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F5C3A" w:rsidRDefault="009C3BE0" w:rsidP="007F5C3A">
      <w:pPr>
        <w:pStyle w:val="Nzov"/>
      </w:pPr>
      <w:r>
        <w:rPr>
          <w:b/>
          <w:noProof/>
          <w:color w:val="0070C0"/>
          <w:sz w:val="24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1CDB22E6" wp14:editId="1DD68EB3">
                <wp:simplePos x="0" y="0"/>
                <wp:positionH relativeFrom="column">
                  <wp:posOffset>-319405</wp:posOffset>
                </wp:positionH>
                <wp:positionV relativeFrom="paragraph">
                  <wp:posOffset>22225</wp:posOffset>
                </wp:positionV>
                <wp:extent cx="6393180" cy="237490"/>
                <wp:effectExtent l="19050" t="19050" r="26670" b="10160"/>
                <wp:wrapNone/>
                <wp:docPr id="8" name="Rectangle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393180" cy="237490"/>
                        </a:xfrm>
                        <a:prstGeom prst="rect">
                          <a:avLst/>
                        </a:prstGeom>
                        <a:solidFill>
                          <a:schemeClr val="accent6">
                            <a:lumMod val="60000"/>
                            <a:lumOff val="40000"/>
                          </a:schemeClr>
                        </a:solidFill>
                        <a:ln w="38100">
                          <a:solidFill>
                            <a:schemeClr val="accent6">
                              <a:lumMod val="60000"/>
                              <a:lumOff val="40000"/>
                            </a:schemeClr>
                          </a:solidFill>
                          <a:miter lim="800000"/>
                          <a:headEnd/>
                          <a:tailEnd/>
                        </a:ln>
                        <a:effectLst/>
                        <a:extLst/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567912E" id="Rectangle 11" o:spid="_x0000_s1026" style="position:absolute;margin-left:-25.15pt;margin-top:1.75pt;width:503.4pt;height:18.7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" fillcolor="#a8d08d [1945]" strokecolor="#a8d08d [1945]" strokeweight="3pt"/>
            </w:pict>
          </mc:Fallback>
        </mc:AlternateContent>
      </w:r>
    </w:p>
    <w:p w:rsidR="007F5C3A" w:rsidRDefault="009C3BE0" w:rsidP="007F5C3A">
      <w:pPr>
        <w:pStyle w:val="Nzov"/>
      </w:pPr>
      <w:r>
        <w:rPr>
          <w:noProof/>
        </w:rPr>
        <w:drawing>
          <wp:anchor distT="0" distB="0" distL="114300" distR="114300" simplePos="0" relativeHeight="251653120" behindDoc="1" locked="0" layoutInCell="1" allowOverlap="1" wp14:anchorId="4B2D24E5" wp14:editId="1DED440E">
            <wp:simplePos x="0" y="0"/>
            <wp:positionH relativeFrom="column">
              <wp:posOffset>3698875</wp:posOffset>
            </wp:positionH>
            <wp:positionV relativeFrom="paragraph">
              <wp:posOffset>23495</wp:posOffset>
            </wp:positionV>
            <wp:extent cx="2065020" cy="784860"/>
            <wp:effectExtent l="0" t="0" r="0" b="0"/>
            <wp:wrapThrough wrapText="bothSides">
              <wp:wrapPolygon edited="0">
                <wp:start x="1196" y="0"/>
                <wp:lineTo x="0" y="6816"/>
                <wp:lineTo x="0" y="7864"/>
                <wp:lineTo x="996" y="8388"/>
                <wp:lineTo x="598" y="15204"/>
                <wp:lineTo x="1594" y="17825"/>
                <wp:lineTo x="399" y="18350"/>
                <wp:lineTo x="598" y="20971"/>
                <wp:lineTo x="21321" y="20971"/>
                <wp:lineTo x="21321" y="18874"/>
                <wp:lineTo x="17734" y="16777"/>
                <wp:lineTo x="20923" y="14155"/>
                <wp:lineTo x="20325" y="8388"/>
                <wp:lineTo x="21321" y="6816"/>
                <wp:lineTo x="21321" y="4718"/>
                <wp:lineTo x="20125" y="0"/>
                <wp:lineTo x="1196" y="0"/>
              </wp:wrapPolygon>
            </wp:wrapThrough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65020" cy="78486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7F5C3A" w:rsidRDefault="007F5C3A" w:rsidP="007F5C3A">
      <w:pPr>
        <w:pStyle w:val="Nzov"/>
      </w:pPr>
    </w:p>
    <w:p w:rsidR="007F5C3A" w:rsidRDefault="007F5C3A" w:rsidP="007F5C3A">
      <w:pPr>
        <w:pStyle w:val="Nzov"/>
      </w:pPr>
    </w:p>
    <w:p w:rsidR="007F5C3A" w:rsidRDefault="007F5C3A" w:rsidP="007F5C3A">
      <w:pPr>
        <w:pStyle w:val="Nzov"/>
      </w:pPr>
    </w:p>
    <w:p w:rsidR="007F5C3A" w:rsidRDefault="007F5C3A" w:rsidP="007F5C3A">
      <w:pPr>
        <w:pStyle w:val="Nzov"/>
      </w:pPr>
    </w:p>
    <w:p w:rsidR="007F5C3A" w:rsidRPr="004C2071" w:rsidRDefault="007F5C3A" w:rsidP="004F192E">
      <w:pPr>
        <w:pStyle w:val="Nzov"/>
        <w:rPr>
          <w:color w:val="00B0F0"/>
        </w:rPr>
      </w:pPr>
      <w:r w:rsidRPr="004C2071">
        <w:rPr>
          <w:color w:val="00B0F0"/>
        </w:rPr>
        <w:t xml:space="preserve">Výročná správa </w:t>
      </w:r>
    </w:p>
    <w:p w:rsidR="007F5C3A" w:rsidRPr="004C2071" w:rsidRDefault="007F5C3A" w:rsidP="004F192E">
      <w:pPr>
        <w:pStyle w:val="Nzov"/>
        <w:rPr>
          <w:b/>
          <w:color w:val="00B0F0"/>
          <w:sz w:val="96"/>
        </w:rPr>
      </w:pPr>
      <w:r w:rsidRPr="004C2071">
        <w:rPr>
          <w:b/>
          <w:color w:val="00B0F0"/>
          <w:sz w:val="96"/>
        </w:rPr>
        <w:t xml:space="preserve">ALTERNATÍVA </w:t>
      </w:r>
    </w:p>
    <w:p w:rsidR="007F5C3A" w:rsidRPr="004C2071" w:rsidRDefault="004C2071" w:rsidP="004F192E">
      <w:pPr>
        <w:pStyle w:val="Nzov"/>
        <w:rPr>
          <w:color w:val="00B0F0"/>
        </w:rPr>
      </w:pPr>
      <w:r w:rsidRPr="004C2071">
        <w:rPr>
          <w:color w:val="00B0F0"/>
        </w:rPr>
        <w:t>Centrum nezávislého života, N</w:t>
      </w:r>
      <w:r w:rsidR="007F5C3A" w:rsidRPr="004C2071">
        <w:rPr>
          <w:color w:val="00B0F0"/>
        </w:rPr>
        <w:t>. o.</w:t>
      </w:r>
    </w:p>
    <w:p w:rsidR="0026274E" w:rsidRPr="004C2071" w:rsidRDefault="0026274E" w:rsidP="004F192E">
      <w:pPr>
        <w:pStyle w:val="Nzov"/>
        <w:rPr>
          <w:b/>
          <w:color w:val="00B0F0"/>
        </w:rPr>
      </w:pPr>
    </w:p>
    <w:p w:rsidR="007F5C3A" w:rsidRPr="004C2071" w:rsidRDefault="004C2071" w:rsidP="004F192E">
      <w:pPr>
        <w:pStyle w:val="Nzov"/>
        <w:rPr>
          <w:b/>
          <w:color w:val="00B0F0"/>
        </w:rPr>
      </w:pPr>
      <w:r w:rsidRPr="004C2071">
        <w:rPr>
          <w:b/>
          <w:color w:val="00B0F0"/>
        </w:rPr>
        <w:t>2020</w:t>
      </w:r>
    </w:p>
    <w:p w:rsidR="003E3E5C" w:rsidRPr="004C2071" w:rsidRDefault="003E3E5C" w:rsidP="006D190A">
      <w:pPr>
        <w:rPr>
          <w:noProof/>
          <w:color w:val="0070C0"/>
          <w:sz w:val="24"/>
        </w:rPr>
      </w:pPr>
    </w:p>
    <w:p w:rsidR="007F5C3A" w:rsidRDefault="00895E78" w:rsidP="00674F93">
      <w:pPr>
        <w:jc w:val="center"/>
        <w:rPr>
          <w:noProof/>
          <w:sz w:val="24"/>
        </w:rPr>
      </w:pPr>
      <w:r>
        <w:rPr>
          <w:noProof/>
          <w:sz w:val="24"/>
        </w:rPr>
        <w:drawing>
          <wp:inline distT="0" distB="0" distL="0" distR="0" wp14:anchorId="33477567" wp14:editId="0EB27DFE">
            <wp:extent cx="3720321" cy="2466975"/>
            <wp:effectExtent l="0" t="0" r="0" b="0"/>
            <wp:docPr id="10" name="Obrázo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screen">
                      <a:extLst>
                        <a:ext uri="{28A0092B-C50C-407E-A947-70E740481C1C}">
                          <a14:useLocalDpi xmlns:a14="http://schemas.microsoft.com/office/drawing/2010/main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21692" cy="2467884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7F5C3A" w:rsidRDefault="007F5C3A" w:rsidP="006D190A">
      <w:pPr>
        <w:rPr>
          <w:noProof/>
          <w:sz w:val="24"/>
        </w:rPr>
      </w:pPr>
    </w:p>
    <w:p w:rsidR="00455098" w:rsidRDefault="00455098" w:rsidP="00455098">
      <w:pPr>
        <w:pStyle w:val="Nadpis1"/>
      </w:pPr>
      <w:r>
        <w:lastRenderedPageBreak/>
        <w:t>Kto sme</w:t>
      </w:r>
    </w:p>
    <w:p w:rsidR="006E71B1" w:rsidRPr="006E71B1" w:rsidRDefault="00455098" w:rsidP="00455098">
      <w:pPr>
        <w:jc w:val="both"/>
        <w:rPr>
          <w:color w:val="000000" w:themeColor="text1"/>
          <w:sz w:val="24"/>
        </w:rPr>
      </w:pPr>
      <w:r w:rsidRPr="00DD6EFA">
        <w:rPr>
          <w:rStyle w:val="Nadpis4Char"/>
          <w:color w:val="auto"/>
        </w:rPr>
        <w:t>ALTERNATÍVA</w:t>
      </w:r>
      <w:r w:rsidR="004C2071" w:rsidRPr="00DD6EFA">
        <w:rPr>
          <w:rStyle w:val="Nadpis4Char"/>
          <w:color w:val="auto"/>
        </w:rPr>
        <w:t xml:space="preserve"> – Centrum nezávislého života, </w:t>
      </w:r>
      <w:r w:rsidR="004C2071" w:rsidRPr="00DD6EFA">
        <w:rPr>
          <w:sz w:val="24"/>
        </w:rPr>
        <w:t>n</w:t>
      </w:r>
      <w:r w:rsidR="004C2071" w:rsidRPr="00DD6EFA">
        <w:rPr>
          <w:rStyle w:val="Nadpis4Char"/>
          <w:color w:val="auto"/>
        </w:rPr>
        <w:t>.</w:t>
      </w:r>
      <w:r w:rsidR="004C2071" w:rsidRPr="00DD6EFA">
        <w:rPr>
          <w:sz w:val="24"/>
        </w:rPr>
        <w:t xml:space="preserve"> o</w:t>
      </w:r>
      <w:r w:rsidRPr="00DD6EFA">
        <w:rPr>
          <w:rStyle w:val="Nadpis4Char"/>
          <w:color w:val="auto"/>
        </w:rPr>
        <w:t>. -</w:t>
      </w:r>
      <w:r w:rsidRPr="00DD6EFA">
        <w:rPr>
          <w:b/>
          <w:sz w:val="24"/>
        </w:rPr>
        <w:t xml:space="preserve"> </w:t>
      </w:r>
      <w:r w:rsidRPr="00DD6EFA">
        <w:rPr>
          <w:sz w:val="24"/>
        </w:rPr>
        <w:t xml:space="preserve">je </w:t>
      </w:r>
      <w:r w:rsidRPr="006E71B1">
        <w:rPr>
          <w:color w:val="000000" w:themeColor="text1"/>
          <w:sz w:val="24"/>
        </w:rPr>
        <w:t xml:space="preserve">nezisková organizácia pôsobiaca v oblasti verejných služieb pre občanov so zdravotným postihnutím (ďalej ZP). Jej cieľom je podporiť vybudovanie adresného, efektívneho a variabilného systému komunitných sociálnych služieb pre občanov so ZP na lokálnej úrovni tak, aby sa predišlo ich </w:t>
      </w:r>
      <w:proofErr w:type="spellStart"/>
      <w:r w:rsidRPr="006E71B1">
        <w:rPr>
          <w:color w:val="000000" w:themeColor="text1"/>
          <w:sz w:val="24"/>
        </w:rPr>
        <w:t>inštitucionalizácii</w:t>
      </w:r>
      <w:proofErr w:type="spellEnd"/>
      <w:r w:rsidRPr="006E71B1">
        <w:rPr>
          <w:color w:val="000000" w:themeColor="text1"/>
          <w:sz w:val="24"/>
        </w:rPr>
        <w:t xml:space="preserve"> a podporilo sa ich právo na n</w:t>
      </w:r>
      <w:r w:rsidR="002F079D" w:rsidRPr="006E71B1">
        <w:rPr>
          <w:color w:val="000000" w:themeColor="text1"/>
          <w:sz w:val="24"/>
        </w:rPr>
        <w:t xml:space="preserve">ezávislý život v komunite. </w:t>
      </w:r>
    </w:p>
    <w:p w:rsidR="00455098" w:rsidRPr="006E71B1" w:rsidRDefault="002F079D" w:rsidP="00455098">
      <w:pPr>
        <w:jc w:val="both"/>
        <w:rPr>
          <w:color w:val="000000" w:themeColor="text1"/>
          <w:sz w:val="24"/>
        </w:rPr>
      </w:pPr>
      <w:r w:rsidRPr="006E71B1">
        <w:rPr>
          <w:color w:val="000000" w:themeColor="text1"/>
          <w:sz w:val="24"/>
        </w:rPr>
        <w:t xml:space="preserve">Chceme </w:t>
      </w:r>
      <w:r w:rsidR="00455098" w:rsidRPr="006E71B1">
        <w:rPr>
          <w:color w:val="000000" w:themeColor="text1"/>
          <w:sz w:val="24"/>
        </w:rPr>
        <w:t xml:space="preserve">vytvoriť </w:t>
      </w:r>
      <w:r w:rsidR="00455098" w:rsidRPr="006E71B1">
        <w:rPr>
          <w:b/>
          <w:color w:val="000000" w:themeColor="text1"/>
          <w:sz w:val="24"/>
        </w:rPr>
        <w:t xml:space="preserve">sieť komunitných služieb, ktoré budú alternatívou </w:t>
      </w:r>
      <w:r w:rsidR="00455098" w:rsidRPr="006E71B1">
        <w:rPr>
          <w:color w:val="000000" w:themeColor="text1"/>
          <w:sz w:val="24"/>
        </w:rPr>
        <w:t xml:space="preserve">nielen pre bývalých klientov Domova sociálnych služieb Slatinka, ktorí opustili inštitúciu, ale aj </w:t>
      </w:r>
      <w:r w:rsidRPr="006E71B1">
        <w:rPr>
          <w:color w:val="000000" w:themeColor="text1"/>
          <w:sz w:val="24"/>
        </w:rPr>
        <w:t xml:space="preserve">pre </w:t>
      </w:r>
      <w:r w:rsidR="00455098" w:rsidRPr="006E71B1">
        <w:rPr>
          <w:color w:val="000000" w:themeColor="text1"/>
          <w:sz w:val="24"/>
        </w:rPr>
        <w:t>ďalších občanov so ZP v meste Lučenec a blízkom okolí tak, aby mohli ostať žiť v rodinách a</w:t>
      </w:r>
      <w:r w:rsidR="00324900">
        <w:rPr>
          <w:color w:val="000000" w:themeColor="text1"/>
          <w:sz w:val="24"/>
        </w:rPr>
        <w:t xml:space="preserve"> v</w:t>
      </w:r>
      <w:r w:rsidR="00455098" w:rsidRPr="006E71B1">
        <w:rPr>
          <w:color w:val="000000" w:themeColor="text1"/>
          <w:sz w:val="24"/>
        </w:rPr>
        <w:t> komunite.</w:t>
      </w:r>
    </w:p>
    <w:p w:rsidR="00AC3768" w:rsidRDefault="00455098" w:rsidP="00AC3768">
      <w:pPr>
        <w:pStyle w:val="Nadpis1"/>
      </w:pPr>
      <w:r>
        <w:t>Úvod</w:t>
      </w:r>
    </w:p>
    <w:p w:rsidR="00455098" w:rsidRPr="006E71B1" w:rsidRDefault="00AC3768" w:rsidP="00AC3768">
      <w:pPr>
        <w:jc w:val="both"/>
        <w:rPr>
          <w:sz w:val="24"/>
        </w:rPr>
      </w:pPr>
      <w:r w:rsidRPr="006E71B1">
        <w:rPr>
          <w:sz w:val="24"/>
        </w:rPr>
        <w:t>Viacročná spolupráca medzi občianskym združením Dlaň a</w:t>
      </w:r>
      <w:r w:rsidR="00324900">
        <w:rPr>
          <w:sz w:val="24"/>
        </w:rPr>
        <w:t xml:space="preserve"> nadáciou </w:t>
      </w:r>
      <w:r w:rsidRPr="006E71B1">
        <w:rPr>
          <w:sz w:val="24"/>
        </w:rPr>
        <w:t xml:space="preserve">SOCIA – </w:t>
      </w:r>
      <w:r w:rsidR="00DA1CB9" w:rsidRPr="006E71B1">
        <w:rPr>
          <w:sz w:val="24"/>
        </w:rPr>
        <w:t>N</w:t>
      </w:r>
      <w:r w:rsidRPr="006E71B1">
        <w:rPr>
          <w:sz w:val="24"/>
        </w:rPr>
        <w:t>adácia na podporu sociálnych zmien v oblasti podpory</w:t>
      </w:r>
      <w:r w:rsidR="006E71B1" w:rsidRPr="006E71B1">
        <w:rPr>
          <w:sz w:val="24"/>
        </w:rPr>
        <w:t xml:space="preserve"> ľudí so zdravotným postihnutím,</w:t>
      </w:r>
      <w:r w:rsidRPr="006E71B1">
        <w:rPr>
          <w:sz w:val="24"/>
        </w:rPr>
        <w:t xml:space="preserve"> vyústila do založenia </w:t>
      </w:r>
      <w:r w:rsidR="006A0D87">
        <w:rPr>
          <w:sz w:val="24"/>
        </w:rPr>
        <w:t xml:space="preserve">našej </w:t>
      </w:r>
      <w:r w:rsidRPr="006E71B1">
        <w:rPr>
          <w:sz w:val="24"/>
        </w:rPr>
        <w:t>neziskovej organizácie</w:t>
      </w:r>
      <w:r w:rsidR="006A0D87">
        <w:rPr>
          <w:sz w:val="24"/>
        </w:rPr>
        <w:t xml:space="preserve">. </w:t>
      </w:r>
      <w:r w:rsidRPr="006E71B1">
        <w:rPr>
          <w:sz w:val="24"/>
        </w:rPr>
        <w:t xml:space="preserve"> </w:t>
      </w:r>
      <w:r w:rsidRPr="006E71B1">
        <w:rPr>
          <w:rStyle w:val="Nadpis4Char"/>
          <w:color w:val="auto"/>
        </w:rPr>
        <w:t xml:space="preserve">ALTERNATÍVA </w:t>
      </w:r>
      <w:r w:rsidR="004C2071" w:rsidRPr="006E71B1">
        <w:rPr>
          <w:rStyle w:val="Nadpis4Char"/>
          <w:color w:val="auto"/>
        </w:rPr>
        <w:t>– Centrum nezávislého života</w:t>
      </w:r>
      <w:r w:rsidR="006E71B1" w:rsidRPr="006E71B1">
        <w:rPr>
          <w:rStyle w:val="Nadpis4Char"/>
          <w:color w:val="auto"/>
        </w:rPr>
        <w:t>,</w:t>
      </w:r>
      <w:r w:rsidR="006E71B1" w:rsidRPr="006E71B1">
        <w:rPr>
          <w:sz w:val="24"/>
        </w:rPr>
        <w:t xml:space="preserve"> n</w:t>
      </w:r>
      <w:r w:rsidR="006E71B1" w:rsidRPr="006E71B1">
        <w:rPr>
          <w:rStyle w:val="Nadpis4Char"/>
          <w:color w:val="auto"/>
        </w:rPr>
        <w:t>.</w:t>
      </w:r>
      <w:r w:rsidR="006E71B1" w:rsidRPr="006E71B1">
        <w:rPr>
          <w:sz w:val="24"/>
        </w:rPr>
        <w:t xml:space="preserve"> o</w:t>
      </w:r>
      <w:r w:rsidR="004C2071" w:rsidRPr="006E71B1">
        <w:rPr>
          <w:rStyle w:val="Nadpis4Char"/>
          <w:color w:val="auto"/>
        </w:rPr>
        <w:t xml:space="preserve"> </w:t>
      </w:r>
      <w:r w:rsidRPr="006E71B1">
        <w:rPr>
          <w:rStyle w:val="Nadpis4Char"/>
          <w:color w:val="auto"/>
        </w:rPr>
        <w:t>.</w:t>
      </w:r>
      <w:r w:rsidRPr="006E71B1">
        <w:rPr>
          <w:sz w:val="24"/>
        </w:rPr>
        <w:t xml:space="preserve"> bola </w:t>
      </w:r>
      <w:r w:rsidRPr="006E71B1">
        <w:rPr>
          <w:b/>
          <w:sz w:val="24"/>
        </w:rPr>
        <w:t>zaregistrovaná v Registri neziskových organizácií</w:t>
      </w:r>
      <w:r w:rsidRPr="006E71B1">
        <w:rPr>
          <w:sz w:val="24"/>
        </w:rPr>
        <w:t xml:space="preserve"> poskytujúcich všeobecne prospešné služby </w:t>
      </w:r>
      <w:r w:rsidR="006A0D87">
        <w:rPr>
          <w:sz w:val="24"/>
        </w:rPr>
        <w:t xml:space="preserve">dňa </w:t>
      </w:r>
      <w:r w:rsidRPr="006E71B1">
        <w:rPr>
          <w:b/>
          <w:sz w:val="24"/>
        </w:rPr>
        <w:t>12.2.2016</w:t>
      </w:r>
      <w:r w:rsidRPr="006E71B1">
        <w:rPr>
          <w:sz w:val="24"/>
        </w:rPr>
        <w:t xml:space="preserve">. </w:t>
      </w:r>
    </w:p>
    <w:p w:rsidR="00455098" w:rsidRPr="006A0D87" w:rsidRDefault="00007960" w:rsidP="00455098">
      <w:pPr>
        <w:jc w:val="both"/>
        <w:rPr>
          <w:sz w:val="24"/>
        </w:rPr>
      </w:pPr>
      <w:r w:rsidRPr="006A0D87">
        <w:rPr>
          <w:sz w:val="24"/>
        </w:rPr>
        <w:t xml:space="preserve">Od </w:t>
      </w:r>
      <w:r w:rsidR="00455098" w:rsidRPr="006A0D87">
        <w:rPr>
          <w:sz w:val="24"/>
        </w:rPr>
        <w:t xml:space="preserve">roku 2017 </w:t>
      </w:r>
      <w:r w:rsidRPr="006A0D87">
        <w:rPr>
          <w:sz w:val="24"/>
        </w:rPr>
        <w:t>máme</w:t>
      </w:r>
      <w:r w:rsidR="00455098" w:rsidRPr="006A0D87">
        <w:rPr>
          <w:sz w:val="24"/>
        </w:rPr>
        <w:t xml:space="preserve"> akreditáciu na poskytovanie služieb Agentúry podporova</w:t>
      </w:r>
      <w:r w:rsidRPr="006A0D87">
        <w:rPr>
          <w:sz w:val="24"/>
        </w:rPr>
        <w:t>ného zamestnávania.</w:t>
      </w:r>
    </w:p>
    <w:p w:rsidR="007F5C3A" w:rsidRPr="006A0D87" w:rsidRDefault="00007960" w:rsidP="002906CB">
      <w:pPr>
        <w:jc w:val="both"/>
        <w:rPr>
          <w:sz w:val="24"/>
        </w:rPr>
      </w:pPr>
      <w:r w:rsidRPr="006A0D87">
        <w:rPr>
          <w:sz w:val="24"/>
        </w:rPr>
        <w:t>V roku 2018 bolo pre našu organizáciu najvýznamnejšou udalosťou</w:t>
      </w:r>
      <w:r w:rsidR="00172A1D" w:rsidRPr="006A0D87">
        <w:rPr>
          <w:sz w:val="24"/>
        </w:rPr>
        <w:t xml:space="preserve"> začiatok projektu:</w:t>
      </w:r>
      <w:r w:rsidRPr="006A0D87">
        <w:rPr>
          <w:sz w:val="24"/>
        </w:rPr>
        <w:t xml:space="preserve"> </w:t>
      </w:r>
      <w:r w:rsidRPr="006A0D87">
        <w:rPr>
          <w:b/>
          <w:sz w:val="24"/>
        </w:rPr>
        <w:t>Tranzit</w:t>
      </w:r>
      <w:r w:rsidR="00172A1D" w:rsidRPr="006A0D87">
        <w:rPr>
          <w:b/>
          <w:sz w:val="24"/>
        </w:rPr>
        <w:t>ný program „Zo školy do života“.</w:t>
      </w:r>
      <w:r w:rsidR="00172A1D" w:rsidRPr="006A0D87">
        <w:rPr>
          <w:sz w:val="24"/>
        </w:rPr>
        <w:t xml:space="preserve"> Tento projekt realizuje SOCIA – Nadácia na podporu sociálnych zmien a my sme ich partner v banskobystrickom samosprávnom kraji. Projekt finančne podporuje Nadácia VELUX z Dánska.</w:t>
      </w:r>
    </w:p>
    <w:p w:rsidR="002A3E09" w:rsidRPr="002A3E09" w:rsidRDefault="00625742" w:rsidP="002A3E09">
      <w:pPr>
        <w:jc w:val="both"/>
        <w:rPr>
          <w:sz w:val="24"/>
        </w:rPr>
      </w:pPr>
      <w:r w:rsidRPr="006A0D87">
        <w:rPr>
          <w:sz w:val="24"/>
        </w:rPr>
        <w:t>V roku 2019</w:t>
      </w:r>
      <w:r w:rsidR="00895E78" w:rsidRPr="006A0D87">
        <w:rPr>
          <w:sz w:val="24"/>
        </w:rPr>
        <w:t xml:space="preserve"> sme začali</w:t>
      </w:r>
      <w:r w:rsidR="002A3E09">
        <w:rPr>
          <w:sz w:val="24"/>
        </w:rPr>
        <w:t xml:space="preserve"> </w:t>
      </w:r>
      <w:r w:rsidR="002A3E09" w:rsidRPr="00E430EE">
        <w:rPr>
          <w:sz w:val="24"/>
        </w:rPr>
        <w:t>prípravy</w:t>
      </w:r>
      <w:r w:rsidRPr="00E430EE">
        <w:rPr>
          <w:sz w:val="24"/>
        </w:rPr>
        <w:t xml:space="preserve"> </w:t>
      </w:r>
      <w:r w:rsidR="002A3E09" w:rsidRPr="00E430EE">
        <w:rPr>
          <w:sz w:val="24"/>
        </w:rPr>
        <w:t xml:space="preserve">na poskytovanie služby </w:t>
      </w:r>
      <w:r w:rsidR="002A3E09" w:rsidRPr="002A3E09">
        <w:rPr>
          <w:sz w:val="24"/>
        </w:rPr>
        <w:t>včasnej intervencie.</w:t>
      </w:r>
    </w:p>
    <w:p w:rsidR="006A0D87" w:rsidRPr="006A0D87" w:rsidRDefault="006A0D87" w:rsidP="002906CB">
      <w:pPr>
        <w:jc w:val="both"/>
        <w:rPr>
          <w:sz w:val="24"/>
        </w:rPr>
      </w:pPr>
      <w:r w:rsidRPr="006A0D87">
        <w:rPr>
          <w:sz w:val="24"/>
        </w:rPr>
        <w:t>2. marca 2020 sme</w:t>
      </w:r>
      <w:r>
        <w:rPr>
          <w:sz w:val="24"/>
        </w:rPr>
        <w:t xml:space="preserve"> zápisom do registra poskytovateľov soc. služieb </w:t>
      </w:r>
      <w:r w:rsidR="002A3E09">
        <w:rPr>
          <w:sz w:val="24"/>
        </w:rPr>
        <w:t xml:space="preserve">oficiálne </w:t>
      </w:r>
      <w:r>
        <w:rPr>
          <w:sz w:val="24"/>
        </w:rPr>
        <w:t>začali túto</w:t>
      </w:r>
      <w:r w:rsidR="002A3E09">
        <w:rPr>
          <w:sz w:val="24"/>
        </w:rPr>
        <w:t xml:space="preserve"> sociálnu</w:t>
      </w:r>
      <w:r>
        <w:rPr>
          <w:sz w:val="24"/>
        </w:rPr>
        <w:t xml:space="preserve"> službu poskytovať a</w:t>
      </w:r>
      <w:r w:rsidR="002A3E09">
        <w:rPr>
          <w:sz w:val="24"/>
        </w:rPr>
        <w:t xml:space="preserve"> vzniklo tak </w:t>
      </w:r>
      <w:r w:rsidRPr="002A3E09">
        <w:rPr>
          <w:b/>
          <w:sz w:val="24"/>
        </w:rPr>
        <w:t>Centrum včasnej intervencie Lučenec.</w:t>
      </w:r>
    </w:p>
    <w:p w:rsidR="0026274E" w:rsidRPr="004C2071" w:rsidRDefault="0026274E" w:rsidP="002906CB">
      <w:pPr>
        <w:jc w:val="both"/>
        <w:rPr>
          <w:b/>
          <w:color w:val="A6A6A6" w:themeColor="background1" w:themeShade="A6"/>
          <w:sz w:val="24"/>
        </w:rPr>
      </w:pPr>
    </w:p>
    <w:p w:rsidR="007F5C3A" w:rsidRDefault="007F5C3A" w:rsidP="007F5C3A">
      <w:pPr>
        <w:jc w:val="both"/>
        <w:rPr>
          <w:sz w:val="24"/>
        </w:rPr>
      </w:pPr>
    </w:p>
    <w:p w:rsidR="0026274E" w:rsidRDefault="0026274E" w:rsidP="007F5C3A">
      <w:pPr>
        <w:jc w:val="both"/>
        <w:rPr>
          <w:sz w:val="24"/>
        </w:rPr>
      </w:pPr>
    </w:p>
    <w:p w:rsidR="003E3E5C" w:rsidRDefault="003E3E5C" w:rsidP="007F5C3A">
      <w:pPr>
        <w:jc w:val="both"/>
        <w:rPr>
          <w:sz w:val="24"/>
        </w:rPr>
      </w:pPr>
    </w:p>
    <w:p w:rsidR="003E3E5C" w:rsidRDefault="003E3E5C" w:rsidP="007F5C3A">
      <w:pPr>
        <w:jc w:val="both"/>
        <w:rPr>
          <w:sz w:val="24"/>
        </w:rPr>
      </w:pPr>
    </w:p>
    <w:p w:rsidR="003E3E5C" w:rsidRDefault="003E3E5C" w:rsidP="007F5C3A">
      <w:pPr>
        <w:jc w:val="both"/>
        <w:rPr>
          <w:sz w:val="24"/>
        </w:rPr>
      </w:pPr>
    </w:p>
    <w:p w:rsidR="003E3E5C" w:rsidRDefault="003E3E5C" w:rsidP="007F5C3A">
      <w:pPr>
        <w:jc w:val="both"/>
        <w:rPr>
          <w:sz w:val="24"/>
        </w:rPr>
      </w:pPr>
    </w:p>
    <w:p w:rsidR="00172A1D" w:rsidRDefault="00172A1D" w:rsidP="007F5C3A">
      <w:pPr>
        <w:jc w:val="both"/>
        <w:rPr>
          <w:sz w:val="24"/>
        </w:rPr>
      </w:pPr>
    </w:p>
    <w:p w:rsidR="00172A1D" w:rsidRDefault="00172A1D" w:rsidP="007F5C3A">
      <w:pPr>
        <w:jc w:val="both"/>
        <w:rPr>
          <w:sz w:val="24"/>
        </w:rPr>
      </w:pPr>
    </w:p>
    <w:p w:rsidR="00455098" w:rsidRPr="00636184" w:rsidRDefault="00455098" w:rsidP="00455098">
      <w:pPr>
        <w:pStyle w:val="Nadpis1"/>
      </w:pPr>
      <w:r w:rsidRPr="00636184">
        <w:t>DOBROVOĽNÍCKY KONTAKTNÝ BOD</w:t>
      </w:r>
    </w:p>
    <w:p w:rsidR="008D4A3D" w:rsidRPr="008D4A3D" w:rsidRDefault="008D4A3D" w:rsidP="008D4A3D">
      <w:pPr>
        <w:jc w:val="both"/>
        <w:rPr>
          <w:sz w:val="24"/>
        </w:rPr>
      </w:pPr>
      <w:r w:rsidRPr="008D4A3D">
        <w:rPr>
          <w:sz w:val="24"/>
        </w:rPr>
        <w:t>Poslaním Centra dobrovoľníctva je prostredníctvom myšlienky dobrovoľníctva zvyšovať ľudský potenciál, zlepšovať kvalitu života a tým prispievať k budovaniu občianskej spoločnosti.</w:t>
      </w:r>
    </w:p>
    <w:p w:rsidR="00455098" w:rsidRPr="00DD6EFA" w:rsidRDefault="00455098" w:rsidP="009C3BE0">
      <w:pPr>
        <w:jc w:val="both"/>
        <w:rPr>
          <w:sz w:val="24"/>
        </w:rPr>
      </w:pPr>
      <w:r w:rsidRPr="00DD6EFA">
        <w:rPr>
          <w:sz w:val="24"/>
        </w:rPr>
        <w:t>ALTERNATÍVA</w:t>
      </w:r>
      <w:r w:rsidR="008D4A3D" w:rsidRPr="00DD6EFA">
        <w:rPr>
          <w:sz w:val="24"/>
        </w:rPr>
        <w:t>- CNŽ</w:t>
      </w:r>
      <w:r w:rsidR="00007960" w:rsidRPr="00DD6EFA">
        <w:rPr>
          <w:sz w:val="24"/>
        </w:rPr>
        <w:t>, n. o. pokračovala v spoluprá</w:t>
      </w:r>
      <w:r w:rsidRPr="00DD6EFA">
        <w:rPr>
          <w:sz w:val="24"/>
        </w:rPr>
        <w:t xml:space="preserve">ci s Centrom dobrovoľníctva ako jeden z </w:t>
      </w:r>
      <w:proofErr w:type="spellStart"/>
      <w:r w:rsidRPr="00DD6EFA">
        <w:rPr>
          <w:sz w:val="24"/>
        </w:rPr>
        <w:t>Infobodov</w:t>
      </w:r>
      <w:proofErr w:type="spellEnd"/>
      <w:r w:rsidRPr="00DD6EFA">
        <w:rPr>
          <w:sz w:val="24"/>
        </w:rPr>
        <w:t xml:space="preserve"> v Banskobystrickom kraji. </w:t>
      </w:r>
    </w:p>
    <w:p w:rsidR="00455098" w:rsidRPr="00DD6EFA" w:rsidRDefault="00455098" w:rsidP="00455098">
      <w:pPr>
        <w:ind w:left="360" w:firstLine="348"/>
        <w:jc w:val="both"/>
        <w:rPr>
          <w:sz w:val="24"/>
        </w:rPr>
      </w:pPr>
      <w:r w:rsidRPr="00DD6EFA">
        <w:rPr>
          <w:b/>
          <w:bCs/>
          <w:sz w:val="24"/>
        </w:rPr>
        <w:t>Ciele Centra dobrovoľníctva: </w:t>
      </w:r>
    </w:p>
    <w:p w:rsidR="00455098" w:rsidRPr="00DD6EFA" w:rsidRDefault="00455098" w:rsidP="00455098">
      <w:pPr>
        <w:pStyle w:val="Odsekzoznamu"/>
        <w:numPr>
          <w:ilvl w:val="0"/>
          <w:numId w:val="2"/>
        </w:numPr>
        <w:rPr>
          <w:sz w:val="24"/>
        </w:rPr>
      </w:pPr>
      <w:r w:rsidRPr="00DD6EFA">
        <w:rPr>
          <w:sz w:val="24"/>
        </w:rPr>
        <w:t>Získavať ľudí pre aktívnu dobrovoľnícku činnosť.</w:t>
      </w:r>
    </w:p>
    <w:p w:rsidR="00455098" w:rsidRPr="00DD6EFA" w:rsidRDefault="00455098" w:rsidP="00455098">
      <w:pPr>
        <w:pStyle w:val="Odsekzoznamu"/>
        <w:numPr>
          <w:ilvl w:val="0"/>
          <w:numId w:val="2"/>
        </w:numPr>
        <w:rPr>
          <w:sz w:val="24"/>
        </w:rPr>
      </w:pPr>
      <w:r w:rsidRPr="00DD6EFA">
        <w:rPr>
          <w:sz w:val="24"/>
        </w:rPr>
        <w:t>Zvyšovať informovanosť a záujem ľudí o dobrovoľníctvo.</w:t>
      </w:r>
    </w:p>
    <w:p w:rsidR="00455098" w:rsidRPr="00DD6EFA" w:rsidRDefault="00455098" w:rsidP="00455098">
      <w:pPr>
        <w:pStyle w:val="Odsekzoznamu"/>
        <w:numPr>
          <w:ilvl w:val="0"/>
          <w:numId w:val="2"/>
        </w:numPr>
        <w:rPr>
          <w:sz w:val="24"/>
        </w:rPr>
      </w:pPr>
      <w:r w:rsidRPr="00DD6EFA">
        <w:rPr>
          <w:sz w:val="24"/>
        </w:rPr>
        <w:t>Zvyšovať kredit dobrovoľníctva v očiach verejnosti.</w:t>
      </w:r>
    </w:p>
    <w:p w:rsidR="00455098" w:rsidRPr="00DD6EFA" w:rsidRDefault="00455098" w:rsidP="00455098">
      <w:pPr>
        <w:pStyle w:val="Odsekzoznamu"/>
        <w:numPr>
          <w:ilvl w:val="0"/>
          <w:numId w:val="2"/>
        </w:numPr>
        <w:rPr>
          <w:sz w:val="24"/>
        </w:rPr>
      </w:pPr>
      <w:r w:rsidRPr="00DD6EFA">
        <w:rPr>
          <w:sz w:val="24"/>
        </w:rPr>
        <w:t>Skvalitňovať úroveň manažmentu dobrovoľníctva v organizáciách.</w:t>
      </w:r>
    </w:p>
    <w:p w:rsidR="00455098" w:rsidRPr="004C2071" w:rsidRDefault="00455098" w:rsidP="00455098">
      <w:pPr>
        <w:pStyle w:val="Odsekzoznamu"/>
        <w:ind w:left="360"/>
        <w:rPr>
          <w:color w:val="A6A6A6" w:themeColor="background1" w:themeShade="A6"/>
          <w:sz w:val="24"/>
        </w:rPr>
      </w:pPr>
    </w:p>
    <w:p w:rsidR="00455098" w:rsidRPr="00DD6EFA" w:rsidRDefault="00455098" w:rsidP="00007960">
      <w:pPr>
        <w:pStyle w:val="Nadpis5"/>
        <w:rPr>
          <w:b/>
          <w:color w:val="auto"/>
        </w:rPr>
      </w:pPr>
      <w:r w:rsidRPr="00DD6EFA">
        <w:rPr>
          <w:b/>
          <w:color w:val="auto"/>
        </w:rPr>
        <w:t>dobrovoľnícke aktivity:</w:t>
      </w:r>
    </w:p>
    <w:p w:rsidR="0040059F" w:rsidRPr="00574D2A" w:rsidRDefault="00661C35" w:rsidP="0040059F">
      <w:pPr>
        <w:jc w:val="both"/>
        <w:rPr>
          <w:rFonts w:cstheme="minorHAnsi"/>
          <w:b/>
          <w:sz w:val="24"/>
          <w:szCs w:val="24"/>
        </w:rPr>
      </w:pPr>
      <w:r w:rsidRPr="00574D2A">
        <w:rPr>
          <w:rFonts w:cstheme="minorHAnsi"/>
          <w:b/>
          <w:sz w:val="24"/>
          <w:szCs w:val="24"/>
        </w:rPr>
        <w:t>16.</w:t>
      </w:r>
      <w:r w:rsidR="00DD6EFA" w:rsidRPr="00574D2A">
        <w:rPr>
          <w:rFonts w:cstheme="minorHAnsi"/>
          <w:b/>
          <w:sz w:val="24"/>
          <w:szCs w:val="24"/>
        </w:rPr>
        <w:t>-22.</w:t>
      </w:r>
      <w:r w:rsidR="0040059F" w:rsidRPr="00574D2A">
        <w:rPr>
          <w:rFonts w:cstheme="minorHAnsi"/>
          <w:b/>
          <w:sz w:val="24"/>
          <w:szCs w:val="24"/>
        </w:rPr>
        <w:t xml:space="preserve"> </w:t>
      </w:r>
      <w:r w:rsidRPr="00574D2A">
        <w:rPr>
          <w:rFonts w:cstheme="minorHAnsi"/>
          <w:b/>
          <w:sz w:val="24"/>
          <w:szCs w:val="24"/>
        </w:rPr>
        <w:t>09.</w:t>
      </w:r>
      <w:r w:rsidR="0040059F" w:rsidRPr="00574D2A">
        <w:rPr>
          <w:rFonts w:cstheme="minorHAnsi"/>
          <w:b/>
          <w:sz w:val="24"/>
          <w:szCs w:val="24"/>
        </w:rPr>
        <w:t xml:space="preserve"> </w:t>
      </w:r>
      <w:r w:rsidR="00DD6EFA" w:rsidRPr="00574D2A">
        <w:rPr>
          <w:rFonts w:cstheme="minorHAnsi"/>
          <w:b/>
          <w:sz w:val="24"/>
          <w:szCs w:val="24"/>
        </w:rPr>
        <w:t>2020</w:t>
      </w:r>
      <w:r w:rsidRPr="00574D2A">
        <w:rPr>
          <w:rFonts w:cstheme="minorHAnsi"/>
          <w:b/>
          <w:sz w:val="24"/>
          <w:szCs w:val="24"/>
        </w:rPr>
        <w:t xml:space="preserve">  </w:t>
      </w:r>
      <w:r w:rsidR="0040059F" w:rsidRPr="00574D2A">
        <w:rPr>
          <w:rFonts w:cstheme="minorHAnsi"/>
          <w:b/>
          <w:sz w:val="24"/>
          <w:szCs w:val="24"/>
        </w:rPr>
        <w:t>- Týždeň dobrovoľníctva</w:t>
      </w:r>
    </w:p>
    <w:p w:rsidR="00DD6EFA" w:rsidRPr="00574D2A" w:rsidRDefault="00DD6EFA" w:rsidP="00DD6EFA">
      <w:pPr>
        <w:jc w:val="both"/>
        <w:rPr>
          <w:rFonts w:cstheme="minorHAnsi"/>
          <w:sz w:val="24"/>
          <w:szCs w:val="24"/>
        </w:rPr>
      </w:pPr>
      <w:r w:rsidRPr="00574D2A">
        <w:rPr>
          <w:rFonts w:cstheme="minorHAnsi"/>
          <w:sz w:val="24"/>
          <w:szCs w:val="24"/>
        </w:rPr>
        <w:t xml:space="preserve">Aktivita bola dohodnutá s DSS Slatinka. Žiaci Odborného učilišťa internátneho (OUI)  mali byť nápomocní pri sťahovaní menšieho nábytku klientov a pri  upratovaní priestorov určených na rekonštrukciu. V dôsledku situácie súvisiacej s  </w:t>
      </w:r>
      <w:proofErr w:type="spellStart"/>
      <w:r w:rsidRPr="00574D2A">
        <w:rPr>
          <w:rFonts w:cstheme="minorHAnsi"/>
          <w:sz w:val="24"/>
          <w:szCs w:val="24"/>
        </w:rPr>
        <w:t>Covid</w:t>
      </w:r>
      <w:proofErr w:type="spellEnd"/>
      <w:r w:rsidRPr="00574D2A">
        <w:rPr>
          <w:rFonts w:cstheme="minorHAnsi"/>
          <w:sz w:val="24"/>
          <w:szCs w:val="24"/>
        </w:rPr>
        <w:t xml:space="preserve"> 19 sa táto aktivita nemohla uskutočniť.</w:t>
      </w:r>
    </w:p>
    <w:p w:rsidR="00DD6EFA" w:rsidRPr="00574D2A" w:rsidRDefault="008E0EE3" w:rsidP="00DD6EFA">
      <w:pPr>
        <w:jc w:val="both"/>
        <w:rPr>
          <w:rFonts w:cstheme="minorHAnsi"/>
          <w:sz w:val="24"/>
          <w:szCs w:val="24"/>
        </w:rPr>
      </w:pPr>
      <w:r w:rsidRPr="00574D2A">
        <w:rPr>
          <w:rFonts w:cstheme="minorHAnsi"/>
          <w:sz w:val="24"/>
          <w:szCs w:val="24"/>
        </w:rPr>
        <w:t>V</w:t>
      </w:r>
      <w:r w:rsidR="00DD6EFA" w:rsidRPr="00574D2A">
        <w:rPr>
          <w:rFonts w:cstheme="minorHAnsi"/>
          <w:sz w:val="24"/>
          <w:szCs w:val="24"/>
        </w:rPr>
        <w:t> spolupráci s DD a DSS Luna v</w:t>
      </w:r>
      <w:r w:rsidRPr="00574D2A">
        <w:rPr>
          <w:rFonts w:cstheme="minorHAnsi"/>
          <w:sz w:val="24"/>
          <w:szCs w:val="24"/>
        </w:rPr>
        <w:t> </w:t>
      </w:r>
      <w:r w:rsidR="00DD6EFA" w:rsidRPr="00574D2A">
        <w:rPr>
          <w:rFonts w:cstheme="minorHAnsi"/>
          <w:sz w:val="24"/>
          <w:szCs w:val="24"/>
        </w:rPr>
        <w:t>Brezne</w:t>
      </w:r>
      <w:r w:rsidRPr="00574D2A">
        <w:rPr>
          <w:rFonts w:cstheme="minorHAnsi"/>
          <w:sz w:val="24"/>
          <w:szCs w:val="24"/>
        </w:rPr>
        <w:t xml:space="preserve"> sme zorganizovali aktivitu, ktorej ná</w:t>
      </w:r>
      <w:r w:rsidRPr="00574D2A">
        <w:rPr>
          <w:rFonts w:cstheme="minorHAnsi"/>
          <w:color w:val="050505"/>
          <w:sz w:val="24"/>
          <w:szCs w:val="24"/>
          <w:shd w:val="clear" w:color="auto" w:fill="FFFFFF"/>
        </w:rPr>
        <w:t xml:space="preserve">plňou </w:t>
      </w:r>
      <w:r w:rsidR="00DD6EFA" w:rsidRPr="00574D2A">
        <w:rPr>
          <w:rFonts w:cstheme="minorHAnsi"/>
          <w:color w:val="050505"/>
          <w:sz w:val="24"/>
          <w:szCs w:val="24"/>
          <w:shd w:val="clear" w:color="auto" w:fill="FFFFFF"/>
        </w:rPr>
        <w:t>bolo sprevádzanie imobilných klientov na prechádzke v parku pri Hrone s dodržaním všetkých potrebn</w:t>
      </w:r>
      <w:r w:rsidRPr="00574D2A">
        <w:rPr>
          <w:rFonts w:cstheme="minorHAnsi"/>
          <w:color w:val="050505"/>
          <w:sz w:val="24"/>
          <w:szCs w:val="24"/>
          <w:shd w:val="clear" w:color="auto" w:fill="FFFFFF"/>
        </w:rPr>
        <w:t xml:space="preserve">ých hygienických opatrení. Navzájom </w:t>
      </w:r>
      <w:r w:rsidR="00DD6EFA" w:rsidRPr="00574D2A">
        <w:rPr>
          <w:rFonts w:cstheme="minorHAnsi"/>
          <w:color w:val="050505"/>
          <w:sz w:val="24"/>
          <w:szCs w:val="24"/>
          <w:shd w:val="clear" w:color="auto" w:fill="FFFFFF"/>
        </w:rPr>
        <w:t xml:space="preserve"> sme zdieľali veľa zážitkov, životných skúseností a odporúča</w:t>
      </w:r>
      <w:r w:rsidRPr="00574D2A">
        <w:rPr>
          <w:rFonts w:cstheme="minorHAnsi"/>
          <w:color w:val="050505"/>
          <w:sz w:val="24"/>
          <w:szCs w:val="24"/>
          <w:shd w:val="clear" w:color="auto" w:fill="FFFFFF"/>
        </w:rPr>
        <w:t>ní. Naši mladí dospelí sa zapájali do komunikácie aj</w:t>
      </w:r>
      <w:r w:rsidR="00DD6EFA" w:rsidRPr="00574D2A">
        <w:rPr>
          <w:rFonts w:cstheme="minorHAnsi"/>
          <w:color w:val="050505"/>
          <w:sz w:val="24"/>
          <w:szCs w:val="24"/>
          <w:shd w:val="clear" w:color="auto" w:fill="FFFFFF"/>
        </w:rPr>
        <w:t xml:space="preserve"> do sprievodu.</w:t>
      </w:r>
    </w:p>
    <w:p w:rsidR="00DD6EFA" w:rsidRPr="00574D2A" w:rsidRDefault="00DD6EFA" w:rsidP="0040059F">
      <w:pPr>
        <w:jc w:val="both"/>
        <w:rPr>
          <w:rFonts w:cstheme="minorHAnsi"/>
          <w:b/>
          <w:color w:val="A6A6A6" w:themeColor="background1" w:themeShade="A6"/>
          <w:sz w:val="24"/>
          <w:szCs w:val="24"/>
        </w:rPr>
      </w:pPr>
    </w:p>
    <w:p w:rsidR="0040059F" w:rsidRPr="00574D2A" w:rsidRDefault="0040059F" w:rsidP="0040059F">
      <w:pPr>
        <w:jc w:val="both"/>
        <w:rPr>
          <w:rFonts w:cstheme="minorHAnsi"/>
          <w:b/>
          <w:sz w:val="24"/>
          <w:szCs w:val="24"/>
        </w:rPr>
      </w:pPr>
      <w:r w:rsidRPr="00574D2A">
        <w:rPr>
          <w:rFonts w:cstheme="minorHAnsi"/>
          <w:b/>
          <w:sz w:val="24"/>
          <w:szCs w:val="24"/>
        </w:rPr>
        <w:t>Stretnutia pre dobrovoľníkov</w:t>
      </w:r>
      <w:r w:rsidR="00661C35" w:rsidRPr="00574D2A">
        <w:rPr>
          <w:rFonts w:cstheme="minorHAnsi"/>
          <w:b/>
          <w:sz w:val="24"/>
          <w:szCs w:val="24"/>
        </w:rPr>
        <w:t xml:space="preserve"> </w:t>
      </w:r>
    </w:p>
    <w:p w:rsidR="008E0EE3" w:rsidRPr="00574D2A" w:rsidRDefault="008E0EE3" w:rsidP="008E0EE3">
      <w:pPr>
        <w:jc w:val="both"/>
        <w:rPr>
          <w:rFonts w:cstheme="minorHAnsi"/>
          <w:sz w:val="24"/>
          <w:szCs w:val="24"/>
        </w:rPr>
      </w:pPr>
      <w:r w:rsidRPr="00574D2A">
        <w:rPr>
          <w:rFonts w:cstheme="minorHAnsi"/>
          <w:sz w:val="24"/>
          <w:szCs w:val="24"/>
        </w:rPr>
        <w:t xml:space="preserve">Na tému dobrovoľníctva </w:t>
      </w:r>
      <w:r w:rsidR="00574D2A">
        <w:rPr>
          <w:rFonts w:cstheme="minorHAnsi"/>
          <w:sz w:val="24"/>
          <w:szCs w:val="24"/>
        </w:rPr>
        <w:t>vedieme</w:t>
      </w:r>
      <w:r w:rsidRPr="00574D2A">
        <w:rPr>
          <w:rFonts w:cstheme="minorHAnsi"/>
          <w:sz w:val="24"/>
          <w:szCs w:val="24"/>
        </w:rPr>
        <w:t xml:space="preserve"> rozhovory so študentami OUI v Lučenci, s ktorými spolupracujeme. Sú to študenti tretieho ročníka, ktorých učíme, ako písať životopis a motivujeme ich, aby sa do dobrovoľníctva zapojili.  Oboznamujeme ich s možnosťami dobrovoľníckych aktivít v našom meste, rozmýšľame spolu, ako by mohli byť iniciátormi dobrovoľníckych aktivít vo svojom prostredí, hľadáme spoločne ich témy a možnosti.</w:t>
      </w:r>
    </w:p>
    <w:p w:rsidR="008E0EE3" w:rsidRPr="00574D2A" w:rsidRDefault="008E0EE3" w:rsidP="008E0EE3">
      <w:pPr>
        <w:jc w:val="both"/>
        <w:rPr>
          <w:rFonts w:cstheme="minorHAnsi"/>
          <w:sz w:val="24"/>
          <w:szCs w:val="24"/>
        </w:rPr>
      </w:pPr>
      <w:r w:rsidRPr="00574D2A">
        <w:rPr>
          <w:rFonts w:cstheme="minorHAnsi"/>
          <w:sz w:val="24"/>
          <w:szCs w:val="24"/>
        </w:rPr>
        <w:t>V pondelok 7.12. nám bola umožnená výnimka a mohli sme v kariérnom  poradenstve viesť malú skupinku/4./ žiakov OUI 2.a 3.ročníka.</w:t>
      </w:r>
    </w:p>
    <w:p w:rsidR="0040059F" w:rsidRPr="00574D2A" w:rsidRDefault="008E0EE3" w:rsidP="0040059F">
      <w:pPr>
        <w:jc w:val="both"/>
        <w:rPr>
          <w:rFonts w:cstheme="minorHAnsi"/>
          <w:b/>
          <w:sz w:val="24"/>
          <w:szCs w:val="24"/>
        </w:rPr>
      </w:pPr>
      <w:r w:rsidRPr="00574D2A">
        <w:rPr>
          <w:rFonts w:cstheme="minorHAnsi"/>
          <w:b/>
          <w:sz w:val="24"/>
          <w:szCs w:val="24"/>
        </w:rPr>
        <w:t>Dobrovoľnícke aktivity počas pandémie COVID-19</w:t>
      </w:r>
      <w:r w:rsidR="00661C35" w:rsidRPr="00574D2A">
        <w:rPr>
          <w:rFonts w:cstheme="minorHAnsi"/>
          <w:b/>
          <w:sz w:val="24"/>
          <w:szCs w:val="24"/>
        </w:rPr>
        <w:t xml:space="preserve">  </w:t>
      </w:r>
    </w:p>
    <w:p w:rsidR="00574D2A" w:rsidRPr="00574D2A" w:rsidRDefault="00574D2A" w:rsidP="00574D2A">
      <w:pPr>
        <w:jc w:val="both"/>
        <w:rPr>
          <w:rFonts w:cstheme="minorHAnsi"/>
          <w:sz w:val="24"/>
          <w:szCs w:val="24"/>
        </w:rPr>
      </w:pPr>
      <w:r w:rsidRPr="00574D2A">
        <w:rPr>
          <w:rFonts w:cstheme="minorHAnsi"/>
          <w:sz w:val="24"/>
          <w:szCs w:val="24"/>
        </w:rPr>
        <w:t xml:space="preserve">Dňa 22.mája sme sa zúčastnili spolu s absolvent. OUI dobrovoľníckej brigády v ortodoxnom židovskom cintoríne. Odstraňovali sme náletové dreviny. </w:t>
      </w:r>
    </w:p>
    <w:p w:rsidR="00574D2A" w:rsidRPr="00574D2A" w:rsidRDefault="00574D2A" w:rsidP="00574D2A">
      <w:pPr>
        <w:jc w:val="both"/>
        <w:rPr>
          <w:rFonts w:cstheme="minorHAnsi"/>
          <w:sz w:val="24"/>
          <w:szCs w:val="24"/>
        </w:rPr>
      </w:pPr>
      <w:r w:rsidRPr="00574D2A">
        <w:rPr>
          <w:rFonts w:cstheme="minorHAnsi"/>
          <w:sz w:val="24"/>
          <w:szCs w:val="24"/>
        </w:rPr>
        <w:lastRenderedPageBreak/>
        <w:t xml:space="preserve">  V júni 2020  bola  Alternatíva- </w:t>
      </w:r>
      <w:proofErr w:type="spellStart"/>
      <w:r w:rsidRPr="00574D2A">
        <w:rPr>
          <w:rFonts w:cstheme="minorHAnsi"/>
          <w:sz w:val="24"/>
          <w:szCs w:val="24"/>
        </w:rPr>
        <w:t>CNŽ,n.o</w:t>
      </w:r>
      <w:proofErr w:type="spellEnd"/>
      <w:r w:rsidRPr="00574D2A">
        <w:rPr>
          <w:rFonts w:cstheme="minorHAnsi"/>
          <w:sz w:val="24"/>
          <w:szCs w:val="24"/>
        </w:rPr>
        <w:t xml:space="preserve">. prizvaná ako miestna organizácia do projektu REBIRTH 5-20-70. Autorkou projektu bola prof. Jaroslava </w:t>
      </w:r>
      <w:proofErr w:type="spellStart"/>
      <w:r w:rsidRPr="00574D2A">
        <w:rPr>
          <w:rFonts w:cstheme="minorHAnsi"/>
          <w:sz w:val="24"/>
          <w:szCs w:val="24"/>
        </w:rPr>
        <w:t>Šicková</w:t>
      </w:r>
      <w:proofErr w:type="spellEnd"/>
      <w:r w:rsidRPr="00574D2A">
        <w:rPr>
          <w:rFonts w:cstheme="minorHAnsi"/>
          <w:sz w:val="24"/>
          <w:szCs w:val="24"/>
        </w:rPr>
        <w:t xml:space="preserve">, akademická sochárka. Výstava jej diela v lučeneckej synagóge trvala celé leto. Súčasťou projektu REBIRTH bola aj sprievodná výstava v kaštieli v Dolnej Slatinke. Pani profesorka </w:t>
      </w:r>
      <w:proofErr w:type="spellStart"/>
      <w:r w:rsidRPr="00574D2A">
        <w:rPr>
          <w:rFonts w:cstheme="minorHAnsi"/>
          <w:sz w:val="24"/>
          <w:szCs w:val="24"/>
        </w:rPr>
        <w:t>Šicková</w:t>
      </w:r>
      <w:proofErr w:type="spellEnd"/>
      <w:r w:rsidRPr="00574D2A">
        <w:rPr>
          <w:rFonts w:cstheme="minorHAnsi"/>
          <w:sz w:val="24"/>
          <w:szCs w:val="24"/>
        </w:rPr>
        <w:t xml:space="preserve">  touto sprievodnou výstavou  podporila naše dobrovoľnícke aktivity – </w:t>
      </w:r>
      <w:proofErr w:type="spellStart"/>
      <w:r w:rsidRPr="00574D2A">
        <w:rPr>
          <w:rFonts w:cstheme="minorHAnsi"/>
          <w:sz w:val="24"/>
          <w:szCs w:val="24"/>
        </w:rPr>
        <w:t>arteterapiu</w:t>
      </w:r>
      <w:proofErr w:type="spellEnd"/>
      <w:r w:rsidRPr="00574D2A">
        <w:rPr>
          <w:rFonts w:cstheme="minorHAnsi"/>
          <w:sz w:val="24"/>
          <w:szCs w:val="24"/>
        </w:rPr>
        <w:t xml:space="preserve"> s klientami Alternatívy a DSS Slatinky.</w:t>
      </w:r>
    </w:p>
    <w:p w:rsidR="00574D2A" w:rsidRPr="00574D2A" w:rsidRDefault="00574D2A" w:rsidP="00574D2A">
      <w:pPr>
        <w:jc w:val="both"/>
        <w:rPr>
          <w:rFonts w:cstheme="minorHAnsi"/>
          <w:sz w:val="24"/>
          <w:szCs w:val="24"/>
        </w:rPr>
      </w:pPr>
      <w:r>
        <w:rPr>
          <w:rFonts w:cstheme="minorHAnsi"/>
          <w:sz w:val="24"/>
          <w:szCs w:val="24"/>
        </w:rPr>
        <w:t xml:space="preserve">Dvaja klienti Alternatívy </w:t>
      </w:r>
      <w:r w:rsidRPr="00574D2A">
        <w:rPr>
          <w:rFonts w:cstheme="minorHAnsi"/>
          <w:sz w:val="24"/>
          <w:szCs w:val="24"/>
        </w:rPr>
        <w:t xml:space="preserve">sa dobrovoľne  zúčastnili inštalácie výstavy v synagóge, obaja výrazne pomáhali aj pri inštalačných prácach sprievodnej výstavy. Tu sa k nim pridali a výrazne pomohli aj </w:t>
      </w:r>
      <w:r>
        <w:rPr>
          <w:rFonts w:cstheme="minorHAnsi"/>
          <w:sz w:val="24"/>
          <w:szCs w:val="24"/>
        </w:rPr>
        <w:t>ďalší naši klienti a klient DSS Slatinky.</w:t>
      </w:r>
      <w:r w:rsidRPr="00574D2A">
        <w:rPr>
          <w:rFonts w:cstheme="minorHAnsi"/>
          <w:sz w:val="24"/>
          <w:szCs w:val="24"/>
        </w:rPr>
        <w:t xml:space="preserve">  Na vernisáži výstavy </w:t>
      </w:r>
      <w:proofErr w:type="spellStart"/>
      <w:r w:rsidRPr="00574D2A">
        <w:rPr>
          <w:rFonts w:cstheme="minorHAnsi"/>
          <w:sz w:val="24"/>
          <w:szCs w:val="24"/>
        </w:rPr>
        <w:t>arteterapeutických</w:t>
      </w:r>
      <w:proofErr w:type="spellEnd"/>
      <w:r w:rsidRPr="00574D2A">
        <w:rPr>
          <w:rFonts w:cstheme="minorHAnsi"/>
          <w:sz w:val="24"/>
          <w:szCs w:val="24"/>
        </w:rPr>
        <w:t xml:space="preserve"> prác  v kaštieli dobrovoľne pomáhalo aj  5 študentov. </w:t>
      </w:r>
    </w:p>
    <w:p w:rsidR="00574D2A" w:rsidRPr="00574D2A" w:rsidRDefault="00574D2A" w:rsidP="00574D2A">
      <w:pPr>
        <w:jc w:val="both"/>
        <w:rPr>
          <w:rFonts w:cstheme="minorHAnsi"/>
          <w:sz w:val="24"/>
          <w:szCs w:val="24"/>
        </w:rPr>
      </w:pPr>
      <w:r w:rsidRPr="00574D2A">
        <w:rPr>
          <w:rFonts w:cstheme="minorHAnsi"/>
          <w:sz w:val="24"/>
          <w:szCs w:val="24"/>
        </w:rPr>
        <w:t xml:space="preserve">27.Júla 2020 klientka R.H. bola na dobrovoľníckej návšteve obyvateľov - seniorov DSS </w:t>
      </w:r>
      <w:proofErr w:type="spellStart"/>
      <w:r w:rsidRPr="00574D2A">
        <w:rPr>
          <w:rFonts w:cstheme="minorHAnsi"/>
          <w:sz w:val="24"/>
          <w:szCs w:val="24"/>
        </w:rPr>
        <w:t>Betánia</w:t>
      </w:r>
      <w:proofErr w:type="spellEnd"/>
      <w:r w:rsidRPr="00574D2A">
        <w:rPr>
          <w:rFonts w:cstheme="minorHAnsi"/>
          <w:sz w:val="24"/>
          <w:szCs w:val="24"/>
        </w:rPr>
        <w:t xml:space="preserve"> Kalinovo, kde  </w:t>
      </w:r>
      <w:r>
        <w:rPr>
          <w:rFonts w:cstheme="minorHAnsi"/>
          <w:sz w:val="24"/>
          <w:szCs w:val="24"/>
        </w:rPr>
        <w:t xml:space="preserve">nadviazala pekné priateľstvo </w:t>
      </w:r>
      <w:r w:rsidRPr="00574D2A">
        <w:rPr>
          <w:rFonts w:cstheme="minorHAnsi"/>
          <w:sz w:val="24"/>
          <w:szCs w:val="24"/>
        </w:rPr>
        <w:t>so seniormi.</w:t>
      </w:r>
    </w:p>
    <w:p w:rsidR="00574D2A" w:rsidRPr="00574D2A" w:rsidRDefault="00574D2A" w:rsidP="00574D2A">
      <w:pPr>
        <w:jc w:val="both"/>
        <w:rPr>
          <w:rFonts w:cstheme="minorHAnsi"/>
          <w:sz w:val="24"/>
          <w:szCs w:val="24"/>
        </w:rPr>
      </w:pPr>
      <w:r w:rsidRPr="00574D2A">
        <w:rPr>
          <w:rFonts w:cstheme="minorHAnsi"/>
          <w:sz w:val="24"/>
          <w:szCs w:val="24"/>
        </w:rPr>
        <w:t>28.7.</w:t>
      </w:r>
      <w:r>
        <w:rPr>
          <w:rFonts w:cstheme="minorHAnsi"/>
          <w:sz w:val="24"/>
          <w:szCs w:val="24"/>
        </w:rPr>
        <w:t xml:space="preserve"> sa klienti</w:t>
      </w:r>
      <w:r w:rsidRPr="00574D2A">
        <w:rPr>
          <w:rFonts w:cstheme="minorHAnsi"/>
          <w:sz w:val="24"/>
          <w:szCs w:val="24"/>
        </w:rPr>
        <w:t xml:space="preserve"> zúčastnili sťahovania kancelárskych vecí a nábytku do nových priestorov OZ Podnikavci Novohradu- </w:t>
      </w:r>
      <w:proofErr w:type="spellStart"/>
      <w:r w:rsidRPr="00574D2A">
        <w:rPr>
          <w:rFonts w:cstheme="minorHAnsi"/>
          <w:sz w:val="24"/>
          <w:szCs w:val="24"/>
        </w:rPr>
        <w:t>Coworkin</w:t>
      </w:r>
      <w:r>
        <w:rPr>
          <w:rFonts w:cstheme="minorHAnsi"/>
          <w:sz w:val="24"/>
          <w:szCs w:val="24"/>
        </w:rPr>
        <w:t>g</w:t>
      </w:r>
      <w:proofErr w:type="spellEnd"/>
      <w:r>
        <w:rPr>
          <w:rFonts w:cstheme="minorHAnsi"/>
          <w:sz w:val="24"/>
          <w:szCs w:val="24"/>
        </w:rPr>
        <w:t xml:space="preserve"> Priestor v Lučenci. R. H.</w:t>
      </w:r>
      <w:r w:rsidRPr="00574D2A">
        <w:rPr>
          <w:rFonts w:cstheme="minorHAnsi"/>
          <w:sz w:val="24"/>
          <w:szCs w:val="24"/>
        </w:rPr>
        <w:t xml:space="preserve"> tam odvtedy </w:t>
      </w:r>
      <w:proofErr w:type="spellStart"/>
      <w:r w:rsidRPr="00574D2A">
        <w:rPr>
          <w:rFonts w:cstheme="minorHAnsi"/>
          <w:sz w:val="24"/>
          <w:szCs w:val="24"/>
        </w:rPr>
        <w:t>brigádovala</w:t>
      </w:r>
      <w:proofErr w:type="spellEnd"/>
      <w:r w:rsidRPr="00574D2A">
        <w:rPr>
          <w:rFonts w:cstheme="minorHAnsi"/>
          <w:sz w:val="24"/>
          <w:szCs w:val="24"/>
        </w:rPr>
        <w:t xml:space="preserve"> - raz do týždňa priestory </w:t>
      </w:r>
      <w:proofErr w:type="spellStart"/>
      <w:r w:rsidRPr="00574D2A">
        <w:rPr>
          <w:rFonts w:cstheme="minorHAnsi"/>
          <w:sz w:val="24"/>
          <w:szCs w:val="24"/>
        </w:rPr>
        <w:t>coworkingu</w:t>
      </w:r>
      <w:proofErr w:type="spellEnd"/>
      <w:r w:rsidRPr="00574D2A">
        <w:rPr>
          <w:rFonts w:cstheme="minorHAnsi"/>
          <w:sz w:val="24"/>
          <w:szCs w:val="24"/>
        </w:rPr>
        <w:t xml:space="preserve"> upratovala /flexibilne prispôsobenie podľa </w:t>
      </w:r>
      <w:proofErr w:type="spellStart"/>
      <w:r w:rsidRPr="00574D2A">
        <w:rPr>
          <w:rFonts w:cstheme="minorHAnsi"/>
          <w:sz w:val="24"/>
          <w:szCs w:val="24"/>
        </w:rPr>
        <w:t>covidových</w:t>
      </w:r>
      <w:proofErr w:type="spellEnd"/>
      <w:r w:rsidRPr="00574D2A">
        <w:rPr>
          <w:rFonts w:cstheme="minorHAnsi"/>
          <w:sz w:val="24"/>
          <w:szCs w:val="24"/>
        </w:rPr>
        <w:t xml:space="preserve"> možnosti </w:t>
      </w:r>
      <w:proofErr w:type="spellStart"/>
      <w:r w:rsidRPr="00574D2A">
        <w:rPr>
          <w:rFonts w:cstheme="minorHAnsi"/>
          <w:sz w:val="24"/>
          <w:szCs w:val="24"/>
        </w:rPr>
        <w:t>Coworkingu</w:t>
      </w:r>
      <w:proofErr w:type="spellEnd"/>
      <w:r w:rsidRPr="00574D2A">
        <w:rPr>
          <w:rFonts w:cstheme="minorHAnsi"/>
          <w:sz w:val="24"/>
          <w:szCs w:val="24"/>
        </w:rPr>
        <w:t>/</w:t>
      </w:r>
    </w:p>
    <w:p w:rsidR="00574D2A" w:rsidRPr="00574D2A" w:rsidRDefault="00574D2A" w:rsidP="00574D2A">
      <w:pPr>
        <w:jc w:val="both"/>
        <w:rPr>
          <w:rFonts w:cstheme="minorHAnsi"/>
          <w:sz w:val="24"/>
          <w:szCs w:val="24"/>
        </w:rPr>
      </w:pPr>
      <w:r w:rsidRPr="00574D2A">
        <w:rPr>
          <w:rFonts w:cstheme="minorHAnsi"/>
          <w:sz w:val="24"/>
          <w:szCs w:val="24"/>
        </w:rPr>
        <w:t xml:space="preserve">Od 01.08.2020 sme uzatvorili zmluvu o dobrovoľníckej činnosti s dvomi študentkami piateho ročníka </w:t>
      </w:r>
      <w:proofErr w:type="spellStart"/>
      <w:r w:rsidRPr="00574D2A">
        <w:rPr>
          <w:rFonts w:cstheme="minorHAnsi"/>
          <w:sz w:val="24"/>
          <w:szCs w:val="24"/>
        </w:rPr>
        <w:t>Ped</w:t>
      </w:r>
      <w:proofErr w:type="spellEnd"/>
      <w:r w:rsidRPr="00574D2A">
        <w:rPr>
          <w:rFonts w:cstheme="minorHAnsi"/>
          <w:sz w:val="24"/>
          <w:szCs w:val="24"/>
        </w:rPr>
        <w:t xml:space="preserve">. fakulty Prešovskej univerzity. Dobrovoľníčky pomáhajú rodinám, ktoré </w:t>
      </w:r>
      <w:r w:rsidR="00863A86">
        <w:rPr>
          <w:rFonts w:cstheme="minorHAnsi"/>
          <w:sz w:val="24"/>
          <w:szCs w:val="24"/>
        </w:rPr>
        <w:t>sú v starostlivosti CVI Lučenec</w:t>
      </w:r>
      <w:r w:rsidRPr="00574D2A">
        <w:rPr>
          <w:rFonts w:cstheme="minorHAnsi"/>
          <w:sz w:val="24"/>
          <w:szCs w:val="24"/>
        </w:rPr>
        <w:t>, napr. sprevádzajú matku so zdravotne postihnutými deťmi počas prechádzok, v prípade PN-</w:t>
      </w:r>
      <w:proofErr w:type="spellStart"/>
      <w:r w:rsidRPr="00574D2A">
        <w:rPr>
          <w:rFonts w:cstheme="minorHAnsi"/>
          <w:sz w:val="24"/>
          <w:szCs w:val="24"/>
        </w:rPr>
        <w:t>ky</w:t>
      </w:r>
      <w:proofErr w:type="spellEnd"/>
      <w:r w:rsidRPr="00574D2A">
        <w:rPr>
          <w:rFonts w:cstheme="minorHAnsi"/>
          <w:sz w:val="24"/>
          <w:szCs w:val="24"/>
        </w:rPr>
        <w:t xml:space="preserve"> inej mamičky venčili psíka spolu so zdravým súrodencom dieťaťa, jedna z nich na báze dobrovoľníctva  mesiac pracovala v </w:t>
      </w:r>
      <w:proofErr w:type="spellStart"/>
      <w:r w:rsidRPr="00574D2A">
        <w:rPr>
          <w:rFonts w:cstheme="minorHAnsi"/>
          <w:sz w:val="24"/>
          <w:szCs w:val="24"/>
        </w:rPr>
        <w:t>ŠMŠi</w:t>
      </w:r>
      <w:proofErr w:type="spellEnd"/>
      <w:r w:rsidRPr="00574D2A">
        <w:rPr>
          <w:rFonts w:cstheme="minorHAnsi"/>
          <w:sz w:val="24"/>
          <w:szCs w:val="24"/>
        </w:rPr>
        <w:t xml:space="preserve"> ako osobná asistentka dieťaťa.</w:t>
      </w:r>
    </w:p>
    <w:p w:rsidR="00574D2A" w:rsidRPr="00574D2A" w:rsidRDefault="00574D2A" w:rsidP="00574D2A">
      <w:pPr>
        <w:jc w:val="both"/>
        <w:rPr>
          <w:rFonts w:cstheme="minorHAnsi"/>
          <w:b/>
          <w:sz w:val="24"/>
          <w:szCs w:val="24"/>
        </w:rPr>
      </w:pPr>
    </w:p>
    <w:p w:rsidR="00674F93" w:rsidRPr="00574D2A" w:rsidRDefault="00674F93">
      <w:pPr>
        <w:rPr>
          <w:rFonts w:cstheme="minorHAnsi"/>
          <w:color w:val="00B050"/>
          <w:sz w:val="24"/>
          <w:szCs w:val="24"/>
        </w:rPr>
      </w:pPr>
      <w:r w:rsidRPr="00574D2A">
        <w:rPr>
          <w:rFonts w:cstheme="minorHAnsi"/>
          <w:color w:val="00B050"/>
          <w:sz w:val="24"/>
          <w:szCs w:val="24"/>
        </w:rPr>
        <w:br w:type="page"/>
      </w:r>
    </w:p>
    <w:p w:rsidR="003F115B" w:rsidRPr="004C2071" w:rsidRDefault="00172A1D" w:rsidP="00455098">
      <w:pPr>
        <w:pStyle w:val="Nadpis1"/>
      </w:pPr>
      <w:r w:rsidRPr="004C2071">
        <w:lastRenderedPageBreak/>
        <w:t>Tranzitný program „zo školy do života“</w:t>
      </w:r>
    </w:p>
    <w:p w:rsidR="004C2071" w:rsidRPr="004C2071" w:rsidRDefault="004C2071" w:rsidP="004C2071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both"/>
        <w:rPr>
          <w:rFonts w:ascii="Calibri" w:eastAsia="Calibri" w:hAnsi="Calibri" w:cs="Calibri"/>
          <w:sz w:val="24"/>
          <w:szCs w:val="24"/>
        </w:rPr>
      </w:pPr>
      <w:r w:rsidRPr="004C2071">
        <w:rPr>
          <w:rFonts w:ascii="Calibri" w:eastAsia="Calibri" w:hAnsi="Calibri" w:cs="Calibri"/>
          <w:color w:val="000000"/>
          <w:sz w:val="24"/>
          <w:szCs w:val="24"/>
        </w:rPr>
        <w:t xml:space="preserve">S podporou nadácie VELUX a nadácie SOCIA realizujeme od roku 2018 Tranzitný program „Zo školy do života“ </w:t>
      </w:r>
      <w:r w:rsidR="0056229C">
        <w:rPr>
          <w:rFonts w:ascii="Calibri" w:eastAsia="Calibri" w:hAnsi="Calibri" w:cs="Calibri"/>
          <w:color w:val="000000"/>
          <w:sz w:val="24"/>
          <w:szCs w:val="24"/>
        </w:rPr>
        <w:t>. Už tretí školský rok</w:t>
      </w:r>
      <w:r w:rsidRPr="004C2071">
        <w:rPr>
          <w:rFonts w:ascii="Calibri" w:eastAsia="Calibri" w:hAnsi="Calibri" w:cs="Calibri"/>
          <w:color w:val="000000"/>
          <w:sz w:val="24"/>
          <w:szCs w:val="24"/>
        </w:rPr>
        <w:t xml:space="preserve"> v okresoch Banská Bystri</w:t>
      </w:r>
      <w:r w:rsidR="0056229C">
        <w:rPr>
          <w:rFonts w:ascii="Calibri" w:eastAsia="Calibri" w:hAnsi="Calibri" w:cs="Calibri"/>
          <w:color w:val="000000"/>
          <w:sz w:val="24"/>
          <w:szCs w:val="24"/>
        </w:rPr>
        <w:t>ca, Brezno a Lučenec podporujeme</w:t>
      </w:r>
      <w:r w:rsidRPr="004C2071">
        <w:rPr>
          <w:rFonts w:ascii="Calibri" w:eastAsia="Calibri" w:hAnsi="Calibri" w:cs="Calibri"/>
          <w:color w:val="000000"/>
          <w:sz w:val="24"/>
          <w:szCs w:val="24"/>
        </w:rPr>
        <w:t xml:space="preserve"> mladých ľudí zo znevýhodneného prostredia v období prechodu zo študentského života do života dospelých. Klientov sprevádzame pri zvládaní náročného obdobia. V intenciách ich možností im pomáhame zapojiť sa do pracovného i spoločenského života, čím predchádzame dlhodobej nezamestnanosti absolventov učilíšť a špeciálnych internátnych škôl, ktorých znevýhodnením je chýbajúce alebo nepodporujúce rodinné prostredie, zdravotné či sociálne znevýhodnenie. Podporujeme ich v tom, aby prebrali zodpovednosť za vlastný život. Pomáhame im pri hľadaní práce a začlenení </w:t>
      </w:r>
      <w:r w:rsidR="008D4A3D">
        <w:rPr>
          <w:rFonts w:ascii="Calibri" w:eastAsia="Calibri" w:hAnsi="Calibri" w:cs="Calibri"/>
          <w:color w:val="000000"/>
          <w:sz w:val="24"/>
          <w:szCs w:val="24"/>
        </w:rPr>
        <w:t xml:space="preserve">sa </w:t>
      </w:r>
      <w:r w:rsidRPr="004C2071">
        <w:rPr>
          <w:rFonts w:ascii="Calibri" w:eastAsia="Calibri" w:hAnsi="Calibri" w:cs="Calibri"/>
          <w:color w:val="000000"/>
          <w:sz w:val="24"/>
          <w:szCs w:val="24"/>
        </w:rPr>
        <w:t>do komunity. Tranzitný program v sebe spája nácvik</w:t>
      </w:r>
      <w:r w:rsidR="0056229C">
        <w:rPr>
          <w:rFonts w:ascii="Calibri" w:eastAsia="Calibri" w:hAnsi="Calibri" w:cs="Calibri"/>
          <w:color w:val="000000"/>
          <w:sz w:val="24"/>
          <w:szCs w:val="24"/>
        </w:rPr>
        <w:t xml:space="preserve"> a posilňovanie zručností a</w:t>
      </w:r>
      <w:r w:rsidRPr="004C2071">
        <w:rPr>
          <w:rFonts w:ascii="Calibri" w:eastAsia="Calibri" w:hAnsi="Calibri" w:cs="Calibri"/>
          <w:color w:val="000000"/>
          <w:sz w:val="24"/>
          <w:szCs w:val="24"/>
        </w:rPr>
        <w:t xml:space="preserve"> kompetencií pre nezávislý život, teda sociálnu rehabilitáciu a služby zamestnanosti. Pri klientoch</w:t>
      </w:r>
      <w:r w:rsidRPr="004C2071">
        <w:rPr>
          <w:rFonts w:ascii="Calibri" w:eastAsia="Calibri" w:hAnsi="Calibri" w:cs="Calibri"/>
          <w:sz w:val="24"/>
          <w:szCs w:val="24"/>
        </w:rPr>
        <w:t xml:space="preserve">, ktorí sú žiakmi </w:t>
      </w:r>
      <w:r w:rsidR="0056229C">
        <w:rPr>
          <w:rFonts w:ascii="Calibri" w:eastAsia="Calibri" w:hAnsi="Calibri" w:cs="Calibri"/>
          <w:sz w:val="24"/>
          <w:szCs w:val="24"/>
        </w:rPr>
        <w:t>či absolventmi praktických škôl</w:t>
      </w:r>
      <w:r w:rsidRPr="004C2071">
        <w:rPr>
          <w:rFonts w:ascii="Calibri" w:eastAsia="Calibri" w:hAnsi="Calibri" w:cs="Calibri"/>
          <w:sz w:val="24"/>
          <w:szCs w:val="24"/>
        </w:rPr>
        <w:t xml:space="preserve"> sa snažíme sprostredkovať im</w:t>
      </w:r>
      <w:r w:rsidR="0056229C">
        <w:rPr>
          <w:rFonts w:ascii="Calibri" w:eastAsia="Calibri" w:hAnsi="Calibri" w:cs="Calibri"/>
          <w:sz w:val="24"/>
          <w:szCs w:val="24"/>
        </w:rPr>
        <w:t xml:space="preserve"> nové skúsenosti a nacvičujeme s nimi zručnosti</w:t>
      </w:r>
      <w:r w:rsidRPr="004C2071">
        <w:rPr>
          <w:rFonts w:ascii="Calibri" w:eastAsia="Calibri" w:hAnsi="Calibri" w:cs="Calibri"/>
          <w:sz w:val="24"/>
          <w:szCs w:val="24"/>
        </w:rPr>
        <w:t xml:space="preserve"> na otvorenom trhu práce formou tranzitnej praxe.</w:t>
      </w:r>
    </w:p>
    <w:p w:rsidR="004C2071" w:rsidRPr="004C2071" w:rsidRDefault="004C2071" w:rsidP="004C2071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both"/>
        <w:rPr>
          <w:rFonts w:ascii="Calibri" w:eastAsia="Calibri" w:hAnsi="Calibri" w:cs="Calibri"/>
          <w:color w:val="000000"/>
          <w:sz w:val="24"/>
          <w:szCs w:val="24"/>
        </w:rPr>
      </w:pPr>
      <w:r w:rsidRPr="004C2071">
        <w:rPr>
          <w:rFonts w:ascii="Calibri" w:eastAsia="Calibri" w:hAnsi="Calibri" w:cs="Calibri"/>
          <w:color w:val="000000"/>
          <w:sz w:val="24"/>
          <w:szCs w:val="24"/>
        </w:rPr>
        <w:t>Našimi klientmi sú mladí ľudia z odborných učilíšť internátnych (Banská Bystrica, Lučenec, Valaská), ale v rámci našich okresov aj zo strednej odbornej školy, z praktických škôl</w:t>
      </w:r>
      <w:r w:rsidR="0056229C">
        <w:rPr>
          <w:rFonts w:ascii="Calibri" w:eastAsia="Calibri" w:hAnsi="Calibri" w:cs="Calibri"/>
          <w:color w:val="000000"/>
          <w:sz w:val="24"/>
          <w:szCs w:val="24"/>
        </w:rPr>
        <w:t xml:space="preserve">, </w:t>
      </w:r>
      <w:r w:rsidRPr="004C2071">
        <w:rPr>
          <w:rFonts w:ascii="Calibri" w:eastAsia="Calibri" w:hAnsi="Calibri" w:cs="Calibri"/>
          <w:color w:val="000000"/>
          <w:sz w:val="24"/>
          <w:szCs w:val="24"/>
        </w:rPr>
        <w:t xml:space="preserve"> z Centier pre deti a rodinu,</w:t>
      </w:r>
      <w:r w:rsidR="0056229C">
        <w:rPr>
          <w:rFonts w:ascii="Calibri" w:eastAsia="Calibri" w:hAnsi="Calibri" w:cs="Calibri"/>
          <w:color w:val="000000"/>
          <w:sz w:val="24"/>
          <w:szCs w:val="24"/>
        </w:rPr>
        <w:t xml:space="preserve"> z</w:t>
      </w:r>
      <w:r w:rsidRPr="004C2071">
        <w:rPr>
          <w:rFonts w:ascii="Calibri" w:eastAsia="Calibri" w:hAnsi="Calibri" w:cs="Calibri"/>
          <w:color w:val="000000"/>
          <w:sz w:val="24"/>
          <w:szCs w:val="24"/>
        </w:rPr>
        <w:t xml:space="preserve"> DSS a iných zariadení sociálnych služieb.</w:t>
      </w:r>
    </w:p>
    <w:p w:rsidR="004C2071" w:rsidRPr="004C2071" w:rsidRDefault="004C2071" w:rsidP="004C2071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left="6" w:firstLine="2"/>
        <w:jc w:val="both"/>
        <w:rPr>
          <w:rFonts w:ascii="Calibri" w:eastAsia="Calibri" w:hAnsi="Calibri" w:cs="Calibri"/>
          <w:color w:val="000000"/>
          <w:sz w:val="24"/>
          <w:szCs w:val="24"/>
        </w:rPr>
      </w:pPr>
      <w:r w:rsidRPr="004C2071">
        <w:rPr>
          <w:rFonts w:ascii="Calibri" w:eastAsia="Calibri" w:hAnsi="Calibri" w:cs="Calibri"/>
          <w:color w:val="000000"/>
          <w:sz w:val="24"/>
          <w:szCs w:val="24"/>
        </w:rPr>
        <w:t>Pracujeme predovšetkým so š</w:t>
      </w:r>
      <w:r w:rsidR="0056229C">
        <w:rPr>
          <w:rFonts w:ascii="Calibri" w:eastAsia="Calibri" w:hAnsi="Calibri" w:cs="Calibri"/>
          <w:color w:val="000000"/>
          <w:sz w:val="24"/>
          <w:szCs w:val="24"/>
        </w:rPr>
        <w:t xml:space="preserve">tudentmi posledných ročníkov - </w:t>
      </w:r>
      <w:r w:rsidRPr="004C2071">
        <w:rPr>
          <w:rFonts w:ascii="Calibri" w:eastAsia="Calibri" w:hAnsi="Calibri" w:cs="Calibri"/>
          <w:color w:val="000000"/>
          <w:sz w:val="24"/>
          <w:szCs w:val="24"/>
        </w:rPr>
        <w:t>z dôvodu prevencie predčasného ukončenia štúdia bez získania výučného listu</w:t>
      </w:r>
      <w:r w:rsidR="0056229C">
        <w:rPr>
          <w:rFonts w:ascii="Calibri" w:eastAsia="Calibri" w:hAnsi="Calibri" w:cs="Calibri"/>
          <w:color w:val="000000"/>
          <w:sz w:val="24"/>
          <w:szCs w:val="24"/>
        </w:rPr>
        <w:t>,</w:t>
      </w:r>
      <w:r w:rsidRPr="004C2071">
        <w:rPr>
          <w:rFonts w:ascii="Calibri" w:eastAsia="Calibri" w:hAnsi="Calibri" w:cs="Calibri"/>
          <w:color w:val="000000"/>
          <w:sz w:val="24"/>
          <w:szCs w:val="24"/>
        </w:rPr>
        <w:t xml:space="preserve"> ale aj pre včasnú podporu a sprevádzanie v prechodných obdobiach, nových situáciách medzi detstvom a dospelosťou. Okrem individuálnych stretnutí využívame skupinov</w:t>
      </w:r>
      <w:r w:rsidRPr="004C2071">
        <w:rPr>
          <w:rFonts w:ascii="Calibri" w:eastAsia="Calibri" w:hAnsi="Calibri" w:cs="Calibri"/>
          <w:sz w:val="24"/>
          <w:szCs w:val="24"/>
        </w:rPr>
        <w:t>é</w:t>
      </w:r>
      <w:r w:rsidRPr="004C2071">
        <w:rPr>
          <w:rFonts w:ascii="Calibri" w:eastAsia="Calibri" w:hAnsi="Calibri" w:cs="Calibri"/>
          <w:color w:val="000000"/>
          <w:sz w:val="24"/>
          <w:szCs w:val="24"/>
        </w:rPr>
        <w:t xml:space="preserve"> stretnut</w:t>
      </w:r>
      <w:r w:rsidRPr="004C2071">
        <w:rPr>
          <w:rFonts w:ascii="Calibri" w:eastAsia="Calibri" w:hAnsi="Calibri" w:cs="Calibri"/>
          <w:sz w:val="24"/>
          <w:szCs w:val="24"/>
        </w:rPr>
        <w:t>ia</w:t>
      </w:r>
      <w:r w:rsidR="0056229C">
        <w:rPr>
          <w:rFonts w:ascii="Calibri" w:eastAsia="Calibri" w:hAnsi="Calibri" w:cs="Calibri"/>
          <w:sz w:val="24"/>
          <w:szCs w:val="24"/>
        </w:rPr>
        <w:t>-</w:t>
      </w:r>
      <w:r w:rsidRPr="004C2071">
        <w:rPr>
          <w:rFonts w:ascii="Calibri" w:eastAsia="Calibri" w:hAnsi="Calibri" w:cs="Calibri"/>
          <w:color w:val="000000"/>
          <w:sz w:val="24"/>
          <w:szCs w:val="24"/>
        </w:rPr>
        <w:t xml:space="preserve"> </w:t>
      </w:r>
      <w:proofErr w:type="spellStart"/>
      <w:r w:rsidRPr="004C2071">
        <w:rPr>
          <w:rFonts w:ascii="Calibri" w:eastAsia="Calibri" w:hAnsi="Calibri" w:cs="Calibri"/>
          <w:i/>
          <w:color w:val="000000"/>
          <w:sz w:val="24"/>
          <w:szCs w:val="24"/>
        </w:rPr>
        <w:t>Jobclub</w:t>
      </w:r>
      <w:r w:rsidRPr="004C2071">
        <w:rPr>
          <w:rFonts w:ascii="Calibri" w:eastAsia="Calibri" w:hAnsi="Calibri" w:cs="Calibri"/>
          <w:i/>
          <w:sz w:val="24"/>
          <w:szCs w:val="24"/>
        </w:rPr>
        <w:t>y</w:t>
      </w:r>
      <w:proofErr w:type="spellEnd"/>
      <w:r w:rsidRPr="004C2071">
        <w:rPr>
          <w:rFonts w:ascii="Calibri" w:eastAsia="Calibri" w:hAnsi="Calibri" w:cs="Calibri"/>
          <w:color w:val="000000"/>
          <w:sz w:val="24"/>
          <w:szCs w:val="24"/>
        </w:rPr>
        <w:t xml:space="preserve">, kde majú klienti možnosť nácviku komunikačných zručností či </w:t>
      </w:r>
      <w:proofErr w:type="spellStart"/>
      <w:r w:rsidRPr="004C2071">
        <w:rPr>
          <w:rFonts w:ascii="Calibri" w:eastAsia="Calibri" w:hAnsi="Calibri" w:cs="Calibri"/>
          <w:color w:val="000000"/>
          <w:sz w:val="24"/>
          <w:szCs w:val="24"/>
        </w:rPr>
        <w:t>sebaprezentácie</w:t>
      </w:r>
      <w:proofErr w:type="spellEnd"/>
      <w:r w:rsidRPr="004C2071">
        <w:rPr>
          <w:rFonts w:ascii="Calibri" w:eastAsia="Calibri" w:hAnsi="Calibri" w:cs="Calibri"/>
          <w:color w:val="000000"/>
          <w:sz w:val="24"/>
          <w:szCs w:val="24"/>
        </w:rPr>
        <w:t>. Našou snahou bolo realizovať stretnutia raz mesačne, avšak pre pandémiu sme ich museli dočasne pozastaviť.</w:t>
      </w:r>
    </w:p>
    <w:p w:rsidR="004C2071" w:rsidRPr="004C2071" w:rsidRDefault="004C2071" w:rsidP="004C2071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both"/>
        <w:rPr>
          <w:rFonts w:ascii="Calibri" w:eastAsia="Calibri" w:hAnsi="Calibri" w:cs="Calibri"/>
          <w:color w:val="000000"/>
          <w:sz w:val="24"/>
          <w:szCs w:val="24"/>
        </w:rPr>
      </w:pPr>
      <w:r w:rsidRPr="004C2071">
        <w:rPr>
          <w:rFonts w:ascii="Calibri" w:eastAsia="Calibri" w:hAnsi="Calibri" w:cs="Calibri"/>
          <w:color w:val="000000"/>
          <w:sz w:val="24"/>
          <w:szCs w:val="24"/>
        </w:rPr>
        <w:t>V roku 2020 sme v Praktickej škole v Banskej Bystrici a vo Valaskej pokračovali v individuálnej ,,tranzitnej praxi“ žiakov. Našim cieľom bolo poskytnúť žiakom skúsenosť v otvorenom pracovnom prostredí a rozšírenie ich pracovných zručností</w:t>
      </w:r>
      <w:r w:rsidR="0056229C">
        <w:rPr>
          <w:rFonts w:ascii="Calibri" w:eastAsia="Calibri" w:hAnsi="Calibri" w:cs="Calibri"/>
          <w:color w:val="000000"/>
          <w:sz w:val="24"/>
          <w:szCs w:val="24"/>
        </w:rPr>
        <w:t xml:space="preserve">, pri ktorom ich sprevádzajú naše </w:t>
      </w:r>
      <w:r w:rsidRPr="004C2071">
        <w:rPr>
          <w:rFonts w:ascii="Calibri" w:eastAsia="Calibri" w:hAnsi="Calibri" w:cs="Calibri"/>
          <w:color w:val="000000"/>
          <w:sz w:val="24"/>
          <w:szCs w:val="24"/>
        </w:rPr>
        <w:t>pracovníčky tranzitného programu. Klien</w:t>
      </w:r>
      <w:r w:rsidR="0056229C">
        <w:rPr>
          <w:rFonts w:ascii="Calibri" w:eastAsia="Calibri" w:hAnsi="Calibri" w:cs="Calibri"/>
          <w:color w:val="000000"/>
          <w:sz w:val="24"/>
          <w:szCs w:val="24"/>
        </w:rPr>
        <w:t xml:space="preserve">ti sa učia novým veciam, napr. </w:t>
      </w:r>
      <w:r w:rsidRPr="004C2071">
        <w:rPr>
          <w:rFonts w:ascii="Calibri" w:eastAsia="Calibri" w:hAnsi="Calibri" w:cs="Calibri"/>
          <w:color w:val="000000"/>
          <w:sz w:val="24"/>
          <w:szCs w:val="24"/>
        </w:rPr>
        <w:t>skartovanie a triedenie dokumentov, základnú starostlivosť o izbové rastliny, aktualizáciu násteniek, práce v záhrade, prípravu nápojov, jednoduché činnosti v kaviarni, upratovanie, prác</w:t>
      </w:r>
      <w:r w:rsidR="0056229C">
        <w:rPr>
          <w:rFonts w:ascii="Calibri" w:eastAsia="Calibri" w:hAnsi="Calibri" w:cs="Calibri"/>
          <w:color w:val="000000"/>
          <w:sz w:val="24"/>
          <w:szCs w:val="24"/>
        </w:rPr>
        <w:t xml:space="preserve">u so zvieratami, ale učia sa </w:t>
      </w:r>
      <w:r w:rsidRPr="004C2071">
        <w:rPr>
          <w:rFonts w:ascii="Calibri" w:eastAsia="Calibri" w:hAnsi="Calibri" w:cs="Calibri"/>
          <w:color w:val="000000"/>
          <w:sz w:val="24"/>
          <w:szCs w:val="24"/>
        </w:rPr>
        <w:t>nielen o práci. Dokážu prísť na pracovisko v potrebný čas, zvládajú začlenenie do kolektívu, učia sa komunikácii s kolegami, požiadajú o</w:t>
      </w:r>
      <w:r w:rsidR="0056229C">
        <w:rPr>
          <w:rFonts w:ascii="Calibri" w:eastAsia="Calibri" w:hAnsi="Calibri" w:cs="Calibri"/>
          <w:color w:val="000000"/>
          <w:sz w:val="24"/>
          <w:szCs w:val="24"/>
        </w:rPr>
        <w:t> </w:t>
      </w:r>
      <w:r w:rsidRPr="004C2071">
        <w:rPr>
          <w:rFonts w:ascii="Calibri" w:eastAsia="Calibri" w:hAnsi="Calibri" w:cs="Calibri"/>
          <w:color w:val="000000"/>
          <w:sz w:val="24"/>
          <w:szCs w:val="24"/>
        </w:rPr>
        <w:t>pomoc</w:t>
      </w:r>
      <w:r w:rsidR="0056229C">
        <w:rPr>
          <w:rFonts w:ascii="Calibri" w:eastAsia="Calibri" w:hAnsi="Calibri" w:cs="Calibri"/>
          <w:color w:val="000000"/>
          <w:sz w:val="24"/>
          <w:szCs w:val="24"/>
        </w:rPr>
        <w:t>,</w:t>
      </w:r>
      <w:r w:rsidRPr="004C2071">
        <w:rPr>
          <w:rFonts w:ascii="Calibri" w:eastAsia="Calibri" w:hAnsi="Calibri" w:cs="Calibri"/>
          <w:color w:val="000000"/>
          <w:sz w:val="24"/>
          <w:szCs w:val="24"/>
        </w:rPr>
        <w:t xml:space="preserve"> ak niečomu nerozumejú, zlepšujú motoriku či dôslednosť a zároveň zažívajú pocit užitočnosti. </w:t>
      </w:r>
    </w:p>
    <w:p w:rsidR="004C2071" w:rsidRPr="004C2071" w:rsidRDefault="004C2071" w:rsidP="004C2071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left="6" w:firstLine="2"/>
        <w:jc w:val="both"/>
        <w:rPr>
          <w:rFonts w:ascii="Calibri" w:eastAsia="Calibri" w:hAnsi="Calibri" w:cs="Calibri"/>
          <w:sz w:val="24"/>
          <w:szCs w:val="24"/>
        </w:rPr>
      </w:pPr>
    </w:p>
    <w:p w:rsidR="004C2071" w:rsidRPr="004C2071" w:rsidRDefault="004C2071" w:rsidP="00061983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both"/>
        <w:rPr>
          <w:rFonts w:ascii="Calibri" w:eastAsia="Calibri" w:hAnsi="Calibri" w:cs="Calibri"/>
          <w:color w:val="000000"/>
          <w:sz w:val="24"/>
          <w:szCs w:val="24"/>
        </w:rPr>
      </w:pPr>
      <w:r w:rsidRPr="004C2071">
        <w:rPr>
          <w:rFonts w:ascii="Calibri" w:eastAsia="Calibri" w:hAnsi="Calibri" w:cs="Calibri"/>
          <w:sz w:val="24"/>
          <w:szCs w:val="24"/>
        </w:rPr>
        <w:t>P</w:t>
      </w:r>
      <w:r w:rsidRPr="004C2071">
        <w:rPr>
          <w:rFonts w:ascii="Calibri" w:eastAsia="Calibri" w:hAnsi="Calibri" w:cs="Calibri"/>
          <w:color w:val="000000"/>
          <w:sz w:val="24"/>
          <w:szCs w:val="24"/>
        </w:rPr>
        <w:t xml:space="preserve">oskytujeme služby, ktoré zaraďujeme pod odbornú činnosť sociálna rehabilitácia (počas roka sme žiadali o akreditáciu tejto odbornej činnosti). V roku 2020 sme sprevádzali 66 klientov, z toho 27 klientov prišlo počas roka 2020. Pri tranzitných praxiach sme spolupracovali s 10 klientmi. </w:t>
      </w:r>
    </w:p>
    <w:p w:rsidR="004C2071" w:rsidRPr="004C2071" w:rsidRDefault="0056229C" w:rsidP="004C2071">
      <w:pPr>
        <w:spacing w:before="120" w:after="120"/>
        <w:ind w:left="6" w:firstLine="2"/>
        <w:jc w:val="both"/>
        <w:rPr>
          <w:rFonts w:ascii="Calibri" w:eastAsia="Calibri" w:hAnsi="Calibri" w:cs="Calibri"/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P</w:t>
      </w:r>
      <w:r w:rsidRPr="004C2071">
        <w:rPr>
          <w:rFonts w:ascii="Calibri" w:eastAsia="Calibri" w:hAnsi="Calibri" w:cs="Calibri"/>
          <w:sz w:val="24"/>
          <w:szCs w:val="24"/>
        </w:rPr>
        <w:t>očas roka 2020</w:t>
      </w:r>
      <w:r>
        <w:rPr>
          <w:rFonts w:ascii="Calibri" w:eastAsia="Calibri" w:hAnsi="Calibri" w:cs="Calibri"/>
          <w:sz w:val="24"/>
          <w:szCs w:val="24"/>
        </w:rPr>
        <w:t xml:space="preserve"> sa</w:t>
      </w:r>
      <w:r w:rsidRPr="004C2071">
        <w:rPr>
          <w:rFonts w:ascii="Calibri" w:eastAsia="Calibri" w:hAnsi="Calibri" w:cs="Calibri"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v</w:t>
      </w:r>
      <w:r w:rsidR="004C2071" w:rsidRPr="004C2071">
        <w:rPr>
          <w:rFonts w:ascii="Calibri" w:eastAsia="Calibri" w:hAnsi="Calibri" w:cs="Calibri"/>
          <w:sz w:val="24"/>
          <w:szCs w:val="24"/>
        </w:rPr>
        <w:t xml:space="preserve"> rámci následných služieb zamestnanosti 16 </w:t>
      </w:r>
      <w:r>
        <w:rPr>
          <w:rFonts w:ascii="Calibri" w:eastAsia="Calibri" w:hAnsi="Calibri" w:cs="Calibri"/>
          <w:sz w:val="24"/>
          <w:szCs w:val="24"/>
        </w:rPr>
        <w:t xml:space="preserve">našich </w:t>
      </w:r>
      <w:r w:rsidR="004C2071" w:rsidRPr="004C2071">
        <w:rPr>
          <w:rFonts w:ascii="Calibri" w:eastAsia="Calibri" w:hAnsi="Calibri" w:cs="Calibri"/>
          <w:sz w:val="24"/>
          <w:szCs w:val="24"/>
        </w:rPr>
        <w:t xml:space="preserve">klientov zamestnalo na pracovný pomer, z nich niektorí klienti vycestovali za prácou do ČR. Jeden klient začal pracovať s podporou programu absolventských praxí. Na dohodu začalo pracovať 5 našich klientov. </w:t>
      </w:r>
    </w:p>
    <w:p w:rsidR="00515ECD" w:rsidRPr="00515ECD" w:rsidRDefault="00515ECD" w:rsidP="00515ECD">
      <w:pPr>
        <w:spacing w:before="120" w:after="120"/>
        <w:ind w:left="6" w:firstLine="2"/>
        <w:jc w:val="both"/>
        <w:rPr>
          <w:rFonts w:ascii="Calibri" w:eastAsia="Calibri" w:hAnsi="Calibri" w:cs="Calibri"/>
          <w:b/>
          <w:bCs/>
          <w:sz w:val="24"/>
          <w:szCs w:val="24"/>
        </w:rPr>
      </w:pPr>
      <w:r w:rsidRPr="00515ECD">
        <w:rPr>
          <w:rFonts w:ascii="Calibri" w:eastAsia="Calibri" w:hAnsi="Calibri" w:cs="Calibri"/>
          <w:b/>
          <w:bCs/>
          <w:sz w:val="24"/>
          <w:szCs w:val="24"/>
        </w:rPr>
        <w:t>Počet klientov v roku 2020.</w:t>
      </w:r>
    </w:p>
    <w:tbl>
      <w:tblPr>
        <w:tblStyle w:val="Tabukasmriekou4zvraznenie3"/>
        <w:tblW w:w="9638" w:type="dxa"/>
        <w:tblBorders>
          <w:top w:val="single" w:sz="12" w:space="0" w:color="FFC000"/>
          <w:left w:val="single" w:sz="12" w:space="0" w:color="FFC000"/>
          <w:bottom w:val="single" w:sz="12" w:space="0" w:color="FFC000"/>
          <w:right w:val="single" w:sz="12" w:space="0" w:color="FFC000"/>
          <w:insideH w:val="single" w:sz="12" w:space="0" w:color="FFC000"/>
          <w:insideV w:val="single" w:sz="12" w:space="0" w:color="FFC000"/>
        </w:tblBorders>
        <w:tblLayout w:type="fixed"/>
        <w:tblLook w:val="0620" w:firstRow="1" w:lastRow="0" w:firstColumn="0" w:lastColumn="0" w:noHBand="1" w:noVBand="1"/>
      </w:tblPr>
      <w:tblGrid>
        <w:gridCol w:w="3212"/>
        <w:gridCol w:w="3213"/>
        <w:gridCol w:w="3213"/>
      </w:tblGrid>
      <w:tr w:rsidR="00515ECD" w:rsidRPr="00515ECD" w:rsidTr="00327FB9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tcW w:w="3212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FFC000"/>
            <w:vAlign w:val="center"/>
          </w:tcPr>
          <w:p w:rsidR="00515ECD" w:rsidRPr="00515ECD" w:rsidRDefault="00515ECD" w:rsidP="00327FB9">
            <w:pPr>
              <w:spacing w:before="120" w:after="120" w:line="276" w:lineRule="auto"/>
              <w:jc w:val="center"/>
              <w:rPr>
                <w:rFonts w:ascii="Calibri" w:eastAsia="Calibri" w:hAnsi="Calibri" w:cs="Calibri"/>
              </w:rPr>
            </w:pPr>
            <w:r w:rsidRPr="00515ECD">
              <w:rPr>
                <w:rFonts w:ascii="Calibri" w:eastAsia="Calibri" w:hAnsi="Calibri" w:cs="Calibri"/>
              </w:rPr>
              <w:t>celkový počet klientov, s ktorými sme počas roka pracovali</w:t>
            </w:r>
          </w:p>
        </w:tc>
        <w:tc>
          <w:tcPr>
            <w:tcW w:w="3213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FFC000"/>
            <w:vAlign w:val="center"/>
          </w:tcPr>
          <w:p w:rsidR="00515ECD" w:rsidRPr="00515ECD" w:rsidRDefault="00515ECD" w:rsidP="00327FB9">
            <w:pPr>
              <w:spacing w:before="120" w:after="120" w:line="276" w:lineRule="auto"/>
              <w:jc w:val="center"/>
              <w:rPr>
                <w:rFonts w:ascii="Calibri" w:eastAsia="Calibri" w:hAnsi="Calibri" w:cs="Calibri"/>
              </w:rPr>
            </w:pPr>
            <w:r w:rsidRPr="00515ECD">
              <w:rPr>
                <w:rFonts w:ascii="Calibri" w:eastAsia="Calibri" w:hAnsi="Calibri" w:cs="Calibri"/>
              </w:rPr>
              <w:t>počet nových klientov</w:t>
            </w:r>
          </w:p>
        </w:tc>
        <w:tc>
          <w:tcPr>
            <w:tcW w:w="3213" w:type="dxa"/>
            <w:tcBorders>
              <w:top w:val="none" w:sz="0" w:space="0" w:color="auto"/>
              <w:left w:val="none" w:sz="0" w:space="0" w:color="auto"/>
              <w:bottom w:val="none" w:sz="0" w:space="0" w:color="auto"/>
              <w:right w:val="none" w:sz="0" w:space="0" w:color="auto"/>
            </w:tcBorders>
            <w:shd w:val="clear" w:color="auto" w:fill="FFC000"/>
            <w:vAlign w:val="center"/>
          </w:tcPr>
          <w:p w:rsidR="00515ECD" w:rsidRPr="00515ECD" w:rsidRDefault="00515ECD" w:rsidP="00327FB9">
            <w:pPr>
              <w:spacing w:before="120" w:after="120" w:line="276" w:lineRule="auto"/>
              <w:jc w:val="center"/>
              <w:rPr>
                <w:rFonts w:ascii="Calibri" w:eastAsia="Calibri" w:hAnsi="Calibri" w:cs="Calibri"/>
              </w:rPr>
            </w:pPr>
            <w:r w:rsidRPr="00515ECD">
              <w:rPr>
                <w:rFonts w:ascii="Calibri" w:eastAsia="Calibri" w:hAnsi="Calibri" w:cs="Calibri"/>
              </w:rPr>
              <w:t>počet klientov, s ktorými sa ukončila spolupráca</w:t>
            </w:r>
          </w:p>
        </w:tc>
      </w:tr>
      <w:tr w:rsidR="00515ECD" w:rsidRPr="00515ECD" w:rsidTr="00327FB9">
        <w:tc>
          <w:tcPr>
            <w:tcW w:w="3212" w:type="dxa"/>
            <w:vAlign w:val="center"/>
          </w:tcPr>
          <w:p w:rsidR="00515ECD" w:rsidRPr="00515ECD" w:rsidRDefault="00515ECD" w:rsidP="00327FB9">
            <w:pPr>
              <w:spacing w:before="120" w:after="120" w:line="276" w:lineRule="auto"/>
              <w:jc w:val="center"/>
              <w:rPr>
                <w:rFonts w:ascii="Calibri" w:eastAsia="Calibri" w:hAnsi="Calibri" w:cs="Calibri"/>
              </w:rPr>
            </w:pPr>
            <w:r w:rsidRPr="00515ECD">
              <w:rPr>
                <w:rFonts w:ascii="Calibri" w:eastAsia="Calibri" w:hAnsi="Calibri" w:cs="Calibri"/>
              </w:rPr>
              <w:t>66</w:t>
            </w:r>
          </w:p>
        </w:tc>
        <w:tc>
          <w:tcPr>
            <w:tcW w:w="3213" w:type="dxa"/>
            <w:vAlign w:val="center"/>
          </w:tcPr>
          <w:p w:rsidR="00515ECD" w:rsidRPr="00515ECD" w:rsidRDefault="00515ECD" w:rsidP="00327FB9">
            <w:pPr>
              <w:spacing w:before="120" w:after="120" w:line="276" w:lineRule="auto"/>
              <w:jc w:val="center"/>
              <w:rPr>
                <w:rFonts w:ascii="Calibri" w:eastAsia="Calibri" w:hAnsi="Calibri" w:cs="Calibri"/>
              </w:rPr>
            </w:pPr>
            <w:r w:rsidRPr="00515ECD">
              <w:rPr>
                <w:rFonts w:ascii="Calibri" w:eastAsia="Calibri" w:hAnsi="Calibri" w:cs="Calibri"/>
              </w:rPr>
              <w:t>27</w:t>
            </w:r>
          </w:p>
        </w:tc>
        <w:tc>
          <w:tcPr>
            <w:tcW w:w="3213" w:type="dxa"/>
            <w:vAlign w:val="center"/>
          </w:tcPr>
          <w:p w:rsidR="00515ECD" w:rsidRPr="00515ECD" w:rsidRDefault="00515ECD" w:rsidP="00327FB9">
            <w:pPr>
              <w:spacing w:before="120" w:after="120" w:line="276" w:lineRule="auto"/>
              <w:jc w:val="center"/>
              <w:rPr>
                <w:rFonts w:ascii="Calibri" w:eastAsia="Calibri" w:hAnsi="Calibri" w:cs="Calibri"/>
              </w:rPr>
            </w:pPr>
            <w:r w:rsidRPr="00515ECD">
              <w:rPr>
                <w:rFonts w:ascii="Calibri" w:eastAsia="Calibri" w:hAnsi="Calibri" w:cs="Calibri"/>
              </w:rPr>
              <w:t>29</w:t>
            </w:r>
          </w:p>
        </w:tc>
      </w:tr>
    </w:tbl>
    <w:p w:rsidR="00515ECD" w:rsidRPr="00515ECD" w:rsidRDefault="00515ECD" w:rsidP="00515ECD">
      <w:pPr>
        <w:spacing w:before="120" w:after="120"/>
        <w:jc w:val="both"/>
        <w:rPr>
          <w:rFonts w:ascii="Calibri" w:eastAsia="Calibri" w:hAnsi="Calibri" w:cs="Calibri"/>
          <w:b/>
          <w:bCs/>
          <w:sz w:val="24"/>
          <w:szCs w:val="24"/>
        </w:rPr>
      </w:pPr>
      <w:r w:rsidRPr="00515ECD">
        <w:rPr>
          <w:rFonts w:ascii="Calibri" w:eastAsia="Calibri" w:hAnsi="Calibri" w:cs="Calibri"/>
          <w:b/>
          <w:bCs/>
          <w:sz w:val="24"/>
          <w:szCs w:val="24"/>
        </w:rPr>
        <w:t xml:space="preserve">Dôvody ukončenia spolupráce: </w:t>
      </w:r>
    </w:p>
    <w:tbl>
      <w:tblPr>
        <w:tblW w:w="9743" w:type="dxa"/>
        <w:tblInd w:w="-95" w:type="dxa"/>
        <w:tblBorders>
          <w:top w:val="single" w:sz="12" w:space="0" w:color="FFC000"/>
          <w:left w:val="single" w:sz="12" w:space="0" w:color="FFC000"/>
          <w:bottom w:val="single" w:sz="12" w:space="0" w:color="FFC000"/>
          <w:right w:val="single" w:sz="12" w:space="0" w:color="FFC000"/>
          <w:insideH w:val="single" w:sz="12" w:space="0" w:color="FFC000"/>
          <w:insideV w:val="single" w:sz="12" w:space="0" w:color="FFC000"/>
        </w:tblBorders>
        <w:tblLayout w:type="fixed"/>
        <w:tblLook w:val="0600" w:firstRow="0" w:lastRow="0" w:firstColumn="0" w:lastColumn="0" w:noHBand="1" w:noVBand="1"/>
      </w:tblPr>
      <w:tblGrid>
        <w:gridCol w:w="1903"/>
        <w:gridCol w:w="1656"/>
        <w:gridCol w:w="1866"/>
        <w:gridCol w:w="1789"/>
        <w:gridCol w:w="1236"/>
        <w:gridCol w:w="1293"/>
      </w:tblGrid>
      <w:tr w:rsidR="00515ECD" w:rsidRPr="00515ECD" w:rsidTr="00327FB9">
        <w:trPr>
          <w:trHeight w:val="2374"/>
        </w:trPr>
        <w:tc>
          <w:tcPr>
            <w:tcW w:w="1903" w:type="dxa"/>
            <w:shd w:val="clear" w:color="auto" w:fill="FFC000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:rsidR="00515ECD" w:rsidRPr="00515ECD" w:rsidRDefault="00515ECD" w:rsidP="00327FB9">
            <w:pPr>
              <w:jc w:val="center"/>
              <w:rPr>
                <w:rFonts w:ascii="Calibri" w:eastAsia="Calibri" w:hAnsi="Calibri" w:cs="Calibri"/>
                <w:b/>
                <w:bCs/>
                <w:color w:val="FFFFFF" w:themeColor="background1"/>
                <w:sz w:val="24"/>
                <w:szCs w:val="24"/>
              </w:rPr>
            </w:pPr>
            <w:r w:rsidRPr="00515ECD">
              <w:rPr>
                <w:rFonts w:ascii="Calibri" w:eastAsia="Calibri" w:hAnsi="Calibri" w:cs="Calibri"/>
                <w:b/>
                <w:bCs/>
                <w:color w:val="FFFFFF" w:themeColor="background1"/>
                <w:sz w:val="24"/>
                <w:szCs w:val="24"/>
              </w:rPr>
              <w:t>klient sa zamestnal - spolupráca už nie je nevyhnutná</w:t>
            </w:r>
          </w:p>
        </w:tc>
        <w:tc>
          <w:tcPr>
            <w:tcW w:w="1656" w:type="dxa"/>
            <w:shd w:val="clear" w:color="auto" w:fill="FFC000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:rsidR="00515ECD" w:rsidRPr="00515ECD" w:rsidRDefault="00515ECD" w:rsidP="00327FB9">
            <w:pPr>
              <w:jc w:val="center"/>
              <w:rPr>
                <w:rFonts w:ascii="Calibri" w:eastAsia="Calibri" w:hAnsi="Calibri" w:cs="Calibri"/>
                <w:b/>
                <w:bCs/>
                <w:color w:val="FFFFFF" w:themeColor="background1"/>
                <w:sz w:val="24"/>
                <w:szCs w:val="24"/>
              </w:rPr>
            </w:pPr>
            <w:r w:rsidRPr="00515ECD">
              <w:rPr>
                <w:rFonts w:ascii="Calibri" w:eastAsia="Calibri" w:hAnsi="Calibri" w:cs="Calibri"/>
                <w:b/>
                <w:bCs/>
                <w:color w:val="FFFFFF" w:themeColor="background1"/>
                <w:sz w:val="24"/>
                <w:szCs w:val="24"/>
              </w:rPr>
              <w:t>spolupráca nejaký čas dobre fungovala, klient ale prestal komunikovať</w:t>
            </w:r>
          </w:p>
        </w:tc>
        <w:tc>
          <w:tcPr>
            <w:tcW w:w="1866" w:type="dxa"/>
            <w:shd w:val="clear" w:color="auto" w:fill="FFC000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:rsidR="00515ECD" w:rsidRPr="00515ECD" w:rsidRDefault="00515ECD" w:rsidP="00327FB9">
            <w:pPr>
              <w:jc w:val="center"/>
              <w:rPr>
                <w:rFonts w:ascii="Calibri" w:eastAsia="Calibri" w:hAnsi="Calibri" w:cs="Calibri"/>
                <w:b/>
                <w:bCs/>
                <w:color w:val="FFFFFF" w:themeColor="background1"/>
                <w:sz w:val="24"/>
                <w:szCs w:val="24"/>
              </w:rPr>
            </w:pPr>
            <w:r w:rsidRPr="00515ECD">
              <w:rPr>
                <w:rFonts w:ascii="Calibri" w:eastAsia="Calibri" w:hAnsi="Calibri" w:cs="Calibri"/>
                <w:b/>
                <w:bCs/>
                <w:color w:val="FFFFFF" w:themeColor="background1"/>
                <w:sz w:val="24"/>
                <w:szCs w:val="24"/>
              </w:rPr>
              <w:t>po podpísaní zmluvy reálna spolupráca nezačala</w:t>
            </w:r>
          </w:p>
        </w:tc>
        <w:tc>
          <w:tcPr>
            <w:tcW w:w="1789" w:type="dxa"/>
            <w:shd w:val="clear" w:color="auto" w:fill="FFC000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:rsidR="00515ECD" w:rsidRPr="00515ECD" w:rsidRDefault="00061983" w:rsidP="00327FB9">
            <w:pPr>
              <w:jc w:val="center"/>
              <w:rPr>
                <w:rFonts w:ascii="Calibri" w:eastAsia="Calibri" w:hAnsi="Calibri" w:cs="Calibri"/>
                <w:b/>
                <w:bCs/>
                <w:color w:val="FFFFFF" w:themeColor="background1"/>
                <w:sz w:val="24"/>
                <w:szCs w:val="24"/>
              </w:rPr>
            </w:pPr>
            <w:r>
              <w:rPr>
                <w:rFonts w:ascii="Calibri" w:eastAsia="Calibri" w:hAnsi="Calibri" w:cs="Calibri"/>
                <w:b/>
                <w:bCs/>
                <w:color w:val="FFFFFF" w:themeColor="background1"/>
                <w:sz w:val="24"/>
                <w:szCs w:val="24"/>
              </w:rPr>
              <w:t>klient pokračoval</w:t>
            </w:r>
            <w:r w:rsidR="00515ECD" w:rsidRPr="00515ECD">
              <w:rPr>
                <w:rFonts w:ascii="Calibri" w:eastAsia="Calibri" w:hAnsi="Calibri" w:cs="Calibri"/>
                <w:b/>
                <w:bCs/>
                <w:color w:val="FFFFFF" w:themeColor="background1"/>
                <w:sz w:val="24"/>
                <w:szCs w:val="24"/>
              </w:rPr>
              <w:t xml:space="preserve"> v štúdiu (iný odbor, nadstavba)</w:t>
            </w:r>
          </w:p>
        </w:tc>
        <w:tc>
          <w:tcPr>
            <w:tcW w:w="1236" w:type="dxa"/>
            <w:shd w:val="clear" w:color="auto" w:fill="FFC000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:rsidR="00515ECD" w:rsidRPr="00515ECD" w:rsidRDefault="00515ECD" w:rsidP="00327FB9">
            <w:pPr>
              <w:jc w:val="center"/>
              <w:rPr>
                <w:rFonts w:ascii="Calibri" w:eastAsia="Calibri" w:hAnsi="Calibri" w:cs="Calibri"/>
                <w:b/>
                <w:bCs/>
                <w:color w:val="FFFFFF" w:themeColor="background1"/>
                <w:sz w:val="24"/>
                <w:szCs w:val="24"/>
              </w:rPr>
            </w:pPr>
            <w:r w:rsidRPr="00515ECD">
              <w:rPr>
                <w:rFonts w:ascii="Calibri" w:eastAsia="Calibri" w:hAnsi="Calibri" w:cs="Calibri"/>
                <w:b/>
                <w:bCs/>
                <w:color w:val="FFFFFF" w:themeColor="background1"/>
                <w:sz w:val="24"/>
                <w:szCs w:val="24"/>
              </w:rPr>
              <w:t>presťahovanie klienta do iného kraja</w:t>
            </w:r>
          </w:p>
        </w:tc>
        <w:tc>
          <w:tcPr>
            <w:tcW w:w="1293" w:type="dxa"/>
            <w:shd w:val="clear" w:color="auto" w:fill="FFC000"/>
            <w:tcMar>
              <w:top w:w="40" w:type="dxa"/>
              <w:left w:w="40" w:type="dxa"/>
              <w:bottom w:w="40" w:type="dxa"/>
              <w:right w:w="40" w:type="dxa"/>
            </w:tcMar>
            <w:vAlign w:val="center"/>
          </w:tcPr>
          <w:p w:rsidR="00515ECD" w:rsidRPr="00515ECD" w:rsidRDefault="00515ECD" w:rsidP="00327FB9">
            <w:pPr>
              <w:jc w:val="center"/>
              <w:rPr>
                <w:rFonts w:ascii="Calibri" w:eastAsia="Calibri" w:hAnsi="Calibri" w:cs="Calibri"/>
                <w:b/>
                <w:bCs/>
                <w:color w:val="FFFFFF" w:themeColor="background1"/>
                <w:sz w:val="24"/>
                <w:szCs w:val="24"/>
              </w:rPr>
            </w:pPr>
            <w:r w:rsidRPr="00515ECD">
              <w:rPr>
                <w:rFonts w:ascii="Calibri" w:eastAsia="Calibri" w:hAnsi="Calibri" w:cs="Calibri"/>
                <w:b/>
                <w:bCs/>
                <w:color w:val="FFFFFF" w:themeColor="background1"/>
                <w:sz w:val="24"/>
                <w:szCs w:val="24"/>
              </w:rPr>
              <w:t>iné</w:t>
            </w:r>
          </w:p>
        </w:tc>
      </w:tr>
      <w:tr w:rsidR="00515ECD" w:rsidRPr="00515ECD" w:rsidTr="00327FB9">
        <w:trPr>
          <w:trHeight w:val="336"/>
        </w:trPr>
        <w:tc>
          <w:tcPr>
            <w:tcW w:w="1903" w:type="dxa"/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515ECD" w:rsidRPr="00515ECD" w:rsidRDefault="00515ECD" w:rsidP="00327FB9">
            <w:pPr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515ECD">
              <w:rPr>
                <w:rFonts w:ascii="Calibri" w:eastAsia="Calibri" w:hAnsi="Calibri" w:cs="Calibri"/>
                <w:sz w:val="24"/>
                <w:szCs w:val="24"/>
              </w:rPr>
              <w:t>15</w:t>
            </w:r>
          </w:p>
        </w:tc>
        <w:tc>
          <w:tcPr>
            <w:tcW w:w="1656" w:type="dxa"/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515ECD" w:rsidRPr="00515ECD" w:rsidRDefault="00515ECD" w:rsidP="00327FB9">
            <w:pPr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515ECD"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1866" w:type="dxa"/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515ECD" w:rsidRPr="00515ECD" w:rsidRDefault="00515ECD" w:rsidP="00327FB9">
            <w:pPr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515ECD">
              <w:rPr>
                <w:rFonts w:ascii="Calibri" w:eastAsia="Calibri" w:hAnsi="Calibri" w:cs="Calibri"/>
                <w:sz w:val="24"/>
                <w:szCs w:val="24"/>
              </w:rPr>
              <w:t>1</w:t>
            </w:r>
          </w:p>
        </w:tc>
        <w:tc>
          <w:tcPr>
            <w:tcW w:w="1789" w:type="dxa"/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515ECD" w:rsidRPr="00515ECD" w:rsidRDefault="00515ECD" w:rsidP="00327FB9">
            <w:pPr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515ECD">
              <w:rPr>
                <w:rFonts w:ascii="Calibri" w:eastAsia="Calibri" w:hAnsi="Calibri" w:cs="Calibri"/>
                <w:sz w:val="24"/>
                <w:szCs w:val="24"/>
              </w:rPr>
              <w:t>2</w:t>
            </w:r>
          </w:p>
        </w:tc>
        <w:tc>
          <w:tcPr>
            <w:tcW w:w="1236" w:type="dxa"/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515ECD" w:rsidRPr="00515ECD" w:rsidRDefault="00515ECD" w:rsidP="00327FB9">
            <w:pPr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515ECD"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1293" w:type="dxa"/>
            <w:tcMar>
              <w:top w:w="40" w:type="dxa"/>
              <w:left w:w="40" w:type="dxa"/>
              <w:bottom w:w="40" w:type="dxa"/>
              <w:right w:w="40" w:type="dxa"/>
            </w:tcMar>
            <w:vAlign w:val="bottom"/>
          </w:tcPr>
          <w:p w:rsidR="00515ECD" w:rsidRPr="00515ECD" w:rsidRDefault="00515ECD" w:rsidP="00327FB9">
            <w:pPr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  <w:r w:rsidRPr="00515ECD">
              <w:rPr>
                <w:rFonts w:ascii="Calibri" w:eastAsia="Calibri" w:hAnsi="Calibri" w:cs="Calibri"/>
                <w:sz w:val="24"/>
                <w:szCs w:val="24"/>
              </w:rPr>
              <w:t>3</w:t>
            </w:r>
          </w:p>
        </w:tc>
      </w:tr>
    </w:tbl>
    <w:p w:rsidR="00515ECD" w:rsidRDefault="00515ECD" w:rsidP="00515ECD">
      <w:pPr>
        <w:spacing w:before="120" w:after="120"/>
        <w:jc w:val="both"/>
        <w:rPr>
          <w:rFonts w:ascii="Calibri" w:eastAsia="Calibri" w:hAnsi="Calibri" w:cs="Calibri"/>
          <w:sz w:val="24"/>
          <w:szCs w:val="24"/>
        </w:rPr>
      </w:pPr>
      <w:r w:rsidRPr="00515ECD">
        <w:rPr>
          <w:rFonts w:ascii="Calibri" w:eastAsia="Calibri" w:hAnsi="Calibri" w:cs="Calibri"/>
          <w:sz w:val="24"/>
          <w:szCs w:val="24"/>
        </w:rPr>
        <w:t xml:space="preserve">U troch klientov, s ktorými bola ukončená spolupráca z iných dôvodov </w:t>
      </w:r>
      <w:r w:rsidR="00061983">
        <w:rPr>
          <w:rFonts w:ascii="Calibri" w:eastAsia="Calibri" w:hAnsi="Calibri" w:cs="Calibri"/>
          <w:sz w:val="24"/>
          <w:szCs w:val="24"/>
        </w:rPr>
        <w:t xml:space="preserve">sme </w:t>
      </w:r>
      <w:r w:rsidRPr="00515ECD">
        <w:rPr>
          <w:rFonts w:ascii="Calibri" w:eastAsia="Calibri" w:hAnsi="Calibri" w:cs="Calibri"/>
          <w:sz w:val="24"/>
          <w:szCs w:val="24"/>
        </w:rPr>
        <w:t>prestali spolupracovať, pretože</w:t>
      </w:r>
      <w:r w:rsidR="00061983">
        <w:rPr>
          <w:rFonts w:ascii="Calibri" w:eastAsia="Calibri" w:hAnsi="Calibri" w:cs="Calibri"/>
          <w:sz w:val="24"/>
          <w:szCs w:val="24"/>
        </w:rPr>
        <w:t>:</w:t>
      </w:r>
      <w:r w:rsidRPr="00515ECD">
        <w:rPr>
          <w:rFonts w:ascii="Calibri" w:eastAsia="Calibri" w:hAnsi="Calibri" w:cs="Calibri"/>
          <w:sz w:val="24"/>
          <w:szCs w:val="24"/>
        </w:rPr>
        <w:t xml:space="preserve"> zákonný zástupca neumožnil klientovi účasť na tranzitných praxiach, klient nastúpil na výkon trestu, klient sa rozhodol ukončiť spoluprácu,</w:t>
      </w:r>
      <w:r w:rsidR="00061983">
        <w:rPr>
          <w:rFonts w:ascii="Calibri" w:eastAsia="Calibri" w:hAnsi="Calibri" w:cs="Calibri"/>
          <w:sz w:val="24"/>
          <w:szCs w:val="24"/>
        </w:rPr>
        <w:t xml:space="preserve"> pretože bol spokojný</w:t>
      </w:r>
      <w:r w:rsidRPr="00515ECD">
        <w:rPr>
          <w:rFonts w:ascii="Calibri" w:eastAsia="Calibri" w:hAnsi="Calibri" w:cs="Calibri"/>
          <w:sz w:val="24"/>
          <w:szCs w:val="24"/>
        </w:rPr>
        <w:t xml:space="preserve"> s príjmom z invalidného dôchodku.</w:t>
      </w:r>
    </w:p>
    <w:p w:rsidR="00515ECD" w:rsidRPr="00515ECD" w:rsidRDefault="00515ECD" w:rsidP="00515ECD">
      <w:pPr>
        <w:spacing w:before="120" w:after="120"/>
        <w:jc w:val="both"/>
        <w:rPr>
          <w:rFonts w:ascii="Calibri" w:eastAsia="Calibri" w:hAnsi="Calibri" w:cs="Calibri"/>
          <w:sz w:val="24"/>
          <w:szCs w:val="24"/>
        </w:rPr>
      </w:pPr>
    </w:p>
    <w:p w:rsidR="00515ECD" w:rsidRPr="00515ECD" w:rsidRDefault="00515ECD" w:rsidP="00515ECD">
      <w:pPr>
        <w:pBdr>
          <w:top w:val="nil"/>
          <w:left w:val="nil"/>
          <w:bottom w:val="nil"/>
          <w:right w:val="nil"/>
          <w:between w:val="nil"/>
        </w:pBdr>
        <w:spacing w:before="120" w:after="120"/>
        <w:ind w:left="6" w:firstLine="2"/>
        <w:jc w:val="both"/>
        <w:rPr>
          <w:rFonts w:ascii="Calibri" w:eastAsia="Calibri" w:hAnsi="Calibri" w:cs="Calibri"/>
          <w:b/>
          <w:sz w:val="24"/>
          <w:szCs w:val="24"/>
        </w:rPr>
      </w:pPr>
      <w:r>
        <w:rPr>
          <w:rFonts w:ascii="Calibri" w:eastAsia="Calibri" w:hAnsi="Calibri" w:cs="Calibri"/>
          <w:b/>
          <w:sz w:val="24"/>
          <w:szCs w:val="24"/>
        </w:rPr>
        <w:t xml:space="preserve">Okrem toho počas roka 2020: </w:t>
      </w:r>
    </w:p>
    <w:p w:rsidR="00515ECD" w:rsidRPr="00515ECD" w:rsidRDefault="00515ECD" w:rsidP="00515ECD">
      <w:pPr>
        <w:widowControl w:val="0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before="60" w:after="60"/>
        <w:jc w:val="both"/>
        <w:rPr>
          <w:rFonts w:ascii="Calibri" w:eastAsia="Calibri" w:hAnsi="Calibri" w:cs="Calibri"/>
          <w:color w:val="000000"/>
          <w:sz w:val="24"/>
          <w:szCs w:val="24"/>
        </w:rPr>
      </w:pPr>
      <w:r w:rsidRPr="00515ECD">
        <w:rPr>
          <w:rFonts w:ascii="Calibri" w:eastAsia="Calibri" w:hAnsi="Calibri" w:cs="Calibri"/>
          <w:color w:val="000000"/>
          <w:sz w:val="24"/>
          <w:szCs w:val="24"/>
        </w:rPr>
        <w:t xml:space="preserve">Natáčali </w:t>
      </w:r>
      <w:r>
        <w:rPr>
          <w:rFonts w:ascii="Calibri" w:eastAsia="Calibri" w:hAnsi="Calibri" w:cs="Calibri"/>
          <w:color w:val="000000"/>
          <w:sz w:val="24"/>
          <w:szCs w:val="24"/>
        </w:rPr>
        <w:t xml:space="preserve">sme </w:t>
      </w:r>
      <w:r w:rsidRPr="00515ECD">
        <w:rPr>
          <w:rFonts w:ascii="Calibri" w:eastAsia="Calibri" w:hAnsi="Calibri" w:cs="Calibri"/>
          <w:color w:val="000000"/>
          <w:sz w:val="24"/>
          <w:szCs w:val="24"/>
        </w:rPr>
        <w:t>dokument o našej práci</w:t>
      </w:r>
    </w:p>
    <w:p w:rsidR="00515ECD" w:rsidRPr="00515ECD" w:rsidRDefault="00515ECD" w:rsidP="00515ECD">
      <w:pPr>
        <w:widowControl w:val="0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before="60" w:after="60"/>
        <w:jc w:val="both"/>
        <w:rPr>
          <w:rFonts w:ascii="Calibri" w:eastAsia="Calibri" w:hAnsi="Calibri" w:cs="Calibri"/>
          <w:color w:val="000000"/>
          <w:sz w:val="24"/>
          <w:szCs w:val="24"/>
        </w:rPr>
      </w:pPr>
      <w:r w:rsidRPr="00515ECD">
        <w:rPr>
          <w:rFonts w:ascii="Calibri" w:eastAsia="Calibri" w:hAnsi="Calibri" w:cs="Calibri"/>
          <w:color w:val="000000"/>
          <w:sz w:val="24"/>
          <w:szCs w:val="24"/>
        </w:rPr>
        <w:t>Zverejňovali</w:t>
      </w:r>
      <w:r>
        <w:rPr>
          <w:rFonts w:ascii="Calibri" w:eastAsia="Calibri" w:hAnsi="Calibri" w:cs="Calibri"/>
          <w:color w:val="000000"/>
          <w:sz w:val="24"/>
          <w:szCs w:val="24"/>
        </w:rPr>
        <w:t xml:space="preserve"> sme</w:t>
      </w:r>
      <w:r w:rsidRPr="00515ECD">
        <w:rPr>
          <w:rFonts w:ascii="Calibri" w:eastAsia="Calibri" w:hAnsi="Calibri" w:cs="Calibri"/>
          <w:color w:val="000000"/>
          <w:sz w:val="24"/>
          <w:szCs w:val="24"/>
        </w:rPr>
        <w:t xml:space="preserve"> seriál na FB o</w:t>
      </w:r>
      <w:r>
        <w:rPr>
          <w:rFonts w:ascii="Calibri" w:eastAsia="Calibri" w:hAnsi="Calibri" w:cs="Calibri"/>
          <w:color w:val="000000"/>
          <w:sz w:val="24"/>
          <w:szCs w:val="24"/>
        </w:rPr>
        <w:t> </w:t>
      </w:r>
      <w:r w:rsidRPr="00515ECD">
        <w:rPr>
          <w:rFonts w:ascii="Calibri" w:eastAsia="Calibri" w:hAnsi="Calibri" w:cs="Calibri"/>
          <w:color w:val="000000"/>
          <w:sz w:val="24"/>
          <w:szCs w:val="24"/>
        </w:rPr>
        <w:t>tom</w:t>
      </w:r>
      <w:r>
        <w:rPr>
          <w:rFonts w:ascii="Calibri" w:eastAsia="Calibri" w:hAnsi="Calibri" w:cs="Calibri"/>
          <w:color w:val="000000"/>
          <w:sz w:val="24"/>
          <w:szCs w:val="24"/>
        </w:rPr>
        <w:t>,</w:t>
      </w:r>
      <w:r w:rsidRPr="00515ECD">
        <w:rPr>
          <w:rFonts w:ascii="Calibri" w:eastAsia="Calibri" w:hAnsi="Calibri" w:cs="Calibri"/>
          <w:color w:val="000000"/>
          <w:sz w:val="24"/>
          <w:szCs w:val="24"/>
        </w:rPr>
        <w:t xml:space="preserve"> ako pracujeme</w:t>
      </w:r>
    </w:p>
    <w:p w:rsidR="00515ECD" w:rsidRPr="00515ECD" w:rsidRDefault="00515ECD" w:rsidP="00515ECD">
      <w:pPr>
        <w:widowControl w:val="0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before="60" w:after="60"/>
        <w:jc w:val="both"/>
        <w:rPr>
          <w:rFonts w:ascii="Calibri" w:eastAsia="Calibri" w:hAnsi="Calibri" w:cs="Calibri"/>
          <w:color w:val="000000"/>
          <w:sz w:val="24"/>
          <w:szCs w:val="24"/>
        </w:rPr>
      </w:pPr>
      <w:r w:rsidRPr="00515ECD">
        <w:rPr>
          <w:rFonts w:ascii="Calibri" w:eastAsia="Calibri" w:hAnsi="Calibri" w:cs="Calibri"/>
          <w:color w:val="000000"/>
          <w:sz w:val="24"/>
          <w:szCs w:val="24"/>
        </w:rPr>
        <w:t xml:space="preserve">Informovali </w:t>
      </w:r>
      <w:r>
        <w:rPr>
          <w:rFonts w:ascii="Calibri" w:eastAsia="Calibri" w:hAnsi="Calibri" w:cs="Calibri"/>
          <w:color w:val="000000"/>
          <w:sz w:val="24"/>
          <w:szCs w:val="24"/>
        </w:rPr>
        <w:t xml:space="preserve">sme </w:t>
      </w:r>
      <w:r w:rsidRPr="00515ECD">
        <w:rPr>
          <w:rFonts w:ascii="Calibri" w:eastAsia="Calibri" w:hAnsi="Calibri" w:cs="Calibri"/>
          <w:color w:val="000000"/>
          <w:sz w:val="24"/>
          <w:szCs w:val="24"/>
        </w:rPr>
        <w:t>na FB o našich úspechoch ale aj dobrých skúsenostiach iných</w:t>
      </w:r>
    </w:p>
    <w:p w:rsidR="00515ECD" w:rsidRPr="00515ECD" w:rsidRDefault="00515ECD" w:rsidP="00515ECD">
      <w:pPr>
        <w:widowControl w:val="0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before="60" w:after="60"/>
        <w:jc w:val="both"/>
        <w:rPr>
          <w:rFonts w:ascii="Calibri" w:eastAsia="Calibri" w:hAnsi="Calibri" w:cs="Calibri"/>
          <w:color w:val="000000"/>
          <w:sz w:val="24"/>
          <w:szCs w:val="24"/>
        </w:rPr>
      </w:pPr>
      <w:r w:rsidRPr="00515ECD">
        <w:rPr>
          <w:rFonts w:ascii="Calibri" w:eastAsia="Calibri" w:hAnsi="Calibri" w:cs="Calibri"/>
          <w:color w:val="000000"/>
          <w:sz w:val="24"/>
          <w:szCs w:val="24"/>
        </w:rPr>
        <w:t>O našej práci sme hovorili v Slovenskej televízii aj lokálnych televíziách</w:t>
      </w:r>
    </w:p>
    <w:p w:rsidR="00515ECD" w:rsidRPr="00515ECD" w:rsidRDefault="00515ECD" w:rsidP="00515ECD">
      <w:pPr>
        <w:widowControl w:val="0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before="60" w:after="60"/>
        <w:jc w:val="both"/>
        <w:rPr>
          <w:rFonts w:ascii="Calibri" w:eastAsia="Calibri" w:hAnsi="Calibri" w:cs="Calibri"/>
          <w:color w:val="000000"/>
          <w:sz w:val="24"/>
          <w:szCs w:val="24"/>
        </w:rPr>
      </w:pPr>
      <w:r w:rsidRPr="00515ECD">
        <w:rPr>
          <w:rFonts w:ascii="Calibri" w:eastAsia="Calibri" w:hAnsi="Calibri" w:cs="Calibri"/>
          <w:color w:val="000000"/>
          <w:sz w:val="24"/>
          <w:szCs w:val="24"/>
        </w:rPr>
        <w:t xml:space="preserve">Tranzitný program a náš spôsob práce sme predstavili na konferencii </w:t>
      </w:r>
      <w:proofErr w:type="spellStart"/>
      <w:r w:rsidRPr="00515ECD">
        <w:rPr>
          <w:rFonts w:ascii="Calibri" w:eastAsia="Calibri" w:hAnsi="Calibri" w:cs="Calibri"/>
          <w:color w:val="000000"/>
          <w:sz w:val="24"/>
          <w:szCs w:val="24"/>
        </w:rPr>
        <w:t>Cross</w:t>
      </w:r>
      <w:proofErr w:type="spellEnd"/>
      <w:r w:rsidRPr="00515ECD">
        <w:rPr>
          <w:rFonts w:ascii="Calibri" w:eastAsia="Calibri" w:hAnsi="Calibri" w:cs="Calibri"/>
          <w:color w:val="000000"/>
          <w:sz w:val="24"/>
          <w:szCs w:val="24"/>
        </w:rPr>
        <w:t xml:space="preserve"> </w:t>
      </w:r>
      <w:proofErr w:type="spellStart"/>
      <w:r w:rsidRPr="00515ECD">
        <w:rPr>
          <w:rFonts w:ascii="Calibri" w:eastAsia="Calibri" w:hAnsi="Calibri" w:cs="Calibri"/>
          <w:color w:val="000000"/>
          <w:sz w:val="24"/>
          <w:szCs w:val="24"/>
        </w:rPr>
        <w:t>Border</w:t>
      </w:r>
      <w:proofErr w:type="spellEnd"/>
      <w:r w:rsidRPr="00515ECD">
        <w:rPr>
          <w:rFonts w:ascii="Calibri" w:eastAsia="Calibri" w:hAnsi="Calibri" w:cs="Calibri"/>
          <w:color w:val="000000"/>
          <w:sz w:val="24"/>
          <w:szCs w:val="24"/>
        </w:rPr>
        <w:t xml:space="preserve"> </w:t>
      </w:r>
      <w:proofErr w:type="spellStart"/>
      <w:r w:rsidRPr="00515ECD">
        <w:rPr>
          <w:rFonts w:ascii="Calibri" w:eastAsia="Calibri" w:hAnsi="Calibri" w:cs="Calibri"/>
          <w:color w:val="000000"/>
          <w:sz w:val="24"/>
          <w:szCs w:val="24"/>
        </w:rPr>
        <w:t>Seminar</w:t>
      </w:r>
      <w:proofErr w:type="spellEnd"/>
      <w:r w:rsidRPr="00515ECD">
        <w:rPr>
          <w:rFonts w:ascii="Calibri" w:eastAsia="Calibri" w:hAnsi="Calibri" w:cs="Calibri"/>
          <w:color w:val="000000"/>
          <w:sz w:val="24"/>
          <w:szCs w:val="24"/>
        </w:rPr>
        <w:t xml:space="preserve"> (medzinárodný online seminár v Portugalsku), </w:t>
      </w:r>
    </w:p>
    <w:p w:rsidR="00515ECD" w:rsidRPr="00515ECD" w:rsidRDefault="00515ECD" w:rsidP="00515ECD">
      <w:pPr>
        <w:widowControl w:val="0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before="60" w:after="60"/>
        <w:jc w:val="both"/>
        <w:rPr>
          <w:rFonts w:ascii="Calibri" w:eastAsia="Calibri" w:hAnsi="Calibri" w:cs="Calibri"/>
          <w:color w:val="000000"/>
          <w:sz w:val="24"/>
          <w:szCs w:val="24"/>
        </w:rPr>
      </w:pPr>
      <w:r w:rsidRPr="00515ECD">
        <w:rPr>
          <w:rFonts w:ascii="Calibri" w:eastAsia="Calibri" w:hAnsi="Calibri" w:cs="Calibri"/>
          <w:color w:val="000000"/>
          <w:sz w:val="24"/>
          <w:szCs w:val="24"/>
        </w:rPr>
        <w:t>Ciele projektu a príklady dobrej praxe sme prezentovali študentom Pedagogickej fakulty UMB.</w:t>
      </w:r>
    </w:p>
    <w:p w:rsidR="00515ECD" w:rsidRPr="00515ECD" w:rsidRDefault="00515ECD" w:rsidP="00515ECD">
      <w:pPr>
        <w:widowControl w:val="0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before="60" w:after="60"/>
        <w:jc w:val="both"/>
        <w:rPr>
          <w:rFonts w:ascii="Calibri" w:eastAsia="Calibri" w:hAnsi="Calibri" w:cs="Calibri"/>
          <w:color w:val="000000"/>
          <w:sz w:val="24"/>
          <w:szCs w:val="24"/>
        </w:rPr>
      </w:pPr>
      <w:r w:rsidRPr="00515ECD">
        <w:rPr>
          <w:rFonts w:ascii="Calibri" w:eastAsia="Calibri" w:hAnsi="Calibri" w:cs="Calibri"/>
          <w:color w:val="000000"/>
          <w:sz w:val="24"/>
          <w:szCs w:val="24"/>
        </w:rPr>
        <w:t xml:space="preserve">Tranzitný program sme taktiež prezentovali na európskej konferencii </w:t>
      </w:r>
      <w:proofErr w:type="spellStart"/>
      <w:r w:rsidRPr="00515ECD">
        <w:rPr>
          <w:rFonts w:ascii="Calibri" w:eastAsia="Calibri" w:hAnsi="Calibri" w:cs="Calibri"/>
          <w:color w:val="000000"/>
          <w:sz w:val="24"/>
          <w:szCs w:val="24"/>
        </w:rPr>
        <w:t>kariérového</w:t>
      </w:r>
      <w:proofErr w:type="spellEnd"/>
      <w:r w:rsidRPr="00515ECD">
        <w:rPr>
          <w:rFonts w:ascii="Calibri" w:eastAsia="Calibri" w:hAnsi="Calibri" w:cs="Calibri"/>
          <w:color w:val="000000"/>
          <w:sz w:val="24"/>
          <w:szCs w:val="24"/>
        </w:rPr>
        <w:t xml:space="preserve"> </w:t>
      </w:r>
      <w:r w:rsidRPr="00515ECD">
        <w:rPr>
          <w:rFonts w:ascii="Calibri" w:eastAsia="Calibri" w:hAnsi="Calibri" w:cs="Calibri"/>
          <w:color w:val="000000"/>
          <w:sz w:val="24"/>
          <w:szCs w:val="24"/>
        </w:rPr>
        <w:lastRenderedPageBreak/>
        <w:t xml:space="preserve">poradenstva, ktorá sa konala online. </w:t>
      </w:r>
    </w:p>
    <w:p w:rsidR="00515ECD" w:rsidRPr="00515ECD" w:rsidRDefault="00515ECD" w:rsidP="00515ECD">
      <w:pPr>
        <w:widowControl w:val="0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before="60" w:after="60"/>
        <w:jc w:val="both"/>
        <w:rPr>
          <w:rFonts w:ascii="Calibri" w:eastAsia="Calibri" w:hAnsi="Calibri" w:cs="Calibri"/>
          <w:color w:val="000000"/>
          <w:sz w:val="24"/>
          <w:szCs w:val="24"/>
        </w:rPr>
      </w:pPr>
      <w:r w:rsidRPr="00515ECD">
        <w:rPr>
          <w:rFonts w:ascii="Calibri" w:eastAsia="Calibri" w:hAnsi="Calibri" w:cs="Calibri"/>
          <w:color w:val="000000"/>
          <w:sz w:val="24"/>
          <w:szCs w:val="24"/>
        </w:rPr>
        <w:t xml:space="preserve">Pripravili sme aktivity v oblasti </w:t>
      </w:r>
      <w:proofErr w:type="spellStart"/>
      <w:r w:rsidRPr="00515ECD">
        <w:rPr>
          <w:rFonts w:ascii="Calibri" w:eastAsia="Calibri" w:hAnsi="Calibri" w:cs="Calibri"/>
          <w:color w:val="000000"/>
          <w:sz w:val="24"/>
          <w:szCs w:val="24"/>
        </w:rPr>
        <w:t>kariérového</w:t>
      </w:r>
      <w:proofErr w:type="spellEnd"/>
      <w:r w:rsidRPr="00515ECD">
        <w:rPr>
          <w:rFonts w:ascii="Calibri" w:eastAsia="Calibri" w:hAnsi="Calibri" w:cs="Calibri"/>
          <w:color w:val="000000"/>
          <w:sz w:val="24"/>
          <w:szCs w:val="24"/>
        </w:rPr>
        <w:t xml:space="preserve"> poradenstva počas Týždňa kariéry</w:t>
      </w:r>
    </w:p>
    <w:p w:rsidR="00515ECD" w:rsidRPr="00515ECD" w:rsidRDefault="00515ECD" w:rsidP="00515ECD">
      <w:pPr>
        <w:widowControl w:val="0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before="60" w:after="60"/>
        <w:jc w:val="both"/>
        <w:rPr>
          <w:rFonts w:ascii="Calibri" w:eastAsia="Calibri" w:hAnsi="Calibri" w:cs="Calibri"/>
          <w:color w:val="000000"/>
          <w:sz w:val="24"/>
          <w:szCs w:val="24"/>
        </w:rPr>
      </w:pPr>
      <w:r w:rsidRPr="00515ECD">
        <w:rPr>
          <w:rFonts w:ascii="Calibri" w:eastAsia="Calibri" w:hAnsi="Calibri" w:cs="Calibri"/>
          <w:color w:val="000000"/>
          <w:sz w:val="24"/>
          <w:szCs w:val="24"/>
        </w:rPr>
        <w:t>Naučili sme sa využívať rôzne platformy pre online komunikáciu a stretnutia</w:t>
      </w:r>
    </w:p>
    <w:p w:rsidR="00515ECD" w:rsidRPr="00515ECD" w:rsidRDefault="00515ECD" w:rsidP="00515ECD">
      <w:pPr>
        <w:widowControl w:val="0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before="60" w:after="60"/>
        <w:jc w:val="both"/>
        <w:rPr>
          <w:rFonts w:ascii="Calibri" w:eastAsia="Calibri" w:hAnsi="Calibri" w:cs="Calibri"/>
          <w:color w:val="000000"/>
          <w:sz w:val="24"/>
          <w:szCs w:val="24"/>
        </w:rPr>
      </w:pPr>
      <w:r w:rsidRPr="00515ECD">
        <w:rPr>
          <w:rFonts w:ascii="Calibri" w:eastAsia="Calibri" w:hAnsi="Calibri" w:cs="Calibri"/>
          <w:color w:val="000000"/>
          <w:sz w:val="24"/>
          <w:szCs w:val="24"/>
        </w:rPr>
        <w:t xml:space="preserve">V rámci Národnej ceny </w:t>
      </w:r>
      <w:proofErr w:type="spellStart"/>
      <w:r w:rsidRPr="00515ECD">
        <w:rPr>
          <w:rFonts w:ascii="Calibri" w:eastAsia="Calibri" w:hAnsi="Calibri" w:cs="Calibri"/>
          <w:color w:val="000000"/>
          <w:sz w:val="24"/>
          <w:szCs w:val="24"/>
        </w:rPr>
        <w:t>Kariérového</w:t>
      </w:r>
      <w:proofErr w:type="spellEnd"/>
      <w:r w:rsidRPr="00515ECD">
        <w:rPr>
          <w:rFonts w:ascii="Calibri" w:eastAsia="Calibri" w:hAnsi="Calibri" w:cs="Calibri"/>
          <w:color w:val="000000"/>
          <w:sz w:val="24"/>
          <w:szCs w:val="24"/>
        </w:rPr>
        <w:t xml:space="preserve"> poradenstva nám bola udelená osobitná cena za náš prístup v </w:t>
      </w:r>
      <w:proofErr w:type="spellStart"/>
      <w:r w:rsidRPr="00515ECD">
        <w:rPr>
          <w:rFonts w:ascii="Calibri" w:eastAsia="Calibri" w:hAnsi="Calibri" w:cs="Calibri"/>
          <w:color w:val="000000"/>
          <w:sz w:val="24"/>
          <w:szCs w:val="24"/>
        </w:rPr>
        <w:t>kariérovom</w:t>
      </w:r>
      <w:proofErr w:type="spellEnd"/>
      <w:r w:rsidRPr="00515ECD">
        <w:rPr>
          <w:rFonts w:ascii="Calibri" w:eastAsia="Calibri" w:hAnsi="Calibri" w:cs="Calibri"/>
          <w:color w:val="000000"/>
          <w:sz w:val="24"/>
          <w:szCs w:val="24"/>
        </w:rPr>
        <w:t xml:space="preserve"> poradenstve pri práci s klientmi so znevýhodnením.</w:t>
      </w:r>
    </w:p>
    <w:p w:rsidR="00515ECD" w:rsidRPr="00515ECD" w:rsidRDefault="00515ECD" w:rsidP="00515ECD">
      <w:pPr>
        <w:widowControl w:val="0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before="60" w:after="60"/>
        <w:jc w:val="both"/>
        <w:rPr>
          <w:rFonts w:ascii="Calibri" w:eastAsia="Calibri" w:hAnsi="Calibri" w:cs="Calibri"/>
          <w:color w:val="000000"/>
          <w:sz w:val="24"/>
          <w:szCs w:val="24"/>
        </w:rPr>
      </w:pPr>
      <w:r w:rsidRPr="00515ECD">
        <w:rPr>
          <w:rFonts w:ascii="Calibri" w:eastAsia="Calibri" w:hAnsi="Calibri" w:cs="Calibri"/>
          <w:color w:val="000000"/>
          <w:sz w:val="24"/>
          <w:szCs w:val="24"/>
        </w:rPr>
        <w:t xml:space="preserve">Pripravili sme pre žiakov preventívny program „Obchodovanie s ľuďmi“ – ako bezpečne vycestovať a pracovať v zahraničí, čo robiť v krízových situáciách a kde v prípade potreby vyhľadať pomoc. </w:t>
      </w:r>
    </w:p>
    <w:p w:rsidR="00515ECD" w:rsidRPr="00515ECD" w:rsidRDefault="00515ECD" w:rsidP="00515ECD">
      <w:pPr>
        <w:widowControl w:val="0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before="60" w:after="60"/>
        <w:jc w:val="both"/>
        <w:rPr>
          <w:rFonts w:ascii="Calibri" w:eastAsia="Calibri" w:hAnsi="Calibri" w:cs="Calibri"/>
          <w:color w:val="000000"/>
          <w:sz w:val="24"/>
          <w:szCs w:val="24"/>
        </w:rPr>
      </w:pPr>
      <w:r w:rsidRPr="00515ECD">
        <w:rPr>
          <w:rFonts w:ascii="Calibri" w:eastAsia="Calibri" w:hAnsi="Calibri" w:cs="Calibri"/>
          <w:color w:val="000000"/>
          <w:sz w:val="24"/>
          <w:szCs w:val="24"/>
        </w:rPr>
        <w:t xml:space="preserve">S klientmi sme sa zúčastnili dobrovoľníckych aktivít – čistenie prírody, úprava a čistenie Židovského cintorína v Lučenci, pomoc pri reorganizácii priestorov v dielni </w:t>
      </w:r>
      <w:proofErr w:type="spellStart"/>
      <w:r w:rsidRPr="00515ECD">
        <w:rPr>
          <w:rFonts w:ascii="Calibri" w:eastAsia="Calibri" w:hAnsi="Calibri" w:cs="Calibri"/>
          <w:color w:val="000000"/>
          <w:sz w:val="24"/>
          <w:szCs w:val="24"/>
        </w:rPr>
        <w:t>Sittera</w:t>
      </w:r>
      <w:proofErr w:type="spellEnd"/>
      <w:r w:rsidRPr="00515ECD">
        <w:rPr>
          <w:rFonts w:ascii="Calibri" w:eastAsia="Calibri" w:hAnsi="Calibri" w:cs="Calibri"/>
          <w:color w:val="000000"/>
          <w:sz w:val="24"/>
          <w:szCs w:val="24"/>
        </w:rPr>
        <w:t>, vychádzka s imobilnými klientmi DSS Luna v Brezne, podávanie polievky pre ľudí bez domova v Banskej Bystrici</w:t>
      </w:r>
    </w:p>
    <w:p w:rsidR="00515ECD" w:rsidRPr="00515ECD" w:rsidRDefault="00515ECD" w:rsidP="00515ECD">
      <w:pPr>
        <w:widowControl w:val="0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before="60" w:after="60"/>
        <w:jc w:val="both"/>
        <w:rPr>
          <w:rFonts w:ascii="Calibri" w:eastAsia="Calibri" w:hAnsi="Calibri" w:cs="Calibri"/>
          <w:color w:val="000000"/>
          <w:sz w:val="24"/>
          <w:szCs w:val="24"/>
        </w:rPr>
      </w:pPr>
      <w:r w:rsidRPr="00515ECD">
        <w:rPr>
          <w:rFonts w:ascii="Calibri" w:eastAsia="Calibri" w:hAnsi="Calibri" w:cs="Calibri"/>
          <w:color w:val="000000"/>
          <w:sz w:val="24"/>
          <w:szCs w:val="24"/>
        </w:rPr>
        <w:t xml:space="preserve">Pri tranzitných praxiach sme spolupracovali/spolupracujeme s: Pedagogickou fakultou UMB v Banskej Bystrici, Záhradou - Centrom nezávislej kultúry, Železnicami SR, Stredoslovenkou galériou, so Super Zoo, s komunitnou kaviarňou Tu som v Brezne a Kozím dvorom </w:t>
      </w:r>
      <w:proofErr w:type="spellStart"/>
      <w:r w:rsidRPr="00515ECD">
        <w:rPr>
          <w:rFonts w:ascii="Calibri" w:eastAsia="Calibri" w:hAnsi="Calibri" w:cs="Calibri"/>
          <w:color w:val="000000"/>
          <w:sz w:val="24"/>
          <w:szCs w:val="24"/>
        </w:rPr>
        <w:t>Rohozná</w:t>
      </w:r>
      <w:proofErr w:type="spellEnd"/>
      <w:r w:rsidRPr="00515ECD">
        <w:rPr>
          <w:rFonts w:ascii="Calibri" w:eastAsia="Calibri" w:hAnsi="Calibri" w:cs="Calibri"/>
          <w:color w:val="000000"/>
          <w:sz w:val="24"/>
          <w:szCs w:val="24"/>
        </w:rPr>
        <w:t>, papiernictvom SK LINKA v Lučenci a s </w:t>
      </w:r>
      <w:proofErr w:type="spellStart"/>
      <w:r w:rsidRPr="00515ECD">
        <w:rPr>
          <w:rFonts w:ascii="Calibri" w:eastAsia="Calibri" w:hAnsi="Calibri" w:cs="Calibri"/>
          <w:color w:val="000000"/>
          <w:sz w:val="24"/>
          <w:szCs w:val="24"/>
        </w:rPr>
        <w:t>Coworkingovým</w:t>
      </w:r>
      <w:proofErr w:type="spellEnd"/>
      <w:r w:rsidRPr="00515ECD">
        <w:rPr>
          <w:rFonts w:ascii="Calibri" w:eastAsia="Calibri" w:hAnsi="Calibri" w:cs="Calibri"/>
          <w:color w:val="000000"/>
          <w:sz w:val="24"/>
          <w:szCs w:val="24"/>
        </w:rPr>
        <w:t xml:space="preserve"> centrom v Lučenci.</w:t>
      </w:r>
    </w:p>
    <w:p w:rsidR="00515ECD" w:rsidRPr="00515ECD" w:rsidRDefault="00515ECD" w:rsidP="00515ECD">
      <w:pPr>
        <w:widowControl w:val="0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before="60" w:after="60"/>
        <w:jc w:val="both"/>
        <w:rPr>
          <w:rFonts w:ascii="Calibri" w:eastAsia="Calibri" w:hAnsi="Calibri" w:cs="Calibri"/>
          <w:color w:val="000000"/>
          <w:sz w:val="24"/>
          <w:szCs w:val="24"/>
        </w:rPr>
      </w:pPr>
      <w:r w:rsidRPr="00515ECD">
        <w:rPr>
          <w:rFonts w:ascii="Calibri" w:eastAsia="Calibri" w:hAnsi="Calibri" w:cs="Calibri"/>
          <w:color w:val="000000"/>
          <w:sz w:val="24"/>
          <w:szCs w:val="24"/>
        </w:rPr>
        <w:t>Podali sme projekt a žiadosť na akreditáciu odbornej činnosti sociálna rehabilitácia, obhájili a na konci roka dostali informáciu o schválení a udelení akreditácie</w:t>
      </w:r>
    </w:p>
    <w:p w:rsidR="00515ECD" w:rsidRPr="00515ECD" w:rsidRDefault="00515ECD" w:rsidP="00515ECD">
      <w:pPr>
        <w:widowControl w:val="0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before="60" w:after="60"/>
        <w:jc w:val="both"/>
        <w:rPr>
          <w:rFonts w:ascii="Calibri" w:eastAsia="Calibri" w:hAnsi="Calibri" w:cs="Calibri"/>
          <w:color w:val="000000"/>
          <w:sz w:val="24"/>
          <w:szCs w:val="24"/>
        </w:rPr>
      </w:pPr>
      <w:r>
        <w:rPr>
          <w:rFonts w:ascii="Calibri" w:eastAsia="Calibri" w:hAnsi="Calibri" w:cs="Calibri"/>
          <w:color w:val="000000"/>
          <w:sz w:val="24"/>
          <w:szCs w:val="24"/>
        </w:rPr>
        <w:t>Nastali p</w:t>
      </w:r>
      <w:r w:rsidRPr="00515ECD">
        <w:rPr>
          <w:rFonts w:ascii="Calibri" w:eastAsia="Calibri" w:hAnsi="Calibri" w:cs="Calibri"/>
          <w:color w:val="000000"/>
          <w:sz w:val="24"/>
          <w:szCs w:val="24"/>
        </w:rPr>
        <w:t xml:space="preserve">ersonálne zmeny v Brezne, kde sa rozhodla odísť jedna kolegyňa </w:t>
      </w:r>
    </w:p>
    <w:p w:rsidR="00515ECD" w:rsidRDefault="00515ECD" w:rsidP="00515ECD">
      <w:pPr>
        <w:widowControl w:val="0"/>
        <w:numPr>
          <w:ilvl w:val="0"/>
          <w:numId w:val="5"/>
        </w:numPr>
        <w:pBdr>
          <w:top w:val="nil"/>
          <w:left w:val="nil"/>
          <w:bottom w:val="nil"/>
          <w:right w:val="nil"/>
          <w:between w:val="nil"/>
        </w:pBdr>
        <w:spacing w:before="60" w:after="60"/>
        <w:jc w:val="both"/>
        <w:rPr>
          <w:rFonts w:ascii="Calibri" w:eastAsia="Calibri" w:hAnsi="Calibri" w:cs="Calibri"/>
          <w:color w:val="000000"/>
          <w:sz w:val="24"/>
          <w:szCs w:val="24"/>
        </w:rPr>
      </w:pPr>
      <w:r>
        <w:rPr>
          <w:rFonts w:ascii="Calibri" w:eastAsia="Calibri" w:hAnsi="Calibri" w:cs="Calibri"/>
          <w:color w:val="000000"/>
          <w:sz w:val="24"/>
          <w:szCs w:val="24"/>
        </w:rPr>
        <w:t xml:space="preserve">Nastala zmena- </w:t>
      </w:r>
      <w:r w:rsidRPr="00515ECD">
        <w:rPr>
          <w:rFonts w:ascii="Calibri" w:eastAsia="Calibri" w:hAnsi="Calibri" w:cs="Calibri"/>
          <w:color w:val="000000"/>
          <w:sz w:val="24"/>
          <w:szCs w:val="24"/>
        </w:rPr>
        <w:t xml:space="preserve">presunutie </w:t>
      </w:r>
      <w:proofErr w:type="spellStart"/>
      <w:r w:rsidRPr="00515ECD">
        <w:rPr>
          <w:rFonts w:ascii="Calibri" w:eastAsia="Calibri" w:hAnsi="Calibri" w:cs="Calibri"/>
          <w:color w:val="000000"/>
          <w:sz w:val="24"/>
          <w:szCs w:val="24"/>
        </w:rPr>
        <w:t>tímlíderky</w:t>
      </w:r>
      <w:proofErr w:type="spellEnd"/>
      <w:r w:rsidRPr="00515ECD">
        <w:rPr>
          <w:rFonts w:ascii="Calibri" w:eastAsia="Calibri" w:hAnsi="Calibri" w:cs="Calibri"/>
          <w:color w:val="000000"/>
          <w:sz w:val="24"/>
          <w:szCs w:val="24"/>
        </w:rPr>
        <w:t xml:space="preserve"> z nadácie SOCIA do pracovného pomeru v ALTERNATÍVE. </w:t>
      </w:r>
    </w:p>
    <w:p w:rsidR="00515ECD" w:rsidRDefault="00515ECD" w:rsidP="00515ECD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0" w:after="60"/>
        <w:ind w:left="368"/>
        <w:jc w:val="both"/>
        <w:rPr>
          <w:rFonts w:ascii="Calibri" w:eastAsia="Calibri" w:hAnsi="Calibri" w:cs="Calibri"/>
          <w:color w:val="000000"/>
          <w:sz w:val="24"/>
          <w:szCs w:val="24"/>
        </w:rPr>
      </w:pPr>
    </w:p>
    <w:p w:rsidR="00515ECD" w:rsidRDefault="00515ECD" w:rsidP="00515ECD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both"/>
        <w:rPr>
          <w:rFonts w:ascii="Calibri" w:eastAsia="Calibri" w:hAnsi="Calibri" w:cs="Calibri"/>
          <w:sz w:val="24"/>
          <w:szCs w:val="24"/>
        </w:rPr>
      </w:pPr>
      <w:r w:rsidRPr="00515ECD">
        <w:rPr>
          <w:rFonts w:ascii="Calibri" w:eastAsia="Calibri" w:hAnsi="Calibri" w:cs="Calibri"/>
          <w:sz w:val="24"/>
          <w:szCs w:val="24"/>
        </w:rPr>
        <w:t xml:space="preserve">V snahe o kvalitnú a užitočnú službu pre našich klientov sa ich pýtame na ich spätnú väzbu: </w:t>
      </w:r>
    </w:p>
    <w:p w:rsidR="00006439" w:rsidRPr="00515ECD" w:rsidRDefault="00006439" w:rsidP="00515ECD">
      <w:pPr>
        <w:pBdr>
          <w:top w:val="nil"/>
          <w:left w:val="nil"/>
          <w:bottom w:val="nil"/>
          <w:right w:val="nil"/>
          <w:between w:val="nil"/>
        </w:pBdr>
        <w:spacing w:before="120" w:after="120"/>
        <w:jc w:val="both"/>
        <w:rPr>
          <w:rFonts w:ascii="Calibri" w:eastAsia="Calibri" w:hAnsi="Calibri" w:cs="Calibri"/>
          <w:sz w:val="24"/>
          <w:szCs w:val="24"/>
        </w:rPr>
      </w:pPr>
    </w:p>
    <w:p w:rsidR="004C2071" w:rsidRPr="00006439" w:rsidRDefault="00515ECD" w:rsidP="00006439">
      <w:pPr>
        <w:widowControl w:val="0"/>
        <w:pBdr>
          <w:top w:val="nil"/>
          <w:left w:val="nil"/>
          <w:bottom w:val="nil"/>
          <w:right w:val="nil"/>
          <w:between w:val="nil"/>
        </w:pBdr>
        <w:spacing w:before="60" w:after="60"/>
        <w:ind w:left="368"/>
        <w:jc w:val="both"/>
        <w:rPr>
          <w:rFonts w:ascii="Calibri" w:eastAsia="Calibri" w:hAnsi="Calibri" w:cs="Calibri"/>
          <w:color w:val="000000"/>
          <w:sz w:val="24"/>
          <w:szCs w:val="24"/>
        </w:rPr>
      </w:pPr>
      <w:r>
        <w:rPr>
          <w:rFonts w:ascii="Calibri" w:eastAsia="Calibri" w:hAnsi="Calibri" w:cs="Calibri"/>
          <w:noProof/>
          <w:color w:val="000000"/>
        </w:rPr>
        <w:drawing>
          <wp:inline distT="0" distB="0" distL="0" distR="0" wp14:anchorId="4F499189" wp14:editId="54611188">
            <wp:extent cx="5760720" cy="2047807"/>
            <wp:effectExtent l="0" t="0" r="0" b="0"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0478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C2071" w:rsidRDefault="00515ECD" w:rsidP="00F700CA">
      <w:pPr>
        <w:jc w:val="both"/>
        <w:rPr>
          <w:sz w:val="24"/>
        </w:rPr>
      </w:pPr>
      <w:r>
        <w:rPr>
          <w:rFonts w:ascii="Calibri" w:eastAsia="Calibri" w:hAnsi="Calibri" w:cs="Calibri"/>
          <w:noProof/>
          <w:color w:val="000000"/>
        </w:rPr>
        <w:lastRenderedPageBreak/>
        <w:drawing>
          <wp:inline distT="0" distB="0" distL="0" distR="0" wp14:anchorId="3DDA8C16" wp14:editId="043CFE17">
            <wp:extent cx="5760720" cy="2047807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04780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C2071" w:rsidRDefault="00515ECD" w:rsidP="00F700CA">
      <w:pPr>
        <w:jc w:val="both"/>
        <w:rPr>
          <w:sz w:val="24"/>
        </w:rPr>
      </w:pPr>
      <w:r>
        <w:rPr>
          <w:rFonts w:ascii="Calibri" w:eastAsia="Calibri" w:hAnsi="Calibri" w:cs="Calibri"/>
          <w:noProof/>
          <w:color w:val="000000"/>
        </w:rPr>
        <w:drawing>
          <wp:inline distT="0" distB="0" distL="0" distR="0" wp14:anchorId="46FC01F3" wp14:editId="4CE39E45">
            <wp:extent cx="5760720" cy="2055532"/>
            <wp:effectExtent l="0" t="0" r="0" b="1905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05553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06439" w:rsidRDefault="00006439" w:rsidP="00F700CA">
      <w:pPr>
        <w:jc w:val="both"/>
        <w:rPr>
          <w:sz w:val="24"/>
        </w:rPr>
      </w:pPr>
      <w:r>
        <w:rPr>
          <w:rFonts w:ascii="Calibri" w:eastAsia="Calibri" w:hAnsi="Calibri" w:cs="Calibri"/>
          <w:noProof/>
          <w:color w:val="000000"/>
        </w:rPr>
        <w:drawing>
          <wp:inline distT="0" distB="0" distL="0" distR="0" wp14:anchorId="62E4E97B" wp14:editId="02DDF22C">
            <wp:extent cx="5760720" cy="988970"/>
            <wp:effectExtent l="0" t="0" r="0" b="1905"/>
            <wp:docPr id="7" name="Obrázo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9889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C2071" w:rsidRDefault="004C2071" w:rsidP="00F700CA">
      <w:pPr>
        <w:jc w:val="both"/>
        <w:rPr>
          <w:sz w:val="24"/>
        </w:rPr>
      </w:pPr>
    </w:p>
    <w:p w:rsidR="005F4867" w:rsidRDefault="005F4867" w:rsidP="00F700CA">
      <w:pPr>
        <w:jc w:val="both"/>
        <w:rPr>
          <w:sz w:val="24"/>
        </w:rPr>
      </w:pPr>
    </w:p>
    <w:p w:rsidR="005F4867" w:rsidRDefault="005F4867" w:rsidP="00F700CA">
      <w:pPr>
        <w:jc w:val="both"/>
        <w:rPr>
          <w:sz w:val="24"/>
        </w:rPr>
      </w:pPr>
    </w:p>
    <w:p w:rsidR="005F4867" w:rsidRDefault="005F4867" w:rsidP="00F700CA">
      <w:pPr>
        <w:jc w:val="both"/>
        <w:rPr>
          <w:sz w:val="24"/>
        </w:rPr>
      </w:pPr>
    </w:p>
    <w:p w:rsidR="005F4867" w:rsidRDefault="005F4867" w:rsidP="00F700CA">
      <w:pPr>
        <w:jc w:val="both"/>
        <w:rPr>
          <w:sz w:val="24"/>
        </w:rPr>
      </w:pPr>
    </w:p>
    <w:p w:rsidR="005F4867" w:rsidRDefault="005F4867" w:rsidP="00F700CA">
      <w:pPr>
        <w:jc w:val="both"/>
        <w:rPr>
          <w:sz w:val="24"/>
        </w:rPr>
      </w:pPr>
    </w:p>
    <w:p w:rsidR="005F4867" w:rsidRDefault="005F4867" w:rsidP="00F700CA">
      <w:pPr>
        <w:jc w:val="both"/>
        <w:rPr>
          <w:sz w:val="24"/>
        </w:rPr>
      </w:pPr>
    </w:p>
    <w:p w:rsidR="005F4867" w:rsidRDefault="005F4867" w:rsidP="00F700CA">
      <w:pPr>
        <w:jc w:val="both"/>
        <w:rPr>
          <w:sz w:val="24"/>
        </w:rPr>
      </w:pPr>
    </w:p>
    <w:p w:rsidR="005F4867" w:rsidRDefault="005F4867" w:rsidP="00F700CA">
      <w:pPr>
        <w:jc w:val="both"/>
        <w:rPr>
          <w:sz w:val="24"/>
        </w:rPr>
      </w:pPr>
    </w:p>
    <w:p w:rsidR="00006439" w:rsidRDefault="00006439" w:rsidP="00F700CA">
      <w:pPr>
        <w:jc w:val="both"/>
        <w:rPr>
          <w:sz w:val="24"/>
        </w:rPr>
      </w:pPr>
    </w:p>
    <w:p w:rsidR="008B694C" w:rsidRDefault="00661C35" w:rsidP="00661C35">
      <w:pPr>
        <w:pStyle w:val="Nadpis1"/>
      </w:pPr>
      <w:r>
        <w:lastRenderedPageBreak/>
        <w:t>CENTRUM VČASNEJ INTERVENCIE</w:t>
      </w:r>
      <w:r w:rsidR="00006439">
        <w:t xml:space="preserve"> LUČENEC</w:t>
      </w:r>
    </w:p>
    <w:p w:rsidR="00E92B15" w:rsidRDefault="00E92B15" w:rsidP="00C23E14">
      <w:pPr>
        <w:autoSpaceDE w:val="0"/>
        <w:spacing w:after="120" w:line="200" w:lineRule="atLeast"/>
        <w:jc w:val="both"/>
        <w:rPr>
          <w:sz w:val="24"/>
        </w:rPr>
      </w:pPr>
      <w:r w:rsidRPr="00E92B15">
        <w:rPr>
          <w:noProof/>
          <w:sz w:val="24"/>
        </w:rPr>
        <w:drawing>
          <wp:inline distT="0" distB="0" distL="0" distR="0">
            <wp:extent cx="5760720" cy="691637"/>
            <wp:effectExtent l="0" t="0" r="0" b="0"/>
            <wp:docPr id="9" name="Obrázok 9" descr="C:\Users\admin\OneDrive\Počítač\LOGÁ\Logá CVI lC\CVI_sirka_podnadpis lc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dmin\OneDrive\Počítač\LOGÁ\Logá CVI lC\CVI_sirka_podnadpis lc.JPG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69163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23E14" w:rsidRDefault="00E60C5F" w:rsidP="00C23E14">
      <w:pPr>
        <w:autoSpaceDE w:val="0"/>
        <w:spacing w:after="120" w:line="200" w:lineRule="atLeast"/>
        <w:jc w:val="both"/>
        <w:rPr>
          <w:sz w:val="24"/>
        </w:rPr>
      </w:pPr>
      <w:r>
        <w:rPr>
          <w:sz w:val="24"/>
        </w:rPr>
        <w:t>V</w:t>
      </w:r>
      <w:r w:rsidRPr="00661C35">
        <w:rPr>
          <w:sz w:val="24"/>
        </w:rPr>
        <w:t xml:space="preserve">íziou ALTERNATÍVY </w:t>
      </w:r>
      <w:r>
        <w:rPr>
          <w:sz w:val="24"/>
        </w:rPr>
        <w:t xml:space="preserve">je </w:t>
      </w:r>
      <w:r w:rsidRPr="00661C35">
        <w:rPr>
          <w:sz w:val="24"/>
        </w:rPr>
        <w:t>vytvoriť nový systém sociálnych služieb, ktoré budú zvyšovať šance ľudí so zdravotným znevýhodnením vo všetkých životných cykloch a</w:t>
      </w:r>
      <w:r>
        <w:rPr>
          <w:sz w:val="24"/>
        </w:rPr>
        <w:t> budú ich podporovať</w:t>
      </w:r>
      <w:r w:rsidRPr="00661C35">
        <w:rPr>
          <w:sz w:val="24"/>
        </w:rPr>
        <w:t xml:space="preserve"> v začleňovaní sa do spoločenského života</w:t>
      </w:r>
      <w:r>
        <w:rPr>
          <w:sz w:val="24"/>
        </w:rPr>
        <w:t xml:space="preserve"> typického pre daný vek človeka. </w:t>
      </w:r>
      <w:r w:rsidR="00C938E2">
        <w:rPr>
          <w:sz w:val="24"/>
        </w:rPr>
        <w:t xml:space="preserve">                                            </w:t>
      </w:r>
      <w:r>
        <w:rPr>
          <w:sz w:val="24"/>
        </w:rPr>
        <w:t xml:space="preserve">V súlade s touto víziou </w:t>
      </w:r>
      <w:r w:rsidR="00C938E2">
        <w:rPr>
          <w:sz w:val="24"/>
        </w:rPr>
        <w:t>sme sa zapojili do výzvy na zriadenie služby včasnej intervencie</w:t>
      </w:r>
      <w:r w:rsidR="00C23E14">
        <w:rPr>
          <w:sz w:val="24"/>
        </w:rPr>
        <w:t xml:space="preserve"> (SVI)</w:t>
      </w:r>
      <w:r w:rsidR="005F4867">
        <w:rPr>
          <w:sz w:val="24"/>
        </w:rPr>
        <w:t>, ktorú</w:t>
      </w:r>
      <w:r w:rsidR="00C938E2">
        <w:rPr>
          <w:sz w:val="24"/>
        </w:rPr>
        <w:t xml:space="preserve"> v lete v r.</w:t>
      </w:r>
      <w:r w:rsidR="00C23E14">
        <w:rPr>
          <w:sz w:val="24"/>
        </w:rPr>
        <w:t xml:space="preserve"> </w:t>
      </w:r>
      <w:r w:rsidR="00C938E2">
        <w:rPr>
          <w:sz w:val="24"/>
        </w:rPr>
        <w:t xml:space="preserve">2019 </w:t>
      </w:r>
      <w:r w:rsidR="005F4867">
        <w:rPr>
          <w:sz w:val="24"/>
        </w:rPr>
        <w:t xml:space="preserve">vyhlásil </w:t>
      </w:r>
      <w:r w:rsidR="00C938E2" w:rsidRPr="00661C35">
        <w:rPr>
          <w:sz w:val="24"/>
        </w:rPr>
        <w:t>Banskobystrický s</w:t>
      </w:r>
      <w:r w:rsidR="00C938E2">
        <w:rPr>
          <w:sz w:val="24"/>
        </w:rPr>
        <w:t xml:space="preserve">amosprávny kraj  v spolupráci s nadáciou  SOCIA </w:t>
      </w:r>
      <w:r w:rsidR="00C938E2" w:rsidRPr="00661C35">
        <w:rPr>
          <w:sz w:val="24"/>
        </w:rPr>
        <w:t>a Asociáciou poskytovateľov a podporovateľov včasnej intervencie.</w:t>
      </w:r>
    </w:p>
    <w:p w:rsidR="00C23E14" w:rsidRPr="00C23E14" w:rsidRDefault="00C23E14" w:rsidP="00C23E14">
      <w:pPr>
        <w:autoSpaceDE w:val="0"/>
        <w:spacing w:after="120" w:line="200" w:lineRule="atLeast"/>
        <w:jc w:val="both"/>
        <w:rPr>
          <w:sz w:val="24"/>
        </w:rPr>
      </w:pPr>
      <w:r w:rsidRPr="00661C35">
        <w:rPr>
          <w:sz w:val="24"/>
        </w:rPr>
        <w:t xml:space="preserve">Služba včasnej intervencie je sociálna </w:t>
      </w:r>
      <w:r>
        <w:rPr>
          <w:sz w:val="24"/>
        </w:rPr>
        <w:t>služba, ktorá je na Slovensku</w:t>
      </w:r>
      <w:r w:rsidRPr="00661C35">
        <w:rPr>
          <w:sz w:val="24"/>
        </w:rPr>
        <w:t xml:space="preserve"> poskytovaná</w:t>
      </w:r>
      <w:r>
        <w:rPr>
          <w:sz w:val="24"/>
        </w:rPr>
        <w:t xml:space="preserve"> od roku 2014 a upravuje </w:t>
      </w:r>
      <w:r w:rsidR="007F6939">
        <w:rPr>
          <w:sz w:val="24"/>
        </w:rPr>
        <w:t xml:space="preserve">ju </w:t>
      </w:r>
      <w:r w:rsidRPr="00661C35">
        <w:rPr>
          <w:sz w:val="24"/>
        </w:rPr>
        <w:t>záko</w:t>
      </w:r>
      <w:r w:rsidR="007F6939">
        <w:rPr>
          <w:sz w:val="24"/>
        </w:rPr>
        <w:t>n č. 448/2008 Z. z. o soc.</w:t>
      </w:r>
      <w:r w:rsidRPr="00661C35">
        <w:rPr>
          <w:sz w:val="24"/>
        </w:rPr>
        <w:t xml:space="preserve"> službách. </w:t>
      </w:r>
      <w:r>
        <w:rPr>
          <w:sz w:val="24"/>
        </w:rPr>
        <w:t xml:space="preserve"> </w:t>
      </w:r>
      <w:r w:rsidRPr="00661C35">
        <w:rPr>
          <w:sz w:val="24"/>
        </w:rPr>
        <w:t>Cieľovou skupinou sú rodiny s deťmi od 0 do 7 r</w:t>
      </w:r>
      <w:r>
        <w:rPr>
          <w:sz w:val="24"/>
        </w:rPr>
        <w:t xml:space="preserve">okov, ak je </w:t>
      </w:r>
      <w:r w:rsidR="007F6939">
        <w:rPr>
          <w:sz w:val="24"/>
        </w:rPr>
        <w:t xml:space="preserve">vývin dieťaťa </w:t>
      </w:r>
      <w:r>
        <w:rPr>
          <w:sz w:val="24"/>
        </w:rPr>
        <w:t xml:space="preserve">rizikový alebo </w:t>
      </w:r>
      <w:r w:rsidR="00DC5112">
        <w:rPr>
          <w:sz w:val="24"/>
        </w:rPr>
        <w:t>je</w:t>
      </w:r>
      <w:r w:rsidRPr="00661C35">
        <w:rPr>
          <w:sz w:val="24"/>
        </w:rPr>
        <w:t xml:space="preserve"> ohrozený z d</w:t>
      </w:r>
      <w:r>
        <w:rPr>
          <w:sz w:val="24"/>
        </w:rPr>
        <w:t>ôvodu zdravotného postihnutia.</w:t>
      </w:r>
    </w:p>
    <w:p w:rsidR="00482BAF" w:rsidRDefault="00482BAF" w:rsidP="00E60C5F">
      <w:pPr>
        <w:autoSpaceDE w:val="0"/>
        <w:spacing w:after="120" w:line="200" w:lineRule="atLeast"/>
        <w:jc w:val="both"/>
        <w:rPr>
          <w:sz w:val="24"/>
        </w:rPr>
      </w:pPr>
      <w:r>
        <w:rPr>
          <w:sz w:val="24"/>
        </w:rPr>
        <w:t>Potom, čo bo</w:t>
      </w:r>
      <w:r w:rsidR="004F16F5">
        <w:rPr>
          <w:sz w:val="24"/>
        </w:rPr>
        <w:t>l náš projekt vybraný</w:t>
      </w:r>
      <w:r w:rsidR="00E430EE">
        <w:rPr>
          <w:sz w:val="24"/>
        </w:rPr>
        <w:t xml:space="preserve"> ako víťazný</w:t>
      </w:r>
      <w:r>
        <w:rPr>
          <w:sz w:val="24"/>
        </w:rPr>
        <w:t xml:space="preserve">, začali sme s prípravami na registráciu novej </w:t>
      </w:r>
      <w:r w:rsidRPr="00061983">
        <w:rPr>
          <w:sz w:val="24"/>
        </w:rPr>
        <w:t>služby v registri p</w:t>
      </w:r>
      <w:r w:rsidR="00061983" w:rsidRPr="00061983">
        <w:rPr>
          <w:sz w:val="24"/>
        </w:rPr>
        <w:t xml:space="preserve">oskytovateľov soc. služieb v </w:t>
      </w:r>
      <w:r w:rsidRPr="00061983">
        <w:rPr>
          <w:sz w:val="24"/>
        </w:rPr>
        <w:t>BB</w:t>
      </w:r>
      <w:r w:rsidR="00061983" w:rsidRPr="00061983">
        <w:rPr>
          <w:sz w:val="24"/>
        </w:rPr>
        <w:t>SK</w:t>
      </w:r>
      <w:r w:rsidRPr="00061983">
        <w:rPr>
          <w:sz w:val="24"/>
        </w:rPr>
        <w:t>, s </w:t>
      </w:r>
      <w:r>
        <w:rPr>
          <w:sz w:val="24"/>
        </w:rPr>
        <w:t>pr</w:t>
      </w:r>
      <w:r w:rsidR="00061983">
        <w:rPr>
          <w:sz w:val="24"/>
        </w:rPr>
        <w:t xml:space="preserve">ípravou nových priestorov na ulici Št. </w:t>
      </w:r>
      <w:proofErr w:type="spellStart"/>
      <w:r>
        <w:rPr>
          <w:sz w:val="24"/>
        </w:rPr>
        <w:t>Moyzesa</w:t>
      </w:r>
      <w:proofErr w:type="spellEnd"/>
      <w:r>
        <w:rPr>
          <w:sz w:val="24"/>
        </w:rPr>
        <w:t xml:space="preserve"> v</w:t>
      </w:r>
      <w:r w:rsidR="00E32ABB">
        <w:rPr>
          <w:sz w:val="24"/>
        </w:rPr>
        <w:t> Lučenci a</w:t>
      </w:r>
      <w:r w:rsidR="00061983">
        <w:rPr>
          <w:sz w:val="24"/>
        </w:rPr>
        <w:t> s prípravou</w:t>
      </w:r>
      <w:r>
        <w:rPr>
          <w:sz w:val="24"/>
        </w:rPr>
        <w:t xml:space="preserve"> nového tímu.  </w:t>
      </w:r>
    </w:p>
    <w:p w:rsidR="00B418EB" w:rsidRDefault="00C938E2" w:rsidP="00DC5112">
      <w:pPr>
        <w:autoSpaceDE w:val="0"/>
        <w:spacing w:after="120" w:line="200" w:lineRule="atLeast"/>
        <w:jc w:val="both"/>
        <w:rPr>
          <w:sz w:val="24"/>
        </w:rPr>
      </w:pPr>
      <w:r>
        <w:rPr>
          <w:sz w:val="24"/>
        </w:rPr>
        <w:t>Začiatkom marca 2020 sa nám podarilo oficiálne zaregistrovať ambulantnú aj terénn</w:t>
      </w:r>
      <w:r w:rsidR="00C23E14">
        <w:rPr>
          <w:sz w:val="24"/>
        </w:rPr>
        <w:t xml:space="preserve">u formu SVI </w:t>
      </w:r>
      <w:r>
        <w:rPr>
          <w:sz w:val="24"/>
        </w:rPr>
        <w:t xml:space="preserve"> pod názvom Centrum včasnej intervencie Lučenec</w:t>
      </w:r>
      <w:r w:rsidR="00C23E14">
        <w:rPr>
          <w:sz w:val="24"/>
        </w:rPr>
        <w:t xml:space="preserve"> (CVI LC) a začali sme poskytovať podporu prvým klientom</w:t>
      </w:r>
      <w:r w:rsidR="00DC5112">
        <w:rPr>
          <w:sz w:val="24"/>
        </w:rPr>
        <w:t xml:space="preserve"> včasnej intervencie</w:t>
      </w:r>
      <w:r w:rsidR="00C23E14">
        <w:rPr>
          <w:sz w:val="24"/>
        </w:rPr>
        <w:t>.</w:t>
      </w:r>
      <w:r>
        <w:rPr>
          <w:sz w:val="24"/>
        </w:rPr>
        <w:t xml:space="preserve"> </w:t>
      </w:r>
    </w:p>
    <w:p w:rsidR="00C938E2" w:rsidRDefault="00061983" w:rsidP="00DC5112">
      <w:pPr>
        <w:autoSpaceDE w:val="0"/>
        <w:spacing w:after="120" w:line="200" w:lineRule="atLeast"/>
        <w:jc w:val="both"/>
        <w:rPr>
          <w:rFonts w:ascii="Arial" w:eastAsia="Times New Roman" w:hAnsi="Arial" w:cs="Arial"/>
          <w:bCs/>
        </w:rPr>
      </w:pPr>
      <w:r>
        <w:rPr>
          <w:rFonts w:eastAsia="Times New Roman" w:cstheme="minorHAnsi"/>
          <w:bCs/>
          <w:sz w:val="24"/>
          <w:szCs w:val="24"/>
        </w:rPr>
        <w:t>Rodiny majú možnosť</w:t>
      </w:r>
      <w:r w:rsidR="00DC5112" w:rsidRPr="00B418EB">
        <w:rPr>
          <w:rFonts w:eastAsia="Times New Roman" w:cstheme="minorHAnsi"/>
          <w:bCs/>
          <w:sz w:val="24"/>
          <w:szCs w:val="24"/>
        </w:rPr>
        <w:t xml:space="preserve"> požiadať o naše služby kedykoľvek po naro</w:t>
      </w:r>
      <w:r w:rsidR="00E32ABB">
        <w:rPr>
          <w:rFonts w:eastAsia="Times New Roman" w:cstheme="minorHAnsi"/>
          <w:bCs/>
          <w:sz w:val="24"/>
          <w:szCs w:val="24"/>
        </w:rPr>
        <w:t>dení dieťaťa v prípade, že</w:t>
      </w:r>
      <w:r w:rsidR="00DC5112" w:rsidRPr="00B418EB">
        <w:rPr>
          <w:rFonts w:eastAsia="Times New Roman" w:cstheme="minorHAnsi"/>
          <w:bCs/>
          <w:sz w:val="24"/>
          <w:szCs w:val="24"/>
        </w:rPr>
        <w:t xml:space="preserve"> v</w:t>
      </w:r>
      <w:r w:rsidR="00B418EB">
        <w:rPr>
          <w:rFonts w:eastAsia="Times New Roman" w:cstheme="minorHAnsi"/>
          <w:bCs/>
          <w:sz w:val="24"/>
          <w:szCs w:val="24"/>
        </w:rPr>
        <w:t>ý</w:t>
      </w:r>
      <w:r w:rsidR="005F4867">
        <w:rPr>
          <w:rFonts w:eastAsia="Times New Roman" w:cstheme="minorHAnsi"/>
          <w:bCs/>
          <w:sz w:val="24"/>
          <w:szCs w:val="24"/>
        </w:rPr>
        <w:t>vin neprebieha tak, ako by mal (</w:t>
      </w:r>
      <w:r w:rsidR="00DC5112" w:rsidRPr="00B418EB">
        <w:rPr>
          <w:rFonts w:eastAsia="Times New Roman" w:cstheme="minorHAnsi"/>
          <w:bCs/>
          <w:sz w:val="24"/>
          <w:szCs w:val="24"/>
        </w:rPr>
        <w:t>napr. štartovacia čiara dieťatka nie je ideálna- narodilo sa predčasne,</w:t>
      </w:r>
      <w:r w:rsidR="00B418EB" w:rsidRPr="00B418EB">
        <w:rPr>
          <w:rFonts w:eastAsia="Times New Roman" w:cstheme="minorHAnsi"/>
          <w:bCs/>
          <w:sz w:val="24"/>
          <w:szCs w:val="24"/>
        </w:rPr>
        <w:t xml:space="preserve"> vo vývine </w:t>
      </w:r>
      <w:r w:rsidR="005F4867">
        <w:rPr>
          <w:rFonts w:eastAsia="Times New Roman" w:cstheme="minorHAnsi"/>
          <w:bCs/>
          <w:sz w:val="24"/>
          <w:szCs w:val="24"/>
        </w:rPr>
        <w:t xml:space="preserve">je </w:t>
      </w:r>
      <w:r w:rsidR="00B418EB" w:rsidRPr="00B418EB">
        <w:rPr>
          <w:rFonts w:eastAsia="Times New Roman" w:cstheme="minorHAnsi"/>
          <w:bCs/>
          <w:sz w:val="24"/>
          <w:szCs w:val="24"/>
        </w:rPr>
        <w:t>niečo „inak“</w:t>
      </w:r>
      <w:r w:rsidR="00B418EB">
        <w:rPr>
          <w:rFonts w:eastAsia="Times New Roman" w:cstheme="minorHAnsi"/>
          <w:bCs/>
          <w:sz w:val="24"/>
          <w:szCs w:val="24"/>
        </w:rPr>
        <w:t>,</w:t>
      </w:r>
      <w:r w:rsidR="00B418EB" w:rsidRPr="00B418EB">
        <w:rPr>
          <w:rFonts w:cstheme="minorHAnsi"/>
          <w:sz w:val="24"/>
          <w:szCs w:val="24"/>
        </w:rPr>
        <w:t xml:space="preserve"> v niektorej </w:t>
      </w:r>
      <w:r w:rsidR="00B418EB">
        <w:rPr>
          <w:rFonts w:cstheme="minorHAnsi"/>
          <w:sz w:val="24"/>
          <w:szCs w:val="24"/>
        </w:rPr>
        <w:t>oblasti sa</w:t>
      </w:r>
      <w:r w:rsidR="000909F1">
        <w:rPr>
          <w:rFonts w:cstheme="minorHAnsi"/>
          <w:sz w:val="24"/>
          <w:szCs w:val="24"/>
        </w:rPr>
        <w:t xml:space="preserve"> dieťa</w:t>
      </w:r>
      <w:r w:rsidR="00B418EB">
        <w:rPr>
          <w:rFonts w:cstheme="minorHAnsi"/>
          <w:sz w:val="24"/>
          <w:szCs w:val="24"/>
        </w:rPr>
        <w:t xml:space="preserve"> oneskoruje</w:t>
      </w:r>
      <w:r w:rsidR="00B418EB" w:rsidRPr="00B418EB">
        <w:rPr>
          <w:rFonts w:cstheme="minorHAnsi"/>
          <w:sz w:val="24"/>
          <w:szCs w:val="24"/>
        </w:rPr>
        <w:t xml:space="preserve"> alebo mu </w:t>
      </w:r>
      <w:r w:rsidR="004F16F5">
        <w:rPr>
          <w:rFonts w:eastAsia="Times New Roman" w:cstheme="minorHAnsi"/>
          <w:bCs/>
          <w:sz w:val="24"/>
          <w:szCs w:val="24"/>
        </w:rPr>
        <w:t>bolo</w:t>
      </w:r>
      <w:r w:rsidR="00B418EB" w:rsidRPr="00B418EB">
        <w:rPr>
          <w:rFonts w:eastAsia="Times New Roman" w:cstheme="minorHAnsi"/>
          <w:bCs/>
          <w:sz w:val="24"/>
          <w:szCs w:val="24"/>
        </w:rPr>
        <w:t xml:space="preserve"> </w:t>
      </w:r>
      <w:r w:rsidR="004F16F5">
        <w:rPr>
          <w:rFonts w:eastAsia="Times New Roman" w:cstheme="minorHAnsi"/>
          <w:bCs/>
          <w:sz w:val="24"/>
          <w:szCs w:val="24"/>
        </w:rPr>
        <w:t>diagnostikované</w:t>
      </w:r>
      <w:r w:rsidR="00B418EB" w:rsidRPr="00B418EB">
        <w:rPr>
          <w:rFonts w:eastAsia="Times New Roman" w:cstheme="minorHAnsi"/>
          <w:bCs/>
          <w:sz w:val="24"/>
          <w:szCs w:val="24"/>
        </w:rPr>
        <w:t xml:space="preserve"> zdravotné postihnutie</w:t>
      </w:r>
      <w:r w:rsidR="005F4867">
        <w:rPr>
          <w:rFonts w:eastAsia="Times New Roman" w:cstheme="minorHAnsi"/>
          <w:bCs/>
          <w:sz w:val="24"/>
          <w:szCs w:val="24"/>
        </w:rPr>
        <w:t>)</w:t>
      </w:r>
      <w:r w:rsidR="00B418EB">
        <w:rPr>
          <w:rFonts w:ascii="Arial" w:eastAsia="Times New Roman" w:hAnsi="Arial" w:cs="Arial"/>
          <w:bCs/>
        </w:rPr>
        <w:t xml:space="preserve">.  </w:t>
      </w:r>
    </w:p>
    <w:p w:rsidR="00B418EB" w:rsidRDefault="000909F1" w:rsidP="00B418EB">
      <w:pPr>
        <w:shd w:val="clear" w:color="auto" w:fill="FFFFFF"/>
        <w:spacing w:after="100"/>
        <w:rPr>
          <w:rFonts w:ascii="Calibri" w:hAnsi="Calibri" w:cs="Calibri"/>
          <w:sz w:val="24"/>
          <w:szCs w:val="24"/>
          <w:shd w:val="clear" w:color="auto" w:fill="FFFFFF"/>
        </w:rPr>
      </w:pPr>
      <w:r>
        <w:rPr>
          <w:rFonts w:ascii="Calibri" w:eastAsia="Times New Roman" w:hAnsi="Calibri" w:cs="Calibri"/>
          <w:sz w:val="24"/>
          <w:szCs w:val="24"/>
        </w:rPr>
        <w:t>Členky tímu</w:t>
      </w:r>
      <w:r w:rsidR="00B418EB" w:rsidRPr="00B418EB">
        <w:rPr>
          <w:rFonts w:ascii="Calibri" w:hAnsi="Calibri" w:cs="Calibri"/>
          <w:sz w:val="24"/>
          <w:szCs w:val="24"/>
          <w:shd w:val="clear" w:color="auto" w:fill="FFFFFF"/>
        </w:rPr>
        <w:t xml:space="preserve"> CVI LC</w:t>
      </w:r>
      <w:r>
        <w:rPr>
          <w:rFonts w:ascii="Calibri" w:hAnsi="Calibri" w:cs="Calibri"/>
          <w:sz w:val="24"/>
          <w:szCs w:val="24"/>
          <w:shd w:val="clear" w:color="auto" w:fill="FFFFFF"/>
        </w:rPr>
        <w:t xml:space="preserve"> pochádzajú z </w:t>
      </w:r>
      <w:r w:rsidR="00B418EB" w:rsidRPr="00B418EB">
        <w:rPr>
          <w:rFonts w:ascii="Calibri" w:hAnsi="Calibri" w:cs="Calibri"/>
          <w:sz w:val="24"/>
          <w:szCs w:val="24"/>
          <w:shd w:val="clear" w:color="auto" w:fill="FFFFFF"/>
        </w:rPr>
        <w:t xml:space="preserve"> rôzneho profesijného zázemia (psychologička, sociálna pracovníčka,</w:t>
      </w:r>
      <w:r w:rsidR="00E430EE">
        <w:rPr>
          <w:rFonts w:ascii="Calibri" w:hAnsi="Calibri" w:cs="Calibri"/>
          <w:sz w:val="24"/>
          <w:szCs w:val="24"/>
          <w:shd w:val="clear" w:color="auto" w:fill="FFFFFF"/>
        </w:rPr>
        <w:t xml:space="preserve"> </w:t>
      </w:r>
      <w:proofErr w:type="spellStart"/>
      <w:r w:rsidR="00E430EE">
        <w:rPr>
          <w:rFonts w:ascii="Calibri" w:hAnsi="Calibri" w:cs="Calibri"/>
          <w:sz w:val="24"/>
          <w:szCs w:val="24"/>
          <w:shd w:val="clear" w:color="auto" w:fill="FFFFFF"/>
        </w:rPr>
        <w:t>fyzioterapeutka</w:t>
      </w:r>
      <w:proofErr w:type="spellEnd"/>
      <w:r w:rsidR="00E430EE">
        <w:rPr>
          <w:rFonts w:ascii="Calibri" w:hAnsi="Calibri" w:cs="Calibri"/>
          <w:sz w:val="24"/>
          <w:szCs w:val="24"/>
          <w:shd w:val="clear" w:color="auto" w:fill="FFFFFF"/>
        </w:rPr>
        <w:t>,</w:t>
      </w:r>
      <w:r w:rsidR="00B418EB" w:rsidRPr="00B418EB">
        <w:rPr>
          <w:rFonts w:ascii="Calibri" w:hAnsi="Calibri" w:cs="Calibri"/>
          <w:sz w:val="24"/>
          <w:szCs w:val="24"/>
          <w:shd w:val="clear" w:color="auto" w:fill="FFFFFF"/>
        </w:rPr>
        <w:t xml:space="preserve"> špeciálna pedagogička/</w:t>
      </w:r>
      <w:proofErr w:type="spellStart"/>
      <w:r w:rsidR="00E430EE">
        <w:rPr>
          <w:rFonts w:ascii="Calibri" w:hAnsi="Calibri" w:cs="Calibri"/>
          <w:sz w:val="24"/>
          <w:szCs w:val="24"/>
          <w:shd w:val="clear" w:color="auto" w:fill="FFFFFF"/>
        </w:rPr>
        <w:t>surdo</w:t>
      </w:r>
      <w:proofErr w:type="spellEnd"/>
      <w:r w:rsidR="00E430EE">
        <w:rPr>
          <w:rFonts w:ascii="Calibri" w:hAnsi="Calibri" w:cs="Calibri"/>
          <w:sz w:val="24"/>
          <w:szCs w:val="24"/>
          <w:shd w:val="clear" w:color="auto" w:fill="FFFFFF"/>
        </w:rPr>
        <w:t xml:space="preserve"> a logopedička</w:t>
      </w:r>
      <w:r w:rsidR="00B418EB" w:rsidRPr="00B418EB">
        <w:rPr>
          <w:rFonts w:ascii="Calibri" w:hAnsi="Calibri" w:cs="Calibri"/>
          <w:sz w:val="24"/>
          <w:szCs w:val="24"/>
          <w:shd w:val="clear" w:color="auto" w:fill="FFFFFF"/>
        </w:rPr>
        <w:t>), pričom každá z nás nazerá na potreby rodiny z určitého uhla, veľa však spolu  komunikujeme s cieľom nájsť pre rodinu a dieťa tie najvhodnejšie možnosti podpory a riešenia každodenných situácií. Rodina je súčasťou nášho tímu, formulu</w:t>
      </w:r>
      <w:r>
        <w:rPr>
          <w:rFonts w:ascii="Calibri" w:hAnsi="Calibri" w:cs="Calibri"/>
          <w:sz w:val="24"/>
          <w:szCs w:val="24"/>
          <w:shd w:val="clear" w:color="auto" w:fill="FFFFFF"/>
        </w:rPr>
        <w:t xml:space="preserve">je svoje konkrétne ciele a </w:t>
      </w:r>
      <w:r w:rsidR="00B418EB" w:rsidRPr="00B418EB">
        <w:rPr>
          <w:rFonts w:ascii="Calibri" w:hAnsi="Calibri" w:cs="Calibri"/>
          <w:sz w:val="24"/>
          <w:szCs w:val="24"/>
          <w:shd w:val="clear" w:color="auto" w:fill="FFFFFF"/>
        </w:rPr>
        <w:t>prijíma rozhodnutia.</w:t>
      </w:r>
    </w:p>
    <w:p w:rsidR="00CD070A" w:rsidRPr="00CD070A" w:rsidRDefault="00CD070A" w:rsidP="00CD070A">
      <w:pPr>
        <w:autoSpaceDE w:val="0"/>
        <w:spacing w:after="120" w:line="200" w:lineRule="atLeast"/>
        <w:jc w:val="both"/>
        <w:rPr>
          <w:rFonts w:cstheme="minorHAnsi"/>
          <w:sz w:val="24"/>
          <w:szCs w:val="24"/>
          <w:shd w:val="clear" w:color="auto" w:fill="FFFFFF"/>
        </w:rPr>
      </w:pPr>
      <w:r w:rsidRPr="00CD070A">
        <w:rPr>
          <w:rFonts w:cstheme="minorHAnsi"/>
          <w:sz w:val="24"/>
          <w:szCs w:val="24"/>
        </w:rPr>
        <w:t>S</w:t>
      </w:r>
      <w:r w:rsidRPr="00CD070A">
        <w:rPr>
          <w:rFonts w:cstheme="minorHAnsi"/>
          <w:sz w:val="24"/>
          <w:szCs w:val="24"/>
          <w:shd w:val="clear" w:color="auto" w:fill="FFFFFF"/>
        </w:rPr>
        <w:t>lužby poskytujeme</w:t>
      </w:r>
      <w:r w:rsidR="005F4867">
        <w:rPr>
          <w:rFonts w:cstheme="minorHAnsi"/>
          <w:sz w:val="24"/>
          <w:szCs w:val="24"/>
          <w:shd w:val="clear" w:color="auto" w:fill="FFFFFF"/>
        </w:rPr>
        <w:t xml:space="preserve"> </w:t>
      </w:r>
      <w:r w:rsidRPr="00CD070A">
        <w:rPr>
          <w:rFonts w:cstheme="minorHAnsi"/>
          <w:sz w:val="24"/>
          <w:szCs w:val="24"/>
          <w:shd w:val="clear" w:color="auto" w:fill="FFFFFF"/>
        </w:rPr>
        <w:t>primárne terénnou for</w:t>
      </w:r>
      <w:r w:rsidR="005F4867">
        <w:rPr>
          <w:rFonts w:cstheme="minorHAnsi"/>
          <w:sz w:val="24"/>
          <w:szCs w:val="24"/>
          <w:shd w:val="clear" w:color="auto" w:fill="FFFFFF"/>
        </w:rPr>
        <w:t xml:space="preserve">mou v </w:t>
      </w:r>
      <w:r w:rsidRPr="00CD070A">
        <w:rPr>
          <w:rFonts w:cstheme="minorHAnsi"/>
          <w:sz w:val="24"/>
          <w:szCs w:val="24"/>
          <w:shd w:val="clear" w:color="auto" w:fill="FFFFFF"/>
        </w:rPr>
        <w:t>prirodzenom prostredí</w:t>
      </w:r>
      <w:r w:rsidR="005F4867">
        <w:rPr>
          <w:rFonts w:cstheme="minorHAnsi"/>
          <w:sz w:val="24"/>
          <w:szCs w:val="24"/>
          <w:shd w:val="clear" w:color="auto" w:fill="FFFFFF"/>
        </w:rPr>
        <w:t xml:space="preserve"> rodiny</w:t>
      </w:r>
      <w:r w:rsidRPr="00CD070A">
        <w:rPr>
          <w:rFonts w:cstheme="minorHAnsi"/>
          <w:sz w:val="24"/>
          <w:szCs w:val="24"/>
          <w:shd w:val="clear" w:color="auto" w:fill="FFFFFF"/>
        </w:rPr>
        <w:t>, a to v okresoch Lučenec, Veľký Krtíš  a</w:t>
      </w:r>
      <w:r w:rsidR="005F4867">
        <w:rPr>
          <w:rFonts w:cstheme="minorHAnsi"/>
          <w:sz w:val="24"/>
          <w:szCs w:val="24"/>
          <w:shd w:val="clear" w:color="auto" w:fill="FFFFFF"/>
        </w:rPr>
        <w:t> Poltár.</w:t>
      </w:r>
      <w:r w:rsidRPr="00CD070A">
        <w:rPr>
          <w:rFonts w:cstheme="minorHAnsi"/>
          <w:sz w:val="24"/>
          <w:szCs w:val="24"/>
          <w:shd w:val="clear" w:color="auto" w:fill="FFFFFF"/>
        </w:rPr>
        <w:t xml:space="preserve"> </w:t>
      </w:r>
      <w:r w:rsidR="005F4867">
        <w:rPr>
          <w:rFonts w:cstheme="minorHAnsi"/>
          <w:sz w:val="24"/>
          <w:szCs w:val="24"/>
          <w:shd w:val="clear" w:color="auto" w:fill="FFFFFF"/>
        </w:rPr>
        <w:t>R</w:t>
      </w:r>
      <w:r w:rsidRPr="00CD070A">
        <w:rPr>
          <w:rFonts w:cstheme="minorHAnsi"/>
          <w:sz w:val="24"/>
          <w:szCs w:val="24"/>
          <w:shd w:val="clear" w:color="auto" w:fill="FFFFFF"/>
        </w:rPr>
        <w:t>odina si však môže vybrať aj ambulantnú formu intervencie v priestoroch nášho centra.</w:t>
      </w:r>
    </w:p>
    <w:p w:rsidR="00E60C5F" w:rsidRPr="00CD070A" w:rsidRDefault="002D0B0A" w:rsidP="00E60C5F">
      <w:pPr>
        <w:shd w:val="clear" w:color="auto" w:fill="FFFFFF"/>
        <w:spacing w:after="100"/>
        <w:rPr>
          <w:rFonts w:cstheme="minorHAnsi"/>
          <w:sz w:val="24"/>
          <w:szCs w:val="24"/>
        </w:rPr>
      </w:pPr>
      <w:r w:rsidRPr="002D0B0A">
        <w:rPr>
          <w:rFonts w:cstheme="minorHAnsi"/>
          <w:sz w:val="24"/>
          <w:szCs w:val="24"/>
          <w:shd w:val="clear" w:color="auto" w:fill="FFFFFF"/>
        </w:rPr>
        <w:t xml:space="preserve">V rámci SVI poskytujeme: </w:t>
      </w:r>
      <w:r w:rsidRPr="002D0B0A">
        <w:rPr>
          <w:rFonts w:cstheme="minorHAnsi"/>
          <w:sz w:val="24"/>
          <w:szCs w:val="24"/>
        </w:rPr>
        <w:t xml:space="preserve"> </w:t>
      </w:r>
      <w:r>
        <w:rPr>
          <w:rFonts w:cstheme="minorHAnsi"/>
          <w:sz w:val="24"/>
          <w:szCs w:val="24"/>
        </w:rPr>
        <w:t>š</w:t>
      </w:r>
      <w:r w:rsidRPr="002D0B0A">
        <w:rPr>
          <w:rFonts w:cstheme="minorHAnsi"/>
          <w:sz w:val="24"/>
          <w:szCs w:val="24"/>
        </w:rPr>
        <w:t xml:space="preserve">pecializované sociálne poradenstvo, </w:t>
      </w:r>
      <w:r>
        <w:rPr>
          <w:rFonts w:cstheme="minorHAnsi"/>
          <w:sz w:val="24"/>
          <w:szCs w:val="24"/>
        </w:rPr>
        <w:t>s</w:t>
      </w:r>
      <w:r w:rsidRPr="002D0B0A">
        <w:rPr>
          <w:rFonts w:cstheme="minorHAnsi"/>
          <w:sz w:val="24"/>
          <w:szCs w:val="24"/>
        </w:rPr>
        <w:t xml:space="preserve">ociálnu rehabilitáciu, </w:t>
      </w:r>
      <w:r>
        <w:rPr>
          <w:rFonts w:cstheme="minorHAnsi"/>
          <w:sz w:val="24"/>
          <w:szCs w:val="24"/>
        </w:rPr>
        <w:t>s</w:t>
      </w:r>
      <w:r w:rsidRPr="002D0B0A">
        <w:rPr>
          <w:rFonts w:cstheme="minorHAnsi"/>
          <w:sz w:val="24"/>
          <w:szCs w:val="24"/>
        </w:rPr>
        <w:t xml:space="preserve">timuláciu komplexného vývinu dieťaťa so zdravotným postihnutím, </w:t>
      </w:r>
      <w:r>
        <w:rPr>
          <w:rFonts w:cstheme="minorHAnsi"/>
          <w:sz w:val="24"/>
          <w:szCs w:val="24"/>
        </w:rPr>
        <w:t xml:space="preserve"> p</w:t>
      </w:r>
      <w:r w:rsidRPr="002D0B0A">
        <w:rPr>
          <w:rFonts w:cstheme="minorHAnsi"/>
          <w:sz w:val="24"/>
          <w:szCs w:val="24"/>
        </w:rPr>
        <w:t>reventívne aktivity a</w:t>
      </w:r>
      <w:r>
        <w:rPr>
          <w:rFonts w:cstheme="minorHAnsi"/>
          <w:sz w:val="24"/>
          <w:szCs w:val="24"/>
        </w:rPr>
        <w:t xml:space="preserve"> k</w:t>
      </w:r>
      <w:r w:rsidRPr="002D0B0A">
        <w:rPr>
          <w:rFonts w:cstheme="minorHAnsi"/>
          <w:sz w:val="24"/>
          <w:szCs w:val="24"/>
        </w:rPr>
        <w:t xml:space="preserve">omunitnú rehabilitáciu . Znamená to, že podporujeme rodinu (to znamená všetkých jej členov)  od začiatku – sprevádzame ich obdobím vyrovnávania sa s novou situáciou, </w:t>
      </w:r>
      <w:r w:rsidRPr="002D0B0A">
        <w:rPr>
          <w:rFonts w:cstheme="minorHAnsi"/>
          <w:sz w:val="24"/>
          <w:szCs w:val="24"/>
          <w:shd w:val="clear" w:color="auto" w:fill="FFFFFF"/>
        </w:rPr>
        <w:t xml:space="preserve">podporujeme kompetenciu rodičov prijímať informované rozhodnutia vo svojom živote tak, aby každá rodina mala priestor žiť čo </w:t>
      </w:r>
      <w:proofErr w:type="spellStart"/>
      <w:r w:rsidRPr="002D0B0A">
        <w:rPr>
          <w:rFonts w:cstheme="minorHAnsi"/>
          <w:sz w:val="24"/>
          <w:szCs w:val="24"/>
          <w:shd w:val="clear" w:color="auto" w:fill="FFFFFF"/>
        </w:rPr>
        <w:t>najplnohodnotnejší</w:t>
      </w:r>
      <w:proofErr w:type="spellEnd"/>
      <w:r w:rsidRPr="002D0B0A">
        <w:rPr>
          <w:rFonts w:cstheme="minorHAnsi"/>
          <w:sz w:val="24"/>
          <w:szCs w:val="24"/>
          <w:shd w:val="clear" w:color="auto" w:fill="FFFFFF"/>
        </w:rPr>
        <w:t xml:space="preserve"> život. Preto považuje</w:t>
      </w:r>
      <w:r w:rsidR="005F4867">
        <w:rPr>
          <w:rFonts w:cstheme="minorHAnsi"/>
          <w:sz w:val="24"/>
          <w:szCs w:val="24"/>
          <w:shd w:val="clear" w:color="auto" w:fill="FFFFFF"/>
        </w:rPr>
        <w:t xml:space="preserve">me za dôležité poskytovať </w:t>
      </w:r>
      <w:r w:rsidRPr="002D0B0A">
        <w:rPr>
          <w:rFonts w:cstheme="minorHAnsi"/>
          <w:sz w:val="24"/>
          <w:szCs w:val="24"/>
          <w:shd w:val="clear" w:color="auto" w:fill="FFFFFF"/>
        </w:rPr>
        <w:t xml:space="preserve"> komplex</w:t>
      </w:r>
      <w:r w:rsidR="005F4867">
        <w:rPr>
          <w:rFonts w:cstheme="minorHAnsi"/>
          <w:sz w:val="24"/>
          <w:szCs w:val="24"/>
          <w:shd w:val="clear" w:color="auto" w:fill="FFFFFF"/>
        </w:rPr>
        <w:t>né informácie o témach, ktoré rodinu</w:t>
      </w:r>
      <w:r w:rsidRPr="002D0B0A">
        <w:rPr>
          <w:rFonts w:cstheme="minorHAnsi"/>
          <w:sz w:val="24"/>
          <w:szCs w:val="24"/>
          <w:shd w:val="clear" w:color="auto" w:fill="FFFFFF"/>
        </w:rPr>
        <w:t xml:space="preserve"> zaujímajú. Našou úlohou je podpo</w:t>
      </w:r>
      <w:r w:rsidR="005F4867">
        <w:rPr>
          <w:rFonts w:cstheme="minorHAnsi"/>
          <w:sz w:val="24"/>
          <w:szCs w:val="24"/>
          <w:shd w:val="clear" w:color="auto" w:fill="FFFFFF"/>
        </w:rPr>
        <w:t xml:space="preserve">rovať rodičov v zvládaní každodenných situácií </w:t>
      </w:r>
      <w:r w:rsidRPr="002D0B0A">
        <w:rPr>
          <w:rFonts w:cstheme="minorHAnsi"/>
          <w:sz w:val="24"/>
          <w:szCs w:val="24"/>
          <w:shd w:val="clear" w:color="auto" w:fill="FFFFFF"/>
        </w:rPr>
        <w:t xml:space="preserve"> a pomáhať im osvojovať si nové skúsenosti podpory vývinu dieťaťa.</w:t>
      </w:r>
      <w:r w:rsidR="00CD070A">
        <w:rPr>
          <w:rFonts w:cstheme="minorHAnsi"/>
          <w:sz w:val="24"/>
          <w:szCs w:val="24"/>
        </w:rPr>
        <w:t xml:space="preserve"> </w:t>
      </w:r>
      <w:r w:rsidR="00CD070A" w:rsidRPr="00CD070A">
        <w:rPr>
          <w:rFonts w:cstheme="minorHAnsi"/>
          <w:sz w:val="24"/>
          <w:szCs w:val="24"/>
        </w:rPr>
        <w:t>V</w:t>
      </w:r>
      <w:r w:rsidR="00E60C5F" w:rsidRPr="00CD070A">
        <w:rPr>
          <w:rFonts w:cstheme="minorHAnsi"/>
          <w:sz w:val="24"/>
          <w:szCs w:val="24"/>
          <w:shd w:val="clear" w:color="auto" w:fill="FFFFFF"/>
        </w:rPr>
        <w:t xml:space="preserve">ývin </w:t>
      </w:r>
      <w:r w:rsidR="00CD070A" w:rsidRPr="00CD070A">
        <w:rPr>
          <w:rFonts w:cstheme="minorHAnsi"/>
          <w:sz w:val="24"/>
          <w:szCs w:val="24"/>
          <w:shd w:val="clear" w:color="auto" w:fill="FFFFFF"/>
        </w:rPr>
        <w:t xml:space="preserve">dieťaťa podporujeme tak, aby bolo v rámci svojich </w:t>
      </w:r>
      <w:r w:rsidR="00CD070A" w:rsidRPr="00CD070A">
        <w:rPr>
          <w:rFonts w:cstheme="minorHAnsi"/>
          <w:sz w:val="24"/>
          <w:szCs w:val="24"/>
          <w:shd w:val="clear" w:color="auto" w:fill="FFFFFF"/>
        </w:rPr>
        <w:lastRenderedPageBreak/>
        <w:t xml:space="preserve">možností schopné </w:t>
      </w:r>
      <w:r w:rsidR="00E32ABB">
        <w:rPr>
          <w:rFonts w:cstheme="minorHAnsi"/>
          <w:sz w:val="24"/>
          <w:szCs w:val="24"/>
          <w:shd w:val="clear" w:color="auto" w:fill="FFFFFF"/>
        </w:rPr>
        <w:t xml:space="preserve"> </w:t>
      </w:r>
      <w:r w:rsidR="00CD070A" w:rsidRPr="00CD070A">
        <w:rPr>
          <w:rFonts w:cstheme="minorHAnsi"/>
          <w:sz w:val="24"/>
          <w:szCs w:val="24"/>
          <w:shd w:val="clear" w:color="auto" w:fill="FFFFFF"/>
        </w:rPr>
        <w:t>v čo najväčšej miere podieľa</w:t>
      </w:r>
      <w:r w:rsidR="00E32ABB">
        <w:rPr>
          <w:rFonts w:cstheme="minorHAnsi"/>
          <w:sz w:val="24"/>
          <w:szCs w:val="24"/>
          <w:shd w:val="clear" w:color="auto" w:fill="FFFFFF"/>
        </w:rPr>
        <w:t>ť</w:t>
      </w:r>
      <w:r w:rsidR="00E60C5F" w:rsidRPr="00CD070A">
        <w:rPr>
          <w:rFonts w:cstheme="minorHAnsi"/>
          <w:sz w:val="24"/>
          <w:szCs w:val="24"/>
          <w:shd w:val="clear" w:color="auto" w:fill="FFFFFF"/>
        </w:rPr>
        <w:t xml:space="preserve"> </w:t>
      </w:r>
      <w:r w:rsidR="005F4867">
        <w:rPr>
          <w:rFonts w:cstheme="minorHAnsi"/>
          <w:sz w:val="24"/>
          <w:szCs w:val="24"/>
          <w:shd w:val="clear" w:color="auto" w:fill="FFFFFF"/>
        </w:rPr>
        <w:t xml:space="preserve">sa </w:t>
      </w:r>
      <w:r w:rsidR="00E60C5F" w:rsidRPr="00CD070A">
        <w:rPr>
          <w:rFonts w:cstheme="minorHAnsi"/>
          <w:sz w:val="24"/>
          <w:szCs w:val="24"/>
          <w:shd w:val="clear" w:color="auto" w:fill="FFFFFF"/>
        </w:rPr>
        <w:t>na živote rodiny a bežných denných životných situáciách</w:t>
      </w:r>
      <w:r w:rsidR="00CD070A" w:rsidRPr="00CD070A">
        <w:rPr>
          <w:rFonts w:cstheme="minorHAnsi"/>
          <w:sz w:val="24"/>
          <w:szCs w:val="24"/>
          <w:shd w:val="clear" w:color="auto" w:fill="FFFFFF"/>
        </w:rPr>
        <w:t>,</w:t>
      </w:r>
      <w:r w:rsidR="00E60C5F" w:rsidRPr="00CD070A">
        <w:rPr>
          <w:rFonts w:cstheme="minorHAnsi"/>
          <w:sz w:val="24"/>
          <w:szCs w:val="24"/>
          <w:shd w:val="clear" w:color="auto" w:fill="FFFFFF"/>
        </w:rPr>
        <w:t xml:space="preserve"> akými sú napríklad jedeni</w:t>
      </w:r>
      <w:r w:rsidR="000909F1">
        <w:rPr>
          <w:rFonts w:cstheme="minorHAnsi"/>
          <w:sz w:val="24"/>
          <w:szCs w:val="24"/>
          <w:shd w:val="clear" w:color="auto" w:fill="FFFFFF"/>
        </w:rPr>
        <w:t>e, kúpanie, obliekanie atď...</w:t>
      </w:r>
      <w:r w:rsidR="00E60C5F" w:rsidRPr="00CD070A">
        <w:rPr>
          <w:rFonts w:ascii="Arial" w:hAnsi="Arial" w:cs="Arial"/>
          <w:sz w:val="18"/>
          <w:szCs w:val="18"/>
          <w:shd w:val="clear" w:color="auto" w:fill="FFFFFF"/>
        </w:rPr>
        <w:t xml:space="preserve"> </w:t>
      </w:r>
    </w:p>
    <w:p w:rsidR="00E60C5F" w:rsidRDefault="00E60C5F" w:rsidP="00E60C5F">
      <w:pPr>
        <w:spacing w:after="100"/>
        <w:rPr>
          <w:rFonts w:eastAsia="Times New Roman" w:cstheme="minorHAnsi"/>
          <w:sz w:val="24"/>
          <w:szCs w:val="24"/>
        </w:rPr>
      </w:pPr>
      <w:r w:rsidRPr="00E32ABB">
        <w:rPr>
          <w:rFonts w:cstheme="minorHAnsi"/>
          <w:sz w:val="24"/>
          <w:szCs w:val="24"/>
          <w:shd w:val="clear" w:color="auto" w:fill="FFFFFF"/>
        </w:rPr>
        <w:t>Medzi ďalšie služby</w:t>
      </w:r>
      <w:r w:rsidR="00E32ABB" w:rsidRPr="00E32ABB">
        <w:rPr>
          <w:rFonts w:cstheme="minorHAnsi"/>
          <w:sz w:val="24"/>
          <w:szCs w:val="24"/>
          <w:shd w:val="clear" w:color="auto" w:fill="FFFFFF"/>
        </w:rPr>
        <w:t>, ktoré v CVI LC ponúkame,</w:t>
      </w:r>
      <w:r w:rsidRPr="00E32ABB">
        <w:rPr>
          <w:rFonts w:cstheme="minorHAnsi"/>
          <w:sz w:val="24"/>
          <w:szCs w:val="24"/>
          <w:shd w:val="clear" w:color="auto" w:fill="FFFFFF"/>
        </w:rPr>
        <w:t xml:space="preserve"> patrí : </w:t>
      </w:r>
      <w:r w:rsidRPr="00E32ABB">
        <w:rPr>
          <w:rFonts w:eastAsia="Times New Roman" w:cstheme="minorHAnsi"/>
          <w:sz w:val="24"/>
          <w:szCs w:val="24"/>
        </w:rPr>
        <w:t>požičiavanie hračiek, pomôco</w:t>
      </w:r>
      <w:r w:rsidR="005F4867">
        <w:rPr>
          <w:rFonts w:eastAsia="Times New Roman" w:cstheme="minorHAnsi"/>
          <w:sz w:val="24"/>
          <w:szCs w:val="24"/>
        </w:rPr>
        <w:t>k a literatúry našim klientom po dobu, na</w:t>
      </w:r>
      <w:r w:rsidR="00E32ABB">
        <w:rPr>
          <w:rFonts w:eastAsia="Times New Roman" w:cstheme="minorHAnsi"/>
          <w:sz w:val="24"/>
          <w:szCs w:val="24"/>
        </w:rPr>
        <w:t xml:space="preserve"> ktorú ju pre dieťa potrebujú, poskytovanie</w:t>
      </w:r>
      <w:r w:rsidRPr="00E32ABB">
        <w:rPr>
          <w:rFonts w:eastAsia="Times New Roman" w:cstheme="minorHAnsi"/>
          <w:sz w:val="24"/>
          <w:szCs w:val="24"/>
        </w:rPr>
        <w:t xml:space="preserve"> sociálne</w:t>
      </w:r>
      <w:r w:rsidR="00E32ABB">
        <w:rPr>
          <w:rFonts w:eastAsia="Times New Roman" w:cstheme="minorHAnsi"/>
          <w:sz w:val="24"/>
          <w:szCs w:val="24"/>
        </w:rPr>
        <w:t>ho poradenstva</w:t>
      </w:r>
      <w:r w:rsidRPr="00E32ABB">
        <w:rPr>
          <w:rFonts w:eastAsia="Times New Roman" w:cstheme="minorHAnsi"/>
          <w:sz w:val="24"/>
          <w:szCs w:val="24"/>
        </w:rPr>
        <w:t xml:space="preserve"> v oblasti nároku na dávky a kompenzácie,</w:t>
      </w:r>
      <w:r w:rsidR="00E32ABB">
        <w:rPr>
          <w:rFonts w:cstheme="minorHAnsi"/>
          <w:sz w:val="24"/>
          <w:szCs w:val="24"/>
          <w:shd w:val="clear" w:color="auto" w:fill="FFFFFF"/>
        </w:rPr>
        <w:t xml:space="preserve">  koordinácia služieb</w:t>
      </w:r>
      <w:r w:rsidRPr="00E32ABB">
        <w:rPr>
          <w:rFonts w:cstheme="minorHAnsi"/>
          <w:sz w:val="24"/>
          <w:szCs w:val="24"/>
          <w:shd w:val="clear" w:color="auto" w:fill="FFFFFF"/>
        </w:rPr>
        <w:t xml:space="preserve"> iných odborníkov,</w:t>
      </w:r>
      <w:r w:rsidR="00E32ABB">
        <w:rPr>
          <w:rFonts w:cstheme="minorHAnsi"/>
          <w:sz w:val="24"/>
          <w:szCs w:val="24"/>
          <w:shd w:val="clear" w:color="auto" w:fill="FFFFFF"/>
        </w:rPr>
        <w:t xml:space="preserve"> ktoré rodina prijíma, sieťovanie ,s</w:t>
      </w:r>
      <w:r w:rsidRPr="00E32ABB">
        <w:rPr>
          <w:rFonts w:eastAsia="Times New Roman" w:cstheme="minorHAnsi"/>
          <w:sz w:val="24"/>
          <w:szCs w:val="24"/>
        </w:rPr>
        <w:t>prostre</w:t>
      </w:r>
      <w:r w:rsidR="00E32ABB">
        <w:rPr>
          <w:rFonts w:eastAsia="Times New Roman" w:cstheme="minorHAnsi"/>
          <w:sz w:val="24"/>
          <w:szCs w:val="24"/>
        </w:rPr>
        <w:t>dkúvanie kontaktov</w:t>
      </w:r>
      <w:r w:rsidRPr="00E32ABB">
        <w:rPr>
          <w:rFonts w:eastAsia="Times New Roman" w:cstheme="minorHAnsi"/>
          <w:sz w:val="24"/>
          <w:szCs w:val="24"/>
        </w:rPr>
        <w:t xml:space="preserve"> na iné rodiny v podobnej situácii a</w:t>
      </w:r>
      <w:r w:rsidR="00E32ABB">
        <w:rPr>
          <w:rFonts w:eastAsia="Times New Roman" w:cstheme="minorHAnsi"/>
          <w:sz w:val="24"/>
          <w:szCs w:val="24"/>
        </w:rPr>
        <w:t> </w:t>
      </w:r>
      <w:r w:rsidRPr="00E32ABB">
        <w:rPr>
          <w:rFonts w:eastAsia="Times New Roman" w:cstheme="minorHAnsi"/>
          <w:sz w:val="24"/>
          <w:szCs w:val="24"/>
        </w:rPr>
        <w:t>pod</w:t>
      </w:r>
      <w:r w:rsidR="00E32ABB">
        <w:rPr>
          <w:rFonts w:eastAsia="Times New Roman" w:cstheme="minorHAnsi"/>
          <w:sz w:val="24"/>
          <w:szCs w:val="24"/>
        </w:rPr>
        <w:t>.</w:t>
      </w:r>
    </w:p>
    <w:p w:rsidR="00551EE0" w:rsidRDefault="000909F1" w:rsidP="00E60C5F">
      <w:pPr>
        <w:spacing w:after="100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 xml:space="preserve">Súčasne so vznikom CVI LC prišiel aj prvý </w:t>
      </w:r>
      <w:proofErr w:type="spellStart"/>
      <w:r>
        <w:rPr>
          <w:rFonts w:eastAsia="Times New Roman" w:cstheme="minorHAnsi"/>
          <w:sz w:val="24"/>
          <w:szCs w:val="24"/>
        </w:rPr>
        <w:t>lockdown</w:t>
      </w:r>
      <w:proofErr w:type="spellEnd"/>
      <w:r>
        <w:rPr>
          <w:rFonts w:eastAsia="Times New Roman" w:cstheme="minorHAnsi"/>
          <w:sz w:val="24"/>
          <w:szCs w:val="24"/>
        </w:rPr>
        <w:t xml:space="preserve"> v súvislosti s pandémiou Covid-19</w:t>
      </w:r>
      <w:r w:rsidR="00551EE0">
        <w:rPr>
          <w:rFonts w:eastAsia="Times New Roman" w:cstheme="minorHAnsi"/>
          <w:sz w:val="24"/>
          <w:szCs w:val="24"/>
        </w:rPr>
        <w:t xml:space="preserve">, osobné konzultácie sme preto opakovane na určitú dobu museli nahradiť online alebo telefonickými konzultáciami.  </w:t>
      </w:r>
    </w:p>
    <w:p w:rsidR="00A47DFD" w:rsidRDefault="00551EE0" w:rsidP="00E60C5F">
      <w:pPr>
        <w:spacing w:after="100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Postretli nás tak</w:t>
      </w:r>
      <w:r w:rsidR="00C01812">
        <w:rPr>
          <w:rFonts w:eastAsia="Times New Roman" w:cstheme="minorHAnsi"/>
          <w:sz w:val="24"/>
          <w:szCs w:val="24"/>
        </w:rPr>
        <w:t>tiež personálne zmeny- hneď v úvode</w:t>
      </w:r>
      <w:r>
        <w:rPr>
          <w:rFonts w:eastAsia="Times New Roman" w:cstheme="minorHAnsi"/>
          <w:sz w:val="24"/>
          <w:szCs w:val="24"/>
        </w:rPr>
        <w:t xml:space="preserve"> sme zostali bez sociálnej pracovníčky, po štyroch mesiacoch sa nám však podarilo nájsť </w:t>
      </w:r>
      <w:r w:rsidR="00A47DFD">
        <w:rPr>
          <w:rFonts w:eastAsia="Times New Roman" w:cstheme="minorHAnsi"/>
          <w:sz w:val="24"/>
          <w:szCs w:val="24"/>
        </w:rPr>
        <w:t>novú kolegyňu a obsadiť túto pozíciu. V </w:t>
      </w:r>
      <w:r w:rsidR="00C01812">
        <w:rPr>
          <w:rFonts w:eastAsia="Times New Roman" w:cstheme="minorHAnsi"/>
          <w:sz w:val="24"/>
          <w:szCs w:val="24"/>
        </w:rPr>
        <w:t>júli</w:t>
      </w:r>
      <w:r w:rsidR="00A47DFD">
        <w:rPr>
          <w:rFonts w:eastAsia="Times New Roman" w:cstheme="minorHAnsi"/>
          <w:sz w:val="24"/>
          <w:szCs w:val="24"/>
        </w:rPr>
        <w:t xml:space="preserve"> na určitý čas</w:t>
      </w:r>
      <w:r w:rsidR="00DD19A5">
        <w:rPr>
          <w:rFonts w:eastAsia="Times New Roman" w:cstheme="minorHAnsi"/>
          <w:sz w:val="24"/>
          <w:szCs w:val="24"/>
        </w:rPr>
        <w:t>- na materskú dovolenku-</w:t>
      </w:r>
      <w:r w:rsidR="00A47DFD">
        <w:rPr>
          <w:rFonts w:eastAsia="Times New Roman" w:cstheme="minorHAnsi"/>
          <w:sz w:val="24"/>
          <w:szCs w:val="24"/>
        </w:rPr>
        <w:t xml:space="preserve"> odišla aj </w:t>
      </w:r>
      <w:r w:rsidR="00C01812">
        <w:rPr>
          <w:rFonts w:eastAsia="Times New Roman" w:cstheme="minorHAnsi"/>
          <w:sz w:val="24"/>
          <w:szCs w:val="24"/>
        </w:rPr>
        <w:t xml:space="preserve">naša </w:t>
      </w:r>
      <w:proofErr w:type="spellStart"/>
      <w:r w:rsidR="00A47DFD">
        <w:rPr>
          <w:rFonts w:eastAsia="Times New Roman" w:cstheme="minorHAnsi"/>
          <w:sz w:val="24"/>
          <w:szCs w:val="24"/>
        </w:rPr>
        <w:t>fyz</w:t>
      </w:r>
      <w:r w:rsidR="00C01812">
        <w:rPr>
          <w:rFonts w:eastAsia="Times New Roman" w:cstheme="minorHAnsi"/>
          <w:sz w:val="24"/>
          <w:szCs w:val="24"/>
        </w:rPr>
        <w:t>ioterapeutka</w:t>
      </w:r>
      <w:proofErr w:type="spellEnd"/>
      <w:r w:rsidR="00DD19A5">
        <w:rPr>
          <w:rFonts w:eastAsia="Times New Roman" w:cstheme="minorHAnsi"/>
          <w:sz w:val="24"/>
          <w:szCs w:val="24"/>
        </w:rPr>
        <w:t xml:space="preserve">, </w:t>
      </w:r>
      <w:r w:rsidR="00C01812">
        <w:rPr>
          <w:rFonts w:eastAsia="Times New Roman" w:cstheme="minorHAnsi"/>
          <w:sz w:val="24"/>
          <w:szCs w:val="24"/>
        </w:rPr>
        <w:t xml:space="preserve">namiesto nej sme </w:t>
      </w:r>
      <w:r w:rsidR="00E92B15">
        <w:rPr>
          <w:rFonts w:eastAsia="Times New Roman" w:cstheme="minorHAnsi"/>
          <w:sz w:val="24"/>
          <w:szCs w:val="24"/>
        </w:rPr>
        <w:t xml:space="preserve">(zatiaľ) </w:t>
      </w:r>
      <w:r w:rsidR="00EA619E">
        <w:rPr>
          <w:rFonts w:eastAsia="Times New Roman" w:cstheme="minorHAnsi"/>
          <w:sz w:val="24"/>
          <w:szCs w:val="24"/>
        </w:rPr>
        <w:t xml:space="preserve">na zastupovanie prijali </w:t>
      </w:r>
      <w:r w:rsidR="00C01812">
        <w:rPr>
          <w:rFonts w:eastAsia="Times New Roman" w:cstheme="minorHAnsi"/>
          <w:sz w:val="24"/>
          <w:szCs w:val="24"/>
        </w:rPr>
        <w:t>mladú</w:t>
      </w:r>
      <w:r w:rsidR="00A47DFD">
        <w:rPr>
          <w:rFonts w:eastAsia="Times New Roman" w:cstheme="minorHAnsi"/>
          <w:sz w:val="24"/>
          <w:szCs w:val="24"/>
        </w:rPr>
        <w:t xml:space="preserve"> kolegy</w:t>
      </w:r>
      <w:r w:rsidR="00C01812">
        <w:rPr>
          <w:rFonts w:eastAsia="Times New Roman" w:cstheme="minorHAnsi"/>
          <w:sz w:val="24"/>
          <w:szCs w:val="24"/>
        </w:rPr>
        <w:t>ňu- logopedičku</w:t>
      </w:r>
      <w:r w:rsidR="00A47DFD">
        <w:rPr>
          <w:rFonts w:eastAsia="Times New Roman" w:cstheme="minorHAnsi"/>
          <w:sz w:val="24"/>
          <w:szCs w:val="24"/>
        </w:rPr>
        <w:t xml:space="preserve">. </w:t>
      </w:r>
    </w:p>
    <w:p w:rsidR="00A47DFD" w:rsidRDefault="00A47DFD" w:rsidP="00E60C5F">
      <w:pPr>
        <w:spacing w:after="100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 xml:space="preserve">V lete sme sa zapojili do grantovej výzvy Nadácie Volkswagen „Budúcnosť aj s autizmom“. Podarilo sa nám s naším projektom získať finančné prostriedky na nákup špeciálnych edukačných pomôcok a hračiek v celkovej </w:t>
      </w:r>
      <w:r w:rsidRPr="004F16F5">
        <w:rPr>
          <w:rFonts w:eastAsia="Times New Roman" w:cstheme="minorHAnsi"/>
          <w:sz w:val="24"/>
          <w:szCs w:val="24"/>
        </w:rPr>
        <w:t>hodnote 1830,- eur</w:t>
      </w:r>
      <w:r>
        <w:rPr>
          <w:rFonts w:eastAsia="Times New Roman" w:cstheme="minorHAnsi"/>
          <w:sz w:val="24"/>
          <w:szCs w:val="24"/>
        </w:rPr>
        <w:t>. Tieto pomôcky a hračky využívame pri intervencii v rámci ambulantných aj terénnych služieb, v prípade potreby ich zapožičiavame rodinám- našim klientom.</w:t>
      </w:r>
    </w:p>
    <w:p w:rsidR="00A47DFD" w:rsidRDefault="00A47DFD" w:rsidP="00E60C5F">
      <w:pPr>
        <w:spacing w:after="100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22. septembra 2020 sa</w:t>
      </w:r>
      <w:r w:rsidR="00C01812">
        <w:rPr>
          <w:rFonts w:eastAsia="Times New Roman" w:cstheme="minorHAnsi"/>
          <w:sz w:val="24"/>
          <w:szCs w:val="24"/>
        </w:rPr>
        <w:t xml:space="preserve"> </w:t>
      </w:r>
      <w:r w:rsidR="007376D3">
        <w:rPr>
          <w:rFonts w:eastAsia="Times New Roman" w:cstheme="minorHAnsi"/>
          <w:sz w:val="24"/>
          <w:szCs w:val="24"/>
        </w:rPr>
        <w:t xml:space="preserve">naše CVI dočkalo </w:t>
      </w:r>
      <w:r w:rsidR="00C01812">
        <w:rPr>
          <w:rFonts w:eastAsia="Times New Roman" w:cstheme="minorHAnsi"/>
          <w:sz w:val="24"/>
          <w:szCs w:val="24"/>
        </w:rPr>
        <w:t xml:space="preserve"> slávnostné</w:t>
      </w:r>
      <w:r w:rsidR="007376D3">
        <w:rPr>
          <w:rFonts w:eastAsia="Times New Roman" w:cstheme="minorHAnsi"/>
          <w:sz w:val="24"/>
          <w:szCs w:val="24"/>
        </w:rPr>
        <w:t xml:space="preserve">ho otvorenia. Hoci sme počet pozvaných hostí museli prispôsobiť  prísnym bezpečnostným a hygienickým pravidlám,  </w:t>
      </w:r>
      <w:r w:rsidR="00C01812">
        <w:rPr>
          <w:rFonts w:eastAsia="Times New Roman" w:cstheme="minorHAnsi"/>
          <w:sz w:val="24"/>
          <w:szCs w:val="24"/>
        </w:rPr>
        <w:t>privíta</w:t>
      </w:r>
      <w:r w:rsidR="007376D3">
        <w:rPr>
          <w:rFonts w:eastAsia="Times New Roman" w:cstheme="minorHAnsi"/>
          <w:sz w:val="24"/>
          <w:szCs w:val="24"/>
        </w:rPr>
        <w:t>li</w:t>
      </w:r>
      <w:r w:rsidR="00C01812">
        <w:rPr>
          <w:rFonts w:eastAsia="Times New Roman" w:cstheme="minorHAnsi"/>
          <w:sz w:val="24"/>
          <w:szCs w:val="24"/>
        </w:rPr>
        <w:t xml:space="preserve"> </w:t>
      </w:r>
      <w:r w:rsidR="00BC2E54">
        <w:rPr>
          <w:rFonts w:eastAsia="Times New Roman" w:cstheme="minorHAnsi"/>
          <w:sz w:val="24"/>
          <w:szCs w:val="24"/>
        </w:rPr>
        <w:t xml:space="preserve">sme </w:t>
      </w:r>
      <w:r w:rsidR="00C01812">
        <w:rPr>
          <w:rFonts w:eastAsia="Times New Roman" w:cstheme="minorHAnsi"/>
          <w:sz w:val="24"/>
          <w:szCs w:val="24"/>
        </w:rPr>
        <w:t>vzácnych hostí</w:t>
      </w:r>
      <w:r w:rsidR="00070359">
        <w:rPr>
          <w:rFonts w:eastAsia="Times New Roman" w:cstheme="minorHAnsi"/>
          <w:sz w:val="24"/>
          <w:szCs w:val="24"/>
        </w:rPr>
        <w:t>,</w:t>
      </w:r>
      <w:r w:rsidR="00070359" w:rsidRPr="00070359">
        <w:rPr>
          <w:rFonts w:eastAsia="Times New Roman" w:cstheme="minorHAnsi"/>
          <w:sz w:val="24"/>
          <w:szCs w:val="24"/>
        </w:rPr>
        <w:t xml:space="preserve"> </w:t>
      </w:r>
      <w:r w:rsidR="00070359">
        <w:rPr>
          <w:rFonts w:eastAsia="Times New Roman" w:cstheme="minorHAnsi"/>
          <w:sz w:val="24"/>
          <w:szCs w:val="24"/>
        </w:rPr>
        <w:t xml:space="preserve">ktorí </w:t>
      </w:r>
      <w:r w:rsidR="00620368">
        <w:rPr>
          <w:rFonts w:eastAsia="Times New Roman" w:cstheme="minorHAnsi"/>
          <w:sz w:val="24"/>
          <w:szCs w:val="24"/>
        </w:rPr>
        <w:t>svojim postojom a konaním podporili vznik nášho CVI</w:t>
      </w:r>
      <w:r w:rsidR="00BC2E54">
        <w:rPr>
          <w:rFonts w:eastAsia="Times New Roman" w:cstheme="minorHAnsi"/>
          <w:sz w:val="24"/>
          <w:szCs w:val="24"/>
        </w:rPr>
        <w:t xml:space="preserve">: </w:t>
      </w:r>
      <w:r w:rsidR="007376D3">
        <w:rPr>
          <w:rFonts w:eastAsia="Times New Roman" w:cstheme="minorHAnsi"/>
          <w:sz w:val="24"/>
          <w:szCs w:val="24"/>
        </w:rPr>
        <w:t xml:space="preserve"> </w:t>
      </w:r>
      <w:r w:rsidR="00BC2E54">
        <w:rPr>
          <w:rFonts w:eastAsia="Times New Roman" w:cstheme="minorHAnsi"/>
          <w:sz w:val="24"/>
          <w:szCs w:val="24"/>
        </w:rPr>
        <w:t>zást</w:t>
      </w:r>
      <w:r w:rsidR="00620368">
        <w:rPr>
          <w:rFonts w:eastAsia="Times New Roman" w:cstheme="minorHAnsi"/>
          <w:sz w:val="24"/>
          <w:szCs w:val="24"/>
        </w:rPr>
        <w:t>upcov nadácia SOCIA na čele s Vladislavom</w:t>
      </w:r>
      <w:r w:rsidR="00BC2E54">
        <w:rPr>
          <w:rFonts w:eastAsia="Times New Roman" w:cstheme="minorHAnsi"/>
          <w:sz w:val="24"/>
          <w:szCs w:val="24"/>
        </w:rPr>
        <w:t xml:space="preserve"> Matejom, ktorý je koordinátorom projektu rozvoja včasnej intervencie na Slovensku, </w:t>
      </w:r>
      <w:r w:rsidR="007376D3">
        <w:rPr>
          <w:rFonts w:eastAsia="Times New Roman" w:cstheme="minorHAnsi"/>
          <w:sz w:val="24"/>
          <w:szCs w:val="24"/>
        </w:rPr>
        <w:t>zástupcov</w:t>
      </w:r>
      <w:r w:rsidR="00BC2E54">
        <w:rPr>
          <w:rFonts w:eastAsia="Times New Roman" w:cstheme="minorHAnsi"/>
          <w:sz w:val="24"/>
          <w:szCs w:val="24"/>
        </w:rPr>
        <w:t xml:space="preserve"> </w:t>
      </w:r>
      <w:r w:rsidR="00C069D5">
        <w:rPr>
          <w:rFonts w:eastAsia="Times New Roman" w:cstheme="minorHAnsi"/>
          <w:sz w:val="24"/>
          <w:szCs w:val="24"/>
        </w:rPr>
        <w:t xml:space="preserve"> samosprávneho kraja</w:t>
      </w:r>
      <w:r w:rsidR="007376D3">
        <w:rPr>
          <w:rFonts w:eastAsia="Times New Roman" w:cstheme="minorHAnsi"/>
          <w:sz w:val="24"/>
          <w:szCs w:val="24"/>
        </w:rPr>
        <w:t>:</w:t>
      </w:r>
      <w:r w:rsidR="00C069D5">
        <w:rPr>
          <w:rFonts w:eastAsia="Times New Roman" w:cstheme="minorHAnsi"/>
          <w:sz w:val="24"/>
          <w:szCs w:val="24"/>
        </w:rPr>
        <w:t xml:space="preserve"> Jána </w:t>
      </w:r>
      <w:proofErr w:type="spellStart"/>
      <w:r w:rsidR="00C069D5">
        <w:rPr>
          <w:rFonts w:eastAsia="Times New Roman" w:cstheme="minorHAnsi"/>
          <w:sz w:val="24"/>
          <w:szCs w:val="24"/>
        </w:rPr>
        <w:t>Luntera</w:t>
      </w:r>
      <w:proofErr w:type="spellEnd"/>
      <w:r w:rsidR="00C069D5">
        <w:rPr>
          <w:rFonts w:eastAsia="Times New Roman" w:cstheme="minorHAnsi"/>
          <w:sz w:val="24"/>
          <w:szCs w:val="24"/>
        </w:rPr>
        <w:t>-</w:t>
      </w:r>
      <w:r w:rsidR="00855FD7">
        <w:rPr>
          <w:rFonts w:eastAsia="Times New Roman" w:cstheme="minorHAnsi"/>
          <w:sz w:val="24"/>
          <w:szCs w:val="24"/>
        </w:rPr>
        <w:t xml:space="preserve"> p</w:t>
      </w:r>
      <w:r w:rsidR="00C069D5">
        <w:rPr>
          <w:rFonts w:eastAsia="Times New Roman" w:cstheme="minorHAnsi"/>
          <w:sz w:val="24"/>
          <w:szCs w:val="24"/>
        </w:rPr>
        <w:t>redsedu BBSK</w:t>
      </w:r>
      <w:r w:rsidR="007376D3">
        <w:rPr>
          <w:rFonts w:eastAsia="Times New Roman" w:cstheme="minorHAnsi"/>
          <w:sz w:val="24"/>
          <w:szCs w:val="24"/>
        </w:rPr>
        <w:t xml:space="preserve">, </w:t>
      </w:r>
      <w:r w:rsidR="00C069D5">
        <w:rPr>
          <w:rFonts w:eastAsia="Times New Roman" w:cstheme="minorHAnsi"/>
          <w:sz w:val="24"/>
          <w:szCs w:val="24"/>
        </w:rPr>
        <w:t xml:space="preserve">Denisu </w:t>
      </w:r>
      <w:proofErr w:type="spellStart"/>
      <w:r w:rsidR="00C069D5">
        <w:rPr>
          <w:rFonts w:eastAsia="Times New Roman" w:cstheme="minorHAnsi"/>
          <w:sz w:val="24"/>
          <w:szCs w:val="24"/>
        </w:rPr>
        <w:t>Nincovú</w:t>
      </w:r>
      <w:proofErr w:type="spellEnd"/>
      <w:r w:rsidR="00C069D5">
        <w:rPr>
          <w:rFonts w:eastAsia="Times New Roman" w:cstheme="minorHAnsi"/>
          <w:sz w:val="24"/>
          <w:szCs w:val="24"/>
        </w:rPr>
        <w:t xml:space="preserve">- </w:t>
      </w:r>
      <w:r w:rsidR="00C069D5">
        <w:rPr>
          <w:sz w:val="24"/>
          <w:szCs w:val="24"/>
        </w:rPr>
        <w:t>riaditeľku</w:t>
      </w:r>
      <w:r w:rsidR="00855FD7" w:rsidRPr="00855FD7">
        <w:rPr>
          <w:sz w:val="24"/>
          <w:szCs w:val="24"/>
        </w:rPr>
        <w:t xml:space="preserve"> odboru sociálnych slu</w:t>
      </w:r>
      <w:r w:rsidR="00C069D5">
        <w:rPr>
          <w:sz w:val="24"/>
          <w:szCs w:val="24"/>
        </w:rPr>
        <w:t xml:space="preserve">žieb a zdravotníctva </w:t>
      </w:r>
      <w:r w:rsidR="00855FD7">
        <w:rPr>
          <w:sz w:val="24"/>
          <w:szCs w:val="24"/>
        </w:rPr>
        <w:t xml:space="preserve">BBSK, </w:t>
      </w:r>
      <w:r w:rsidR="00C069D5">
        <w:rPr>
          <w:rFonts w:eastAsia="Times New Roman" w:cstheme="minorHAnsi"/>
          <w:sz w:val="24"/>
          <w:szCs w:val="24"/>
        </w:rPr>
        <w:t xml:space="preserve"> Ondreja </w:t>
      </w:r>
      <w:proofErr w:type="spellStart"/>
      <w:r w:rsidR="00C069D5">
        <w:rPr>
          <w:rFonts w:eastAsia="Times New Roman" w:cstheme="minorHAnsi"/>
          <w:sz w:val="24"/>
          <w:szCs w:val="24"/>
        </w:rPr>
        <w:t>Luntera</w:t>
      </w:r>
      <w:proofErr w:type="spellEnd"/>
      <w:r w:rsidR="00C069D5">
        <w:rPr>
          <w:rFonts w:eastAsia="Times New Roman" w:cstheme="minorHAnsi"/>
          <w:sz w:val="24"/>
          <w:szCs w:val="24"/>
        </w:rPr>
        <w:t>- podpredsedu BBSK a Jána Michalského, vedúceho oddelenia sociálnych služieb</w:t>
      </w:r>
      <w:r w:rsidR="00620368">
        <w:rPr>
          <w:rFonts w:eastAsia="Times New Roman" w:cstheme="minorHAnsi"/>
          <w:sz w:val="24"/>
          <w:szCs w:val="24"/>
        </w:rPr>
        <w:t xml:space="preserve"> BBSK. </w:t>
      </w:r>
      <w:r w:rsidR="00B44BE6">
        <w:rPr>
          <w:rFonts w:eastAsia="Times New Roman" w:cstheme="minorHAnsi"/>
          <w:sz w:val="24"/>
          <w:szCs w:val="24"/>
        </w:rPr>
        <w:t xml:space="preserve"> </w:t>
      </w:r>
      <w:r w:rsidR="00BC2E54">
        <w:rPr>
          <w:rFonts w:eastAsia="Times New Roman" w:cstheme="minorHAnsi"/>
          <w:sz w:val="24"/>
          <w:szCs w:val="24"/>
        </w:rPr>
        <w:t xml:space="preserve"> </w:t>
      </w:r>
      <w:r w:rsidR="00B44BE6">
        <w:rPr>
          <w:rFonts w:eastAsia="Times New Roman" w:cstheme="minorHAnsi"/>
          <w:sz w:val="24"/>
          <w:szCs w:val="24"/>
        </w:rPr>
        <w:t xml:space="preserve">Slávnostnej chvíle </w:t>
      </w:r>
      <w:r w:rsidR="00BC2E54">
        <w:rPr>
          <w:rFonts w:eastAsia="Times New Roman" w:cstheme="minorHAnsi"/>
          <w:sz w:val="24"/>
          <w:szCs w:val="24"/>
        </w:rPr>
        <w:t>sa zúčastnili aj naše kolegyne- riadite</w:t>
      </w:r>
      <w:r w:rsidR="004F16F5">
        <w:rPr>
          <w:rFonts w:eastAsia="Times New Roman" w:cstheme="minorHAnsi"/>
          <w:sz w:val="24"/>
          <w:szCs w:val="24"/>
        </w:rPr>
        <w:t xml:space="preserve">ľky už existujúcich </w:t>
      </w:r>
      <w:r w:rsidR="00620368">
        <w:rPr>
          <w:rFonts w:eastAsia="Times New Roman" w:cstheme="minorHAnsi"/>
          <w:sz w:val="24"/>
          <w:szCs w:val="24"/>
        </w:rPr>
        <w:t>centier: CVI Bratislava</w:t>
      </w:r>
      <w:r w:rsidR="004F16F5">
        <w:rPr>
          <w:rFonts w:eastAsia="Times New Roman" w:cstheme="minorHAnsi"/>
          <w:sz w:val="24"/>
          <w:szCs w:val="24"/>
        </w:rPr>
        <w:t xml:space="preserve"> a</w:t>
      </w:r>
      <w:r w:rsidR="00620368">
        <w:rPr>
          <w:rFonts w:eastAsia="Times New Roman" w:cstheme="minorHAnsi"/>
          <w:sz w:val="24"/>
          <w:szCs w:val="24"/>
        </w:rPr>
        <w:t xml:space="preserve"> CVI </w:t>
      </w:r>
      <w:r w:rsidR="004F16F5">
        <w:rPr>
          <w:rFonts w:eastAsia="Times New Roman" w:cstheme="minorHAnsi"/>
          <w:sz w:val="24"/>
          <w:szCs w:val="24"/>
        </w:rPr>
        <w:t>B</w:t>
      </w:r>
      <w:r w:rsidR="00620368">
        <w:rPr>
          <w:rFonts w:eastAsia="Times New Roman" w:cstheme="minorHAnsi"/>
          <w:sz w:val="24"/>
          <w:szCs w:val="24"/>
        </w:rPr>
        <w:t xml:space="preserve">anská </w:t>
      </w:r>
      <w:r w:rsidR="004F16F5">
        <w:rPr>
          <w:rFonts w:eastAsia="Times New Roman" w:cstheme="minorHAnsi"/>
          <w:sz w:val="24"/>
          <w:szCs w:val="24"/>
        </w:rPr>
        <w:t>B</w:t>
      </w:r>
      <w:r w:rsidR="00620368">
        <w:rPr>
          <w:rFonts w:eastAsia="Times New Roman" w:cstheme="minorHAnsi"/>
          <w:sz w:val="24"/>
          <w:szCs w:val="24"/>
        </w:rPr>
        <w:t>ystrica</w:t>
      </w:r>
      <w:r w:rsidR="00BC2E54">
        <w:rPr>
          <w:rFonts w:eastAsia="Times New Roman" w:cstheme="minorHAnsi"/>
          <w:sz w:val="24"/>
          <w:szCs w:val="24"/>
        </w:rPr>
        <w:t>, zástupcovia samosprávy mesta Lučenec a Veľký Krtíš, rodičia niekt</w:t>
      </w:r>
      <w:r w:rsidR="00620368">
        <w:rPr>
          <w:rFonts w:eastAsia="Times New Roman" w:cstheme="minorHAnsi"/>
          <w:sz w:val="24"/>
          <w:szCs w:val="24"/>
        </w:rPr>
        <w:t xml:space="preserve">orých našich klientov, lekár Juraj </w:t>
      </w:r>
      <w:r w:rsidR="00BC2E54">
        <w:rPr>
          <w:rFonts w:eastAsia="Times New Roman" w:cstheme="minorHAnsi"/>
          <w:sz w:val="24"/>
          <w:szCs w:val="24"/>
        </w:rPr>
        <w:t>Pelč a</w:t>
      </w:r>
      <w:r w:rsidR="00B44BE6">
        <w:rPr>
          <w:rFonts w:eastAsia="Times New Roman" w:cstheme="minorHAnsi"/>
          <w:sz w:val="24"/>
          <w:szCs w:val="24"/>
        </w:rPr>
        <w:t> ďalší priatelia</w:t>
      </w:r>
      <w:r w:rsidR="00BC2E54">
        <w:rPr>
          <w:rFonts w:eastAsia="Times New Roman" w:cstheme="minorHAnsi"/>
          <w:sz w:val="24"/>
          <w:szCs w:val="24"/>
        </w:rPr>
        <w:t>. Otvorenie sa konalo pod záš</w:t>
      </w:r>
      <w:r w:rsidR="004F16F5">
        <w:rPr>
          <w:rFonts w:eastAsia="Times New Roman" w:cstheme="minorHAnsi"/>
          <w:sz w:val="24"/>
          <w:szCs w:val="24"/>
        </w:rPr>
        <w:t xml:space="preserve">titou herca Lukáša </w:t>
      </w:r>
      <w:proofErr w:type="spellStart"/>
      <w:r w:rsidR="004F16F5">
        <w:rPr>
          <w:rFonts w:eastAsia="Times New Roman" w:cstheme="minorHAnsi"/>
          <w:sz w:val="24"/>
          <w:szCs w:val="24"/>
        </w:rPr>
        <w:t>Pelča</w:t>
      </w:r>
      <w:proofErr w:type="spellEnd"/>
      <w:r w:rsidR="004F16F5">
        <w:rPr>
          <w:rFonts w:eastAsia="Times New Roman" w:cstheme="minorHAnsi"/>
          <w:sz w:val="24"/>
          <w:szCs w:val="24"/>
        </w:rPr>
        <w:t xml:space="preserve">, ktorý </w:t>
      </w:r>
      <w:r w:rsidR="00BC2E54">
        <w:rPr>
          <w:rFonts w:eastAsia="Times New Roman" w:cstheme="minorHAnsi"/>
          <w:sz w:val="24"/>
          <w:szCs w:val="24"/>
        </w:rPr>
        <w:t xml:space="preserve">nám prisľúbil </w:t>
      </w:r>
      <w:r w:rsidR="00620368">
        <w:rPr>
          <w:rFonts w:eastAsia="Times New Roman" w:cstheme="minorHAnsi"/>
          <w:sz w:val="24"/>
          <w:szCs w:val="24"/>
        </w:rPr>
        <w:t xml:space="preserve">svoju </w:t>
      </w:r>
      <w:r w:rsidR="00BC2E54">
        <w:rPr>
          <w:rFonts w:eastAsia="Times New Roman" w:cstheme="minorHAnsi"/>
          <w:sz w:val="24"/>
          <w:szCs w:val="24"/>
        </w:rPr>
        <w:t xml:space="preserve">podporu aj v budúcnosti. </w:t>
      </w:r>
    </w:p>
    <w:p w:rsidR="00B44BE6" w:rsidRDefault="00B44BE6" w:rsidP="00E60C5F">
      <w:pPr>
        <w:spacing w:after="100"/>
        <w:rPr>
          <w:rFonts w:eastAsia="Times New Roman" w:cstheme="minorHAnsi"/>
          <w:sz w:val="24"/>
          <w:szCs w:val="24"/>
        </w:rPr>
      </w:pPr>
      <w:r>
        <w:rPr>
          <w:rFonts w:eastAsia="Times New Roman" w:cstheme="minorHAnsi"/>
          <w:sz w:val="24"/>
          <w:szCs w:val="24"/>
        </w:rPr>
        <w:t>V rámci sieťovania a osvety sme absolvovali niekoľko stretnutí s kompetentnými, zatiaľ prevažne v okrese Lučenec. Na stretnutí pediatrov sme predstavili naše CVI detským lekárom v regióne a porozprávali sme o službách, ktoré rodinám ponúkame.</w:t>
      </w:r>
      <w:r w:rsidR="004F16F5">
        <w:rPr>
          <w:rFonts w:eastAsia="Times New Roman" w:cstheme="minorHAnsi"/>
          <w:sz w:val="24"/>
          <w:szCs w:val="24"/>
        </w:rPr>
        <w:t xml:space="preserve"> Rovnako sme sa boli predstaviť u primárky detského oddelenia NsP v LC, kontaktovali sme pracoviská </w:t>
      </w:r>
      <w:proofErr w:type="spellStart"/>
      <w:r w:rsidR="004F16F5">
        <w:rPr>
          <w:rFonts w:eastAsia="Times New Roman" w:cstheme="minorHAnsi"/>
          <w:sz w:val="24"/>
          <w:szCs w:val="24"/>
        </w:rPr>
        <w:t>neonatológie</w:t>
      </w:r>
      <w:proofErr w:type="spellEnd"/>
      <w:r w:rsidR="004F16F5">
        <w:rPr>
          <w:rFonts w:eastAsia="Times New Roman" w:cstheme="minorHAnsi"/>
          <w:sz w:val="24"/>
          <w:szCs w:val="24"/>
        </w:rPr>
        <w:t xml:space="preserve"> v BB aj v RS.  </w:t>
      </w:r>
      <w:r>
        <w:rPr>
          <w:rFonts w:eastAsia="Times New Roman" w:cstheme="minorHAnsi"/>
          <w:sz w:val="24"/>
          <w:szCs w:val="24"/>
        </w:rPr>
        <w:t xml:space="preserve"> Začiatkom októbra nás prijala primátorka</w:t>
      </w:r>
      <w:r w:rsidR="00620368">
        <w:rPr>
          <w:rFonts w:eastAsia="Times New Roman" w:cstheme="minorHAnsi"/>
          <w:sz w:val="24"/>
          <w:szCs w:val="24"/>
        </w:rPr>
        <w:t xml:space="preserve"> Lučenca Alexandra</w:t>
      </w:r>
      <w:r w:rsidR="00477C5D">
        <w:rPr>
          <w:rFonts w:eastAsia="Times New Roman" w:cstheme="minorHAnsi"/>
          <w:sz w:val="24"/>
          <w:szCs w:val="24"/>
        </w:rPr>
        <w:t xml:space="preserve"> </w:t>
      </w:r>
      <w:proofErr w:type="spellStart"/>
      <w:r w:rsidR="00477C5D">
        <w:rPr>
          <w:rFonts w:eastAsia="Times New Roman" w:cstheme="minorHAnsi"/>
          <w:sz w:val="24"/>
          <w:szCs w:val="24"/>
        </w:rPr>
        <w:t>Pivková</w:t>
      </w:r>
      <w:proofErr w:type="spellEnd"/>
      <w:r w:rsidR="00477C5D">
        <w:rPr>
          <w:rFonts w:eastAsia="Times New Roman" w:cstheme="minorHAnsi"/>
          <w:sz w:val="24"/>
          <w:szCs w:val="24"/>
        </w:rPr>
        <w:t>, ktorá nám tiež  prisľúbila podporu v budúcnosti.</w:t>
      </w:r>
    </w:p>
    <w:p w:rsidR="00DD19A5" w:rsidRPr="00DD19A5" w:rsidRDefault="00477C5D" w:rsidP="00DD19A5">
      <w:pPr>
        <w:spacing w:after="100"/>
        <w:rPr>
          <w:rFonts w:ascii="Calibri" w:eastAsia="Times New Roman" w:hAnsi="Calibri" w:cs="Calibri"/>
          <w:sz w:val="24"/>
          <w:szCs w:val="24"/>
        </w:rPr>
      </w:pPr>
      <w:r w:rsidRPr="00477C5D">
        <w:rPr>
          <w:rFonts w:ascii="Calibri" w:hAnsi="Calibri" w:cs="Calibri"/>
          <w:color w:val="050505"/>
          <w:sz w:val="24"/>
          <w:szCs w:val="24"/>
          <w:shd w:val="clear" w:color="auto" w:fill="FFFFFF"/>
        </w:rPr>
        <w:t xml:space="preserve">OZ YOUNG FOLKS LC v rámci svojho projektu Stratégie práce s deťmi a mladými ľuďmi v meste Lučenec 2021-2030 dali možnosť viacerým organizáciám spolupracovať a pripomienkovať projekt v jeho priebehu a vo finále. </w:t>
      </w:r>
      <w:r>
        <w:rPr>
          <w:rFonts w:ascii="Calibri" w:hAnsi="Calibri" w:cs="Calibri"/>
          <w:color w:val="050505"/>
          <w:sz w:val="24"/>
          <w:szCs w:val="24"/>
          <w:shd w:val="clear" w:color="auto" w:fill="FFFFFF"/>
        </w:rPr>
        <w:t>Naše podnety a pripomienky</w:t>
      </w:r>
      <w:r w:rsidRPr="00477C5D">
        <w:rPr>
          <w:rFonts w:ascii="Calibri" w:hAnsi="Calibri" w:cs="Calibri"/>
          <w:color w:val="050505"/>
          <w:sz w:val="24"/>
          <w:szCs w:val="24"/>
          <w:shd w:val="clear" w:color="auto" w:fill="FFFFFF"/>
        </w:rPr>
        <w:t xml:space="preserve"> v prospech </w:t>
      </w:r>
      <w:r w:rsidRPr="00477C5D">
        <w:rPr>
          <w:rFonts w:ascii="Calibri" w:hAnsi="Calibri" w:cs="Calibri"/>
          <w:color w:val="050505"/>
          <w:sz w:val="24"/>
          <w:szCs w:val="24"/>
          <w:shd w:val="clear" w:color="auto" w:fill="FFFFFF"/>
        </w:rPr>
        <w:lastRenderedPageBreak/>
        <w:t>rodín s de</w:t>
      </w:r>
      <w:r>
        <w:rPr>
          <w:rFonts w:ascii="Calibri" w:hAnsi="Calibri" w:cs="Calibri"/>
          <w:color w:val="050505"/>
          <w:sz w:val="24"/>
          <w:szCs w:val="24"/>
          <w:shd w:val="clear" w:color="auto" w:fill="FFFFFF"/>
        </w:rPr>
        <w:t>ťmi so zdravotným znevýhodnením boli do finálnej verzie projektu zapracované, za čo tvorcom v mene rodín s deťmi so ZP ďakujeme.</w:t>
      </w:r>
      <w:r w:rsidR="00DD19A5">
        <w:rPr>
          <w:rFonts w:ascii="Calibri" w:hAnsi="Calibri" w:cs="Calibri"/>
          <w:color w:val="050505"/>
          <w:sz w:val="24"/>
          <w:szCs w:val="24"/>
          <w:shd w:val="clear" w:color="auto" w:fill="FFFFFF"/>
        </w:rPr>
        <w:t xml:space="preserve"> </w:t>
      </w:r>
      <w:r w:rsidRPr="00DD19A5">
        <w:rPr>
          <w:rFonts w:ascii="Calibri" w:hAnsi="Calibri" w:cs="Calibri"/>
          <w:color w:val="FF0000"/>
          <w:sz w:val="24"/>
          <w:szCs w:val="24"/>
          <w:shd w:val="clear" w:color="auto" w:fill="FFFFFF"/>
        </w:rPr>
        <w:t xml:space="preserve"> </w:t>
      </w:r>
      <w:r w:rsidR="00DD19A5" w:rsidRPr="00DD19A5">
        <w:rPr>
          <w:rFonts w:ascii="Calibri" w:eastAsia="Times New Roman" w:hAnsi="Calibri" w:cs="Calibri"/>
          <w:sz w:val="24"/>
          <w:szCs w:val="24"/>
        </w:rPr>
        <w:t xml:space="preserve">Informovanie komunity o </w:t>
      </w:r>
      <w:r w:rsidR="00DD19A5">
        <w:rPr>
          <w:rFonts w:ascii="Calibri" w:eastAsia="Times New Roman" w:hAnsi="Calibri" w:cs="Calibri"/>
          <w:sz w:val="24"/>
          <w:szCs w:val="24"/>
        </w:rPr>
        <w:t xml:space="preserve">potrebách rodín s deťmi so ZP vnímame ako </w:t>
      </w:r>
      <w:r w:rsidR="00DD19A5" w:rsidRPr="00DD19A5">
        <w:rPr>
          <w:rFonts w:ascii="Calibri" w:eastAsia="Times New Roman" w:hAnsi="Calibri" w:cs="Calibri"/>
          <w:sz w:val="24"/>
          <w:szCs w:val="24"/>
        </w:rPr>
        <w:t>dôležitú súčasť našej práce, preto plánujeme spolupracovať so samosprávou a prepájať rodiny na komunitné služby tak, aby boli o nich informované a mohli ich lepšie využívať.</w:t>
      </w:r>
    </w:p>
    <w:p w:rsidR="00B44BE6" w:rsidRPr="00B44BE6" w:rsidRDefault="00620368" w:rsidP="00E92B15">
      <w:pPr>
        <w:spacing w:before="240" w:after="40"/>
        <w:rPr>
          <w:rFonts w:eastAsia="Times New Roman" w:cstheme="minorHAnsi"/>
          <w:sz w:val="24"/>
          <w:szCs w:val="24"/>
        </w:rPr>
      </w:pPr>
      <w:r>
        <w:rPr>
          <w:rFonts w:ascii="Calibri" w:eastAsia="Times New Roman" w:hAnsi="Calibri" w:cs="Calibri"/>
          <w:sz w:val="24"/>
          <w:szCs w:val="24"/>
        </w:rPr>
        <w:t xml:space="preserve">Plánujeme naše služby poskytovať v čo najlepšej kvalite a aj preto sa priebežne naďalej vzdelávame a v téme včasnej intervencie získavame stále  nové informácie. </w:t>
      </w:r>
      <w:r w:rsidR="00DD19A5" w:rsidRPr="004F16F5">
        <w:rPr>
          <w:rFonts w:cstheme="minorHAnsi"/>
          <w:color w:val="000000" w:themeColor="text1"/>
          <w:kern w:val="24"/>
          <w:sz w:val="24"/>
          <w:szCs w:val="24"/>
        </w:rPr>
        <w:t xml:space="preserve">V r. 2020 </w:t>
      </w:r>
      <w:r>
        <w:rPr>
          <w:rFonts w:cstheme="minorHAnsi"/>
          <w:color w:val="000000" w:themeColor="text1"/>
          <w:kern w:val="24"/>
          <w:sz w:val="24"/>
          <w:szCs w:val="24"/>
        </w:rPr>
        <w:t xml:space="preserve">naša kolegyňa absolvovala a ukončila </w:t>
      </w:r>
      <w:r w:rsidR="00DD19A5" w:rsidRPr="004F16F5">
        <w:rPr>
          <w:rFonts w:cstheme="minorHAnsi"/>
          <w:color w:val="000000" w:themeColor="text1"/>
          <w:kern w:val="24"/>
          <w:sz w:val="24"/>
          <w:szCs w:val="24"/>
        </w:rPr>
        <w:t>obh</w:t>
      </w:r>
      <w:r>
        <w:rPr>
          <w:rFonts w:cstheme="minorHAnsi"/>
          <w:color w:val="000000" w:themeColor="text1"/>
          <w:kern w:val="24"/>
          <w:sz w:val="24"/>
          <w:szCs w:val="24"/>
        </w:rPr>
        <w:t>ajobou záverečnej práce 140 hodinové</w:t>
      </w:r>
      <w:r w:rsidR="00DD19A5" w:rsidRPr="004F16F5">
        <w:rPr>
          <w:rFonts w:cstheme="minorHAnsi"/>
          <w:color w:val="000000" w:themeColor="text1"/>
          <w:kern w:val="24"/>
          <w:sz w:val="24"/>
          <w:szCs w:val="24"/>
        </w:rPr>
        <w:t xml:space="preserve">  </w:t>
      </w:r>
      <w:r w:rsidR="00B44BE6" w:rsidRPr="00B44BE6">
        <w:rPr>
          <w:rFonts w:cstheme="minorHAnsi"/>
          <w:color w:val="000000" w:themeColor="text1"/>
          <w:kern w:val="24"/>
          <w:sz w:val="24"/>
          <w:szCs w:val="24"/>
        </w:rPr>
        <w:t>vzdelá</w:t>
      </w:r>
      <w:r w:rsidR="00DD19A5" w:rsidRPr="004F16F5">
        <w:rPr>
          <w:rFonts w:cstheme="minorHAnsi"/>
          <w:color w:val="000000" w:themeColor="text1"/>
          <w:kern w:val="24"/>
          <w:sz w:val="24"/>
          <w:szCs w:val="24"/>
        </w:rPr>
        <w:t>vani</w:t>
      </w:r>
      <w:r w:rsidR="00E92B15">
        <w:rPr>
          <w:rFonts w:cstheme="minorHAnsi"/>
          <w:color w:val="000000" w:themeColor="text1"/>
          <w:kern w:val="24"/>
          <w:sz w:val="24"/>
          <w:szCs w:val="24"/>
        </w:rPr>
        <w:t>e</w:t>
      </w:r>
      <w:r w:rsidR="00DD19A5" w:rsidRPr="004F16F5">
        <w:rPr>
          <w:rFonts w:cstheme="minorHAnsi"/>
          <w:color w:val="000000" w:themeColor="text1"/>
          <w:kern w:val="24"/>
          <w:sz w:val="24"/>
          <w:szCs w:val="24"/>
        </w:rPr>
        <w:t xml:space="preserve"> s názvom </w:t>
      </w:r>
      <w:r w:rsidR="00B44BE6" w:rsidRPr="00B44BE6">
        <w:rPr>
          <w:rFonts w:cstheme="minorHAnsi"/>
          <w:color w:val="000000" w:themeColor="text1"/>
          <w:kern w:val="24"/>
          <w:sz w:val="24"/>
          <w:szCs w:val="24"/>
        </w:rPr>
        <w:t>"Odborné činnosti zamerané na včasnú podporu dieťaťa s ohrozeným vývinom z dôvodu zdravotného postihnutia a jeho rodiny v sociálnych službách"</w:t>
      </w:r>
      <w:r w:rsidR="00E92B15">
        <w:rPr>
          <w:rFonts w:cstheme="minorHAnsi"/>
          <w:color w:val="000000" w:themeColor="text1"/>
          <w:kern w:val="24"/>
          <w:sz w:val="24"/>
          <w:szCs w:val="24"/>
        </w:rPr>
        <w:t xml:space="preserve">.  Organizátorom vzdelávania je </w:t>
      </w:r>
      <w:r w:rsidR="00DD19A5" w:rsidRPr="004F16F5">
        <w:rPr>
          <w:rFonts w:cstheme="minorHAnsi"/>
          <w:color w:val="000000" w:themeColor="text1"/>
          <w:kern w:val="24"/>
          <w:sz w:val="24"/>
          <w:szCs w:val="24"/>
        </w:rPr>
        <w:t>Asociácia poskytovateľov a priateľov včasnej intervencie</w:t>
      </w:r>
      <w:r w:rsidR="00B44BE6" w:rsidRPr="00B44BE6">
        <w:rPr>
          <w:rFonts w:cstheme="minorHAnsi"/>
          <w:color w:val="000000" w:themeColor="text1"/>
          <w:kern w:val="24"/>
          <w:sz w:val="24"/>
          <w:szCs w:val="24"/>
        </w:rPr>
        <w:t xml:space="preserve">. </w:t>
      </w:r>
      <w:r w:rsidR="00DD19A5" w:rsidRPr="004F16F5">
        <w:rPr>
          <w:rFonts w:cstheme="minorHAnsi"/>
          <w:color w:val="000000" w:themeColor="text1"/>
          <w:kern w:val="24"/>
          <w:sz w:val="24"/>
          <w:szCs w:val="24"/>
        </w:rPr>
        <w:t>Koncom</w:t>
      </w:r>
      <w:r w:rsidR="003B4DD0" w:rsidRPr="004F16F5">
        <w:rPr>
          <w:rFonts w:cstheme="minorHAnsi"/>
          <w:color w:val="000000" w:themeColor="text1"/>
          <w:kern w:val="24"/>
          <w:sz w:val="24"/>
          <w:szCs w:val="24"/>
        </w:rPr>
        <w:t xml:space="preserve"> roka začala nová etapa </w:t>
      </w:r>
      <w:r w:rsidR="004F16F5">
        <w:rPr>
          <w:rFonts w:cstheme="minorHAnsi"/>
          <w:color w:val="000000" w:themeColor="text1"/>
          <w:kern w:val="24"/>
          <w:sz w:val="24"/>
          <w:szCs w:val="24"/>
        </w:rPr>
        <w:t xml:space="preserve">tohto </w:t>
      </w:r>
      <w:r w:rsidR="003B4DD0" w:rsidRPr="004F16F5">
        <w:rPr>
          <w:rFonts w:cstheme="minorHAnsi"/>
          <w:color w:val="000000" w:themeColor="text1"/>
          <w:kern w:val="24"/>
          <w:sz w:val="24"/>
          <w:szCs w:val="24"/>
        </w:rPr>
        <w:t>vz</w:t>
      </w:r>
      <w:r w:rsidR="004F16F5">
        <w:rPr>
          <w:rFonts w:cstheme="minorHAnsi"/>
          <w:color w:val="000000" w:themeColor="text1"/>
          <w:kern w:val="24"/>
          <w:sz w:val="24"/>
          <w:szCs w:val="24"/>
        </w:rPr>
        <w:t>d</w:t>
      </w:r>
      <w:r w:rsidR="00E92B15">
        <w:rPr>
          <w:rFonts w:cstheme="minorHAnsi"/>
          <w:color w:val="000000" w:themeColor="text1"/>
          <w:kern w:val="24"/>
          <w:sz w:val="24"/>
          <w:szCs w:val="24"/>
        </w:rPr>
        <w:t>elávania a zúčastňujú sa ho</w:t>
      </w:r>
      <w:r w:rsidR="003B4DD0" w:rsidRPr="004F16F5">
        <w:rPr>
          <w:rFonts w:cstheme="minorHAnsi"/>
          <w:color w:val="000000" w:themeColor="text1"/>
          <w:kern w:val="24"/>
          <w:sz w:val="24"/>
          <w:szCs w:val="24"/>
        </w:rPr>
        <w:t xml:space="preserve"> </w:t>
      </w:r>
      <w:r w:rsidR="004F16F5">
        <w:rPr>
          <w:rFonts w:cstheme="minorHAnsi"/>
          <w:color w:val="000000" w:themeColor="text1"/>
          <w:kern w:val="24"/>
          <w:sz w:val="24"/>
          <w:szCs w:val="24"/>
        </w:rPr>
        <w:t>naše</w:t>
      </w:r>
      <w:r w:rsidR="00E92B15">
        <w:rPr>
          <w:rFonts w:cstheme="minorHAnsi"/>
          <w:color w:val="000000" w:themeColor="text1"/>
          <w:kern w:val="24"/>
          <w:sz w:val="24"/>
          <w:szCs w:val="24"/>
        </w:rPr>
        <w:t xml:space="preserve"> ďalšie</w:t>
      </w:r>
      <w:r w:rsidR="004F16F5">
        <w:rPr>
          <w:rFonts w:cstheme="minorHAnsi"/>
          <w:color w:val="000000" w:themeColor="text1"/>
          <w:kern w:val="24"/>
          <w:sz w:val="24"/>
          <w:szCs w:val="24"/>
        </w:rPr>
        <w:t xml:space="preserve"> </w:t>
      </w:r>
      <w:r w:rsidR="00E92B15">
        <w:rPr>
          <w:rFonts w:cstheme="minorHAnsi"/>
          <w:color w:val="000000" w:themeColor="text1"/>
          <w:kern w:val="24"/>
          <w:sz w:val="24"/>
          <w:szCs w:val="24"/>
        </w:rPr>
        <w:t>dve kolegyne z Centra včasnej intervencie Lučenec</w:t>
      </w:r>
      <w:r w:rsidR="003B4DD0" w:rsidRPr="004F16F5">
        <w:rPr>
          <w:rFonts w:cstheme="minorHAnsi"/>
          <w:color w:val="000000" w:themeColor="text1"/>
          <w:kern w:val="24"/>
          <w:sz w:val="24"/>
          <w:szCs w:val="24"/>
        </w:rPr>
        <w:t xml:space="preserve">. </w:t>
      </w:r>
    </w:p>
    <w:p w:rsidR="00E60C5F" w:rsidRPr="004F16F5" w:rsidRDefault="00E60C5F" w:rsidP="00E92B15">
      <w:pPr>
        <w:spacing w:after="100"/>
        <w:rPr>
          <w:rFonts w:eastAsia="Times New Roman" w:cstheme="minorHAnsi"/>
          <w:sz w:val="24"/>
          <w:szCs w:val="24"/>
        </w:rPr>
      </w:pPr>
      <w:r w:rsidRPr="004F16F5">
        <w:rPr>
          <w:rFonts w:eastAsia="Times New Roman" w:cstheme="minorHAnsi"/>
          <w:sz w:val="24"/>
          <w:szCs w:val="24"/>
        </w:rPr>
        <w:t>V</w:t>
      </w:r>
      <w:r w:rsidR="003B4DD0" w:rsidRPr="004F16F5">
        <w:rPr>
          <w:rFonts w:eastAsia="Times New Roman" w:cstheme="minorHAnsi"/>
          <w:sz w:val="24"/>
          <w:szCs w:val="24"/>
        </w:rPr>
        <w:t>eríme, že nasledujúc</w:t>
      </w:r>
      <w:r w:rsidR="004F16F5">
        <w:rPr>
          <w:rFonts w:eastAsia="Times New Roman" w:cstheme="minorHAnsi"/>
          <w:sz w:val="24"/>
          <w:szCs w:val="24"/>
        </w:rPr>
        <w:t>i rok</w:t>
      </w:r>
      <w:r w:rsidR="003B4DD0" w:rsidRPr="004F16F5">
        <w:rPr>
          <w:rFonts w:eastAsia="Times New Roman" w:cstheme="minorHAnsi"/>
          <w:sz w:val="24"/>
          <w:szCs w:val="24"/>
        </w:rPr>
        <w:t xml:space="preserve"> všetkým prinesie zlepšenie celkovej situácie a v CVI LC sa nám podarí  </w:t>
      </w:r>
      <w:r w:rsidR="00E92B15">
        <w:rPr>
          <w:rFonts w:eastAsia="Times New Roman" w:cstheme="minorHAnsi"/>
          <w:sz w:val="24"/>
          <w:szCs w:val="24"/>
        </w:rPr>
        <w:t>z</w:t>
      </w:r>
      <w:r w:rsidR="003B4DD0" w:rsidRPr="004F16F5">
        <w:rPr>
          <w:rFonts w:eastAsia="Times New Roman" w:cstheme="minorHAnsi"/>
          <w:sz w:val="24"/>
          <w:szCs w:val="24"/>
        </w:rPr>
        <w:t xml:space="preserve">realizovať ďalšie aktivity, ktoré </w:t>
      </w:r>
      <w:r w:rsidR="00E92B15">
        <w:rPr>
          <w:rFonts w:eastAsia="Times New Roman" w:cstheme="minorHAnsi"/>
          <w:sz w:val="24"/>
          <w:szCs w:val="24"/>
        </w:rPr>
        <w:t>máme</w:t>
      </w:r>
      <w:r w:rsidR="003B4DD0" w:rsidRPr="004F16F5">
        <w:rPr>
          <w:rFonts w:eastAsia="Times New Roman" w:cstheme="minorHAnsi"/>
          <w:sz w:val="24"/>
          <w:szCs w:val="24"/>
        </w:rPr>
        <w:t xml:space="preserve"> v pláne. </w:t>
      </w:r>
      <w:r w:rsidRPr="004F16F5">
        <w:rPr>
          <w:rFonts w:eastAsia="Times New Roman" w:cstheme="minorHAnsi"/>
          <w:sz w:val="24"/>
          <w:szCs w:val="24"/>
        </w:rPr>
        <w:t xml:space="preserve">  </w:t>
      </w:r>
    </w:p>
    <w:p w:rsidR="00674F93" w:rsidRDefault="00674F93" w:rsidP="00172A1D">
      <w:pPr>
        <w:jc w:val="both"/>
        <w:rPr>
          <w:sz w:val="24"/>
        </w:rPr>
      </w:pPr>
    </w:p>
    <w:p w:rsidR="008B694C" w:rsidRPr="003F115B" w:rsidRDefault="008B694C" w:rsidP="00172A1D">
      <w:pPr>
        <w:jc w:val="both"/>
        <w:rPr>
          <w:sz w:val="24"/>
        </w:rPr>
      </w:pPr>
    </w:p>
    <w:p w:rsidR="00674F93" w:rsidRDefault="00674F93">
      <w:pPr>
        <w:rPr>
          <w:caps/>
          <w:color w:val="FFFFFF" w:themeColor="background1"/>
          <w:spacing w:val="15"/>
          <w:sz w:val="22"/>
          <w:szCs w:val="22"/>
        </w:rPr>
      </w:pPr>
      <w:r>
        <w:br w:type="page"/>
      </w:r>
    </w:p>
    <w:p w:rsidR="00786266" w:rsidRPr="00E92B15" w:rsidRDefault="00786266" w:rsidP="0026274E">
      <w:pPr>
        <w:pStyle w:val="Nadpis1"/>
        <w:rPr>
          <w:color w:val="auto"/>
        </w:rPr>
      </w:pPr>
      <w:r w:rsidRPr="00E92B15">
        <w:rPr>
          <w:color w:val="auto"/>
        </w:rPr>
        <w:lastRenderedPageBreak/>
        <w:t>Prehľad hospodárenia s finan</w:t>
      </w:r>
      <w:r w:rsidR="003F115B" w:rsidRPr="00E92B15">
        <w:rPr>
          <w:color w:val="auto"/>
        </w:rPr>
        <w:t xml:space="preserve">čnými </w:t>
      </w:r>
      <w:r w:rsidR="00E92B15">
        <w:rPr>
          <w:color w:val="auto"/>
        </w:rPr>
        <w:t>prostriedkami v roku 2020</w:t>
      </w:r>
    </w:p>
    <w:p w:rsidR="00DE7EEC" w:rsidRPr="00DF504F" w:rsidRDefault="00DE7EEC" w:rsidP="00DE7EEC">
      <w:pPr>
        <w:jc w:val="both"/>
        <w:rPr>
          <w:rFonts w:cs="Calibri"/>
          <w:sz w:val="24"/>
          <w:szCs w:val="24"/>
        </w:rPr>
      </w:pPr>
      <w:r w:rsidRPr="00DF504F">
        <w:rPr>
          <w:sz w:val="24"/>
        </w:rPr>
        <w:t>Z</w:t>
      </w:r>
      <w:r w:rsidR="00832B20">
        <w:rPr>
          <w:rFonts w:cs="Calibri"/>
          <w:sz w:val="24"/>
          <w:szCs w:val="24"/>
        </w:rPr>
        <w:t>ákladne náklady spojené s</w:t>
      </w:r>
      <w:r w:rsidRPr="00DF504F">
        <w:rPr>
          <w:rFonts w:cs="Calibri"/>
          <w:sz w:val="24"/>
          <w:szCs w:val="24"/>
        </w:rPr>
        <w:t> ch</w:t>
      </w:r>
      <w:r w:rsidR="00DF504F">
        <w:rPr>
          <w:rFonts w:cs="Calibri"/>
          <w:sz w:val="24"/>
          <w:szCs w:val="24"/>
        </w:rPr>
        <w:t>odom organizácie boli v roku 2020</w:t>
      </w:r>
      <w:r w:rsidRPr="00DF504F">
        <w:rPr>
          <w:rFonts w:cs="Calibri"/>
          <w:sz w:val="24"/>
          <w:szCs w:val="24"/>
        </w:rPr>
        <w:t xml:space="preserve"> zabezpečené najmä cez spoluprácu na projekte s Nadáciou SOCIA</w:t>
      </w:r>
      <w:r w:rsidR="00DF504F">
        <w:rPr>
          <w:rFonts w:cs="Calibri"/>
          <w:sz w:val="24"/>
          <w:szCs w:val="24"/>
        </w:rPr>
        <w:t xml:space="preserve"> a</w:t>
      </w:r>
      <w:r w:rsidR="00832B20">
        <w:rPr>
          <w:rFonts w:cs="Calibri"/>
          <w:sz w:val="24"/>
          <w:szCs w:val="24"/>
        </w:rPr>
        <w:t xml:space="preserve"> z príspevku BBSK. </w:t>
      </w:r>
      <w:r w:rsidRPr="00DF504F">
        <w:rPr>
          <w:rFonts w:cs="Calibri"/>
          <w:sz w:val="24"/>
          <w:szCs w:val="24"/>
        </w:rPr>
        <w:t xml:space="preserve"> </w:t>
      </w:r>
    </w:p>
    <w:p w:rsidR="00DE7EEC" w:rsidRPr="00DF504F" w:rsidRDefault="00DE7EEC" w:rsidP="00DE7EEC">
      <w:pPr>
        <w:rPr>
          <w:rFonts w:cs="Calibri"/>
          <w:b/>
          <w:sz w:val="24"/>
          <w:szCs w:val="24"/>
        </w:rPr>
      </w:pPr>
      <w:r w:rsidRPr="00DF504F">
        <w:rPr>
          <w:rFonts w:cs="Calibri"/>
          <w:b/>
          <w:sz w:val="24"/>
          <w:szCs w:val="24"/>
        </w:rPr>
        <w:t>Príjmy</w:t>
      </w:r>
    </w:p>
    <w:tbl>
      <w:tblPr>
        <w:tblStyle w:val="Tabukasmriekou4zvraznenie5"/>
        <w:tblW w:w="9091" w:type="dxa"/>
        <w:tblLook w:val="04A0" w:firstRow="1" w:lastRow="0" w:firstColumn="1" w:lastColumn="0" w:noHBand="0" w:noVBand="1"/>
      </w:tblPr>
      <w:tblGrid>
        <w:gridCol w:w="7783"/>
        <w:gridCol w:w="1308"/>
      </w:tblGrid>
      <w:tr w:rsidR="00DF504F" w:rsidRPr="00DF504F" w:rsidTr="00FB3D8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rHeight w:val="3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83" w:type="dxa"/>
          </w:tcPr>
          <w:p w:rsidR="00DE7EEC" w:rsidRPr="00DF504F" w:rsidRDefault="00DF504F" w:rsidP="007D7D03">
            <w:pPr>
              <w:rPr>
                <w:rFonts w:cs="Calibri"/>
                <w:b w:val="0"/>
                <w:color w:val="auto"/>
                <w:sz w:val="24"/>
                <w:szCs w:val="24"/>
              </w:rPr>
            </w:pPr>
            <w:r>
              <w:rPr>
                <w:rFonts w:cs="Calibri"/>
                <w:color w:val="auto"/>
                <w:sz w:val="24"/>
                <w:szCs w:val="24"/>
              </w:rPr>
              <w:t>Príjmy od 1.1.2020 do 31.12.2020</w:t>
            </w:r>
            <w:r w:rsidR="00DE7EEC" w:rsidRPr="00DF504F">
              <w:rPr>
                <w:rFonts w:cs="Calibri"/>
                <w:color w:val="auto"/>
                <w:sz w:val="24"/>
                <w:szCs w:val="24"/>
              </w:rPr>
              <w:t>:</w:t>
            </w:r>
          </w:p>
        </w:tc>
        <w:tc>
          <w:tcPr>
            <w:tcW w:w="1308" w:type="dxa"/>
          </w:tcPr>
          <w:p w:rsidR="00DE7EEC" w:rsidRPr="00DF504F" w:rsidRDefault="00DE7EEC" w:rsidP="0046381F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Calibri"/>
                <w:b w:val="0"/>
                <w:color w:val="auto"/>
                <w:sz w:val="24"/>
                <w:szCs w:val="24"/>
              </w:rPr>
            </w:pPr>
          </w:p>
        </w:tc>
      </w:tr>
      <w:tr w:rsidR="00DF504F" w:rsidRPr="00DF504F" w:rsidTr="00FB3D8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83" w:type="dxa"/>
          </w:tcPr>
          <w:p w:rsidR="00DE7EEC" w:rsidRPr="00DF504F" w:rsidRDefault="00DE7EEC" w:rsidP="0046381F">
            <w:pPr>
              <w:rPr>
                <w:rFonts w:cs="Calibri"/>
                <w:sz w:val="24"/>
                <w:szCs w:val="24"/>
              </w:rPr>
            </w:pPr>
            <w:r w:rsidRPr="00DF504F">
              <w:rPr>
                <w:rFonts w:cs="Calibri"/>
                <w:sz w:val="24"/>
                <w:szCs w:val="24"/>
              </w:rPr>
              <w:t>Prijaté príspevky od iných organizácií</w:t>
            </w:r>
          </w:p>
        </w:tc>
        <w:tc>
          <w:tcPr>
            <w:tcW w:w="1308" w:type="dxa"/>
          </w:tcPr>
          <w:p w:rsidR="00DE7EEC" w:rsidRPr="00DF504F" w:rsidRDefault="00E854F3" w:rsidP="0046381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201 476,00</w:t>
            </w:r>
          </w:p>
        </w:tc>
      </w:tr>
      <w:tr w:rsidR="00E854F3" w:rsidRPr="00DF504F" w:rsidTr="00FB3D80">
        <w:trPr>
          <w:trHeight w:val="3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83" w:type="dxa"/>
          </w:tcPr>
          <w:p w:rsidR="00E854F3" w:rsidRPr="00DF504F" w:rsidRDefault="00E854F3" w:rsidP="0046381F">
            <w:pPr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Prijaté dary</w:t>
            </w:r>
          </w:p>
        </w:tc>
        <w:tc>
          <w:tcPr>
            <w:tcW w:w="1308" w:type="dxa"/>
          </w:tcPr>
          <w:p w:rsidR="00E854F3" w:rsidRDefault="00E854F3" w:rsidP="0046381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230,00</w:t>
            </w:r>
          </w:p>
        </w:tc>
      </w:tr>
      <w:tr w:rsidR="00E854F3" w:rsidRPr="00DF504F" w:rsidTr="00FB3D8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59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83" w:type="dxa"/>
          </w:tcPr>
          <w:p w:rsidR="00E854F3" w:rsidRDefault="00E854F3" w:rsidP="0046381F">
            <w:pPr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Iné ostatné výnosy</w:t>
            </w:r>
          </w:p>
        </w:tc>
        <w:tc>
          <w:tcPr>
            <w:tcW w:w="1308" w:type="dxa"/>
          </w:tcPr>
          <w:p w:rsidR="00E854F3" w:rsidRDefault="00E854F3" w:rsidP="0046381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250,00</w:t>
            </w:r>
          </w:p>
        </w:tc>
      </w:tr>
      <w:tr w:rsidR="00E854F3" w:rsidRPr="00DF504F" w:rsidTr="00FB3D80">
        <w:trPr>
          <w:trHeight w:val="3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83" w:type="dxa"/>
          </w:tcPr>
          <w:p w:rsidR="00E854F3" w:rsidRDefault="00E854F3" w:rsidP="0046381F">
            <w:pPr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Odpis vozidla</w:t>
            </w:r>
          </w:p>
        </w:tc>
        <w:tc>
          <w:tcPr>
            <w:tcW w:w="1308" w:type="dxa"/>
          </w:tcPr>
          <w:p w:rsidR="00E854F3" w:rsidRDefault="00E854F3" w:rsidP="0046381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3310,00</w:t>
            </w:r>
          </w:p>
        </w:tc>
      </w:tr>
      <w:tr w:rsidR="00E854F3" w:rsidRPr="00DF504F" w:rsidTr="00FB3D8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373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83" w:type="dxa"/>
          </w:tcPr>
          <w:p w:rsidR="00E854F3" w:rsidRDefault="00E854F3" w:rsidP="0046381F">
            <w:pPr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Podiel zaplatenej dane</w:t>
            </w:r>
          </w:p>
        </w:tc>
        <w:tc>
          <w:tcPr>
            <w:tcW w:w="1308" w:type="dxa"/>
          </w:tcPr>
          <w:p w:rsidR="00E854F3" w:rsidRDefault="00E854F3" w:rsidP="0046381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79,20</w:t>
            </w:r>
          </w:p>
        </w:tc>
      </w:tr>
      <w:tr w:rsidR="00DF504F" w:rsidRPr="00DF504F" w:rsidTr="00FB3D80">
        <w:trPr>
          <w:trHeight w:val="747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83" w:type="dxa"/>
          </w:tcPr>
          <w:p w:rsidR="00A92209" w:rsidRPr="00DF504F" w:rsidRDefault="00A92209" w:rsidP="0046381F">
            <w:pPr>
              <w:rPr>
                <w:rFonts w:cs="Calibri"/>
                <w:sz w:val="24"/>
                <w:szCs w:val="24"/>
              </w:rPr>
            </w:pPr>
            <w:r w:rsidRPr="00DF504F">
              <w:rPr>
                <w:rFonts w:cs="Calibri"/>
                <w:sz w:val="24"/>
                <w:szCs w:val="24"/>
              </w:rPr>
              <w:t>Spolu</w:t>
            </w:r>
          </w:p>
        </w:tc>
        <w:tc>
          <w:tcPr>
            <w:tcW w:w="1308" w:type="dxa"/>
          </w:tcPr>
          <w:p w:rsidR="00A92209" w:rsidRDefault="00FB3D80" w:rsidP="0046381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205 345,60</w:t>
            </w:r>
          </w:p>
          <w:p w:rsidR="00C72FD0" w:rsidRPr="00DF504F" w:rsidRDefault="00C72FD0" w:rsidP="0046381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Calibri"/>
                <w:sz w:val="24"/>
                <w:szCs w:val="24"/>
              </w:rPr>
            </w:pPr>
          </w:p>
        </w:tc>
      </w:tr>
    </w:tbl>
    <w:p w:rsidR="00DE7EEC" w:rsidRPr="00DF504F" w:rsidRDefault="00DE7EEC" w:rsidP="00DE7EEC">
      <w:pPr>
        <w:rPr>
          <w:rFonts w:cs="Calibri"/>
          <w:b/>
          <w:sz w:val="24"/>
          <w:szCs w:val="24"/>
        </w:rPr>
      </w:pPr>
    </w:p>
    <w:p w:rsidR="00DE7EEC" w:rsidRPr="00DF504F" w:rsidRDefault="00DE7EEC" w:rsidP="00DE7EEC">
      <w:pPr>
        <w:rPr>
          <w:rFonts w:cs="Calibri"/>
          <w:b/>
          <w:sz w:val="24"/>
          <w:szCs w:val="24"/>
        </w:rPr>
      </w:pPr>
      <w:r w:rsidRPr="00DF504F">
        <w:rPr>
          <w:rFonts w:cs="Calibri"/>
          <w:b/>
          <w:sz w:val="24"/>
          <w:szCs w:val="24"/>
        </w:rPr>
        <w:t>Výdaje</w:t>
      </w:r>
    </w:p>
    <w:tbl>
      <w:tblPr>
        <w:tblStyle w:val="Tabukasmriekou4zvraznenie5"/>
        <w:tblW w:w="0" w:type="auto"/>
        <w:tblLook w:val="04A0" w:firstRow="1" w:lastRow="0" w:firstColumn="1" w:lastColumn="0" w:noHBand="0" w:noVBand="1"/>
      </w:tblPr>
      <w:tblGrid>
        <w:gridCol w:w="7758"/>
        <w:gridCol w:w="1304"/>
      </w:tblGrid>
      <w:tr w:rsidR="00DF504F" w:rsidRPr="00DF504F" w:rsidTr="00FB3D8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58" w:type="dxa"/>
          </w:tcPr>
          <w:p w:rsidR="00DE7EEC" w:rsidRPr="00DD6EFA" w:rsidRDefault="00DE7EEC" w:rsidP="0046381F">
            <w:pPr>
              <w:tabs>
                <w:tab w:val="center" w:pos="3844"/>
              </w:tabs>
              <w:rPr>
                <w:rFonts w:cs="Calibri"/>
                <w:color w:val="auto"/>
                <w:sz w:val="24"/>
                <w:szCs w:val="24"/>
              </w:rPr>
            </w:pPr>
            <w:r w:rsidRPr="00DD6EFA">
              <w:rPr>
                <w:rFonts w:cs="Calibri"/>
                <w:color w:val="auto"/>
                <w:sz w:val="24"/>
                <w:szCs w:val="24"/>
              </w:rPr>
              <w:t>Vý</w:t>
            </w:r>
            <w:r w:rsidR="00DD6EFA">
              <w:rPr>
                <w:rFonts w:cs="Calibri"/>
                <w:color w:val="auto"/>
                <w:sz w:val="24"/>
                <w:szCs w:val="24"/>
              </w:rPr>
              <w:t>daje od 1.1.2020 do 31.12.2020</w:t>
            </w:r>
          </w:p>
        </w:tc>
        <w:tc>
          <w:tcPr>
            <w:tcW w:w="1304" w:type="dxa"/>
          </w:tcPr>
          <w:p w:rsidR="00DE7EEC" w:rsidRPr="00DF504F" w:rsidRDefault="00DE7EEC" w:rsidP="0046381F">
            <w:pPr>
              <w:jc w:val="right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rFonts w:cs="Calibri"/>
                <w:b w:val="0"/>
                <w:color w:val="auto"/>
                <w:sz w:val="24"/>
                <w:szCs w:val="24"/>
              </w:rPr>
            </w:pPr>
          </w:p>
        </w:tc>
      </w:tr>
      <w:tr w:rsidR="00DF504F" w:rsidRPr="00DF504F" w:rsidTr="00FB3D8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58" w:type="dxa"/>
          </w:tcPr>
          <w:p w:rsidR="00DE7EEC" w:rsidRPr="00DF504F" w:rsidRDefault="00DE7EEC" w:rsidP="0046381F">
            <w:pPr>
              <w:rPr>
                <w:rFonts w:cs="Calibri"/>
                <w:sz w:val="24"/>
                <w:szCs w:val="24"/>
              </w:rPr>
            </w:pPr>
            <w:r w:rsidRPr="00DF504F">
              <w:rPr>
                <w:rFonts w:cs="Calibri"/>
                <w:sz w:val="24"/>
                <w:szCs w:val="24"/>
              </w:rPr>
              <w:t>Spotreba materiálu</w:t>
            </w:r>
          </w:p>
        </w:tc>
        <w:tc>
          <w:tcPr>
            <w:tcW w:w="1304" w:type="dxa"/>
          </w:tcPr>
          <w:p w:rsidR="00DE7EEC" w:rsidRPr="00DF504F" w:rsidRDefault="00DF504F" w:rsidP="0046381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14 010,19</w:t>
            </w:r>
          </w:p>
        </w:tc>
      </w:tr>
      <w:tr w:rsidR="00DF504F" w:rsidRPr="00DF504F" w:rsidTr="00FB3D8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58" w:type="dxa"/>
          </w:tcPr>
          <w:p w:rsidR="00DF504F" w:rsidRPr="00DF504F" w:rsidRDefault="00DF504F" w:rsidP="0046381F">
            <w:pPr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Spotreba energie</w:t>
            </w:r>
          </w:p>
        </w:tc>
        <w:tc>
          <w:tcPr>
            <w:tcW w:w="1304" w:type="dxa"/>
          </w:tcPr>
          <w:p w:rsidR="00DF504F" w:rsidRDefault="00DF504F" w:rsidP="0046381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204,83</w:t>
            </w:r>
          </w:p>
        </w:tc>
      </w:tr>
      <w:tr w:rsidR="00E854F3" w:rsidRPr="00DF504F" w:rsidTr="00FB3D8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58" w:type="dxa"/>
          </w:tcPr>
          <w:p w:rsidR="00E854F3" w:rsidRDefault="00E854F3" w:rsidP="0046381F">
            <w:pPr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Opravy a údržba</w:t>
            </w:r>
          </w:p>
        </w:tc>
        <w:tc>
          <w:tcPr>
            <w:tcW w:w="1304" w:type="dxa"/>
          </w:tcPr>
          <w:p w:rsidR="00E854F3" w:rsidRDefault="00E854F3" w:rsidP="0046381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10,00</w:t>
            </w:r>
          </w:p>
        </w:tc>
      </w:tr>
      <w:tr w:rsidR="00DF504F" w:rsidRPr="00DF504F" w:rsidTr="00FB3D8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58" w:type="dxa"/>
          </w:tcPr>
          <w:p w:rsidR="00DE7EEC" w:rsidRPr="00DF504F" w:rsidRDefault="00DE7EEC" w:rsidP="0046381F">
            <w:pPr>
              <w:rPr>
                <w:rFonts w:cs="Calibri"/>
                <w:sz w:val="24"/>
                <w:szCs w:val="24"/>
              </w:rPr>
            </w:pPr>
            <w:r w:rsidRPr="00DF504F">
              <w:rPr>
                <w:rFonts w:cs="Calibri"/>
                <w:sz w:val="24"/>
                <w:szCs w:val="24"/>
              </w:rPr>
              <w:t>Cestovné</w:t>
            </w:r>
          </w:p>
        </w:tc>
        <w:tc>
          <w:tcPr>
            <w:tcW w:w="1304" w:type="dxa"/>
          </w:tcPr>
          <w:p w:rsidR="00DE7EEC" w:rsidRPr="00DF504F" w:rsidRDefault="00DF504F" w:rsidP="0046381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591,29</w:t>
            </w:r>
          </w:p>
        </w:tc>
      </w:tr>
      <w:tr w:rsidR="00DF504F" w:rsidRPr="00DF504F" w:rsidTr="00FB3D8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58" w:type="dxa"/>
          </w:tcPr>
          <w:p w:rsidR="00A92209" w:rsidRPr="00DF504F" w:rsidRDefault="00A92209" w:rsidP="0046381F">
            <w:pPr>
              <w:rPr>
                <w:rFonts w:cs="Calibri"/>
                <w:sz w:val="24"/>
                <w:szCs w:val="24"/>
              </w:rPr>
            </w:pPr>
            <w:r w:rsidRPr="00DF504F">
              <w:rPr>
                <w:rFonts w:cs="Calibri"/>
                <w:sz w:val="24"/>
                <w:szCs w:val="24"/>
              </w:rPr>
              <w:t>Náklady na reprezentáciu</w:t>
            </w:r>
          </w:p>
        </w:tc>
        <w:tc>
          <w:tcPr>
            <w:tcW w:w="1304" w:type="dxa"/>
          </w:tcPr>
          <w:p w:rsidR="00A92209" w:rsidRPr="00DF504F" w:rsidRDefault="00DF504F" w:rsidP="0046381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239,34</w:t>
            </w:r>
          </w:p>
        </w:tc>
      </w:tr>
      <w:tr w:rsidR="00DF504F" w:rsidRPr="00DF504F" w:rsidTr="00FB3D8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58" w:type="dxa"/>
          </w:tcPr>
          <w:p w:rsidR="00DE7EEC" w:rsidRPr="00DF504F" w:rsidRDefault="00DE7EEC" w:rsidP="0046381F">
            <w:pPr>
              <w:rPr>
                <w:rFonts w:cs="Calibri"/>
                <w:sz w:val="24"/>
                <w:szCs w:val="24"/>
              </w:rPr>
            </w:pPr>
            <w:r w:rsidRPr="00DF504F">
              <w:rPr>
                <w:rFonts w:cs="Calibri"/>
                <w:sz w:val="24"/>
                <w:szCs w:val="24"/>
              </w:rPr>
              <w:t>Ostatné služby</w:t>
            </w:r>
          </w:p>
        </w:tc>
        <w:tc>
          <w:tcPr>
            <w:tcW w:w="1304" w:type="dxa"/>
          </w:tcPr>
          <w:p w:rsidR="00DE7EEC" w:rsidRPr="00DF504F" w:rsidRDefault="00DF504F" w:rsidP="0046381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21 643,97</w:t>
            </w:r>
          </w:p>
        </w:tc>
      </w:tr>
      <w:tr w:rsidR="00DF504F" w:rsidRPr="00DF504F" w:rsidTr="00FB3D8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58" w:type="dxa"/>
          </w:tcPr>
          <w:p w:rsidR="00DE7EEC" w:rsidRPr="00DF504F" w:rsidRDefault="00DE7EEC" w:rsidP="0046381F">
            <w:pPr>
              <w:rPr>
                <w:rFonts w:cs="Calibri"/>
                <w:sz w:val="24"/>
                <w:szCs w:val="24"/>
              </w:rPr>
            </w:pPr>
            <w:r w:rsidRPr="00DF504F">
              <w:rPr>
                <w:rFonts w:cs="Calibri"/>
                <w:sz w:val="24"/>
                <w:szCs w:val="24"/>
              </w:rPr>
              <w:t>Mzdové náklady</w:t>
            </w:r>
          </w:p>
        </w:tc>
        <w:tc>
          <w:tcPr>
            <w:tcW w:w="1304" w:type="dxa"/>
          </w:tcPr>
          <w:p w:rsidR="00DE7EEC" w:rsidRPr="00DF504F" w:rsidRDefault="00DF504F" w:rsidP="0046381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117 876,10</w:t>
            </w:r>
          </w:p>
        </w:tc>
      </w:tr>
      <w:tr w:rsidR="00DF504F" w:rsidRPr="00DF504F" w:rsidTr="00FB3D8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58" w:type="dxa"/>
          </w:tcPr>
          <w:p w:rsidR="00DE7EEC" w:rsidRPr="00DF504F" w:rsidRDefault="00DE7EEC" w:rsidP="0046381F">
            <w:pPr>
              <w:rPr>
                <w:rFonts w:cs="Calibri"/>
                <w:sz w:val="24"/>
                <w:szCs w:val="24"/>
              </w:rPr>
            </w:pPr>
            <w:r w:rsidRPr="00DF504F">
              <w:rPr>
                <w:rFonts w:cs="Calibri"/>
                <w:sz w:val="24"/>
                <w:szCs w:val="24"/>
              </w:rPr>
              <w:t>Zákonné sociálne poistenie a zdravotné poistenie</w:t>
            </w:r>
          </w:p>
        </w:tc>
        <w:tc>
          <w:tcPr>
            <w:tcW w:w="1304" w:type="dxa"/>
          </w:tcPr>
          <w:p w:rsidR="00DE7EEC" w:rsidRPr="00DF504F" w:rsidRDefault="00DF504F" w:rsidP="0046381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43 526,52</w:t>
            </w:r>
          </w:p>
        </w:tc>
      </w:tr>
      <w:tr w:rsidR="00DF504F" w:rsidRPr="00DF504F" w:rsidTr="00FB3D8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58" w:type="dxa"/>
          </w:tcPr>
          <w:p w:rsidR="00DE7EEC" w:rsidRPr="00DF504F" w:rsidRDefault="00DE7EEC" w:rsidP="0046381F">
            <w:pPr>
              <w:rPr>
                <w:rFonts w:cs="Calibri"/>
                <w:sz w:val="24"/>
                <w:szCs w:val="24"/>
              </w:rPr>
            </w:pPr>
            <w:r w:rsidRPr="00DF504F">
              <w:rPr>
                <w:rFonts w:cs="Calibri"/>
                <w:sz w:val="24"/>
                <w:szCs w:val="24"/>
              </w:rPr>
              <w:t>Zákonné sociálne náklady</w:t>
            </w:r>
          </w:p>
        </w:tc>
        <w:tc>
          <w:tcPr>
            <w:tcW w:w="1304" w:type="dxa"/>
          </w:tcPr>
          <w:p w:rsidR="00DE7EEC" w:rsidRPr="00DF504F" w:rsidRDefault="00DF504F" w:rsidP="0046381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2 447,65</w:t>
            </w:r>
          </w:p>
        </w:tc>
      </w:tr>
      <w:tr w:rsidR="00DF504F" w:rsidRPr="00DF504F" w:rsidTr="00FB3D8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58" w:type="dxa"/>
          </w:tcPr>
          <w:p w:rsidR="00DF504F" w:rsidRPr="00DF504F" w:rsidRDefault="00C72FD0" w:rsidP="0046381F">
            <w:pPr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Ostatné dane a poplatky</w:t>
            </w:r>
          </w:p>
        </w:tc>
        <w:tc>
          <w:tcPr>
            <w:tcW w:w="1304" w:type="dxa"/>
          </w:tcPr>
          <w:p w:rsidR="00DF504F" w:rsidRDefault="00C72FD0" w:rsidP="0046381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16,50</w:t>
            </w:r>
          </w:p>
        </w:tc>
      </w:tr>
      <w:tr w:rsidR="00DF504F" w:rsidRPr="00DF504F" w:rsidTr="00FB3D8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58" w:type="dxa"/>
          </w:tcPr>
          <w:p w:rsidR="00A92209" w:rsidRPr="00DF504F" w:rsidRDefault="00A92209" w:rsidP="0046381F">
            <w:pPr>
              <w:rPr>
                <w:rFonts w:cs="Calibri"/>
                <w:sz w:val="24"/>
                <w:szCs w:val="24"/>
              </w:rPr>
            </w:pPr>
            <w:r w:rsidRPr="00DF504F">
              <w:rPr>
                <w:rFonts w:cs="Calibri"/>
                <w:sz w:val="24"/>
                <w:szCs w:val="24"/>
              </w:rPr>
              <w:t>Iné ostatné náklady</w:t>
            </w:r>
          </w:p>
        </w:tc>
        <w:tc>
          <w:tcPr>
            <w:tcW w:w="1304" w:type="dxa"/>
          </w:tcPr>
          <w:p w:rsidR="00A92209" w:rsidRPr="00DF504F" w:rsidRDefault="00C72FD0" w:rsidP="0046381F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417,24</w:t>
            </w:r>
          </w:p>
        </w:tc>
      </w:tr>
      <w:tr w:rsidR="00DF504F" w:rsidRPr="00DF504F" w:rsidTr="00FB3D8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58" w:type="dxa"/>
          </w:tcPr>
          <w:p w:rsidR="00A92209" w:rsidRPr="00DF504F" w:rsidRDefault="00A92209" w:rsidP="0046381F">
            <w:pPr>
              <w:rPr>
                <w:rFonts w:cs="Calibri"/>
                <w:sz w:val="24"/>
                <w:szCs w:val="24"/>
              </w:rPr>
            </w:pPr>
            <w:r w:rsidRPr="00DF504F">
              <w:rPr>
                <w:rFonts w:cs="Calibri"/>
                <w:sz w:val="24"/>
                <w:szCs w:val="24"/>
              </w:rPr>
              <w:t xml:space="preserve">Odpisy dlhodobého </w:t>
            </w:r>
            <w:proofErr w:type="spellStart"/>
            <w:r w:rsidRPr="00DF504F">
              <w:rPr>
                <w:rFonts w:cs="Calibri"/>
                <w:sz w:val="24"/>
                <w:szCs w:val="24"/>
              </w:rPr>
              <w:t>nehm</w:t>
            </w:r>
            <w:proofErr w:type="spellEnd"/>
            <w:r w:rsidRPr="00DF504F">
              <w:rPr>
                <w:rFonts w:cs="Calibri"/>
                <w:sz w:val="24"/>
                <w:szCs w:val="24"/>
              </w:rPr>
              <w:t>. a dlhodobého hmotného majetku</w:t>
            </w:r>
          </w:p>
        </w:tc>
        <w:tc>
          <w:tcPr>
            <w:tcW w:w="1304" w:type="dxa"/>
          </w:tcPr>
          <w:p w:rsidR="00C72FD0" w:rsidRPr="00DF504F" w:rsidRDefault="00C72FD0" w:rsidP="00C72FD0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3 310,40</w:t>
            </w:r>
          </w:p>
        </w:tc>
      </w:tr>
      <w:tr w:rsidR="00C72FD0" w:rsidRPr="00DF504F" w:rsidTr="00FB3D8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58" w:type="dxa"/>
          </w:tcPr>
          <w:p w:rsidR="00C72FD0" w:rsidRPr="00DF504F" w:rsidRDefault="00C72FD0" w:rsidP="0046381F">
            <w:pPr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Bankové poplatky</w:t>
            </w:r>
          </w:p>
        </w:tc>
        <w:tc>
          <w:tcPr>
            <w:tcW w:w="1304" w:type="dxa"/>
          </w:tcPr>
          <w:p w:rsidR="00C72FD0" w:rsidRDefault="00C72FD0" w:rsidP="00C72FD0">
            <w:pPr>
              <w:jc w:val="right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4,60</w:t>
            </w:r>
          </w:p>
        </w:tc>
      </w:tr>
      <w:tr w:rsidR="00DF504F" w:rsidRPr="00DF504F" w:rsidTr="00FB3D8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7758" w:type="dxa"/>
          </w:tcPr>
          <w:p w:rsidR="00A92209" w:rsidRPr="00DF504F" w:rsidRDefault="00A92209" w:rsidP="0046381F">
            <w:pPr>
              <w:rPr>
                <w:rFonts w:cs="Calibri"/>
                <w:sz w:val="24"/>
                <w:szCs w:val="24"/>
              </w:rPr>
            </w:pPr>
            <w:r w:rsidRPr="00DF504F">
              <w:rPr>
                <w:rFonts w:cs="Calibri"/>
                <w:sz w:val="24"/>
                <w:szCs w:val="24"/>
              </w:rPr>
              <w:t>Spolu</w:t>
            </w:r>
          </w:p>
        </w:tc>
        <w:tc>
          <w:tcPr>
            <w:tcW w:w="1304" w:type="dxa"/>
          </w:tcPr>
          <w:p w:rsidR="00A92209" w:rsidRPr="00DF504F" w:rsidRDefault="00FB3D80" w:rsidP="0046381F">
            <w:pPr>
              <w:jc w:val="right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rFonts w:cs="Calibri"/>
                <w:sz w:val="24"/>
                <w:szCs w:val="24"/>
              </w:rPr>
            </w:pPr>
            <w:r>
              <w:rPr>
                <w:rFonts w:cs="Calibri"/>
                <w:sz w:val="24"/>
                <w:szCs w:val="24"/>
              </w:rPr>
              <w:t>204 298,63</w:t>
            </w:r>
          </w:p>
        </w:tc>
      </w:tr>
    </w:tbl>
    <w:p w:rsidR="00DE7EEC" w:rsidRPr="00DF504F" w:rsidRDefault="00DE7EEC" w:rsidP="00DE7EEC">
      <w:pPr>
        <w:rPr>
          <w:rFonts w:cs="Calibri"/>
          <w:b/>
          <w:sz w:val="24"/>
          <w:szCs w:val="24"/>
        </w:rPr>
      </w:pPr>
    </w:p>
    <w:p w:rsidR="00DE7EEC" w:rsidRPr="00DF504F" w:rsidRDefault="00FB3D80" w:rsidP="00DE7EEC">
      <w:pPr>
        <w:rPr>
          <w:rFonts w:cs="Calibri"/>
          <w:b/>
          <w:sz w:val="24"/>
          <w:szCs w:val="24"/>
        </w:rPr>
      </w:pPr>
      <w:r>
        <w:rPr>
          <w:rFonts w:cs="Calibri"/>
          <w:b/>
          <w:sz w:val="24"/>
          <w:szCs w:val="24"/>
        </w:rPr>
        <w:t>Zostatok na účtoch k 31.12.2020</w:t>
      </w:r>
      <w:r w:rsidR="00DE7EEC" w:rsidRPr="00DF504F">
        <w:rPr>
          <w:rFonts w:cs="Calibri"/>
          <w:b/>
          <w:sz w:val="24"/>
          <w:szCs w:val="24"/>
        </w:rPr>
        <w:t xml:space="preserve">: </w:t>
      </w:r>
      <w:r w:rsidR="00DD6EFA">
        <w:rPr>
          <w:rFonts w:cs="Calibri"/>
          <w:b/>
          <w:sz w:val="24"/>
          <w:szCs w:val="24"/>
        </w:rPr>
        <w:t xml:space="preserve"> </w:t>
      </w:r>
      <w:r w:rsidR="00DD6EFA" w:rsidRPr="00DD6EFA">
        <w:rPr>
          <w:rFonts w:cs="Calibri"/>
          <w:sz w:val="24"/>
          <w:szCs w:val="24"/>
        </w:rPr>
        <w:t>21 224,22</w:t>
      </w:r>
    </w:p>
    <w:p w:rsidR="00DE7EEC" w:rsidRPr="00006439" w:rsidRDefault="00DE7EEC" w:rsidP="00DE7EEC">
      <w:pPr>
        <w:rPr>
          <w:rFonts w:cs="Calibri"/>
          <w:b/>
          <w:color w:val="A6A6A6" w:themeColor="background1" w:themeShade="A6"/>
          <w:sz w:val="24"/>
          <w:szCs w:val="24"/>
        </w:rPr>
      </w:pPr>
    </w:p>
    <w:p w:rsidR="00944B59" w:rsidRPr="00944B59" w:rsidRDefault="00944B59" w:rsidP="00944B59">
      <w:pPr>
        <w:pBdr>
          <w:top w:val="single" w:sz="24" w:space="0" w:color="A8D08D" w:themeColor="accent1"/>
          <w:left w:val="single" w:sz="24" w:space="0" w:color="A8D08D" w:themeColor="accent1"/>
          <w:bottom w:val="single" w:sz="24" w:space="0" w:color="A8D08D" w:themeColor="accent1"/>
          <w:right w:val="single" w:sz="24" w:space="0" w:color="A8D08D" w:themeColor="accent1"/>
        </w:pBdr>
        <w:shd w:val="clear" w:color="auto" w:fill="A8D08D" w:themeFill="accent1"/>
        <w:spacing w:after="0"/>
        <w:outlineLvl w:val="0"/>
        <w:rPr>
          <w:caps/>
          <w:color w:val="FFFFFF" w:themeColor="background1"/>
          <w:spacing w:val="15"/>
          <w:sz w:val="22"/>
          <w:szCs w:val="22"/>
        </w:rPr>
      </w:pPr>
      <w:r w:rsidRPr="00944B59">
        <w:rPr>
          <w:caps/>
          <w:color w:val="FFFFFF" w:themeColor="background1"/>
          <w:spacing w:val="15"/>
          <w:sz w:val="22"/>
          <w:szCs w:val="22"/>
        </w:rPr>
        <w:lastRenderedPageBreak/>
        <w:t>Správa revízorky</w:t>
      </w:r>
    </w:p>
    <w:p w:rsidR="00944B59" w:rsidRDefault="00944B59">
      <w:pPr>
        <w:rPr>
          <w:color w:val="A6A6A6" w:themeColor="background1" w:themeShade="A6"/>
        </w:rPr>
      </w:pPr>
      <w:bookmarkStart w:id="0" w:name="_GoBack"/>
      <w:bookmarkEnd w:id="0"/>
      <w:r w:rsidRPr="00944B59">
        <w:rPr>
          <w:noProof/>
          <w:color w:val="A6A6A6" w:themeColor="background1" w:themeShade="A6"/>
        </w:rPr>
        <w:drawing>
          <wp:inline distT="0" distB="0" distL="0" distR="0" wp14:anchorId="38204473" wp14:editId="48EEB6A9">
            <wp:extent cx="5760720" cy="8305165"/>
            <wp:effectExtent l="0" t="0" r="0" b="635"/>
            <wp:docPr id="11" name="Obrázo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3051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44B59" w:rsidRPr="000A4121" w:rsidRDefault="00944B59">
      <w:pPr>
        <w:rPr>
          <w:color w:val="A6A6A6" w:themeColor="background1" w:themeShade="A6"/>
        </w:rPr>
      </w:pPr>
    </w:p>
    <w:p w:rsidR="00006439" w:rsidRPr="00006439" w:rsidRDefault="00674F93" w:rsidP="00006439">
      <w:pPr>
        <w:pStyle w:val="Nadpis1"/>
      </w:pPr>
      <w:r w:rsidRPr="00674F93">
        <w:t>Ďakujeme spolupracovníkom</w:t>
      </w:r>
    </w:p>
    <w:p w:rsidR="00006439" w:rsidRDefault="00006439" w:rsidP="00006439">
      <w:pPr>
        <w:pStyle w:val="Default"/>
        <w:jc w:val="both"/>
        <w:rPr>
          <w:color w:val="auto"/>
        </w:rPr>
      </w:pPr>
    </w:p>
    <w:p w:rsidR="00006439" w:rsidRDefault="00006439" w:rsidP="00006439">
      <w:pPr>
        <w:pStyle w:val="Default"/>
        <w:jc w:val="both"/>
      </w:pPr>
      <w:r>
        <w:rPr>
          <w:b/>
          <w:bCs/>
          <w:color w:val="auto"/>
        </w:rPr>
        <w:t xml:space="preserve">Organizáciám: </w:t>
      </w:r>
      <w:r>
        <w:rPr>
          <w:color w:val="auto"/>
        </w:rPr>
        <w:t xml:space="preserve">nadácia </w:t>
      </w:r>
      <w:proofErr w:type="spellStart"/>
      <w:r>
        <w:rPr>
          <w:color w:val="auto"/>
        </w:rPr>
        <w:t>Velux</w:t>
      </w:r>
      <w:proofErr w:type="spellEnd"/>
      <w:r>
        <w:rPr>
          <w:color w:val="auto"/>
        </w:rPr>
        <w:t xml:space="preserve">, nadácia SOCIA, Banskobystrický samosprávny kraj, Rozvojová agentúra Dobrý kraj, Mesto Banská Bystrica, Pedagogická fakulta UMB v Banskej Bystrici, Záhrada – centrum nezávislej kultúry, Úrad práce, sociálnych vecí a rodiny v Banskej Bystrici, Dom sv. Vincenta Banská Bystrica (Slovenské misijné hnutie), Stredoslovenská galéria v Banskej Bystrici, Múzeum SNP v Banskej Bystrici, KNK PLUS, práčovňa v Detskej fakultnej nemocnici s poliklinikou v Banskej Bystrici, KOMUCE Banská Bystrica, Odborné učilište internátne Viliama </w:t>
      </w:r>
      <w:proofErr w:type="spellStart"/>
      <w:r>
        <w:rPr>
          <w:color w:val="auto"/>
        </w:rPr>
        <w:t>Gaňu</w:t>
      </w:r>
      <w:proofErr w:type="spellEnd"/>
      <w:r>
        <w:rPr>
          <w:color w:val="auto"/>
        </w:rPr>
        <w:t xml:space="preserve"> – Banská Bystrica, Praktická škola na Ďumbierskej ulici v Banskej  Bystrici, Červený kríž Banská Bystrica, Lunter – </w:t>
      </w:r>
      <w:proofErr w:type="spellStart"/>
      <w:r>
        <w:rPr>
          <w:color w:val="auto"/>
        </w:rPr>
        <w:t>Alfabio</w:t>
      </w:r>
      <w:proofErr w:type="spellEnd"/>
      <w:r>
        <w:rPr>
          <w:color w:val="auto"/>
        </w:rPr>
        <w:t>, DD a DSS</w:t>
      </w:r>
      <w:r>
        <w:rPr>
          <w:b/>
          <w:bCs/>
          <w:color w:val="auto"/>
        </w:rPr>
        <w:t xml:space="preserve"> </w:t>
      </w:r>
      <w:proofErr w:type="spellStart"/>
      <w:r>
        <w:rPr>
          <w:color w:val="auto"/>
        </w:rPr>
        <w:t>Senium</w:t>
      </w:r>
      <w:proofErr w:type="spellEnd"/>
      <w:r>
        <w:rPr>
          <w:color w:val="auto"/>
        </w:rPr>
        <w:t>, Rozvojové služby BBSK - registrovaný soc. podnik,</w:t>
      </w:r>
      <w:r>
        <w:rPr>
          <w:b/>
          <w:bCs/>
          <w:color w:val="auto"/>
        </w:rPr>
        <w:t xml:space="preserve"> </w:t>
      </w:r>
      <w:r>
        <w:rPr>
          <w:color w:val="auto"/>
        </w:rPr>
        <w:t xml:space="preserve"> Klubovňa TU SOM v Brezne, Kozí dvor </w:t>
      </w:r>
      <w:proofErr w:type="spellStart"/>
      <w:r>
        <w:rPr>
          <w:color w:val="auto"/>
        </w:rPr>
        <w:t>Rohozná</w:t>
      </w:r>
      <w:proofErr w:type="spellEnd"/>
      <w:r>
        <w:rPr>
          <w:color w:val="auto"/>
        </w:rPr>
        <w:t xml:space="preserve">,  DD a DSS Luna  + ŠZ Kotva v Brezne, Odborné učilište internátne – Valaská, Centrum pre deti a rodiny Valaská, Stredná odborná škola techniky a služieb – Brezno, CHD </w:t>
      </w:r>
      <w:proofErr w:type="spellStart"/>
      <w:r>
        <w:rPr>
          <w:color w:val="auto"/>
        </w:rPr>
        <w:t>Roza</w:t>
      </w:r>
      <w:proofErr w:type="spellEnd"/>
      <w:r>
        <w:rPr>
          <w:color w:val="auto"/>
        </w:rPr>
        <w:t xml:space="preserve">, CVČ Brezno, Úrad práce, sociálnych vecí a rodiny Brezno, </w:t>
      </w:r>
      <w:proofErr w:type="spellStart"/>
      <w:r>
        <w:rPr>
          <w:color w:val="auto"/>
        </w:rPr>
        <w:t>Bene</w:t>
      </w:r>
      <w:proofErr w:type="spellEnd"/>
      <w:r>
        <w:rPr>
          <w:color w:val="auto"/>
        </w:rPr>
        <w:t xml:space="preserve"> Lučenec,  Úrad práce, sociálnych vecí a rodiny v Lučenci, DSS Slatinka, SK- Linka Papiernictvo v Lučenci, COWORKING Lučenec, </w:t>
      </w:r>
      <w:proofErr w:type="spellStart"/>
      <w:r>
        <w:rPr>
          <w:color w:val="auto"/>
        </w:rPr>
        <w:t>Sittera</w:t>
      </w:r>
      <w:proofErr w:type="spellEnd"/>
      <w:r>
        <w:rPr>
          <w:color w:val="auto"/>
        </w:rPr>
        <w:t xml:space="preserve">, Komunitné centrum 3Pé, Odborné učilište internátne – Lučenec, My Novohradské noviny, Včelí k-Raj, TV </w:t>
      </w:r>
      <w:proofErr w:type="spellStart"/>
      <w:r>
        <w:rPr>
          <w:color w:val="auto"/>
        </w:rPr>
        <w:t>Florena</w:t>
      </w:r>
      <w:proofErr w:type="spellEnd"/>
      <w:r>
        <w:rPr>
          <w:color w:val="auto"/>
        </w:rPr>
        <w:t xml:space="preserve">, ŽNO Lučenec,   </w:t>
      </w:r>
      <w:r w:rsidR="003B4DD0">
        <w:rPr>
          <w:color w:val="auto"/>
        </w:rPr>
        <w:t xml:space="preserve">OZ </w:t>
      </w:r>
      <w:proofErr w:type="spellStart"/>
      <w:r>
        <w:rPr>
          <w:color w:val="auto"/>
        </w:rPr>
        <w:t>Young</w:t>
      </w:r>
      <w:proofErr w:type="spellEnd"/>
      <w:r>
        <w:rPr>
          <w:color w:val="auto"/>
        </w:rPr>
        <w:t xml:space="preserve"> </w:t>
      </w:r>
      <w:proofErr w:type="spellStart"/>
      <w:r>
        <w:rPr>
          <w:color w:val="auto"/>
        </w:rPr>
        <w:t>Folks</w:t>
      </w:r>
      <w:proofErr w:type="spellEnd"/>
      <w:r>
        <w:rPr>
          <w:color w:val="auto"/>
        </w:rPr>
        <w:t xml:space="preserve">  o. z. Lučenec, </w:t>
      </w:r>
      <w:proofErr w:type="spellStart"/>
      <w:r>
        <w:rPr>
          <w:color w:val="auto"/>
        </w:rPr>
        <w:t>CPDaR</w:t>
      </w:r>
      <w:proofErr w:type="spellEnd"/>
      <w:r>
        <w:rPr>
          <w:color w:val="auto"/>
        </w:rPr>
        <w:t xml:space="preserve"> Jesenské,   Poradenské centrum pre mladých KONEKT, Inštitút vzdelávania Zvolen - ŽSR Zvolen , PLAČEK PREMIUM, s.r.o. </w:t>
      </w:r>
      <w:proofErr w:type="spellStart"/>
      <w:r>
        <w:rPr>
          <w:color w:val="auto"/>
        </w:rPr>
        <w:t>Chovprodukt</w:t>
      </w:r>
      <w:proofErr w:type="spellEnd"/>
      <w:r>
        <w:rPr>
          <w:color w:val="auto"/>
        </w:rPr>
        <w:t xml:space="preserve"> </w:t>
      </w:r>
      <w:proofErr w:type="spellStart"/>
      <w:r>
        <w:rPr>
          <w:color w:val="auto"/>
        </w:rPr>
        <w:t>SuperZoo</w:t>
      </w:r>
      <w:proofErr w:type="spellEnd"/>
      <w:r>
        <w:rPr>
          <w:color w:val="auto"/>
        </w:rPr>
        <w:t xml:space="preserve">, TESCO,  SPDDD Úsmev ako dar, o. z., Nadácia pre deti Slovenska, Človek v ohrození, Platforma rodín detí so zdravotným znevýhodnením, </w:t>
      </w:r>
      <w:proofErr w:type="spellStart"/>
      <w:r>
        <w:rPr>
          <w:color w:val="auto"/>
        </w:rPr>
        <w:t>Euroguidance</w:t>
      </w:r>
      <w:proofErr w:type="spellEnd"/>
      <w:r>
        <w:rPr>
          <w:color w:val="auto"/>
        </w:rPr>
        <w:t xml:space="preserve"> Slovensko, Združenie pre kar. poradenstvo a rozvoj kariéry, Slovak Business </w:t>
      </w:r>
      <w:proofErr w:type="spellStart"/>
      <w:r>
        <w:rPr>
          <w:color w:val="auto"/>
        </w:rPr>
        <w:t>Agency</w:t>
      </w:r>
      <w:proofErr w:type="spellEnd"/>
      <w:r>
        <w:rPr>
          <w:color w:val="auto"/>
        </w:rPr>
        <w:t xml:space="preserve">,  </w:t>
      </w:r>
      <w:proofErr w:type="spellStart"/>
      <w:r>
        <w:rPr>
          <w:color w:val="auto"/>
        </w:rPr>
        <w:t>Everlution</w:t>
      </w:r>
      <w:proofErr w:type="spellEnd"/>
      <w:r>
        <w:rPr>
          <w:color w:val="auto"/>
        </w:rPr>
        <w:t xml:space="preserve">, Profesia, spol. s. r o., Inštitút pre pracovnú rehabilitáciu občanov so ZP, Slovenská katolícka charita, Združenie FÉNIX, A-Centrum, OZ </w:t>
      </w:r>
      <w:proofErr w:type="spellStart"/>
      <w:r>
        <w:rPr>
          <w:color w:val="auto"/>
        </w:rPr>
        <w:t>Hans</w:t>
      </w:r>
      <w:proofErr w:type="spellEnd"/>
      <w:r>
        <w:rPr>
          <w:color w:val="auto"/>
        </w:rPr>
        <w:t xml:space="preserve">, </w:t>
      </w:r>
      <w:proofErr w:type="spellStart"/>
      <w:r>
        <w:rPr>
          <w:color w:val="auto"/>
        </w:rPr>
        <w:t>Iuventa</w:t>
      </w:r>
      <w:proofErr w:type="spellEnd"/>
      <w:r>
        <w:rPr>
          <w:color w:val="auto"/>
        </w:rPr>
        <w:t xml:space="preserve"> – slovenský inštitút mládeže, </w:t>
      </w:r>
      <w:proofErr w:type="spellStart"/>
      <w:r>
        <w:rPr>
          <w:color w:val="auto"/>
        </w:rPr>
        <w:t>Tenenet</w:t>
      </w:r>
      <w:proofErr w:type="spellEnd"/>
      <w:r>
        <w:rPr>
          <w:color w:val="auto"/>
        </w:rPr>
        <w:t xml:space="preserve"> o. z., RTVS, Stredoslovenská televízia, Úrad splnomocnenca vlády SR pre rozvoj občianskej spoločnosti, Art </w:t>
      </w:r>
      <w:proofErr w:type="spellStart"/>
      <w:r>
        <w:rPr>
          <w:color w:val="auto"/>
        </w:rPr>
        <w:t>With</w:t>
      </w:r>
      <w:proofErr w:type="spellEnd"/>
      <w:r>
        <w:rPr>
          <w:color w:val="auto"/>
        </w:rPr>
        <w:t xml:space="preserve"> </w:t>
      </w:r>
      <w:proofErr w:type="spellStart"/>
      <w:r>
        <w:rPr>
          <w:color w:val="auto"/>
        </w:rPr>
        <w:t>Benefits</w:t>
      </w:r>
      <w:proofErr w:type="spellEnd"/>
      <w:r>
        <w:rPr>
          <w:color w:val="auto"/>
        </w:rPr>
        <w:t xml:space="preserve">, o. z., KC </w:t>
      </w:r>
      <w:proofErr w:type="spellStart"/>
      <w:r>
        <w:rPr>
          <w:color w:val="auto"/>
        </w:rPr>
        <w:t>Romano</w:t>
      </w:r>
      <w:proofErr w:type="spellEnd"/>
      <w:r>
        <w:rPr>
          <w:color w:val="auto"/>
        </w:rPr>
        <w:t xml:space="preserve"> </w:t>
      </w:r>
      <w:proofErr w:type="spellStart"/>
      <w:r>
        <w:rPr>
          <w:color w:val="auto"/>
        </w:rPr>
        <w:t>Jilo</w:t>
      </w:r>
      <w:proofErr w:type="spellEnd"/>
      <w:r>
        <w:rPr>
          <w:color w:val="auto"/>
        </w:rPr>
        <w:t xml:space="preserve"> Zvolen, Kreatívne komunitné centrum </w:t>
      </w:r>
      <w:proofErr w:type="spellStart"/>
      <w:r>
        <w:rPr>
          <w:color w:val="auto"/>
        </w:rPr>
        <w:t>innoLaBB</w:t>
      </w:r>
      <w:proofErr w:type="spellEnd"/>
      <w:r>
        <w:rPr>
          <w:color w:val="auto"/>
        </w:rPr>
        <w:t xml:space="preserve">, 365 LABB,  Podnik </w:t>
      </w:r>
      <w:proofErr w:type="spellStart"/>
      <w:r>
        <w:rPr>
          <w:color w:val="auto"/>
        </w:rPr>
        <w:t>medzitrhu</w:t>
      </w:r>
      <w:proofErr w:type="spellEnd"/>
      <w:r>
        <w:rPr>
          <w:color w:val="auto"/>
        </w:rPr>
        <w:t xml:space="preserve"> práce - Šanca pre všetkých, n. o., Kaviareň </w:t>
      </w:r>
      <w:proofErr w:type="spellStart"/>
      <w:r>
        <w:rPr>
          <w:color w:val="auto"/>
        </w:rPr>
        <w:t>Kolečko</w:t>
      </w:r>
      <w:proofErr w:type="spellEnd"/>
      <w:r>
        <w:rPr>
          <w:color w:val="auto"/>
        </w:rPr>
        <w:t xml:space="preserve">, Centrum pre deti a rodiny </w:t>
      </w:r>
      <w:proofErr w:type="spellStart"/>
      <w:r>
        <w:rPr>
          <w:color w:val="auto"/>
        </w:rPr>
        <w:t>Svetluška</w:t>
      </w:r>
      <w:proofErr w:type="spellEnd"/>
      <w:r>
        <w:rPr>
          <w:color w:val="auto"/>
        </w:rPr>
        <w:t xml:space="preserve"> BB, Centrum dobrovoľníctva Banská Bystrica n. o., Penzión Jeseň, </w:t>
      </w:r>
      <w:proofErr w:type="spellStart"/>
      <w:r>
        <w:rPr>
          <w:color w:val="auto"/>
        </w:rPr>
        <w:t>Curaprox</w:t>
      </w:r>
      <w:proofErr w:type="spellEnd"/>
      <w:r>
        <w:rPr>
          <w:color w:val="auto"/>
        </w:rPr>
        <w:t xml:space="preserve">, </w:t>
      </w:r>
      <w:proofErr w:type="spellStart"/>
      <w:r>
        <w:rPr>
          <w:color w:val="auto"/>
        </w:rPr>
        <w:t>Dekor</w:t>
      </w:r>
      <w:proofErr w:type="spellEnd"/>
      <w:r>
        <w:rPr>
          <w:color w:val="auto"/>
        </w:rPr>
        <w:t xml:space="preserve"> </w:t>
      </w:r>
      <w:proofErr w:type="spellStart"/>
      <w:r>
        <w:rPr>
          <w:color w:val="auto"/>
        </w:rPr>
        <w:t>Garden</w:t>
      </w:r>
      <w:proofErr w:type="spellEnd"/>
      <w:r>
        <w:rPr>
          <w:color w:val="auto"/>
        </w:rPr>
        <w:t xml:space="preserve">, CZD </w:t>
      </w:r>
      <w:proofErr w:type="spellStart"/>
      <w:r>
        <w:rPr>
          <w:color w:val="auto"/>
        </w:rPr>
        <w:t>Kanaán</w:t>
      </w:r>
      <w:proofErr w:type="spellEnd"/>
      <w:r>
        <w:rPr>
          <w:color w:val="auto"/>
        </w:rPr>
        <w:t xml:space="preserve">, </w:t>
      </w:r>
      <w:proofErr w:type="spellStart"/>
      <w:r>
        <w:rPr>
          <w:color w:val="auto"/>
        </w:rPr>
        <w:t>Manuvia</w:t>
      </w:r>
      <w:proofErr w:type="spellEnd"/>
      <w:r>
        <w:rPr>
          <w:color w:val="auto"/>
        </w:rPr>
        <w:t xml:space="preserve"> - personálna agentúra, Z</w:t>
      </w:r>
      <w:r w:rsidR="003B4DD0">
        <w:rPr>
          <w:color w:val="auto"/>
        </w:rPr>
        <w:t>áhrada – CNK,</w:t>
      </w:r>
    </w:p>
    <w:p w:rsidR="00006439" w:rsidRDefault="00006439" w:rsidP="00006439">
      <w:pPr>
        <w:pStyle w:val="Default"/>
        <w:jc w:val="both"/>
        <w:rPr>
          <w:color w:val="auto"/>
        </w:rPr>
      </w:pPr>
    </w:p>
    <w:p w:rsidR="00006439" w:rsidRPr="000A4121" w:rsidRDefault="00006439" w:rsidP="00006439">
      <w:pPr>
        <w:pStyle w:val="Standard"/>
        <w:jc w:val="both"/>
      </w:pPr>
      <w:r>
        <w:rPr>
          <w:b/>
          <w:bCs/>
          <w:sz w:val="24"/>
          <w:szCs w:val="24"/>
        </w:rPr>
        <w:t xml:space="preserve">Jednotlivcom: </w:t>
      </w:r>
      <w:r>
        <w:rPr>
          <w:sz w:val="24"/>
          <w:szCs w:val="24"/>
        </w:rPr>
        <w:t xml:space="preserve">členom správnej rady, </w:t>
      </w:r>
      <w:r w:rsidR="003D2F2A">
        <w:rPr>
          <w:sz w:val="24"/>
          <w:szCs w:val="24"/>
        </w:rPr>
        <w:t xml:space="preserve">Márii </w:t>
      </w:r>
      <w:proofErr w:type="spellStart"/>
      <w:r w:rsidR="003D2F2A">
        <w:rPr>
          <w:sz w:val="24"/>
          <w:szCs w:val="24"/>
        </w:rPr>
        <w:t>Machajdíkovej</w:t>
      </w:r>
      <w:proofErr w:type="spellEnd"/>
      <w:r w:rsidR="003D2F2A">
        <w:rPr>
          <w:sz w:val="24"/>
          <w:szCs w:val="24"/>
        </w:rPr>
        <w:t xml:space="preserve">, </w:t>
      </w:r>
      <w:r>
        <w:rPr>
          <w:sz w:val="24"/>
          <w:szCs w:val="24"/>
        </w:rPr>
        <w:t xml:space="preserve">Kláre </w:t>
      </w:r>
      <w:proofErr w:type="spellStart"/>
      <w:r>
        <w:rPr>
          <w:sz w:val="24"/>
          <w:szCs w:val="24"/>
        </w:rPr>
        <w:t>Giertlovej</w:t>
      </w:r>
      <w:proofErr w:type="spellEnd"/>
      <w:r>
        <w:rPr>
          <w:sz w:val="24"/>
          <w:szCs w:val="24"/>
        </w:rPr>
        <w:t xml:space="preserve">, Kati Kovács, Denise </w:t>
      </w:r>
      <w:proofErr w:type="spellStart"/>
      <w:r>
        <w:rPr>
          <w:sz w:val="24"/>
          <w:szCs w:val="24"/>
        </w:rPr>
        <w:t>Nincovej</w:t>
      </w:r>
      <w:proofErr w:type="spellEnd"/>
      <w:r>
        <w:rPr>
          <w:sz w:val="24"/>
          <w:szCs w:val="24"/>
        </w:rPr>
        <w:t xml:space="preserve">, Ondrejovi  </w:t>
      </w:r>
      <w:proofErr w:type="spellStart"/>
      <w:r>
        <w:rPr>
          <w:sz w:val="24"/>
          <w:szCs w:val="24"/>
        </w:rPr>
        <w:t>Lunterovi</w:t>
      </w:r>
      <w:proofErr w:type="spellEnd"/>
      <w:r>
        <w:rPr>
          <w:sz w:val="24"/>
          <w:szCs w:val="24"/>
        </w:rPr>
        <w:t xml:space="preserve">, Ladislavovi </w:t>
      </w:r>
      <w:proofErr w:type="spellStart"/>
      <w:r>
        <w:rPr>
          <w:sz w:val="24"/>
          <w:szCs w:val="24"/>
        </w:rPr>
        <w:t>Vaskovi</w:t>
      </w:r>
      <w:proofErr w:type="spellEnd"/>
      <w:r>
        <w:rPr>
          <w:sz w:val="24"/>
          <w:szCs w:val="24"/>
        </w:rPr>
        <w:t xml:space="preserve">, Igorovi </w:t>
      </w:r>
      <w:proofErr w:type="spellStart"/>
      <w:r>
        <w:rPr>
          <w:sz w:val="24"/>
          <w:szCs w:val="24"/>
        </w:rPr>
        <w:t>Kazdovi</w:t>
      </w:r>
      <w:proofErr w:type="spellEnd"/>
      <w:r>
        <w:rPr>
          <w:sz w:val="24"/>
          <w:szCs w:val="24"/>
        </w:rPr>
        <w:t xml:space="preserve">, </w:t>
      </w:r>
      <w:proofErr w:type="spellStart"/>
      <w:r>
        <w:rPr>
          <w:sz w:val="24"/>
          <w:szCs w:val="24"/>
        </w:rPr>
        <w:t>Andersovi</w:t>
      </w:r>
      <w:proofErr w:type="spellEnd"/>
      <w:r>
        <w:rPr>
          <w:sz w:val="24"/>
          <w:szCs w:val="24"/>
        </w:rPr>
        <w:t xml:space="preserve"> L. </w:t>
      </w:r>
      <w:proofErr w:type="spellStart"/>
      <w:r>
        <w:rPr>
          <w:sz w:val="24"/>
          <w:szCs w:val="24"/>
        </w:rPr>
        <w:t>Madsenovi</w:t>
      </w:r>
      <w:proofErr w:type="spellEnd"/>
      <w:r>
        <w:rPr>
          <w:sz w:val="24"/>
          <w:szCs w:val="24"/>
        </w:rPr>
        <w:t xml:space="preserve">, Zuzane </w:t>
      </w:r>
      <w:proofErr w:type="spellStart"/>
      <w:r>
        <w:rPr>
          <w:sz w:val="24"/>
          <w:szCs w:val="24"/>
        </w:rPr>
        <w:t>Láffersovej</w:t>
      </w:r>
      <w:proofErr w:type="spellEnd"/>
      <w:r>
        <w:rPr>
          <w:sz w:val="24"/>
          <w:szCs w:val="24"/>
        </w:rPr>
        <w:t xml:space="preserve">, Monike </w:t>
      </w:r>
      <w:proofErr w:type="spellStart"/>
      <w:r>
        <w:rPr>
          <w:sz w:val="24"/>
          <w:szCs w:val="24"/>
        </w:rPr>
        <w:t>Frindtovej</w:t>
      </w:r>
      <w:proofErr w:type="spellEnd"/>
      <w:r>
        <w:rPr>
          <w:sz w:val="24"/>
          <w:szCs w:val="24"/>
        </w:rPr>
        <w:t xml:space="preserve">, Milanovi Vaňovi, Želmíre Majerskej, Jane Šustrovej, Alexandre Klimentovej, Milene Makovej, Vladislavovi Matejovi, Martine </w:t>
      </w:r>
      <w:proofErr w:type="spellStart"/>
      <w:r>
        <w:rPr>
          <w:sz w:val="24"/>
          <w:szCs w:val="24"/>
        </w:rPr>
        <w:t>Petijovej</w:t>
      </w:r>
      <w:proofErr w:type="spellEnd"/>
      <w:r>
        <w:rPr>
          <w:sz w:val="24"/>
          <w:szCs w:val="24"/>
        </w:rPr>
        <w:t xml:space="preserve">, Kamile </w:t>
      </w:r>
      <w:proofErr w:type="spellStart"/>
      <w:r>
        <w:rPr>
          <w:sz w:val="24"/>
          <w:szCs w:val="24"/>
        </w:rPr>
        <w:t>Adamkovičovej</w:t>
      </w:r>
      <w:proofErr w:type="spellEnd"/>
      <w:r>
        <w:rPr>
          <w:sz w:val="24"/>
          <w:szCs w:val="24"/>
        </w:rPr>
        <w:t xml:space="preserve">, Erike Tichej, Zuzane </w:t>
      </w:r>
      <w:proofErr w:type="spellStart"/>
      <w:r>
        <w:rPr>
          <w:sz w:val="24"/>
          <w:szCs w:val="24"/>
        </w:rPr>
        <w:t>Stavrovskej</w:t>
      </w:r>
      <w:proofErr w:type="spellEnd"/>
      <w:r>
        <w:rPr>
          <w:sz w:val="24"/>
          <w:szCs w:val="24"/>
        </w:rPr>
        <w:t xml:space="preserve">, Márii </w:t>
      </w:r>
      <w:proofErr w:type="spellStart"/>
      <w:r>
        <w:rPr>
          <w:sz w:val="24"/>
          <w:szCs w:val="24"/>
        </w:rPr>
        <w:t>Patakyovej</w:t>
      </w:r>
      <w:proofErr w:type="spellEnd"/>
      <w:r>
        <w:rPr>
          <w:sz w:val="24"/>
          <w:szCs w:val="24"/>
        </w:rPr>
        <w:t xml:space="preserve">, Petrovi Štaffenovi, Andrejovi  </w:t>
      </w:r>
      <w:proofErr w:type="spellStart"/>
      <w:r>
        <w:rPr>
          <w:sz w:val="24"/>
          <w:szCs w:val="24"/>
        </w:rPr>
        <w:t>Cifrovi</w:t>
      </w:r>
      <w:proofErr w:type="spellEnd"/>
      <w:r>
        <w:rPr>
          <w:sz w:val="24"/>
          <w:szCs w:val="24"/>
        </w:rPr>
        <w:t xml:space="preserve">, Martine </w:t>
      </w:r>
      <w:proofErr w:type="spellStart"/>
      <w:r>
        <w:rPr>
          <w:sz w:val="24"/>
          <w:szCs w:val="24"/>
        </w:rPr>
        <w:t>Harazinovej</w:t>
      </w:r>
      <w:proofErr w:type="spellEnd"/>
      <w:r>
        <w:rPr>
          <w:sz w:val="24"/>
          <w:szCs w:val="24"/>
        </w:rPr>
        <w:t xml:space="preserve">, Ivane </w:t>
      </w:r>
      <w:proofErr w:type="spellStart"/>
      <w:r>
        <w:rPr>
          <w:sz w:val="24"/>
          <w:szCs w:val="24"/>
        </w:rPr>
        <w:t>Kružliakovej</w:t>
      </w:r>
      <w:proofErr w:type="spellEnd"/>
      <w:r>
        <w:rPr>
          <w:sz w:val="24"/>
          <w:szCs w:val="24"/>
        </w:rPr>
        <w:t xml:space="preserve">, Kataríne </w:t>
      </w:r>
      <w:proofErr w:type="spellStart"/>
      <w:r>
        <w:rPr>
          <w:sz w:val="24"/>
          <w:szCs w:val="24"/>
        </w:rPr>
        <w:t>Kočalkovej</w:t>
      </w:r>
      <w:proofErr w:type="spellEnd"/>
      <w:r>
        <w:rPr>
          <w:sz w:val="24"/>
          <w:szCs w:val="24"/>
        </w:rPr>
        <w:t xml:space="preserve">, </w:t>
      </w:r>
      <w:r>
        <w:rPr>
          <w:sz w:val="24"/>
          <w:szCs w:val="24"/>
          <w:shd w:val="clear" w:color="auto" w:fill="FFFFFF"/>
        </w:rPr>
        <w:t xml:space="preserve">Tomášovi </w:t>
      </w:r>
      <w:proofErr w:type="spellStart"/>
      <w:r>
        <w:rPr>
          <w:sz w:val="24"/>
          <w:szCs w:val="24"/>
          <w:shd w:val="clear" w:color="auto" w:fill="FFFFFF"/>
        </w:rPr>
        <w:t>Šprlákovi</w:t>
      </w:r>
      <w:proofErr w:type="spellEnd"/>
      <w:r>
        <w:rPr>
          <w:sz w:val="24"/>
          <w:szCs w:val="24"/>
          <w:shd w:val="clear" w:color="auto" w:fill="FFFFFF"/>
        </w:rPr>
        <w:t>, Alexandre Klimentovej,</w:t>
      </w:r>
      <w:r>
        <w:rPr>
          <w:sz w:val="24"/>
          <w:szCs w:val="24"/>
        </w:rPr>
        <w:t xml:space="preserve"> Martinovi </w:t>
      </w:r>
      <w:proofErr w:type="spellStart"/>
      <w:r>
        <w:rPr>
          <w:sz w:val="24"/>
          <w:szCs w:val="24"/>
        </w:rPr>
        <w:t>Djovcosovi</w:t>
      </w:r>
      <w:proofErr w:type="spellEnd"/>
      <w:r>
        <w:rPr>
          <w:sz w:val="24"/>
          <w:szCs w:val="24"/>
        </w:rPr>
        <w:t xml:space="preserve">, Zuzane </w:t>
      </w:r>
      <w:proofErr w:type="spellStart"/>
      <w:r>
        <w:rPr>
          <w:sz w:val="24"/>
          <w:szCs w:val="24"/>
        </w:rPr>
        <w:t>Aly</w:t>
      </w:r>
      <w:proofErr w:type="spellEnd"/>
      <w:r>
        <w:rPr>
          <w:sz w:val="24"/>
          <w:szCs w:val="24"/>
        </w:rPr>
        <w:t xml:space="preserve">, Miroslavovi </w:t>
      </w:r>
      <w:proofErr w:type="spellStart"/>
      <w:r>
        <w:rPr>
          <w:sz w:val="24"/>
          <w:szCs w:val="24"/>
        </w:rPr>
        <w:t>Demovičovi</w:t>
      </w:r>
      <w:proofErr w:type="spellEnd"/>
      <w:r>
        <w:rPr>
          <w:sz w:val="24"/>
          <w:szCs w:val="24"/>
        </w:rPr>
        <w:t xml:space="preserve">, Kataríne Peťkovej, Eve </w:t>
      </w:r>
      <w:proofErr w:type="spellStart"/>
      <w:r>
        <w:rPr>
          <w:sz w:val="24"/>
          <w:szCs w:val="24"/>
        </w:rPr>
        <w:t>Teťákovej</w:t>
      </w:r>
      <w:proofErr w:type="spellEnd"/>
      <w:r>
        <w:rPr>
          <w:sz w:val="24"/>
          <w:szCs w:val="24"/>
        </w:rPr>
        <w:t xml:space="preserve">, Danke Koníček </w:t>
      </w:r>
      <w:proofErr w:type="spellStart"/>
      <w:r>
        <w:rPr>
          <w:sz w:val="24"/>
          <w:szCs w:val="24"/>
        </w:rPr>
        <w:t>Žilinčíkovej</w:t>
      </w:r>
      <w:proofErr w:type="spellEnd"/>
      <w:r>
        <w:rPr>
          <w:sz w:val="24"/>
          <w:szCs w:val="24"/>
        </w:rPr>
        <w:t xml:space="preserve">, Mariánovi Baloghovi,  Tomášovi </w:t>
      </w:r>
      <w:proofErr w:type="spellStart"/>
      <w:r>
        <w:rPr>
          <w:sz w:val="24"/>
          <w:szCs w:val="24"/>
        </w:rPr>
        <w:t>Langermannovi</w:t>
      </w:r>
      <w:proofErr w:type="spellEnd"/>
      <w:r>
        <w:rPr>
          <w:sz w:val="24"/>
          <w:szCs w:val="24"/>
        </w:rPr>
        <w:t xml:space="preserve">,  Žanetke Kučerovej, Kamile </w:t>
      </w:r>
      <w:proofErr w:type="spellStart"/>
      <w:r>
        <w:rPr>
          <w:sz w:val="24"/>
          <w:szCs w:val="24"/>
        </w:rPr>
        <w:t>Mokráňovej</w:t>
      </w:r>
      <w:proofErr w:type="spellEnd"/>
      <w:r>
        <w:rPr>
          <w:sz w:val="24"/>
          <w:szCs w:val="24"/>
        </w:rPr>
        <w:t xml:space="preserve">, Ľudmile </w:t>
      </w:r>
      <w:proofErr w:type="spellStart"/>
      <w:r>
        <w:rPr>
          <w:sz w:val="24"/>
          <w:szCs w:val="24"/>
        </w:rPr>
        <w:t>Paukovej</w:t>
      </w:r>
      <w:proofErr w:type="spellEnd"/>
      <w:r>
        <w:rPr>
          <w:sz w:val="24"/>
          <w:szCs w:val="24"/>
        </w:rPr>
        <w:t>, Zuza</w:t>
      </w:r>
      <w:r w:rsidR="003B4DD0">
        <w:rPr>
          <w:sz w:val="24"/>
          <w:szCs w:val="24"/>
        </w:rPr>
        <w:t xml:space="preserve">ne </w:t>
      </w:r>
      <w:proofErr w:type="spellStart"/>
      <w:r w:rsidR="003B4DD0">
        <w:rPr>
          <w:sz w:val="24"/>
          <w:szCs w:val="24"/>
        </w:rPr>
        <w:t>Demínovej</w:t>
      </w:r>
      <w:proofErr w:type="spellEnd"/>
      <w:r w:rsidR="003B4DD0">
        <w:rPr>
          <w:sz w:val="24"/>
          <w:szCs w:val="24"/>
        </w:rPr>
        <w:t xml:space="preserve">, Jozefovi </w:t>
      </w:r>
      <w:proofErr w:type="spellStart"/>
      <w:r w:rsidR="003B4DD0">
        <w:rPr>
          <w:sz w:val="24"/>
          <w:szCs w:val="24"/>
        </w:rPr>
        <w:t>Fábikovi</w:t>
      </w:r>
      <w:proofErr w:type="spellEnd"/>
      <w:r w:rsidR="003B4DD0">
        <w:rPr>
          <w:sz w:val="24"/>
          <w:szCs w:val="24"/>
        </w:rPr>
        <w:t xml:space="preserve">, Eve </w:t>
      </w:r>
      <w:proofErr w:type="spellStart"/>
      <w:r w:rsidR="003B4DD0">
        <w:rPr>
          <w:sz w:val="24"/>
          <w:szCs w:val="24"/>
        </w:rPr>
        <w:t>Mrenicovej</w:t>
      </w:r>
      <w:proofErr w:type="spellEnd"/>
      <w:r w:rsidR="003B4DD0">
        <w:rPr>
          <w:sz w:val="24"/>
          <w:szCs w:val="24"/>
        </w:rPr>
        <w:t xml:space="preserve">, </w:t>
      </w:r>
      <w:r w:rsidR="000A4121">
        <w:rPr>
          <w:sz w:val="24"/>
          <w:szCs w:val="24"/>
        </w:rPr>
        <w:t>Alene Kelemenovej</w:t>
      </w:r>
      <w:r w:rsidR="000A4121">
        <w:t xml:space="preserve">, </w:t>
      </w:r>
      <w:r w:rsidR="003B4DD0">
        <w:rPr>
          <w:sz w:val="24"/>
          <w:szCs w:val="24"/>
        </w:rPr>
        <w:t xml:space="preserve">Jurajovi </w:t>
      </w:r>
      <w:proofErr w:type="spellStart"/>
      <w:r w:rsidR="003B4DD0">
        <w:rPr>
          <w:sz w:val="24"/>
          <w:szCs w:val="24"/>
        </w:rPr>
        <w:t>Pelčovi</w:t>
      </w:r>
      <w:proofErr w:type="spellEnd"/>
      <w:r w:rsidR="003B4DD0">
        <w:rPr>
          <w:sz w:val="24"/>
          <w:szCs w:val="24"/>
        </w:rPr>
        <w:t xml:space="preserve">, Lukášovi </w:t>
      </w:r>
      <w:proofErr w:type="spellStart"/>
      <w:r w:rsidR="003B4DD0">
        <w:rPr>
          <w:sz w:val="24"/>
          <w:szCs w:val="24"/>
        </w:rPr>
        <w:t>Pelčovi</w:t>
      </w:r>
      <w:proofErr w:type="spellEnd"/>
      <w:r w:rsidR="003B4DD0">
        <w:rPr>
          <w:sz w:val="24"/>
          <w:szCs w:val="24"/>
        </w:rPr>
        <w:t xml:space="preserve">, Jozefovi Švantnerovi, Eve </w:t>
      </w:r>
      <w:proofErr w:type="spellStart"/>
      <w:r w:rsidR="003B4DD0">
        <w:rPr>
          <w:sz w:val="24"/>
          <w:szCs w:val="24"/>
        </w:rPr>
        <w:t>Kertészovej</w:t>
      </w:r>
      <w:proofErr w:type="spellEnd"/>
      <w:r w:rsidR="003B4DD0">
        <w:rPr>
          <w:sz w:val="24"/>
          <w:szCs w:val="24"/>
        </w:rPr>
        <w:t>, Dane Takáčovej</w:t>
      </w:r>
    </w:p>
    <w:p w:rsidR="00006439" w:rsidRDefault="00006439" w:rsidP="00006439">
      <w:pPr>
        <w:pStyle w:val="Standard"/>
        <w:jc w:val="both"/>
        <w:rPr>
          <w:sz w:val="24"/>
          <w:szCs w:val="24"/>
        </w:rPr>
      </w:pPr>
    </w:p>
    <w:p w:rsidR="00006439" w:rsidRDefault="00006439" w:rsidP="00006439">
      <w:pPr>
        <w:pStyle w:val="Standard"/>
        <w:jc w:val="both"/>
        <w:rPr>
          <w:sz w:val="24"/>
          <w:szCs w:val="24"/>
        </w:rPr>
      </w:pPr>
    </w:p>
    <w:p w:rsidR="000A4121" w:rsidRDefault="000A4121" w:rsidP="00006439">
      <w:pPr>
        <w:pStyle w:val="Standard"/>
        <w:jc w:val="both"/>
        <w:rPr>
          <w:sz w:val="24"/>
          <w:szCs w:val="24"/>
        </w:rPr>
      </w:pPr>
    </w:p>
    <w:p w:rsidR="00006439" w:rsidRDefault="00006439" w:rsidP="00006439">
      <w:pPr>
        <w:pStyle w:val="Standard"/>
        <w:jc w:val="both"/>
        <w:rPr>
          <w:sz w:val="24"/>
          <w:szCs w:val="24"/>
        </w:rPr>
      </w:pPr>
    </w:p>
    <w:p w:rsidR="00006439" w:rsidRDefault="00006439" w:rsidP="00006439">
      <w:pPr>
        <w:pStyle w:val="Default"/>
        <w:rPr>
          <w:color w:val="auto"/>
        </w:rPr>
      </w:pPr>
      <w:r>
        <w:rPr>
          <w:color w:val="auto"/>
        </w:rPr>
        <w:t>PERSONÁLNE ZLOŽENIE ORGÁNOV NEZISKOVEJ ORGANIZÁCIE</w:t>
      </w:r>
    </w:p>
    <w:p w:rsidR="00006439" w:rsidRDefault="00006439" w:rsidP="00006439">
      <w:pPr>
        <w:pStyle w:val="Default"/>
        <w:rPr>
          <w:color w:val="auto"/>
        </w:rPr>
      </w:pPr>
      <w:r>
        <w:rPr>
          <w:color w:val="auto"/>
        </w:rPr>
        <w:t xml:space="preserve">PRACOVNÍCI: </w:t>
      </w:r>
    </w:p>
    <w:p w:rsidR="00006439" w:rsidRDefault="00006439" w:rsidP="00006439">
      <w:pPr>
        <w:pStyle w:val="Default"/>
        <w:rPr>
          <w:color w:val="auto"/>
        </w:rPr>
      </w:pPr>
      <w:r>
        <w:rPr>
          <w:color w:val="auto"/>
        </w:rPr>
        <w:t>Erika Podhorcová / riaditeľka</w:t>
      </w:r>
    </w:p>
    <w:p w:rsidR="00006439" w:rsidRDefault="00006439" w:rsidP="00006439">
      <w:pPr>
        <w:pStyle w:val="Default"/>
        <w:rPr>
          <w:color w:val="auto"/>
        </w:rPr>
      </w:pPr>
    </w:p>
    <w:p w:rsidR="00006439" w:rsidRDefault="00006439" w:rsidP="00006439">
      <w:pPr>
        <w:pStyle w:val="Default"/>
        <w:rPr>
          <w:color w:val="auto"/>
        </w:rPr>
      </w:pPr>
      <w:r>
        <w:rPr>
          <w:color w:val="auto"/>
        </w:rPr>
        <w:t>Tranzitný program:</w:t>
      </w:r>
    </w:p>
    <w:p w:rsidR="00006439" w:rsidRDefault="00006439" w:rsidP="00006439">
      <w:pPr>
        <w:pStyle w:val="Default"/>
        <w:rPr>
          <w:color w:val="auto"/>
        </w:rPr>
      </w:pPr>
      <w:r>
        <w:rPr>
          <w:color w:val="auto"/>
        </w:rPr>
        <w:t>Banská Bystrica: Katarína Medzihorská (</w:t>
      </w:r>
      <w:proofErr w:type="spellStart"/>
      <w:r>
        <w:rPr>
          <w:color w:val="auto"/>
        </w:rPr>
        <w:t>teamleader</w:t>
      </w:r>
      <w:proofErr w:type="spellEnd"/>
      <w:r>
        <w:rPr>
          <w:color w:val="auto"/>
        </w:rPr>
        <w:t>), Jana Mojšová, Lucia Sujová</w:t>
      </w:r>
    </w:p>
    <w:p w:rsidR="00006439" w:rsidRDefault="00006439" w:rsidP="00006439">
      <w:pPr>
        <w:pStyle w:val="Default"/>
        <w:rPr>
          <w:color w:val="auto"/>
        </w:rPr>
      </w:pPr>
      <w:r>
        <w:rPr>
          <w:color w:val="auto"/>
        </w:rPr>
        <w:t>Brezno: Dominika Černeková, Ingrid Horváthová</w:t>
      </w:r>
    </w:p>
    <w:p w:rsidR="00006439" w:rsidRDefault="00006439" w:rsidP="00006439">
      <w:pPr>
        <w:pStyle w:val="Standard"/>
        <w:jc w:val="both"/>
      </w:pPr>
      <w:r>
        <w:rPr>
          <w:sz w:val="24"/>
          <w:szCs w:val="24"/>
        </w:rPr>
        <w:t xml:space="preserve">Lučenec: Veronika </w:t>
      </w:r>
      <w:proofErr w:type="spellStart"/>
      <w:r>
        <w:rPr>
          <w:sz w:val="24"/>
          <w:szCs w:val="24"/>
        </w:rPr>
        <w:t>Hatvaniová</w:t>
      </w:r>
      <w:proofErr w:type="spellEnd"/>
      <w:r>
        <w:rPr>
          <w:sz w:val="24"/>
          <w:szCs w:val="24"/>
        </w:rPr>
        <w:t>, Miroslava Lacová, Ivana Šufliarska</w:t>
      </w:r>
    </w:p>
    <w:p w:rsidR="00006439" w:rsidRDefault="00006439" w:rsidP="00006439">
      <w:pPr>
        <w:pStyle w:val="Standard"/>
        <w:jc w:val="both"/>
        <w:rPr>
          <w:sz w:val="24"/>
          <w:szCs w:val="24"/>
        </w:rPr>
      </w:pPr>
    </w:p>
    <w:p w:rsidR="00006439" w:rsidRDefault="00006439" w:rsidP="00006439">
      <w:pPr>
        <w:pStyle w:val="Standard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Centrum včasnej </w:t>
      </w:r>
      <w:proofErr w:type="spellStart"/>
      <w:r>
        <w:rPr>
          <w:sz w:val="24"/>
          <w:szCs w:val="24"/>
        </w:rPr>
        <w:t>intervecie</w:t>
      </w:r>
      <w:proofErr w:type="spellEnd"/>
      <w:r>
        <w:rPr>
          <w:sz w:val="24"/>
          <w:szCs w:val="24"/>
        </w:rPr>
        <w:t xml:space="preserve"> Lučenec :</w:t>
      </w:r>
    </w:p>
    <w:p w:rsidR="00006439" w:rsidRDefault="00006439" w:rsidP="00006439">
      <w:pPr>
        <w:pStyle w:val="Standard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Erika Podhorcová, Edita </w:t>
      </w:r>
      <w:proofErr w:type="spellStart"/>
      <w:r>
        <w:rPr>
          <w:sz w:val="24"/>
          <w:szCs w:val="24"/>
        </w:rPr>
        <w:t>Fekiačová</w:t>
      </w:r>
      <w:proofErr w:type="spellEnd"/>
      <w:r>
        <w:rPr>
          <w:sz w:val="24"/>
          <w:szCs w:val="24"/>
        </w:rPr>
        <w:t xml:space="preserve">, Milena </w:t>
      </w:r>
      <w:proofErr w:type="spellStart"/>
      <w:r>
        <w:rPr>
          <w:sz w:val="24"/>
          <w:szCs w:val="24"/>
        </w:rPr>
        <w:t>Mališová</w:t>
      </w:r>
      <w:proofErr w:type="spellEnd"/>
      <w:r>
        <w:rPr>
          <w:sz w:val="24"/>
          <w:szCs w:val="24"/>
        </w:rPr>
        <w:t>, Miroslava Macková, Jana Balážová (materská dovolenka)</w:t>
      </w:r>
    </w:p>
    <w:p w:rsidR="00006439" w:rsidRDefault="00006439" w:rsidP="00006439">
      <w:pPr>
        <w:pStyle w:val="Standard"/>
        <w:jc w:val="both"/>
        <w:rPr>
          <w:sz w:val="24"/>
          <w:szCs w:val="24"/>
        </w:rPr>
      </w:pPr>
    </w:p>
    <w:p w:rsidR="00006439" w:rsidRDefault="00006439" w:rsidP="00006439">
      <w:pPr>
        <w:pStyle w:val="Default"/>
        <w:rPr>
          <w:color w:val="auto"/>
        </w:rPr>
      </w:pPr>
      <w:r>
        <w:rPr>
          <w:color w:val="auto"/>
        </w:rPr>
        <w:t>SPRÁVNA RADA</w:t>
      </w:r>
    </w:p>
    <w:p w:rsidR="00006439" w:rsidRDefault="00006439" w:rsidP="00006439">
      <w:pPr>
        <w:pStyle w:val="Default"/>
        <w:rPr>
          <w:color w:val="auto"/>
        </w:rPr>
      </w:pPr>
    </w:p>
    <w:p w:rsidR="00006439" w:rsidRDefault="00006439" w:rsidP="00006439">
      <w:pPr>
        <w:pStyle w:val="Default"/>
        <w:rPr>
          <w:color w:val="auto"/>
        </w:rPr>
      </w:pPr>
      <w:r>
        <w:rPr>
          <w:color w:val="auto"/>
        </w:rPr>
        <w:t>Mária Machajdíková / predsedníčka Správnej rady</w:t>
      </w:r>
    </w:p>
    <w:p w:rsidR="00006439" w:rsidRDefault="00006439" w:rsidP="00006439">
      <w:pPr>
        <w:pStyle w:val="Default"/>
        <w:rPr>
          <w:color w:val="auto"/>
        </w:rPr>
      </w:pPr>
      <w:r>
        <w:rPr>
          <w:color w:val="auto"/>
        </w:rPr>
        <w:t xml:space="preserve">Alžbeta </w:t>
      </w:r>
      <w:proofErr w:type="spellStart"/>
      <w:r>
        <w:rPr>
          <w:color w:val="auto"/>
        </w:rPr>
        <w:t>Brozmanová</w:t>
      </w:r>
      <w:proofErr w:type="spellEnd"/>
      <w:r>
        <w:rPr>
          <w:color w:val="auto"/>
        </w:rPr>
        <w:t xml:space="preserve"> Gregorová</w:t>
      </w:r>
    </w:p>
    <w:p w:rsidR="00006439" w:rsidRDefault="00006439" w:rsidP="00006439">
      <w:pPr>
        <w:pStyle w:val="Default"/>
        <w:rPr>
          <w:color w:val="auto"/>
        </w:rPr>
      </w:pPr>
      <w:r>
        <w:rPr>
          <w:color w:val="auto"/>
        </w:rPr>
        <w:t>Roman Vrábel</w:t>
      </w:r>
    </w:p>
    <w:p w:rsidR="00006439" w:rsidRDefault="00006439" w:rsidP="00006439">
      <w:pPr>
        <w:pStyle w:val="Standard"/>
        <w:jc w:val="both"/>
        <w:rPr>
          <w:sz w:val="24"/>
          <w:szCs w:val="24"/>
        </w:rPr>
      </w:pPr>
      <w:r>
        <w:rPr>
          <w:sz w:val="24"/>
          <w:szCs w:val="24"/>
        </w:rPr>
        <w:t>Marta Hricová</w:t>
      </w:r>
    </w:p>
    <w:p w:rsidR="00006439" w:rsidRDefault="00006439" w:rsidP="00006439">
      <w:pPr>
        <w:pStyle w:val="Default"/>
        <w:rPr>
          <w:color w:val="auto"/>
        </w:rPr>
      </w:pPr>
      <w:r>
        <w:rPr>
          <w:color w:val="auto"/>
        </w:rPr>
        <w:t>REVÍZORKA</w:t>
      </w:r>
    </w:p>
    <w:p w:rsidR="00006439" w:rsidRDefault="00006439" w:rsidP="00006439">
      <w:pPr>
        <w:pStyle w:val="Standard"/>
        <w:jc w:val="both"/>
        <w:rPr>
          <w:sz w:val="24"/>
          <w:szCs w:val="24"/>
        </w:rPr>
      </w:pPr>
      <w:r>
        <w:rPr>
          <w:sz w:val="24"/>
          <w:szCs w:val="24"/>
        </w:rPr>
        <w:t>Alena Kelemenová</w:t>
      </w:r>
    </w:p>
    <w:p w:rsidR="00006439" w:rsidRDefault="00006439" w:rsidP="00006439">
      <w:pPr>
        <w:pStyle w:val="Standard"/>
        <w:jc w:val="both"/>
        <w:rPr>
          <w:sz w:val="24"/>
          <w:szCs w:val="24"/>
        </w:rPr>
      </w:pPr>
    </w:p>
    <w:p w:rsidR="00006439" w:rsidRDefault="00006439" w:rsidP="00006439">
      <w:pPr>
        <w:pStyle w:val="Default"/>
        <w:rPr>
          <w:color w:val="auto"/>
        </w:rPr>
      </w:pPr>
      <w:r>
        <w:rPr>
          <w:color w:val="auto"/>
        </w:rPr>
        <w:t>KONTAKT</w:t>
      </w:r>
    </w:p>
    <w:p w:rsidR="00006439" w:rsidRDefault="00006439" w:rsidP="00006439">
      <w:pPr>
        <w:pStyle w:val="Default"/>
        <w:rPr>
          <w:color w:val="auto"/>
        </w:rPr>
      </w:pPr>
    </w:p>
    <w:p w:rsidR="00006439" w:rsidRDefault="00006439" w:rsidP="00006439">
      <w:pPr>
        <w:pStyle w:val="Default"/>
        <w:rPr>
          <w:color w:val="auto"/>
        </w:rPr>
      </w:pPr>
      <w:r>
        <w:rPr>
          <w:color w:val="auto"/>
        </w:rPr>
        <w:t>ALTERNATÍVA – Centrum nezávislého života, n. o.</w:t>
      </w:r>
    </w:p>
    <w:p w:rsidR="00006439" w:rsidRDefault="00006439" w:rsidP="00006439">
      <w:pPr>
        <w:pStyle w:val="Default"/>
        <w:rPr>
          <w:color w:val="auto"/>
        </w:rPr>
      </w:pPr>
      <w:r>
        <w:rPr>
          <w:color w:val="auto"/>
        </w:rPr>
        <w:t>alternativa.no@gmail.com</w:t>
      </w:r>
    </w:p>
    <w:p w:rsidR="00006439" w:rsidRDefault="00944B59" w:rsidP="00006439">
      <w:pPr>
        <w:pStyle w:val="Standard"/>
        <w:jc w:val="both"/>
        <w:rPr>
          <w:sz w:val="24"/>
          <w:szCs w:val="24"/>
        </w:rPr>
      </w:pPr>
      <w:hyperlink r:id="rId15" w:history="1">
        <w:r w:rsidR="000A4121" w:rsidRPr="00DE4588">
          <w:rPr>
            <w:rStyle w:val="Hypertextovprepojenie"/>
            <w:sz w:val="24"/>
            <w:szCs w:val="24"/>
          </w:rPr>
          <w:t>www.alternativacentrum.sk</w:t>
        </w:r>
      </w:hyperlink>
    </w:p>
    <w:p w:rsidR="000A4121" w:rsidRDefault="000A4121" w:rsidP="00006439">
      <w:pPr>
        <w:pStyle w:val="Standard"/>
        <w:jc w:val="both"/>
        <w:rPr>
          <w:sz w:val="24"/>
          <w:szCs w:val="24"/>
        </w:rPr>
      </w:pPr>
    </w:p>
    <w:p w:rsidR="000A4121" w:rsidRDefault="000A4121" w:rsidP="000A4121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Centrum včasnej intervencie Lučenec</w:t>
      </w:r>
    </w:p>
    <w:p w:rsidR="000A4121" w:rsidRDefault="000D3AB8" w:rsidP="000A4121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Ul. Št. </w:t>
      </w:r>
      <w:proofErr w:type="spellStart"/>
      <w:r>
        <w:rPr>
          <w:sz w:val="24"/>
          <w:szCs w:val="24"/>
        </w:rPr>
        <w:t>Moyzesa</w:t>
      </w:r>
      <w:proofErr w:type="spellEnd"/>
      <w:r>
        <w:rPr>
          <w:sz w:val="24"/>
          <w:szCs w:val="24"/>
        </w:rPr>
        <w:t xml:space="preserve"> </w:t>
      </w:r>
      <w:r w:rsidR="000A4121">
        <w:rPr>
          <w:sz w:val="24"/>
          <w:szCs w:val="24"/>
        </w:rPr>
        <w:t>6099/55</w:t>
      </w:r>
    </w:p>
    <w:p w:rsidR="000A4121" w:rsidRDefault="000A4121" w:rsidP="000A4121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984 01 Lučenec</w:t>
      </w:r>
    </w:p>
    <w:p w:rsidR="0067745F" w:rsidRDefault="000D3AB8" w:rsidP="000A4121">
      <w:pPr>
        <w:pStyle w:val="Standard"/>
        <w:spacing w:after="0"/>
        <w:jc w:val="both"/>
        <w:rPr>
          <w:sz w:val="24"/>
          <w:szCs w:val="24"/>
        </w:rPr>
      </w:pPr>
      <w:r>
        <w:rPr>
          <w:sz w:val="24"/>
          <w:szCs w:val="24"/>
        </w:rPr>
        <w:t>vcasnaintervencia</w:t>
      </w:r>
      <w:r w:rsidR="0067745F">
        <w:rPr>
          <w:sz w:val="24"/>
          <w:szCs w:val="24"/>
        </w:rPr>
        <w:t>@cvilucenec.sk</w:t>
      </w:r>
    </w:p>
    <w:p w:rsidR="0067745F" w:rsidRPr="00C05681" w:rsidRDefault="0067745F" w:rsidP="000A4121">
      <w:pPr>
        <w:pStyle w:val="Standard"/>
        <w:spacing w:after="0"/>
        <w:jc w:val="both"/>
        <w:rPr>
          <w:u w:val="single"/>
        </w:rPr>
      </w:pPr>
      <w:r w:rsidRPr="00C05681">
        <w:rPr>
          <w:sz w:val="24"/>
          <w:szCs w:val="24"/>
          <w:u w:val="single"/>
        </w:rPr>
        <w:t>www.cvilucenec.sk</w:t>
      </w:r>
    </w:p>
    <w:p w:rsidR="00006439" w:rsidRDefault="00006439" w:rsidP="00006439"/>
    <w:p w:rsidR="00006439" w:rsidRDefault="00006439" w:rsidP="009044FD">
      <w:pPr>
        <w:pStyle w:val="Bezriadkovania"/>
        <w:spacing w:line="276" w:lineRule="auto"/>
        <w:jc w:val="both"/>
        <w:rPr>
          <w:b/>
          <w:sz w:val="24"/>
          <w:shd w:val="clear" w:color="auto" w:fill="FFFFFF"/>
        </w:rPr>
      </w:pPr>
    </w:p>
    <w:p w:rsidR="00006439" w:rsidRDefault="00006439" w:rsidP="009044FD">
      <w:pPr>
        <w:pStyle w:val="Bezriadkovania"/>
        <w:spacing w:line="276" w:lineRule="auto"/>
        <w:jc w:val="both"/>
        <w:rPr>
          <w:b/>
          <w:sz w:val="24"/>
          <w:shd w:val="clear" w:color="auto" w:fill="FFFFFF"/>
        </w:rPr>
      </w:pPr>
    </w:p>
    <w:p w:rsidR="00006439" w:rsidRDefault="00006439" w:rsidP="009044FD">
      <w:pPr>
        <w:pStyle w:val="Bezriadkovania"/>
        <w:spacing w:line="276" w:lineRule="auto"/>
        <w:jc w:val="both"/>
        <w:rPr>
          <w:b/>
          <w:sz w:val="24"/>
          <w:shd w:val="clear" w:color="auto" w:fill="FFFFFF"/>
        </w:rPr>
      </w:pPr>
    </w:p>
    <w:p w:rsidR="00006439" w:rsidRDefault="00006439" w:rsidP="009044FD">
      <w:pPr>
        <w:pStyle w:val="Bezriadkovania"/>
        <w:spacing w:line="276" w:lineRule="auto"/>
        <w:jc w:val="both"/>
        <w:rPr>
          <w:b/>
          <w:sz w:val="24"/>
          <w:shd w:val="clear" w:color="auto" w:fill="FFFFFF"/>
        </w:rPr>
      </w:pPr>
    </w:p>
    <w:p w:rsidR="00006439" w:rsidRDefault="00006439" w:rsidP="009044FD">
      <w:pPr>
        <w:pStyle w:val="Bezriadkovania"/>
        <w:spacing w:line="276" w:lineRule="auto"/>
        <w:jc w:val="both"/>
        <w:rPr>
          <w:b/>
          <w:sz w:val="24"/>
          <w:shd w:val="clear" w:color="auto" w:fill="FFFFFF"/>
        </w:rPr>
      </w:pPr>
    </w:p>
    <w:p w:rsidR="00C05681" w:rsidRPr="00C05681" w:rsidRDefault="00674F93" w:rsidP="00C05681">
      <w:pPr>
        <w:rPr>
          <w:caps/>
          <w:color w:val="FFFFFF" w:themeColor="background1"/>
          <w:spacing w:val="15"/>
          <w:sz w:val="22"/>
          <w:szCs w:val="22"/>
        </w:rPr>
      </w:pPr>
      <w:r>
        <w:br w:type="page"/>
      </w:r>
    </w:p>
    <w:p w:rsidR="004F192E" w:rsidRPr="00674F93" w:rsidRDefault="004F192E" w:rsidP="0030018F">
      <w:pPr>
        <w:rPr>
          <w:rFonts w:cs="Calibri"/>
          <w:i/>
          <w:sz w:val="22"/>
        </w:rPr>
      </w:pPr>
    </w:p>
    <w:sectPr w:rsidR="004F192E" w:rsidRPr="00674F93" w:rsidSect="00901627">
      <w:footerReference w:type="default" r:id="rId16"/>
      <w:pgSz w:w="11906" w:h="16838"/>
      <w:pgMar w:top="1417" w:right="1417" w:bottom="1417" w:left="1417" w:header="708" w:footer="4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00E3C" w:rsidRDefault="00400E3C" w:rsidP="00901627">
      <w:pPr>
        <w:spacing w:before="0" w:after="0" w:line="240" w:lineRule="auto"/>
      </w:pPr>
      <w:r>
        <w:separator/>
      </w:r>
    </w:p>
  </w:endnote>
  <w:endnote w:type="continuationSeparator" w:id="0">
    <w:p w:rsidR="00400E3C" w:rsidRDefault="00400E3C" w:rsidP="00901627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oto Sans Symbols">
    <w:altName w:val="Calibri"/>
    <w:charset w:val="00"/>
    <w:family w:val="auto"/>
    <w:pitch w:val="default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01627" w:rsidRDefault="00901627">
    <w:pPr>
      <w:pStyle w:val="Pta"/>
      <w:jc w:val="center"/>
    </w:pPr>
    <w:r>
      <w:fldChar w:fldCharType="begin"/>
    </w:r>
    <w:r>
      <w:instrText>PAGE   \* MERGEFORMAT</w:instrText>
    </w:r>
    <w:r>
      <w:fldChar w:fldCharType="separate"/>
    </w:r>
    <w:r w:rsidR="00944B59">
      <w:rPr>
        <w:noProof/>
      </w:rPr>
      <w:t>16</w:t>
    </w:r>
    <w:r>
      <w:fldChar w:fldCharType="end"/>
    </w:r>
  </w:p>
  <w:p w:rsidR="00901627" w:rsidRDefault="00901627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00E3C" w:rsidRDefault="00400E3C" w:rsidP="00901627">
      <w:pPr>
        <w:spacing w:before="0" w:after="0" w:line="240" w:lineRule="auto"/>
      </w:pPr>
      <w:r>
        <w:separator/>
      </w:r>
    </w:p>
  </w:footnote>
  <w:footnote w:type="continuationSeparator" w:id="0">
    <w:p w:rsidR="00400E3C" w:rsidRDefault="00400E3C" w:rsidP="00901627">
      <w:pPr>
        <w:spacing w:before="0"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73C66C6"/>
    <w:multiLevelType w:val="hybridMultilevel"/>
    <w:tmpl w:val="ECF2C532"/>
    <w:lvl w:ilvl="0" w:tplc="B7245832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3E271EC"/>
    <w:multiLevelType w:val="multilevel"/>
    <w:tmpl w:val="962EF9D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53F10FF3"/>
    <w:multiLevelType w:val="multilevel"/>
    <w:tmpl w:val="CE16C8F2"/>
    <w:lvl w:ilvl="0">
      <w:start w:val="1"/>
      <w:numFmt w:val="bullet"/>
      <w:lvlText w:val=""/>
      <w:lvlJc w:val="left"/>
      <w:pPr>
        <w:ind w:left="368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ind w:left="1088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1808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528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248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3968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688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408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128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582975EE"/>
    <w:multiLevelType w:val="hybridMultilevel"/>
    <w:tmpl w:val="F76EF55A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5B290006"/>
    <w:multiLevelType w:val="hybridMultilevel"/>
    <w:tmpl w:val="4BD8FE4A"/>
    <w:lvl w:ilvl="0" w:tplc="041B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7F3124D"/>
    <w:multiLevelType w:val="multilevel"/>
    <w:tmpl w:val="9B941C26"/>
    <w:lvl w:ilvl="0">
      <w:numFmt w:val="bullet"/>
      <w:lvlText w:val=""/>
      <w:lvlJc w:val="left"/>
      <w:pPr>
        <w:ind w:left="720" w:hanging="360"/>
      </w:pPr>
      <w:rPr>
        <w:rFonts w:ascii="Symbol" w:hAnsi="Symbol"/>
        <w:sz w:val="20"/>
      </w:rPr>
    </w:lvl>
    <w:lvl w:ilvl="1">
      <w:numFmt w:val="bullet"/>
      <w:lvlText w:val=""/>
      <w:lvlJc w:val="left"/>
      <w:pPr>
        <w:ind w:left="1440" w:hanging="360"/>
      </w:pPr>
      <w:rPr>
        <w:rFonts w:ascii="Symbol" w:hAnsi="Symbol"/>
        <w:sz w:val="20"/>
      </w:rPr>
    </w:lvl>
    <w:lvl w:ilvl="2">
      <w:numFmt w:val="bullet"/>
      <w:lvlText w:val=""/>
      <w:lvlJc w:val="left"/>
      <w:pPr>
        <w:ind w:left="2160" w:hanging="360"/>
      </w:pPr>
      <w:rPr>
        <w:rFonts w:ascii="Symbol" w:hAnsi="Symbol"/>
        <w:sz w:val="20"/>
      </w:rPr>
    </w:lvl>
    <w:lvl w:ilvl="3">
      <w:numFmt w:val="bullet"/>
      <w:lvlText w:val=""/>
      <w:lvlJc w:val="left"/>
      <w:pPr>
        <w:ind w:left="2880" w:hanging="360"/>
      </w:pPr>
      <w:rPr>
        <w:rFonts w:ascii="Symbol" w:hAnsi="Symbol"/>
        <w:sz w:val="20"/>
      </w:rPr>
    </w:lvl>
    <w:lvl w:ilvl="4">
      <w:numFmt w:val="bullet"/>
      <w:lvlText w:val=""/>
      <w:lvlJc w:val="left"/>
      <w:pPr>
        <w:ind w:left="3600" w:hanging="360"/>
      </w:pPr>
      <w:rPr>
        <w:rFonts w:ascii="Symbol" w:hAnsi="Symbol"/>
        <w:sz w:val="20"/>
      </w:rPr>
    </w:lvl>
    <w:lvl w:ilvl="5">
      <w:numFmt w:val="bullet"/>
      <w:lvlText w:val=""/>
      <w:lvlJc w:val="left"/>
      <w:pPr>
        <w:ind w:left="4320" w:hanging="360"/>
      </w:pPr>
      <w:rPr>
        <w:rFonts w:ascii="Symbol" w:hAnsi="Symbol"/>
        <w:sz w:val="20"/>
      </w:rPr>
    </w:lvl>
    <w:lvl w:ilvl="6">
      <w:numFmt w:val="bullet"/>
      <w:lvlText w:val=""/>
      <w:lvlJc w:val="left"/>
      <w:pPr>
        <w:ind w:left="5040" w:hanging="360"/>
      </w:pPr>
      <w:rPr>
        <w:rFonts w:ascii="Symbol" w:hAnsi="Symbol"/>
        <w:sz w:val="20"/>
      </w:rPr>
    </w:lvl>
    <w:lvl w:ilvl="7">
      <w:numFmt w:val="bullet"/>
      <w:lvlText w:val=""/>
      <w:lvlJc w:val="left"/>
      <w:pPr>
        <w:ind w:left="5760" w:hanging="360"/>
      </w:pPr>
      <w:rPr>
        <w:rFonts w:ascii="Symbol" w:hAnsi="Symbol"/>
        <w:sz w:val="20"/>
      </w:rPr>
    </w:lvl>
    <w:lvl w:ilvl="8">
      <w:numFmt w:val="bullet"/>
      <w:lvlText w:val=""/>
      <w:lvlJc w:val="left"/>
      <w:pPr>
        <w:ind w:left="6480" w:hanging="360"/>
      </w:pPr>
      <w:rPr>
        <w:rFonts w:ascii="Symbol" w:hAnsi="Symbol"/>
        <w:sz w:val="20"/>
      </w:rPr>
    </w:lvl>
  </w:abstractNum>
  <w:abstractNum w:abstractNumId="6" w15:restartNumberingAfterBreak="0">
    <w:nsid w:val="6AFE609B"/>
    <w:multiLevelType w:val="hybridMultilevel"/>
    <w:tmpl w:val="EDDCDA72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7" w15:restartNumberingAfterBreak="0">
    <w:nsid w:val="727E0A36"/>
    <w:multiLevelType w:val="hybridMultilevel"/>
    <w:tmpl w:val="B95CB7C8"/>
    <w:lvl w:ilvl="0" w:tplc="14AE97B0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B6A8D1AC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C849A76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492A4A62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11483446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C046B6D8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500DE9C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B9BCD090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E31EACDE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num w:numId="1">
    <w:abstractNumId w:val="1"/>
  </w:num>
  <w:num w:numId="2">
    <w:abstractNumId w:val="6"/>
  </w:num>
  <w:num w:numId="3">
    <w:abstractNumId w:val="3"/>
  </w:num>
  <w:num w:numId="4">
    <w:abstractNumId w:val="4"/>
  </w:num>
  <w:num w:numId="5">
    <w:abstractNumId w:val="2"/>
  </w:num>
  <w:num w:numId="6">
    <w:abstractNumId w:val="5"/>
  </w:num>
  <w:num w:numId="7">
    <w:abstractNumId w:val="7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16385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3200"/>
    <w:rsid w:val="00006439"/>
    <w:rsid w:val="00007960"/>
    <w:rsid w:val="00061983"/>
    <w:rsid w:val="00070359"/>
    <w:rsid w:val="000909F1"/>
    <w:rsid w:val="000A4121"/>
    <w:rsid w:val="000A56D7"/>
    <w:rsid w:val="000D3AB8"/>
    <w:rsid w:val="001347EA"/>
    <w:rsid w:val="0013582C"/>
    <w:rsid w:val="00172A1D"/>
    <w:rsid w:val="00243A00"/>
    <w:rsid w:val="00247ADD"/>
    <w:rsid w:val="00254377"/>
    <w:rsid w:val="0026274E"/>
    <w:rsid w:val="002906CB"/>
    <w:rsid w:val="002A2F27"/>
    <w:rsid w:val="002A3E09"/>
    <w:rsid w:val="002A4C78"/>
    <w:rsid w:val="002A58C3"/>
    <w:rsid w:val="002C0EF7"/>
    <w:rsid w:val="002D0B0A"/>
    <w:rsid w:val="002E7367"/>
    <w:rsid w:val="002F079D"/>
    <w:rsid w:val="0030018F"/>
    <w:rsid w:val="00324900"/>
    <w:rsid w:val="00352B40"/>
    <w:rsid w:val="00367E57"/>
    <w:rsid w:val="003B4DD0"/>
    <w:rsid w:val="003D2F2A"/>
    <w:rsid w:val="003E3E5C"/>
    <w:rsid w:val="003F115B"/>
    <w:rsid w:val="003F7BF1"/>
    <w:rsid w:val="0040059F"/>
    <w:rsid w:val="00400E3C"/>
    <w:rsid w:val="00455098"/>
    <w:rsid w:val="00477C5D"/>
    <w:rsid w:val="0048258C"/>
    <w:rsid w:val="00482BAF"/>
    <w:rsid w:val="004C2071"/>
    <w:rsid w:val="004F16F5"/>
    <w:rsid w:val="004F192E"/>
    <w:rsid w:val="00515ECD"/>
    <w:rsid w:val="00551EE0"/>
    <w:rsid w:val="0056229C"/>
    <w:rsid w:val="00574D2A"/>
    <w:rsid w:val="005A01E6"/>
    <w:rsid w:val="005C53FD"/>
    <w:rsid w:val="005F4867"/>
    <w:rsid w:val="00620368"/>
    <w:rsid w:val="006232E4"/>
    <w:rsid w:val="00625742"/>
    <w:rsid w:val="00636184"/>
    <w:rsid w:val="00657EA1"/>
    <w:rsid w:val="00661C35"/>
    <w:rsid w:val="00674F93"/>
    <w:rsid w:val="0067745F"/>
    <w:rsid w:val="006A0D87"/>
    <w:rsid w:val="006D190A"/>
    <w:rsid w:val="006D3BD6"/>
    <w:rsid w:val="006E71B1"/>
    <w:rsid w:val="00707796"/>
    <w:rsid w:val="00715948"/>
    <w:rsid w:val="007376D3"/>
    <w:rsid w:val="00744C1F"/>
    <w:rsid w:val="00757579"/>
    <w:rsid w:val="00772A79"/>
    <w:rsid w:val="00786266"/>
    <w:rsid w:val="007D7D03"/>
    <w:rsid w:val="007F5C3A"/>
    <w:rsid w:val="007F6939"/>
    <w:rsid w:val="00832B20"/>
    <w:rsid w:val="008473DF"/>
    <w:rsid w:val="00855FD7"/>
    <w:rsid w:val="00863A86"/>
    <w:rsid w:val="00885678"/>
    <w:rsid w:val="00895E78"/>
    <w:rsid w:val="008B694C"/>
    <w:rsid w:val="008D4A3D"/>
    <w:rsid w:val="008E0A20"/>
    <w:rsid w:val="008E0EE3"/>
    <w:rsid w:val="00901627"/>
    <w:rsid w:val="00902A91"/>
    <w:rsid w:val="009044FD"/>
    <w:rsid w:val="00906F14"/>
    <w:rsid w:val="00911001"/>
    <w:rsid w:val="00913823"/>
    <w:rsid w:val="00944B59"/>
    <w:rsid w:val="009914B9"/>
    <w:rsid w:val="009B3200"/>
    <w:rsid w:val="009B7695"/>
    <w:rsid w:val="009C3BE0"/>
    <w:rsid w:val="00A06FE6"/>
    <w:rsid w:val="00A47DFD"/>
    <w:rsid w:val="00A91543"/>
    <w:rsid w:val="00A92209"/>
    <w:rsid w:val="00AC3768"/>
    <w:rsid w:val="00AD57F1"/>
    <w:rsid w:val="00B418EB"/>
    <w:rsid w:val="00B44BE6"/>
    <w:rsid w:val="00BC2E54"/>
    <w:rsid w:val="00C01812"/>
    <w:rsid w:val="00C05681"/>
    <w:rsid w:val="00C069D5"/>
    <w:rsid w:val="00C23E14"/>
    <w:rsid w:val="00C26F77"/>
    <w:rsid w:val="00C65F42"/>
    <w:rsid w:val="00C72FD0"/>
    <w:rsid w:val="00C938E2"/>
    <w:rsid w:val="00CC4ADE"/>
    <w:rsid w:val="00CD070A"/>
    <w:rsid w:val="00CE6FDD"/>
    <w:rsid w:val="00CF05B3"/>
    <w:rsid w:val="00D327E3"/>
    <w:rsid w:val="00D97295"/>
    <w:rsid w:val="00DA1CB9"/>
    <w:rsid w:val="00DC5112"/>
    <w:rsid w:val="00DD19A5"/>
    <w:rsid w:val="00DD27FB"/>
    <w:rsid w:val="00DD6EFA"/>
    <w:rsid w:val="00DE266B"/>
    <w:rsid w:val="00DE7EEC"/>
    <w:rsid w:val="00DF504F"/>
    <w:rsid w:val="00E32ABB"/>
    <w:rsid w:val="00E430EE"/>
    <w:rsid w:val="00E60C5F"/>
    <w:rsid w:val="00E854F3"/>
    <w:rsid w:val="00E92B15"/>
    <w:rsid w:val="00E933F9"/>
    <w:rsid w:val="00EA619E"/>
    <w:rsid w:val="00F438FC"/>
    <w:rsid w:val="00F700CA"/>
    <w:rsid w:val="00F86438"/>
    <w:rsid w:val="00FB3D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5"/>
    <o:shapelayout v:ext="edit">
      <o:idmap v:ext="edit" data="1"/>
    </o:shapelayout>
  </w:shapeDefaults>
  <w:decimalSymbol w:val=","/>
  <w:listSeparator w:val=";"/>
  <w14:docId w14:val="35ECAC71"/>
  <w15:docId w15:val="{18B8F3B9-14F4-4F34-8B32-A355A088FF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lang w:val="sk-SK" w:eastAsia="sk-SK" w:bidi="ar-SA"/>
      </w:rPr>
    </w:rPrDefault>
    <w:pPrDefault>
      <w:pPr>
        <w:spacing w:before="100"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07960"/>
  </w:style>
  <w:style w:type="paragraph" w:styleId="Nadpis1">
    <w:name w:val="heading 1"/>
    <w:basedOn w:val="Normlny"/>
    <w:next w:val="Normlny"/>
    <w:link w:val="Nadpis1Char"/>
    <w:uiPriority w:val="9"/>
    <w:qFormat/>
    <w:rsid w:val="00007960"/>
    <w:pPr>
      <w:pBdr>
        <w:top w:val="single" w:sz="24" w:space="0" w:color="A8D08D" w:themeColor="accent1"/>
        <w:left w:val="single" w:sz="24" w:space="0" w:color="A8D08D" w:themeColor="accent1"/>
        <w:bottom w:val="single" w:sz="24" w:space="0" w:color="A8D08D" w:themeColor="accent1"/>
        <w:right w:val="single" w:sz="24" w:space="0" w:color="A8D08D" w:themeColor="accent1"/>
      </w:pBdr>
      <w:shd w:val="clear" w:color="auto" w:fill="A8D08D" w:themeFill="accent1"/>
      <w:spacing w:after="0"/>
      <w:outlineLvl w:val="0"/>
    </w:pPr>
    <w:rPr>
      <w:caps/>
      <w:color w:val="FFFFFF" w:themeColor="background1"/>
      <w:spacing w:val="15"/>
      <w:sz w:val="22"/>
      <w:szCs w:val="2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07960"/>
    <w:pPr>
      <w:pBdr>
        <w:top w:val="single" w:sz="24" w:space="0" w:color="EDF5E8" w:themeColor="accent1" w:themeTint="33"/>
        <w:left w:val="single" w:sz="24" w:space="0" w:color="EDF5E8" w:themeColor="accent1" w:themeTint="33"/>
        <w:bottom w:val="single" w:sz="24" w:space="0" w:color="EDF5E8" w:themeColor="accent1" w:themeTint="33"/>
        <w:right w:val="single" w:sz="24" w:space="0" w:color="EDF5E8" w:themeColor="accent1" w:themeTint="33"/>
      </w:pBdr>
      <w:shd w:val="clear" w:color="auto" w:fill="EDF5E8" w:themeFill="accent1" w:themeFillTint="33"/>
      <w:spacing w:after="0"/>
      <w:outlineLvl w:val="1"/>
    </w:pPr>
    <w:rPr>
      <w:caps/>
      <w:spacing w:val="15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007960"/>
    <w:pPr>
      <w:pBdr>
        <w:top w:val="single" w:sz="6" w:space="2" w:color="A8D08D" w:themeColor="accent1"/>
      </w:pBdr>
      <w:spacing w:before="300" w:after="0"/>
      <w:outlineLvl w:val="2"/>
    </w:pPr>
    <w:rPr>
      <w:caps/>
      <w:color w:val="4F7A32" w:themeColor="accent1" w:themeShade="7F"/>
      <w:spacing w:val="15"/>
    </w:rPr>
  </w:style>
  <w:style w:type="paragraph" w:styleId="Nadpis4">
    <w:name w:val="heading 4"/>
    <w:basedOn w:val="Normlny"/>
    <w:next w:val="Normlny"/>
    <w:link w:val="Nadpis4Char"/>
    <w:uiPriority w:val="9"/>
    <w:unhideWhenUsed/>
    <w:qFormat/>
    <w:rsid w:val="00007960"/>
    <w:pPr>
      <w:pBdr>
        <w:top w:val="dotted" w:sz="6" w:space="2" w:color="A8D08D" w:themeColor="accent1"/>
      </w:pBdr>
      <w:spacing w:before="200" w:after="0"/>
      <w:outlineLvl w:val="3"/>
    </w:pPr>
    <w:rPr>
      <w:caps/>
      <w:color w:val="78B64E" w:themeColor="accent1" w:themeShade="BF"/>
      <w:spacing w:val="10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007960"/>
    <w:pPr>
      <w:pBdr>
        <w:bottom w:val="single" w:sz="6" w:space="1" w:color="A8D08D" w:themeColor="accent1"/>
      </w:pBdr>
      <w:spacing w:before="200" w:after="0"/>
      <w:outlineLvl w:val="4"/>
    </w:pPr>
    <w:rPr>
      <w:caps/>
      <w:color w:val="78B64E" w:themeColor="accent1" w:themeShade="BF"/>
      <w:spacing w:val="10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007960"/>
    <w:pPr>
      <w:pBdr>
        <w:bottom w:val="dotted" w:sz="6" w:space="1" w:color="A8D08D" w:themeColor="accent1"/>
      </w:pBdr>
      <w:spacing w:before="200" w:after="0"/>
      <w:outlineLvl w:val="5"/>
    </w:pPr>
    <w:rPr>
      <w:caps/>
      <w:color w:val="78B64E" w:themeColor="accent1" w:themeShade="BF"/>
      <w:spacing w:val="10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007960"/>
    <w:pPr>
      <w:spacing w:before="200" w:after="0"/>
      <w:outlineLvl w:val="6"/>
    </w:pPr>
    <w:rPr>
      <w:caps/>
      <w:color w:val="78B64E" w:themeColor="accent1" w:themeShade="BF"/>
      <w:spacing w:val="10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007960"/>
    <w:pPr>
      <w:spacing w:before="200" w:after="0"/>
      <w:outlineLvl w:val="7"/>
    </w:pPr>
    <w:rPr>
      <w:caps/>
      <w:spacing w:val="10"/>
      <w:sz w:val="18"/>
      <w:szCs w:val="1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007960"/>
    <w:pPr>
      <w:spacing w:before="200" w:after="0"/>
      <w:outlineLvl w:val="8"/>
    </w:pPr>
    <w:rPr>
      <w:i/>
      <w:iCs/>
      <w:caps/>
      <w:spacing w:val="10"/>
      <w:sz w:val="18"/>
      <w:szCs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007960"/>
    <w:rPr>
      <w:caps/>
      <w:color w:val="FFFFFF" w:themeColor="background1"/>
      <w:spacing w:val="15"/>
      <w:sz w:val="22"/>
      <w:szCs w:val="22"/>
      <w:shd w:val="clear" w:color="auto" w:fill="A8D08D" w:themeFill="accent1"/>
    </w:rPr>
  </w:style>
  <w:style w:type="character" w:customStyle="1" w:styleId="Nadpis2Char">
    <w:name w:val="Nadpis 2 Char"/>
    <w:basedOn w:val="Predvolenpsmoodseku"/>
    <w:link w:val="Nadpis2"/>
    <w:uiPriority w:val="9"/>
    <w:rsid w:val="00007960"/>
    <w:rPr>
      <w:caps/>
      <w:spacing w:val="15"/>
      <w:shd w:val="clear" w:color="auto" w:fill="EDF5E8" w:themeFill="accent1" w:themeFillTint="33"/>
    </w:rPr>
  </w:style>
  <w:style w:type="character" w:styleId="Hypertextovprepojenie">
    <w:name w:val="Hyperlink"/>
    <w:uiPriority w:val="99"/>
    <w:unhideWhenUsed/>
    <w:rsid w:val="00243A00"/>
    <w:rPr>
      <w:color w:val="0563C1"/>
      <w:u w:val="single"/>
    </w:rPr>
  </w:style>
  <w:style w:type="character" w:customStyle="1" w:styleId="Nadpis3Char">
    <w:name w:val="Nadpis 3 Char"/>
    <w:basedOn w:val="Predvolenpsmoodseku"/>
    <w:link w:val="Nadpis3"/>
    <w:uiPriority w:val="9"/>
    <w:rsid w:val="00007960"/>
    <w:rPr>
      <w:caps/>
      <w:color w:val="4F7A32" w:themeColor="accent1" w:themeShade="7F"/>
      <w:spacing w:val="15"/>
    </w:rPr>
  </w:style>
  <w:style w:type="paragraph" w:styleId="Normlnywebov">
    <w:name w:val="Normal (Web)"/>
    <w:basedOn w:val="Normlny"/>
    <w:uiPriority w:val="99"/>
    <w:unhideWhenUsed/>
    <w:rsid w:val="002E7367"/>
    <w:pPr>
      <w:spacing w:beforeAutospacing="1" w:after="100" w:afterAutospacing="1" w:line="240" w:lineRule="auto"/>
    </w:pPr>
    <w:rPr>
      <w:rFonts w:ascii="Times New Roman" w:hAnsi="Times New Roman"/>
      <w:sz w:val="24"/>
      <w:szCs w:val="24"/>
    </w:rPr>
  </w:style>
  <w:style w:type="character" w:styleId="Siln">
    <w:name w:val="Strong"/>
    <w:uiPriority w:val="22"/>
    <w:qFormat/>
    <w:rsid w:val="00007960"/>
    <w:rPr>
      <w:b/>
      <w:bCs/>
    </w:rPr>
  </w:style>
  <w:style w:type="character" w:customStyle="1" w:styleId="Nadpis5Char">
    <w:name w:val="Nadpis 5 Char"/>
    <w:basedOn w:val="Predvolenpsmoodseku"/>
    <w:link w:val="Nadpis5"/>
    <w:uiPriority w:val="9"/>
    <w:rsid w:val="00007960"/>
    <w:rPr>
      <w:caps/>
      <w:color w:val="78B64E" w:themeColor="accent1" w:themeShade="BF"/>
      <w:spacing w:val="1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437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link w:val="Textbubliny"/>
    <w:uiPriority w:val="99"/>
    <w:semiHidden/>
    <w:rsid w:val="00254377"/>
    <w:rPr>
      <w:rFonts w:ascii="Segoe UI" w:hAnsi="Segoe UI" w:cs="Segoe UI"/>
      <w:sz w:val="18"/>
      <w:szCs w:val="18"/>
    </w:rPr>
  </w:style>
  <w:style w:type="character" w:styleId="Odkaznakomentr">
    <w:name w:val="annotation reference"/>
    <w:uiPriority w:val="99"/>
    <w:semiHidden/>
    <w:unhideWhenUsed/>
    <w:rsid w:val="00F86438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F86438"/>
    <w:pPr>
      <w:spacing w:line="240" w:lineRule="auto"/>
    </w:pPr>
  </w:style>
  <w:style w:type="character" w:customStyle="1" w:styleId="TextkomentraChar">
    <w:name w:val="Text komentára Char"/>
    <w:link w:val="Textkomentra"/>
    <w:uiPriority w:val="99"/>
    <w:semiHidden/>
    <w:rsid w:val="00F86438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F86438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F86438"/>
    <w:rPr>
      <w:b/>
      <w:bCs/>
      <w:sz w:val="20"/>
      <w:szCs w:val="20"/>
    </w:rPr>
  </w:style>
  <w:style w:type="paragraph" w:styleId="Odsekzoznamu">
    <w:name w:val="List Paragraph"/>
    <w:basedOn w:val="Normlny"/>
    <w:uiPriority w:val="34"/>
    <w:qFormat/>
    <w:rsid w:val="009914B9"/>
    <w:pPr>
      <w:ind w:left="720"/>
      <w:contextualSpacing/>
    </w:pPr>
  </w:style>
  <w:style w:type="character" w:customStyle="1" w:styleId="Nadpis4Char">
    <w:name w:val="Nadpis 4 Char"/>
    <w:basedOn w:val="Predvolenpsmoodseku"/>
    <w:link w:val="Nadpis4"/>
    <w:uiPriority w:val="9"/>
    <w:rsid w:val="00007960"/>
    <w:rPr>
      <w:caps/>
      <w:color w:val="78B64E" w:themeColor="accent1" w:themeShade="BF"/>
      <w:spacing w:val="10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007960"/>
    <w:rPr>
      <w:caps/>
      <w:color w:val="78B64E" w:themeColor="accent1" w:themeShade="BF"/>
      <w:spacing w:val="10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007960"/>
    <w:rPr>
      <w:caps/>
      <w:color w:val="78B64E" w:themeColor="accent1" w:themeShade="BF"/>
      <w:spacing w:val="1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007960"/>
    <w:rPr>
      <w:caps/>
      <w:spacing w:val="10"/>
      <w:sz w:val="18"/>
      <w:szCs w:val="1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007960"/>
    <w:rPr>
      <w:i/>
      <w:iCs/>
      <w:caps/>
      <w:spacing w:val="10"/>
      <w:sz w:val="18"/>
      <w:szCs w:val="18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007960"/>
    <w:rPr>
      <w:b/>
      <w:bCs/>
      <w:color w:val="78B64E" w:themeColor="accent1" w:themeShade="BF"/>
      <w:sz w:val="16"/>
      <w:szCs w:val="16"/>
    </w:rPr>
  </w:style>
  <w:style w:type="paragraph" w:styleId="Nzov">
    <w:name w:val="Title"/>
    <w:basedOn w:val="Normlny"/>
    <w:next w:val="Normlny"/>
    <w:link w:val="NzovChar"/>
    <w:uiPriority w:val="10"/>
    <w:qFormat/>
    <w:rsid w:val="00007960"/>
    <w:pPr>
      <w:spacing w:before="0" w:after="0"/>
    </w:pPr>
    <w:rPr>
      <w:rFonts w:asciiTheme="majorHAnsi" w:eastAsiaTheme="majorEastAsia" w:hAnsiTheme="majorHAnsi" w:cstheme="majorBidi"/>
      <w:caps/>
      <w:color w:val="A8D08D" w:themeColor="accent1"/>
      <w:spacing w:val="10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007960"/>
    <w:rPr>
      <w:rFonts w:asciiTheme="majorHAnsi" w:eastAsiaTheme="majorEastAsia" w:hAnsiTheme="majorHAnsi" w:cstheme="majorBidi"/>
      <w:caps/>
      <w:color w:val="A8D08D" w:themeColor="accent1"/>
      <w:spacing w:val="10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07960"/>
    <w:pPr>
      <w:spacing w:before="0" w:after="500" w:line="240" w:lineRule="auto"/>
    </w:pPr>
    <w:rPr>
      <w:caps/>
      <w:color w:val="595959" w:themeColor="text1" w:themeTint="A6"/>
      <w:spacing w:val="10"/>
      <w:sz w:val="21"/>
      <w:szCs w:val="21"/>
    </w:rPr>
  </w:style>
  <w:style w:type="character" w:customStyle="1" w:styleId="PodtitulChar">
    <w:name w:val="Podtitul Char"/>
    <w:basedOn w:val="Predvolenpsmoodseku"/>
    <w:link w:val="Podtitul"/>
    <w:uiPriority w:val="11"/>
    <w:rsid w:val="00007960"/>
    <w:rPr>
      <w:caps/>
      <w:color w:val="595959" w:themeColor="text1" w:themeTint="A6"/>
      <w:spacing w:val="10"/>
      <w:sz w:val="21"/>
      <w:szCs w:val="21"/>
    </w:rPr>
  </w:style>
  <w:style w:type="character" w:styleId="Zvraznenie">
    <w:name w:val="Emphasis"/>
    <w:uiPriority w:val="20"/>
    <w:qFormat/>
    <w:rsid w:val="00007960"/>
    <w:rPr>
      <w:caps/>
      <w:color w:val="4F7A32" w:themeColor="accent1" w:themeShade="7F"/>
      <w:spacing w:val="5"/>
    </w:rPr>
  </w:style>
  <w:style w:type="paragraph" w:styleId="Bezriadkovania">
    <w:name w:val="No Spacing"/>
    <w:uiPriority w:val="1"/>
    <w:qFormat/>
    <w:rsid w:val="00007960"/>
    <w:pPr>
      <w:spacing w:after="0" w:line="240" w:lineRule="auto"/>
    </w:pPr>
  </w:style>
  <w:style w:type="paragraph" w:styleId="Citcia">
    <w:name w:val="Quote"/>
    <w:basedOn w:val="Normlny"/>
    <w:next w:val="Normlny"/>
    <w:link w:val="CitciaChar"/>
    <w:uiPriority w:val="29"/>
    <w:qFormat/>
    <w:rsid w:val="00007960"/>
    <w:rPr>
      <w:i/>
      <w:iCs/>
      <w:sz w:val="24"/>
      <w:szCs w:val="24"/>
    </w:rPr>
  </w:style>
  <w:style w:type="character" w:customStyle="1" w:styleId="CitciaChar">
    <w:name w:val="Citácia Char"/>
    <w:basedOn w:val="Predvolenpsmoodseku"/>
    <w:link w:val="Citcia"/>
    <w:uiPriority w:val="29"/>
    <w:rsid w:val="00007960"/>
    <w:rPr>
      <w:i/>
      <w:iCs/>
      <w:sz w:val="24"/>
      <w:szCs w:val="24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07960"/>
    <w:pPr>
      <w:spacing w:before="240" w:after="240" w:line="240" w:lineRule="auto"/>
      <w:ind w:left="1080" w:right="1080"/>
      <w:jc w:val="center"/>
    </w:pPr>
    <w:rPr>
      <w:color w:val="A8D08D" w:themeColor="accent1"/>
      <w:sz w:val="24"/>
      <w:szCs w:val="24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07960"/>
    <w:rPr>
      <w:color w:val="A8D08D" w:themeColor="accent1"/>
      <w:sz w:val="24"/>
      <w:szCs w:val="24"/>
    </w:rPr>
  </w:style>
  <w:style w:type="character" w:styleId="Jemnzvraznenie">
    <w:name w:val="Subtle Emphasis"/>
    <w:uiPriority w:val="19"/>
    <w:qFormat/>
    <w:rsid w:val="00007960"/>
    <w:rPr>
      <w:i/>
      <w:iCs/>
      <w:color w:val="4F7A32" w:themeColor="accent1" w:themeShade="7F"/>
    </w:rPr>
  </w:style>
  <w:style w:type="character" w:styleId="Intenzvnezvraznenie">
    <w:name w:val="Intense Emphasis"/>
    <w:uiPriority w:val="21"/>
    <w:qFormat/>
    <w:rsid w:val="00007960"/>
    <w:rPr>
      <w:b/>
      <w:bCs/>
      <w:caps/>
      <w:color w:val="4F7A32" w:themeColor="accent1" w:themeShade="7F"/>
      <w:spacing w:val="10"/>
    </w:rPr>
  </w:style>
  <w:style w:type="character" w:styleId="Jemnodkaz">
    <w:name w:val="Subtle Reference"/>
    <w:uiPriority w:val="31"/>
    <w:qFormat/>
    <w:rsid w:val="00007960"/>
    <w:rPr>
      <w:b/>
      <w:bCs/>
      <w:color w:val="A8D08D" w:themeColor="accent1"/>
    </w:rPr>
  </w:style>
  <w:style w:type="character" w:styleId="Intenzvnyodkaz">
    <w:name w:val="Intense Reference"/>
    <w:uiPriority w:val="32"/>
    <w:qFormat/>
    <w:rsid w:val="00007960"/>
    <w:rPr>
      <w:b/>
      <w:bCs/>
      <w:i/>
      <w:iCs/>
      <w:caps/>
      <w:color w:val="A8D08D" w:themeColor="accent1"/>
    </w:rPr>
  </w:style>
  <w:style w:type="character" w:styleId="Nzovknihy">
    <w:name w:val="Book Title"/>
    <w:uiPriority w:val="33"/>
    <w:qFormat/>
    <w:rsid w:val="00007960"/>
    <w:rPr>
      <w:b/>
      <w:bCs/>
      <w:i/>
      <w:iCs/>
      <w:spacing w:val="0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007960"/>
    <w:pPr>
      <w:outlineLvl w:val="9"/>
    </w:pPr>
  </w:style>
  <w:style w:type="paragraph" w:styleId="Hlavika">
    <w:name w:val="header"/>
    <w:basedOn w:val="Normlny"/>
    <w:link w:val="HlavikaChar"/>
    <w:uiPriority w:val="99"/>
    <w:unhideWhenUsed/>
    <w:rsid w:val="00901627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901627"/>
  </w:style>
  <w:style w:type="paragraph" w:styleId="Pta">
    <w:name w:val="footer"/>
    <w:basedOn w:val="Normlny"/>
    <w:link w:val="PtaChar"/>
    <w:uiPriority w:val="99"/>
    <w:unhideWhenUsed/>
    <w:rsid w:val="00901627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901627"/>
  </w:style>
  <w:style w:type="table" w:styleId="Tabukasmriekou4zvraznenie5">
    <w:name w:val="Grid Table 4 Accent 5"/>
    <w:basedOn w:val="Normlnatabuka"/>
    <w:uiPriority w:val="49"/>
    <w:rsid w:val="00DE7EEC"/>
    <w:pPr>
      <w:spacing w:after="0" w:line="240" w:lineRule="auto"/>
    </w:pPr>
    <w:tblPr>
      <w:tblStyleRowBandSize w:val="1"/>
      <w:tblStyleColBandSize w:val="1"/>
      <w:tblBorders>
        <w:top w:val="single" w:sz="4" w:space="0" w:color="CAE2BA" w:themeColor="accent5" w:themeTint="99"/>
        <w:left w:val="single" w:sz="4" w:space="0" w:color="CAE2BA" w:themeColor="accent5" w:themeTint="99"/>
        <w:bottom w:val="single" w:sz="4" w:space="0" w:color="CAE2BA" w:themeColor="accent5" w:themeTint="99"/>
        <w:right w:val="single" w:sz="4" w:space="0" w:color="CAE2BA" w:themeColor="accent5" w:themeTint="99"/>
        <w:insideH w:val="single" w:sz="4" w:space="0" w:color="CAE2BA" w:themeColor="accent5" w:themeTint="99"/>
        <w:insideV w:val="single" w:sz="4" w:space="0" w:color="CAE2BA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8D08D" w:themeColor="accent5"/>
          <w:left w:val="single" w:sz="4" w:space="0" w:color="A8D08D" w:themeColor="accent5"/>
          <w:bottom w:val="single" w:sz="4" w:space="0" w:color="A8D08D" w:themeColor="accent5"/>
          <w:right w:val="single" w:sz="4" w:space="0" w:color="A8D08D" w:themeColor="accent5"/>
          <w:insideH w:val="nil"/>
          <w:insideV w:val="nil"/>
        </w:tcBorders>
        <w:shd w:val="clear" w:color="auto" w:fill="A8D08D" w:themeFill="accent5"/>
      </w:tcPr>
    </w:tblStylePr>
    <w:tblStylePr w:type="lastRow">
      <w:rPr>
        <w:b/>
        <w:bCs/>
      </w:rPr>
      <w:tblPr/>
      <w:tcPr>
        <w:tcBorders>
          <w:top w:val="double" w:sz="4" w:space="0" w:color="A8D08D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F5E8" w:themeFill="accent5" w:themeFillTint="33"/>
      </w:tcPr>
    </w:tblStylePr>
    <w:tblStylePr w:type="band1Horz">
      <w:tblPr/>
      <w:tcPr>
        <w:shd w:val="clear" w:color="auto" w:fill="EDF5E8" w:themeFill="accent5" w:themeFillTint="33"/>
      </w:tcPr>
    </w:tblStylePr>
  </w:style>
  <w:style w:type="character" w:customStyle="1" w:styleId="il">
    <w:name w:val="il"/>
    <w:basedOn w:val="Predvolenpsmoodseku"/>
    <w:rsid w:val="00661C35"/>
  </w:style>
  <w:style w:type="table" w:styleId="Tabukasmriekou4zvraznenie3">
    <w:name w:val="Grid Table 4 Accent 3"/>
    <w:basedOn w:val="Normlnatabuka"/>
    <w:uiPriority w:val="49"/>
    <w:rsid w:val="00515ECD"/>
    <w:pPr>
      <w:widowControl w:val="0"/>
      <w:spacing w:before="0" w:after="0" w:line="240" w:lineRule="auto"/>
    </w:pPr>
    <w:rPr>
      <w:rFonts w:ascii="Times New Roman" w:eastAsia="Times New Roman" w:hAnsi="Times New Roman" w:cs="Times New Roman"/>
      <w:sz w:val="24"/>
      <w:szCs w:val="24"/>
    </w:rPr>
    <w:tblPr>
      <w:tblStyleRowBandSize w:val="1"/>
      <w:tblStyleColBandSize w:val="1"/>
      <w:tblBorders>
        <w:top w:val="single" w:sz="4" w:space="0" w:color="C9C9C9" w:themeColor="accent3" w:themeTint="99"/>
        <w:left w:val="single" w:sz="4" w:space="0" w:color="C9C9C9" w:themeColor="accent3" w:themeTint="99"/>
        <w:bottom w:val="single" w:sz="4" w:space="0" w:color="C9C9C9" w:themeColor="accent3" w:themeTint="99"/>
        <w:right w:val="single" w:sz="4" w:space="0" w:color="C9C9C9" w:themeColor="accent3" w:themeTint="99"/>
        <w:insideH w:val="single" w:sz="4" w:space="0" w:color="C9C9C9" w:themeColor="accent3" w:themeTint="99"/>
        <w:insideV w:val="single" w:sz="4" w:space="0" w:color="C9C9C9" w:themeColor="accent3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A5A5A5" w:themeColor="accent3"/>
          <w:left w:val="single" w:sz="4" w:space="0" w:color="A5A5A5" w:themeColor="accent3"/>
          <w:bottom w:val="single" w:sz="4" w:space="0" w:color="A5A5A5" w:themeColor="accent3"/>
          <w:right w:val="single" w:sz="4" w:space="0" w:color="A5A5A5" w:themeColor="accent3"/>
          <w:insideH w:val="nil"/>
          <w:insideV w:val="nil"/>
        </w:tcBorders>
        <w:shd w:val="clear" w:color="auto" w:fill="A5A5A5" w:themeFill="accent3"/>
      </w:tcPr>
    </w:tblStylePr>
    <w:tblStylePr w:type="lastRow">
      <w:rPr>
        <w:b/>
        <w:bCs/>
      </w:rPr>
      <w:tblPr/>
      <w:tcPr>
        <w:tcBorders>
          <w:top w:val="double" w:sz="4" w:space="0" w:color="A5A5A5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DEDED" w:themeFill="accent3" w:themeFillTint="33"/>
      </w:tcPr>
    </w:tblStylePr>
    <w:tblStylePr w:type="band1Horz">
      <w:tblPr/>
      <w:tcPr>
        <w:shd w:val="clear" w:color="auto" w:fill="EDEDED" w:themeFill="accent3" w:themeFillTint="33"/>
      </w:tcPr>
    </w:tblStylePr>
  </w:style>
  <w:style w:type="paragraph" w:customStyle="1" w:styleId="Standard">
    <w:name w:val="Standard"/>
    <w:rsid w:val="00006439"/>
    <w:pPr>
      <w:suppressAutoHyphens/>
      <w:autoSpaceDN w:val="0"/>
      <w:spacing w:before="0" w:after="160" w:line="254" w:lineRule="auto"/>
      <w:textAlignment w:val="baseline"/>
    </w:pPr>
    <w:rPr>
      <w:rFonts w:ascii="Calibri" w:eastAsia="SimSun" w:hAnsi="Calibri" w:cs="Tahoma"/>
      <w:kern w:val="3"/>
      <w:sz w:val="22"/>
      <w:szCs w:val="22"/>
      <w:lang w:eastAsia="en-US"/>
    </w:rPr>
  </w:style>
  <w:style w:type="paragraph" w:customStyle="1" w:styleId="Default">
    <w:name w:val="Default"/>
    <w:rsid w:val="00006439"/>
    <w:pPr>
      <w:suppressAutoHyphens/>
      <w:autoSpaceDN w:val="0"/>
      <w:spacing w:before="0" w:after="0" w:line="240" w:lineRule="auto"/>
      <w:textAlignment w:val="baseline"/>
    </w:pPr>
    <w:rPr>
      <w:rFonts w:ascii="Calibri" w:eastAsia="SimSun" w:hAnsi="Calibri" w:cs="Calibri"/>
      <w:color w:val="000000"/>
      <w:kern w:val="3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67613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5767957">
          <w:marLeft w:val="144"/>
          <w:marRight w:val="0"/>
          <w:marTop w:val="240"/>
          <w:marBottom w:val="4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4368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35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247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jpe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hyperlink" Target="http://www.alternativacentrum.sk" TargetMode="Externa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emf"/></Relationships>
</file>

<file path=word/theme/theme1.xml><?xml version="1.0" encoding="utf-8"?>
<a:theme xmlns:a="http://schemas.openxmlformats.org/drawingml/2006/main" name="Office Theme">
  <a:themeElements>
    <a:clrScheme name="Vlastné 2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A8D08D"/>
      </a:accent1>
      <a:accent2>
        <a:srgbClr val="ED7D31"/>
      </a:accent2>
      <a:accent3>
        <a:srgbClr val="A5A5A5"/>
      </a:accent3>
      <a:accent4>
        <a:srgbClr val="FFC000"/>
      </a:accent4>
      <a:accent5>
        <a:srgbClr val="A8D08D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671</TotalTime>
  <Pages>17</Pages>
  <Words>3634</Words>
  <Characters>20716</Characters>
  <Application>Microsoft Office Word</Application>
  <DocSecurity>0</DocSecurity>
  <Lines>172</Lines>
  <Paragraphs>48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24302</CharactersWithSpaces>
  <SharedDoc>false</SharedDoc>
  <HLinks>
    <vt:vector size="6" baseType="variant">
      <vt:variant>
        <vt:i4>262228</vt:i4>
      </vt:variant>
      <vt:variant>
        <vt:i4>0</vt:i4>
      </vt:variant>
      <vt:variant>
        <vt:i4>0</vt:i4>
      </vt:variant>
      <vt:variant>
        <vt:i4>5</vt:i4>
      </vt:variant>
      <vt:variant>
        <vt:lpwstr>http://www.alternativacentrum.sk/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ALT</dc:creator>
  <cp:keywords/>
  <cp:lastModifiedBy>HP</cp:lastModifiedBy>
  <cp:revision>12</cp:revision>
  <cp:lastPrinted>2021-05-20T11:09:00Z</cp:lastPrinted>
  <dcterms:created xsi:type="dcterms:W3CDTF">2020-06-15T08:55:00Z</dcterms:created>
  <dcterms:modified xsi:type="dcterms:W3CDTF">2021-06-21T12:54:00Z</dcterms:modified>
</cp:coreProperties>
</file>