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87346E" w:rsidRDefault="000628AF" w:rsidP="003F15B2">
      <w:pPr>
        <w:pStyle w:val="Nadpis3"/>
        <w:jc w:val="center"/>
      </w:pPr>
      <w:bookmarkStart w:id="0" w:name="_GoBack"/>
      <w:bookmarkEnd w:id="0"/>
      <w:r>
        <w:t>Pokora, n.o., Trstínska 9, 917 01 Trnava</w:t>
      </w:r>
    </w:p>
    <w:p w:rsidR="0087346E" w:rsidRDefault="000628AF">
      <w:pPr>
        <w:jc w:val="center"/>
      </w:pPr>
      <w:r>
        <w:rPr>
          <w:b/>
          <w:sz w:val="32"/>
          <w:szCs w:val="32"/>
          <w:u w:val="single"/>
        </w:rPr>
        <w:t>IČO: 45740283, DIČ: 2023701768</w:t>
      </w:r>
    </w:p>
    <w:p w:rsidR="0087346E" w:rsidRDefault="000628AF">
      <w:pPr>
        <w:jc w:val="center"/>
      </w:pPr>
      <w:r>
        <w:t>zapísaná v registri poskytovateľov sociálnych služieb na území</w:t>
      </w:r>
    </w:p>
    <w:p w:rsidR="0087346E" w:rsidRDefault="000628AF">
      <w:pPr>
        <w:jc w:val="center"/>
      </w:pPr>
      <w:r>
        <w:t>Trnavského samosprávneho kraja pod č. OSP/NO/201/2013</w:t>
      </w:r>
    </w:p>
    <w:p w:rsidR="0087346E" w:rsidRDefault="0087346E">
      <w:pPr>
        <w:jc w:val="center"/>
        <w:rPr>
          <w:b/>
          <w:sz w:val="32"/>
          <w:szCs w:val="32"/>
          <w:u w:val="single"/>
        </w:rPr>
      </w:pPr>
    </w:p>
    <w:p w:rsidR="0087346E" w:rsidRDefault="0087346E">
      <w:pPr>
        <w:rPr>
          <w:b/>
          <w:sz w:val="32"/>
          <w:szCs w:val="32"/>
          <w:u w:val="single"/>
        </w:rPr>
      </w:pPr>
    </w:p>
    <w:p w:rsidR="00B32857" w:rsidRDefault="00B32857">
      <w:pPr>
        <w:rPr>
          <w:b/>
          <w:sz w:val="32"/>
          <w:szCs w:val="32"/>
          <w:u w:val="single"/>
        </w:rPr>
      </w:pPr>
    </w:p>
    <w:p w:rsidR="0087346E" w:rsidRDefault="000628AF" w:rsidP="00B32857">
      <w:pPr>
        <w:tabs>
          <w:tab w:val="left" w:pos="902"/>
        </w:tabs>
      </w:pPr>
      <w:r>
        <w:rPr>
          <w:b/>
          <w:sz w:val="40"/>
          <w:szCs w:val="40"/>
        </w:rPr>
        <w:t>Výročná správa neziskovej organizácie Pokora, n.o.</w:t>
      </w:r>
    </w:p>
    <w:p w:rsidR="00B32857" w:rsidRDefault="000628AF" w:rsidP="000203E6">
      <w:pPr>
        <w:tabs>
          <w:tab w:val="left" w:pos="902"/>
        </w:tabs>
        <w:jc w:val="center"/>
        <w:rPr>
          <w:b/>
          <w:sz w:val="32"/>
          <w:szCs w:val="32"/>
        </w:rPr>
      </w:pPr>
      <w:r>
        <w:rPr>
          <w:b/>
          <w:sz w:val="40"/>
          <w:szCs w:val="40"/>
        </w:rPr>
        <w:t>za rok 20</w:t>
      </w:r>
      <w:r w:rsidR="000203E6">
        <w:rPr>
          <w:b/>
          <w:sz w:val="40"/>
          <w:szCs w:val="40"/>
        </w:rPr>
        <w:t>20</w:t>
      </w:r>
    </w:p>
    <w:p w:rsidR="00B32857" w:rsidRDefault="00B32857">
      <w:pPr>
        <w:rPr>
          <w:b/>
          <w:sz w:val="32"/>
          <w:szCs w:val="32"/>
        </w:rPr>
      </w:pPr>
    </w:p>
    <w:p w:rsidR="0087346E" w:rsidRDefault="005B3B90">
      <w:pPr>
        <w:rPr>
          <w:b/>
          <w:sz w:val="32"/>
          <w:szCs w:val="32"/>
        </w:rPr>
      </w:pPr>
      <w:r>
        <w:rPr>
          <w:b/>
          <w:noProof/>
          <w:sz w:val="32"/>
          <w:szCs w:val="32"/>
          <w:lang w:eastAsia="sk-SK"/>
        </w:rPr>
        <w:drawing>
          <wp:anchor distT="0" distB="0" distL="114935" distR="114935" simplePos="0" relativeHeight="251658240" behindDoc="0" locked="0" layoutInCell="1" allowOverlap="1">
            <wp:simplePos x="0" y="0"/>
            <wp:positionH relativeFrom="column">
              <wp:posOffset>3017520</wp:posOffset>
            </wp:positionH>
            <wp:positionV relativeFrom="paragraph">
              <wp:posOffset>414655</wp:posOffset>
            </wp:positionV>
            <wp:extent cx="2984500" cy="2334260"/>
            <wp:effectExtent l="19050" t="19050" r="25400" b="27940"/>
            <wp:wrapSquare wrapText="bothSides"/>
            <wp:docPr id="2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84500" cy="2334260"/>
                    </a:xfrm>
                    <a:prstGeom prst="rect">
                      <a:avLst/>
                    </a:prstGeom>
                    <a:solidFill>
                      <a:srgbClr val="FFFFFF"/>
                    </a:solid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87346E" w:rsidRDefault="005B3B90">
      <w:pPr>
        <w:rPr>
          <w:b/>
          <w:sz w:val="32"/>
          <w:szCs w:val="32"/>
          <w:lang w:eastAsia="sk-SK"/>
        </w:rPr>
      </w:pPr>
      <w:r>
        <w:rPr>
          <w:b/>
          <w:noProof/>
          <w:sz w:val="32"/>
          <w:szCs w:val="32"/>
          <w:lang w:eastAsia="sk-SK"/>
        </w:rPr>
        <w:drawing>
          <wp:anchor distT="0" distB="0" distL="0" distR="0" simplePos="0" relativeHeight="251657216" behindDoc="0" locked="0" layoutInCell="1" allowOverlap="1">
            <wp:simplePos x="0" y="0"/>
            <wp:positionH relativeFrom="column">
              <wp:posOffset>-459105</wp:posOffset>
            </wp:positionH>
            <wp:positionV relativeFrom="paragraph">
              <wp:posOffset>180975</wp:posOffset>
            </wp:positionV>
            <wp:extent cx="3195955" cy="2330450"/>
            <wp:effectExtent l="19050" t="19050" r="23495" b="12700"/>
            <wp:wrapSquare wrapText="largest"/>
            <wp:docPr id="2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95955" cy="2330450"/>
                    </a:xfrm>
                    <a:prstGeom prst="rect">
                      <a:avLst/>
                    </a:prstGeom>
                    <a:solidFill>
                      <a:srgbClr val="FFFFFF"/>
                    </a:solid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00451385">
        <w:rPr>
          <w:b/>
          <w:sz w:val="32"/>
          <w:szCs w:val="32"/>
          <w:lang w:eastAsia="sk-SK"/>
        </w:rPr>
        <w:tab/>
      </w:r>
      <w:r w:rsidR="00451385">
        <w:rPr>
          <w:b/>
          <w:sz w:val="32"/>
          <w:szCs w:val="32"/>
          <w:lang w:eastAsia="sk-SK"/>
        </w:rPr>
        <w:tab/>
      </w:r>
      <w:r w:rsidR="00451385">
        <w:rPr>
          <w:b/>
          <w:sz w:val="32"/>
          <w:szCs w:val="32"/>
          <w:lang w:eastAsia="sk-SK"/>
        </w:rPr>
        <w:tab/>
        <w:t xml:space="preserve">       </w:t>
      </w:r>
    </w:p>
    <w:p w:rsidR="0087346E" w:rsidRDefault="0087346E">
      <w:pPr>
        <w:rPr>
          <w:b/>
          <w:sz w:val="32"/>
          <w:szCs w:val="32"/>
          <w:lang w:eastAsia="sk-SK"/>
        </w:rPr>
      </w:pPr>
    </w:p>
    <w:p w:rsidR="0087346E" w:rsidRDefault="005B3B90">
      <w:pPr>
        <w:rPr>
          <w:b/>
          <w:sz w:val="32"/>
          <w:szCs w:val="32"/>
          <w:lang w:eastAsia="sk-SK"/>
        </w:rPr>
      </w:pPr>
      <w:r>
        <w:rPr>
          <w:b/>
          <w:noProof/>
          <w:sz w:val="32"/>
          <w:szCs w:val="32"/>
          <w:lang w:eastAsia="sk-SK"/>
        </w:rPr>
        <w:drawing>
          <wp:anchor distT="0" distB="0" distL="114935" distR="114935" simplePos="0" relativeHeight="251656192" behindDoc="0" locked="0" layoutInCell="1" allowOverlap="1">
            <wp:simplePos x="0" y="0"/>
            <wp:positionH relativeFrom="column">
              <wp:posOffset>4121785</wp:posOffset>
            </wp:positionH>
            <wp:positionV relativeFrom="paragraph">
              <wp:posOffset>93345</wp:posOffset>
            </wp:positionV>
            <wp:extent cx="1388110" cy="2087245"/>
            <wp:effectExtent l="19050" t="19050" r="21590" b="27305"/>
            <wp:wrapSquare wrapText="bothSides"/>
            <wp:docPr id="2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88110" cy="2087245"/>
                    </a:xfrm>
                    <a:prstGeom prst="rect">
                      <a:avLst/>
                    </a:prstGeom>
                    <a:solidFill>
                      <a:srgbClr val="FFFFFF"/>
                    </a:solid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Pr>
          <w:b/>
          <w:noProof/>
          <w:sz w:val="32"/>
          <w:szCs w:val="32"/>
          <w:lang w:eastAsia="sk-SK"/>
        </w:rPr>
        <w:drawing>
          <wp:inline distT="0" distB="0" distL="0" distR="0">
            <wp:extent cx="3830955" cy="2701925"/>
            <wp:effectExtent l="0" t="0" r="0" b="3175"/>
            <wp:docPr id="1" name="Obrázok 2" descr="C:\Users\kancelaria\Desktop\71495633_108080627257741_339651381188309811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kancelaria\Desktop\71495633_108080627257741_3396513811883098112_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30955" cy="2701925"/>
                    </a:xfrm>
                    <a:prstGeom prst="rect">
                      <a:avLst/>
                    </a:prstGeom>
                    <a:noFill/>
                    <a:ln>
                      <a:noFill/>
                    </a:ln>
                  </pic:spPr>
                </pic:pic>
              </a:graphicData>
            </a:graphic>
          </wp:inline>
        </w:drawing>
      </w:r>
    </w:p>
    <w:p w:rsidR="0087346E" w:rsidRPr="00FC3DE3" w:rsidRDefault="00451385" w:rsidP="0008771F">
      <w:pPr>
        <w:rPr>
          <w:b/>
          <w:lang w:eastAsia="sk-SK"/>
        </w:rPr>
      </w:pPr>
      <w:hyperlink r:id="rId13" w:history="1">
        <w:r w:rsidRPr="00FC3DE3">
          <w:rPr>
            <w:rStyle w:val="Hypertextovprepojenie"/>
            <w:lang w:eastAsia="sk-SK"/>
          </w:rPr>
          <w:t>www.svjan.sk</w:t>
        </w:r>
      </w:hyperlink>
      <w:r w:rsidRPr="00FC3DE3">
        <w:rPr>
          <w:lang w:eastAsia="sk-SK"/>
        </w:rPr>
        <w:t xml:space="preserve">, </w:t>
      </w:r>
      <w:hyperlink r:id="rId14" w:history="1">
        <w:r w:rsidRPr="00FC3DE3">
          <w:rPr>
            <w:rStyle w:val="Hypertextovprepojenie"/>
            <w:lang w:eastAsia="sk-SK"/>
          </w:rPr>
          <w:t>www.svmartin.sk</w:t>
        </w:r>
      </w:hyperlink>
      <w:r w:rsidRPr="00FC3DE3">
        <w:rPr>
          <w:lang w:eastAsia="sk-SK"/>
        </w:rPr>
        <w:t>,</w:t>
      </w:r>
      <w:r w:rsidRPr="00FC3DE3">
        <w:rPr>
          <w:b/>
          <w:lang w:eastAsia="sk-SK"/>
        </w:rPr>
        <w:t xml:space="preserve"> </w:t>
      </w:r>
      <w:r w:rsidRPr="00FC3DE3">
        <w:rPr>
          <w:lang w:eastAsia="sk-SK"/>
        </w:rPr>
        <w:t>www.domseniorovsvurban.sk</w:t>
      </w:r>
    </w:p>
    <w:p w:rsidR="00651683" w:rsidRPr="00651683" w:rsidRDefault="00651683" w:rsidP="00651683">
      <w:pPr>
        <w:rPr>
          <w:lang w:eastAsia="en-US"/>
        </w:rPr>
      </w:pPr>
    </w:p>
    <w:p w:rsidR="000203E6" w:rsidRDefault="000203E6" w:rsidP="00A96EF9">
      <w:pPr>
        <w:tabs>
          <w:tab w:val="left" w:pos="949"/>
        </w:tabs>
        <w:rPr>
          <w:b/>
          <w:u w:val="single"/>
        </w:rPr>
      </w:pPr>
    </w:p>
    <w:p w:rsidR="00A96EF9" w:rsidRPr="00007E37" w:rsidRDefault="00A96EF9" w:rsidP="00A96EF9">
      <w:pPr>
        <w:tabs>
          <w:tab w:val="left" w:pos="949"/>
        </w:tabs>
      </w:pPr>
      <w:r w:rsidRPr="00007E37">
        <w:rPr>
          <w:b/>
          <w:u w:val="single"/>
        </w:rPr>
        <w:t>Obsah:</w:t>
      </w:r>
    </w:p>
    <w:p w:rsidR="00A96EF9" w:rsidRPr="00007E37" w:rsidRDefault="00A96EF9" w:rsidP="00A96EF9">
      <w:pPr>
        <w:tabs>
          <w:tab w:val="left" w:pos="949"/>
        </w:tabs>
        <w:rPr>
          <w:b/>
          <w:u w:val="single"/>
        </w:rPr>
      </w:pPr>
    </w:p>
    <w:p w:rsidR="00A96EF9" w:rsidRPr="00007E37" w:rsidRDefault="00A96EF9" w:rsidP="00A96EF9">
      <w:pPr>
        <w:numPr>
          <w:ilvl w:val="0"/>
          <w:numId w:val="2"/>
        </w:numPr>
        <w:tabs>
          <w:tab w:val="left" w:pos="949"/>
        </w:tabs>
      </w:pPr>
      <w:r w:rsidRPr="00007E37">
        <w:t>Úvod – Základné údaje neziskovej organizácie, stručná charakteristika n.o.</w:t>
      </w:r>
      <w:r>
        <w:t>, druh, forma a miesto poskytovania služieb</w:t>
      </w:r>
    </w:p>
    <w:p w:rsidR="00A96EF9" w:rsidRPr="00007E37" w:rsidRDefault="00A96EF9" w:rsidP="00A96EF9">
      <w:pPr>
        <w:numPr>
          <w:ilvl w:val="0"/>
          <w:numId w:val="2"/>
        </w:numPr>
        <w:tabs>
          <w:tab w:val="left" w:pos="949"/>
        </w:tabs>
      </w:pPr>
      <w:r w:rsidRPr="00007E37">
        <w:t xml:space="preserve">Prehľad </w:t>
      </w:r>
      <w:r>
        <w:t xml:space="preserve">o poskytovaní sociálnej služby, </w:t>
      </w:r>
      <w:r w:rsidRPr="00007E37">
        <w:t>činností uskutočnených organizáciou za rok 20</w:t>
      </w:r>
      <w:r w:rsidR="000203E6">
        <w:t>20</w:t>
      </w:r>
    </w:p>
    <w:p w:rsidR="00A96EF9" w:rsidRPr="00007E37" w:rsidRDefault="00A96EF9" w:rsidP="00A96EF9">
      <w:pPr>
        <w:numPr>
          <w:ilvl w:val="0"/>
          <w:numId w:val="2"/>
        </w:numPr>
        <w:tabs>
          <w:tab w:val="left" w:pos="949"/>
        </w:tabs>
      </w:pPr>
      <w:r w:rsidRPr="00007E37">
        <w:t>Ročná účtovná závierka a zhodnotenie základných údajov v nej obsiahnutých</w:t>
      </w:r>
    </w:p>
    <w:p w:rsidR="00A96EF9" w:rsidRPr="00007E37" w:rsidRDefault="00A96EF9" w:rsidP="00A96EF9">
      <w:pPr>
        <w:numPr>
          <w:ilvl w:val="0"/>
          <w:numId w:val="2"/>
        </w:numPr>
        <w:tabs>
          <w:tab w:val="left" w:pos="949"/>
        </w:tabs>
      </w:pPr>
      <w:r w:rsidRPr="00007E37">
        <w:t>Prehľad o</w:t>
      </w:r>
      <w:r>
        <w:t> príjmoch (výnosoch) a výdavkoch (nákladoch),</w:t>
      </w:r>
      <w:r w:rsidRPr="00007E37">
        <w:t xml:space="preserve"> </w:t>
      </w:r>
      <w:r>
        <w:t>prehľad príjmov v členení podľa zdrojov</w:t>
      </w:r>
    </w:p>
    <w:p w:rsidR="00A96EF9" w:rsidRPr="00007E37" w:rsidRDefault="00A96EF9" w:rsidP="00A96EF9">
      <w:pPr>
        <w:numPr>
          <w:ilvl w:val="0"/>
          <w:numId w:val="2"/>
        </w:numPr>
        <w:tabs>
          <w:tab w:val="left" w:pos="949"/>
        </w:tabs>
      </w:pPr>
      <w:r w:rsidRPr="00007E37">
        <w:t>Stav a pohyb majetku a záväzkov organizácie</w:t>
      </w:r>
    </w:p>
    <w:p w:rsidR="00A96EF9" w:rsidRPr="00007E37" w:rsidRDefault="00A96EF9" w:rsidP="00A96EF9">
      <w:pPr>
        <w:numPr>
          <w:ilvl w:val="0"/>
          <w:numId w:val="2"/>
        </w:numPr>
        <w:tabs>
          <w:tab w:val="left" w:pos="949"/>
        </w:tabs>
      </w:pPr>
      <w:r w:rsidRPr="00007E37">
        <w:t>Ekonomicky oprávnené náklady</w:t>
      </w:r>
    </w:p>
    <w:p w:rsidR="00A96EF9" w:rsidRPr="00007E37" w:rsidRDefault="00A96EF9" w:rsidP="00A96EF9">
      <w:pPr>
        <w:numPr>
          <w:ilvl w:val="0"/>
          <w:numId w:val="2"/>
        </w:numPr>
        <w:tabs>
          <w:tab w:val="left" w:pos="949"/>
        </w:tabs>
      </w:pPr>
      <w:r w:rsidRPr="00007E37">
        <w:t>Zmeny a nové zloženie organizácie</w:t>
      </w:r>
    </w:p>
    <w:p w:rsidR="00A96EF9" w:rsidRPr="00007E37" w:rsidRDefault="00A96EF9" w:rsidP="00A96EF9">
      <w:pPr>
        <w:numPr>
          <w:ilvl w:val="0"/>
          <w:numId w:val="2"/>
        </w:numPr>
        <w:tabs>
          <w:tab w:val="left" w:pos="949"/>
        </w:tabs>
      </w:pPr>
      <w:r w:rsidRPr="00007E37">
        <w:t>Ďalšie údaje určené správnou radou</w:t>
      </w:r>
    </w:p>
    <w:p w:rsidR="00A96EF9" w:rsidRPr="00007E37" w:rsidRDefault="00A96EF9" w:rsidP="00A96EF9">
      <w:pPr>
        <w:numPr>
          <w:ilvl w:val="0"/>
          <w:numId w:val="2"/>
        </w:numPr>
        <w:tabs>
          <w:tab w:val="left" w:pos="949"/>
        </w:tabs>
      </w:pPr>
      <w:r w:rsidRPr="00007E37">
        <w:t>Iné informácie</w:t>
      </w:r>
    </w:p>
    <w:p w:rsidR="00A96EF9" w:rsidRPr="00007E37" w:rsidRDefault="00A96EF9" w:rsidP="00A96EF9">
      <w:pPr>
        <w:numPr>
          <w:ilvl w:val="0"/>
          <w:numId w:val="2"/>
        </w:numPr>
        <w:tabs>
          <w:tab w:val="left" w:pos="949"/>
        </w:tabs>
      </w:pPr>
      <w:r w:rsidRPr="00007E37">
        <w:t>Záver</w:t>
      </w:r>
    </w:p>
    <w:p w:rsidR="00A96EF9" w:rsidRPr="00007E37" w:rsidRDefault="00A96EF9" w:rsidP="00A96EF9">
      <w:pPr>
        <w:numPr>
          <w:ilvl w:val="0"/>
          <w:numId w:val="2"/>
        </w:numPr>
        <w:tabs>
          <w:tab w:val="left" w:pos="949"/>
        </w:tabs>
      </w:pPr>
      <w:r w:rsidRPr="00007E37">
        <w:t>Audítorská správa</w:t>
      </w:r>
    </w:p>
    <w:p w:rsidR="00651683" w:rsidRDefault="00651683" w:rsidP="00BF137C">
      <w:pPr>
        <w:spacing w:line="480" w:lineRule="auto"/>
      </w:pPr>
    </w:p>
    <w:p w:rsidR="000240EC" w:rsidRDefault="000240EC"/>
    <w:p w:rsidR="00FC3DE3" w:rsidRDefault="00FC3DE3"/>
    <w:p w:rsidR="0008771F" w:rsidRDefault="0008771F"/>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Pr="00012D46" w:rsidRDefault="0087346E">
      <w:pPr>
        <w:tabs>
          <w:tab w:val="left" w:pos="949"/>
        </w:tabs>
        <w:ind w:left="360"/>
      </w:pPr>
    </w:p>
    <w:p w:rsidR="0087346E" w:rsidRDefault="0087346E">
      <w:pPr>
        <w:tabs>
          <w:tab w:val="left" w:pos="949"/>
        </w:tabs>
        <w:ind w:left="360"/>
      </w:pPr>
    </w:p>
    <w:p w:rsidR="00012D46" w:rsidRDefault="00012D46">
      <w:pPr>
        <w:tabs>
          <w:tab w:val="left" w:pos="949"/>
        </w:tabs>
        <w:ind w:left="360"/>
      </w:pPr>
    </w:p>
    <w:p w:rsidR="00012D46" w:rsidRDefault="00012D46">
      <w:pPr>
        <w:tabs>
          <w:tab w:val="left" w:pos="949"/>
        </w:tabs>
        <w:ind w:left="360"/>
      </w:pPr>
    </w:p>
    <w:p w:rsidR="00012D46" w:rsidRDefault="00012D46">
      <w:pPr>
        <w:tabs>
          <w:tab w:val="left" w:pos="949"/>
        </w:tabs>
        <w:ind w:left="360"/>
      </w:pPr>
    </w:p>
    <w:p w:rsidR="00012D46" w:rsidRDefault="00012D46">
      <w:pPr>
        <w:tabs>
          <w:tab w:val="left" w:pos="949"/>
        </w:tabs>
        <w:ind w:left="360"/>
      </w:pPr>
    </w:p>
    <w:p w:rsidR="00012D46" w:rsidRDefault="00012D46">
      <w:pPr>
        <w:tabs>
          <w:tab w:val="left" w:pos="949"/>
        </w:tabs>
        <w:ind w:left="360"/>
      </w:pPr>
    </w:p>
    <w:p w:rsidR="00012D46" w:rsidRDefault="00012D46">
      <w:pPr>
        <w:tabs>
          <w:tab w:val="left" w:pos="949"/>
        </w:tabs>
        <w:ind w:left="360"/>
      </w:pPr>
    </w:p>
    <w:p w:rsidR="00012D46" w:rsidRDefault="00012D46">
      <w:pPr>
        <w:tabs>
          <w:tab w:val="left" w:pos="949"/>
        </w:tabs>
        <w:ind w:left="360"/>
      </w:pPr>
    </w:p>
    <w:p w:rsidR="00A96EF9" w:rsidRPr="00007E37" w:rsidRDefault="00A96EF9" w:rsidP="00A96EF9">
      <w:pPr>
        <w:tabs>
          <w:tab w:val="left" w:pos="949"/>
        </w:tabs>
        <w:ind w:left="360"/>
        <w:jc w:val="center"/>
      </w:pPr>
      <w:r w:rsidRPr="00007E37">
        <w:rPr>
          <w:b/>
          <w:u w:val="single"/>
        </w:rPr>
        <w:t>1. Úvod:</w:t>
      </w:r>
    </w:p>
    <w:p w:rsidR="00A96EF9" w:rsidRPr="00007E37" w:rsidRDefault="00A96EF9" w:rsidP="00A96EF9">
      <w:pPr>
        <w:tabs>
          <w:tab w:val="left" w:pos="949"/>
        </w:tabs>
        <w:jc w:val="both"/>
        <w:rPr>
          <w:b/>
          <w:u w:val="single"/>
        </w:rPr>
      </w:pPr>
    </w:p>
    <w:p w:rsidR="00A96EF9" w:rsidRPr="00007E37" w:rsidRDefault="00A96EF9" w:rsidP="00A96EF9">
      <w:pPr>
        <w:tabs>
          <w:tab w:val="left" w:pos="949"/>
        </w:tabs>
        <w:jc w:val="both"/>
        <w:rPr>
          <w:b/>
          <w:bCs/>
        </w:rPr>
      </w:pPr>
      <w:r w:rsidRPr="00007E37">
        <w:rPr>
          <w:b/>
          <w:bCs/>
          <w:u w:val="single"/>
        </w:rPr>
        <w:t>Základné údaje neziskovej organizácie:</w:t>
      </w:r>
    </w:p>
    <w:p w:rsidR="00A96EF9" w:rsidRPr="00007E37" w:rsidRDefault="00A96EF9" w:rsidP="00A96EF9">
      <w:pPr>
        <w:tabs>
          <w:tab w:val="left" w:pos="949"/>
        </w:tabs>
        <w:jc w:val="both"/>
      </w:pPr>
      <w:r w:rsidRPr="00007E37">
        <w:t xml:space="preserve">Názov a sídlo: </w:t>
      </w:r>
      <w:r w:rsidRPr="00007E37">
        <w:tab/>
        <w:t>Pokora, n.o., Trstínska 9, 917 01 Trnava</w:t>
      </w:r>
    </w:p>
    <w:p w:rsidR="00A96EF9" w:rsidRPr="00007E37" w:rsidRDefault="00A96EF9" w:rsidP="00A96EF9">
      <w:pPr>
        <w:tabs>
          <w:tab w:val="left" w:pos="949"/>
        </w:tabs>
        <w:jc w:val="both"/>
      </w:pPr>
      <w:r w:rsidRPr="00007E37">
        <w:t xml:space="preserve">IČO: </w:t>
      </w:r>
      <w:r w:rsidRPr="00007E37">
        <w:tab/>
      </w:r>
      <w:r w:rsidRPr="00007E37">
        <w:tab/>
      </w:r>
      <w:r w:rsidRPr="00007E37">
        <w:tab/>
        <w:t xml:space="preserve">45740283 </w:t>
      </w:r>
    </w:p>
    <w:p w:rsidR="00A96EF9" w:rsidRPr="00007E37" w:rsidRDefault="00A96EF9" w:rsidP="00A96EF9">
      <w:pPr>
        <w:tabs>
          <w:tab w:val="left" w:pos="949"/>
        </w:tabs>
        <w:jc w:val="both"/>
      </w:pPr>
      <w:r w:rsidRPr="00007E37">
        <w:t xml:space="preserve">DIČ: </w:t>
      </w:r>
      <w:r w:rsidRPr="00007E37">
        <w:tab/>
      </w:r>
      <w:r w:rsidRPr="00007E37">
        <w:tab/>
      </w:r>
      <w:r w:rsidRPr="00007E37">
        <w:tab/>
        <w:t>2023701768</w:t>
      </w:r>
    </w:p>
    <w:p w:rsidR="00A96EF9" w:rsidRPr="00007E37" w:rsidRDefault="00A96EF9" w:rsidP="00A96EF9">
      <w:pPr>
        <w:tabs>
          <w:tab w:val="left" w:pos="949"/>
        </w:tabs>
        <w:jc w:val="both"/>
      </w:pPr>
      <w:r w:rsidRPr="00007E37">
        <w:t xml:space="preserve">Číslo registrácie: </w:t>
      </w:r>
      <w:r w:rsidRPr="00007E37">
        <w:tab/>
        <w:t>OSP/NO/201/2013</w:t>
      </w:r>
    </w:p>
    <w:p w:rsidR="00A96EF9" w:rsidRPr="00007E37" w:rsidRDefault="00A96EF9" w:rsidP="00A96EF9">
      <w:pPr>
        <w:tabs>
          <w:tab w:val="left" w:pos="949"/>
        </w:tabs>
        <w:jc w:val="both"/>
      </w:pPr>
      <w:r w:rsidRPr="00007E37">
        <w:t>IBAN:</w:t>
      </w:r>
      <w:r w:rsidRPr="00007E37">
        <w:tab/>
      </w:r>
      <w:r w:rsidRPr="00007E37">
        <w:tab/>
      </w:r>
      <w:r w:rsidRPr="00007E37">
        <w:tab/>
      </w:r>
      <w:r w:rsidRPr="00007E37">
        <w:rPr>
          <w:color w:val="171411"/>
        </w:rPr>
        <w:t>SK9509000000005039345009</w:t>
      </w:r>
      <w:r w:rsidRPr="00007E37">
        <w:t xml:space="preserve"> </w:t>
      </w:r>
    </w:p>
    <w:p w:rsidR="00A96EF9" w:rsidRPr="00007E37" w:rsidRDefault="00A96EF9" w:rsidP="000203E6">
      <w:pPr>
        <w:tabs>
          <w:tab w:val="left" w:pos="949"/>
        </w:tabs>
        <w:ind w:left="708" w:hanging="708"/>
        <w:jc w:val="both"/>
      </w:pPr>
      <w:r w:rsidRPr="00007E37">
        <w:t>Web:</w:t>
      </w:r>
      <w:r w:rsidRPr="00007E37">
        <w:tab/>
      </w:r>
      <w:r w:rsidRPr="00007E37">
        <w:tab/>
      </w:r>
      <w:r w:rsidRPr="00007E37">
        <w:tab/>
      </w:r>
      <w:r w:rsidRPr="00007E37">
        <w:tab/>
      </w:r>
      <w:hyperlink r:id="rId15" w:history="1">
        <w:r w:rsidRPr="00170F41">
          <w:rPr>
            <w:rStyle w:val="Hypertextovprepojenie"/>
          </w:rPr>
          <w:t>www.svmartin.sk</w:t>
        </w:r>
      </w:hyperlink>
      <w:r w:rsidRPr="00007E37">
        <w:rPr>
          <w:rStyle w:val="Hypertextovprepojenie"/>
        </w:rPr>
        <w:t>,</w:t>
      </w:r>
      <w:hyperlink r:id="rId16" w:history="1">
        <w:r w:rsidR="000203E6" w:rsidRPr="001C5681">
          <w:rPr>
            <w:rStyle w:val="Hypertextovprepojenie"/>
          </w:rPr>
          <w:t>www.svjan.sk</w:t>
        </w:r>
      </w:hyperlink>
      <w:r w:rsidR="000203E6">
        <w:rPr>
          <w:rStyle w:val="Hypertextovprepojenie"/>
        </w:rPr>
        <w:t>, www.domseniorovsvurban.sk</w:t>
      </w:r>
    </w:p>
    <w:p w:rsidR="00A96EF9" w:rsidRPr="00007E37" w:rsidRDefault="00A96EF9" w:rsidP="00A96EF9">
      <w:pPr>
        <w:tabs>
          <w:tab w:val="left" w:pos="949"/>
        </w:tabs>
        <w:jc w:val="both"/>
      </w:pPr>
      <w:r w:rsidRPr="00007E37">
        <w:t>E-mail:</w:t>
      </w:r>
      <w:r w:rsidRPr="00007E37">
        <w:tab/>
      </w:r>
      <w:r w:rsidRPr="00007E37">
        <w:tab/>
      </w:r>
      <w:r w:rsidRPr="00007E37">
        <w:tab/>
      </w:r>
      <w:hyperlink r:id="rId17" w:history="1">
        <w:r w:rsidR="000203E6" w:rsidRPr="001C5681">
          <w:rPr>
            <w:rStyle w:val="Hypertextovprepojenie"/>
          </w:rPr>
          <w:t>dompreseniorov@gmail.com</w:t>
        </w:r>
      </w:hyperlink>
    </w:p>
    <w:p w:rsidR="00A96EF9" w:rsidRPr="00007E37" w:rsidRDefault="00A96EF9" w:rsidP="00A96EF9">
      <w:pPr>
        <w:tabs>
          <w:tab w:val="left" w:pos="949"/>
        </w:tabs>
        <w:jc w:val="both"/>
      </w:pPr>
      <w:r w:rsidRPr="00007E37">
        <w:t>Telefón:</w:t>
      </w:r>
      <w:r w:rsidRPr="00007E37">
        <w:tab/>
      </w:r>
      <w:r w:rsidRPr="00007E37">
        <w:tab/>
      </w:r>
      <w:r w:rsidRPr="00007E37">
        <w:tab/>
        <w:t>0902 363 999, 0948 152 409</w:t>
      </w:r>
    </w:p>
    <w:p w:rsidR="00A96EF9" w:rsidRPr="00007E37" w:rsidRDefault="00A96EF9" w:rsidP="00A96EF9">
      <w:pPr>
        <w:tabs>
          <w:tab w:val="left" w:pos="949"/>
        </w:tabs>
        <w:jc w:val="both"/>
      </w:pPr>
    </w:p>
    <w:p w:rsidR="00A96EF9" w:rsidRPr="00007E37" w:rsidRDefault="00A96EF9" w:rsidP="00A96EF9">
      <w:pPr>
        <w:tabs>
          <w:tab w:val="left" w:pos="949"/>
        </w:tabs>
        <w:jc w:val="both"/>
      </w:pPr>
    </w:p>
    <w:p w:rsidR="00A96EF9" w:rsidRPr="00007E37" w:rsidRDefault="00A96EF9" w:rsidP="00A96EF9">
      <w:pPr>
        <w:tabs>
          <w:tab w:val="left" w:pos="949"/>
        </w:tabs>
        <w:jc w:val="both"/>
        <w:rPr>
          <w:b/>
          <w:bCs/>
        </w:rPr>
      </w:pPr>
      <w:r w:rsidRPr="00007E37">
        <w:rPr>
          <w:b/>
          <w:bCs/>
          <w:u w:val="single"/>
        </w:rPr>
        <w:t>Stručná charakteristika n.o.:</w:t>
      </w:r>
    </w:p>
    <w:p w:rsidR="00A96EF9" w:rsidRPr="00007E37" w:rsidRDefault="00A96EF9" w:rsidP="00A96EF9">
      <w:pPr>
        <w:jc w:val="both"/>
      </w:pPr>
      <w:r w:rsidRPr="00007E37">
        <w:t xml:space="preserve">Nezisková organizácie Pokora, n.o., so sídlom Trstínska 9, 917 01 Trnava, IČO: 45740283 vznikla dňa 29.01.2013 na základe rozhodnutia  Obvodného úradu Trnava, odbor všeobecnej vnútornej správy a podľa ustanovenia § 11 ods. 1 zákona NR SR č. 213/1997 Z.z. o neziskových organizáciách poskytujúcich všeobecne prospešné služby </w:t>
      </w:r>
      <w:r>
        <w:t xml:space="preserve"> a je </w:t>
      </w:r>
      <w:r w:rsidRPr="00007E37">
        <w:t>zapísaná v registri poskytovateľov sociálnych služieb na území</w:t>
      </w:r>
      <w:r>
        <w:t xml:space="preserve"> </w:t>
      </w:r>
      <w:r w:rsidRPr="00007E37">
        <w:t xml:space="preserve">Trnavského samosprávneho kraja pod </w:t>
      </w:r>
      <w:r>
        <w:t xml:space="preserve">                                   </w:t>
      </w:r>
      <w:r w:rsidRPr="00007E37">
        <w:t>č. OSP/NO/201/2013</w:t>
      </w:r>
      <w:r>
        <w:t>.</w:t>
      </w:r>
    </w:p>
    <w:p w:rsidR="00A96EF9" w:rsidRPr="00007E37" w:rsidRDefault="00A96EF9" w:rsidP="00A96EF9">
      <w:pPr>
        <w:tabs>
          <w:tab w:val="left" w:pos="949"/>
        </w:tabs>
        <w:jc w:val="both"/>
      </w:pPr>
    </w:p>
    <w:p w:rsidR="00A96EF9" w:rsidRPr="00007E37" w:rsidRDefault="00A96EF9" w:rsidP="00A96EF9">
      <w:pPr>
        <w:tabs>
          <w:tab w:val="left" w:pos="1080"/>
        </w:tabs>
        <w:jc w:val="both"/>
        <w:rPr>
          <w:shd w:val="clear" w:color="auto" w:fill="FFFFFF"/>
        </w:rPr>
      </w:pPr>
      <w:r w:rsidRPr="00007E37">
        <w:rPr>
          <w:b/>
          <w:u w:val="single"/>
          <w:shd w:val="clear" w:color="auto" w:fill="FFFFFF"/>
          <w:lang w:eastAsia="cs-CZ"/>
        </w:rPr>
        <w:t>Druh poskytovania sociálnej služby</w:t>
      </w:r>
      <w:r w:rsidRPr="00007E37">
        <w:rPr>
          <w:b/>
          <w:shd w:val="clear" w:color="auto" w:fill="FFFFFF"/>
          <w:lang w:eastAsia="cs-CZ"/>
        </w:rPr>
        <w:t xml:space="preserve"> </w:t>
      </w:r>
    </w:p>
    <w:p w:rsidR="00A96EF9" w:rsidRPr="00007E37" w:rsidRDefault="00A96EF9" w:rsidP="00A96EF9">
      <w:pPr>
        <w:pStyle w:val="Default"/>
        <w:ind w:left="720"/>
        <w:jc w:val="both"/>
        <w:rPr>
          <w:rFonts w:ascii="Times New Roman" w:hAnsi="Times New Roman" w:cs="Times New Roman"/>
          <w:color w:val="auto"/>
          <w:shd w:val="clear" w:color="auto" w:fill="FFFFFF"/>
        </w:rPr>
      </w:pPr>
      <w:r w:rsidRPr="00007E37">
        <w:rPr>
          <w:rFonts w:ascii="Times New Roman" w:hAnsi="Times New Roman" w:cs="Times New Roman"/>
          <w:color w:val="auto"/>
          <w:shd w:val="clear" w:color="auto" w:fill="FFFFFF"/>
        </w:rPr>
        <w:t xml:space="preserve"> Pokora ako neverejný poskytovateľ sociálnej služby poskytuje svoje služby v</w:t>
      </w:r>
      <w:r>
        <w:rPr>
          <w:rFonts w:ascii="Times New Roman" w:hAnsi="Times New Roman" w:cs="Times New Roman"/>
          <w:color w:val="auto"/>
          <w:shd w:val="clear" w:color="auto" w:fill="FFFFFF"/>
        </w:rPr>
        <w:t> </w:t>
      </w:r>
      <w:r w:rsidRPr="00007E37">
        <w:rPr>
          <w:rFonts w:ascii="Times New Roman" w:hAnsi="Times New Roman" w:cs="Times New Roman"/>
          <w:color w:val="auto"/>
          <w:shd w:val="clear" w:color="auto" w:fill="FFFFFF"/>
        </w:rPr>
        <w:t>zmysle</w:t>
      </w:r>
      <w:r>
        <w:rPr>
          <w:rFonts w:ascii="Times New Roman" w:hAnsi="Times New Roman" w:cs="Times New Roman"/>
          <w:color w:val="auto"/>
          <w:shd w:val="clear" w:color="auto" w:fill="FFFFFF"/>
        </w:rPr>
        <w:t xml:space="preserve">     </w:t>
      </w:r>
      <w:r w:rsidRPr="00007E37">
        <w:rPr>
          <w:rFonts w:ascii="Times New Roman" w:hAnsi="Times New Roman" w:cs="Times New Roman"/>
          <w:color w:val="auto"/>
          <w:shd w:val="clear" w:color="auto" w:fill="FFFFFF"/>
        </w:rPr>
        <w:t xml:space="preserve"> § 35 zákona č.448/2008 Z. z. o sociálnych službách, </w:t>
      </w:r>
    </w:p>
    <w:p w:rsidR="00A96EF9" w:rsidRPr="00007E37" w:rsidRDefault="00A96EF9" w:rsidP="00A96EF9">
      <w:pPr>
        <w:pStyle w:val="Default"/>
        <w:jc w:val="both"/>
        <w:rPr>
          <w:rFonts w:ascii="Times New Roman" w:hAnsi="Times New Roman" w:cs="Times New Roman"/>
          <w:color w:val="auto"/>
          <w:shd w:val="clear" w:color="auto" w:fill="FFFFFF"/>
        </w:rPr>
      </w:pPr>
    </w:p>
    <w:p w:rsidR="00A96EF9" w:rsidRPr="00007E37" w:rsidRDefault="00A96EF9" w:rsidP="00A96EF9">
      <w:pPr>
        <w:pStyle w:val="Default"/>
        <w:numPr>
          <w:ilvl w:val="0"/>
          <w:numId w:val="36"/>
        </w:numPr>
        <w:jc w:val="both"/>
        <w:rPr>
          <w:rFonts w:ascii="Times New Roman" w:hAnsi="Times New Roman" w:cs="Times New Roman"/>
          <w:color w:val="auto"/>
          <w:shd w:val="clear" w:color="auto" w:fill="FFFFFF"/>
        </w:rPr>
      </w:pPr>
      <w:r w:rsidRPr="00007E37">
        <w:rPr>
          <w:rFonts w:ascii="Times New Roman" w:hAnsi="Times New Roman" w:cs="Times New Roman"/>
          <w:color w:val="auto"/>
          <w:shd w:val="clear" w:color="auto" w:fill="FFFFFF"/>
        </w:rPr>
        <w:t>fyzickej osobe, ktorá dovŕšila dôchodkový vek a je odkázaná na pomoc inej fyzickej osoby a jej stupeň odkázanosti je najmenej IV podľa prílohy č. 3, alebo</w:t>
      </w:r>
    </w:p>
    <w:p w:rsidR="00A96EF9" w:rsidRPr="00007E37" w:rsidRDefault="00A96EF9" w:rsidP="00A96EF9">
      <w:pPr>
        <w:pStyle w:val="Default"/>
        <w:ind w:left="708"/>
        <w:jc w:val="both"/>
        <w:rPr>
          <w:rFonts w:ascii="Times New Roman" w:hAnsi="Times New Roman" w:cs="Times New Roman"/>
          <w:color w:val="auto"/>
          <w:shd w:val="clear" w:color="auto" w:fill="FFFFFF"/>
        </w:rPr>
      </w:pPr>
    </w:p>
    <w:p w:rsidR="00A96EF9" w:rsidRPr="00007E37" w:rsidRDefault="00A96EF9" w:rsidP="00A96EF9">
      <w:pPr>
        <w:pStyle w:val="Default"/>
        <w:numPr>
          <w:ilvl w:val="0"/>
          <w:numId w:val="36"/>
        </w:numPr>
        <w:jc w:val="both"/>
        <w:rPr>
          <w:rFonts w:ascii="Times New Roman" w:hAnsi="Times New Roman" w:cs="Times New Roman"/>
          <w:color w:val="auto"/>
          <w:shd w:val="clear" w:color="auto" w:fill="FFFFFF"/>
        </w:rPr>
      </w:pPr>
      <w:r w:rsidRPr="00007E37">
        <w:rPr>
          <w:rFonts w:ascii="Times New Roman" w:hAnsi="Times New Roman" w:cs="Times New Roman"/>
          <w:color w:val="auto"/>
          <w:shd w:val="clear" w:color="auto" w:fill="FFFFFF"/>
        </w:rPr>
        <w:t>fyzickej osobe, ktorá dovŕšila dôchodkový vek a poskytovanie sociálnej služby v tomto zariadení potrebuje z iných vážnych dôvodov.</w:t>
      </w:r>
    </w:p>
    <w:p w:rsidR="00A96EF9" w:rsidRPr="00007E37" w:rsidRDefault="00A96EF9" w:rsidP="00A96EF9">
      <w:pPr>
        <w:rPr>
          <w:b/>
          <w:u w:val="single"/>
          <w:shd w:val="clear" w:color="auto" w:fill="FFFFFF"/>
        </w:rPr>
      </w:pPr>
    </w:p>
    <w:p w:rsidR="00A96EF9" w:rsidRPr="00007E37" w:rsidRDefault="00A96EF9" w:rsidP="00A96EF9">
      <w:pPr>
        <w:rPr>
          <w:b/>
          <w:u w:val="single"/>
          <w:shd w:val="clear" w:color="auto" w:fill="FFFFFF"/>
        </w:rPr>
      </w:pPr>
      <w:r w:rsidRPr="00007E37">
        <w:rPr>
          <w:b/>
          <w:u w:val="single"/>
          <w:shd w:val="clear" w:color="auto" w:fill="FFFFFF"/>
        </w:rPr>
        <w:t xml:space="preserve">Forma sociálne služby  </w:t>
      </w:r>
    </w:p>
    <w:p w:rsidR="00A96EF9" w:rsidRPr="00007E37" w:rsidRDefault="00A96EF9" w:rsidP="00A96EF9">
      <w:pPr>
        <w:rPr>
          <w:shd w:val="clear" w:color="auto" w:fill="FFFFFF"/>
        </w:rPr>
      </w:pPr>
      <w:r w:rsidRPr="00007E37">
        <w:rPr>
          <w:shd w:val="clear" w:color="auto" w:fill="FFFFFF"/>
        </w:rPr>
        <w:t>Pobytová sociálna služba sa poskytuje ako celoročná sociálna služba</w:t>
      </w:r>
      <w:r>
        <w:rPr>
          <w:shd w:val="clear" w:color="auto" w:fill="FFFFFF"/>
        </w:rPr>
        <w:t xml:space="preserve"> na čas neurčitý.</w:t>
      </w:r>
    </w:p>
    <w:p w:rsidR="00A96EF9" w:rsidRPr="00B65BD0" w:rsidRDefault="00A96EF9" w:rsidP="00A96EF9">
      <w:pPr>
        <w:tabs>
          <w:tab w:val="left" w:pos="949"/>
        </w:tabs>
        <w:jc w:val="both"/>
      </w:pPr>
    </w:p>
    <w:p w:rsidR="00A96EF9" w:rsidRPr="00B65BD0" w:rsidRDefault="00A96EF9" w:rsidP="00A96EF9">
      <w:pPr>
        <w:tabs>
          <w:tab w:val="left" w:pos="949"/>
        </w:tabs>
        <w:jc w:val="both"/>
        <w:rPr>
          <w:b/>
          <w:bCs/>
          <w:u w:val="single"/>
        </w:rPr>
      </w:pPr>
      <w:r w:rsidRPr="00B65BD0">
        <w:rPr>
          <w:b/>
          <w:bCs/>
          <w:u w:val="single"/>
        </w:rPr>
        <w:t>Miesto poskytovania služieb:</w:t>
      </w:r>
    </w:p>
    <w:p w:rsidR="00A96EF9" w:rsidRPr="00B65BD0" w:rsidRDefault="00A96EF9" w:rsidP="00A96EF9">
      <w:pPr>
        <w:pStyle w:val="Zkladntext"/>
        <w:rPr>
          <w:szCs w:val="24"/>
        </w:rPr>
      </w:pPr>
      <w:r w:rsidRPr="00B65BD0">
        <w:rPr>
          <w:szCs w:val="24"/>
          <w:lang w:val="sk-SK"/>
        </w:rPr>
        <w:t>Služby organizácia poskytuje v nasledovných bezbariérových ZPS:</w:t>
      </w:r>
    </w:p>
    <w:p w:rsidR="00A96EF9" w:rsidRPr="00B65BD0" w:rsidRDefault="00A96EF9" w:rsidP="00A96EF9">
      <w:pPr>
        <w:pStyle w:val="Zkladntext"/>
        <w:rPr>
          <w:szCs w:val="24"/>
        </w:rPr>
      </w:pPr>
      <w:r w:rsidRPr="00B65BD0">
        <w:rPr>
          <w:szCs w:val="24"/>
          <w:lang w:val="sk-SK"/>
        </w:rPr>
        <w:t>- Dom Seniorov Sv. Martina, na ulici Sv. Martina 2 v Hrnčiarovciach nad Parnou, s kapacitou 25 lôžok,</w:t>
      </w:r>
    </w:p>
    <w:p w:rsidR="00A96EF9" w:rsidRDefault="00A96EF9" w:rsidP="00A96EF9">
      <w:pPr>
        <w:pStyle w:val="Zkladntext"/>
        <w:rPr>
          <w:szCs w:val="24"/>
          <w:lang w:val="sk-SK"/>
        </w:rPr>
      </w:pPr>
      <w:r w:rsidRPr="00B65BD0">
        <w:rPr>
          <w:szCs w:val="24"/>
          <w:lang w:val="sk-SK"/>
        </w:rPr>
        <w:t>- Dom seniorov Sv. Ján, Šelpice 214, 919 09 Šelpice, s kapacitou 40 lôžok.</w:t>
      </w:r>
    </w:p>
    <w:p w:rsidR="00A96EF9" w:rsidRDefault="00A96EF9" w:rsidP="00A96EF9">
      <w:pPr>
        <w:pStyle w:val="Zkladntext"/>
        <w:rPr>
          <w:szCs w:val="24"/>
          <w:lang w:val="sk-SK"/>
        </w:rPr>
      </w:pPr>
      <w:r>
        <w:rPr>
          <w:szCs w:val="24"/>
          <w:lang w:val="sk-SK"/>
        </w:rPr>
        <w:t>- Dom seniorov Sv. Urban, Horné Orešany 551, 919 03 Horné Orešany, s kapacitou 17 lôžok.</w:t>
      </w:r>
    </w:p>
    <w:p w:rsidR="00A96EF9" w:rsidRPr="00B65BD0" w:rsidRDefault="00A96EF9" w:rsidP="00A96EF9">
      <w:pPr>
        <w:pStyle w:val="Zkladntext"/>
        <w:rPr>
          <w:szCs w:val="24"/>
        </w:rPr>
      </w:pPr>
    </w:p>
    <w:p w:rsidR="00012D46" w:rsidRDefault="00012D46">
      <w:pPr>
        <w:tabs>
          <w:tab w:val="left" w:pos="949"/>
        </w:tabs>
        <w:ind w:left="360"/>
      </w:pPr>
    </w:p>
    <w:p w:rsidR="0008771F" w:rsidRDefault="0008771F">
      <w:pPr>
        <w:tabs>
          <w:tab w:val="left" w:pos="949"/>
        </w:tabs>
        <w:ind w:left="360"/>
      </w:pPr>
    </w:p>
    <w:p w:rsidR="0087346E" w:rsidRPr="00012D46" w:rsidRDefault="0087346E" w:rsidP="00FC3DE3">
      <w:pPr>
        <w:tabs>
          <w:tab w:val="left" w:pos="949"/>
        </w:tabs>
        <w:spacing w:line="360" w:lineRule="auto"/>
        <w:jc w:val="both"/>
      </w:pPr>
    </w:p>
    <w:p w:rsidR="000240EC" w:rsidRDefault="000240EC" w:rsidP="00591433">
      <w:pPr>
        <w:tabs>
          <w:tab w:val="left" w:pos="949"/>
        </w:tabs>
        <w:spacing w:line="360" w:lineRule="auto"/>
        <w:ind w:left="720"/>
        <w:jc w:val="both"/>
      </w:pPr>
    </w:p>
    <w:p w:rsidR="00591433" w:rsidRPr="0008771F" w:rsidRDefault="00591433" w:rsidP="00591433">
      <w:pPr>
        <w:tabs>
          <w:tab w:val="left" w:pos="949"/>
        </w:tabs>
        <w:spacing w:line="360" w:lineRule="auto"/>
        <w:ind w:left="720"/>
        <w:jc w:val="both"/>
      </w:pPr>
    </w:p>
    <w:p w:rsidR="00AC01CD" w:rsidRPr="00012D46" w:rsidRDefault="00AC01CD" w:rsidP="00FC3DE3">
      <w:pPr>
        <w:tabs>
          <w:tab w:val="left" w:pos="949"/>
        </w:tabs>
        <w:spacing w:line="360" w:lineRule="auto"/>
        <w:jc w:val="both"/>
        <w:rPr>
          <w:b/>
          <w:u w:val="single"/>
        </w:rPr>
      </w:pPr>
    </w:p>
    <w:p w:rsidR="007F7823" w:rsidRDefault="007F7823" w:rsidP="007F7823">
      <w:pPr>
        <w:tabs>
          <w:tab w:val="left" w:pos="949"/>
        </w:tabs>
        <w:jc w:val="both"/>
        <w:rPr>
          <w:sz w:val="32"/>
          <w:szCs w:val="32"/>
        </w:rPr>
      </w:pPr>
    </w:p>
    <w:p w:rsidR="007F7823" w:rsidRDefault="007F7823" w:rsidP="007F7823">
      <w:pPr>
        <w:tabs>
          <w:tab w:val="left" w:pos="949"/>
        </w:tabs>
        <w:ind w:left="142"/>
        <w:jc w:val="center"/>
        <w:rPr>
          <w:b/>
          <w:u w:val="single"/>
        </w:rPr>
      </w:pPr>
      <w:r w:rsidRPr="00B65BD0">
        <w:rPr>
          <w:b/>
          <w:u w:val="single"/>
        </w:rPr>
        <w:t xml:space="preserve">2.Prehľad </w:t>
      </w:r>
      <w:r>
        <w:rPr>
          <w:b/>
          <w:u w:val="single"/>
        </w:rPr>
        <w:t xml:space="preserve">o poskytovaní sociálnej služby, </w:t>
      </w:r>
      <w:r w:rsidRPr="00B65BD0">
        <w:rPr>
          <w:b/>
          <w:u w:val="single"/>
        </w:rPr>
        <w:t xml:space="preserve">činností uskutočnených organizáciou </w:t>
      </w:r>
    </w:p>
    <w:p w:rsidR="007F7823" w:rsidRPr="00B65BD0" w:rsidRDefault="007F7823" w:rsidP="007F7823">
      <w:pPr>
        <w:tabs>
          <w:tab w:val="left" w:pos="949"/>
        </w:tabs>
        <w:ind w:left="142"/>
        <w:jc w:val="center"/>
      </w:pPr>
      <w:r w:rsidRPr="00B65BD0">
        <w:rPr>
          <w:b/>
          <w:u w:val="single"/>
        </w:rPr>
        <w:t>za rok 20</w:t>
      </w:r>
      <w:r w:rsidR="000203E6">
        <w:rPr>
          <w:b/>
          <w:u w:val="single"/>
        </w:rPr>
        <w:t>20</w:t>
      </w:r>
      <w:r w:rsidRPr="00B65BD0">
        <w:rPr>
          <w:b/>
          <w:u w:val="single"/>
        </w:rPr>
        <w:t>:</w:t>
      </w:r>
    </w:p>
    <w:p w:rsidR="007F7823" w:rsidRDefault="007F7823" w:rsidP="007F7823">
      <w:pPr>
        <w:tabs>
          <w:tab w:val="left" w:pos="949"/>
        </w:tabs>
        <w:rPr>
          <w:b/>
          <w:u w:val="single"/>
        </w:rPr>
      </w:pPr>
    </w:p>
    <w:p w:rsidR="00BF3C3A" w:rsidRDefault="00BF3C3A" w:rsidP="00BF3C3A">
      <w:pPr>
        <w:jc w:val="both"/>
      </w:pPr>
      <w:r w:rsidRPr="006E3DBF">
        <w:t xml:space="preserve">V živote každého človeka príde čas, keď dosiahne vek, v ktorom sa kedysi jednoduché denné úlohy stanú náročnými na vykonávanie, kedy už nie len starí ale aj mladí ľudia trpia rôznymi zdravotnými ťažkosťami. Väčšina starých ale aj zdravotne postihnutých ľudí by svoj život najradšej prežívala vo vlastnej rodine. Reálny život však ukazuje, že možnosti ich naplnenia sú v mnohých oblastiach života obmedzené. Práve </w:t>
      </w:r>
      <w:r>
        <w:t xml:space="preserve">naše </w:t>
      </w:r>
      <w:r w:rsidRPr="006E3DBF">
        <w:t>zariadenia pre seniorov zabezpečujú sociálnu istotu pre ľudí, ktorí sú na ne odkázaní. Ich cieľom je poskytovať kvalitné služby seniorom a znevýhodneným občanom so zdravotným postihnutím a snaha o ich maximálne možnú integráciu do spoločnosti, predovšetkým použitím vhodných nástrojov sociálnej pomoci a metód sociálnej práce. Zároveň riešia problém zamestnaných potomkov, ktorí aj napriek všetkej snahe nemôžu svojim najbližším zabezpečiť starostlivosť a prežitie pokojnej staroby v domácom prostredí.</w:t>
      </w:r>
    </w:p>
    <w:p w:rsidR="00BF3C3A" w:rsidRPr="00BF3C3A" w:rsidRDefault="00BF3C3A" w:rsidP="007F7823">
      <w:pPr>
        <w:tabs>
          <w:tab w:val="left" w:pos="949"/>
        </w:tabs>
        <w:rPr>
          <w:bCs/>
        </w:rPr>
      </w:pPr>
    </w:p>
    <w:p w:rsidR="007F7823" w:rsidRPr="00B65BD0" w:rsidRDefault="007F7823" w:rsidP="007F7823">
      <w:pPr>
        <w:pStyle w:val="Default"/>
        <w:ind w:left="1068"/>
        <w:jc w:val="both"/>
        <w:rPr>
          <w:rFonts w:ascii="Times New Roman" w:hAnsi="Times New Roman" w:cs="Times New Roman"/>
          <w:color w:val="auto"/>
          <w:shd w:val="clear" w:color="auto" w:fill="FFFFFF"/>
        </w:rPr>
      </w:pPr>
    </w:p>
    <w:p w:rsidR="007F7823" w:rsidRPr="00B65BD0" w:rsidRDefault="007F7823" w:rsidP="007F7823">
      <w:pPr>
        <w:pStyle w:val="CM5"/>
        <w:spacing w:line="280" w:lineRule="atLeast"/>
        <w:ind w:firstLine="708"/>
        <w:jc w:val="both"/>
        <w:rPr>
          <w:shd w:val="clear" w:color="auto" w:fill="FFFFFF"/>
        </w:rPr>
      </w:pPr>
      <w:r w:rsidRPr="00B65BD0">
        <w:rPr>
          <w:shd w:val="clear" w:color="auto" w:fill="FFFFFF"/>
        </w:rPr>
        <w:t>V</w:t>
      </w:r>
      <w:r w:rsidR="00442FC9">
        <w:rPr>
          <w:shd w:val="clear" w:color="auto" w:fill="FFFFFF"/>
        </w:rPr>
        <w:t xml:space="preserve"> našich </w:t>
      </w:r>
      <w:r w:rsidRPr="00B65BD0">
        <w:rPr>
          <w:b/>
          <w:shd w:val="clear" w:color="auto" w:fill="FFFFFF"/>
        </w:rPr>
        <w:t>ZPS</w:t>
      </w:r>
      <w:r w:rsidRPr="00B65BD0">
        <w:rPr>
          <w:shd w:val="clear" w:color="auto" w:fill="FFFFFF"/>
        </w:rPr>
        <w:t xml:space="preserve"> sa  poskytujú nasledovné služby:</w:t>
      </w:r>
    </w:p>
    <w:p w:rsidR="007F7823" w:rsidRPr="00B65BD0" w:rsidRDefault="007F7823" w:rsidP="007F7823">
      <w:pPr>
        <w:pStyle w:val="Default"/>
        <w:rPr>
          <w:color w:val="auto"/>
        </w:rPr>
      </w:pPr>
    </w:p>
    <w:p w:rsidR="007F7823" w:rsidRPr="00B65BD0" w:rsidRDefault="007F7823" w:rsidP="007F7823">
      <w:pPr>
        <w:pStyle w:val="Default"/>
        <w:rPr>
          <w:rFonts w:ascii="Times New Roman" w:hAnsi="Times New Roman" w:cs="Times New Roman"/>
          <w:color w:val="auto"/>
        </w:rPr>
      </w:pPr>
      <w:r w:rsidRPr="00B65BD0">
        <w:rPr>
          <w:rFonts w:ascii="Times New Roman" w:hAnsi="Times New Roman" w:cs="Times New Roman"/>
          <w:color w:val="auto"/>
          <w:u w:val="single"/>
        </w:rPr>
        <w:t>1. odborné činnosti:</w:t>
      </w:r>
      <w:r w:rsidRPr="00B65BD0">
        <w:rPr>
          <w:rFonts w:ascii="Times New Roman" w:hAnsi="Times New Roman" w:cs="Times New Roman"/>
          <w:color w:val="auto"/>
        </w:rPr>
        <w:t xml:space="preserve"> - pomoc pri odkázanosti fyzickej osoby na pomoc inej fyzickej osoby, - základné sociálne poradenstvo, - sociálna rehabilitácia, - zabezpečenie ošetrovateľskej starostlivosti, - rozvoj pracovných zručností, </w:t>
      </w:r>
    </w:p>
    <w:p w:rsidR="007F7823" w:rsidRPr="00B65BD0" w:rsidRDefault="007F7823" w:rsidP="007F7823">
      <w:pPr>
        <w:pStyle w:val="Default"/>
        <w:rPr>
          <w:rFonts w:ascii="Times New Roman" w:hAnsi="Times New Roman" w:cs="Times New Roman"/>
          <w:color w:val="auto"/>
        </w:rPr>
      </w:pPr>
      <w:r w:rsidRPr="00B65BD0">
        <w:rPr>
          <w:rFonts w:ascii="Times New Roman" w:hAnsi="Times New Roman" w:cs="Times New Roman"/>
          <w:color w:val="auto"/>
          <w:u w:val="single"/>
        </w:rPr>
        <w:t>2. obslužné činnosti:</w:t>
      </w:r>
      <w:r w:rsidRPr="00B65BD0">
        <w:rPr>
          <w:rFonts w:ascii="Times New Roman" w:hAnsi="Times New Roman" w:cs="Times New Roman"/>
          <w:color w:val="auto"/>
        </w:rPr>
        <w:t xml:space="preserve"> - ubytovanie, - stravovanie, - upratovanie, - pranie, - žehlenie, - údržba bielizne a šatstva,</w:t>
      </w:r>
    </w:p>
    <w:p w:rsidR="007F7823" w:rsidRPr="00B65BD0" w:rsidRDefault="007F7823" w:rsidP="007F7823">
      <w:pPr>
        <w:pStyle w:val="Default"/>
        <w:rPr>
          <w:rFonts w:ascii="Times New Roman" w:hAnsi="Times New Roman" w:cs="Times New Roman"/>
          <w:color w:val="auto"/>
        </w:rPr>
      </w:pPr>
      <w:r w:rsidRPr="00B65BD0">
        <w:rPr>
          <w:rFonts w:ascii="Times New Roman" w:hAnsi="Times New Roman" w:cs="Times New Roman"/>
          <w:color w:val="auto"/>
          <w:u w:val="single"/>
        </w:rPr>
        <w:t xml:space="preserve"> 3. ďalšie činnosti:</w:t>
      </w:r>
      <w:r w:rsidRPr="00B65BD0">
        <w:rPr>
          <w:rFonts w:ascii="Times New Roman" w:hAnsi="Times New Roman" w:cs="Times New Roman"/>
          <w:color w:val="auto"/>
        </w:rPr>
        <w:t xml:space="preserve"> - utváranie podmienok na vzdelávanie a záujmovú činnosť, kultúrne a spoločenské aktivity - podľa potreby aj úschovu cenných vecí.</w:t>
      </w:r>
      <w:r w:rsidRPr="00B65BD0">
        <w:rPr>
          <w:color w:val="auto"/>
          <w:shd w:val="clear" w:color="auto" w:fill="FFFFFF"/>
        </w:rPr>
        <w:t xml:space="preserve"> </w:t>
      </w:r>
    </w:p>
    <w:p w:rsidR="00E046F5" w:rsidRDefault="00E046F5" w:rsidP="00FC3DE3">
      <w:pPr>
        <w:pStyle w:val="Zkladntext"/>
        <w:spacing w:line="360" w:lineRule="auto"/>
        <w:rPr>
          <w:szCs w:val="24"/>
        </w:rPr>
      </w:pPr>
    </w:p>
    <w:p w:rsidR="00E046F5" w:rsidRDefault="00E046F5" w:rsidP="00FC3DE3">
      <w:pPr>
        <w:pStyle w:val="Zkladntext"/>
        <w:spacing w:line="360" w:lineRule="auto"/>
        <w:rPr>
          <w:szCs w:val="24"/>
        </w:rPr>
      </w:pPr>
      <w:r>
        <w:rPr>
          <w:szCs w:val="24"/>
        </w:rPr>
        <w:t xml:space="preserve">Ošetrovateľská starostlivosť je </w:t>
      </w:r>
      <w:r w:rsidR="004A6295">
        <w:rPr>
          <w:szCs w:val="24"/>
        </w:rPr>
        <w:t xml:space="preserve">v ZPS </w:t>
      </w:r>
      <w:r>
        <w:rPr>
          <w:szCs w:val="24"/>
        </w:rPr>
        <w:t>vykonávaná prostrední</w:t>
      </w:r>
      <w:r w:rsidR="002C2AF9">
        <w:rPr>
          <w:szCs w:val="24"/>
        </w:rPr>
        <w:t>c</w:t>
      </w:r>
      <w:r>
        <w:rPr>
          <w:szCs w:val="24"/>
        </w:rPr>
        <w:t>tvom ADOS.</w:t>
      </w:r>
    </w:p>
    <w:p w:rsidR="00E046F5" w:rsidRPr="00012D46" w:rsidRDefault="00E046F5" w:rsidP="00FC3DE3">
      <w:pPr>
        <w:pStyle w:val="Zkladntext"/>
        <w:spacing w:line="360" w:lineRule="auto"/>
        <w:rPr>
          <w:szCs w:val="24"/>
        </w:rPr>
      </w:pPr>
    </w:p>
    <w:p w:rsidR="00AC01CD" w:rsidRPr="00012D46" w:rsidRDefault="002C2AF9" w:rsidP="00FC3DE3">
      <w:pPr>
        <w:pStyle w:val="Zkladntext"/>
        <w:spacing w:line="360" w:lineRule="auto"/>
        <w:rPr>
          <w:szCs w:val="24"/>
        </w:rPr>
      </w:pPr>
      <w:r>
        <w:rPr>
          <w:szCs w:val="24"/>
          <w:lang w:val="sk-SK"/>
        </w:rPr>
        <w:t>Všetky s</w:t>
      </w:r>
      <w:r w:rsidR="00AC01CD" w:rsidRPr="00012D46">
        <w:rPr>
          <w:szCs w:val="24"/>
          <w:lang w:val="sk-SK"/>
        </w:rPr>
        <w:t>lužby organizácia poskytuje v nasledovných bezbariérových ZPS:</w:t>
      </w:r>
    </w:p>
    <w:p w:rsidR="00AC01CD" w:rsidRPr="00012D46" w:rsidRDefault="00AC01CD" w:rsidP="00591433">
      <w:pPr>
        <w:pStyle w:val="Zkladntext"/>
        <w:numPr>
          <w:ilvl w:val="0"/>
          <w:numId w:val="25"/>
        </w:numPr>
        <w:spacing w:line="360" w:lineRule="auto"/>
        <w:ind w:left="426"/>
        <w:rPr>
          <w:szCs w:val="24"/>
        </w:rPr>
      </w:pPr>
      <w:r w:rsidRPr="00012D46">
        <w:rPr>
          <w:szCs w:val="24"/>
          <w:lang w:val="sk-SK"/>
        </w:rPr>
        <w:t>Dom Seniorov Sv. Martina, na ulici Sv. Martina 2 v Hrnčiarovciach nad Parnou, s kapacitou 25 lôžok,</w:t>
      </w:r>
    </w:p>
    <w:p w:rsidR="00AC01CD" w:rsidRPr="00012D46" w:rsidRDefault="00AC01CD" w:rsidP="00591433">
      <w:pPr>
        <w:pStyle w:val="Zkladntext"/>
        <w:numPr>
          <w:ilvl w:val="0"/>
          <w:numId w:val="25"/>
        </w:numPr>
        <w:spacing w:line="360" w:lineRule="auto"/>
        <w:ind w:left="426"/>
        <w:rPr>
          <w:szCs w:val="24"/>
          <w:lang w:val="sk-SK"/>
        </w:rPr>
      </w:pPr>
      <w:r w:rsidRPr="00012D46">
        <w:rPr>
          <w:szCs w:val="24"/>
          <w:lang w:val="sk-SK"/>
        </w:rPr>
        <w:t>Dom seniorov Sv. Ján, Šelpice 214, 919 09 Šelpice, s kapacitou 40 lôžok.</w:t>
      </w:r>
    </w:p>
    <w:p w:rsidR="00AC01CD" w:rsidRPr="00012D46" w:rsidRDefault="00AC01CD" w:rsidP="00591433">
      <w:pPr>
        <w:pStyle w:val="Zkladntext"/>
        <w:numPr>
          <w:ilvl w:val="0"/>
          <w:numId w:val="25"/>
        </w:numPr>
        <w:spacing w:line="360" w:lineRule="auto"/>
        <w:ind w:left="426"/>
        <w:rPr>
          <w:szCs w:val="24"/>
        </w:rPr>
      </w:pPr>
      <w:r w:rsidRPr="00012D46">
        <w:rPr>
          <w:szCs w:val="24"/>
          <w:lang w:val="sk-SK"/>
        </w:rPr>
        <w:t>Dom seniorov SV. Urban, Horné Orešany časť Majdánske 551,    919 03 Horné Orešany, s kapacitou 17 lôžok</w:t>
      </w:r>
      <w:r w:rsidR="00375584">
        <w:rPr>
          <w:szCs w:val="24"/>
          <w:lang w:val="sk-SK"/>
        </w:rPr>
        <w:t>.</w:t>
      </w:r>
    </w:p>
    <w:p w:rsidR="006E3DBF" w:rsidRPr="006E3DBF" w:rsidRDefault="006E3DBF" w:rsidP="006E3DBF"/>
    <w:p w:rsidR="00067368" w:rsidRDefault="004A6295" w:rsidP="00FC3DE3">
      <w:pPr>
        <w:spacing w:line="360" w:lineRule="auto"/>
        <w:jc w:val="both"/>
      </w:pPr>
      <w:r>
        <w:t>Pokora, n.o.</w:t>
      </w:r>
      <w:r w:rsidR="006D4EB0">
        <w:t xml:space="preserve"> poskytuje sociálne služby v súlade s potrebami prijímateľa sociálnej služby a v súlade s cieľmi poskytovanej služby.</w:t>
      </w:r>
      <w:r w:rsidR="00124382">
        <w:t xml:space="preserve"> Sebareflexia organizácie či takú službu poskytuje, ktorá je v súlade s jej účelom a cieľmi a rovnako aj osobnými cieľmi prijímateľa súvisí so samotnou podstatou sociálnych služieb.</w:t>
      </w:r>
    </w:p>
    <w:p w:rsidR="004A6295" w:rsidRDefault="007F7887" w:rsidP="00FC3DE3">
      <w:pPr>
        <w:spacing w:line="360" w:lineRule="auto"/>
        <w:jc w:val="both"/>
      </w:pPr>
      <w:r>
        <w:t xml:space="preserve">V roku 2020 sociálna práca zahŕňala </w:t>
      </w:r>
      <w:r w:rsidR="00442FC9">
        <w:t xml:space="preserve">okrem iného i </w:t>
      </w:r>
      <w:r>
        <w:t xml:space="preserve">základné sociálne poradenstvo, poradenstvo s využitím terapeutických metód, individuálne plánovanie s programom sociálnej </w:t>
      </w:r>
      <w:r>
        <w:lastRenderedPageBreak/>
        <w:t>rehabilitácie a jeho napĺňanie, aktivizáci</w:t>
      </w:r>
      <w:r w:rsidR="00442FC9">
        <w:t>e</w:t>
      </w:r>
      <w:r>
        <w:t xml:space="preserve"> klientov, vytvárani</w:t>
      </w:r>
      <w:r w:rsidR="00442FC9">
        <w:t>e</w:t>
      </w:r>
      <w:r>
        <w:t xml:space="preserve"> a</w:t>
      </w:r>
      <w:r w:rsidR="00442FC9">
        <w:t> </w:t>
      </w:r>
      <w:r>
        <w:t>podpo</w:t>
      </w:r>
      <w:r w:rsidR="00442FC9">
        <w:t xml:space="preserve">ry </w:t>
      </w:r>
      <w:r>
        <w:t>záujmovej činnosti, efektívneho tráv</w:t>
      </w:r>
      <w:r w:rsidR="00442FC9">
        <w:t>e</w:t>
      </w:r>
      <w:r>
        <w:t>nia voľného času, udržiavanie schopností a</w:t>
      </w:r>
      <w:r w:rsidR="00442FC9">
        <w:t> </w:t>
      </w:r>
      <w:r>
        <w:t>zručností</w:t>
      </w:r>
      <w:r w:rsidR="00442FC9">
        <w:t xml:space="preserve"> prijímateľov</w:t>
      </w:r>
      <w:r>
        <w:t xml:space="preserve">. </w:t>
      </w:r>
    </w:p>
    <w:p w:rsidR="007F7887" w:rsidRDefault="007F7887" w:rsidP="00FC3DE3">
      <w:pPr>
        <w:spacing w:line="360" w:lineRule="auto"/>
        <w:jc w:val="both"/>
      </w:pPr>
      <w:r>
        <w:t>Súčasťou sociálnej práce bo</w:t>
      </w:r>
      <w:r w:rsidR="00442FC9">
        <w:t>lo i</w:t>
      </w:r>
      <w:r w:rsidR="004A6295">
        <w:t xml:space="preserve"> pravidelné </w:t>
      </w:r>
      <w:r>
        <w:t>informovanie a príprava klientov a rodinných príslušníkov o opatreniach a postupoch v súvislosti s COVID-19, zabraňovanie sociálnej izolácie prostredníctvom intenzívnej komunikácie</w:t>
      </w:r>
      <w:r w:rsidR="00BB2A0A">
        <w:t xml:space="preserve"> - dostupných komunikačných platforiem – mobil, tablet, skypy, fcb a iné.</w:t>
      </w:r>
    </w:p>
    <w:p w:rsidR="007F7887" w:rsidRDefault="007F7887" w:rsidP="00FC3DE3">
      <w:pPr>
        <w:spacing w:line="360" w:lineRule="auto"/>
        <w:jc w:val="both"/>
      </w:pPr>
    </w:p>
    <w:p w:rsidR="007F7887" w:rsidRDefault="007F7887" w:rsidP="00FC3DE3">
      <w:pPr>
        <w:spacing w:line="360" w:lineRule="auto"/>
        <w:jc w:val="both"/>
      </w:pPr>
      <w:r>
        <w:t xml:space="preserve">Návštevy </w:t>
      </w:r>
      <w:r w:rsidR="004A6295">
        <w:t xml:space="preserve">(v čase ak boli umožnené) </w:t>
      </w:r>
      <w:r>
        <w:t>sa realizovali v súlade s aktuálnymi podmienkami, opatreniami, ktoré vydal Úrad verejného zdravotníctva, taktiež v súlade s pandemickým a krízovým plánom a semaforom pre poskytovateľov sociálnych služieb.</w:t>
      </w:r>
    </w:p>
    <w:p w:rsidR="004A6295" w:rsidRDefault="004A6295" w:rsidP="00FC3DE3">
      <w:pPr>
        <w:spacing w:line="360" w:lineRule="auto"/>
        <w:jc w:val="both"/>
      </w:pPr>
    </w:p>
    <w:p w:rsidR="00067368" w:rsidRDefault="00124382" w:rsidP="00FC3DE3">
      <w:pPr>
        <w:spacing w:line="360" w:lineRule="auto"/>
        <w:jc w:val="both"/>
      </w:pPr>
      <w:r>
        <w:t xml:space="preserve">Organizáciu </w:t>
      </w:r>
      <w:r w:rsidR="00442FC9">
        <w:t xml:space="preserve">(personál i prijímateľov) </w:t>
      </w:r>
      <w:r w:rsidR="004A6295">
        <w:t xml:space="preserve">aj </w:t>
      </w:r>
      <w:r w:rsidR="00442FC9">
        <w:t xml:space="preserve">vzhľadom na </w:t>
      </w:r>
      <w:r>
        <w:t>prísne dodržiavané</w:t>
      </w:r>
      <w:r w:rsidR="00442FC9">
        <w:t>mu</w:t>
      </w:r>
      <w:r>
        <w:t xml:space="preserve"> predpisu hygienických opatrení/noriem/vyhlášok a pod. zasiahla pandémia COVID-19 v nasledovných ZPS:</w:t>
      </w:r>
    </w:p>
    <w:p w:rsidR="00124382" w:rsidRDefault="00442FC9" w:rsidP="00124382">
      <w:pPr>
        <w:numPr>
          <w:ilvl w:val="0"/>
          <w:numId w:val="37"/>
        </w:numPr>
        <w:spacing w:line="360" w:lineRule="auto"/>
        <w:jc w:val="both"/>
      </w:pPr>
      <w:r>
        <w:t xml:space="preserve">ZPS - </w:t>
      </w:r>
      <w:r w:rsidR="00124382">
        <w:t>Dom seniorov Sv. Ján, Šelpice 214 – október 2020.</w:t>
      </w:r>
    </w:p>
    <w:p w:rsidR="00124382" w:rsidRDefault="00442FC9" w:rsidP="00124382">
      <w:pPr>
        <w:numPr>
          <w:ilvl w:val="0"/>
          <w:numId w:val="37"/>
        </w:numPr>
        <w:spacing w:line="360" w:lineRule="auto"/>
        <w:jc w:val="both"/>
      </w:pPr>
      <w:r>
        <w:t xml:space="preserve">ZPS - </w:t>
      </w:r>
      <w:r w:rsidR="00124382">
        <w:t>Dom seniorov Sv. Martina, ul. Sv. Martina 2, Hrnčiarovce nad Parnou – december 2020.</w:t>
      </w:r>
    </w:p>
    <w:p w:rsidR="00E046F5" w:rsidRPr="00124B50" w:rsidRDefault="00442FC9" w:rsidP="00606602">
      <w:pPr>
        <w:spacing w:line="360" w:lineRule="auto"/>
        <w:rPr>
          <w:color w:val="000000"/>
        </w:rPr>
      </w:pPr>
      <w:r w:rsidRPr="00124B50">
        <w:rPr>
          <w:color w:val="000000"/>
        </w:rPr>
        <w:t>ZPS i napriek tomu udržala úroveň všetkých svojich poskytovaných služieb</w:t>
      </w:r>
      <w:r w:rsidR="00C56D47" w:rsidRPr="00124B50">
        <w:rPr>
          <w:color w:val="000000"/>
        </w:rPr>
        <w:t>.</w:t>
      </w:r>
    </w:p>
    <w:p w:rsidR="00442FC9" w:rsidRPr="00124B50" w:rsidRDefault="00442FC9" w:rsidP="00606602">
      <w:pPr>
        <w:spacing w:line="360" w:lineRule="auto"/>
        <w:rPr>
          <w:color w:val="000000"/>
        </w:rPr>
      </w:pPr>
    </w:p>
    <w:p w:rsidR="00E046F5" w:rsidRDefault="00442FC9" w:rsidP="00E046F5">
      <w:pPr>
        <w:spacing w:line="360" w:lineRule="auto"/>
        <w:jc w:val="both"/>
      </w:pPr>
      <w:r>
        <w:t xml:space="preserve">V rámci </w:t>
      </w:r>
      <w:r w:rsidR="004A6295">
        <w:t>informačnej stratégie</w:t>
      </w:r>
      <w:r>
        <w:t xml:space="preserve"> za rok 2020</w:t>
      </w:r>
      <w:r w:rsidR="00E046F5" w:rsidRPr="00012D46">
        <w:t xml:space="preserve"> sme komunikovali a prezentovali </w:t>
      </w:r>
      <w:r w:rsidR="00E046F5">
        <w:t>naše služby</w:t>
      </w:r>
      <w:r w:rsidR="00E046F5" w:rsidRPr="00012D46">
        <w:t xml:space="preserve"> </w:t>
      </w:r>
      <w:r w:rsidR="004A6295">
        <w:t xml:space="preserve">v priestoroch ZPS, obecných, mestských úradoch, </w:t>
      </w:r>
      <w:r w:rsidR="00E046F5" w:rsidRPr="00012D46">
        <w:t>prostredníctvom našich facebookových</w:t>
      </w:r>
      <w:r w:rsidR="00E046F5">
        <w:t xml:space="preserve"> a webových</w:t>
      </w:r>
      <w:r w:rsidR="00E046F5" w:rsidRPr="00012D46">
        <w:t xml:space="preserve"> stránok</w:t>
      </w:r>
      <w:r w:rsidR="00E046F5">
        <w:t>, i takto sme boli v kontakte poskytovateľ-prijímateľ-rodina</w:t>
      </w:r>
      <w:r>
        <w:t xml:space="preserve"> a ostatná verejnosť</w:t>
      </w:r>
      <w:r w:rsidR="004A6295">
        <w:t>.</w:t>
      </w:r>
    </w:p>
    <w:p w:rsidR="00E046F5" w:rsidRDefault="00E046F5" w:rsidP="00606602">
      <w:pPr>
        <w:spacing w:line="360" w:lineRule="auto"/>
        <w:rPr>
          <w:color w:val="FF0000"/>
        </w:rPr>
      </w:pPr>
    </w:p>
    <w:p w:rsidR="00606602" w:rsidRPr="00A45052" w:rsidRDefault="00606602" w:rsidP="00606602">
      <w:pPr>
        <w:spacing w:line="360" w:lineRule="auto"/>
        <w:rPr>
          <w:color w:val="000000"/>
        </w:rPr>
      </w:pPr>
      <w:r w:rsidRPr="00A45052">
        <w:rPr>
          <w:color w:val="000000"/>
        </w:rPr>
        <w:t>V rámci darovacích zmlúv organizácia prijala na účet našej neziskovej organizácie finančné prostriedky vo výške</w:t>
      </w:r>
      <w:r w:rsidR="007A2BCB" w:rsidRPr="00A45052">
        <w:rPr>
          <w:color w:val="000000"/>
        </w:rPr>
        <w:t xml:space="preserve"> </w:t>
      </w:r>
      <w:r w:rsidRPr="00A45052">
        <w:rPr>
          <w:color w:val="000000"/>
        </w:rPr>
        <w:t xml:space="preserve"> </w:t>
      </w:r>
      <w:r w:rsidR="007A2BCB" w:rsidRPr="00A45052">
        <w:rPr>
          <w:color w:val="000000"/>
        </w:rPr>
        <w:t>2 767</w:t>
      </w:r>
      <w:r w:rsidRPr="00A45052">
        <w:rPr>
          <w:color w:val="000000"/>
        </w:rPr>
        <w:t>,- eur</w:t>
      </w:r>
      <w:r w:rsidR="0051720D">
        <w:rPr>
          <w:color w:val="000000"/>
        </w:rPr>
        <w:t>.</w:t>
      </w:r>
    </w:p>
    <w:p w:rsidR="007A2BCB" w:rsidRPr="00A45052" w:rsidRDefault="007A2BCB" w:rsidP="00606602">
      <w:pPr>
        <w:spacing w:line="360" w:lineRule="auto"/>
        <w:rPr>
          <w:color w:val="000000"/>
        </w:rPr>
      </w:pPr>
    </w:p>
    <w:p w:rsidR="00606602" w:rsidRDefault="00606602" w:rsidP="00606602">
      <w:pPr>
        <w:spacing w:line="360" w:lineRule="auto"/>
      </w:pPr>
      <w:r w:rsidRPr="00012D46">
        <w:t>Spôsob</w:t>
      </w:r>
      <w:r>
        <w:t xml:space="preserve"> </w:t>
      </w:r>
      <w:r w:rsidRPr="00012D46">
        <w:t>použitia</w:t>
      </w:r>
      <w:r>
        <w:t xml:space="preserve"> </w:t>
      </w:r>
      <w:r w:rsidRPr="00012D46">
        <w:t>finančných</w:t>
      </w:r>
      <w:r>
        <w:t xml:space="preserve"> </w:t>
      </w:r>
      <w:r w:rsidRPr="00012D46">
        <w:t>prostriedkov:</w:t>
      </w:r>
    </w:p>
    <w:p w:rsidR="00606602" w:rsidRDefault="00606602" w:rsidP="00606602">
      <w:pPr>
        <w:numPr>
          <w:ilvl w:val="0"/>
          <w:numId w:val="14"/>
        </w:numPr>
        <w:spacing w:line="360" w:lineRule="auto"/>
      </w:pPr>
      <w:r w:rsidRPr="00012D46">
        <w:rPr>
          <w:shd w:val="clear" w:color="auto" w:fill="FFFFFF"/>
        </w:rPr>
        <w:t>priama pomoc a poskytovanie služieb klientom domova</w:t>
      </w:r>
      <w:r>
        <w:t>.</w:t>
      </w:r>
    </w:p>
    <w:p w:rsidR="003F15B2" w:rsidRDefault="003F15B2" w:rsidP="00EF79CF">
      <w:pPr>
        <w:spacing w:line="360" w:lineRule="auto"/>
        <w:rPr>
          <w:color w:val="FF0000"/>
        </w:rPr>
      </w:pPr>
    </w:p>
    <w:p w:rsidR="003F15B2" w:rsidRDefault="003F15B2" w:rsidP="00EF79CF">
      <w:pPr>
        <w:spacing w:line="360" w:lineRule="auto"/>
        <w:rPr>
          <w:color w:val="FF0000"/>
        </w:rPr>
      </w:pPr>
    </w:p>
    <w:p w:rsidR="003F15B2" w:rsidRDefault="003F15B2" w:rsidP="00EF79CF">
      <w:pPr>
        <w:spacing w:line="360" w:lineRule="auto"/>
        <w:rPr>
          <w:color w:val="FF0000"/>
        </w:rPr>
      </w:pPr>
    </w:p>
    <w:p w:rsidR="003F15B2" w:rsidRDefault="003F15B2" w:rsidP="00EF79CF">
      <w:pPr>
        <w:spacing w:line="360" w:lineRule="auto"/>
        <w:rPr>
          <w:color w:val="FF0000"/>
        </w:rPr>
      </w:pPr>
    </w:p>
    <w:p w:rsidR="00EF79CF" w:rsidRPr="00C514B5" w:rsidRDefault="003F15B2" w:rsidP="00EF79CF">
      <w:pPr>
        <w:spacing w:line="360" w:lineRule="auto"/>
        <w:rPr>
          <w:color w:val="0D0D0D"/>
        </w:rPr>
      </w:pPr>
      <w:r w:rsidRPr="00C514B5">
        <w:rPr>
          <w:color w:val="0D0D0D"/>
        </w:rPr>
        <w:lastRenderedPageBreak/>
        <w:t>V rámci pomoci na  prekonanie následkov korona krízy  a prevencie ochorenia Covid -19 prijala naša organizácia nasledovné dotácie :</w:t>
      </w:r>
    </w:p>
    <w:p w:rsidR="003F15B2" w:rsidRPr="00C514B5" w:rsidRDefault="003F15B2" w:rsidP="00EF79CF">
      <w:pPr>
        <w:spacing w:line="360" w:lineRule="auto"/>
        <w:rPr>
          <w:color w:val="0D0D0D"/>
        </w:rPr>
      </w:pPr>
    </w:p>
    <w:p w:rsidR="003F15B2" w:rsidRPr="00C514B5" w:rsidRDefault="003F15B2" w:rsidP="00EF79CF">
      <w:pPr>
        <w:spacing w:line="360" w:lineRule="auto"/>
        <w:rPr>
          <w:color w:val="0D0D0D"/>
        </w:rPr>
      </w:pPr>
      <w:r w:rsidRPr="00C514B5">
        <w:rPr>
          <w:color w:val="0D0D0D"/>
        </w:rPr>
        <w:t>- 1. línia  v sume 15 440.- eur</w:t>
      </w:r>
    </w:p>
    <w:p w:rsidR="003F15B2" w:rsidRPr="00C514B5" w:rsidRDefault="003F15B2" w:rsidP="00EF79CF">
      <w:pPr>
        <w:spacing w:line="360" w:lineRule="auto"/>
        <w:rPr>
          <w:color w:val="0D0D0D"/>
        </w:rPr>
      </w:pPr>
      <w:r w:rsidRPr="00C514B5">
        <w:rPr>
          <w:color w:val="0D0D0D"/>
        </w:rPr>
        <w:t>- nákup vitamínov v sume 2 260.- eur</w:t>
      </w:r>
    </w:p>
    <w:p w:rsidR="003F15B2" w:rsidRPr="00C514B5" w:rsidRDefault="003F15B2" w:rsidP="00EF79CF">
      <w:pPr>
        <w:spacing w:line="360" w:lineRule="auto"/>
        <w:rPr>
          <w:color w:val="0D0D0D"/>
        </w:rPr>
      </w:pPr>
      <w:r w:rsidRPr="00C514B5">
        <w:rPr>
          <w:color w:val="0D0D0D"/>
        </w:rPr>
        <w:t>- karanténa v sume 3 645.- eur</w:t>
      </w:r>
    </w:p>
    <w:p w:rsidR="003F15B2" w:rsidRDefault="003F15B2" w:rsidP="00EF79CF">
      <w:pPr>
        <w:spacing w:line="360" w:lineRule="auto"/>
        <w:rPr>
          <w:color w:val="FF0000"/>
        </w:rPr>
      </w:pPr>
    </w:p>
    <w:p w:rsidR="002C2AF9" w:rsidRDefault="002C2AF9" w:rsidP="00FC3DE3">
      <w:pPr>
        <w:spacing w:line="360" w:lineRule="auto"/>
        <w:jc w:val="both"/>
      </w:pPr>
    </w:p>
    <w:p w:rsidR="002C2AF9" w:rsidRPr="00012D46" w:rsidRDefault="002C2AF9" w:rsidP="00FC3DE3">
      <w:pPr>
        <w:spacing w:line="360" w:lineRule="auto"/>
        <w:jc w:val="both"/>
      </w:pPr>
    </w:p>
    <w:p w:rsidR="009E6E15" w:rsidRPr="00012D46" w:rsidRDefault="009E6E15" w:rsidP="00FC3DE3">
      <w:pPr>
        <w:spacing w:line="360" w:lineRule="auto"/>
        <w:jc w:val="both"/>
        <w:rPr>
          <w:b/>
          <w:u w:val="single"/>
        </w:rPr>
      </w:pPr>
      <w:r w:rsidRPr="00012D46">
        <w:rPr>
          <w:b/>
          <w:u w:val="single"/>
        </w:rPr>
        <w:t xml:space="preserve">Priebeh </w:t>
      </w:r>
      <w:r w:rsidR="008B4E78" w:rsidRPr="00012D46">
        <w:rPr>
          <w:b/>
          <w:u w:val="single"/>
        </w:rPr>
        <w:t>niektorých školení</w:t>
      </w:r>
      <w:r w:rsidR="001B77FA">
        <w:rPr>
          <w:b/>
          <w:u w:val="single"/>
        </w:rPr>
        <w:t xml:space="preserve">, kurzov a </w:t>
      </w:r>
      <w:r w:rsidR="008B4E78" w:rsidRPr="00012D46">
        <w:rPr>
          <w:b/>
          <w:u w:val="single"/>
        </w:rPr>
        <w:t>psychohygieny</w:t>
      </w:r>
      <w:r w:rsidRPr="00012D46">
        <w:rPr>
          <w:b/>
          <w:u w:val="single"/>
        </w:rPr>
        <w:t xml:space="preserve"> počas roku 20</w:t>
      </w:r>
      <w:r w:rsidR="00067368">
        <w:rPr>
          <w:b/>
          <w:u w:val="single"/>
        </w:rPr>
        <w:t>20</w:t>
      </w:r>
      <w:r w:rsidR="008B4E78" w:rsidRPr="00012D46">
        <w:rPr>
          <w:b/>
          <w:u w:val="single"/>
        </w:rPr>
        <w:t xml:space="preserve"> - druh, obdobie, miesto:</w:t>
      </w:r>
    </w:p>
    <w:p w:rsidR="009E6E15" w:rsidRPr="00012D46" w:rsidRDefault="009E6E15" w:rsidP="00FC3DE3">
      <w:pPr>
        <w:shd w:val="clear" w:color="auto" w:fill="FFFFFF"/>
        <w:suppressAutoHyphens w:val="0"/>
        <w:spacing w:line="360" w:lineRule="auto"/>
        <w:jc w:val="both"/>
        <w:rPr>
          <w:color w:val="222222"/>
          <w:lang w:eastAsia="sk-SK"/>
        </w:rPr>
      </w:pPr>
    </w:p>
    <w:p w:rsidR="009E6E15" w:rsidRPr="00591433" w:rsidRDefault="009E6E15" w:rsidP="00FC3DE3">
      <w:pPr>
        <w:shd w:val="clear" w:color="auto" w:fill="FFFFFF"/>
        <w:suppressAutoHyphens w:val="0"/>
        <w:spacing w:line="360" w:lineRule="auto"/>
        <w:jc w:val="both"/>
        <w:rPr>
          <w:color w:val="222222"/>
          <w:lang w:eastAsia="sk-SK"/>
        </w:rPr>
      </w:pPr>
      <w:r w:rsidRPr="00591433">
        <w:rPr>
          <w:b/>
          <w:bCs/>
          <w:color w:val="222222"/>
          <w:lang w:eastAsia="sk-SK"/>
        </w:rPr>
        <w:t xml:space="preserve">Školenie </w:t>
      </w:r>
      <w:r w:rsidR="00067368">
        <w:rPr>
          <w:b/>
          <w:bCs/>
          <w:color w:val="222222"/>
          <w:lang w:eastAsia="sk-SK"/>
        </w:rPr>
        <w:t>19.6.2020</w:t>
      </w:r>
      <w:r w:rsidRPr="00591433">
        <w:rPr>
          <w:b/>
          <w:bCs/>
          <w:color w:val="222222"/>
          <w:lang w:eastAsia="sk-SK"/>
        </w:rPr>
        <w:t xml:space="preserve">, </w:t>
      </w:r>
      <w:r w:rsidR="00067368">
        <w:rPr>
          <w:b/>
          <w:bCs/>
          <w:color w:val="222222"/>
          <w:lang w:eastAsia="sk-SK"/>
        </w:rPr>
        <w:t>Trnava</w:t>
      </w:r>
      <w:r w:rsidRPr="00591433">
        <w:rPr>
          <w:b/>
          <w:bCs/>
          <w:color w:val="222222"/>
          <w:lang w:eastAsia="sk-SK"/>
        </w:rPr>
        <w:t xml:space="preserve"> - Hotel </w:t>
      </w:r>
      <w:r w:rsidR="00067368">
        <w:rPr>
          <w:b/>
          <w:bCs/>
          <w:color w:val="222222"/>
          <w:lang w:eastAsia="sk-SK"/>
        </w:rPr>
        <w:t>Koliba</w:t>
      </w:r>
    </w:p>
    <w:p w:rsidR="009E6E15" w:rsidRPr="00012D46" w:rsidRDefault="009E6E15" w:rsidP="00FC3DE3">
      <w:pPr>
        <w:shd w:val="clear" w:color="auto" w:fill="FFFFFF"/>
        <w:suppressAutoHyphens w:val="0"/>
        <w:spacing w:line="360" w:lineRule="auto"/>
        <w:jc w:val="both"/>
        <w:rPr>
          <w:color w:val="222222"/>
          <w:lang w:eastAsia="sk-SK"/>
        </w:rPr>
      </w:pPr>
      <w:r w:rsidRPr="00012D46">
        <w:rPr>
          <w:color w:val="222222"/>
          <w:lang w:eastAsia="sk-SK"/>
        </w:rPr>
        <w:t>Program/téma: </w:t>
      </w:r>
    </w:p>
    <w:p w:rsidR="009E6E15" w:rsidRDefault="00067368" w:rsidP="00FC3DE3">
      <w:pPr>
        <w:numPr>
          <w:ilvl w:val="0"/>
          <w:numId w:val="8"/>
        </w:numPr>
        <w:shd w:val="clear" w:color="auto" w:fill="FFFFFF"/>
        <w:suppressAutoHyphens w:val="0"/>
        <w:spacing w:line="360" w:lineRule="auto"/>
        <w:jc w:val="both"/>
      </w:pPr>
      <w:r>
        <w:t>STAROSTLIVOSŤ O KLIENTA S AGRESÍVNYM SPRÁVANÍM</w:t>
      </w:r>
    </w:p>
    <w:p w:rsidR="00067368" w:rsidRDefault="00067368" w:rsidP="00067368">
      <w:pPr>
        <w:shd w:val="clear" w:color="auto" w:fill="FFFFFF"/>
        <w:suppressAutoHyphens w:val="0"/>
        <w:spacing w:line="360" w:lineRule="auto"/>
        <w:jc w:val="both"/>
      </w:pPr>
      <w:r>
        <w:t xml:space="preserve">(agresivita, formy agresivity, tradičný reštriktívny prístup, podmieňujúce faktory zo strany klienta jeho psychopatológia, zásady neverbálnej komunikácie, zásady vyjednávania, analýza agresívneho incidentu, analýza spolu s klientom, analýza v tíme externým supervízorom). </w:t>
      </w:r>
    </w:p>
    <w:p w:rsidR="00067368" w:rsidRPr="00067368" w:rsidRDefault="00067368" w:rsidP="00067368">
      <w:pPr>
        <w:shd w:val="clear" w:color="auto" w:fill="FFFFFF"/>
        <w:suppressAutoHyphens w:val="0"/>
        <w:spacing w:line="360" w:lineRule="auto"/>
        <w:jc w:val="both"/>
      </w:pPr>
    </w:p>
    <w:p w:rsidR="00067368" w:rsidRDefault="009E6E15" w:rsidP="00FC3DE3">
      <w:pPr>
        <w:shd w:val="clear" w:color="auto" w:fill="FFFFFF"/>
        <w:suppressAutoHyphens w:val="0"/>
        <w:spacing w:line="360" w:lineRule="auto"/>
        <w:jc w:val="both"/>
        <w:rPr>
          <w:b/>
          <w:bCs/>
          <w:color w:val="222222"/>
          <w:lang w:eastAsia="sk-SK"/>
        </w:rPr>
      </w:pPr>
      <w:r w:rsidRPr="00591433">
        <w:rPr>
          <w:b/>
          <w:bCs/>
          <w:color w:val="222222"/>
          <w:lang w:eastAsia="sk-SK"/>
        </w:rPr>
        <w:t xml:space="preserve">Školenie </w:t>
      </w:r>
      <w:r w:rsidR="00067368">
        <w:rPr>
          <w:b/>
          <w:bCs/>
          <w:color w:val="222222"/>
          <w:lang w:eastAsia="sk-SK"/>
        </w:rPr>
        <w:t>24.6.2020, Trnava</w:t>
      </w:r>
      <w:r w:rsidRPr="00591433">
        <w:rPr>
          <w:b/>
          <w:bCs/>
          <w:color w:val="222222"/>
          <w:lang w:eastAsia="sk-SK"/>
        </w:rPr>
        <w:t xml:space="preserve"> </w:t>
      </w:r>
    </w:p>
    <w:p w:rsidR="009E6E15" w:rsidRPr="00012D46" w:rsidRDefault="00067368" w:rsidP="00FC3DE3">
      <w:pPr>
        <w:shd w:val="clear" w:color="auto" w:fill="FFFFFF"/>
        <w:suppressAutoHyphens w:val="0"/>
        <w:spacing w:line="360" w:lineRule="auto"/>
        <w:jc w:val="both"/>
        <w:rPr>
          <w:color w:val="222222"/>
          <w:lang w:eastAsia="sk-SK"/>
        </w:rPr>
      </w:pPr>
      <w:r>
        <w:rPr>
          <w:color w:val="222222"/>
          <w:lang w:eastAsia="sk-SK"/>
        </w:rPr>
        <w:t>Pr</w:t>
      </w:r>
      <w:r w:rsidR="009E6E15" w:rsidRPr="00012D46">
        <w:rPr>
          <w:color w:val="222222"/>
          <w:lang w:eastAsia="sk-SK"/>
        </w:rPr>
        <w:t>ogram/ téma: </w:t>
      </w:r>
    </w:p>
    <w:p w:rsidR="009E6E15" w:rsidRDefault="00B40BC5" w:rsidP="00FC3DE3">
      <w:pPr>
        <w:numPr>
          <w:ilvl w:val="0"/>
          <w:numId w:val="14"/>
        </w:numPr>
        <w:shd w:val="clear" w:color="auto" w:fill="FFFFFF"/>
        <w:suppressAutoHyphens w:val="0"/>
        <w:spacing w:line="360" w:lineRule="auto"/>
        <w:jc w:val="both"/>
        <w:rPr>
          <w:color w:val="222222"/>
          <w:lang w:eastAsia="sk-SK"/>
        </w:rPr>
      </w:pPr>
      <w:r>
        <w:rPr>
          <w:color w:val="222222"/>
          <w:lang w:eastAsia="sk-SK"/>
        </w:rPr>
        <w:t>AKTIVIZÁCIA KLIENTA A VEDENIE INDIVIDUÁLNYCH PLÁNOV.</w:t>
      </w:r>
    </w:p>
    <w:p w:rsidR="00B40BC5" w:rsidRPr="00012D46" w:rsidRDefault="00B40BC5" w:rsidP="00B40BC5">
      <w:pPr>
        <w:shd w:val="clear" w:color="auto" w:fill="FFFFFF"/>
        <w:suppressAutoHyphens w:val="0"/>
        <w:spacing w:line="360" w:lineRule="auto"/>
        <w:jc w:val="both"/>
        <w:rPr>
          <w:color w:val="222222"/>
          <w:lang w:eastAsia="sk-SK"/>
        </w:rPr>
      </w:pPr>
      <w:r>
        <w:rPr>
          <w:color w:val="222222"/>
          <w:lang w:eastAsia="sk-SK"/>
        </w:rPr>
        <w:t>Cieľová skupina: sociáln</w:t>
      </w:r>
      <w:r w:rsidR="001B77FA">
        <w:rPr>
          <w:color w:val="222222"/>
          <w:lang w:eastAsia="sk-SK"/>
        </w:rPr>
        <w:t>i</w:t>
      </w:r>
      <w:r>
        <w:rPr>
          <w:color w:val="222222"/>
          <w:lang w:eastAsia="sk-SK"/>
        </w:rPr>
        <w:t xml:space="preserve"> pracovníci.</w:t>
      </w:r>
    </w:p>
    <w:p w:rsidR="00B40BC5" w:rsidRDefault="00B40BC5" w:rsidP="00FC3DE3">
      <w:pPr>
        <w:shd w:val="clear" w:color="auto" w:fill="FFFFFF"/>
        <w:suppressAutoHyphens w:val="0"/>
        <w:spacing w:line="360" w:lineRule="auto"/>
        <w:jc w:val="both"/>
        <w:rPr>
          <w:b/>
          <w:bCs/>
          <w:color w:val="222222"/>
          <w:lang w:eastAsia="sk-SK"/>
        </w:rPr>
      </w:pPr>
    </w:p>
    <w:p w:rsidR="002C2AF9" w:rsidRDefault="002C2AF9" w:rsidP="00FC3DE3">
      <w:pPr>
        <w:shd w:val="clear" w:color="auto" w:fill="FFFFFF"/>
        <w:suppressAutoHyphens w:val="0"/>
        <w:spacing w:line="360" w:lineRule="auto"/>
        <w:jc w:val="both"/>
        <w:rPr>
          <w:b/>
          <w:bCs/>
          <w:color w:val="222222"/>
          <w:lang w:eastAsia="sk-SK"/>
        </w:rPr>
      </w:pPr>
    </w:p>
    <w:p w:rsidR="00B40BC5" w:rsidRDefault="00B40BC5" w:rsidP="00FC3DE3">
      <w:pPr>
        <w:shd w:val="clear" w:color="auto" w:fill="FFFFFF"/>
        <w:suppressAutoHyphens w:val="0"/>
        <w:spacing w:line="360" w:lineRule="auto"/>
        <w:jc w:val="both"/>
        <w:rPr>
          <w:b/>
          <w:bCs/>
          <w:color w:val="222222"/>
          <w:lang w:eastAsia="sk-SK"/>
        </w:rPr>
      </w:pPr>
      <w:r>
        <w:rPr>
          <w:b/>
          <w:bCs/>
          <w:color w:val="222222"/>
          <w:lang w:eastAsia="sk-SK"/>
        </w:rPr>
        <w:t>Školenie 26.06.2020, Trnava</w:t>
      </w:r>
    </w:p>
    <w:p w:rsidR="00B40BC5" w:rsidRPr="00B40BC5" w:rsidRDefault="00B40BC5" w:rsidP="00FC3DE3">
      <w:pPr>
        <w:shd w:val="clear" w:color="auto" w:fill="FFFFFF"/>
        <w:suppressAutoHyphens w:val="0"/>
        <w:spacing w:line="360" w:lineRule="auto"/>
        <w:jc w:val="both"/>
        <w:rPr>
          <w:color w:val="222222"/>
          <w:lang w:eastAsia="sk-SK"/>
        </w:rPr>
      </w:pPr>
      <w:r w:rsidRPr="00B40BC5">
        <w:rPr>
          <w:color w:val="222222"/>
          <w:lang w:eastAsia="sk-SK"/>
        </w:rPr>
        <w:t>Program/téma:</w:t>
      </w:r>
    </w:p>
    <w:p w:rsidR="00B40BC5" w:rsidRDefault="00B40BC5" w:rsidP="00B40BC5">
      <w:pPr>
        <w:numPr>
          <w:ilvl w:val="0"/>
          <w:numId w:val="14"/>
        </w:numPr>
        <w:shd w:val="clear" w:color="auto" w:fill="FFFFFF"/>
        <w:suppressAutoHyphens w:val="0"/>
        <w:spacing w:line="360" w:lineRule="auto"/>
        <w:jc w:val="both"/>
        <w:rPr>
          <w:color w:val="222222"/>
          <w:lang w:eastAsia="sk-SK"/>
        </w:rPr>
      </w:pPr>
      <w:r>
        <w:rPr>
          <w:color w:val="222222"/>
          <w:lang w:eastAsia="sk-SK"/>
        </w:rPr>
        <w:t>HYGIENICKÉ ŠTANDARDY A NORMY, OPATRENIA COVID-19.</w:t>
      </w:r>
    </w:p>
    <w:p w:rsidR="00B40BC5" w:rsidRDefault="00B40BC5" w:rsidP="00B40BC5">
      <w:pPr>
        <w:shd w:val="clear" w:color="auto" w:fill="FFFFFF"/>
        <w:suppressAutoHyphens w:val="0"/>
        <w:spacing w:line="360" w:lineRule="auto"/>
        <w:jc w:val="both"/>
        <w:rPr>
          <w:color w:val="222222"/>
          <w:lang w:eastAsia="sk-SK"/>
        </w:rPr>
      </w:pPr>
      <w:r>
        <w:rPr>
          <w:color w:val="222222"/>
          <w:lang w:eastAsia="sk-SK"/>
        </w:rPr>
        <w:t>Cieľová skupina: všetok personál</w:t>
      </w:r>
    </w:p>
    <w:p w:rsidR="00B40BC5" w:rsidRPr="00B40BC5" w:rsidRDefault="00B40BC5" w:rsidP="00B40BC5">
      <w:pPr>
        <w:shd w:val="clear" w:color="auto" w:fill="FFFFFF"/>
        <w:suppressAutoHyphens w:val="0"/>
        <w:spacing w:line="360" w:lineRule="auto"/>
        <w:jc w:val="both"/>
        <w:rPr>
          <w:color w:val="222222"/>
          <w:lang w:eastAsia="sk-SK"/>
        </w:rPr>
      </w:pPr>
    </w:p>
    <w:p w:rsidR="00B40BC5" w:rsidRDefault="00B40BC5" w:rsidP="00B40BC5">
      <w:pPr>
        <w:shd w:val="clear" w:color="auto" w:fill="FFFFFF"/>
        <w:suppressAutoHyphens w:val="0"/>
        <w:spacing w:line="360" w:lineRule="auto"/>
        <w:jc w:val="both"/>
        <w:rPr>
          <w:b/>
          <w:bCs/>
          <w:color w:val="222222"/>
          <w:lang w:eastAsia="sk-SK"/>
        </w:rPr>
      </w:pPr>
      <w:r w:rsidRPr="00591433">
        <w:rPr>
          <w:b/>
          <w:bCs/>
          <w:color w:val="222222"/>
          <w:lang w:eastAsia="sk-SK"/>
        </w:rPr>
        <w:t xml:space="preserve">Školenie </w:t>
      </w:r>
      <w:r>
        <w:rPr>
          <w:b/>
          <w:bCs/>
          <w:color w:val="222222"/>
          <w:lang w:eastAsia="sk-SK"/>
        </w:rPr>
        <w:t>21.7.2020, Trnava</w:t>
      </w:r>
      <w:r w:rsidRPr="00591433">
        <w:rPr>
          <w:b/>
          <w:bCs/>
          <w:color w:val="222222"/>
          <w:lang w:eastAsia="sk-SK"/>
        </w:rPr>
        <w:t xml:space="preserve"> </w:t>
      </w:r>
    </w:p>
    <w:p w:rsidR="00B40BC5" w:rsidRPr="00012D46" w:rsidRDefault="00B40BC5" w:rsidP="00B40BC5">
      <w:pPr>
        <w:shd w:val="clear" w:color="auto" w:fill="FFFFFF"/>
        <w:suppressAutoHyphens w:val="0"/>
        <w:spacing w:line="360" w:lineRule="auto"/>
        <w:jc w:val="both"/>
        <w:rPr>
          <w:color w:val="222222"/>
          <w:lang w:eastAsia="sk-SK"/>
        </w:rPr>
      </w:pPr>
      <w:r>
        <w:rPr>
          <w:color w:val="222222"/>
          <w:lang w:eastAsia="sk-SK"/>
        </w:rPr>
        <w:t>Pr</w:t>
      </w:r>
      <w:r w:rsidRPr="00012D46">
        <w:rPr>
          <w:color w:val="222222"/>
          <w:lang w:eastAsia="sk-SK"/>
        </w:rPr>
        <w:t>ogram/ téma: </w:t>
      </w:r>
    </w:p>
    <w:p w:rsidR="00B40BC5" w:rsidRDefault="00B40BC5" w:rsidP="00B40BC5">
      <w:pPr>
        <w:numPr>
          <w:ilvl w:val="0"/>
          <w:numId w:val="14"/>
        </w:numPr>
        <w:shd w:val="clear" w:color="auto" w:fill="FFFFFF"/>
        <w:suppressAutoHyphens w:val="0"/>
        <w:spacing w:line="360" w:lineRule="auto"/>
        <w:jc w:val="both"/>
        <w:rPr>
          <w:color w:val="222222"/>
          <w:lang w:eastAsia="sk-SK"/>
        </w:rPr>
      </w:pPr>
      <w:r>
        <w:rPr>
          <w:color w:val="222222"/>
          <w:lang w:eastAsia="sk-SK"/>
        </w:rPr>
        <w:t>SRDCOVOCIEVNE OCHORENIA, DIABETES MELLITUS.</w:t>
      </w:r>
    </w:p>
    <w:p w:rsidR="00B40BC5" w:rsidRDefault="00B40BC5" w:rsidP="00B40BC5">
      <w:pPr>
        <w:shd w:val="clear" w:color="auto" w:fill="FFFFFF"/>
        <w:suppressAutoHyphens w:val="0"/>
        <w:spacing w:line="360" w:lineRule="auto"/>
        <w:jc w:val="both"/>
        <w:rPr>
          <w:color w:val="222222"/>
          <w:lang w:eastAsia="sk-SK"/>
        </w:rPr>
      </w:pPr>
      <w:r>
        <w:rPr>
          <w:color w:val="222222"/>
          <w:lang w:eastAsia="sk-SK"/>
        </w:rPr>
        <w:t>Cieľová skupina: zdravotný personál, opatrovatelia.</w:t>
      </w:r>
    </w:p>
    <w:p w:rsidR="001B77FA" w:rsidRDefault="001B77FA" w:rsidP="00B40BC5">
      <w:pPr>
        <w:shd w:val="clear" w:color="auto" w:fill="FFFFFF"/>
        <w:suppressAutoHyphens w:val="0"/>
        <w:spacing w:line="360" w:lineRule="auto"/>
        <w:jc w:val="both"/>
        <w:rPr>
          <w:color w:val="222222"/>
          <w:lang w:eastAsia="sk-SK"/>
        </w:rPr>
      </w:pPr>
    </w:p>
    <w:p w:rsidR="00B40BC5" w:rsidRPr="00B40BC5" w:rsidRDefault="001B77FA" w:rsidP="00B40BC5">
      <w:pPr>
        <w:shd w:val="clear" w:color="auto" w:fill="FFFFFF"/>
        <w:suppressAutoHyphens w:val="0"/>
        <w:spacing w:line="360" w:lineRule="auto"/>
        <w:jc w:val="both"/>
        <w:rPr>
          <w:b/>
          <w:bCs/>
          <w:color w:val="222222"/>
          <w:lang w:eastAsia="sk-SK"/>
        </w:rPr>
      </w:pPr>
      <w:r>
        <w:rPr>
          <w:b/>
          <w:bCs/>
          <w:color w:val="222222"/>
          <w:lang w:eastAsia="sk-SK"/>
        </w:rPr>
        <w:t xml:space="preserve">Kurz </w:t>
      </w:r>
      <w:r w:rsidR="00B40BC5" w:rsidRPr="00B40BC5">
        <w:rPr>
          <w:b/>
          <w:bCs/>
          <w:color w:val="222222"/>
          <w:lang w:eastAsia="sk-SK"/>
        </w:rPr>
        <w:t>28.9.2020, Centrum MEMORY, n.o.</w:t>
      </w:r>
    </w:p>
    <w:p w:rsidR="00B40BC5" w:rsidRDefault="00B40BC5" w:rsidP="00B40BC5">
      <w:pPr>
        <w:shd w:val="clear" w:color="auto" w:fill="FFFFFF"/>
        <w:suppressAutoHyphens w:val="0"/>
        <w:spacing w:line="360" w:lineRule="auto"/>
        <w:jc w:val="both"/>
        <w:rPr>
          <w:color w:val="222222"/>
          <w:lang w:eastAsia="sk-SK"/>
        </w:rPr>
      </w:pPr>
      <w:r>
        <w:rPr>
          <w:color w:val="222222"/>
          <w:lang w:eastAsia="sk-SK"/>
        </w:rPr>
        <w:t>Program/téma:</w:t>
      </w:r>
    </w:p>
    <w:p w:rsidR="00B40BC5" w:rsidRDefault="00B40BC5" w:rsidP="00B40BC5">
      <w:pPr>
        <w:numPr>
          <w:ilvl w:val="0"/>
          <w:numId w:val="14"/>
        </w:numPr>
        <w:shd w:val="clear" w:color="auto" w:fill="FFFFFF"/>
        <w:suppressAutoHyphens w:val="0"/>
        <w:spacing w:line="360" w:lineRule="auto"/>
        <w:jc w:val="both"/>
        <w:rPr>
          <w:color w:val="222222"/>
          <w:lang w:eastAsia="sk-SK"/>
        </w:rPr>
      </w:pPr>
      <w:r>
        <w:rPr>
          <w:color w:val="222222"/>
          <w:lang w:eastAsia="sk-SK"/>
        </w:rPr>
        <w:t>CESTY K SPOMIENKAM.</w:t>
      </w:r>
    </w:p>
    <w:p w:rsidR="001B77FA" w:rsidRPr="00012D46" w:rsidRDefault="001B77FA" w:rsidP="001B77FA">
      <w:pPr>
        <w:shd w:val="clear" w:color="auto" w:fill="FFFFFF"/>
        <w:suppressAutoHyphens w:val="0"/>
        <w:spacing w:line="360" w:lineRule="auto"/>
        <w:jc w:val="both"/>
        <w:rPr>
          <w:color w:val="222222"/>
          <w:lang w:eastAsia="sk-SK"/>
        </w:rPr>
      </w:pPr>
      <w:r>
        <w:rPr>
          <w:color w:val="222222"/>
          <w:lang w:eastAsia="sk-SK"/>
        </w:rPr>
        <w:t xml:space="preserve">Cieľová skupina: sociálni pracovníci. </w:t>
      </w:r>
    </w:p>
    <w:p w:rsidR="00B40BC5" w:rsidRDefault="00B40BC5" w:rsidP="00FC3DE3">
      <w:pPr>
        <w:shd w:val="clear" w:color="auto" w:fill="FFFFFF"/>
        <w:suppressAutoHyphens w:val="0"/>
        <w:spacing w:line="360" w:lineRule="auto"/>
        <w:jc w:val="both"/>
        <w:rPr>
          <w:color w:val="222222"/>
          <w:lang w:eastAsia="sk-SK"/>
        </w:rPr>
      </w:pPr>
    </w:p>
    <w:p w:rsidR="00B40BC5" w:rsidRPr="00B40BC5" w:rsidRDefault="00B40BC5" w:rsidP="00FC3DE3">
      <w:pPr>
        <w:shd w:val="clear" w:color="auto" w:fill="FFFFFF"/>
        <w:suppressAutoHyphens w:val="0"/>
        <w:spacing w:line="360" w:lineRule="auto"/>
        <w:jc w:val="both"/>
        <w:rPr>
          <w:b/>
          <w:bCs/>
          <w:color w:val="222222"/>
          <w:u w:val="single"/>
          <w:lang w:eastAsia="sk-SK"/>
        </w:rPr>
      </w:pPr>
      <w:r w:rsidRPr="00B40BC5">
        <w:rPr>
          <w:b/>
          <w:bCs/>
          <w:color w:val="222222"/>
          <w:u w:val="single"/>
          <w:lang w:eastAsia="sk-SK"/>
        </w:rPr>
        <w:t>SUPERVÍZIE:</w:t>
      </w:r>
    </w:p>
    <w:p w:rsidR="00B40BC5" w:rsidRDefault="00B40BC5" w:rsidP="00B40BC5">
      <w:pPr>
        <w:numPr>
          <w:ilvl w:val="0"/>
          <w:numId w:val="14"/>
        </w:numPr>
        <w:shd w:val="clear" w:color="auto" w:fill="FFFFFF"/>
        <w:suppressAutoHyphens w:val="0"/>
        <w:spacing w:line="360" w:lineRule="auto"/>
        <w:jc w:val="both"/>
        <w:rPr>
          <w:color w:val="222222"/>
          <w:lang w:eastAsia="sk-SK"/>
        </w:rPr>
      </w:pPr>
      <w:r>
        <w:rPr>
          <w:color w:val="222222"/>
          <w:lang w:eastAsia="sk-SK"/>
        </w:rPr>
        <w:t>18.6.2020, ŠELPICE, SKUPINOVÁ</w:t>
      </w:r>
    </w:p>
    <w:p w:rsidR="00EF66E7" w:rsidRDefault="00EF66E7" w:rsidP="00B40BC5">
      <w:pPr>
        <w:numPr>
          <w:ilvl w:val="0"/>
          <w:numId w:val="14"/>
        </w:numPr>
        <w:shd w:val="clear" w:color="auto" w:fill="FFFFFF"/>
        <w:suppressAutoHyphens w:val="0"/>
        <w:spacing w:line="360" w:lineRule="auto"/>
        <w:jc w:val="both"/>
        <w:rPr>
          <w:color w:val="222222"/>
          <w:lang w:eastAsia="sk-SK"/>
        </w:rPr>
      </w:pPr>
      <w:r>
        <w:rPr>
          <w:color w:val="222222"/>
          <w:lang w:eastAsia="sk-SK"/>
        </w:rPr>
        <w:t>18.6.2020, HRNČIAROVCE NAD PARNOU, SKUPINOVÁ</w:t>
      </w:r>
    </w:p>
    <w:p w:rsidR="00B40BC5" w:rsidRDefault="00B40BC5" w:rsidP="00B40BC5">
      <w:pPr>
        <w:numPr>
          <w:ilvl w:val="0"/>
          <w:numId w:val="14"/>
        </w:numPr>
        <w:shd w:val="clear" w:color="auto" w:fill="FFFFFF"/>
        <w:suppressAutoHyphens w:val="0"/>
        <w:spacing w:line="360" w:lineRule="auto"/>
        <w:jc w:val="both"/>
        <w:rPr>
          <w:color w:val="222222"/>
          <w:lang w:eastAsia="sk-SK"/>
        </w:rPr>
      </w:pPr>
      <w:r>
        <w:rPr>
          <w:color w:val="222222"/>
          <w:lang w:eastAsia="sk-SK"/>
        </w:rPr>
        <w:t>13.7.2020, HORNÉ OREŠANY, SKUPINOVÁ</w:t>
      </w:r>
    </w:p>
    <w:p w:rsidR="00B40BC5" w:rsidRDefault="00B40BC5" w:rsidP="00B40BC5">
      <w:pPr>
        <w:numPr>
          <w:ilvl w:val="0"/>
          <w:numId w:val="14"/>
        </w:numPr>
        <w:shd w:val="clear" w:color="auto" w:fill="FFFFFF"/>
        <w:suppressAutoHyphens w:val="0"/>
        <w:spacing w:line="360" w:lineRule="auto"/>
        <w:jc w:val="both"/>
        <w:rPr>
          <w:color w:val="222222"/>
          <w:lang w:eastAsia="sk-SK"/>
        </w:rPr>
      </w:pPr>
      <w:r>
        <w:rPr>
          <w:color w:val="222222"/>
          <w:lang w:eastAsia="sk-SK"/>
        </w:rPr>
        <w:t xml:space="preserve">8.10.2020, TRNAVA, RIADIACI MANAGMENT </w:t>
      </w:r>
    </w:p>
    <w:p w:rsidR="002C2AF9" w:rsidRDefault="002C2AF9" w:rsidP="002C2AF9">
      <w:pPr>
        <w:pStyle w:val="Zkladntext"/>
        <w:rPr>
          <w:lang w:val="sk-SK"/>
        </w:rPr>
      </w:pPr>
      <w:bookmarkStart w:id="1" w:name="_Toc42840124"/>
      <w:bookmarkStart w:id="2" w:name="_Toc42840132"/>
      <w:bookmarkStart w:id="3" w:name="_Toc42841112"/>
      <w:bookmarkStart w:id="4" w:name="_Toc42841121"/>
      <w:bookmarkStart w:id="5" w:name="_Toc42842062"/>
    </w:p>
    <w:p w:rsidR="002C2AF9" w:rsidRDefault="002C2AF9" w:rsidP="002C2AF9">
      <w:pPr>
        <w:pStyle w:val="Zkladntext"/>
        <w:rPr>
          <w:lang w:val="sk-SK"/>
        </w:rPr>
      </w:pPr>
    </w:p>
    <w:p w:rsidR="002C2AF9" w:rsidRPr="002C2AF9" w:rsidRDefault="002C2AF9" w:rsidP="002C2AF9">
      <w:pPr>
        <w:pStyle w:val="Zkladntext"/>
        <w:rPr>
          <w:lang w:val="sk-SK"/>
        </w:rPr>
      </w:pPr>
    </w:p>
    <w:p w:rsidR="0087346E" w:rsidRPr="00FC3DE3" w:rsidRDefault="000628AF" w:rsidP="00FC3DE3">
      <w:pPr>
        <w:pStyle w:val="Nadpis2"/>
        <w:numPr>
          <w:ilvl w:val="0"/>
          <w:numId w:val="0"/>
        </w:numPr>
        <w:rPr>
          <w:rFonts w:ascii="Times New Roman" w:hAnsi="Times New Roman" w:cs="Times New Roman"/>
        </w:rPr>
      </w:pPr>
      <w:r w:rsidRPr="00FC3DE3">
        <w:rPr>
          <w:rFonts w:ascii="Times New Roman" w:hAnsi="Times New Roman" w:cs="Times New Roman"/>
        </w:rPr>
        <w:t>Kultúrn</w:t>
      </w:r>
      <w:r w:rsidR="001B77FA">
        <w:rPr>
          <w:rFonts w:ascii="Times New Roman" w:hAnsi="Times New Roman" w:cs="Times New Roman"/>
        </w:rPr>
        <w:t>e</w:t>
      </w:r>
      <w:r w:rsidRPr="00FC3DE3">
        <w:rPr>
          <w:rFonts w:ascii="Times New Roman" w:hAnsi="Times New Roman" w:cs="Times New Roman"/>
        </w:rPr>
        <w:t xml:space="preserve"> aktivity a i</w:t>
      </w:r>
      <w:r w:rsidR="004514A6" w:rsidRPr="00FC3DE3">
        <w:rPr>
          <w:rFonts w:ascii="Times New Roman" w:hAnsi="Times New Roman" w:cs="Times New Roman"/>
        </w:rPr>
        <w:t>né záujmové činnosti v roku 20</w:t>
      </w:r>
      <w:r w:rsidR="001B77FA">
        <w:rPr>
          <w:rFonts w:ascii="Times New Roman" w:hAnsi="Times New Roman" w:cs="Times New Roman"/>
        </w:rPr>
        <w:t>20</w:t>
      </w:r>
      <w:r w:rsidRPr="00FC3DE3">
        <w:rPr>
          <w:rFonts w:ascii="Times New Roman" w:hAnsi="Times New Roman" w:cs="Times New Roman"/>
        </w:rPr>
        <w:t>:</w:t>
      </w:r>
      <w:bookmarkEnd w:id="1"/>
      <w:bookmarkEnd w:id="2"/>
      <w:bookmarkEnd w:id="3"/>
      <w:bookmarkEnd w:id="4"/>
      <w:bookmarkEnd w:id="5"/>
    </w:p>
    <w:p w:rsidR="00BE391E" w:rsidRPr="00012D46" w:rsidRDefault="00BE391E">
      <w:pPr>
        <w:pStyle w:val="Zkladntext"/>
        <w:rPr>
          <w:b/>
          <w:i/>
          <w:iCs/>
          <w:szCs w:val="24"/>
          <w:u w:val="single"/>
          <w:lang w:val="sk-SK"/>
        </w:rPr>
      </w:pPr>
    </w:p>
    <w:p w:rsidR="0087346E" w:rsidRPr="00012D46" w:rsidRDefault="000628AF">
      <w:pPr>
        <w:pStyle w:val="Zkladntext"/>
        <w:rPr>
          <w:szCs w:val="24"/>
        </w:rPr>
      </w:pPr>
      <w:r w:rsidRPr="00012D46">
        <w:rPr>
          <w:b/>
          <w:i/>
          <w:iCs/>
          <w:szCs w:val="24"/>
          <w:u w:val="single"/>
          <w:lang w:val="sk-SK"/>
        </w:rPr>
        <w:t>Šelpice, Kultúrny dom, MDŽ</w:t>
      </w:r>
      <w:r w:rsidR="001B77FA">
        <w:rPr>
          <w:b/>
          <w:i/>
          <w:iCs/>
          <w:szCs w:val="24"/>
          <w:u w:val="single"/>
          <w:lang w:val="sk-SK"/>
        </w:rPr>
        <w:t xml:space="preserve"> 6.3.2020</w:t>
      </w:r>
    </w:p>
    <w:p w:rsidR="0087346E" w:rsidRPr="00012D46" w:rsidRDefault="0087346E">
      <w:pPr>
        <w:pStyle w:val="Zkladntext"/>
        <w:rPr>
          <w:b/>
          <w:szCs w:val="24"/>
          <w:u w:val="single"/>
          <w:lang w:val="sk-SK"/>
        </w:rPr>
      </w:pPr>
    </w:p>
    <w:p w:rsidR="00690559" w:rsidRDefault="00BE391E">
      <w:pPr>
        <w:pStyle w:val="Zkladntext"/>
        <w:rPr>
          <w:noProof/>
        </w:rPr>
      </w:pPr>
      <w:r w:rsidRPr="00012D46">
        <w:rPr>
          <w:b/>
          <w:szCs w:val="24"/>
          <w:lang w:val="sk-SK"/>
        </w:rPr>
        <w:t xml:space="preserve">   </w:t>
      </w:r>
    </w:p>
    <w:p w:rsidR="00690559" w:rsidRDefault="00690559">
      <w:pPr>
        <w:pStyle w:val="Zkladntext"/>
        <w:rPr>
          <w:noProof/>
        </w:rPr>
      </w:pPr>
    </w:p>
    <w:p w:rsidR="00690559" w:rsidRPr="00690559" w:rsidRDefault="005B3B90">
      <w:pPr>
        <w:pStyle w:val="Zkladntext"/>
        <w:rPr>
          <w:noProof/>
        </w:rPr>
      </w:pPr>
      <w:r>
        <w:rPr>
          <w:noProof/>
          <w:lang w:val="sk-SK" w:eastAsia="sk-SK"/>
        </w:rPr>
        <w:drawing>
          <wp:inline distT="0" distB="0" distL="0" distR="0">
            <wp:extent cx="3622675" cy="2043430"/>
            <wp:effectExtent l="0" t="0" r="0" b="0"/>
            <wp:docPr id="2" name="Obrázok 2" descr="Na obrázku môže byť 3 ľu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Na obrázku môže byť 3 ľudia"/>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22675" cy="2043430"/>
                    </a:xfrm>
                    <a:prstGeom prst="rect">
                      <a:avLst/>
                    </a:prstGeom>
                    <a:noFill/>
                    <a:ln>
                      <a:noFill/>
                    </a:ln>
                  </pic:spPr>
                </pic:pic>
              </a:graphicData>
            </a:graphic>
          </wp:inline>
        </w:drawing>
      </w:r>
    </w:p>
    <w:p w:rsidR="00690559" w:rsidRDefault="00690559">
      <w:pPr>
        <w:pStyle w:val="Zkladntext"/>
        <w:rPr>
          <w:b/>
          <w:i/>
          <w:iCs/>
          <w:szCs w:val="24"/>
          <w:u w:val="single"/>
          <w:lang w:val="sk-SK"/>
        </w:rPr>
      </w:pPr>
    </w:p>
    <w:p w:rsidR="00690559" w:rsidRDefault="00690559">
      <w:pPr>
        <w:pStyle w:val="Zkladntext"/>
        <w:rPr>
          <w:b/>
          <w:i/>
          <w:iCs/>
          <w:szCs w:val="24"/>
          <w:u w:val="single"/>
          <w:lang w:val="sk-SK"/>
        </w:rPr>
      </w:pPr>
    </w:p>
    <w:p w:rsidR="00690559" w:rsidRDefault="005B3B90">
      <w:pPr>
        <w:pStyle w:val="Zkladntext"/>
        <w:rPr>
          <w:b/>
          <w:i/>
          <w:iCs/>
          <w:szCs w:val="24"/>
          <w:u w:val="single"/>
          <w:lang w:val="sk-SK"/>
        </w:rPr>
      </w:pPr>
      <w:r>
        <w:rPr>
          <w:noProof/>
          <w:lang w:val="sk-SK" w:eastAsia="sk-SK"/>
        </w:rPr>
        <w:drawing>
          <wp:inline distT="0" distB="0" distL="0" distR="0">
            <wp:extent cx="3595370" cy="1621155"/>
            <wp:effectExtent l="0" t="0" r="5080" b="0"/>
            <wp:docPr id="3" name="Obrázok 6" descr="Na obrázku môže byť 4 ľu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Na obrázku môže byť 4 ľudi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95370" cy="1621155"/>
                    </a:xfrm>
                    <a:prstGeom prst="rect">
                      <a:avLst/>
                    </a:prstGeom>
                    <a:noFill/>
                    <a:ln>
                      <a:noFill/>
                    </a:ln>
                  </pic:spPr>
                </pic:pic>
              </a:graphicData>
            </a:graphic>
          </wp:inline>
        </w:drawing>
      </w:r>
    </w:p>
    <w:p w:rsidR="00690559" w:rsidRDefault="00690559">
      <w:pPr>
        <w:pStyle w:val="Zkladntext"/>
        <w:rPr>
          <w:b/>
          <w:i/>
          <w:iCs/>
          <w:szCs w:val="24"/>
          <w:u w:val="single"/>
          <w:lang w:val="sk-SK"/>
        </w:rPr>
      </w:pPr>
    </w:p>
    <w:p w:rsidR="007F7823" w:rsidRDefault="001B77FA">
      <w:pPr>
        <w:pStyle w:val="Zkladntext"/>
        <w:rPr>
          <w:b/>
          <w:i/>
          <w:iCs/>
          <w:szCs w:val="24"/>
          <w:u w:val="single"/>
          <w:lang w:val="sk-SK"/>
        </w:rPr>
      </w:pPr>
      <w:r>
        <w:rPr>
          <w:b/>
          <w:i/>
          <w:iCs/>
          <w:szCs w:val="24"/>
          <w:u w:val="single"/>
          <w:lang w:val="sk-SK"/>
        </w:rPr>
        <w:t>Stavanie 1. mája 2020</w:t>
      </w:r>
    </w:p>
    <w:p w:rsidR="007F7823" w:rsidRDefault="007F7823">
      <w:pPr>
        <w:pStyle w:val="Zkladntext"/>
        <w:rPr>
          <w:b/>
          <w:i/>
          <w:iCs/>
          <w:szCs w:val="24"/>
          <w:u w:val="single"/>
          <w:lang w:val="sk-SK"/>
        </w:rPr>
      </w:pPr>
    </w:p>
    <w:p w:rsidR="007F7823" w:rsidRDefault="005B3B90">
      <w:pPr>
        <w:pStyle w:val="Zkladntext"/>
        <w:rPr>
          <w:b/>
          <w:i/>
          <w:iCs/>
          <w:szCs w:val="24"/>
          <w:u w:val="single"/>
          <w:lang w:val="sk-SK"/>
        </w:rPr>
      </w:pPr>
      <w:r>
        <w:rPr>
          <w:noProof/>
          <w:lang w:val="sk-SK" w:eastAsia="sk-SK"/>
        </w:rPr>
        <w:drawing>
          <wp:inline distT="0" distB="0" distL="0" distR="0">
            <wp:extent cx="3546475" cy="1537970"/>
            <wp:effectExtent l="0" t="0" r="0" b="5080"/>
            <wp:docPr id="4" name="Obrázok 3" descr="Na obrázku môže byť 2 ľu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Na obrázku môže byť 2 ľudi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46475" cy="1537970"/>
                    </a:xfrm>
                    <a:prstGeom prst="rect">
                      <a:avLst/>
                    </a:prstGeom>
                    <a:noFill/>
                    <a:ln>
                      <a:noFill/>
                    </a:ln>
                  </pic:spPr>
                </pic:pic>
              </a:graphicData>
            </a:graphic>
          </wp:inline>
        </w:drawing>
      </w:r>
    </w:p>
    <w:p w:rsidR="007F7823" w:rsidRDefault="007F7823">
      <w:pPr>
        <w:pStyle w:val="Zkladntext"/>
        <w:rPr>
          <w:b/>
          <w:i/>
          <w:iCs/>
          <w:szCs w:val="24"/>
          <w:u w:val="single"/>
          <w:lang w:val="sk-SK"/>
        </w:rPr>
      </w:pPr>
    </w:p>
    <w:p w:rsidR="00690559" w:rsidRDefault="00690559">
      <w:pPr>
        <w:pStyle w:val="Zkladntext"/>
        <w:rPr>
          <w:b/>
          <w:i/>
          <w:iCs/>
          <w:szCs w:val="24"/>
          <w:u w:val="single"/>
          <w:lang w:val="sk-SK"/>
        </w:rPr>
      </w:pPr>
    </w:p>
    <w:p w:rsidR="00690559" w:rsidRDefault="00690559">
      <w:pPr>
        <w:pStyle w:val="Zkladntext"/>
        <w:rPr>
          <w:b/>
          <w:i/>
          <w:iCs/>
          <w:szCs w:val="24"/>
          <w:u w:val="single"/>
          <w:lang w:val="sk-SK"/>
        </w:rPr>
      </w:pPr>
    </w:p>
    <w:p w:rsidR="00690559" w:rsidRDefault="00690559">
      <w:pPr>
        <w:pStyle w:val="Zkladntext"/>
        <w:rPr>
          <w:b/>
          <w:i/>
          <w:iCs/>
          <w:szCs w:val="24"/>
          <w:u w:val="single"/>
          <w:lang w:val="sk-SK"/>
        </w:rPr>
      </w:pPr>
    </w:p>
    <w:p w:rsidR="00690559" w:rsidRDefault="00690559">
      <w:pPr>
        <w:pStyle w:val="Zkladntext"/>
        <w:rPr>
          <w:b/>
          <w:i/>
          <w:iCs/>
          <w:szCs w:val="24"/>
          <w:u w:val="single"/>
          <w:lang w:val="sk-SK"/>
        </w:rPr>
      </w:pPr>
    </w:p>
    <w:p w:rsidR="00690559" w:rsidRDefault="00690559">
      <w:pPr>
        <w:pStyle w:val="Zkladntext"/>
        <w:rPr>
          <w:b/>
          <w:i/>
          <w:iCs/>
          <w:szCs w:val="24"/>
          <w:u w:val="single"/>
          <w:lang w:val="sk-SK"/>
        </w:rPr>
      </w:pPr>
    </w:p>
    <w:p w:rsidR="00690559" w:rsidRDefault="00690559">
      <w:pPr>
        <w:pStyle w:val="Zkladntext"/>
        <w:rPr>
          <w:b/>
          <w:i/>
          <w:iCs/>
          <w:szCs w:val="24"/>
          <w:u w:val="single"/>
          <w:lang w:val="sk-SK"/>
        </w:rPr>
      </w:pPr>
    </w:p>
    <w:p w:rsidR="0087346E" w:rsidRPr="00012D46" w:rsidRDefault="00AF5ABB">
      <w:pPr>
        <w:pStyle w:val="Zkladntext"/>
        <w:rPr>
          <w:b/>
          <w:i/>
          <w:iCs/>
          <w:szCs w:val="24"/>
          <w:u w:val="single"/>
          <w:lang w:val="sk-SK"/>
        </w:rPr>
      </w:pPr>
      <w:r w:rsidRPr="00012D46">
        <w:rPr>
          <w:b/>
          <w:i/>
          <w:iCs/>
          <w:szCs w:val="24"/>
          <w:u w:val="single"/>
          <w:lang w:val="sk-SK"/>
        </w:rPr>
        <w:t xml:space="preserve">Deň matiek, </w:t>
      </w:r>
      <w:r w:rsidR="001B77FA">
        <w:rPr>
          <w:b/>
          <w:i/>
          <w:iCs/>
          <w:szCs w:val="24"/>
          <w:u w:val="single"/>
          <w:lang w:val="sk-SK"/>
        </w:rPr>
        <w:t xml:space="preserve">ZPS </w:t>
      </w:r>
      <w:r w:rsidRPr="00012D46">
        <w:rPr>
          <w:b/>
          <w:i/>
          <w:iCs/>
          <w:szCs w:val="24"/>
          <w:u w:val="single"/>
          <w:lang w:val="sk-SK"/>
        </w:rPr>
        <w:t>Šelpice, 1</w:t>
      </w:r>
      <w:r w:rsidR="001B77FA">
        <w:rPr>
          <w:b/>
          <w:i/>
          <w:iCs/>
          <w:szCs w:val="24"/>
          <w:u w:val="single"/>
          <w:lang w:val="sk-SK"/>
        </w:rPr>
        <w:t>0</w:t>
      </w:r>
      <w:r w:rsidRPr="00012D46">
        <w:rPr>
          <w:b/>
          <w:i/>
          <w:iCs/>
          <w:szCs w:val="24"/>
          <w:u w:val="single"/>
          <w:lang w:val="sk-SK"/>
        </w:rPr>
        <w:t>.05.20</w:t>
      </w:r>
      <w:r w:rsidR="001B77FA">
        <w:rPr>
          <w:b/>
          <w:i/>
          <w:iCs/>
          <w:szCs w:val="24"/>
          <w:u w:val="single"/>
          <w:lang w:val="sk-SK"/>
        </w:rPr>
        <w:t>20</w:t>
      </w:r>
    </w:p>
    <w:p w:rsidR="00AF5ABB" w:rsidRPr="00012D46" w:rsidRDefault="00AF5ABB">
      <w:pPr>
        <w:pStyle w:val="Zkladntext"/>
        <w:rPr>
          <w:b/>
          <w:i/>
          <w:iCs/>
          <w:szCs w:val="24"/>
          <w:u w:val="single"/>
          <w:lang w:val="sk-SK"/>
        </w:rPr>
      </w:pPr>
    </w:p>
    <w:p w:rsidR="00AF5ABB" w:rsidRPr="00012D46" w:rsidRDefault="005B3B90">
      <w:pPr>
        <w:pStyle w:val="Zkladntext"/>
        <w:rPr>
          <w:b/>
          <w:i/>
          <w:iCs/>
          <w:szCs w:val="24"/>
          <w:u w:val="single"/>
          <w:lang w:val="sk-SK"/>
        </w:rPr>
      </w:pPr>
      <w:r>
        <w:rPr>
          <w:noProof/>
          <w:lang w:val="sk-SK" w:eastAsia="sk-SK"/>
        </w:rPr>
        <w:drawing>
          <wp:inline distT="0" distB="0" distL="0" distR="0">
            <wp:extent cx="5763260" cy="2590800"/>
            <wp:effectExtent l="0" t="0" r="8890" b="0"/>
            <wp:docPr id="5" name="Obrázok 4" descr="Na obrázku môže byť 4 ľu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Na obrázku môže byť 4 ľudi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3260" cy="2590800"/>
                    </a:xfrm>
                    <a:prstGeom prst="rect">
                      <a:avLst/>
                    </a:prstGeom>
                    <a:noFill/>
                    <a:ln>
                      <a:noFill/>
                    </a:ln>
                  </pic:spPr>
                </pic:pic>
              </a:graphicData>
            </a:graphic>
          </wp:inline>
        </w:drawing>
      </w:r>
    </w:p>
    <w:p w:rsidR="00AF5ABB" w:rsidRDefault="00AF5ABB">
      <w:pPr>
        <w:pStyle w:val="Zkladntext"/>
        <w:rPr>
          <w:b/>
          <w:i/>
          <w:iCs/>
          <w:szCs w:val="24"/>
          <w:u w:val="single"/>
          <w:lang w:val="sk-SK"/>
        </w:rPr>
      </w:pPr>
    </w:p>
    <w:p w:rsidR="00690559" w:rsidRDefault="005B3B90">
      <w:pPr>
        <w:pStyle w:val="Zkladntext"/>
        <w:rPr>
          <w:b/>
          <w:i/>
          <w:iCs/>
          <w:szCs w:val="24"/>
          <w:u w:val="single"/>
          <w:lang w:val="sk-SK"/>
        </w:rPr>
      </w:pPr>
      <w:r>
        <w:rPr>
          <w:noProof/>
          <w:lang w:val="sk-SK" w:eastAsia="sk-SK"/>
        </w:rPr>
        <w:lastRenderedPageBreak/>
        <w:drawing>
          <wp:inline distT="0" distB="0" distL="0" distR="0">
            <wp:extent cx="5763260" cy="2590800"/>
            <wp:effectExtent l="0" t="0" r="8890" b="0"/>
            <wp:docPr id="6" name="Obrázok 5" descr="Na obrázku môže byť 4 ľu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Na obrázku môže byť 4 ľudi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3260" cy="2590800"/>
                    </a:xfrm>
                    <a:prstGeom prst="rect">
                      <a:avLst/>
                    </a:prstGeom>
                    <a:noFill/>
                    <a:ln>
                      <a:noFill/>
                    </a:ln>
                  </pic:spPr>
                </pic:pic>
              </a:graphicData>
            </a:graphic>
          </wp:inline>
        </w:drawing>
      </w:r>
    </w:p>
    <w:p w:rsidR="00690559" w:rsidRDefault="00690559">
      <w:pPr>
        <w:pStyle w:val="Zkladntext"/>
        <w:rPr>
          <w:b/>
          <w:i/>
          <w:iCs/>
          <w:szCs w:val="24"/>
          <w:u w:val="single"/>
          <w:lang w:val="sk-SK"/>
        </w:rPr>
      </w:pPr>
    </w:p>
    <w:p w:rsidR="00690559" w:rsidRPr="00012D46" w:rsidRDefault="00690559">
      <w:pPr>
        <w:pStyle w:val="Zkladntext"/>
        <w:rPr>
          <w:b/>
          <w:i/>
          <w:iCs/>
          <w:szCs w:val="24"/>
          <w:u w:val="single"/>
          <w:lang w:val="sk-SK"/>
        </w:rPr>
      </w:pPr>
    </w:p>
    <w:p w:rsidR="001B77FA" w:rsidRPr="00012D46" w:rsidRDefault="001B77FA" w:rsidP="001B77FA">
      <w:pPr>
        <w:pStyle w:val="Zkladntext"/>
        <w:rPr>
          <w:b/>
          <w:i/>
          <w:iCs/>
          <w:szCs w:val="24"/>
          <w:u w:val="single"/>
          <w:lang w:val="sk-SK"/>
        </w:rPr>
      </w:pPr>
      <w:r>
        <w:rPr>
          <w:b/>
          <w:i/>
          <w:iCs/>
          <w:szCs w:val="24"/>
          <w:u w:val="single"/>
          <w:lang w:val="sk-SK"/>
        </w:rPr>
        <w:t>Grilovač</w:t>
      </w:r>
      <w:r w:rsidR="00EF66E7">
        <w:rPr>
          <w:b/>
          <w:i/>
          <w:iCs/>
          <w:szCs w:val="24"/>
          <w:u w:val="single"/>
          <w:lang w:val="sk-SK"/>
        </w:rPr>
        <w:t>k</w:t>
      </w:r>
      <w:r>
        <w:rPr>
          <w:b/>
          <w:i/>
          <w:iCs/>
          <w:szCs w:val="24"/>
          <w:u w:val="single"/>
          <w:lang w:val="sk-SK"/>
        </w:rPr>
        <w:t>a</w:t>
      </w:r>
      <w:r w:rsidR="00EF66E7">
        <w:rPr>
          <w:b/>
          <w:i/>
          <w:iCs/>
          <w:szCs w:val="24"/>
          <w:u w:val="single"/>
          <w:lang w:val="sk-SK"/>
        </w:rPr>
        <w:t xml:space="preserve"> </w:t>
      </w:r>
      <w:r w:rsidRPr="00012D46">
        <w:rPr>
          <w:b/>
          <w:i/>
          <w:iCs/>
          <w:szCs w:val="24"/>
          <w:u w:val="single"/>
          <w:lang w:val="sk-SK"/>
        </w:rPr>
        <w:t>1</w:t>
      </w:r>
      <w:r>
        <w:rPr>
          <w:b/>
          <w:i/>
          <w:iCs/>
          <w:szCs w:val="24"/>
          <w:u w:val="single"/>
          <w:lang w:val="sk-SK"/>
        </w:rPr>
        <w:t>9.6</w:t>
      </w:r>
      <w:r w:rsidRPr="00012D46">
        <w:rPr>
          <w:b/>
          <w:i/>
          <w:iCs/>
          <w:szCs w:val="24"/>
          <w:u w:val="single"/>
          <w:lang w:val="sk-SK"/>
        </w:rPr>
        <w:t>.20</w:t>
      </w:r>
      <w:r>
        <w:rPr>
          <w:b/>
          <w:i/>
          <w:iCs/>
          <w:szCs w:val="24"/>
          <w:u w:val="single"/>
          <w:lang w:val="sk-SK"/>
        </w:rPr>
        <w:t>20</w:t>
      </w:r>
    </w:p>
    <w:p w:rsidR="0087346E" w:rsidRPr="00012D46" w:rsidRDefault="0087346E">
      <w:pPr>
        <w:pStyle w:val="Zkladntext"/>
        <w:rPr>
          <w:b/>
          <w:i/>
          <w:iCs/>
          <w:szCs w:val="24"/>
          <w:u w:val="single"/>
          <w:lang w:val="sk-SK"/>
        </w:rPr>
      </w:pPr>
    </w:p>
    <w:p w:rsidR="004258C6" w:rsidRPr="00012D46" w:rsidRDefault="005B3B90">
      <w:pPr>
        <w:pStyle w:val="Zkladntext"/>
        <w:rPr>
          <w:szCs w:val="24"/>
        </w:rPr>
      </w:pPr>
      <w:r>
        <w:rPr>
          <w:noProof/>
          <w:lang w:val="sk-SK" w:eastAsia="sk-SK"/>
        </w:rPr>
        <w:drawing>
          <wp:inline distT="0" distB="0" distL="0" distR="0">
            <wp:extent cx="2881630" cy="2161540"/>
            <wp:effectExtent l="0" t="0" r="0" b="0"/>
            <wp:docPr id="7" name="Obrázok 7" descr="Na obrázku môže byť 9 ľud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Na obrázku môže byť 9 ľudí"/>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81630" cy="2161540"/>
                    </a:xfrm>
                    <a:prstGeom prst="rect">
                      <a:avLst/>
                    </a:prstGeom>
                    <a:noFill/>
                    <a:ln>
                      <a:noFill/>
                    </a:ln>
                  </pic:spPr>
                </pic:pic>
              </a:graphicData>
            </a:graphic>
          </wp:inline>
        </w:drawing>
      </w:r>
    </w:p>
    <w:p w:rsidR="00EF66E7" w:rsidRPr="00EF66E7" w:rsidRDefault="00BE391E" w:rsidP="001B77FA">
      <w:pPr>
        <w:pStyle w:val="Zkladntext"/>
        <w:rPr>
          <w:i/>
          <w:iCs/>
          <w:szCs w:val="24"/>
          <w:lang w:val="sk-SK"/>
        </w:rPr>
      </w:pPr>
      <w:r w:rsidRPr="00012D46">
        <w:rPr>
          <w:i/>
          <w:iCs/>
          <w:szCs w:val="24"/>
          <w:lang w:val="sk-SK"/>
        </w:rPr>
        <w:t xml:space="preserve"> </w:t>
      </w:r>
      <w:r w:rsidR="004258C6" w:rsidRPr="00012D46">
        <w:rPr>
          <w:i/>
          <w:iCs/>
          <w:szCs w:val="24"/>
          <w:lang w:val="sk-SK"/>
        </w:rPr>
        <w:t xml:space="preserve">  </w:t>
      </w:r>
    </w:p>
    <w:p w:rsidR="00EF66E7" w:rsidRDefault="005B3B90" w:rsidP="001B77FA">
      <w:pPr>
        <w:pStyle w:val="Zkladntext"/>
        <w:rPr>
          <w:noProof/>
        </w:rPr>
      </w:pPr>
      <w:r>
        <w:rPr>
          <w:noProof/>
          <w:lang w:val="sk-SK" w:eastAsia="sk-SK"/>
        </w:rPr>
        <w:drawing>
          <wp:inline distT="0" distB="0" distL="0" distR="0">
            <wp:extent cx="2881630" cy="2161540"/>
            <wp:effectExtent l="0" t="0" r="0" b="0"/>
            <wp:docPr id="8" name="Obrázok 8" descr="Na obrázku môže byť 8 ľud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descr="Na obrázku môže byť 8 ľudí"/>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81630" cy="2161540"/>
                    </a:xfrm>
                    <a:prstGeom prst="rect">
                      <a:avLst/>
                    </a:prstGeom>
                    <a:noFill/>
                    <a:ln>
                      <a:noFill/>
                    </a:ln>
                  </pic:spPr>
                </pic:pic>
              </a:graphicData>
            </a:graphic>
          </wp:inline>
        </w:drawing>
      </w:r>
    </w:p>
    <w:p w:rsidR="001A4609" w:rsidRDefault="001A4609" w:rsidP="001B77FA">
      <w:pPr>
        <w:pStyle w:val="Zkladntext"/>
        <w:rPr>
          <w:noProof/>
        </w:rPr>
      </w:pPr>
    </w:p>
    <w:p w:rsidR="001A4609" w:rsidRDefault="005B3B90" w:rsidP="001B77FA">
      <w:pPr>
        <w:pStyle w:val="Zkladntext"/>
        <w:rPr>
          <w:noProof/>
        </w:rPr>
      </w:pPr>
      <w:r>
        <w:rPr>
          <w:noProof/>
          <w:lang w:val="sk-SK" w:eastAsia="sk-SK"/>
        </w:rPr>
        <w:lastRenderedPageBreak/>
        <w:drawing>
          <wp:inline distT="0" distB="0" distL="0" distR="0">
            <wp:extent cx="2161540" cy="288163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61540" cy="2881630"/>
                    </a:xfrm>
                    <a:prstGeom prst="rect">
                      <a:avLst/>
                    </a:prstGeom>
                    <a:noFill/>
                    <a:ln>
                      <a:noFill/>
                    </a:ln>
                  </pic:spPr>
                </pic:pic>
              </a:graphicData>
            </a:graphic>
          </wp:inline>
        </w:drawing>
      </w:r>
    </w:p>
    <w:p w:rsidR="001A4609" w:rsidRDefault="001A4609" w:rsidP="001B77FA">
      <w:pPr>
        <w:pStyle w:val="Zkladntext"/>
        <w:rPr>
          <w:noProof/>
        </w:rPr>
      </w:pPr>
    </w:p>
    <w:p w:rsidR="001A4609" w:rsidRDefault="001A4609" w:rsidP="001B77FA">
      <w:pPr>
        <w:pStyle w:val="Zkladntext"/>
        <w:rPr>
          <w:noProof/>
        </w:rPr>
      </w:pPr>
    </w:p>
    <w:p w:rsidR="001B77FA" w:rsidRDefault="001B77FA" w:rsidP="001B77FA">
      <w:pPr>
        <w:pStyle w:val="Zkladntext"/>
        <w:rPr>
          <w:b/>
          <w:i/>
          <w:iCs/>
          <w:szCs w:val="24"/>
          <w:u w:val="single"/>
          <w:lang w:val="sk-SK"/>
        </w:rPr>
      </w:pPr>
      <w:r>
        <w:rPr>
          <w:b/>
          <w:i/>
          <w:iCs/>
          <w:szCs w:val="24"/>
          <w:u w:val="single"/>
          <w:lang w:val="sk-SK"/>
        </w:rPr>
        <w:t>Mikuláš 6.12.2020 a zdobenie medovníčkov 11.12.2020</w:t>
      </w:r>
    </w:p>
    <w:p w:rsidR="00EF66E7" w:rsidRDefault="00EF66E7" w:rsidP="001B77FA">
      <w:pPr>
        <w:pStyle w:val="Zkladntext"/>
        <w:rPr>
          <w:b/>
          <w:i/>
          <w:iCs/>
          <w:szCs w:val="24"/>
          <w:u w:val="single"/>
          <w:lang w:val="sk-SK"/>
        </w:rPr>
      </w:pPr>
    </w:p>
    <w:p w:rsidR="00EF66E7" w:rsidRDefault="005B3B90" w:rsidP="001B77FA">
      <w:pPr>
        <w:pStyle w:val="Zkladntext"/>
        <w:rPr>
          <w:b/>
          <w:i/>
          <w:iCs/>
          <w:szCs w:val="24"/>
          <w:u w:val="single"/>
          <w:lang w:val="sk-SK"/>
        </w:rPr>
      </w:pPr>
      <w:r>
        <w:rPr>
          <w:noProof/>
          <w:lang w:val="sk-SK" w:eastAsia="sk-SK"/>
        </w:rPr>
        <w:drawing>
          <wp:inline distT="0" distB="0" distL="0" distR="0">
            <wp:extent cx="4398645" cy="2050415"/>
            <wp:effectExtent l="0" t="0" r="1905" b="698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98645" cy="2050415"/>
                    </a:xfrm>
                    <a:prstGeom prst="rect">
                      <a:avLst/>
                    </a:prstGeom>
                    <a:noFill/>
                    <a:ln>
                      <a:noFill/>
                    </a:ln>
                  </pic:spPr>
                </pic:pic>
              </a:graphicData>
            </a:graphic>
          </wp:inline>
        </w:drawing>
      </w:r>
    </w:p>
    <w:p w:rsidR="00EF66E7" w:rsidRDefault="00EF66E7" w:rsidP="001B77FA">
      <w:pPr>
        <w:pStyle w:val="Zkladntext"/>
        <w:rPr>
          <w:b/>
          <w:i/>
          <w:iCs/>
          <w:szCs w:val="24"/>
          <w:u w:val="single"/>
          <w:lang w:val="sk-SK"/>
        </w:rPr>
      </w:pPr>
    </w:p>
    <w:p w:rsidR="00EF66E7" w:rsidRDefault="00EF66E7" w:rsidP="001B77FA">
      <w:pPr>
        <w:pStyle w:val="Zkladntext"/>
        <w:rPr>
          <w:b/>
          <w:i/>
          <w:iCs/>
          <w:szCs w:val="24"/>
          <w:u w:val="single"/>
          <w:lang w:val="sk-SK"/>
        </w:rPr>
      </w:pPr>
    </w:p>
    <w:p w:rsidR="00EF66E7" w:rsidRDefault="005B3B90" w:rsidP="001B77FA">
      <w:pPr>
        <w:pStyle w:val="Zkladntext"/>
        <w:rPr>
          <w:b/>
          <w:i/>
          <w:iCs/>
          <w:szCs w:val="24"/>
          <w:u w:val="single"/>
          <w:lang w:val="sk-SK"/>
        </w:rPr>
      </w:pPr>
      <w:r>
        <w:rPr>
          <w:noProof/>
          <w:lang w:val="sk-SK" w:eastAsia="sk-SK"/>
        </w:rPr>
        <w:drawing>
          <wp:inline distT="0" distB="0" distL="0" distR="0">
            <wp:extent cx="4405630" cy="2452370"/>
            <wp:effectExtent l="0" t="0" r="0" b="508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05630" cy="2452370"/>
                    </a:xfrm>
                    <a:prstGeom prst="rect">
                      <a:avLst/>
                    </a:prstGeom>
                    <a:noFill/>
                    <a:ln>
                      <a:noFill/>
                    </a:ln>
                  </pic:spPr>
                </pic:pic>
              </a:graphicData>
            </a:graphic>
          </wp:inline>
        </w:drawing>
      </w:r>
    </w:p>
    <w:p w:rsidR="00113E78" w:rsidRDefault="00113E78" w:rsidP="001B77FA">
      <w:pPr>
        <w:pStyle w:val="Zkladntext"/>
        <w:rPr>
          <w:b/>
          <w:i/>
          <w:iCs/>
          <w:szCs w:val="24"/>
          <w:u w:val="single"/>
          <w:lang w:val="sk-SK"/>
        </w:rPr>
      </w:pPr>
    </w:p>
    <w:p w:rsidR="00113E78" w:rsidRDefault="00113E78" w:rsidP="001B77FA">
      <w:pPr>
        <w:pStyle w:val="Zkladntext"/>
        <w:rPr>
          <w:b/>
          <w:i/>
          <w:iCs/>
          <w:szCs w:val="24"/>
          <w:u w:val="single"/>
          <w:lang w:val="sk-SK"/>
        </w:rPr>
      </w:pPr>
    </w:p>
    <w:p w:rsidR="001B77FA" w:rsidRPr="00012D46" w:rsidRDefault="001B77FA" w:rsidP="001B77FA">
      <w:pPr>
        <w:pStyle w:val="Zkladntext"/>
        <w:rPr>
          <w:b/>
          <w:i/>
          <w:iCs/>
          <w:szCs w:val="24"/>
          <w:u w:val="single"/>
          <w:lang w:val="sk-SK"/>
        </w:rPr>
      </w:pPr>
      <w:r>
        <w:rPr>
          <w:b/>
          <w:i/>
          <w:iCs/>
          <w:szCs w:val="24"/>
          <w:u w:val="single"/>
          <w:lang w:val="sk-SK"/>
        </w:rPr>
        <w:lastRenderedPageBreak/>
        <w:t>Vianoce a Silvester 2020</w:t>
      </w:r>
    </w:p>
    <w:p w:rsidR="0087346E" w:rsidRPr="00012D46" w:rsidRDefault="0087346E">
      <w:pPr>
        <w:pStyle w:val="Zkladntext"/>
        <w:rPr>
          <w:b/>
          <w:i/>
          <w:iCs/>
          <w:szCs w:val="24"/>
          <w:u w:val="single"/>
          <w:lang w:val="sk-SK" w:eastAsia="sk-SK"/>
        </w:rPr>
      </w:pPr>
    </w:p>
    <w:p w:rsidR="0087346E" w:rsidRPr="00012D46" w:rsidRDefault="0087346E">
      <w:pPr>
        <w:pStyle w:val="Zkladntext"/>
        <w:rPr>
          <w:b/>
          <w:i/>
          <w:iCs/>
          <w:szCs w:val="24"/>
          <w:u w:val="single"/>
          <w:lang w:val="sk-SK" w:eastAsia="sk-SK"/>
        </w:rPr>
      </w:pPr>
    </w:p>
    <w:p w:rsidR="008B4E78" w:rsidRPr="00012D46" w:rsidRDefault="005B3B90">
      <w:pPr>
        <w:pStyle w:val="Zkladntext"/>
        <w:rPr>
          <w:b/>
          <w:i/>
          <w:iCs/>
          <w:szCs w:val="24"/>
          <w:u w:val="single"/>
          <w:lang w:val="sk-SK" w:eastAsia="sk-SK"/>
        </w:rPr>
      </w:pPr>
      <w:r>
        <w:rPr>
          <w:noProof/>
          <w:lang w:val="sk-SK" w:eastAsia="sk-SK"/>
        </w:rPr>
        <w:drawing>
          <wp:anchor distT="0" distB="0" distL="114300" distR="114300" simplePos="0" relativeHeight="251659264" behindDoc="0" locked="0" layoutInCell="1" allowOverlap="1">
            <wp:simplePos x="0" y="0"/>
            <wp:positionH relativeFrom="column">
              <wp:align>left</wp:align>
            </wp:positionH>
            <wp:positionV relativeFrom="paragraph">
              <wp:posOffset>0</wp:posOffset>
            </wp:positionV>
            <wp:extent cx="1159510" cy="2514600"/>
            <wp:effectExtent l="0" t="0" r="2540" b="0"/>
            <wp:wrapSquare wrapText="right"/>
            <wp:docPr id="21"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159510" cy="2514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4E78" w:rsidRPr="00012D46" w:rsidRDefault="008B4E78">
      <w:pPr>
        <w:pStyle w:val="Zkladntext"/>
        <w:rPr>
          <w:b/>
          <w:i/>
          <w:iCs/>
          <w:szCs w:val="24"/>
          <w:u w:val="single"/>
          <w:lang w:val="sk-SK" w:eastAsia="sk-SK"/>
        </w:rPr>
      </w:pPr>
    </w:p>
    <w:p w:rsidR="00591433" w:rsidRDefault="00591433">
      <w:pPr>
        <w:pStyle w:val="Zkladntext"/>
        <w:rPr>
          <w:b/>
          <w:i/>
          <w:iCs/>
          <w:szCs w:val="24"/>
          <w:u w:val="single"/>
          <w:lang w:val="sk-SK" w:eastAsia="sk-SK"/>
        </w:rPr>
      </w:pPr>
    </w:p>
    <w:p w:rsidR="00591433" w:rsidRDefault="00591433">
      <w:pPr>
        <w:pStyle w:val="Zkladntext"/>
        <w:rPr>
          <w:b/>
          <w:i/>
          <w:iCs/>
          <w:szCs w:val="24"/>
          <w:u w:val="single"/>
          <w:lang w:val="sk-SK" w:eastAsia="sk-SK"/>
        </w:rPr>
      </w:pPr>
    </w:p>
    <w:p w:rsidR="0087346E" w:rsidRPr="00012D46" w:rsidRDefault="005B3B90">
      <w:pPr>
        <w:pStyle w:val="Zkladntext"/>
        <w:rPr>
          <w:b/>
          <w:i/>
          <w:iCs/>
          <w:szCs w:val="24"/>
          <w:u w:val="single"/>
          <w:lang w:val="sk-SK" w:eastAsia="sk-SK"/>
        </w:rPr>
      </w:pPr>
      <w:r>
        <w:rPr>
          <w:noProof/>
          <w:lang w:val="sk-SK" w:eastAsia="sk-SK"/>
        </w:rPr>
        <w:drawing>
          <wp:inline distT="0" distB="0" distL="0" distR="0">
            <wp:extent cx="2521585" cy="1635125"/>
            <wp:effectExtent l="0" t="0" r="0" b="317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21585" cy="1635125"/>
                    </a:xfrm>
                    <a:prstGeom prst="rect">
                      <a:avLst/>
                    </a:prstGeom>
                    <a:noFill/>
                    <a:ln>
                      <a:noFill/>
                    </a:ln>
                  </pic:spPr>
                </pic:pic>
              </a:graphicData>
            </a:graphic>
          </wp:inline>
        </w:drawing>
      </w:r>
    </w:p>
    <w:p w:rsidR="001B77FA" w:rsidRDefault="001B77FA">
      <w:pPr>
        <w:pStyle w:val="Zkladntext"/>
        <w:rPr>
          <w:b/>
          <w:i/>
          <w:noProof/>
          <w:szCs w:val="24"/>
          <w:lang w:val="sk-SK" w:eastAsia="sk-SK"/>
        </w:rPr>
      </w:pPr>
    </w:p>
    <w:p w:rsidR="0087346E" w:rsidRDefault="004258C6">
      <w:pPr>
        <w:pStyle w:val="Zkladntext"/>
        <w:rPr>
          <w:noProof/>
          <w:szCs w:val="24"/>
          <w:lang w:val="sk-SK" w:eastAsia="sk-SK"/>
        </w:rPr>
      </w:pPr>
      <w:r w:rsidRPr="00012D46">
        <w:rPr>
          <w:b/>
          <w:i/>
          <w:iCs/>
          <w:szCs w:val="24"/>
          <w:lang w:val="sk-SK" w:eastAsia="sk-SK"/>
        </w:rPr>
        <w:t xml:space="preserve">      </w:t>
      </w:r>
    </w:p>
    <w:p w:rsidR="001B77FA" w:rsidRPr="00012D46" w:rsidRDefault="001B77FA">
      <w:pPr>
        <w:pStyle w:val="Zkladntext"/>
        <w:rPr>
          <w:b/>
          <w:i/>
          <w:iCs/>
          <w:szCs w:val="24"/>
          <w:u w:val="single"/>
          <w:lang w:val="sk-SK" w:eastAsia="sk-SK"/>
        </w:rPr>
      </w:pPr>
    </w:p>
    <w:p w:rsidR="0087346E" w:rsidRPr="00012D46" w:rsidRDefault="005B3B90">
      <w:pPr>
        <w:pStyle w:val="Zkladntext"/>
        <w:rPr>
          <w:b/>
          <w:i/>
          <w:szCs w:val="24"/>
          <w:u w:val="single"/>
          <w:lang w:val="sk-SK" w:eastAsia="sk-SK"/>
        </w:rPr>
      </w:pPr>
      <w:r>
        <w:rPr>
          <w:noProof/>
          <w:lang w:val="sk-SK" w:eastAsia="sk-SK"/>
        </w:rPr>
        <w:drawing>
          <wp:inline distT="0" distB="0" distL="0" distR="0">
            <wp:extent cx="2521585" cy="1419860"/>
            <wp:effectExtent l="0" t="0" r="0" b="889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21585" cy="1419860"/>
                    </a:xfrm>
                    <a:prstGeom prst="rect">
                      <a:avLst/>
                    </a:prstGeom>
                    <a:noFill/>
                    <a:ln>
                      <a:noFill/>
                    </a:ln>
                  </pic:spPr>
                </pic:pic>
              </a:graphicData>
            </a:graphic>
          </wp:inline>
        </w:drawing>
      </w:r>
    </w:p>
    <w:p w:rsidR="00FC3DE3" w:rsidRDefault="00FC3DE3">
      <w:pPr>
        <w:pStyle w:val="Zkladntext"/>
        <w:rPr>
          <w:b/>
          <w:i/>
          <w:szCs w:val="24"/>
          <w:u w:val="single"/>
          <w:lang w:val="sk-SK" w:eastAsia="sk-SK"/>
        </w:rPr>
      </w:pPr>
    </w:p>
    <w:p w:rsidR="00FC3DE3" w:rsidRDefault="00FC3DE3">
      <w:pPr>
        <w:pStyle w:val="Zkladntext"/>
        <w:rPr>
          <w:b/>
          <w:i/>
          <w:szCs w:val="24"/>
          <w:u w:val="single"/>
          <w:lang w:val="sk-SK" w:eastAsia="sk-SK"/>
        </w:rPr>
      </w:pPr>
    </w:p>
    <w:p w:rsidR="0087346E" w:rsidRPr="00012D46" w:rsidRDefault="0087346E">
      <w:pPr>
        <w:pStyle w:val="Zkladntext"/>
        <w:rPr>
          <w:b/>
          <w:i/>
          <w:szCs w:val="24"/>
          <w:u w:val="single"/>
          <w:lang w:val="sk-SK" w:eastAsia="sk-SK"/>
        </w:rPr>
      </w:pPr>
    </w:p>
    <w:p w:rsidR="0087346E" w:rsidRPr="00012D46" w:rsidRDefault="00AF5ABB">
      <w:pPr>
        <w:pStyle w:val="Zkladntext"/>
        <w:rPr>
          <w:b/>
          <w:i/>
          <w:szCs w:val="24"/>
          <w:lang w:val="sk-SK" w:eastAsia="sk-SK"/>
        </w:rPr>
      </w:pPr>
      <w:r w:rsidRPr="00012D46">
        <w:rPr>
          <w:b/>
          <w:i/>
          <w:szCs w:val="24"/>
          <w:lang w:val="sk-SK" w:eastAsia="sk-SK"/>
        </w:rPr>
        <w:t xml:space="preserve">             </w:t>
      </w:r>
    </w:p>
    <w:p w:rsidR="0087346E" w:rsidRPr="00012D46" w:rsidRDefault="005B3B90">
      <w:pPr>
        <w:pStyle w:val="Zkladntext"/>
        <w:rPr>
          <w:b/>
          <w:i/>
          <w:szCs w:val="24"/>
          <w:u w:val="single"/>
          <w:lang w:val="sk-SK" w:eastAsia="sk-SK"/>
        </w:rPr>
      </w:pPr>
      <w:r>
        <w:rPr>
          <w:noProof/>
          <w:lang w:val="sk-SK" w:eastAsia="sk-SK"/>
        </w:rPr>
        <w:drawing>
          <wp:inline distT="0" distB="0" distL="0" distR="0">
            <wp:extent cx="3221355" cy="1800860"/>
            <wp:effectExtent l="0" t="0" r="0" b="8890"/>
            <wp:docPr id="14" name="Obrázok 3"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Opis fotky nie je k dispozícii."/>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21355" cy="1800860"/>
                    </a:xfrm>
                    <a:prstGeom prst="rect">
                      <a:avLst/>
                    </a:prstGeom>
                    <a:noFill/>
                    <a:ln>
                      <a:noFill/>
                    </a:ln>
                  </pic:spPr>
                </pic:pic>
              </a:graphicData>
            </a:graphic>
          </wp:inline>
        </w:drawing>
      </w:r>
    </w:p>
    <w:p w:rsidR="0087346E" w:rsidRPr="00012D46" w:rsidRDefault="0087346E">
      <w:pPr>
        <w:pStyle w:val="Zkladntext"/>
        <w:rPr>
          <w:b/>
          <w:i/>
          <w:szCs w:val="24"/>
          <w:u w:val="single"/>
          <w:lang w:val="sk-SK" w:eastAsia="sk-SK"/>
        </w:rPr>
      </w:pPr>
    </w:p>
    <w:p w:rsidR="0087346E" w:rsidRPr="00012D46" w:rsidRDefault="005B3B90">
      <w:pPr>
        <w:pStyle w:val="Zkladntext"/>
        <w:rPr>
          <w:b/>
          <w:bCs/>
          <w:i/>
          <w:iCs/>
          <w:szCs w:val="24"/>
          <w:u w:val="single"/>
          <w:lang w:val="sk-SK" w:eastAsia="sk-SK"/>
        </w:rPr>
      </w:pPr>
      <w:r>
        <w:rPr>
          <w:noProof/>
          <w:lang w:val="sk-SK" w:eastAsia="sk-SK"/>
        </w:rPr>
        <w:lastRenderedPageBreak/>
        <w:drawing>
          <wp:inline distT="0" distB="0" distL="0" distR="0">
            <wp:extent cx="3997325" cy="1800860"/>
            <wp:effectExtent l="0" t="0" r="3175" b="8890"/>
            <wp:docPr id="15" name="Obrázok 6"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Opis fotky nie je k dispozícii."/>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97325" cy="1800860"/>
                    </a:xfrm>
                    <a:prstGeom prst="rect">
                      <a:avLst/>
                    </a:prstGeom>
                    <a:noFill/>
                    <a:ln>
                      <a:noFill/>
                    </a:ln>
                  </pic:spPr>
                </pic:pic>
              </a:graphicData>
            </a:graphic>
          </wp:inline>
        </w:drawing>
      </w:r>
    </w:p>
    <w:p w:rsidR="008B4E78" w:rsidRPr="00012D46" w:rsidRDefault="008B4E78">
      <w:pPr>
        <w:pStyle w:val="Zkladntext"/>
        <w:rPr>
          <w:b/>
          <w:bCs/>
          <w:i/>
          <w:iCs/>
          <w:szCs w:val="24"/>
          <w:u w:val="single"/>
          <w:lang w:val="sk-SK" w:eastAsia="sk-SK"/>
        </w:rPr>
      </w:pPr>
    </w:p>
    <w:p w:rsidR="00591433" w:rsidRDefault="00591433">
      <w:pPr>
        <w:pStyle w:val="Zkladntext"/>
        <w:rPr>
          <w:b/>
          <w:bCs/>
          <w:i/>
          <w:iCs/>
          <w:szCs w:val="24"/>
          <w:u w:val="single"/>
          <w:lang w:val="sk-SK" w:eastAsia="sk-SK"/>
        </w:rPr>
      </w:pPr>
    </w:p>
    <w:p w:rsidR="00591433" w:rsidRDefault="005B3B90">
      <w:pPr>
        <w:pStyle w:val="Zkladntext"/>
        <w:rPr>
          <w:b/>
          <w:bCs/>
          <w:i/>
          <w:iCs/>
          <w:szCs w:val="24"/>
          <w:u w:val="single"/>
          <w:lang w:val="sk-SK" w:eastAsia="sk-SK"/>
        </w:rPr>
      </w:pPr>
      <w:r>
        <w:rPr>
          <w:noProof/>
          <w:lang w:val="sk-SK" w:eastAsia="sk-SK"/>
        </w:rPr>
        <w:drawing>
          <wp:inline distT="0" distB="0" distL="0" distR="0">
            <wp:extent cx="1981200" cy="2660015"/>
            <wp:effectExtent l="0" t="0" r="0" b="6985"/>
            <wp:docPr id="16" name="Obrázok 7" descr="Na obrázku môže byť 3 ľudia a vla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Na obrázku môže byť 3 ľudia a vlasy"/>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81200" cy="2660015"/>
                    </a:xfrm>
                    <a:prstGeom prst="rect">
                      <a:avLst/>
                    </a:prstGeom>
                    <a:noFill/>
                    <a:ln>
                      <a:noFill/>
                    </a:ln>
                  </pic:spPr>
                </pic:pic>
              </a:graphicData>
            </a:graphic>
          </wp:inline>
        </w:drawing>
      </w:r>
    </w:p>
    <w:p w:rsidR="00591433" w:rsidRDefault="00591433">
      <w:pPr>
        <w:pStyle w:val="Zkladntext"/>
        <w:rPr>
          <w:b/>
          <w:bCs/>
          <w:i/>
          <w:iCs/>
          <w:szCs w:val="24"/>
          <w:u w:val="single"/>
          <w:lang w:val="sk-SK" w:eastAsia="sk-SK"/>
        </w:rPr>
      </w:pPr>
    </w:p>
    <w:p w:rsidR="002C2AF9" w:rsidRDefault="002C2AF9">
      <w:pPr>
        <w:tabs>
          <w:tab w:val="left" w:pos="949"/>
        </w:tabs>
        <w:jc w:val="both"/>
        <w:rPr>
          <w:b/>
          <w:bCs/>
          <w:i/>
          <w:iCs/>
          <w:u w:val="single"/>
          <w:lang w:eastAsia="sk-SK"/>
        </w:rPr>
      </w:pPr>
    </w:p>
    <w:p w:rsidR="002C2AF9" w:rsidRDefault="002C2AF9">
      <w:pPr>
        <w:tabs>
          <w:tab w:val="left" w:pos="949"/>
        </w:tabs>
        <w:jc w:val="both"/>
        <w:rPr>
          <w:b/>
          <w:bCs/>
          <w:i/>
          <w:iCs/>
          <w:u w:val="single"/>
          <w:lang w:eastAsia="sk-SK"/>
        </w:rPr>
      </w:pPr>
    </w:p>
    <w:p w:rsidR="002C2AF9" w:rsidRDefault="002C2AF9">
      <w:pPr>
        <w:tabs>
          <w:tab w:val="left" w:pos="949"/>
        </w:tabs>
        <w:jc w:val="both"/>
        <w:rPr>
          <w:b/>
          <w:bCs/>
          <w:i/>
          <w:iCs/>
          <w:u w:val="single"/>
          <w:lang w:eastAsia="sk-SK"/>
        </w:rPr>
      </w:pPr>
    </w:p>
    <w:p w:rsidR="0087346E" w:rsidRPr="00012D46" w:rsidRDefault="0025326A">
      <w:pPr>
        <w:tabs>
          <w:tab w:val="left" w:pos="949"/>
        </w:tabs>
        <w:jc w:val="both"/>
      </w:pPr>
      <w:r>
        <w:rPr>
          <w:b/>
          <w:bCs/>
          <w:i/>
          <w:iCs/>
          <w:u w:val="single"/>
          <w:lang w:eastAsia="sk-SK"/>
        </w:rPr>
        <w:t xml:space="preserve">Ostatné, denné </w:t>
      </w:r>
      <w:r w:rsidR="00A25A34" w:rsidRPr="00012D46">
        <w:rPr>
          <w:b/>
          <w:bCs/>
          <w:i/>
          <w:iCs/>
          <w:u w:val="single"/>
          <w:lang w:eastAsia="sk-SK"/>
        </w:rPr>
        <w:t>aktivity 20</w:t>
      </w:r>
      <w:r w:rsidR="001B77FA">
        <w:rPr>
          <w:b/>
          <w:bCs/>
          <w:i/>
          <w:iCs/>
          <w:u w:val="single"/>
          <w:lang w:eastAsia="sk-SK"/>
        </w:rPr>
        <w:t>20</w:t>
      </w:r>
      <w:r w:rsidR="000628AF" w:rsidRPr="00012D46">
        <w:rPr>
          <w:b/>
          <w:bCs/>
          <w:i/>
          <w:iCs/>
          <w:u w:val="single"/>
          <w:lang w:eastAsia="sk-SK"/>
        </w:rPr>
        <w:t>:</w:t>
      </w:r>
    </w:p>
    <w:p w:rsidR="0087346E" w:rsidRPr="00012D46" w:rsidRDefault="0087346E">
      <w:pPr>
        <w:tabs>
          <w:tab w:val="left" w:pos="949"/>
        </w:tabs>
        <w:jc w:val="both"/>
        <w:rPr>
          <w:i/>
          <w:iCs/>
          <w:u w:val="single"/>
          <w:lang w:eastAsia="sk-SK"/>
        </w:rPr>
      </w:pPr>
    </w:p>
    <w:p w:rsidR="0087346E" w:rsidRPr="00012D46" w:rsidRDefault="005B3B90">
      <w:pPr>
        <w:tabs>
          <w:tab w:val="left" w:pos="949"/>
        </w:tabs>
        <w:jc w:val="both"/>
        <w:rPr>
          <w:i/>
          <w:iCs/>
          <w:u w:val="single"/>
          <w:lang w:eastAsia="sk-SK"/>
        </w:rPr>
      </w:pPr>
      <w:r>
        <w:rPr>
          <w:noProof/>
          <w:lang w:eastAsia="sk-SK"/>
        </w:rPr>
        <w:drawing>
          <wp:inline distT="0" distB="0" distL="0" distR="0">
            <wp:extent cx="1558925" cy="1800860"/>
            <wp:effectExtent l="0" t="0" r="3175" b="8890"/>
            <wp:docPr id="17" name="Obrázok 2" descr="Na obrázku môže byť 1 oso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Na obrázku môže byť 1 osoba"/>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558925" cy="1800860"/>
                    </a:xfrm>
                    <a:prstGeom prst="rect">
                      <a:avLst/>
                    </a:prstGeom>
                    <a:noFill/>
                    <a:ln>
                      <a:noFill/>
                    </a:ln>
                  </pic:spPr>
                </pic:pic>
              </a:graphicData>
            </a:graphic>
          </wp:inline>
        </w:drawing>
      </w:r>
    </w:p>
    <w:p w:rsidR="00A25A34" w:rsidRPr="00012D46" w:rsidRDefault="00A25A34" w:rsidP="001A4609">
      <w:pPr>
        <w:tabs>
          <w:tab w:val="left" w:pos="949"/>
        </w:tabs>
        <w:jc w:val="center"/>
        <w:rPr>
          <w:noProof/>
          <w:lang w:eastAsia="sk-SK"/>
        </w:rPr>
      </w:pPr>
      <w:r w:rsidRPr="00012D46">
        <w:rPr>
          <w:noProof/>
          <w:lang w:eastAsia="sk-SK"/>
        </w:rPr>
        <w:t xml:space="preserve">   </w:t>
      </w:r>
    </w:p>
    <w:p w:rsidR="00A25A34" w:rsidRPr="00012D46" w:rsidRDefault="005B3B90" w:rsidP="00A25A34">
      <w:pPr>
        <w:tabs>
          <w:tab w:val="left" w:pos="949"/>
        </w:tabs>
        <w:jc w:val="center"/>
        <w:rPr>
          <w:noProof/>
          <w:lang w:eastAsia="sk-SK"/>
        </w:rPr>
      </w:pPr>
      <w:r>
        <w:rPr>
          <w:noProof/>
          <w:lang w:eastAsia="sk-SK"/>
        </w:rPr>
        <w:lastRenderedPageBreak/>
        <w:drawing>
          <wp:inline distT="0" distB="0" distL="0" distR="0">
            <wp:extent cx="2161540" cy="288163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61540" cy="2881630"/>
                    </a:xfrm>
                    <a:prstGeom prst="rect">
                      <a:avLst/>
                    </a:prstGeom>
                    <a:noFill/>
                    <a:ln>
                      <a:noFill/>
                    </a:ln>
                  </pic:spPr>
                </pic:pic>
              </a:graphicData>
            </a:graphic>
          </wp:inline>
        </w:drawing>
      </w:r>
    </w:p>
    <w:p w:rsidR="00A25A34" w:rsidRPr="00012D46" w:rsidRDefault="00A25A34" w:rsidP="00A25A34">
      <w:pPr>
        <w:tabs>
          <w:tab w:val="left" w:pos="949"/>
        </w:tabs>
        <w:jc w:val="center"/>
        <w:rPr>
          <w:noProof/>
          <w:lang w:eastAsia="sk-SK"/>
        </w:rPr>
      </w:pPr>
    </w:p>
    <w:p w:rsidR="00A25A34" w:rsidRPr="00012D46" w:rsidRDefault="004F4CAB" w:rsidP="00A25A34">
      <w:pPr>
        <w:tabs>
          <w:tab w:val="left" w:pos="949"/>
        </w:tabs>
      </w:pPr>
      <w:r w:rsidRPr="00012D46">
        <w:t xml:space="preserve">  </w:t>
      </w:r>
    </w:p>
    <w:p w:rsidR="004F4CAB" w:rsidRDefault="005B3B90" w:rsidP="00A25A34">
      <w:pPr>
        <w:tabs>
          <w:tab w:val="left" w:pos="949"/>
        </w:tabs>
        <w:rPr>
          <w:noProof/>
        </w:rPr>
      </w:pPr>
      <w:r>
        <w:rPr>
          <w:noProof/>
          <w:lang w:eastAsia="sk-SK"/>
        </w:rPr>
        <w:drawing>
          <wp:inline distT="0" distB="0" distL="0" distR="0">
            <wp:extent cx="2161540" cy="2881630"/>
            <wp:effectExtent l="0" t="0" r="0" b="0"/>
            <wp:docPr id="19" name="Obrázok 2" descr="Na obrázku môže byť 2 ľudia, vlasy a sediaci ľu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Na obrázku môže byť 2 ľudia, vlasy a sediaci ľudia"/>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161540" cy="2881630"/>
                    </a:xfrm>
                    <a:prstGeom prst="rect">
                      <a:avLst/>
                    </a:prstGeom>
                    <a:noFill/>
                    <a:ln>
                      <a:noFill/>
                    </a:ln>
                  </pic:spPr>
                </pic:pic>
              </a:graphicData>
            </a:graphic>
          </wp:inline>
        </w:drawing>
      </w:r>
    </w:p>
    <w:p w:rsidR="00113E78" w:rsidRDefault="00113E78" w:rsidP="00A25A34">
      <w:pPr>
        <w:tabs>
          <w:tab w:val="left" w:pos="949"/>
        </w:tabs>
        <w:rPr>
          <w:noProof/>
        </w:rPr>
      </w:pPr>
    </w:p>
    <w:p w:rsidR="00113E78" w:rsidRPr="00012D46" w:rsidRDefault="00113E78" w:rsidP="00A25A34">
      <w:pPr>
        <w:tabs>
          <w:tab w:val="left" w:pos="949"/>
        </w:tabs>
      </w:pPr>
    </w:p>
    <w:p w:rsidR="004F4CAB" w:rsidRPr="00012D46" w:rsidRDefault="004F4CAB" w:rsidP="00A25A34">
      <w:pPr>
        <w:tabs>
          <w:tab w:val="left" w:pos="949"/>
        </w:tabs>
      </w:pPr>
    </w:p>
    <w:p w:rsidR="00241389" w:rsidRPr="00012D46" w:rsidRDefault="00241389" w:rsidP="00A25A34">
      <w:pPr>
        <w:tabs>
          <w:tab w:val="left" w:pos="949"/>
        </w:tabs>
        <w:rPr>
          <w:i/>
          <w:iCs/>
          <w:u w:val="single"/>
          <w:lang w:eastAsia="sk-SK"/>
        </w:rPr>
      </w:pPr>
      <w:r w:rsidRPr="00012D46">
        <w:rPr>
          <w:i/>
          <w:iCs/>
          <w:u w:val="single"/>
          <w:lang w:eastAsia="sk-SK"/>
        </w:rPr>
        <w:t xml:space="preserve">         </w:t>
      </w:r>
    </w:p>
    <w:p w:rsidR="00113E78" w:rsidRDefault="005B3B90" w:rsidP="00113E78">
      <w:pPr>
        <w:tabs>
          <w:tab w:val="left" w:pos="949"/>
        </w:tabs>
        <w:rPr>
          <w:i/>
          <w:iCs/>
          <w:u w:val="single"/>
          <w:lang w:eastAsia="sk-SK"/>
        </w:rPr>
      </w:pPr>
      <w:r>
        <w:rPr>
          <w:noProof/>
          <w:lang w:eastAsia="sk-SK"/>
        </w:rPr>
        <w:drawing>
          <wp:inline distT="0" distB="0" distL="0" distR="0">
            <wp:extent cx="3997325" cy="1800860"/>
            <wp:effectExtent l="0" t="0" r="3175" b="889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97325" cy="1800860"/>
                    </a:xfrm>
                    <a:prstGeom prst="rect">
                      <a:avLst/>
                    </a:prstGeom>
                    <a:noFill/>
                    <a:ln>
                      <a:noFill/>
                    </a:ln>
                  </pic:spPr>
                </pic:pic>
              </a:graphicData>
            </a:graphic>
          </wp:inline>
        </w:drawing>
      </w:r>
    </w:p>
    <w:p w:rsidR="00113E78" w:rsidRDefault="00113E78" w:rsidP="00113E78">
      <w:pPr>
        <w:tabs>
          <w:tab w:val="left" w:pos="949"/>
        </w:tabs>
        <w:rPr>
          <w:i/>
          <w:iCs/>
          <w:u w:val="single"/>
          <w:lang w:eastAsia="sk-SK"/>
        </w:rPr>
      </w:pPr>
    </w:p>
    <w:p w:rsidR="007F7823" w:rsidRPr="00010E88" w:rsidRDefault="007F7823" w:rsidP="00113E78">
      <w:pPr>
        <w:tabs>
          <w:tab w:val="left" w:pos="949"/>
        </w:tabs>
        <w:jc w:val="center"/>
        <w:rPr>
          <w:b/>
          <w:color w:val="000000"/>
          <w:u w:val="single"/>
        </w:rPr>
      </w:pPr>
      <w:r w:rsidRPr="00010E88">
        <w:rPr>
          <w:b/>
          <w:color w:val="000000"/>
          <w:u w:val="single"/>
        </w:rPr>
        <w:lastRenderedPageBreak/>
        <w:t xml:space="preserve">3.Ročná účtovná závierka </w:t>
      </w:r>
    </w:p>
    <w:p w:rsidR="00A71DE3" w:rsidRPr="00010E88" w:rsidRDefault="00A71DE3" w:rsidP="00113E78">
      <w:pPr>
        <w:tabs>
          <w:tab w:val="left" w:pos="949"/>
        </w:tabs>
        <w:jc w:val="center"/>
        <w:rPr>
          <w:i/>
          <w:iCs/>
          <w:color w:val="000000"/>
          <w:u w:val="single"/>
          <w:lang w:eastAsia="sk-SK"/>
        </w:rPr>
      </w:pPr>
    </w:p>
    <w:p w:rsidR="007F7823" w:rsidRPr="00010E88" w:rsidRDefault="00A71DE3" w:rsidP="00FC3DE3">
      <w:pPr>
        <w:tabs>
          <w:tab w:val="left" w:pos="949"/>
        </w:tabs>
        <w:spacing w:line="360" w:lineRule="auto"/>
        <w:jc w:val="both"/>
        <w:rPr>
          <w:color w:val="000000"/>
        </w:rPr>
      </w:pPr>
      <w:r w:rsidRPr="00010E88">
        <w:rPr>
          <w:color w:val="000000"/>
        </w:rPr>
        <w:t>Pokora n.o. vedie podvojné účtovníctvo v </w:t>
      </w:r>
      <w:r w:rsidR="006A3801" w:rsidRPr="00010E88">
        <w:rPr>
          <w:color w:val="000000"/>
        </w:rPr>
        <w:t>zmy</w:t>
      </w:r>
      <w:r w:rsidRPr="00010E88">
        <w:rPr>
          <w:color w:val="000000"/>
        </w:rPr>
        <w:t xml:space="preserve">sle </w:t>
      </w:r>
      <w:r w:rsidR="006A3801" w:rsidRPr="00010E88">
        <w:rPr>
          <w:color w:val="000000"/>
        </w:rPr>
        <w:t>Postupov účtovania pre účtovné jednotky nezriad</w:t>
      </w:r>
      <w:r w:rsidR="00411920" w:rsidRPr="00010E88">
        <w:rPr>
          <w:color w:val="000000"/>
        </w:rPr>
        <w:t>e</w:t>
      </w:r>
      <w:r w:rsidR="006A3801" w:rsidRPr="00010E88">
        <w:rPr>
          <w:color w:val="000000"/>
        </w:rPr>
        <w:t>né na podnikanie.</w:t>
      </w:r>
    </w:p>
    <w:p w:rsidR="006A3801" w:rsidRPr="00010E88" w:rsidRDefault="006A3801" w:rsidP="00FC3DE3">
      <w:pPr>
        <w:tabs>
          <w:tab w:val="left" w:pos="949"/>
        </w:tabs>
        <w:spacing w:line="360" w:lineRule="auto"/>
        <w:jc w:val="both"/>
        <w:rPr>
          <w:color w:val="000000"/>
        </w:rPr>
      </w:pPr>
      <w:r w:rsidRPr="00010E88">
        <w:rPr>
          <w:color w:val="000000"/>
        </w:rPr>
        <w:t>Zostavila účtovnú závierku k 31.12.2020 v členení na súvahu, vý</w:t>
      </w:r>
      <w:r w:rsidR="00411920" w:rsidRPr="00010E88">
        <w:rPr>
          <w:color w:val="000000"/>
        </w:rPr>
        <w:t>k</w:t>
      </w:r>
      <w:r w:rsidRPr="00010E88">
        <w:rPr>
          <w:color w:val="000000"/>
        </w:rPr>
        <w:t>az ziskov a strát a poznámky.</w:t>
      </w:r>
    </w:p>
    <w:p w:rsidR="00981E6A" w:rsidRPr="001B77FA" w:rsidRDefault="00981E6A">
      <w:pPr>
        <w:tabs>
          <w:tab w:val="left" w:pos="949"/>
        </w:tabs>
        <w:jc w:val="both"/>
        <w:rPr>
          <w:color w:val="FF0000"/>
        </w:rPr>
      </w:pPr>
    </w:p>
    <w:p w:rsidR="007F7823" w:rsidRPr="00FC6757" w:rsidRDefault="007F7823" w:rsidP="007F7823">
      <w:pPr>
        <w:tabs>
          <w:tab w:val="left" w:pos="949"/>
        </w:tabs>
        <w:ind w:left="720"/>
        <w:rPr>
          <w:b/>
          <w:u w:val="single"/>
        </w:rPr>
      </w:pPr>
      <w:r w:rsidRPr="00FC6757">
        <w:rPr>
          <w:b/>
          <w:u w:val="single"/>
        </w:rPr>
        <w:t>4.Prehľad o príjmoch (výnosoch) a výdavkov (nákladoch):</w:t>
      </w:r>
    </w:p>
    <w:p w:rsidR="00D35C95" w:rsidRPr="00FC6757" w:rsidRDefault="00D35C95">
      <w:pPr>
        <w:tabs>
          <w:tab w:val="left" w:pos="949"/>
        </w:tabs>
        <w:jc w:val="both"/>
      </w:pPr>
    </w:p>
    <w:p w:rsidR="007F3B41" w:rsidRPr="00FC6757" w:rsidRDefault="007F3B41">
      <w:pPr>
        <w:tabs>
          <w:tab w:val="left" w:pos="949"/>
        </w:tabs>
        <w:ind w:left="720"/>
        <w:rPr>
          <w:b/>
          <w:u w:val="single"/>
        </w:rPr>
      </w:pPr>
    </w:p>
    <w:tbl>
      <w:tblPr>
        <w:tblW w:w="9514" w:type="dxa"/>
        <w:tblInd w:w="54" w:type="dxa"/>
        <w:tblCellMar>
          <w:left w:w="70" w:type="dxa"/>
          <w:right w:w="70" w:type="dxa"/>
        </w:tblCellMar>
        <w:tblLook w:val="04A0" w:firstRow="1" w:lastRow="0" w:firstColumn="1" w:lastColumn="0" w:noHBand="0" w:noVBand="1"/>
      </w:tblPr>
      <w:tblGrid>
        <w:gridCol w:w="2095"/>
        <w:gridCol w:w="955"/>
        <w:gridCol w:w="2439"/>
        <w:gridCol w:w="220"/>
        <w:gridCol w:w="926"/>
        <w:gridCol w:w="1036"/>
        <w:gridCol w:w="1843"/>
      </w:tblGrid>
      <w:tr w:rsidR="00A54647" w:rsidRPr="00FC6757" w:rsidTr="009135E3">
        <w:trPr>
          <w:trHeight w:val="360"/>
        </w:trPr>
        <w:tc>
          <w:tcPr>
            <w:tcW w:w="5709" w:type="dxa"/>
            <w:gridSpan w:val="4"/>
            <w:tcBorders>
              <w:top w:val="single" w:sz="4" w:space="0" w:color="auto"/>
              <w:left w:val="single" w:sz="4" w:space="0" w:color="auto"/>
              <w:bottom w:val="single" w:sz="4" w:space="0" w:color="auto"/>
              <w:right w:val="nil"/>
            </w:tcBorders>
            <w:shd w:val="clear" w:color="auto" w:fill="auto"/>
            <w:noWrap/>
            <w:hideMark/>
          </w:tcPr>
          <w:p w:rsidR="00A54647" w:rsidRPr="00FC6757" w:rsidRDefault="00A54647" w:rsidP="00A54647">
            <w:pPr>
              <w:suppressAutoHyphens w:val="0"/>
              <w:jc w:val="center"/>
              <w:rPr>
                <w:rFonts w:ascii="Arial" w:hAnsi="Arial" w:cs="Arial"/>
                <w:b/>
                <w:lang w:eastAsia="sk-SK"/>
              </w:rPr>
            </w:pPr>
            <w:r w:rsidRPr="00FC6757">
              <w:rPr>
                <w:rFonts w:ascii="Arial" w:hAnsi="Arial" w:cs="Arial"/>
                <w:b/>
                <w:lang w:eastAsia="sk-SK"/>
              </w:rPr>
              <w:t>Prehľad nákladov</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A54647" w:rsidRPr="00FC6757" w:rsidRDefault="00A54647" w:rsidP="00A54647">
            <w:pPr>
              <w:suppressAutoHyphens w:val="0"/>
              <w:jc w:val="center"/>
              <w:rPr>
                <w:rFonts w:ascii="Arial" w:hAnsi="Arial" w:cs="Arial"/>
                <w:b/>
                <w:lang w:eastAsia="sk-SK"/>
              </w:rPr>
            </w:pPr>
            <w:r w:rsidRPr="00FC6757">
              <w:rPr>
                <w:rFonts w:ascii="Arial" w:hAnsi="Arial" w:cs="Arial"/>
                <w:b/>
                <w:lang w:eastAsia="sk-SK"/>
              </w:rPr>
              <w:t>2019</w:t>
            </w:r>
          </w:p>
        </w:tc>
        <w:tc>
          <w:tcPr>
            <w:tcW w:w="1843" w:type="dxa"/>
            <w:tcBorders>
              <w:top w:val="single" w:sz="4" w:space="0" w:color="auto"/>
              <w:left w:val="single" w:sz="4" w:space="0" w:color="auto"/>
              <w:bottom w:val="single" w:sz="4" w:space="0" w:color="auto"/>
              <w:right w:val="single" w:sz="4" w:space="0" w:color="000000"/>
            </w:tcBorders>
          </w:tcPr>
          <w:p w:rsidR="00A54647" w:rsidRPr="00FC6757" w:rsidRDefault="00B44B18" w:rsidP="00A54647">
            <w:pPr>
              <w:suppressAutoHyphens w:val="0"/>
              <w:jc w:val="center"/>
              <w:rPr>
                <w:rFonts w:ascii="Arial" w:hAnsi="Arial" w:cs="Arial"/>
                <w:b/>
                <w:lang w:eastAsia="sk-SK"/>
              </w:rPr>
            </w:pPr>
            <w:r w:rsidRPr="00FC6757">
              <w:rPr>
                <w:rFonts w:ascii="Arial" w:hAnsi="Arial" w:cs="Arial"/>
                <w:b/>
                <w:lang w:eastAsia="sk-SK"/>
              </w:rPr>
              <w:t>2020</w:t>
            </w:r>
          </w:p>
        </w:tc>
      </w:tr>
      <w:tr w:rsidR="00DE0681" w:rsidRPr="00FC6757" w:rsidTr="009135E3">
        <w:trPr>
          <w:trHeight w:val="245"/>
        </w:trPr>
        <w:tc>
          <w:tcPr>
            <w:tcW w:w="2095" w:type="dxa"/>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lang w:eastAsia="sk-SK"/>
              </w:rPr>
            </w:pPr>
            <w:r w:rsidRPr="00FC6757">
              <w:rPr>
                <w:lang w:eastAsia="sk-SK"/>
              </w:rPr>
              <w:t>Spotreba materiálu</w:t>
            </w:r>
          </w:p>
        </w:tc>
        <w:tc>
          <w:tcPr>
            <w:tcW w:w="955" w:type="dxa"/>
            <w:tcBorders>
              <w:top w:val="single" w:sz="4" w:space="0" w:color="auto"/>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single" w:sz="4" w:space="0" w:color="auto"/>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single" w:sz="4" w:space="0" w:color="auto"/>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247</w:t>
            </w:r>
            <w:r w:rsidR="00B44B18" w:rsidRPr="00FC6757">
              <w:rPr>
                <w:rFonts w:ascii="Arial" w:hAnsi="Arial" w:cs="Arial"/>
                <w:lang w:eastAsia="sk-SK"/>
              </w:rPr>
              <w:t xml:space="preserve"> </w:t>
            </w:r>
            <w:r w:rsidRPr="00FC6757">
              <w:rPr>
                <w:rFonts w:ascii="Arial" w:hAnsi="Arial" w:cs="Arial"/>
                <w:lang w:eastAsia="sk-SK"/>
              </w:rPr>
              <w:t>804,98</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285 537,52</w:t>
            </w:r>
          </w:p>
          <w:p w:rsidR="00B44B18" w:rsidRPr="00FC6757" w:rsidRDefault="00B44B18" w:rsidP="00B44B18">
            <w:pPr>
              <w:suppressAutoHyphens w:val="0"/>
              <w:jc w:val="center"/>
              <w:rPr>
                <w:rFonts w:ascii="Arial" w:hAnsi="Arial" w:cs="Arial"/>
                <w:lang w:eastAsia="sk-SK"/>
              </w:rPr>
            </w:pPr>
          </w:p>
          <w:p w:rsidR="00B44B18" w:rsidRPr="00FC6757" w:rsidRDefault="00B44B18" w:rsidP="00B44B18">
            <w:pPr>
              <w:suppressAutoHyphens w:val="0"/>
              <w:jc w:val="center"/>
              <w:rPr>
                <w:rFonts w:ascii="Arial" w:hAnsi="Arial" w:cs="Arial"/>
                <w:lang w:eastAsia="sk-SK"/>
              </w:rPr>
            </w:pPr>
          </w:p>
        </w:tc>
      </w:tr>
      <w:tr w:rsidR="00DE0681" w:rsidRPr="00FC6757" w:rsidTr="009135E3">
        <w:trPr>
          <w:trHeight w:val="74"/>
        </w:trPr>
        <w:tc>
          <w:tcPr>
            <w:tcW w:w="2095" w:type="dxa"/>
            <w:tcBorders>
              <w:top w:val="nil"/>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lang w:eastAsia="sk-SK"/>
              </w:rPr>
            </w:pPr>
            <w:r w:rsidRPr="00FC6757">
              <w:rPr>
                <w:lang w:eastAsia="sk-SK"/>
              </w:rPr>
              <w:t>Spotreba energie</w:t>
            </w:r>
          </w:p>
        </w:tc>
        <w:tc>
          <w:tcPr>
            <w:tcW w:w="955"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C91BA6" w:rsidP="00A54647">
            <w:pPr>
              <w:suppressAutoHyphens w:val="0"/>
              <w:jc w:val="right"/>
              <w:rPr>
                <w:rFonts w:ascii="Arial" w:hAnsi="Arial" w:cs="Arial"/>
                <w:lang w:eastAsia="sk-SK"/>
              </w:rPr>
            </w:pPr>
            <w:r w:rsidRPr="00FC6757">
              <w:rPr>
                <w:rFonts w:ascii="Arial" w:hAnsi="Arial" w:cs="Arial"/>
                <w:lang w:eastAsia="sk-SK"/>
              </w:rPr>
              <w:t>7 499</w:t>
            </w:r>
            <w:r w:rsidR="00DE0681" w:rsidRPr="00FC6757">
              <w:rPr>
                <w:rFonts w:ascii="Arial" w:hAnsi="Arial" w:cs="Arial"/>
                <w:lang w:eastAsia="sk-SK"/>
              </w:rPr>
              <w:t>,65</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13 378,89</w:t>
            </w:r>
          </w:p>
        </w:tc>
      </w:tr>
      <w:tr w:rsidR="00DE0681" w:rsidRPr="00FC6757" w:rsidTr="009135E3">
        <w:trPr>
          <w:trHeight w:val="245"/>
        </w:trPr>
        <w:tc>
          <w:tcPr>
            <w:tcW w:w="3050" w:type="dxa"/>
            <w:gridSpan w:val="2"/>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Opravy a udržiavanie</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504,00</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545,88</w:t>
            </w:r>
          </w:p>
        </w:tc>
      </w:tr>
      <w:tr w:rsidR="00DE0681" w:rsidRPr="00FC6757" w:rsidTr="009135E3">
        <w:trPr>
          <w:trHeight w:val="245"/>
        </w:trPr>
        <w:tc>
          <w:tcPr>
            <w:tcW w:w="3050" w:type="dxa"/>
            <w:gridSpan w:val="2"/>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Náklady na reprezentáciu</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100,00</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DE0681" w:rsidP="00A54647">
            <w:pPr>
              <w:suppressAutoHyphens w:val="0"/>
              <w:jc w:val="right"/>
              <w:rPr>
                <w:rFonts w:ascii="Arial" w:hAnsi="Arial" w:cs="Arial"/>
                <w:lang w:eastAsia="sk-SK"/>
              </w:rPr>
            </w:pPr>
          </w:p>
        </w:tc>
      </w:tr>
      <w:tr w:rsidR="00DE0681" w:rsidRPr="00FC6757" w:rsidTr="009135E3">
        <w:trPr>
          <w:trHeight w:val="245"/>
        </w:trPr>
        <w:tc>
          <w:tcPr>
            <w:tcW w:w="2095" w:type="dxa"/>
            <w:tcBorders>
              <w:top w:val="nil"/>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lang w:eastAsia="sk-SK"/>
              </w:rPr>
            </w:pPr>
            <w:r w:rsidRPr="00FC6757">
              <w:rPr>
                <w:lang w:eastAsia="sk-SK"/>
              </w:rPr>
              <w:t>Ostatné služby</w:t>
            </w:r>
          </w:p>
        </w:tc>
        <w:tc>
          <w:tcPr>
            <w:tcW w:w="955"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177</w:t>
            </w:r>
            <w:r w:rsidR="00C91BA6" w:rsidRPr="00FC6757">
              <w:rPr>
                <w:rFonts w:ascii="Arial" w:hAnsi="Arial" w:cs="Arial"/>
                <w:lang w:eastAsia="sk-SK"/>
              </w:rPr>
              <w:t xml:space="preserve"> </w:t>
            </w:r>
            <w:r w:rsidRPr="00FC6757">
              <w:rPr>
                <w:rFonts w:ascii="Arial" w:hAnsi="Arial" w:cs="Arial"/>
                <w:lang w:eastAsia="sk-SK"/>
              </w:rPr>
              <w:t>640,43</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195 759,96</w:t>
            </w:r>
          </w:p>
        </w:tc>
      </w:tr>
      <w:tr w:rsidR="00DE0681" w:rsidRPr="00FC6757" w:rsidTr="009135E3">
        <w:trPr>
          <w:trHeight w:val="245"/>
        </w:trPr>
        <w:tc>
          <w:tcPr>
            <w:tcW w:w="2095" w:type="dxa"/>
            <w:tcBorders>
              <w:top w:val="nil"/>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lang w:eastAsia="sk-SK"/>
              </w:rPr>
            </w:pPr>
            <w:r w:rsidRPr="00FC6757">
              <w:rPr>
                <w:lang w:eastAsia="sk-SK"/>
              </w:rPr>
              <w:t>Mzdové náklady</w:t>
            </w:r>
          </w:p>
        </w:tc>
        <w:tc>
          <w:tcPr>
            <w:tcW w:w="955"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268</w:t>
            </w:r>
            <w:r w:rsidR="00C91BA6" w:rsidRPr="00FC6757">
              <w:rPr>
                <w:rFonts w:ascii="Arial" w:hAnsi="Arial" w:cs="Arial"/>
                <w:lang w:eastAsia="sk-SK"/>
              </w:rPr>
              <w:t xml:space="preserve"> </w:t>
            </w:r>
            <w:r w:rsidRPr="00FC6757">
              <w:rPr>
                <w:rFonts w:ascii="Arial" w:hAnsi="Arial" w:cs="Arial"/>
                <w:lang w:eastAsia="sk-SK"/>
              </w:rPr>
              <w:t>287,84</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391 498,05</w:t>
            </w:r>
          </w:p>
        </w:tc>
      </w:tr>
      <w:tr w:rsidR="00DE0681" w:rsidRPr="00FC6757" w:rsidTr="009135E3">
        <w:trPr>
          <w:trHeight w:val="245"/>
        </w:trPr>
        <w:tc>
          <w:tcPr>
            <w:tcW w:w="5489" w:type="dxa"/>
            <w:gridSpan w:val="3"/>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Zákonné sociálne poistenie a zdravotné poistenie</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92</w:t>
            </w:r>
            <w:r w:rsidR="00C91BA6" w:rsidRPr="00FC6757">
              <w:rPr>
                <w:rFonts w:ascii="Arial" w:hAnsi="Arial" w:cs="Arial"/>
                <w:lang w:eastAsia="sk-SK"/>
              </w:rPr>
              <w:t xml:space="preserve"> </w:t>
            </w:r>
            <w:r w:rsidRPr="00FC6757">
              <w:rPr>
                <w:rFonts w:ascii="Arial" w:hAnsi="Arial" w:cs="Arial"/>
                <w:lang w:eastAsia="sk-SK"/>
              </w:rPr>
              <w:t>132,00</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134 868,56</w:t>
            </w:r>
          </w:p>
        </w:tc>
      </w:tr>
      <w:tr w:rsidR="00DE0681" w:rsidRPr="00FC6757" w:rsidTr="009135E3">
        <w:trPr>
          <w:trHeight w:val="245"/>
        </w:trPr>
        <w:tc>
          <w:tcPr>
            <w:tcW w:w="3050" w:type="dxa"/>
            <w:gridSpan w:val="2"/>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Zákonné sociálne náklady</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C91BA6" w:rsidP="00A54647">
            <w:pPr>
              <w:suppressAutoHyphens w:val="0"/>
              <w:jc w:val="right"/>
              <w:rPr>
                <w:rFonts w:ascii="Arial" w:hAnsi="Arial" w:cs="Arial"/>
                <w:lang w:eastAsia="sk-SK"/>
              </w:rPr>
            </w:pPr>
            <w:r w:rsidRPr="00FC6757">
              <w:rPr>
                <w:rFonts w:ascii="Arial" w:hAnsi="Arial" w:cs="Arial"/>
                <w:lang w:eastAsia="sk-SK"/>
              </w:rPr>
              <w:t xml:space="preserve"> 3 301</w:t>
            </w:r>
            <w:r w:rsidR="00DE0681" w:rsidRPr="00FC6757">
              <w:rPr>
                <w:rFonts w:ascii="Arial" w:hAnsi="Arial" w:cs="Arial"/>
                <w:lang w:eastAsia="sk-SK"/>
              </w:rPr>
              <w:t>,61</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3 918,89</w:t>
            </w:r>
          </w:p>
        </w:tc>
      </w:tr>
      <w:tr w:rsidR="00DE0681" w:rsidRPr="00FC6757" w:rsidTr="009135E3">
        <w:trPr>
          <w:trHeight w:val="245"/>
        </w:trPr>
        <w:tc>
          <w:tcPr>
            <w:tcW w:w="2095" w:type="dxa"/>
            <w:tcBorders>
              <w:top w:val="nil"/>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lang w:eastAsia="sk-SK"/>
              </w:rPr>
            </w:pPr>
            <w:r w:rsidRPr="00FC6757">
              <w:rPr>
                <w:lang w:eastAsia="sk-SK"/>
              </w:rPr>
              <w:t>Daň z nehnuteľností</w:t>
            </w:r>
          </w:p>
        </w:tc>
        <w:tc>
          <w:tcPr>
            <w:tcW w:w="955"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767,36</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851,02</w:t>
            </w:r>
          </w:p>
        </w:tc>
      </w:tr>
      <w:tr w:rsidR="00DE0681" w:rsidRPr="00FC6757" w:rsidTr="00FC3DE3">
        <w:trPr>
          <w:trHeight w:val="245"/>
        </w:trPr>
        <w:tc>
          <w:tcPr>
            <w:tcW w:w="3050" w:type="dxa"/>
            <w:gridSpan w:val="2"/>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Ostatné dane a poplatky</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2</w:t>
            </w:r>
            <w:r w:rsidR="00C91BA6" w:rsidRPr="00FC6757">
              <w:rPr>
                <w:rFonts w:ascii="Arial" w:hAnsi="Arial" w:cs="Arial"/>
                <w:lang w:eastAsia="sk-SK"/>
              </w:rPr>
              <w:t xml:space="preserve"> </w:t>
            </w:r>
            <w:r w:rsidRPr="00FC6757">
              <w:rPr>
                <w:rFonts w:ascii="Arial" w:hAnsi="Arial" w:cs="Arial"/>
                <w:lang w:eastAsia="sk-SK"/>
              </w:rPr>
              <w:t>133,36</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1 594,84</w:t>
            </w:r>
          </w:p>
        </w:tc>
      </w:tr>
      <w:tr w:rsidR="00DE0681" w:rsidRPr="00FC6757" w:rsidTr="00FC3DE3">
        <w:trPr>
          <w:trHeight w:val="245"/>
        </w:trPr>
        <w:tc>
          <w:tcPr>
            <w:tcW w:w="3050" w:type="dxa"/>
            <w:gridSpan w:val="2"/>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Zmluvné pokuty a penále</w:t>
            </w:r>
          </w:p>
        </w:tc>
        <w:tc>
          <w:tcPr>
            <w:tcW w:w="2439" w:type="dxa"/>
            <w:tcBorders>
              <w:top w:val="single" w:sz="4" w:space="0" w:color="auto"/>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single" w:sz="4" w:space="0" w:color="auto"/>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926" w:type="dxa"/>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 </w:t>
            </w:r>
          </w:p>
        </w:tc>
        <w:tc>
          <w:tcPr>
            <w:tcW w:w="1036" w:type="dxa"/>
            <w:tcBorders>
              <w:top w:val="single" w:sz="4" w:space="0" w:color="auto"/>
              <w:left w:val="nil"/>
              <w:bottom w:val="single" w:sz="4" w:space="0" w:color="auto"/>
              <w:right w:val="single" w:sz="4" w:space="0" w:color="auto"/>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 0</w:t>
            </w:r>
          </w:p>
        </w:tc>
        <w:tc>
          <w:tcPr>
            <w:tcW w:w="1843" w:type="dxa"/>
            <w:tcBorders>
              <w:top w:val="single" w:sz="4" w:space="0" w:color="auto"/>
              <w:left w:val="nil"/>
              <w:bottom w:val="single" w:sz="4" w:space="0" w:color="auto"/>
              <w:right w:val="single" w:sz="4" w:space="0" w:color="auto"/>
            </w:tcBorders>
          </w:tcPr>
          <w:p w:rsidR="00DE0681" w:rsidRPr="00FC6757" w:rsidRDefault="00DE0681" w:rsidP="00A54647">
            <w:pPr>
              <w:suppressAutoHyphens w:val="0"/>
              <w:jc w:val="right"/>
              <w:rPr>
                <w:rFonts w:ascii="Arial" w:hAnsi="Arial" w:cs="Arial"/>
                <w:lang w:eastAsia="sk-SK"/>
              </w:rPr>
            </w:pPr>
          </w:p>
        </w:tc>
      </w:tr>
      <w:tr w:rsidR="00DE0681" w:rsidRPr="00FC6757" w:rsidTr="009135E3">
        <w:trPr>
          <w:trHeight w:val="245"/>
        </w:trPr>
        <w:tc>
          <w:tcPr>
            <w:tcW w:w="3050" w:type="dxa"/>
            <w:gridSpan w:val="2"/>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Ostatné pokuty a penále</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65,79</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0</w:t>
            </w:r>
          </w:p>
        </w:tc>
      </w:tr>
      <w:tr w:rsidR="00DE0681" w:rsidRPr="00FC6757" w:rsidTr="009135E3">
        <w:trPr>
          <w:trHeight w:val="245"/>
        </w:trPr>
        <w:tc>
          <w:tcPr>
            <w:tcW w:w="2095" w:type="dxa"/>
            <w:tcBorders>
              <w:top w:val="nil"/>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Dary</w:t>
            </w:r>
          </w:p>
        </w:tc>
        <w:tc>
          <w:tcPr>
            <w:tcW w:w="955"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926" w:type="dxa"/>
            <w:tcBorders>
              <w:top w:val="nil"/>
              <w:left w:val="single" w:sz="4" w:space="0" w:color="auto"/>
              <w:bottom w:val="single" w:sz="4" w:space="0" w:color="auto"/>
              <w:right w:val="nil"/>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 </w:t>
            </w:r>
          </w:p>
        </w:tc>
        <w:tc>
          <w:tcPr>
            <w:tcW w:w="1036" w:type="dxa"/>
            <w:tcBorders>
              <w:top w:val="nil"/>
              <w:left w:val="nil"/>
              <w:bottom w:val="single" w:sz="4" w:space="0" w:color="auto"/>
              <w:right w:val="single" w:sz="4" w:space="0" w:color="auto"/>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 0</w:t>
            </w:r>
          </w:p>
        </w:tc>
        <w:tc>
          <w:tcPr>
            <w:tcW w:w="1843" w:type="dxa"/>
            <w:tcBorders>
              <w:top w:val="nil"/>
              <w:left w:val="nil"/>
              <w:bottom w:val="single" w:sz="4" w:space="0" w:color="auto"/>
              <w:right w:val="single" w:sz="4" w:space="0" w:color="auto"/>
            </w:tcBorders>
          </w:tcPr>
          <w:p w:rsidR="00DE0681" w:rsidRPr="00FC6757" w:rsidRDefault="00DE0681" w:rsidP="00A54647">
            <w:pPr>
              <w:suppressAutoHyphens w:val="0"/>
              <w:jc w:val="right"/>
              <w:rPr>
                <w:rFonts w:ascii="Arial" w:hAnsi="Arial" w:cs="Arial"/>
                <w:lang w:eastAsia="sk-SK"/>
              </w:rPr>
            </w:pPr>
          </w:p>
        </w:tc>
      </w:tr>
      <w:tr w:rsidR="00DE0681" w:rsidRPr="00FC6757" w:rsidTr="009135E3">
        <w:trPr>
          <w:trHeight w:val="245"/>
        </w:trPr>
        <w:tc>
          <w:tcPr>
            <w:tcW w:w="2095" w:type="dxa"/>
            <w:tcBorders>
              <w:top w:val="nil"/>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Iné ostatné náklady</w:t>
            </w:r>
          </w:p>
        </w:tc>
        <w:tc>
          <w:tcPr>
            <w:tcW w:w="955"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439"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220" w:type="dxa"/>
            <w:tcBorders>
              <w:top w:val="nil"/>
              <w:left w:val="nil"/>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 </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1</w:t>
            </w:r>
            <w:r w:rsidR="00C91BA6" w:rsidRPr="00FC6757">
              <w:rPr>
                <w:rFonts w:ascii="Arial" w:hAnsi="Arial" w:cs="Arial"/>
                <w:lang w:eastAsia="sk-SK"/>
              </w:rPr>
              <w:t xml:space="preserve"> </w:t>
            </w:r>
            <w:r w:rsidRPr="00FC6757">
              <w:rPr>
                <w:rFonts w:ascii="Arial" w:hAnsi="Arial" w:cs="Arial"/>
                <w:lang w:eastAsia="sk-SK"/>
              </w:rPr>
              <w:t>152,31</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A54647">
            <w:pPr>
              <w:suppressAutoHyphens w:val="0"/>
              <w:jc w:val="right"/>
              <w:rPr>
                <w:rFonts w:ascii="Arial" w:hAnsi="Arial" w:cs="Arial"/>
                <w:lang w:eastAsia="sk-SK"/>
              </w:rPr>
            </w:pPr>
            <w:r w:rsidRPr="00FC6757">
              <w:rPr>
                <w:rFonts w:ascii="Arial" w:hAnsi="Arial" w:cs="Arial"/>
                <w:lang w:eastAsia="sk-SK"/>
              </w:rPr>
              <w:t>2 096,87</w:t>
            </w:r>
          </w:p>
        </w:tc>
      </w:tr>
      <w:tr w:rsidR="00DE0681" w:rsidRPr="00FC6757" w:rsidTr="009135E3">
        <w:trPr>
          <w:trHeight w:val="532"/>
        </w:trPr>
        <w:tc>
          <w:tcPr>
            <w:tcW w:w="5709" w:type="dxa"/>
            <w:gridSpan w:val="4"/>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Odpisy dlhodobého nehmotného majetku a dlhodobého hmotného majetku</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3</w:t>
            </w:r>
            <w:r w:rsidR="00C91BA6" w:rsidRPr="00FC6757">
              <w:rPr>
                <w:rFonts w:ascii="Arial" w:hAnsi="Arial" w:cs="Arial"/>
                <w:lang w:eastAsia="sk-SK"/>
              </w:rPr>
              <w:t xml:space="preserve"> </w:t>
            </w:r>
            <w:r w:rsidRPr="00FC6757">
              <w:rPr>
                <w:rFonts w:ascii="Arial" w:hAnsi="Arial" w:cs="Arial"/>
                <w:lang w:eastAsia="sk-SK"/>
              </w:rPr>
              <w:t>900,00</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B44B18" w:rsidP="00B44B18">
            <w:pPr>
              <w:suppressAutoHyphens w:val="0"/>
              <w:jc w:val="center"/>
              <w:rPr>
                <w:rFonts w:ascii="Arial" w:hAnsi="Arial" w:cs="Arial"/>
                <w:lang w:eastAsia="sk-SK"/>
              </w:rPr>
            </w:pPr>
            <w:r w:rsidRPr="00FC6757">
              <w:rPr>
                <w:rFonts w:ascii="Arial" w:hAnsi="Arial" w:cs="Arial"/>
                <w:lang w:eastAsia="sk-SK"/>
              </w:rPr>
              <w:t xml:space="preserve">          4 475,00</w:t>
            </w:r>
          </w:p>
          <w:p w:rsidR="00B44B18" w:rsidRPr="00FC6757" w:rsidRDefault="00B44B18" w:rsidP="00B44B18">
            <w:pPr>
              <w:suppressAutoHyphens w:val="0"/>
              <w:jc w:val="center"/>
              <w:rPr>
                <w:rFonts w:ascii="Arial" w:hAnsi="Arial" w:cs="Arial"/>
                <w:lang w:eastAsia="sk-SK"/>
              </w:rPr>
            </w:pPr>
          </w:p>
        </w:tc>
      </w:tr>
      <w:tr w:rsidR="00DE0681" w:rsidRPr="00FC6757" w:rsidTr="009135E3">
        <w:trPr>
          <w:trHeight w:val="526"/>
        </w:trPr>
        <w:tc>
          <w:tcPr>
            <w:tcW w:w="5709" w:type="dxa"/>
            <w:gridSpan w:val="4"/>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816ED0">
            <w:pPr>
              <w:suppressAutoHyphens w:val="0"/>
              <w:rPr>
                <w:rFonts w:ascii="Arial" w:hAnsi="Arial" w:cs="Arial"/>
                <w:lang w:eastAsia="sk-SK"/>
              </w:rPr>
            </w:pPr>
            <w:r w:rsidRPr="00FC6757">
              <w:rPr>
                <w:rFonts w:ascii="Arial" w:hAnsi="Arial" w:cs="Arial"/>
                <w:lang w:eastAsia="sk-SK"/>
              </w:rPr>
              <w:t>Zostatková cena predaného dlhodobého nehmotného majetku a dlhodobého hmotného majetku</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lang w:eastAsia="sk-SK"/>
              </w:rPr>
            </w:pPr>
            <w:r w:rsidRPr="00FC6757">
              <w:rPr>
                <w:rFonts w:ascii="Arial" w:hAnsi="Arial" w:cs="Arial"/>
                <w:lang w:eastAsia="sk-SK"/>
              </w:rPr>
              <w:t>0</w:t>
            </w:r>
          </w:p>
        </w:tc>
        <w:tc>
          <w:tcPr>
            <w:tcW w:w="1843" w:type="dxa"/>
            <w:tcBorders>
              <w:top w:val="single" w:sz="4" w:space="0" w:color="auto"/>
              <w:left w:val="single" w:sz="4" w:space="0" w:color="auto"/>
              <w:bottom w:val="single" w:sz="4" w:space="0" w:color="auto"/>
              <w:right w:val="single" w:sz="4" w:space="0" w:color="000000"/>
            </w:tcBorders>
          </w:tcPr>
          <w:p w:rsidR="00DE0681" w:rsidRPr="00FC6757" w:rsidRDefault="00DE0681" w:rsidP="00A54647">
            <w:pPr>
              <w:suppressAutoHyphens w:val="0"/>
              <w:jc w:val="right"/>
              <w:rPr>
                <w:rFonts w:ascii="Arial" w:hAnsi="Arial" w:cs="Arial"/>
                <w:lang w:eastAsia="sk-SK"/>
              </w:rPr>
            </w:pPr>
          </w:p>
        </w:tc>
      </w:tr>
      <w:tr w:rsidR="00DE0681" w:rsidRPr="00FC6757" w:rsidTr="009135E3">
        <w:trPr>
          <w:trHeight w:val="265"/>
        </w:trPr>
        <w:tc>
          <w:tcPr>
            <w:tcW w:w="5709" w:type="dxa"/>
            <w:gridSpan w:val="4"/>
            <w:tcBorders>
              <w:top w:val="single" w:sz="4" w:space="0" w:color="auto"/>
              <w:left w:val="single" w:sz="4" w:space="0" w:color="auto"/>
              <w:bottom w:val="single" w:sz="4" w:space="0" w:color="auto"/>
              <w:right w:val="nil"/>
            </w:tcBorders>
            <w:shd w:val="clear" w:color="auto" w:fill="auto"/>
            <w:noWrap/>
            <w:hideMark/>
          </w:tcPr>
          <w:p w:rsidR="00DE0681" w:rsidRPr="00FC6757" w:rsidRDefault="00DE0681" w:rsidP="007F3B41">
            <w:pPr>
              <w:suppressAutoHyphens w:val="0"/>
              <w:rPr>
                <w:rFonts w:ascii="Arial" w:hAnsi="Arial" w:cs="Arial"/>
                <w:b/>
                <w:lang w:eastAsia="sk-SK"/>
              </w:rPr>
            </w:pPr>
            <w:r w:rsidRPr="00FC6757">
              <w:rPr>
                <w:rFonts w:ascii="Arial" w:hAnsi="Arial" w:cs="Arial"/>
                <w:b/>
                <w:lang w:eastAsia="sk-SK"/>
              </w:rPr>
              <w:t>Spolu</w:t>
            </w:r>
          </w:p>
        </w:tc>
        <w:tc>
          <w:tcPr>
            <w:tcW w:w="1962"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DE0681" w:rsidRPr="00FC6757" w:rsidRDefault="00DE0681" w:rsidP="00A54647">
            <w:pPr>
              <w:suppressAutoHyphens w:val="0"/>
              <w:jc w:val="right"/>
              <w:rPr>
                <w:rFonts w:ascii="Arial" w:hAnsi="Arial" w:cs="Arial"/>
                <w:b/>
                <w:lang w:eastAsia="sk-SK"/>
              </w:rPr>
            </w:pPr>
            <w:r w:rsidRPr="00FC6757">
              <w:rPr>
                <w:rFonts w:ascii="Arial" w:hAnsi="Arial" w:cs="Arial"/>
                <w:b/>
                <w:lang w:eastAsia="sk-SK"/>
              </w:rPr>
              <w:t>805</w:t>
            </w:r>
            <w:r w:rsidR="009135E3" w:rsidRPr="00FC6757">
              <w:rPr>
                <w:rFonts w:ascii="Arial" w:hAnsi="Arial" w:cs="Arial"/>
                <w:b/>
                <w:lang w:eastAsia="sk-SK"/>
              </w:rPr>
              <w:t xml:space="preserve"> </w:t>
            </w:r>
            <w:r w:rsidRPr="00FC6757">
              <w:rPr>
                <w:rFonts w:ascii="Arial" w:hAnsi="Arial" w:cs="Arial"/>
                <w:b/>
                <w:lang w:eastAsia="sk-SK"/>
              </w:rPr>
              <w:t>289,33</w:t>
            </w:r>
          </w:p>
        </w:tc>
        <w:tc>
          <w:tcPr>
            <w:tcW w:w="1843" w:type="dxa"/>
            <w:tcBorders>
              <w:top w:val="single" w:sz="4" w:space="0" w:color="auto"/>
              <w:left w:val="single" w:sz="4" w:space="0" w:color="auto"/>
              <w:bottom w:val="single" w:sz="4" w:space="0" w:color="auto"/>
              <w:right w:val="single" w:sz="4" w:space="0" w:color="000000"/>
            </w:tcBorders>
          </w:tcPr>
          <w:p w:rsidR="00A54647" w:rsidRPr="00FC6757" w:rsidRDefault="00B44B18" w:rsidP="00A54647">
            <w:pPr>
              <w:suppressAutoHyphens w:val="0"/>
              <w:jc w:val="right"/>
              <w:rPr>
                <w:rFonts w:ascii="Arial" w:hAnsi="Arial" w:cs="Arial"/>
                <w:b/>
                <w:lang w:eastAsia="sk-SK"/>
              </w:rPr>
            </w:pPr>
            <w:r w:rsidRPr="00FC6757">
              <w:rPr>
                <w:rFonts w:ascii="Arial" w:hAnsi="Arial" w:cs="Arial"/>
                <w:b/>
                <w:lang w:eastAsia="sk-SK"/>
              </w:rPr>
              <w:t>1 034 525,48</w:t>
            </w:r>
          </w:p>
          <w:p w:rsidR="00B44B18" w:rsidRPr="00FC6757" w:rsidRDefault="00B44B18" w:rsidP="00A54647">
            <w:pPr>
              <w:suppressAutoHyphens w:val="0"/>
              <w:jc w:val="right"/>
              <w:rPr>
                <w:rFonts w:ascii="Arial" w:hAnsi="Arial" w:cs="Arial"/>
                <w:b/>
                <w:lang w:eastAsia="sk-SK"/>
              </w:rPr>
            </w:pPr>
          </w:p>
        </w:tc>
      </w:tr>
    </w:tbl>
    <w:p w:rsidR="000240EC" w:rsidRPr="00FC6757" w:rsidRDefault="000240EC" w:rsidP="000240EC">
      <w:pPr>
        <w:tabs>
          <w:tab w:val="left" w:pos="949"/>
        </w:tabs>
        <w:rPr>
          <w:b/>
          <w:u w:val="single"/>
        </w:rPr>
      </w:pPr>
    </w:p>
    <w:p w:rsidR="000240EC" w:rsidRPr="00FC6757" w:rsidRDefault="000240EC">
      <w:pPr>
        <w:tabs>
          <w:tab w:val="left" w:pos="949"/>
        </w:tabs>
        <w:ind w:left="720"/>
        <w:rPr>
          <w:b/>
          <w:u w:val="single"/>
        </w:rPr>
      </w:pPr>
    </w:p>
    <w:tbl>
      <w:tblPr>
        <w:tblW w:w="9514" w:type="dxa"/>
        <w:tblInd w:w="54" w:type="dxa"/>
        <w:tblCellMar>
          <w:left w:w="70" w:type="dxa"/>
          <w:right w:w="70" w:type="dxa"/>
        </w:tblCellMar>
        <w:tblLook w:val="04A0" w:firstRow="1" w:lastRow="0" w:firstColumn="1" w:lastColumn="0" w:noHBand="0" w:noVBand="1"/>
      </w:tblPr>
      <w:tblGrid>
        <w:gridCol w:w="2724"/>
        <w:gridCol w:w="220"/>
        <w:gridCol w:w="2582"/>
        <w:gridCol w:w="207"/>
        <w:gridCol w:w="663"/>
        <w:gridCol w:w="1288"/>
        <w:gridCol w:w="207"/>
        <w:gridCol w:w="1623"/>
      </w:tblGrid>
      <w:tr w:rsidR="009135E3" w:rsidRPr="00FC6757" w:rsidTr="00C35C3C">
        <w:trPr>
          <w:trHeight w:val="240"/>
        </w:trPr>
        <w:tc>
          <w:tcPr>
            <w:tcW w:w="5733" w:type="dxa"/>
            <w:gridSpan w:val="4"/>
            <w:tcBorders>
              <w:top w:val="single" w:sz="4" w:space="0" w:color="auto"/>
              <w:left w:val="single" w:sz="4" w:space="0" w:color="auto"/>
              <w:bottom w:val="single" w:sz="4" w:space="0" w:color="auto"/>
              <w:right w:val="nil"/>
            </w:tcBorders>
            <w:shd w:val="clear" w:color="auto" w:fill="auto"/>
            <w:noWrap/>
            <w:hideMark/>
          </w:tcPr>
          <w:p w:rsidR="009135E3" w:rsidRPr="00FC6757" w:rsidRDefault="009135E3" w:rsidP="009135E3">
            <w:pPr>
              <w:suppressAutoHyphens w:val="0"/>
              <w:jc w:val="center"/>
              <w:rPr>
                <w:rFonts w:ascii="Arial" w:hAnsi="Arial" w:cs="Arial"/>
                <w:b/>
                <w:lang w:eastAsia="sk-SK"/>
              </w:rPr>
            </w:pPr>
            <w:r w:rsidRPr="00FC6757">
              <w:rPr>
                <w:rFonts w:ascii="Arial" w:hAnsi="Arial" w:cs="Arial"/>
                <w:b/>
                <w:lang w:eastAsia="sk-SK"/>
              </w:rPr>
              <w:t>Prehľad výnosov</w:t>
            </w:r>
          </w:p>
        </w:tc>
        <w:tc>
          <w:tcPr>
            <w:tcW w:w="663" w:type="dxa"/>
            <w:tcBorders>
              <w:top w:val="single" w:sz="4" w:space="0" w:color="auto"/>
              <w:left w:val="single" w:sz="4" w:space="0" w:color="auto"/>
              <w:bottom w:val="single" w:sz="4" w:space="0" w:color="auto"/>
              <w:right w:val="nil"/>
            </w:tcBorders>
            <w:shd w:val="clear" w:color="auto" w:fill="auto"/>
            <w:noWrap/>
            <w:hideMark/>
          </w:tcPr>
          <w:p w:rsidR="009135E3" w:rsidRPr="00FC6757" w:rsidRDefault="009135E3" w:rsidP="00A54647">
            <w:pPr>
              <w:suppressAutoHyphens w:val="0"/>
              <w:jc w:val="center"/>
              <w:rPr>
                <w:rFonts w:ascii="Arial" w:hAnsi="Arial" w:cs="Arial"/>
                <w:b/>
                <w:lang w:eastAsia="sk-SK"/>
              </w:rPr>
            </w:pPr>
          </w:p>
        </w:tc>
        <w:tc>
          <w:tcPr>
            <w:tcW w:w="1288" w:type="dxa"/>
            <w:tcBorders>
              <w:top w:val="single" w:sz="4" w:space="0" w:color="auto"/>
              <w:left w:val="nil"/>
              <w:bottom w:val="single" w:sz="4" w:space="0" w:color="auto"/>
              <w:right w:val="single" w:sz="4" w:space="0" w:color="auto"/>
            </w:tcBorders>
            <w:shd w:val="clear" w:color="auto" w:fill="auto"/>
            <w:noWrap/>
            <w:hideMark/>
          </w:tcPr>
          <w:p w:rsidR="009135E3" w:rsidRPr="00FC6757" w:rsidRDefault="009135E3" w:rsidP="00A54647">
            <w:pPr>
              <w:suppressAutoHyphens w:val="0"/>
              <w:jc w:val="center"/>
              <w:rPr>
                <w:rFonts w:ascii="Arial" w:hAnsi="Arial" w:cs="Arial"/>
                <w:b/>
                <w:lang w:eastAsia="sk-SK"/>
              </w:rPr>
            </w:pPr>
            <w:r w:rsidRPr="00FC6757">
              <w:rPr>
                <w:rFonts w:ascii="Arial" w:hAnsi="Arial" w:cs="Arial"/>
                <w:b/>
                <w:lang w:eastAsia="sk-SK"/>
              </w:rPr>
              <w:t>2019</w:t>
            </w:r>
          </w:p>
        </w:tc>
        <w:tc>
          <w:tcPr>
            <w:tcW w:w="207" w:type="dxa"/>
            <w:tcBorders>
              <w:top w:val="single" w:sz="4" w:space="0" w:color="auto"/>
              <w:left w:val="nil"/>
              <w:bottom w:val="single" w:sz="4" w:space="0" w:color="auto"/>
              <w:right w:val="nil"/>
            </w:tcBorders>
            <w:shd w:val="clear" w:color="auto" w:fill="auto"/>
            <w:noWrap/>
            <w:hideMark/>
          </w:tcPr>
          <w:p w:rsidR="009135E3" w:rsidRPr="00FC6757" w:rsidRDefault="009135E3" w:rsidP="00A54647">
            <w:pPr>
              <w:suppressAutoHyphens w:val="0"/>
              <w:jc w:val="center"/>
              <w:rPr>
                <w:rFonts w:ascii="Arial" w:hAnsi="Arial" w:cs="Arial"/>
                <w:b/>
                <w:lang w:eastAsia="sk-SK"/>
              </w:rPr>
            </w:pPr>
          </w:p>
        </w:tc>
        <w:tc>
          <w:tcPr>
            <w:tcW w:w="1623" w:type="dxa"/>
            <w:tcBorders>
              <w:top w:val="single" w:sz="4" w:space="0" w:color="auto"/>
              <w:left w:val="nil"/>
              <w:bottom w:val="single" w:sz="4" w:space="0" w:color="auto"/>
              <w:right w:val="single" w:sz="4" w:space="0" w:color="auto"/>
            </w:tcBorders>
            <w:shd w:val="clear" w:color="auto" w:fill="auto"/>
            <w:noWrap/>
            <w:hideMark/>
          </w:tcPr>
          <w:p w:rsidR="009135E3" w:rsidRPr="00FC6757" w:rsidRDefault="00C91BA6" w:rsidP="00A54647">
            <w:pPr>
              <w:suppressAutoHyphens w:val="0"/>
              <w:jc w:val="center"/>
              <w:rPr>
                <w:rFonts w:ascii="Arial" w:hAnsi="Arial" w:cs="Arial"/>
                <w:b/>
                <w:lang w:eastAsia="sk-SK"/>
              </w:rPr>
            </w:pPr>
            <w:r w:rsidRPr="00FC6757">
              <w:rPr>
                <w:rFonts w:ascii="Arial" w:hAnsi="Arial" w:cs="Arial"/>
                <w:b/>
                <w:lang w:eastAsia="sk-SK"/>
              </w:rPr>
              <w:t>2020</w:t>
            </w:r>
          </w:p>
        </w:tc>
      </w:tr>
      <w:tr w:rsidR="00A54647" w:rsidRPr="00FC6757" w:rsidTr="00C35C3C">
        <w:trPr>
          <w:trHeight w:val="240"/>
        </w:trPr>
        <w:tc>
          <w:tcPr>
            <w:tcW w:w="2944" w:type="dxa"/>
            <w:gridSpan w:val="2"/>
            <w:tcBorders>
              <w:top w:val="single" w:sz="4" w:space="0" w:color="auto"/>
              <w:left w:val="single" w:sz="4" w:space="0" w:color="auto"/>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Tržby z predaja služieb</w:t>
            </w:r>
          </w:p>
        </w:tc>
        <w:tc>
          <w:tcPr>
            <w:tcW w:w="2582"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207"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195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3B41" w:rsidRPr="00FC6757" w:rsidRDefault="007F3B41" w:rsidP="009135E3">
            <w:pPr>
              <w:suppressAutoHyphens w:val="0"/>
              <w:jc w:val="right"/>
              <w:rPr>
                <w:rFonts w:ascii="Arial" w:hAnsi="Arial" w:cs="Arial"/>
                <w:lang w:eastAsia="sk-SK"/>
              </w:rPr>
            </w:pPr>
            <w:r w:rsidRPr="00FC6757">
              <w:rPr>
                <w:rFonts w:ascii="Arial" w:hAnsi="Arial" w:cs="Arial"/>
                <w:lang w:eastAsia="sk-SK"/>
              </w:rPr>
              <w:t>445</w:t>
            </w:r>
            <w:r w:rsidR="0082331F" w:rsidRPr="00FC6757">
              <w:rPr>
                <w:rFonts w:ascii="Arial" w:hAnsi="Arial" w:cs="Arial"/>
                <w:lang w:eastAsia="sk-SK"/>
              </w:rPr>
              <w:t xml:space="preserve"> </w:t>
            </w:r>
            <w:r w:rsidRPr="00FC6757">
              <w:rPr>
                <w:rFonts w:ascii="Arial" w:hAnsi="Arial" w:cs="Arial"/>
                <w:lang w:eastAsia="sk-SK"/>
              </w:rPr>
              <w:t>076,68</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7F3B41" w:rsidRPr="00FC6757" w:rsidRDefault="0082331F" w:rsidP="009135E3">
            <w:pPr>
              <w:suppressAutoHyphens w:val="0"/>
              <w:jc w:val="right"/>
              <w:rPr>
                <w:rFonts w:ascii="Arial" w:hAnsi="Arial" w:cs="Arial"/>
                <w:lang w:eastAsia="sk-SK"/>
              </w:rPr>
            </w:pPr>
            <w:r w:rsidRPr="00FC6757">
              <w:rPr>
                <w:rFonts w:ascii="Arial" w:hAnsi="Arial" w:cs="Arial"/>
                <w:lang w:eastAsia="sk-SK"/>
              </w:rPr>
              <w:t>549 876,20</w:t>
            </w:r>
          </w:p>
        </w:tc>
      </w:tr>
      <w:tr w:rsidR="00A54647" w:rsidRPr="00FC6757" w:rsidTr="00C35C3C">
        <w:trPr>
          <w:trHeight w:val="240"/>
        </w:trPr>
        <w:tc>
          <w:tcPr>
            <w:tcW w:w="2724" w:type="dxa"/>
            <w:tcBorders>
              <w:top w:val="nil"/>
              <w:left w:val="single" w:sz="4" w:space="0" w:color="auto"/>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Prijaté dary</w:t>
            </w:r>
          </w:p>
        </w:tc>
        <w:tc>
          <w:tcPr>
            <w:tcW w:w="220"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2582"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207"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663" w:type="dxa"/>
            <w:tcBorders>
              <w:top w:val="nil"/>
              <w:left w:val="single" w:sz="4" w:space="0" w:color="auto"/>
              <w:bottom w:val="single" w:sz="4" w:space="0" w:color="auto"/>
              <w:right w:val="nil"/>
            </w:tcBorders>
            <w:shd w:val="clear" w:color="auto" w:fill="auto"/>
            <w:noWrap/>
            <w:hideMark/>
          </w:tcPr>
          <w:p w:rsidR="007F3B41" w:rsidRPr="00FC6757" w:rsidRDefault="007F3B41" w:rsidP="00A54647">
            <w:pPr>
              <w:suppressAutoHyphens w:val="0"/>
              <w:jc w:val="right"/>
              <w:rPr>
                <w:rFonts w:ascii="Arial" w:hAnsi="Arial" w:cs="Arial"/>
                <w:lang w:eastAsia="sk-SK"/>
              </w:rPr>
            </w:pPr>
            <w:r w:rsidRPr="00FC6757">
              <w:rPr>
                <w:rFonts w:ascii="Arial" w:hAnsi="Arial" w:cs="Arial"/>
                <w:lang w:eastAsia="sk-SK"/>
              </w:rPr>
              <w:t> </w:t>
            </w:r>
          </w:p>
        </w:tc>
        <w:tc>
          <w:tcPr>
            <w:tcW w:w="1288" w:type="dxa"/>
            <w:tcBorders>
              <w:top w:val="nil"/>
              <w:left w:val="nil"/>
              <w:bottom w:val="single" w:sz="4" w:space="0" w:color="auto"/>
              <w:right w:val="single" w:sz="4" w:space="0" w:color="auto"/>
            </w:tcBorders>
            <w:shd w:val="clear" w:color="auto" w:fill="auto"/>
            <w:noWrap/>
            <w:vAlign w:val="center"/>
            <w:hideMark/>
          </w:tcPr>
          <w:p w:rsidR="007F3B41" w:rsidRPr="00FC6757" w:rsidRDefault="009135E3" w:rsidP="009135E3">
            <w:pPr>
              <w:suppressAutoHyphens w:val="0"/>
              <w:jc w:val="right"/>
              <w:rPr>
                <w:rFonts w:ascii="Arial" w:hAnsi="Arial" w:cs="Arial"/>
                <w:lang w:eastAsia="sk-SK"/>
              </w:rPr>
            </w:pPr>
            <w:r w:rsidRPr="00FC6757">
              <w:rPr>
                <w:rFonts w:ascii="Arial" w:hAnsi="Arial" w:cs="Arial"/>
                <w:lang w:eastAsia="sk-SK"/>
              </w:rPr>
              <w:t>0</w:t>
            </w:r>
            <w:r w:rsidR="007F3B41" w:rsidRPr="00FC6757">
              <w:rPr>
                <w:rFonts w:ascii="Arial" w:hAnsi="Arial" w:cs="Arial"/>
                <w:lang w:eastAsia="sk-SK"/>
              </w:rPr>
              <w:t> </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7F3B41" w:rsidRPr="00FC6757" w:rsidRDefault="0051720D" w:rsidP="009135E3">
            <w:pPr>
              <w:suppressAutoHyphens w:val="0"/>
              <w:jc w:val="right"/>
              <w:rPr>
                <w:rFonts w:ascii="Arial" w:hAnsi="Arial" w:cs="Arial"/>
                <w:lang w:eastAsia="sk-SK"/>
              </w:rPr>
            </w:pPr>
            <w:r>
              <w:rPr>
                <w:rFonts w:ascii="Arial" w:hAnsi="Arial" w:cs="Arial"/>
                <w:lang w:eastAsia="sk-SK"/>
              </w:rPr>
              <w:t>2</w:t>
            </w:r>
            <w:r w:rsidR="0082331F" w:rsidRPr="00FC6757">
              <w:rPr>
                <w:rFonts w:ascii="Arial" w:hAnsi="Arial" w:cs="Arial"/>
                <w:lang w:eastAsia="sk-SK"/>
              </w:rPr>
              <w:t xml:space="preserve"> </w:t>
            </w:r>
            <w:r>
              <w:rPr>
                <w:rFonts w:ascii="Arial" w:hAnsi="Arial" w:cs="Arial"/>
                <w:lang w:eastAsia="sk-SK"/>
              </w:rPr>
              <w:t>767</w:t>
            </w:r>
            <w:r w:rsidR="0082331F" w:rsidRPr="00FC6757">
              <w:rPr>
                <w:rFonts w:ascii="Arial" w:hAnsi="Arial" w:cs="Arial"/>
                <w:lang w:eastAsia="sk-SK"/>
              </w:rPr>
              <w:t>,</w:t>
            </w:r>
            <w:r>
              <w:rPr>
                <w:rFonts w:ascii="Arial" w:hAnsi="Arial" w:cs="Arial"/>
                <w:lang w:eastAsia="sk-SK"/>
              </w:rPr>
              <w:t>00</w:t>
            </w:r>
          </w:p>
          <w:p w:rsidR="0082331F" w:rsidRPr="00FC6757" w:rsidRDefault="0082331F" w:rsidP="0082331F">
            <w:pPr>
              <w:suppressAutoHyphens w:val="0"/>
              <w:jc w:val="center"/>
              <w:rPr>
                <w:rFonts w:ascii="Arial" w:hAnsi="Arial" w:cs="Arial"/>
                <w:lang w:eastAsia="sk-SK"/>
              </w:rPr>
            </w:pPr>
          </w:p>
        </w:tc>
      </w:tr>
      <w:tr w:rsidR="00A54647" w:rsidRPr="00FC6757" w:rsidTr="00C35C3C">
        <w:trPr>
          <w:trHeight w:val="240"/>
        </w:trPr>
        <w:tc>
          <w:tcPr>
            <w:tcW w:w="2724" w:type="dxa"/>
            <w:tcBorders>
              <w:top w:val="nil"/>
              <w:left w:val="single" w:sz="4" w:space="0" w:color="auto"/>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Iné ostatné výnosy</w:t>
            </w:r>
          </w:p>
        </w:tc>
        <w:tc>
          <w:tcPr>
            <w:tcW w:w="220"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2582"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207"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195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3B41" w:rsidRPr="00FC6757" w:rsidRDefault="007F3B41" w:rsidP="009135E3">
            <w:pPr>
              <w:suppressAutoHyphens w:val="0"/>
              <w:jc w:val="right"/>
              <w:rPr>
                <w:rFonts w:ascii="Arial" w:hAnsi="Arial" w:cs="Arial"/>
                <w:lang w:eastAsia="sk-SK"/>
              </w:rPr>
            </w:pPr>
            <w:r w:rsidRPr="00FC6757">
              <w:rPr>
                <w:rFonts w:ascii="Arial" w:hAnsi="Arial" w:cs="Arial"/>
                <w:lang w:eastAsia="sk-SK"/>
              </w:rPr>
              <w:t>8</w:t>
            </w:r>
            <w:r w:rsidR="0082331F" w:rsidRPr="00FC6757">
              <w:rPr>
                <w:rFonts w:ascii="Arial" w:hAnsi="Arial" w:cs="Arial"/>
                <w:lang w:eastAsia="sk-SK"/>
              </w:rPr>
              <w:t xml:space="preserve"> </w:t>
            </w:r>
            <w:r w:rsidRPr="00FC6757">
              <w:rPr>
                <w:rFonts w:ascii="Arial" w:hAnsi="Arial" w:cs="Arial"/>
                <w:lang w:eastAsia="sk-SK"/>
              </w:rPr>
              <w:t>351,36</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7F3B41" w:rsidRPr="00FC6757" w:rsidRDefault="0082331F" w:rsidP="009135E3">
            <w:pPr>
              <w:suppressAutoHyphens w:val="0"/>
              <w:jc w:val="right"/>
              <w:rPr>
                <w:rFonts w:ascii="Arial" w:hAnsi="Arial" w:cs="Arial"/>
                <w:lang w:eastAsia="sk-SK"/>
              </w:rPr>
            </w:pPr>
            <w:r w:rsidRPr="00FC6757">
              <w:rPr>
                <w:rFonts w:ascii="Arial" w:hAnsi="Arial" w:cs="Arial"/>
                <w:lang w:eastAsia="sk-SK"/>
              </w:rPr>
              <w:t>15</w:t>
            </w:r>
            <w:r w:rsidR="0051720D">
              <w:rPr>
                <w:rFonts w:ascii="Arial" w:hAnsi="Arial" w:cs="Arial"/>
                <w:lang w:eastAsia="sk-SK"/>
              </w:rPr>
              <w:t> 601,16</w:t>
            </w:r>
          </w:p>
          <w:p w:rsidR="0082331F" w:rsidRPr="00FC6757" w:rsidRDefault="0082331F" w:rsidP="009135E3">
            <w:pPr>
              <w:suppressAutoHyphens w:val="0"/>
              <w:jc w:val="right"/>
              <w:rPr>
                <w:rFonts w:ascii="Arial" w:hAnsi="Arial" w:cs="Arial"/>
                <w:lang w:eastAsia="sk-SK"/>
              </w:rPr>
            </w:pPr>
          </w:p>
        </w:tc>
      </w:tr>
      <w:tr w:rsidR="009135E3" w:rsidRPr="00FC6757" w:rsidTr="00C35C3C">
        <w:trPr>
          <w:trHeight w:val="240"/>
        </w:trPr>
        <w:tc>
          <w:tcPr>
            <w:tcW w:w="5733" w:type="dxa"/>
            <w:gridSpan w:val="4"/>
            <w:tcBorders>
              <w:top w:val="single" w:sz="4" w:space="0" w:color="auto"/>
              <w:left w:val="single" w:sz="4" w:space="0" w:color="auto"/>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Tržby z predaja dlhodobého nehmotného majetku a dlhodobého hmotného majetku</w:t>
            </w:r>
          </w:p>
        </w:tc>
        <w:tc>
          <w:tcPr>
            <w:tcW w:w="663" w:type="dxa"/>
            <w:tcBorders>
              <w:top w:val="nil"/>
              <w:left w:val="single" w:sz="4" w:space="0" w:color="auto"/>
              <w:bottom w:val="single" w:sz="4" w:space="0" w:color="auto"/>
              <w:right w:val="nil"/>
            </w:tcBorders>
            <w:shd w:val="clear" w:color="auto" w:fill="auto"/>
            <w:noWrap/>
            <w:hideMark/>
          </w:tcPr>
          <w:p w:rsidR="007F3B41" w:rsidRPr="00FC6757" w:rsidRDefault="007F3B41" w:rsidP="00A54647">
            <w:pPr>
              <w:suppressAutoHyphens w:val="0"/>
              <w:jc w:val="right"/>
              <w:rPr>
                <w:rFonts w:ascii="Arial" w:hAnsi="Arial" w:cs="Arial"/>
                <w:lang w:eastAsia="sk-SK"/>
              </w:rPr>
            </w:pPr>
            <w:r w:rsidRPr="00FC6757">
              <w:rPr>
                <w:rFonts w:ascii="Arial" w:hAnsi="Arial" w:cs="Arial"/>
                <w:lang w:eastAsia="sk-SK"/>
              </w:rPr>
              <w:t> </w:t>
            </w:r>
          </w:p>
        </w:tc>
        <w:tc>
          <w:tcPr>
            <w:tcW w:w="1288" w:type="dxa"/>
            <w:tcBorders>
              <w:top w:val="nil"/>
              <w:left w:val="nil"/>
              <w:bottom w:val="single" w:sz="4" w:space="0" w:color="auto"/>
              <w:right w:val="single" w:sz="4" w:space="0" w:color="auto"/>
            </w:tcBorders>
            <w:shd w:val="clear" w:color="auto" w:fill="auto"/>
            <w:noWrap/>
            <w:vAlign w:val="center"/>
            <w:hideMark/>
          </w:tcPr>
          <w:p w:rsidR="007F3B41" w:rsidRPr="00FC6757" w:rsidRDefault="007F3B41" w:rsidP="009135E3">
            <w:pPr>
              <w:suppressAutoHyphens w:val="0"/>
              <w:jc w:val="right"/>
              <w:rPr>
                <w:rFonts w:ascii="Arial" w:hAnsi="Arial" w:cs="Arial"/>
                <w:lang w:eastAsia="sk-SK"/>
              </w:rPr>
            </w:pPr>
            <w:r w:rsidRPr="00FC6757">
              <w:rPr>
                <w:rFonts w:ascii="Arial" w:hAnsi="Arial" w:cs="Arial"/>
                <w:lang w:eastAsia="sk-SK"/>
              </w:rPr>
              <w:t> </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7F3B41" w:rsidRPr="00FC6757" w:rsidRDefault="007F3B41" w:rsidP="0082331F">
            <w:pPr>
              <w:suppressAutoHyphens w:val="0"/>
              <w:jc w:val="center"/>
              <w:rPr>
                <w:rFonts w:ascii="Arial" w:hAnsi="Arial" w:cs="Arial"/>
                <w:lang w:eastAsia="sk-SK"/>
              </w:rPr>
            </w:pPr>
          </w:p>
        </w:tc>
      </w:tr>
      <w:tr w:rsidR="00DE0681" w:rsidRPr="00FC6757" w:rsidTr="00C35C3C">
        <w:trPr>
          <w:trHeight w:val="240"/>
        </w:trPr>
        <w:tc>
          <w:tcPr>
            <w:tcW w:w="573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t>Prijaté príspevky od iných organizáci</w:t>
            </w:r>
            <w:r w:rsidR="00A54647" w:rsidRPr="00FC6757">
              <w:rPr>
                <w:rFonts w:ascii="Arial" w:hAnsi="Arial" w:cs="Arial"/>
                <w:lang w:eastAsia="sk-SK"/>
              </w:rPr>
              <w:t>i</w:t>
            </w:r>
          </w:p>
        </w:tc>
        <w:tc>
          <w:tcPr>
            <w:tcW w:w="195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E0681" w:rsidRPr="00FC6757" w:rsidRDefault="00DE0681" w:rsidP="009135E3">
            <w:pPr>
              <w:suppressAutoHyphens w:val="0"/>
              <w:jc w:val="right"/>
              <w:rPr>
                <w:rFonts w:ascii="Arial" w:hAnsi="Arial" w:cs="Arial"/>
                <w:lang w:eastAsia="sk-SK"/>
              </w:rPr>
            </w:pPr>
            <w:r w:rsidRPr="00FC6757">
              <w:rPr>
                <w:rFonts w:ascii="Arial" w:hAnsi="Arial" w:cs="Arial"/>
                <w:lang w:eastAsia="sk-SK"/>
              </w:rPr>
              <w:t>343</w:t>
            </w:r>
            <w:r w:rsidR="0082331F" w:rsidRPr="00FC6757">
              <w:rPr>
                <w:rFonts w:ascii="Arial" w:hAnsi="Arial" w:cs="Arial"/>
                <w:lang w:eastAsia="sk-SK"/>
              </w:rPr>
              <w:t xml:space="preserve"> </w:t>
            </w:r>
            <w:r w:rsidRPr="00FC6757">
              <w:rPr>
                <w:rFonts w:ascii="Arial" w:hAnsi="Arial" w:cs="Arial"/>
                <w:lang w:eastAsia="sk-SK"/>
              </w:rPr>
              <w:t>830,38</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DE0681" w:rsidRPr="00FC6757" w:rsidRDefault="0082331F" w:rsidP="009135E3">
            <w:pPr>
              <w:suppressAutoHyphens w:val="0"/>
              <w:jc w:val="right"/>
              <w:rPr>
                <w:rFonts w:ascii="Arial" w:hAnsi="Arial" w:cs="Arial"/>
                <w:lang w:eastAsia="sk-SK"/>
              </w:rPr>
            </w:pPr>
            <w:r w:rsidRPr="00FC6757">
              <w:rPr>
                <w:rFonts w:ascii="Arial" w:hAnsi="Arial" w:cs="Arial"/>
                <w:lang w:eastAsia="sk-SK"/>
              </w:rPr>
              <w:t>463 858,69</w:t>
            </w:r>
          </w:p>
        </w:tc>
      </w:tr>
      <w:tr w:rsidR="00C35C3C" w:rsidRPr="00FC6757" w:rsidTr="00C35C3C">
        <w:trPr>
          <w:trHeight w:val="240"/>
        </w:trPr>
        <w:tc>
          <w:tcPr>
            <w:tcW w:w="5526" w:type="dxa"/>
            <w:gridSpan w:val="3"/>
            <w:tcBorders>
              <w:top w:val="single" w:sz="4" w:space="0" w:color="auto"/>
              <w:left w:val="single" w:sz="4" w:space="0" w:color="auto"/>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Prijaté príspevky od fyzických osôb</w:t>
            </w:r>
          </w:p>
        </w:tc>
        <w:tc>
          <w:tcPr>
            <w:tcW w:w="207" w:type="dxa"/>
            <w:tcBorders>
              <w:top w:val="nil"/>
              <w:left w:val="nil"/>
              <w:bottom w:val="single" w:sz="4" w:space="0" w:color="auto"/>
              <w:right w:val="nil"/>
            </w:tcBorders>
            <w:shd w:val="clear" w:color="auto" w:fill="auto"/>
            <w:noWrap/>
            <w:hideMark/>
          </w:tcPr>
          <w:p w:rsidR="007F3B41" w:rsidRPr="00FC6757" w:rsidRDefault="007F3B41" w:rsidP="007F3B41">
            <w:pPr>
              <w:suppressAutoHyphens w:val="0"/>
              <w:rPr>
                <w:rFonts w:ascii="Arial" w:hAnsi="Arial" w:cs="Arial"/>
                <w:lang w:eastAsia="sk-SK"/>
              </w:rPr>
            </w:pPr>
            <w:r w:rsidRPr="00FC6757">
              <w:rPr>
                <w:rFonts w:ascii="Arial" w:hAnsi="Arial" w:cs="Arial"/>
                <w:lang w:eastAsia="sk-SK"/>
              </w:rPr>
              <w:t> </w:t>
            </w:r>
          </w:p>
        </w:tc>
        <w:tc>
          <w:tcPr>
            <w:tcW w:w="195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3B41" w:rsidRPr="00FC6757" w:rsidRDefault="007F3B41" w:rsidP="009135E3">
            <w:pPr>
              <w:suppressAutoHyphens w:val="0"/>
              <w:jc w:val="right"/>
              <w:rPr>
                <w:rFonts w:ascii="Arial" w:hAnsi="Arial" w:cs="Arial"/>
                <w:lang w:eastAsia="sk-SK"/>
              </w:rPr>
            </w:pPr>
            <w:r w:rsidRPr="00FC6757">
              <w:rPr>
                <w:rFonts w:ascii="Arial" w:hAnsi="Arial" w:cs="Arial"/>
                <w:lang w:eastAsia="sk-SK"/>
              </w:rPr>
              <w:t>3</w:t>
            </w:r>
            <w:r w:rsidR="0082331F" w:rsidRPr="00FC6757">
              <w:rPr>
                <w:rFonts w:ascii="Arial" w:hAnsi="Arial" w:cs="Arial"/>
                <w:lang w:eastAsia="sk-SK"/>
              </w:rPr>
              <w:t xml:space="preserve"> </w:t>
            </w:r>
            <w:r w:rsidRPr="00FC6757">
              <w:rPr>
                <w:rFonts w:ascii="Arial" w:hAnsi="Arial" w:cs="Arial"/>
                <w:lang w:eastAsia="sk-SK"/>
              </w:rPr>
              <w:t>680,00</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7F3B41" w:rsidRPr="00FC6757" w:rsidRDefault="007F3B41" w:rsidP="009135E3">
            <w:pPr>
              <w:suppressAutoHyphens w:val="0"/>
              <w:jc w:val="right"/>
              <w:rPr>
                <w:rFonts w:ascii="Arial" w:hAnsi="Arial" w:cs="Arial"/>
                <w:lang w:eastAsia="sk-SK"/>
              </w:rPr>
            </w:pPr>
          </w:p>
        </w:tc>
      </w:tr>
      <w:tr w:rsidR="00DE0681" w:rsidRPr="00FC6757" w:rsidTr="00C35C3C">
        <w:trPr>
          <w:trHeight w:val="324"/>
        </w:trPr>
        <w:tc>
          <w:tcPr>
            <w:tcW w:w="573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DE0681" w:rsidRPr="00FC6757" w:rsidRDefault="00DE0681" w:rsidP="007F3B41">
            <w:pPr>
              <w:suppressAutoHyphens w:val="0"/>
              <w:rPr>
                <w:rFonts w:ascii="Arial" w:hAnsi="Arial" w:cs="Arial"/>
                <w:lang w:eastAsia="sk-SK"/>
              </w:rPr>
            </w:pPr>
            <w:r w:rsidRPr="00FC6757">
              <w:rPr>
                <w:rFonts w:ascii="Arial" w:hAnsi="Arial" w:cs="Arial"/>
                <w:lang w:eastAsia="sk-SK"/>
              </w:rPr>
              <w:lastRenderedPageBreak/>
              <w:t>Príspevky z podielu zaplatenej dane</w:t>
            </w:r>
          </w:p>
        </w:tc>
        <w:tc>
          <w:tcPr>
            <w:tcW w:w="195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E0681" w:rsidRPr="00FC6757" w:rsidRDefault="00DE0681" w:rsidP="009135E3">
            <w:pPr>
              <w:suppressAutoHyphens w:val="0"/>
              <w:jc w:val="right"/>
              <w:rPr>
                <w:rFonts w:ascii="Arial" w:hAnsi="Arial" w:cs="Arial"/>
                <w:lang w:eastAsia="sk-SK"/>
              </w:rPr>
            </w:pPr>
            <w:r w:rsidRPr="00FC6757">
              <w:rPr>
                <w:rFonts w:ascii="Arial" w:hAnsi="Arial" w:cs="Arial"/>
                <w:lang w:eastAsia="sk-SK"/>
              </w:rPr>
              <w:t>4</w:t>
            </w:r>
            <w:r w:rsidR="0082331F" w:rsidRPr="00FC6757">
              <w:rPr>
                <w:rFonts w:ascii="Arial" w:hAnsi="Arial" w:cs="Arial"/>
                <w:lang w:eastAsia="sk-SK"/>
              </w:rPr>
              <w:t xml:space="preserve"> </w:t>
            </w:r>
            <w:r w:rsidRPr="00FC6757">
              <w:rPr>
                <w:rFonts w:ascii="Arial" w:hAnsi="Arial" w:cs="Arial"/>
                <w:lang w:eastAsia="sk-SK"/>
              </w:rPr>
              <w:t>325,64</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DE0681" w:rsidRPr="00FC6757" w:rsidRDefault="00DE0681" w:rsidP="009135E3">
            <w:pPr>
              <w:suppressAutoHyphens w:val="0"/>
              <w:jc w:val="right"/>
              <w:rPr>
                <w:rFonts w:ascii="Arial" w:hAnsi="Arial" w:cs="Arial"/>
                <w:lang w:eastAsia="sk-SK"/>
              </w:rPr>
            </w:pPr>
          </w:p>
        </w:tc>
      </w:tr>
      <w:tr w:rsidR="009135E3" w:rsidRPr="00FC6757" w:rsidTr="00C35C3C">
        <w:trPr>
          <w:trHeight w:val="284"/>
        </w:trPr>
        <w:tc>
          <w:tcPr>
            <w:tcW w:w="5733" w:type="dxa"/>
            <w:gridSpan w:val="4"/>
            <w:tcBorders>
              <w:top w:val="single" w:sz="4" w:space="0" w:color="auto"/>
              <w:left w:val="single" w:sz="4" w:space="0" w:color="auto"/>
              <w:bottom w:val="single" w:sz="4" w:space="0" w:color="auto"/>
              <w:right w:val="nil"/>
            </w:tcBorders>
            <w:shd w:val="clear" w:color="auto" w:fill="auto"/>
            <w:noWrap/>
            <w:vAlign w:val="center"/>
            <w:hideMark/>
          </w:tcPr>
          <w:p w:rsidR="009135E3" w:rsidRPr="00FC6757" w:rsidRDefault="009135E3" w:rsidP="009135E3">
            <w:pPr>
              <w:suppressAutoHyphens w:val="0"/>
              <w:rPr>
                <w:rFonts w:ascii="Arial" w:hAnsi="Arial" w:cs="Arial"/>
                <w:b/>
                <w:lang w:eastAsia="sk-SK"/>
              </w:rPr>
            </w:pPr>
            <w:r w:rsidRPr="00FC6757">
              <w:rPr>
                <w:rFonts w:ascii="Arial" w:hAnsi="Arial" w:cs="Arial"/>
                <w:b/>
                <w:lang w:eastAsia="sk-SK"/>
              </w:rPr>
              <w:t>Spolu</w:t>
            </w:r>
          </w:p>
        </w:tc>
        <w:tc>
          <w:tcPr>
            <w:tcW w:w="1951"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135E3" w:rsidRPr="00FC6757" w:rsidRDefault="009135E3" w:rsidP="009135E3">
            <w:pPr>
              <w:suppressAutoHyphens w:val="0"/>
              <w:jc w:val="right"/>
              <w:rPr>
                <w:rFonts w:ascii="Arial" w:hAnsi="Arial" w:cs="Arial"/>
                <w:b/>
                <w:lang w:eastAsia="sk-SK"/>
              </w:rPr>
            </w:pPr>
            <w:r w:rsidRPr="00FC6757">
              <w:rPr>
                <w:rFonts w:ascii="Arial" w:hAnsi="Arial" w:cs="Arial"/>
                <w:b/>
                <w:lang w:eastAsia="sk-SK"/>
              </w:rPr>
              <w:t>805 264,06</w:t>
            </w:r>
          </w:p>
        </w:tc>
        <w:tc>
          <w:tcPr>
            <w:tcW w:w="183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9135E3" w:rsidRPr="00FC6757" w:rsidRDefault="0082331F" w:rsidP="009135E3">
            <w:pPr>
              <w:suppressAutoHyphens w:val="0"/>
              <w:jc w:val="right"/>
              <w:rPr>
                <w:rFonts w:ascii="Arial" w:hAnsi="Arial" w:cs="Arial"/>
                <w:b/>
                <w:lang w:eastAsia="sk-SK"/>
              </w:rPr>
            </w:pPr>
            <w:r w:rsidRPr="00FC6757">
              <w:rPr>
                <w:rFonts w:ascii="Arial" w:hAnsi="Arial" w:cs="Arial"/>
                <w:b/>
                <w:lang w:eastAsia="sk-SK"/>
              </w:rPr>
              <w:t>1 032 103,05</w:t>
            </w:r>
          </w:p>
        </w:tc>
      </w:tr>
    </w:tbl>
    <w:p w:rsidR="00F736EF" w:rsidRPr="00FC6757" w:rsidRDefault="00F736EF">
      <w:pPr>
        <w:tabs>
          <w:tab w:val="left" w:pos="949"/>
        </w:tabs>
        <w:ind w:left="720"/>
        <w:rPr>
          <w:b/>
          <w:u w:val="single"/>
        </w:rPr>
      </w:pPr>
    </w:p>
    <w:p w:rsidR="00F736EF" w:rsidRPr="00FC6757" w:rsidRDefault="00F736EF">
      <w:pPr>
        <w:tabs>
          <w:tab w:val="left" w:pos="949"/>
        </w:tabs>
        <w:ind w:left="720"/>
      </w:pPr>
    </w:p>
    <w:p w:rsidR="007F7823" w:rsidRPr="00FC6757" w:rsidRDefault="007F7823" w:rsidP="007F7823">
      <w:pPr>
        <w:tabs>
          <w:tab w:val="left" w:pos="949"/>
        </w:tabs>
        <w:ind w:left="720"/>
      </w:pPr>
      <w:r w:rsidRPr="00FC6757">
        <w:rPr>
          <w:b/>
          <w:u w:val="single"/>
        </w:rPr>
        <w:t>5. Stav a pohyb majetku a záväzkov organizácie:</w:t>
      </w:r>
    </w:p>
    <w:p w:rsidR="0087346E" w:rsidRPr="00FC6757" w:rsidRDefault="0087346E">
      <w:pPr>
        <w:tabs>
          <w:tab w:val="left" w:pos="949"/>
        </w:tabs>
        <w:jc w:val="both"/>
        <w:rPr>
          <w:b/>
          <w:u w:val="single"/>
        </w:rPr>
      </w:pPr>
    </w:p>
    <w:p w:rsidR="002C4C5B" w:rsidRPr="00FC6757" w:rsidRDefault="00FC6757" w:rsidP="002C4C5B">
      <w:pPr>
        <w:tabs>
          <w:tab w:val="left" w:pos="949"/>
        </w:tabs>
        <w:jc w:val="both"/>
      </w:pPr>
      <w:r>
        <w:t>Stav aktív a pasív k 31.12.2020</w:t>
      </w:r>
      <w:r w:rsidR="00C35C3C" w:rsidRPr="00FC6757">
        <w:t xml:space="preserve"> </w:t>
      </w:r>
      <w:r w:rsidR="000628AF" w:rsidRPr="00FC6757">
        <w:t xml:space="preserve">predstavuje sumu </w:t>
      </w:r>
      <w:r>
        <w:t xml:space="preserve">176 894,26 EUR. </w:t>
      </w:r>
    </w:p>
    <w:p w:rsidR="002C4C5B" w:rsidRPr="00FC6757" w:rsidRDefault="002C4C5B">
      <w:pPr>
        <w:tabs>
          <w:tab w:val="left" w:pos="949"/>
        </w:tabs>
        <w:jc w:val="both"/>
      </w:pPr>
    </w:p>
    <w:tbl>
      <w:tblPr>
        <w:tblW w:w="9331"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161"/>
        <w:gridCol w:w="1585"/>
        <w:gridCol w:w="1585"/>
      </w:tblGrid>
      <w:tr w:rsidR="004D6E66" w:rsidRPr="00FC6757" w:rsidTr="004D6E66">
        <w:trPr>
          <w:trHeight w:val="244"/>
        </w:trPr>
        <w:tc>
          <w:tcPr>
            <w:tcW w:w="6161" w:type="dxa"/>
            <w:shd w:val="clear" w:color="auto" w:fill="auto"/>
            <w:noWrap/>
            <w:hideMark/>
          </w:tcPr>
          <w:p w:rsidR="004D6E66" w:rsidRPr="00FC6757" w:rsidRDefault="004D6E66" w:rsidP="002C4C5B">
            <w:pPr>
              <w:suppressAutoHyphens w:val="0"/>
              <w:jc w:val="center"/>
              <w:rPr>
                <w:rFonts w:ascii="Arial" w:hAnsi="Arial" w:cs="Arial"/>
                <w:b/>
                <w:bCs/>
                <w:lang w:eastAsia="sk-SK"/>
              </w:rPr>
            </w:pPr>
            <w:r w:rsidRPr="00FC6757">
              <w:rPr>
                <w:rFonts w:ascii="Arial" w:hAnsi="Arial" w:cs="Arial"/>
                <w:b/>
                <w:bCs/>
                <w:lang w:eastAsia="sk-SK"/>
              </w:rPr>
              <w:t>Prehľad aktív</w:t>
            </w:r>
          </w:p>
        </w:tc>
        <w:tc>
          <w:tcPr>
            <w:tcW w:w="1585" w:type="dxa"/>
            <w:shd w:val="clear" w:color="auto" w:fill="auto"/>
            <w:noWrap/>
            <w:hideMark/>
          </w:tcPr>
          <w:p w:rsidR="004D6E66" w:rsidRPr="00FC6757" w:rsidRDefault="004D6E66" w:rsidP="002C4C5B">
            <w:pPr>
              <w:suppressAutoHyphens w:val="0"/>
              <w:jc w:val="center"/>
              <w:rPr>
                <w:rFonts w:ascii="Arial" w:hAnsi="Arial" w:cs="Arial"/>
                <w:b/>
                <w:lang w:eastAsia="sk-SK"/>
              </w:rPr>
            </w:pPr>
            <w:r w:rsidRPr="00FC6757">
              <w:rPr>
                <w:rFonts w:ascii="Arial" w:hAnsi="Arial" w:cs="Arial"/>
                <w:b/>
                <w:lang w:eastAsia="sk-SK"/>
              </w:rPr>
              <w:t>2019</w:t>
            </w:r>
          </w:p>
        </w:tc>
        <w:tc>
          <w:tcPr>
            <w:tcW w:w="1585" w:type="dxa"/>
          </w:tcPr>
          <w:p w:rsidR="004D6E66" w:rsidRPr="00FC6757" w:rsidRDefault="0082331F" w:rsidP="00816ED0">
            <w:pPr>
              <w:suppressAutoHyphens w:val="0"/>
              <w:jc w:val="center"/>
              <w:rPr>
                <w:rFonts w:ascii="Arial" w:hAnsi="Arial" w:cs="Arial"/>
                <w:b/>
                <w:lang w:eastAsia="sk-SK"/>
              </w:rPr>
            </w:pPr>
            <w:r w:rsidRPr="00FC6757">
              <w:rPr>
                <w:rFonts w:ascii="Arial" w:hAnsi="Arial" w:cs="Arial"/>
                <w:b/>
                <w:lang w:eastAsia="sk-SK"/>
              </w:rPr>
              <w:t>2020</w:t>
            </w:r>
          </w:p>
        </w:tc>
      </w:tr>
      <w:tr w:rsidR="004D6E66" w:rsidRPr="00FC6757" w:rsidTr="004D6E66">
        <w:trPr>
          <w:trHeight w:val="244"/>
        </w:trPr>
        <w:tc>
          <w:tcPr>
            <w:tcW w:w="6161" w:type="dxa"/>
            <w:shd w:val="clear" w:color="auto" w:fill="auto"/>
            <w:noWrap/>
            <w:hideMark/>
          </w:tcPr>
          <w:p w:rsidR="004D6E66" w:rsidRPr="00FC6757" w:rsidRDefault="004D6E66" w:rsidP="004514A6">
            <w:pPr>
              <w:suppressAutoHyphens w:val="0"/>
              <w:rPr>
                <w:rFonts w:ascii="Arial" w:hAnsi="Arial" w:cs="Arial"/>
                <w:b/>
                <w:bCs/>
                <w:lang w:eastAsia="sk-SK"/>
              </w:rPr>
            </w:pPr>
            <w:r w:rsidRPr="00FC6757">
              <w:rPr>
                <w:rFonts w:ascii="Arial" w:hAnsi="Arial" w:cs="Arial"/>
                <w:b/>
                <w:bCs/>
                <w:lang w:eastAsia="sk-SK"/>
              </w:rPr>
              <w:t>NEOBEŽNÝ MAJETOK SPOLU</w:t>
            </w:r>
          </w:p>
        </w:tc>
        <w:tc>
          <w:tcPr>
            <w:tcW w:w="1585" w:type="dxa"/>
            <w:shd w:val="clear" w:color="auto" w:fill="auto"/>
            <w:noWrap/>
            <w:hideMark/>
          </w:tcPr>
          <w:p w:rsidR="004D6E66" w:rsidRPr="00FC6757" w:rsidRDefault="00A54647" w:rsidP="00A54647">
            <w:pPr>
              <w:suppressAutoHyphens w:val="0"/>
              <w:jc w:val="right"/>
              <w:rPr>
                <w:rFonts w:ascii="Arial" w:hAnsi="Arial" w:cs="Arial"/>
                <w:lang w:eastAsia="sk-SK"/>
              </w:rPr>
            </w:pPr>
            <w:r w:rsidRPr="00FC6757">
              <w:rPr>
                <w:rFonts w:ascii="Arial" w:hAnsi="Arial" w:cs="Arial"/>
                <w:lang w:eastAsia="sk-SK"/>
              </w:rPr>
              <w:t>143</w:t>
            </w:r>
            <w:r w:rsidR="00F8110E" w:rsidRPr="00FC6757">
              <w:rPr>
                <w:rFonts w:ascii="Arial" w:hAnsi="Arial" w:cs="Arial"/>
                <w:lang w:eastAsia="sk-SK"/>
              </w:rPr>
              <w:t> </w:t>
            </w:r>
            <w:r w:rsidRPr="00FC6757">
              <w:rPr>
                <w:rFonts w:ascii="Arial" w:hAnsi="Arial" w:cs="Arial"/>
                <w:lang w:eastAsia="sk-SK"/>
              </w:rPr>
              <w:t>683</w:t>
            </w:r>
            <w:r w:rsidR="00F8110E" w:rsidRPr="00FC6757">
              <w:rPr>
                <w:rFonts w:ascii="Arial" w:hAnsi="Arial" w:cs="Arial"/>
                <w:lang w:eastAsia="sk-SK"/>
              </w:rPr>
              <w:t>,00</w:t>
            </w:r>
          </w:p>
        </w:tc>
        <w:tc>
          <w:tcPr>
            <w:tcW w:w="1585" w:type="dxa"/>
          </w:tcPr>
          <w:p w:rsidR="004D6E66" w:rsidRPr="00FC6757" w:rsidRDefault="00F8110E" w:rsidP="00A54647">
            <w:pPr>
              <w:suppressAutoHyphens w:val="0"/>
              <w:jc w:val="right"/>
              <w:rPr>
                <w:rFonts w:ascii="Arial" w:hAnsi="Arial" w:cs="Arial"/>
                <w:lang w:eastAsia="sk-SK"/>
              </w:rPr>
            </w:pPr>
            <w:r w:rsidRPr="00FC6757">
              <w:rPr>
                <w:rFonts w:ascii="Arial" w:hAnsi="Arial" w:cs="Arial"/>
                <w:lang w:eastAsia="sk-SK"/>
              </w:rPr>
              <w:t xml:space="preserve">141 508,00 </w:t>
            </w:r>
          </w:p>
        </w:tc>
      </w:tr>
      <w:tr w:rsidR="004D6E66" w:rsidRPr="00FC6757" w:rsidTr="004D6E66">
        <w:trPr>
          <w:trHeight w:val="244"/>
        </w:trPr>
        <w:tc>
          <w:tcPr>
            <w:tcW w:w="6161" w:type="dxa"/>
            <w:shd w:val="clear" w:color="auto" w:fill="auto"/>
            <w:noWrap/>
            <w:hideMark/>
          </w:tcPr>
          <w:p w:rsidR="004D6E66" w:rsidRPr="00FC6757" w:rsidRDefault="004D6E66" w:rsidP="004514A6">
            <w:pPr>
              <w:suppressAutoHyphens w:val="0"/>
              <w:rPr>
                <w:rFonts w:ascii="Arial" w:hAnsi="Arial" w:cs="Arial"/>
                <w:b/>
                <w:bCs/>
                <w:lang w:eastAsia="sk-SK"/>
              </w:rPr>
            </w:pPr>
            <w:r w:rsidRPr="00FC6757">
              <w:rPr>
                <w:rFonts w:ascii="Arial" w:hAnsi="Arial" w:cs="Arial"/>
                <w:b/>
                <w:bCs/>
                <w:lang w:eastAsia="sk-SK"/>
              </w:rPr>
              <w:t>Dlhodobý hmotný majetok</w:t>
            </w:r>
          </w:p>
        </w:tc>
        <w:tc>
          <w:tcPr>
            <w:tcW w:w="1585" w:type="dxa"/>
            <w:shd w:val="clear" w:color="auto" w:fill="auto"/>
            <w:noWrap/>
            <w:hideMark/>
          </w:tcPr>
          <w:p w:rsidR="004D6E66" w:rsidRPr="00FC6757" w:rsidRDefault="00A54647" w:rsidP="00A54647">
            <w:pPr>
              <w:suppressAutoHyphens w:val="0"/>
              <w:jc w:val="right"/>
              <w:rPr>
                <w:rFonts w:ascii="Arial" w:hAnsi="Arial" w:cs="Arial"/>
                <w:lang w:eastAsia="sk-SK"/>
              </w:rPr>
            </w:pPr>
            <w:r w:rsidRPr="00FC6757">
              <w:rPr>
                <w:rFonts w:ascii="Arial" w:hAnsi="Arial" w:cs="Arial"/>
                <w:lang w:eastAsia="sk-SK"/>
              </w:rPr>
              <w:t>143</w:t>
            </w:r>
            <w:r w:rsidR="00F8110E" w:rsidRPr="00FC6757">
              <w:rPr>
                <w:rFonts w:ascii="Arial" w:hAnsi="Arial" w:cs="Arial"/>
                <w:lang w:eastAsia="sk-SK"/>
              </w:rPr>
              <w:t> </w:t>
            </w:r>
            <w:r w:rsidRPr="00FC6757">
              <w:rPr>
                <w:rFonts w:ascii="Arial" w:hAnsi="Arial" w:cs="Arial"/>
                <w:lang w:eastAsia="sk-SK"/>
              </w:rPr>
              <w:t>683</w:t>
            </w:r>
            <w:r w:rsidR="00F8110E" w:rsidRPr="00FC6757">
              <w:rPr>
                <w:rFonts w:ascii="Arial" w:hAnsi="Arial" w:cs="Arial"/>
                <w:lang w:eastAsia="sk-SK"/>
              </w:rPr>
              <w:t>,00</w:t>
            </w:r>
          </w:p>
        </w:tc>
        <w:tc>
          <w:tcPr>
            <w:tcW w:w="1585" w:type="dxa"/>
          </w:tcPr>
          <w:p w:rsidR="004D6E66" w:rsidRPr="00FC6757" w:rsidRDefault="00F8110E" w:rsidP="00A54647">
            <w:pPr>
              <w:suppressAutoHyphens w:val="0"/>
              <w:jc w:val="right"/>
              <w:rPr>
                <w:rFonts w:ascii="Arial" w:hAnsi="Arial" w:cs="Arial"/>
                <w:lang w:eastAsia="sk-SK"/>
              </w:rPr>
            </w:pPr>
            <w:r w:rsidRPr="00FC6757">
              <w:rPr>
                <w:rFonts w:ascii="Arial" w:hAnsi="Arial" w:cs="Arial"/>
                <w:lang w:eastAsia="sk-SK"/>
              </w:rPr>
              <w:t>141 508,00</w:t>
            </w:r>
          </w:p>
        </w:tc>
      </w:tr>
      <w:tr w:rsidR="004D6E66" w:rsidRPr="00FC6757" w:rsidTr="004D6E66">
        <w:trPr>
          <w:trHeight w:val="244"/>
        </w:trPr>
        <w:tc>
          <w:tcPr>
            <w:tcW w:w="6161" w:type="dxa"/>
            <w:shd w:val="clear" w:color="auto" w:fill="auto"/>
            <w:noWrap/>
            <w:hideMark/>
          </w:tcPr>
          <w:p w:rsidR="004D6E66" w:rsidRPr="00FC6757" w:rsidRDefault="004D6E66" w:rsidP="004514A6">
            <w:pPr>
              <w:suppressAutoHyphens w:val="0"/>
              <w:rPr>
                <w:rFonts w:ascii="Arial" w:hAnsi="Arial" w:cs="Arial"/>
                <w:lang w:eastAsia="sk-SK"/>
              </w:rPr>
            </w:pPr>
            <w:r w:rsidRPr="00FC6757">
              <w:rPr>
                <w:rFonts w:ascii="Arial" w:hAnsi="Arial" w:cs="Arial"/>
                <w:lang w:eastAsia="sk-SK"/>
              </w:rPr>
              <w:t>Pozemky</w:t>
            </w:r>
          </w:p>
        </w:tc>
        <w:tc>
          <w:tcPr>
            <w:tcW w:w="1585" w:type="dxa"/>
            <w:shd w:val="clear" w:color="auto" w:fill="auto"/>
            <w:noWrap/>
            <w:hideMark/>
          </w:tcPr>
          <w:p w:rsidR="004D6E66" w:rsidRPr="00FC6757" w:rsidRDefault="004D6E66" w:rsidP="00A54647">
            <w:pPr>
              <w:suppressAutoHyphens w:val="0"/>
              <w:jc w:val="right"/>
              <w:rPr>
                <w:rFonts w:ascii="Arial" w:hAnsi="Arial" w:cs="Arial"/>
                <w:lang w:eastAsia="sk-SK"/>
              </w:rPr>
            </w:pPr>
            <w:r w:rsidRPr="00FC6757">
              <w:rPr>
                <w:rFonts w:ascii="Arial" w:hAnsi="Arial" w:cs="Arial"/>
                <w:lang w:eastAsia="sk-SK"/>
              </w:rPr>
              <w:t>10</w:t>
            </w:r>
            <w:r w:rsidR="00F8110E" w:rsidRPr="00FC6757">
              <w:rPr>
                <w:rFonts w:ascii="Arial" w:hAnsi="Arial" w:cs="Arial"/>
                <w:lang w:eastAsia="sk-SK"/>
              </w:rPr>
              <w:t xml:space="preserve"> </w:t>
            </w:r>
            <w:r w:rsidRPr="00FC6757">
              <w:rPr>
                <w:rFonts w:ascii="Arial" w:hAnsi="Arial" w:cs="Arial"/>
                <w:lang w:eastAsia="sk-SK"/>
              </w:rPr>
              <w:t>00</w:t>
            </w:r>
            <w:r w:rsidR="00F8110E" w:rsidRPr="00FC6757">
              <w:rPr>
                <w:rFonts w:ascii="Arial" w:hAnsi="Arial" w:cs="Arial"/>
                <w:lang w:eastAsia="sk-SK"/>
              </w:rPr>
              <w:t>0,00</w:t>
            </w:r>
          </w:p>
        </w:tc>
        <w:tc>
          <w:tcPr>
            <w:tcW w:w="1585" w:type="dxa"/>
          </w:tcPr>
          <w:p w:rsidR="004D6E66" w:rsidRPr="00FC6757" w:rsidRDefault="00F8110E" w:rsidP="00A54647">
            <w:pPr>
              <w:suppressAutoHyphens w:val="0"/>
              <w:jc w:val="right"/>
              <w:rPr>
                <w:rFonts w:ascii="Arial" w:hAnsi="Arial" w:cs="Arial"/>
                <w:lang w:eastAsia="sk-SK"/>
              </w:rPr>
            </w:pPr>
            <w:r w:rsidRPr="00FC6757">
              <w:rPr>
                <w:rFonts w:ascii="Arial" w:hAnsi="Arial" w:cs="Arial"/>
                <w:lang w:eastAsia="sk-SK"/>
              </w:rPr>
              <w:t>10 000,00</w:t>
            </w:r>
          </w:p>
        </w:tc>
      </w:tr>
      <w:tr w:rsidR="004D6E66" w:rsidRPr="00FC6757" w:rsidTr="004D6E66">
        <w:trPr>
          <w:trHeight w:val="244"/>
        </w:trPr>
        <w:tc>
          <w:tcPr>
            <w:tcW w:w="6161" w:type="dxa"/>
            <w:shd w:val="clear" w:color="auto" w:fill="auto"/>
            <w:noWrap/>
            <w:hideMark/>
          </w:tcPr>
          <w:p w:rsidR="004D6E66" w:rsidRPr="00FC6757" w:rsidRDefault="004D6E66" w:rsidP="004514A6">
            <w:pPr>
              <w:suppressAutoHyphens w:val="0"/>
              <w:rPr>
                <w:rFonts w:ascii="Arial" w:hAnsi="Arial" w:cs="Arial"/>
                <w:lang w:eastAsia="sk-SK"/>
              </w:rPr>
            </w:pPr>
            <w:r w:rsidRPr="00FC6757">
              <w:rPr>
                <w:rFonts w:ascii="Arial" w:hAnsi="Arial" w:cs="Arial"/>
                <w:lang w:eastAsia="sk-SK"/>
              </w:rPr>
              <w:t>Stavby</w:t>
            </w:r>
          </w:p>
        </w:tc>
        <w:tc>
          <w:tcPr>
            <w:tcW w:w="1585" w:type="dxa"/>
            <w:shd w:val="clear" w:color="auto" w:fill="auto"/>
            <w:noWrap/>
            <w:hideMark/>
          </w:tcPr>
          <w:p w:rsidR="004D6E66" w:rsidRPr="00FC6757" w:rsidRDefault="004D6E66" w:rsidP="00A54647">
            <w:pPr>
              <w:suppressAutoHyphens w:val="0"/>
              <w:jc w:val="right"/>
              <w:rPr>
                <w:rFonts w:ascii="Arial" w:hAnsi="Arial" w:cs="Arial"/>
                <w:lang w:eastAsia="sk-SK"/>
              </w:rPr>
            </w:pPr>
            <w:r w:rsidRPr="00FC6757">
              <w:rPr>
                <w:rFonts w:ascii="Arial" w:hAnsi="Arial" w:cs="Arial"/>
                <w:lang w:eastAsia="sk-SK"/>
              </w:rPr>
              <w:t>132</w:t>
            </w:r>
            <w:r w:rsidR="00F8110E" w:rsidRPr="00FC6757">
              <w:rPr>
                <w:rFonts w:ascii="Arial" w:hAnsi="Arial" w:cs="Arial"/>
                <w:lang w:eastAsia="sk-SK"/>
              </w:rPr>
              <w:t> </w:t>
            </w:r>
            <w:r w:rsidRPr="00FC6757">
              <w:rPr>
                <w:rFonts w:ascii="Arial" w:hAnsi="Arial" w:cs="Arial"/>
                <w:lang w:eastAsia="sk-SK"/>
              </w:rPr>
              <w:t>600</w:t>
            </w:r>
            <w:r w:rsidR="00F8110E" w:rsidRPr="00FC6757">
              <w:rPr>
                <w:rFonts w:ascii="Arial" w:hAnsi="Arial" w:cs="Arial"/>
                <w:lang w:eastAsia="sk-SK"/>
              </w:rPr>
              <w:t>,00</w:t>
            </w:r>
          </w:p>
        </w:tc>
        <w:tc>
          <w:tcPr>
            <w:tcW w:w="1585" w:type="dxa"/>
          </w:tcPr>
          <w:p w:rsidR="004D6E66" w:rsidRPr="00FC6757" w:rsidRDefault="00F8110E" w:rsidP="00A54647">
            <w:pPr>
              <w:suppressAutoHyphens w:val="0"/>
              <w:jc w:val="right"/>
              <w:rPr>
                <w:rFonts w:ascii="Arial" w:hAnsi="Arial" w:cs="Arial"/>
                <w:lang w:eastAsia="sk-SK"/>
              </w:rPr>
            </w:pPr>
            <w:r w:rsidRPr="00FC6757">
              <w:rPr>
                <w:rFonts w:ascii="Arial" w:hAnsi="Arial" w:cs="Arial"/>
                <w:lang w:eastAsia="sk-SK"/>
              </w:rPr>
              <w:t>129 20</w:t>
            </w:r>
            <w:r w:rsidR="004D6E66" w:rsidRPr="00FC6757">
              <w:rPr>
                <w:rFonts w:ascii="Arial" w:hAnsi="Arial" w:cs="Arial"/>
                <w:lang w:eastAsia="sk-SK"/>
              </w:rPr>
              <w:t>0</w:t>
            </w:r>
            <w:r w:rsidRPr="00FC6757">
              <w:rPr>
                <w:rFonts w:ascii="Arial" w:hAnsi="Arial" w:cs="Arial"/>
                <w:lang w:eastAsia="sk-SK"/>
              </w:rPr>
              <w:t>,00</w:t>
            </w:r>
          </w:p>
        </w:tc>
      </w:tr>
      <w:tr w:rsidR="004D6E66" w:rsidRPr="00FC6757" w:rsidTr="004D6E66">
        <w:trPr>
          <w:trHeight w:val="244"/>
        </w:trPr>
        <w:tc>
          <w:tcPr>
            <w:tcW w:w="6161" w:type="dxa"/>
            <w:shd w:val="clear" w:color="auto" w:fill="auto"/>
            <w:noWrap/>
            <w:hideMark/>
          </w:tcPr>
          <w:p w:rsidR="004D6E66" w:rsidRPr="00FC6757" w:rsidRDefault="004D6E66" w:rsidP="004514A6">
            <w:pPr>
              <w:suppressAutoHyphens w:val="0"/>
              <w:rPr>
                <w:rFonts w:ascii="Arial" w:hAnsi="Arial" w:cs="Arial"/>
                <w:lang w:eastAsia="sk-SK"/>
              </w:rPr>
            </w:pPr>
            <w:r w:rsidRPr="00FC6757">
              <w:rPr>
                <w:rFonts w:ascii="Arial" w:hAnsi="Arial" w:cs="Arial"/>
                <w:lang w:eastAsia="sk-SK"/>
              </w:rPr>
              <w:t>Samostatné hnuteľné veci a súbory hnuteľných vecí</w:t>
            </w:r>
          </w:p>
        </w:tc>
        <w:tc>
          <w:tcPr>
            <w:tcW w:w="1585" w:type="dxa"/>
            <w:shd w:val="clear" w:color="auto" w:fill="auto"/>
            <w:noWrap/>
            <w:hideMark/>
          </w:tcPr>
          <w:p w:rsidR="004D6E66" w:rsidRPr="00FC6757" w:rsidRDefault="004D6E66" w:rsidP="00A54647">
            <w:pPr>
              <w:suppressAutoHyphens w:val="0"/>
              <w:jc w:val="right"/>
              <w:rPr>
                <w:rFonts w:ascii="Arial" w:hAnsi="Arial" w:cs="Arial"/>
                <w:lang w:eastAsia="sk-SK"/>
              </w:rPr>
            </w:pPr>
            <w:r w:rsidRPr="00FC6757">
              <w:rPr>
                <w:rFonts w:ascii="Arial" w:hAnsi="Arial" w:cs="Arial"/>
                <w:lang w:eastAsia="sk-SK"/>
              </w:rPr>
              <w:t>1</w:t>
            </w:r>
            <w:r w:rsidR="00F8110E" w:rsidRPr="00FC6757">
              <w:rPr>
                <w:rFonts w:ascii="Arial" w:hAnsi="Arial" w:cs="Arial"/>
                <w:lang w:eastAsia="sk-SK"/>
              </w:rPr>
              <w:t> </w:t>
            </w:r>
            <w:r w:rsidRPr="00FC6757">
              <w:rPr>
                <w:rFonts w:ascii="Arial" w:hAnsi="Arial" w:cs="Arial"/>
                <w:lang w:eastAsia="sk-SK"/>
              </w:rPr>
              <w:t>083</w:t>
            </w:r>
            <w:r w:rsidR="00F8110E" w:rsidRPr="00FC6757">
              <w:rPr>
                <w:rFonts w:ascii="Arial" w:hAnsi="Arial" w:cs="Arial"/>
                <w:lang w:eastAsia="sk-SK"/>
              </w:rPr>
              <w:t>,00</w:t>
            </w:r>
          </w:p>
        </w:tc>
        <w:tc>
          <w:tcPr>
            <w:tcW w:w="1585" w:type="dxa"/>
          </w:tcPr>
          <w:p w:rsidR="004D6E66" w:rsidRPr="00FC6757" w:rsidRDefault="00F8110E" w:rsidP="00411920">
            <w:pPr>
              <w:suppressAutoHyphens w:val="0"/>
              <w:rPr>
                <w:rFonts w:ascii="Arial" w:hAnsi="Arial" w:cs="Arial"/>
                <w:lang w:eastAsia="sk-SK"/>
              </w:rPr>
            </w:pPr>
            <w:r w:rsidRPr="00FC6757">
              <w:rPr>
                <w:rFonts w:ascii="Arial" w:hAnsi="Arial" w:cs="Arial"/>
                <w:lang w:eastAsia="sk-SK"/>
              </w:rPr>
              <w:t xml:space="preserve">       2 308,00</w:t>
            </w:r>
          </w:p>
        </w:tc>
      </w:tr>
      <w:tr w:rsidR="004D6E66" w:rsidRPr="00FC6757" w:rsidTr="004D6E66">
        <w:trPr>
          <w:trHeight w:val="244"/>
        </w:trPr>
        <w:tc>
          <w:tcPr>
            <w:tcW w:w="6161" w:type="dxa"/>
            <w:shd w:val="clear" w:color="auto" w:fill="auto"/>
            <w:noWrap/>
            <w:hideMark/>
          </w:tcPr>
          <w:p w:rsidR="004D6E66" w:rsidRPr="00FC6757" w:rsidRDefault="004D6E66" w:rsidP="004514A6">
            <w:pPr>
              <w:suppressAutoHyphens w:val="0"/>
              <w:rPr>
                <w:rFonts w:ascii="Arial" w:hAnsi="Arial" w:cs="Arial"/>
                <w:lang w:eastAsia="sk-SK"/>
              </w:rPr>
            </w:pPr>
            <w:r w:rsidRPr="00FC6757">
              <w:rPr>
                <w:rFonts w:ascii="Arial" w:hAnsi="Arial" w:cs="Arial"/>
                <w:lang w:eastAsia="sk-SK"/>
              </w:rPr>
              <w:t>Obstaranie dlhodobého hmotného majetku</w:t>
            </w:r>
          </w:p>
        </w:tc>
        <w:tc>
          <w:tcPr>
            <w:tcW w:w="1585" w:type="dxa"/>
            <w:shd w:val="clear" w:color="auto" w:fill="auto"/>
            <w:noWrap/>
            <w:hideMark/>
          </w:tcPr>
          <w:p w:rsidR="004D6E66" w:rsidRPr="00FC6757" w:rsidRDefault="004D6E66" w:rsidP="00A54647">
            <w:pPr>
              <w:suppressAutoHyphens w:val="0"/>
              <w:jc w:val="right"/>
              <w:rPr>
                <w:rFonts w:ascii="Arial" w:hAnsi="Arial" w:cs="Arial"/>
                <w:lang w:eastAsia="sk-SK"/>
              </w:rPr>
            </w:pPr>
            <w:r w:rsidRPr="00FC6757">
              <w:rPr>
                <w:rFonts w:ascii="Arial" w:hAnsi="Arial" w:cs="Arial"/>
                <w:lang w:eastAsia="sk-SK"/>
              </w:rPr>
              <w:t>0</w:t>
            </w:r>
          </w:p>
        </w:tc>
        <w:tc>
          <w:tcPr>
            <w:tcW w:w="1585" w:type="dxa"/>
          </w:tcPr>
          <w:p w:rsidR="004D6E66" w:rsidRPr="00FC6757" w:rsidRDefault="004D6E66" w:rsidP="00A54647">
            <w:pPr>
              <w:suppressAutoHyphens w:val="0"/>
              <w:jc w:val="right"/>
              <w:rPr>
                <w:rFonts w:ascii="Arial" w:hAnsi="Arial" w:cs="Arial"/>
                <w:lang w:eastAsia="sk-SK"/>
              </w:rPr>
            </w:pPr>
          </w:p>
        </w:tc>
      </w:tr>
      <w:tr w:rsidR="004D6E66" w:rsidRPr="00010E88" w:rsidTr="004D6E66">
        <w:trPr>
          <w:trHeight w:val="319"/>
        </w:trPr>
        <w:tc>
          <w:tcPr>
            <w:tcW w:w="6161" w:type="dxa"/>
            <w:shd w:val="clear" w:color="auto" w:fill="auto"/>
            <w:noWrap/>
            <w:hideMark/>
          </w:tcPr>
          <w:p w:rsidR="004D6E66" w:rsidRPr="00010E88" w:rsidRDefault="004D6E66" w:rsidP="004514A6">
            <w:pPr>
              <w:suppressAutoHyphens w:val="0"/>
              <w:rPr>
                <w:rFonts w:ascii="Arial" w:hAnsi="Arial" w:cs="Arial"/>
                <w:b/>
                <w:bCs/>
                <w:color w:val="000000"/>
                <w:lang w:eastAsia="sk-SK"/>
              </w:rPr>
            </w:pPr>
            <w:r w:rsidRPr="00010E88">
              <w:rPr>
                <w:rFonts w:ascii="Arial" w:hAnsi="Arial" w:cs="Arial"/>
                <w:b/>
                <w:bCs/>
                <w:color w:val="000000"/>
                <w:lang w:eastAsia="sk-SK"/>
              </w:rPr>
              <w:t>OBEŽNÝ MAJETOK SPOLU</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102</w:t>
            </w:r>
            <w:r w:rsidR="00F8110E" w:rsidRPr="00010E88">
              <w:rPr>
                <w:rFonts w:ascii="Arial" w:hAnsi="Arial" w:cs="Arial"/>
                <w:color w:val="000000"/>
                <w:lang w:eastAsia="sk-SK"/>
              </w:rPr>
              <w:t xml:space="preserve"> </w:t>
            </w:r>
            <w:r w:rsidRPr="00010E88">
              <w:rPr>
                <w:rFonts w:ascii="Arial" w:hAnsi="Arial" w:cs="Arial"/>
                <w:color w:val="000000"/>
                <w:lang w:eastAsia="sk-SK"/>
              </w:rPr>
              <w:t>619,94</w:t>
            </w:r>
          </w:p>
        </w:tc>
        <w:tc>
          <w:tcPr>
            <w:tcW w:w="1585" w:type="dxa"/>
          </w:tcPr>
          <w:p w:rsidR="004D6E66" w:rsidRPr="00010E88" w:rsidRDefault="00F8110E" w:rsidP="00A54647">
            <w:pPr>
              <w:suppressAutoHyphens w:val="0"/>
              <w:jc w:val="right"/>
              <w:rPr>
                <w:rFonts w:ascii="Arial" w:hAnsi="Arial" w:cs="Arial"/>
                <w:color w:val="000000"/>
                <w:lang w:eastAsia="sk-SK"/>
              </w:rPr>
            </w:pPr>
            <w:r w:rsidRPr="00010E88">
              <w:rPr>
                <w:rFonts w:ascii="Arial" w:hAnsi="Arial" w:cs="Arial"/>
                <w:color w:val="000000"/>
                <w:lang w:eastAsia="sk-SK"/>
              </w:rPr>
              <w:t>35 386,26</w:t>
            </w:r>
          </w:p>
        </w:tc>
      </w:tr>
      <w:tr w:rsidR="004D6E66" w:rsidRPr="00010E88" w:rsidTr="004D6E66">
        <w:trPr>
          <w:trHeight w:val="280"/>
        </w:trPr>
        <w:tc>
          <w:tcPr>
            <w:tcW w:w="6161" w:type="dxa"/>
            <w:shd w:val="clear" w:color="auto" w:fill="auto"/>
            <w:noWrap/>
            <w:hideMark/>
          </w:tcPr>
          <w:p w:rsidR="004D6E66" w:rsidRPr="00010E88" w:rsidRDefault="004D6E66" w:rsidP="004514A6">
            <w:pPr>
              <w:suppressAutoHyphens w:val="0"/>
              <w:rPr>
                <w:rFonts w:ascii="Arial" w:hAnsi="Arial" w:cs="Arial"/>
                <w:b/>
                <w:bCs/>
                <w:color w:val="000000"/>
                <w:lang w:eastAsia="sk-SK"/>
              </w:rPr>
            </w:pPr>
            <w:r w:rsidRPr="00010E88">
              <w:rPr>
                <w:rFonts w:ascii="Arial" w:hAnsi="Arial" w:cs="Arial"/>
                <w:b/>
                <w:bCs/>
                <w:color w:val="000000"/>
                <w:lang w:eastAsia="sk-SK"/>
              </w:rPr>
              <w:t>Dlhodobé pohľadávky</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240</w:t>
            </w:r>
            <w:r w:rsidR="00F8110E" w:rsidRPr="00010E88">
              <w:rPr>
                <w:rFonts w:ascii="Arial" w:hAnsi="Arial" w:cs="Arial"/>
                <w:color w:val="000000"/>
                <w:lang w:eastAsia="sk-SK"/>
              </w:rPr>
              <w:t>,00</w:t>
            </w:r>
          </w:p>
        </w:tc>
        <w:tc>
          <w:tcPr>
            <w:tcW w:w="1585" w:type="dxa"/>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240,00</w:t>
            </w:r>
          </w:p>
        </w:tc>
      </w:tr>
      <w:tr w:rsidR="004D6E66" w:rsidRPr="00010E88" w:rsidTr="004D6E66">
        <w:trPr>
          <w:trHeight w:val="288"/>
        </w:trPr>
        <w:tc>
          <w:tcPr>
            <w:tcW w:w="6161" w:type="dxa"/>
            <w:shd w:val="clear" w:color="auto" w:fill="auto"/>
            <w:noWrap/>
            <w:hideMark/>
          </w:tcPr>
          <w:p w:rsidR="004D6E66" w:rsidRPr="00010E88" w:rsidRDefault="004D6E66" w:rsidP="004514A6">
            <w:pPr>
              <w:suppressAutoHyphens w:val="0"/>
              <w:rPr>
                <w:rFonts w:ascii="Arial" w:hAnsi="Arial" w:cs="Arial"/>
                <w:color w:val="000000"/>
                <w:lang w:eastAsia="sk-SK"/>
              </w:rPr>
            </w:pPr>
            <w:r w:rsidRPr="00010E88">
              <w:rPr>
                <w:rFonts w:ascii="Arial" w:hAnsi="Arial" w:cs="Arial"/>
                <w:color w:val="000000"/>
                <w:lang w:eastAsia="sk-SK"/>
              </w:rPr>
              <w:t>Iné pohľadávky</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240</w:t>
            </w:r>
            <w:r w:rsidR="00F8110E" w:rsidRPr="00010E88">
              <w:rPr>
                <w:rFonts w:ascii="Arial" w:hAnsi="Arial" w:cs="Arial"/>
                <w:color w:val="000000"/>
                <w:lang w:eastAsia="sk-SK"/>
              </w:rPr>
              <w:t>,00</w:t>
            </w:r>
          </w:p>
        </w:tc>
        <w:tc>
          <w:tcPr>
            <w:tcW w:w="1585" w:type="dxa"/>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240,00</w:t>
            </w: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b/>
                <w:bCs/>
                <w:color w:val="000000"/>
                <w:lang w:eastAsia="sk-SK"/>
              </w:rPr>
            </w:pPr>
            <w:r w:rsidRPr="00010E88">
              <w:rPr>
                <w:rFonts w:ascii="Arial" w:hAnsi="Arial" w:cs="Arial"/>
                <w:b/>
                <w:bCs/>
                <w:color w:val="000000"/>
                <w:lang w:eastAsia="sk-SK"/>
              </w:rPr>
              <w:t>Krátkodobé pohľadávky</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1</w:t>
            </w:r>
            <w:r w:rsidR="00F8110E" w:rsidRPr="00010E88">
              <w:rPr>
                <w:rFonts w:ascii="Arial" w:hAnsi="Arial" w:cs="Arial"/>
                <w:color w:val="000000"/>
                <w:lang w:eastAsia="sk-SK"/>
              </w:rPr>
              <w:t xml:space="preserve"> </w:t>
            </w:r>
            <w:r w:rsidRPr="00010E88">
              <w:rPr>
                <w:rFonts w:ascii="Arial" w:hAnsi="Arial" w:cs="Arial"/>
                <w:color w:val="000000"/>
                <w:lang w:eastAsia="sk-SK"/>
              </w:rPr>
              <w:t>843,89</w:t>
            </w:r>
          </w:p>
        </w:tc>
        <w:tc>
          <w:tcPr>
            <w:tcW w:w="1585" w:type="dxa"/>
          </w:tcPr>
          <w:p w:rsidR="004D6E66" w:rsidRPr="00010E88" w:rsidRDefault="00F8110E" w:rsidP="00A54647">
            <w:pPr>
              <w:suppressAutoHyphens w:val="0"/>
              <w:jc w:val="right"/>
              <w:rPr>
                <w:rFonts w:ascii="Arial" w:hAnsi="Arial" w:cs="Arial"/>
                <w:color w:val="000000"/>
                <w:lang w:eastAsia="sk-SK"/>
              </w:rPr>
            </w:pPr>
            <w:r w:rsidRPr="00010E88">
              <w:rPr>
                <w:rFonts w:ascii="Arial" w:hAnsi="Arial" w:cs="Arial"/>
                <w:color w:val="000000"/>
                <w:lang w:eastAsia="sk-SK"/>
              </w:rPr>
              <w:t>3 740,91</w:t>
            </w: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color w:val="000000"/>
                <w:lang w:eastAsia="sk-SK"/>
              </w:rPr>
            </w:pPr>
            <w:r w:rsidRPr="00010E88">
              <w:rPr>
                <w:rFonts w:ascii="Arial" w:hAnsi="Arial" w:cs="Arial"/>
                <w:color w:val="000000"/>
                <w:lang w:eastAsia="sk-SK"/>
              </w:rPr>
              <w:t>Pohľadávky z obchodného styku</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1</w:t>
            </w:r>
            <w:r w:rsidR="00F8110E" w:rsidRPr="00010E88">
              <w:rPr>
                <w:rFonts w:ascii="Arial" w:hAnsi="Arial" w:cs="Arial"/>
                <w:color w:val="000000"/>
                <w:lang w:eastAsia="sk-SK"/>
              </w:rPr>
              <w:t xml:space="preserve"> </w:t>
            </w:r>
            <w:r w:rsidRPr="00010E88">
              <w:rPr>
                <w:rFonts w:ascii="Arial" w:hAnsi="Arial" w:cs="Arial"/>
                <w:color w:val="000000"/>
                <w:lang w:eastAsia="sk-SK"/>
              </w:rPr>
              <w:t>812,36</w:t>
            </w:r>
          </w:p>
        </w:tc>
        <w:tc>
          <w:tcPr>
            <w:tcW w:w="1585" w:type="dxa"/>
          </w:tcPr>
          <w:p w:rsidR="004D6E66" w:rsidRPr="00010E88" w:rsidRDefault="00F8110E" w:rsidP="00A54647">
            <w:pPr>
              <w:suppressAutoHyphens w:val="0"/>
              <w:jc w:val="right"/>
              <w:rPr>
                <w:rFonts w:ascii="Arial" w:hAnsi="Arial" w:cs="Arial"/>
                <w:color w:val="000000"/>
                <w:lang w:eastAsia="sk-SK"/>
              </w:rPr>
            </w:pPr>
            <w:r w:rsidRPr="00010E88">
              <w:rPr>
                <w:rFonts w:ascii="Arial" w:hAnsi="Arial" w:cs="Arial"/>
                <w:color w:val="000000"/>
                <w:lang w:eastAsia="sk-SK"/>
              </w:rPr>
              <w:t>3 642,57</w:t>
            </w: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color w:val="000000"/>
                <w:lang w:eastAsia="sk-SK"/>
              </w:rPr>
            </w:pPr>
            <w:r w:rsidRPr="00010E88">
              <w:rPr>
                <w:rFonts w:ascii="Arial" w:hAnsi="Arial" w:cs="Arial"/>
                <w:color w:val="000000"/>
                <w:lang w:eastAsia="sk-SK"/>
              </w:rPr>
              <w:t>Ostatné pohľadávky</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31,53</w:t>
            </w:r>
          </w:p>
        </w:tc>
        <w:tc>
          <w:tcPr>
            <w:tcW w:w="1585" w:type="dxa"/>
          </w:tcPr>
          <w:p w:rsidR="004D6E66" w:rsidRPr="00010E88" w:rsidRDefault="00F8110E" w:rsidP="00A54647">
            <w:pPr>
              <w:suppressAutoHyphens w:val="0"/>
              <w:jc w:val="right"/>
              <w:rPr>
                <w:rFonts w:ascii="Arial" w:hAnsi="Arial" w:cs="Arial"/>
                <w:color w:val="000000"/>
                <w:lang w:eastAsia="sk-SK"/>
              </w:rPr>
            </w:pPr>
            <w:r w:rsidRPr="00010E88">
              <w:rPr>
                <w:rFonts w:ascii="Arial" w:hAnsi="Arial" w:cs="Arial"/>
                <w:color w:val="000000"/>
                <w:lang w:eastAsia="sk-SK"/>
              </w:rPr>
              <w:t>98,34</w:t>
            </w: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b/>
                <w:bCs/>
                <w:color w:val="000000"/>
                <w:lang w:eastAsia="sk-SK"/>
              </w:rPr>
            </w:pPr>
            <w:r w:rsidRPr="00010E88">
              <w:rPr>
                <w:rFonts w:ascii="Arial" w:hAnsi="Arial" w:cs="Arial"/>
                <w:b/>
                <w:bCs/>
                <w:color w:val="000000"/>
                <w:lang w:eastAsia="sk-SK"/>
              </w:rPr>
              <w:t>Finančné účty</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100</w:t>
            </w:r>
            <w:r w:rsidR="00C30B78" w:rsidRPr="00010E88">
              <w:rPr>
                <w:rFonts w:ascii="Arial" w:hAnsi="Arial" w:cs="Arial"/>
                <w:color w:val="000000"/>
                <w:lang w:eastAsia="sk-SK"/>
              </w:rPr>
              <w:t xml:space="preserve"> </w:t>
            </w:r>
            <w:r w:rsidRPr="00010E88">
              <w:rPr>
                <w:rFonts w:ascii="Arial" w:hAnsi="Arial" w:cs="Arial"/>
                <w:color w:val="000000"/>
                <w:lang w:eastAsia="sk-SK"/>
              </w:rPr>
              <w:t>536,05</w:t>
            </w:r>
          </w:p>
        </w:tc>
        <w:tc>
          <w:tcPr>
            <w:tcW w:w="1585" w:type="dxa"/>
          </w:tcPr>
          <w:p w:rsidR="004D6E66" w:rsidRPr="00010E88" w:rsidRDefault="00F8110E" w:rsidP="00A54647">
            <w:pPr>
              <w:suppressAutoHyphens w:val="0"/>
              <w:jc w:val="right"/>
              <w:rPr>
                <w:rFonts w:ascii="Arial" w:hAnsi="Arial" w:cs="Arial"/>
                <w:color w:val="000000"/>
                <w:lang w:eastAsia="sk-SK"/>
              </w:rPr>
            </w:pPr>
            <w:r w:rsidRPr="00010E88">
              <w:rPr>
                <w:rFonts w:ascii="Arial" w:hAnsi="Arial" w:cs="Arial"/>
                <w:color w:val="000000"/>
                <w:lang w:eastAsia="sk-SK"/>
              </w:rPr>
              <w:t>31 405,35</w:t>
            </w:r>
          </w:p>
          <w:p w:rsidR="00F8110E" w:rsidRPr="00010E88" w:rsidRDefault="00F8110E" w:rsidP="00A54647">
            <w:pPr>
              <w:suppressAutoHyphens w:val="0"/>
              <w:jc w:val="right"/>
              <w:rPr>
                <w:rFonts w:ascii="Arial" w:hAnsi="Arial" w:cs="Arial"/>
                <w:color w:val="000000"/>
                <w:lang w:eastAsia="sk-SK"/>
              </w:rPr>
            </w:pP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color w:val="000000"/>
                <w:lang w:eastAsia="sk-SK"/>
              </w:rPr>
            </w:pPr>
            <w:r w:rsidRPr="00010E88">
              <w:rPr>
                <w:rFonts w:ascii="Arial" w:hAnsi="Arial" w:cs="Arial"/>
                <w:color w:val="000000"/>
                <w:lang w:eastAsia="sk-SK"/>
              </w:rPr>
              <w:t>Pokladnica</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888,24</w:t>
            </w:r>
          </w:p>
        </w:tc>
        <w:tc>
          <w:tcPr>
            <w:tcW w:w="1585" w:type="dxa"/>
          </w:tcPr>
          <w:p w:rsidR="004D6E66" w:rsidRPr="00010E88" w:rsidRDefault="00C30B78" w:rsidP="00A54647">
            <w:pPr>
              <w:suppressAutoHyphens w:val="0"/>
              <w:jc w:val="right"/>
              <w:rPr>
                <w:rFonts w:ascii="Arial" w:hAnsi="Arial" w:cs="Arial"/>
                <w:color w:val="000000"/>
                <w:lang w:eastAsia="sk-SK"/>
              </w:rPr>
            </w:pPr>
            <w:r w:rsidRPr="00010E88">
              <w:rPr>
                <w:rFonts w:ascii="Arial" w:hAnsi="Arial" w:cs="Arial"/>
                <w:color w:val="000000"/>
                <w:lang w:eastAsia="sk-SK"/>
              </w:rPr>
              <w:t>734,97</w:t>
            </w: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color w:val="000000"/>
                <w:lang w:eastAsia="sk-SK"/>
              </w:rPr>
            </w:pPr>
            <w:r w:rsidRPr="00010E88">
              <w:rPr>
                <w:rFonts w:ascii="Arial" w:hAnsi="Arial" w:cs="Arial"/>
                <w:color w:val="000000"/>
                <w:lang w:eastAsia="sk-SK"/>
              </w:rPr>
              <w:t>Bankové účty</w:t>
            </w:r>
          </w:p>
        </w:tc>
        <w:tc>
          <w:tcPr>
            <w:tcW w:w="1585" w:type="dxa"/>
            <w:shd w:val="clear" w:color="auto" w:fill="auto"/>
            <w:noWrap/>
            <w:hideMark/>
          </w:tcPr>
          <w:p w:rsidR="004D6E66" w:rsidRPr="00010E88" w:rsidRDefault="004D6E66" w:rsidP="00A54647">
            <w:pPr>
              <w:suppressAutoHyphens w:val="0"/>
              <w:jc w:val="right"/>
              <w:rPr>
                <w:rFonts w:ascii="Arial" w:hAnsi="Arial" w:cs="Arial"/>
                <w:color w:val="000000"/>
                <w:lang w:eastAsia="sk-SK"/>
              </w:rPr>
            </w:pPr>
            <w:r w:rsidRPr="00010E88">
              <w:rPr>
                <w:rFonts w:ascii="Arial" w:hAnsi="Arial" w:cs="Arial"/>
                <w:color w:val="000000"/>
                <w:lang w:eastAsia="sk-SK"/>
              </w:rPr>
              <w:t>99</w:t>
            </w:r>
            <w:r w:rsidR="00C30B78" w:rsidRPr="00010E88">
              <w:rPr>
                <w:rFonts w:ascii="Arial" w:hAnsi="Arial" w:cs="Arial"/>
                <w:color w:val="000000"/>
                <w:lang w:eastAsia="sk-SK"/>
              </w:rPr>
              <w:t xml:space="preserve"> </w:t>
            </w:r>
            <w:r w:rsidRPr="00010E88">
              <w:rPr>
                <w:rFonts w:ascii="Arial" w:hAnsi="Arial" w:cs="Arial"/>
                <w:color w:val="000000"/>
                <w:lang w:eastAsia="sk-SK"/>
              </w:rPr>
              <w:t>647,81</w:t>
            </w:r>
          </w:p>
        </w:tc>
        <w:tc>
          <w:tcPr>
            <w:tcW w:w="1585" w:type="dxa"/>
          </w:tcPr>
          <w:p w:rsidR="004D6E66" w:rsidRPr="00010E88" w:rsidRDefault="00C30B78" w:rsidP="00A54647">
            <w:pPr>
              <w:suppressAutoHyphens w:val="0"/>
              <w:jc w:val="right"/>
              <w:rPr>
                <w:rFonts w:ascii="Arial" w:hAnsi="Arial" w:cs="Arial"/>
                <w:color w:val="000000"/>
                <w:lang w:eastAsia="sk-SK"/>
              </w:rPr>
            </w:pPr>
            <w:r w:rsidRPr="00010E88">
              <w:rPr>
                <w:rFonts w:ascii="Arial" w:hAnsi="Arial" w:cs="Arial"/>
                <w:color w:val="000000"/>
                <w:lang w:eastAsia="sk-SK"/>
              </w:rPr>
              <w:t>30 670,38</w:t>
            </w:r>
          </w:p>
        </w:tc>
      </w:tr>
      <w:tr w:rsidR="004D6E66" w:rsidRPr="00010E88" w:rsidTr="004D6E66">
        <w:trPr>
          <w:trHeight w:val="244"/>
        </w:trPr>
        <w:tc>
          <w:tcPr>
            <w:tcW w:w="6161" w:type="dxa"/>
            <w:shd w:val="clear" w:color="auto" w:fill="auto"/>
            <w:noWrap/>
            <w:hideMark/>
          </w:tcPr>
          <w:p w:rsidR="004D6E66" w:rsidRPr="00010E88" w:rsidRDefault="004D6E66" w:rsidP="004514A6">
            <w:pPr>
              <w:suppressAutoHyphens w:val="0"/>
              <w:rPr>
                <w:rFonts w:ascii="Arial" w:hAnsi="Arial" w:cs="Arial"/>
                <w:b/>
                <w:bCs/>
                <w:color w:val="000000"/>
                <w:lang w:eastAsia="sk-SK"/>
              </w:rPr>
            </w:pPr>
            <w:r w:rsidRPr="00010E88">
              <w:rPr>
                <w:rFonts w:ascii="Arial" w:hAnsi="Arial" w:cs="Arial"/>
                <w:b/>
                <w:bCs/>
                <w:color w:val="000000"/>
                <w:lang w:eastAsia="sk-SK"/>
              </w:rPr>
              <w:t>MAJETOK SPOLU</w:t>
            </w:r>
          </w:p>
        </w:tc>
        <w:tc>
          <w:tcPr>
            <w:tcW w:w="1585" w:type="dxa"/>
            <w:shd w:val="clear" w:color="auto" w:fill="auto"/>
            <w:noWrap/>
            <w:hideMark/>
          </w:tcPr>
          <w:p w:rsidR="004D6E66" w:rsidRPr="00010E88" w:rsidRDefault="004D6E66" w:rsidP="00A54647">
            <w:pPr>
              <w:suppressAutoHyphens w:val="0"/>
              <w:jc w:val="right"/>
              <w:rPr>
                <w:rFonts w:ascii="Arial" w:hAnsi="Arial" w:cs="Arial"/>
                <w:b/>
                <w:color w:val="000000"/>
                <w:lang w:eastAsia="sk-SK"/>
              </w:rPr>
            </w:pPr>
            <w:r w:rsidRPr="00010E88">
              <w:rPr>
                <w:rFonts w:ascii="Arial" w:hAnsi="Arial" w:cs="Arial"/>
                <w:b/>
                <w:color w:val="000000"/>
                <w:lang w:eastAsia="sk-SK"/>
              </w:rPr>
              <w:t>246 302,94</w:t>
            </w:r>
          </w:p>
        </w:tc>
        <w:tc>
          <w:tcPr>
            <w:tcW w:w="1585" w:type="dxa"/>
          </w:tcPr>
          <w:p w:rsidR="004D6E66" w:rsidRPr="00010E88" w:rsidRDefault="00C30B78" w:rsidP="00A54647">
            <w:pPr>
              <w:suppressAutoHyphens w:val="0"/>
              <w:jc w:val="right"/>
              <w:rPr>
                <w:rFonts w:ascii="Arial" w:hAnsi="Arial" w:cs="Arial"/>
                <w:b/>
                <w:color w:val="000000"/>
                <w:lang w:eastAsia="sk-SK"/>
              </w:rPr>
            </w:pPr>
            <w:r w:rsidRPr="00010E88">
              <w:rPr>
                <w:rFonts w:ascii="Arial" w:hAnsi="Arial" w:cs="Arial"/>
                <w:b/>
                <w:color w:val="000000"/>
                <w:lang w:eastAsia="sk-SK"/>
              </w:rPr>
              <w:t xml:space="preserve"> </w:t>
            </w:r>
            <w:r w:rsidR="006A3801" w:rsidRPr="00010E88">
              <w:rPr>
                <w:rFonts w:ascii="Arial" w:hAnsi="Arial" w:cs="Arial"/>
                <w:b/>
                <w:color w:val="000000"/>
                <w:lang w:eastAsia="sk-SK"/>
              </w:rPr>
              <w:t>176 894,26</w:t>
            </w:r>
          </w:p>
          <w:p w:rsidR="006A3801" w:rsidRPr="00010E88" w:rsidRDefault="006A3801" w:rsidP="00A54647">
            <w:pPr>
              <w:suppressAutoHyphens w:val="0"/>
              <w:jc w:val="right"/>
              <w:rPr>
                <w:rFonts w:ascii="Arial" w:hAnsi="Arial" w:cs="Arial"/>
                <w:b/>
                <w:color w:val="000000"/>
                <w:lang w:eastAsia="sk-SK"/>
              </w:rPr>
            </w:pPr>
          </w:p>
        </w:tc>
      </w:tr>
    </w:tbl>
    <w:p w:rsidR="002C4C5B" w:rsidRPr="00010E88" w:rsidRDefault="002C4C5B">
      <w:pPr>
        <w:tabs>
          <w:tab w:val="left" w:pos="949"/>
        </w:tabs>
        <w:jc w:val="both"/>
        <w:rPr>
          <w:color w:val="000000"/>
        </w:rPr>
      </w:pPr>
    </w:p>
    <w:p w:rsidR="002E7CE6" w:rsidRPr="00010E88" w:rsidRDefault="002E7CE6">
      <w:pPr>
        <w:tabs>
          <w:tab w:val="left" w:pos="949"/>
        </w:tabs>
        <w:jc w:val="both"/>
        <w:rPr>
          <w:color w:val="000000"/>
        </w:rPr>
      </w:pPr>
    </w:p>
    <w:tbl>
      <w:tblPr>
        <w:tblW w:w="9455" w:type="dxa"/>
        <w:tblCellMar>
          <w:left w:w="70" w:type="dxa"/>
          <w:right w:w="70" w:type="dxa"/>
        </w:tblCellMar>
        <w:tblLook w:val="04A0" w:firstRow="1" w:lastRow="0" w:firstColumn="1" w:lastColumn="0" w:noHBand="0" w:noVBand="1"/>
      </w:tblPr>
      <w:tblGrid>
        <w:gridCol w:w="55"/>
        <w:gridCol w:w="5500"/>
        <w:gridCol w:w="611"/>
        <w:gridCol w:w="629"/>
        <w:gridCol w:w="930"/>
        <w:gridCol w:w="390"/>
        <w:gridCol w:w="1311"/>
        <w:gridCol w:w="29"/>
      </w:tblGrid>
      <w:tr w:rsidR="00411920" w:rsidRPr="00010E88" w:rsidTr="007A393A">
        <w:trPr>
          <w:gridAfter w:val="1"/>
          <w:wAfter w:w="29" w:type="dxa"/>
          <w:trHeight w:val="73"/>
        </w:trPr>
        <w:tc>
          <w:tcPr>
            <w:tcW w:w="61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2C4C5B">
            <w:pPr>
              <w:suppressAutoHyphens w:val="0"/>
              <w:jc w:val="center"/>
              <w:rPr>
                <w:rFonts w:ascii="Arial" w:hAnsi="Arial" w:cs="Arial"/>
                <w:b/>
                <w:bCs/>
                <w:color w:val="000000"/>
                <w:lang w:eastAsia="sk-SK"/>
              </w:rPr>
            </w:pPr>
            <w:r w:rsidRPr="00010E88">
              <w:rPr>
                <w:rFonts w:ascii="Arial" w:hAnsi="Arial" w:cs="Arial"/>
                <w:b/>
                <w:bCs/>
                <w:color w:val="000000"/>
                <w:lang w:eastAsia="sk-SK"/>
              </w:rPr>
              <w:t>Prehľad pasív</w:t>
            </w:r>
          </w:p>
        </w:tc>
        <w:tc>
          <w:tcPr>
            <w:tcW w:w="1559" w:type="dxa"/>
            <w:gridSpan w:val="2"/>
            <w:tcBorders>
              <w:top w:val="single" w:sz="4" w:space="0" w:color="auto"/>
              <w:left w:val="nil"/>
              <w:bottom w:val="single" w:sz="4" w:space="0" w:color="auto"/>
              <w:right w:val="single" w:sz="4" w:space="0" w:color="auto"/>
            </w:tcBorders>
          </w:tcPr>
          <w:p w:rsidR="004D6E66" w:rsidRPr="00010E88" w:rsidRDefault="004D6E66" w:rsidP="002C4C5B">
            <w:pPr>
              <w:suppressAutoHyphens w:val="0"/>
              <w:jc w:val="center"/>
              <w:rPr>
                <w:rFonts w:ascii="Arial" w:hAnsi="Arial" w:cs="Arial"/>
                <w:b/>
                <w:color w:val="000000"/>
                <w:lang w:eastAsia="sk-SK"/>
              </w:rPr>
            </w:pPr>
            <w:r w:rsidRPr="00010E88">
              <w:rPr>
                <w:rFonts w:ascii="Arial" w:hAnsi="Arial" w:cs="Arial"/>
                <w:b/>
                <w:color w:val="000000"/>
                <w:lang w:eastAsia="sk-SK"/>
              </w:rPr>
              <w:t>2019</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2C4C5B">
            <w:pPr>
              <w:suppressAutoHyphens w:val="0"/>
              <w:jc w:val="center"/>
              <w:rPr>
                <w:rFonts w:ascii="Arial" w:hAnsi="Arial" w:cs="Arial"/>
                <w:b/>
                <w:color w:val="000000"/>
                <w:lang w:eastAsia="sk-SK"/>
              </w:rPr>
            </w:pPr>
            <w:r w:rsidRPr="00010E88">
              <w:rPr>
                <w:rFonts w:ascii="Arial" w:hAnsi="Arial" w:cs="Arial"/>
                <w:b/>
                <w:color w:val="000000"/>
                <w:lang w:eastAsia="sk-SK"/>
              </w:rPr>
              <w:t>2020</w:t>
            </w:r>
          </w:p>
        </w:tc>
      </w:tr>
      <w:tr w:rsidR="00411920" w:rsidRPr="00010E88" w:rsidTr="007A393A">
        <w:trPr>
          <w:gridAfter w:val="1"/>
          <w:wAfter w:w="29" w:type="dxa"/>
          <w:trHeight w:val="261"/>
        </w:trPr>
        <w:tc>
          <w:tcPr>
            <w:tcW w:w="61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VLASTNÉ ZDROJE KRYTIA MAJETKU SPOLU</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4D6E66" w:rsidP="009135E3">
            <w:pPr>
              <w:suppressAutoHyphens w:val="0"/>
              <w:jc w:val="right"/>
              <w:rPr>
                <w:rFonts w:ascii="Arial" w:hAnsi="Arial" w:cs="Arial"/>
                <w:color w:val="000000"/>
                <w:lang w:eastAsia="sk-SK"/>
              </w:rPr>
            </w:pPr>
            <w:r w:rsidRPr="00010E88">
              <w:rPr>
                <w:rFonts w:ascii="Arial" w:hAnsi="Arial" w:cs="Arial"/>
                <w:color w:val="000000"/>
                <w:lang w:eastAsia="sk-SK"/>
              </w:rPr>
              <w:t>135</w:t>
            </w:r>
            <w:r w:rsidR="00C30B78" w:rsidRPr="00010E88">
              <w:rPr>
                <w:rFonts w:ascii="Arial" w:hAnsi="Arial" w:cs="Arial"/>
                <w:color w:val="000000"/>
                <w:lang w:eastAsia="sk-SK"/>
              </w:rPr>
              <w:t xml:space="preserve"> </w:t>
            </w:r>
            <w:r w:rsidRPr="00010E88">
              <w:rPr>
                <w:rFonts w:ascii="Arial" w:hAnsi="Arial" w:cs="Arial"/>
                <w:color w:val="000000"/>
                <w:lang w:eastAsia="sk-SK"/>
              </w:rPr>
              <w:t>901,28</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43 478,85</w:t>
            </w:r>
          </w:p>
        </w:tc>
      </w:tr>
      <w:tr w:rsidR="00411920" w:rsidRPr="00010E88"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Imanie a peňažné fondy</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4D6E66" w:rsidP="009135E3">
            <w:pPr>
              <w:suppressAutoHyphens w:val="0"/>
              <w:jc w:val="right"/>
              <w:rPr>
                <w:rFonts w:ascii="Arial" w:hAnsi="Arial" w:cs="Arial"/>
                <w:color w:val="000000"/>
                <w:lang w:eastAsia="sk-SK"/>
              </w:rPr>
            </w:pPr>
            <w:r w:rsidRPr="00010E88">
              <w:rPr>
                <w:rFonts w:ascii="Arial" w:hAnsi="Arial" w:cs="Arial"/>
                <w:color w:val="000000"/>
                <w:lang w:eastAsia="sk-SK"/>
              </w:rPr>
              <w:t>99</w:t>
            </w:r>
            <w:r w:rsidR="00C30B78" w:rsidRPr="00010E88">
              <w:rPr>
                <w:rFonts w:ascii="Arial" w:hAnsi="Arial" w:cs="Arial"/>
                <w:color w:val="000000"/>
                <w:lang w:eastAsia="sk-SK"/>
              </w:rPr>
              <w:t> </w:t>
            </w:r>
            <w:r w:rsidRPr="00010E88">
              <w:rPr>
                <w:rFonts w:ascii="Arial" w:hAnsi="Arial" w:cs="Arial"/>
                <w:color w:val="000000"/>
                <w:lang w:eastAsia="sk-SK"/>
              </w:rPr>
              <w:t>500</w:t>
            </w:r>
            <w:r w:rsidR="00C30B78" w:rsidRPr="00010E88">
              <w:rPr>
                <w:rFonts w:ascii="Arial" w:hAnsi="Arial" w:cs="Arial"/>
                <w:color w:val="000000"/>
                <w:lang w:eastAsia="sk-SK"/>
              </w:rPr>
              <w:t>,00</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9135E3">
            <w:pPr>
              <w:suppressAutoHyphens w:val="0"/>
              <w:jc w:val="right"/>
              <w:rPr>
                <w:rFonts w:ascii="Arial" w:hAnsi="Arial" w:cs="Arial"/>
                <w:color w:val="000000"/>
                <w:lang w:eastAsia="sk-SK"/>
              </w:rPr>
            </w:pPr>
            <w:r w:rsidRPr="00010E88">
              <w:rPr>
                <w:rFonts w:ascii="Arial" w:hAnsi="Arial" w:cs="Arial"/>
                <w:color w:val="000000"/>
                <w:lang w:eastAsia="sk-SK"/>
              </w:rPr>
              <w:t>9</w:t>
            </w:r>
            <w:r w:rsidR="00C30B78" w:rsidRPr="00010E88">
              <w:rPr>
                <w:rFonts w:ascii="Arial" w:hAnsi="Arial" w:cs="Arial"/>
                <w:color w:val="000000"/>
                <w:lang w:eastAsia="sk-SK"/>
              </w:rPr>
              <w:t xml:space="preserve"> </w:t>
            </w:r>
            <w:r w:rsidRPr="00010E88">
              <w:rPr>
                <w:rFonts w:ascii="Arial" w:hAnsi="Arial" w:cs="Arial"/>
                <w:color w:val="000000"/>
                <w:lang w:eastAsia="sk-SK"/>
              </w:rPr>
              <w:t>500,00</w:t>
            </w:r>
          </w:p>
        </w:tc>
      </w:tr>
      <w:tr w:rsidR="00411920" w:rsidRPr="00010E88"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Základné imanie</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4D6E66" w:rsidP="009135E3">
            <w:pPr>
              <w:suppressAutoHyphens w:val="0"/>
              <w:jc w:val="right"/>
              <w:rPr>
                <w:rFonts w:ascii="Arial" w:hAnsi="Arial" w:cs="Arial"/>
                <w:color w:val="000000"/>
                <w:lang w:eastAsia="sk-SK"/>
              </w:rPr>
            </w:pPr>
            <w:r w:rsidRPr="00010E88">
              <w:rPr>
                <w:rFonts w:ascii="Arial" w:hAnsi="Arial" w:cs="Arial"/>
                <w:color w:val="000000"/>
                <w:lang w:eastAsia="sk-SK"/>
              </w:rPr>
              <w:t>9</w:t>
            </w:r>
            <w:r w:rsidR="00C30B78" w:rsidRPr="00010E88">
              <w:rPr>
                <w:rFonts w:ascii="Arial" w:hAnsi="Arial" w:cs="Arial"/>
                <w:color w:val="000000"/>
                <w:lang w:eastAsia="sk-SK"/>
              </w:rPr>
              <w:t> </w:t>
            </w:r>
            <w:r w:rsidRPr="00010E88">
              <w:rPr>
                <w:rFonts w:ascii="Arial" w:hAnsi="Arial" w:cs="Arial"/>
                <w:color w:val="000000"/>
                <w:lang w:eastAsia="sk-SK"/>
              </w:rPr>
              <w:t>500</w:t>
            </w:r>
            <w:r w:rsidR="00C30B78" w:rsidRPr="00010E88">
              <w:rPr>
                <w:rFonts w:ascii="Arial" w:hAnsi="Arial" w:cs="Arial"/>
                <w:color w:val="000000"/>
                <w:lang w:eastAsia="sk-SK"/>
              </w:rPr>
              <w:t>,00</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9135E3">
            <w:pPr>
              <w:suppressAutoHyphens w:val="0"/>
              <w:jc w:val="right"/>
              <w:rPr>
                <w:rFonts w:ascii="Arial" w:hAnsi="Arial" w:cs="Arial"/>
                <w:color w:val="000000"/>
                <w:lang w:eastAsia="sk-SK"/>
              </w:rPr>
            </w:pPr>
            <w:r w:rsidRPr="00010E88">
              <w:rPr>
                <w:rFonts w:ascii="Arial" w:hAnsi="Arial" w:cs="Arial"/>
                <w:color w:val="000000"/>
                <w:lang w:eastAsia="sk-SK"/>
              </w:rPr>
              <w:t>9</w:t>
            </w:r>
            <w:r w:rsidR="00C30B78" w:rsidRPr="00010E88">
              <w:rPr>
                <w:rFonts w:ascii="Arial" w:hAnsi="Arial" w:cs="Arial"/>
                <w:color w:val="000000"/>
                <w:lang w:eastAsia="sk-SK"/>
              </w:rPr>
              <w:t xml:space="preserve"> </w:t>
            </w:r>
            <w:r w:rsidRPr="00010E88">
              <w:rPr>
                <w:rFonts w:ascii="Arial" w:hAnsi="Arial" w:cs="Arial"/>
                <w:color w:val="000000"/>
                <w:lang w:eastAsia="sk-SK"/>
              </w:rPr>
              <w:t>500,00</w:t>
            </w:r>
          </w:p>
        </w:tc>
      </w:tr>
      <w:tr w:rsidR="00411920" w:rsidRPr="00010E88" w:rsidTr="007A393A">
        <w:trPr>
          <w:gridAfter w:val="1"/>
          <w:wAfter w:w="29" w:type="dxa"/>
          <w:trHeight w:val="261"/>
        </w:trPr>
        <w:tc>
          <w:tcPr>
            <w:tcW w:w="61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0681" w:rsidRPr="00010E88" w:rsidRDefault="00DE0681" w:rsidP="006B4FC6">
            <w:pPr>
              <w:suppressAutoHyphens w:val="0"/>
              <w:rPr>
                <w:rFonts w:ascii="Arial" w:hAnsi="Arial" w:cs="Arial"/>
                <w:b/>
                <w:bCs/>
                <w:color w:val="000000"/>
                <w:lang w:eastAsia="sk-SK"/>
              </w:rPr>
            </w:pPr>
            <w:r w:rsidRPr="00010E88">
              <w:rPr>
                <w:rFonts w:ascii="Arial" w:hAnsi="Arial" w:cs="Arial"/>
                <w:b/>
                <w:bCs/>
                <w:color w:val="000000"/>
                <w:lang w:eastAsia="sk-SK"/>
              </w:rPr>
              <w:t>Peňažné fondy tvorené podľa osobitého predpisu</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DE0681"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90</w:t>
            </w:r>
            <w:r w:rsidR="00C30B78" w:rsidRPr="00010E88">
              <w:rPr>
                <w:rFonts w:ascii="Arial" w:hAnsi="Arial" w:cs="Arial"/>
                <w:color w:val="000000"/>
                <w:lang w:eastAsia="sk-SK"/>
              </w:rPr>
              <w:t> </w:t>
            </w:r>
            <w:r w:rsidRPr="00010E88">
              <w:rPr>
                <w:rFonts w:ascii="Arial" w:hAnsi="Arial" w:cs="Arial"/>
                <w:color w:val="000000"/>
                <w:lang w:eastAsia="sk-SK"/>
              </w:rPr>
              <w:t>000</w:t>
            </w:r>
            <w:r w:rsidR="00C30B78" w:rsidRPr="00010E88">
              <w:rPr>
                <w:rFonts w:ascii="Arial" w:hAnsi="Arial" w:cs="Arial"/>
                <w:color w:val="000000"/>
                <w:lang w:eastAsia="sk-SK"/>
              </w:rPr>
              <w:t>,00</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0681"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0</w:t>
            </w:r>
          </w:p>
        </w:tc>
      </w:tr>
      <w:tr w:rsidR="00411920" w:rsidRPr="00010E88" w:rsidTr="007A393A">
        <w:trPr>
          <w:gridAfter w:val="1"/>
          <w:wAfter w:w="29" w:type="dxa"/>
          <w:trHeight w:val="261"/>
        </w:trPr>
        <w:tc>
          <w:tcPr>
            <w:tcW w:w="61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Nevysporiadaný výsledok hospodárenia minulých rokov</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36</w:t>
            </w:r>
            <w:r w:rsidR="00C30B78" w:rsidRPr="00010E88">
              <w:rPr>
                <w:rFonts w:ascii="Arial" w:hAnsi="Arial" w:cs="Arial"/>
                <w:color w:val="000000"/>
                <w:lang w:eastAsia="sk-SK"/>
              </w:rPr>
              <w:t xml:space="preserve"> </w:t>
            </w:r>
            <w:r w:rsidRPr="00010E88">
              <w:rPr>
                <w:rFonts w:ascii="Arial" w:hAnsi="Arial" w:cs="Arial"/>
                <w:color w:val="000000"/>
                <w:lang w:eastAsia="sk-SK"/>
              </w:rPr>
              <w:t>426,55</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9135E3">
            <w:pPr>
              <w:suppressAutoHyphens w:val="0"/>
              <w:jc w:val="right"/>
              <w:rPr>
                <w:rFonts w:ascii="Arial" w:hAnsi="Arial" w:cs="Arial"/>
                <w:color w:val="000000"/>
                <w:lang w:eastAsia="sk-SK"/>
              </w:rPr>
            </w:pPr>
            <w:r w:rsidRPr="00010E88">
              <w:rPr>
                <w:rFonts w:ascii="Arial" w:hAnsi="Arial" w:cs="Arial"/>
                <w:color w:val="000000"/>
                <w:lang w:eastAsia="sk-SK"/>
              </w:rPr>
              <w:t>36</w:t>
            </w:r>
            <w:r w:rsidR="00C30B78" w:rsidRPr="00010E88">
              <w:rPr>
                <w:rFonts w:ascii="Arial" w:hAnsi="Arial" w:cs="Arial"/>
                <w:color w:val="000000"/>
                <w:lang w:eastAsia="sk-SK"/>
              </w:rPr>
              <w:t> 401,28</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Výsledok hospodárenia za účtovné obdobie</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-25,27</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-2 422,43</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CUDZIE ZDROJE SPOLU</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73</w:t>
            </w:r>
            <w:r w:rsidR="00C30B78" w:rsidRPr="00010E88">
              <w:rPr>
                <w:rFonts w:ascii="Arial" w:hAnsi="Arial" w:cs="Arial"/>
                <w:color w:val="000000"/>
                <w:lang w:eastAsia="sk-SK"/>
              </w:rPr>
              <w:t xml:space="preserve"> </w:t>
            </w:r>
            <w:r w:rsidRPr="00010E88">
              <w:rPr>
                <w:rFonts w:ascii="Arial" w:hAnsi="Arial" w:cs="Arial"/>
                <w:color w:val="000000"/>
                <w:lang w:eastAsia="sk-SK"/>
              </w:rPr>
              <w:t>255,18</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91 234,44</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Dlhodobé záväzky</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4</w:t>
            </w:r>
            <w:r w:rsidR="00C30B78" w:rsidRPr="00010E88">
              <w:rPr>
                <w:rFonts w:ascii="Arial" w:hAnsi="Arial" w:cs="Arial"/>
                <w:color w:val="000000"/>
                <w:lang w:eastAsia="sk-SK"/>
              </w:rPr>
              <w:t xml:space="preserve"> </w:t>
            </w:r>
            <w:r w:rsidRPr="00010E88">
              <w:rPr>
                <w:rFonts w:ascii="Arial" w:hAnsi="Arial" w:cs="Arial"/>
                <w:color w:val="000000"/>
                <w:lang w:eastAsia="sk-SK"/>
              </w:rPr>
              <w:t>765,53</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6 993,03</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Záväzky zo sociálneho fondu</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4</w:t>
            </w:r>
            <w:r w:rsidR="00C30B78" w:rsidRPr="00010E88">
              <w:rPr>
                <w:rFonts w:ascii="Arial" w:hAnsi="Arial" w:cs="Arial"/>
                <w:color w:val="000000"/>
                <w:lang w:eastAsia="sk-SK"/>
              </w:rPr>
              <w:t xml:space="preserve"> </w:t>
            </w:r>
            <w:r w:rsidRPr="00010E88">
              <w:rPr>
                <w:rFonts w:ascii="Arial" w:hAnsi="Arial" w:cs="Arial"/>
                <w:color w:val="000000"/>
                <w:lang w:eastAsia="sk-SK"/>
              </w:rPr>
              <w:t>765,53</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6 993,03</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Krátkodobé záväzky</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68</w:t>
            </w:r>
            <w:r w:rsidR="00C30B78" w:rsidRPr="00010E88">
              <w:rPr>
                <w:rFonts w:ascii="Arial" w:hAnsi="Arial" w:cs="Arial"/>
                <w:color w:val="000000"/>
                <w:lang w:eastAsia="sk-SK"/>
              </w:rPr>
              <w:t xml:space="preserve"> </w:t>
            </w:r>
            <w:r w:rsidRPr="00010E88">
              <w:rPr>
                <w:rFonts w:ascii="Arial" w:hAnsi="Arial" w:cs="Arial"/>
                <w:color w:val="000000"/>
                <w:lang w:eastAsia="sk-SK"/>
              </w:rPr>
              <w:t>489,65</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84 241,41</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Záväzky z obchodného styku</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26</w:t>
            </w:r>
            <w:r w:rsidR="00C30B78" w:rsidRPr="00010E88">
              <w:rPr>
                <w:rFonts w:ascii="Arial" w:hAnsi="Arial" w:cs="Arial"/>
                <w:color w:val="000000"/>
                <w:lang w:eastAsia="sk-SK"/>
              </w:rPr>
              <w:t xml:space="preserve"> </w:t>
            </w:r>
            <w:r w:rsidRPr="00010E88">
              <w:rPr>
                <w:rFonts w:ascii="Arial" w:hAnsi="Arial" w:cs="Arial"/>
                <w:color w:val="000000"/>
                <w:lang w:eastAsia="sk-SK"/>
              </w:rPr>
              <w:t>682,42</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32 670,84</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Záväzky voči zamestnancom</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23</w:t>
            </w:r>
            <w:r w:rsidR="00C30B78" w:rsidRPr="00010E88">
              <w:rPr>
                <w:rFonts w:ascii="Arial" w:hAnsi="Arial" w:cs="Arial"/>
                <w:color w:val="000000"/>
                <w:lang w:eastAsia="sk-SK"/>
              </w:rPr>
              <w:t xml:space="preserve"> </w:t>
            </w:r>
            <w:r w:rsidRPr="00010E88">
              <w:rPr>
                <w:rFonts w:ascii="Arial" w:hAnsi="Arial" w:cs="Arial"/>
                <w:color w:val="000000"/>
                <w:lang w:eastAsia="sk-SK"/>
              </w:rPr>
              <w:t>163,06</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29 764,72</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Zúčtovanie so Sociálnou poisťovňou a zdravotnými poisťovňami</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14</w:t>
            </w:r>
            <w:r w:rsidR="00C30B78" w:rsidRPr="00010E88">
              <w:rPr>
                <w:rFonts w:ascii="Arial" w:hAnsi="Arial" w:cs="Arial"/>
                <w:color w:val="000000"/>
                <w:lang w:eastAsia="sk-SK"/>
              </w:rPr>
              <w:t xml:space="preserve"> </w:t>
            </w:r>
            <w:r w:rsidRPr="00010E88">
              <w:rPr>
                <w:rFonts w:ascii="Arial" w:hAnsi="Arial" w:cs="Arial"/>
                <w:color w:val="000000"/>
                <w:lang w:eastAsia="sk-SK"/>
              </w:rPr>
              <w:t>691,66</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18 300,68</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Daňové záväzky</w:t>
            </w:r>
          </w:p>
        </w:tc>
        <w:tc>
          <w:tcPr>
            <w:tcW w:w="1559" w:type="dxa"/>
            <w:gridSpan w:val="2"/>
            <w:tcBorders>
              <w:top w:val="single" w:sz="4" w:space="0" w:color="auto"/>
              <w:left w:val="nil"/>
              <w:bottom w:val="single" w:sz="4" w:space="0" w:color="auto"/>
              <w:right w:val="single" w:sz="4" w:space="0" w:color="auto"/>
            </w:tcBorders>
            <w:vAlign w:val="center"/>
          </w:tcPr>
          <w:p w:rsidR="00DE0681"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2</w:t>
            </w:r>
            <w:r w:rsidR="00C30B78" w:rsidRPr="00010E88">
              <w:rPr>
                <w:rFonts w:ascii="Arial" w:hAnsi="Arial" w:cs="Arial"/>
                <w:color w:val="000000"/>
                <w:lang w:eastAsia="sk-SK"/>
              </w:rPr>
              <w:t xml:space="preserve"> </w:t>
            </w:r>
            <w:r w:rsidRPr="00010E88">
              <w:rPr>
                <w:rFonts w:ascii="Arial" w:hAnsi="Arial" w:cs="Arial"/>
                <w:color w:val="000000"/>
                <w:lang w:eastAsia="sk-SK"/>
              </w:rPr>
              <w:t>661,84</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2 577,50</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Ostatné záväzky</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1</w:t>
            </w:r>
            <w:r w:rsidR="00C30B78" w:rsidRPr="00010E88">
              <w:rPr>
                <w:rFonts w:ascii="Arial" w:hAnsi="Arial" w:cs="Arial"/>
                <w:color w:val="000000"/>
                <w:lang w:eastAsia="sk-SK"/>
              </w:rPr>
              <w:t xml:space="preserve"> </w:t>
            </w:r>
            <w:r w:rsidRPr="00010E88">
              <w:rPr>
                <w:rFonts w:ascii="Arial" w:hAnsi="Arial" w:cs="Arial"/>
                <w:color w:val="000000"/>
                <w:lang w:eastAsia="sk-SK"/>
              </w:rPr>
              <w:t>290,67</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927,67</w:t>
            </w:r>
          </w:p>
        </w:tc>
      </w:tr>
      <w:tr w:rsidR="00411920" w:rsidRPr="001B77FA" w:rsidTr="007A393A">
        <w:trPr>
          <w:gridAfter w:val="1"/>
          <w:wAfter w:w="29" w:type="dxa"/>
          <w:trHeight w:val="261"/>
        </w:trPr>
        <w:tc>
          <w:tcPr>
            <w:tcW w:w="616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ČASOVÉ ROZLÍŠENIE SPOLU</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37</w:t>
            </w:r>
            <w:r w:rsidR="00C30B78" w:rsidRPr="00010E88">
              <w:rPr>
                <w:rFonts w:ascii="Arial" w:hAnsi="Arial" w:cs="Arial"/>
                <w:color w:val="000000"/>
                <w:lang w:eastAsia="sk-SK"/>
              </w:rPr>
              <w:t xml:space="preserve"> </w:t>
            </w:r>
            <w:r w:rsidRPr="00010E88">
              <w:rPr>
                <w:rFonts w:ascii="Arial" w:hAnsi="Arial" w:cs="Arial"/>
                <w:color w:val="000000"/>
                <w:lang w:eastAsia="sk-SK"/>
              </w:rPr>
              <w:t>146,48</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 xml:space="preserve">42 180,97   </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lastRenderedPageBreak/>
              <w:t>Výdavky budúcich období</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0</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0</w:t>
            </w:r>
          </w:p>
        </w:tc>
      </w:tr>
      <w:tr w:rsidR="00411920" w:rsidRPr="001B77FA" w:rsidTr="007A393A">
        <w:trPr>
          <w:gridAfter w:val="1"/>
          <w:wAfter w:w="29" w:type="dxa"/>
          <w:trHeight w:val="26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color w:val="000000"/>
                <w:lang w:eastAsia="sk-SK"/>
              </w:rPr>
            </w:pPr>
            <w:r w:rsidRPr="00010E88">
              <w:rPr>
                <w:rFonts w:ascii="Arial" w:hAnsi="Arial" w:cs="Arial"/>
                <w:color w:val="000000"/>
                <w:lang w:eastAsia="sk-SK"/>
              </w:rPr>
              <w:t>Výnosy budúcich období</w:t>
            </w:r>
          </w:p>
        </w:tc>
        <w:tc>
          <w:tcPr>
            <w:tcW w:w="1559" w:type="dxa"/>
            <w:gridSpan w:val="2"/>
            <w:tcBorders>
              <w:top w:val="single" w:sz="4" w:space="0" w:color="auto"/>
              <w:left w:val="nil"/>
              <w:bottom w:val="single" w:sz="4" w:space="0" w:color="auto"/>
              <w:right w:val="single" w:sz="4" w:space="0" w:color="auto"/>
            </w:tcBorders>
            <w:vAlign w:val="center"/>
          </w:tcPr>
          <w:p w:rsidR="004D6E66" w:rsidRPr="00010E88" w:rsidRDefault="00DE0681" w:rsidP="009135E3">
            <w:pPr>
              <w:suppressAutoHyphens w:val="0"/>
              <w:jc w:val="right"/>
              <w:rPr>
                <w:rFonts w:ascii="Arial" w:hAnsi="Arial" w:cs="Arial"/>
                <w:color w:val="000000"/>
                <w:lang w:eastAsia="sk-SK"/>
              </w:rPr>
            </w:pPr>
            <w:r w:rsidRPr="00010E88">
              <w:rPr>
                <w:rFonts w:ascii="Arial" w:hAnsi="Arial" w:cs="Arial"/>
                <w:color w:val="000000"/>
                <w:lang w:eastAsia="sk-SK"/>
              </w:rPr>
              <w:t>37146,48</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color w:val="000000"/>
                <w:lang w:eastAsia="sk-SK"/>
              </w:rPr>
            </w:pPr>
            <w:r w:rsidRPr="00010E88">
              <w:rPr>
                <w:rFonts w:ascii="Arial" w:hAnsi="Arial" w:cs="Arial"/>
                <w:color w:val="000000"/>
                <w:lang w:eastAsia="sk-SK"/>
              </w:rPr>
              <w:t>42 180,97</w:t>
            </w:r>
          </w:p>
        </w:tc>
      </w:tr>
      <w:tr w:rsidR="00411920" w:rsidRPr="001B77FA" w:rsidTr="003A65F1">
        <w:trPr>
          <w:gridAfter w:val="1"/>
          <w:wAfter w:w="29" w:type="dxa"/>
          <w:trHeight w:val="691"/>
        </w:trPr>
        <w:tc>
          <w:tcPr>
            <w:tcW w:w="6166" w:type="dxa"/>
            <w:gridSpan w:val="3"/>
            <w:tcBorders>
              <w:top w:val="nil"/>
              <w:left w:val="single" w:sz="4" w:space="0" w:color="auto"/>
              <w:bottom w:val="single" w:sz="4" w:space="0" w:color="auto"/>
              <w:right w:val="single" w:sz="4" w:space="0" w:color="auto"/>
            </w:tcBorders>
            <w:shd w:val="clear" w:color="auto" w:fill="auto"/>
            <w:noWrap/>
            <w:vAlign w:val="center"/>
            <w:hideMark/>
          </w:tcPr>
          <w:p w:rsidR="004D6E66" w:rsidRPr="00010E88" w:rsidRDefault="004D6E66" w:rsidP="006B4FC6">
            <w:pPr>
              <w:suppressAutoHyphens w:val="0"/>
              <w:rPr>
                <w:rFonts w:ascii="Arial" w:hAnsi="Arial" w:cs="Arial"/>
                <w:b/>
                <w:bCs/>
                <w:color w:val="000000"/>
                <w:lang w:eastAsia="sk-SK"/>
              </w:rPr>
            </w:pPr>
            <w:r w:rsidRPr="00010E88">
              <w:rPr>
                <w:rFonts w:ascii="Arial" w:hAnsi="Arial" w:cs="Arial"/>
                <w:b/>
                <w:bCs/>
                <w:color w:val="000000"/>
                <w:lang w:eastAsia="sk-SK"/>
              </w:rPr>
              <w:t>VLASTNÉ ZDROJE A CUDZIE ZDROJE SPOLU</w:t>
            </w:r>
          </w:p>
        </w:tc>
        <w:tc>
          <w:tcPr>
            <w:tcW w:w="1559" w:type="dxa"/>
            <w:gridSpan w:val="2"/>
            <w:tcBorders>
              <w:top w:val="single" w:sz="4" w:space="0" w:color="auto"/>
              <w:left w:val="nil"/>
              <w:bottom w:val="single" w:sz="4" w:space="0" w:color="auto"/>
              <w:right w:val="single" w:sz="4" w:space="0" w:color="auto"/>
            </w:tcBorders>
            <w:vAlign w:val="center"/>
          </w:tcPr>
          <w:p w:rsidR="00DE0681" w:rsidRPr="00010E88" w:rsidRDefault="00DE0681" w:rsidP="009135E3">
            <w:pPr>
              <w:suppressAutoHyphens w:val="0"/>
              <w:jc w:val="right"/>
              <w:rPr>
                <w:rFonts w:ascii="Arial" w:hAnsi="Arial" w:cs="Arial"/>
                <w:b/>
                <w:color w:val="000000"/>
                <w:lang w:eastAsia="sk-SK"/>
              </w:rPr>
            </w:pPr>
            <w:r w:rsidRPr="00010E88">
              <w:rPr>
                <w:rFonts w:ascii="Arial" w:hAnsi="Arial" w:cs="Arial"/>
                <w:b/>
                <w:color w:val="000000"/>
                <w:lang w:eastAsia="sk-SK"/>
              </w:rPr>
              <w:t>246 302,94</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E66" w:rsidRPr="00010E88" w:rsidRDefault="00C30B78" w:rsidP="009135E3">
            <w:pPr>
              <w:suppressAutoHyphens w:val="0"/>
              <w:jc w:val="right"/>
              <w:rPr>
                <w:rFonts w:ascii="Arial" w:hAnsi="Arial" w:cs="Arial"/>
                <w:b/>
                <w:color w:val="000000"/>
                <w:lang w:eastAsia="sk-SK"/>
              </w:rPr>
            </w:pPr>
            <w:r w:rsidRPr="00010E88">
              <w:rPr>
                <w:rFonts w:ascii="Arial" w:hAnsi="Arial" w:cs="Arial"/>
                <w:b/>
                <w:color w:val="000000"/>
                <w:lang w:eastAsia="sk-SK"/>
              </w:rPr>
              <w:t>176 894,26</w:t>
            </w:r>
          </w:p>
        </w:tc>
      </w:tr>
      <w:tr w:rsidR="003C0349" w:rsidRPr="00010E88" w:rsidTr="003A65F1">
        <w:trPr>
          <w:gridAfter w:val="1"/>
          <w:wAfter w:w="29" w:type="dxa"/>
          <w:trHeight w:val="691"/>
        </w:trPr>
        <w:tc>
          <w:tcPr>
            <w:tcW w:w="9426" w:type="dxa"/>
            <w:gridSpan w:val="7"/>
            <w:tcBorders>
              <w:top w:val="single" w:sz="4" w:space="0" w:color="auto"/>
              <w:bottom w:val="single" w:sz="4" w:space="0" w:color="auto"/>
            </w:tcBorders>
            <w:shd w:val="clear" w:color="auto" w:fill="auto"/>
            <w:noWrap/>
            <w:vAlign w:val="center"/>
          </w:tcPr>
          <w:p w:rsidR="003A65F1" w:rsidRPr="00010E88" w:rsidRDefault="003A65F1" w:rsidP="007F7823">
            <w:pPr>
              <w:tabs>
                <w:tab w:val="left" w:pos="949"/>
              </w:tabs>
              <w:jc w:val="center"/>
              <w:rPr>
                <w:b/>
                <w:color w:val="000000"/>
                <w:u w:val="single"/>
              </w:rPr>
            </w:pPr>
          </w:p>
          <w:p w:rsidR="007F7823" w:rsidRPr="00010E88" w:rsidRDefault="007F7823" w:rsidP="007F7823">
            <w:pPr>
              <w:tabs>
                <w:tab w:val="left" w:pos="949"/>
              </w:tabs>
              <w:jc w:val="center"/>
              <w:rPr>
                <w:b/>
                <w:color w:val="000000"/>
                <w:u w:val="single"/>
              </w:rPr>
            </w:pPr>
            <w:r w:rsidRPr="00010E88">
              <w:rPr>
                <w:b/>
                <w:color w:val="000000"/>
                <w:u w:val="single"/>
              </w:rPr>
              <w:t>6. Ekonomicky oprávnené náklady:</w:t>
            </w:r>
          </w:p>
          <w:p w:rsidR="007F7823" w:rsidRPr="00010E88" w:rsidRDefault="007F7823" w:rsidP="009135E3">
            <w:pPr>
              <w:suppressAutoHyphens w:val="0"/>
              <w:jc w:val="right"/>
              <w:rPr>
                <w:rFonts w:ascii="Arial" w:hAnsi="Arial" w:cs="Arial"/>
                <w:b/>
                <w:color w:val="000000"/>
                <w:lang w:eastAsia="sk-SK"/>
              </w:rPr>
            </w:pPr>
          </w:p>
        </w:tc>
      </w:tr>
      <w:tr w:rsidR="00411920" w:rsidRPr="001B77FA" w:rsidTr="007A393A">
        <w:trPr>
          <w:gridBefore w:val="1"/>
          <w:wBefore w:w="55" w:type="dxa"/>
          <w:trHeight w:val="299"/>
        </w:trPr>
        <w:tc>
          <w:tcPr>
            <w:tcW w:w="9400"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393A" w:rsidRPr="00010E88" w:rsidRDefault="007A393A" w:rsidP="007F7823">
            <w:pPr>
              <w:suppressAutoHyphens w:val="0"/>
              <w:jc w:val="center"/>
              <w:rPr>
                <w:rFonts w:ascii="Arial" w:hAnsi="Arial" w:cs="Arial"/>
                <w:b/>
                <w:bCs/>
                <w:color w:val="000000"/>
                <w:sz w:val="26"/>
                <w:szCs w:val="26"/>
                <w:lang w:eastAsia="sk-SK"/>
              </w:rPr>
            </w:pPr>
            <w:r w:rsidRPr="00010E88">
              <w:rPr>
                <w:rFonts w:ascii="Arial" w:hAnsi="Arial" w:cs="Arial"/>
                <w:b/>
                <w:bCs/>
                <w:color w:val="000000"/>
                <w:sz w:val="26"/>
                <w:szCs w:val="26"/>
                <w:lang w:eastAsia="sk-SK"/>
              </w:rPr>
              <w:t>Ekonomic</w:t>
            </w:r>
            <w:r w:rsidR="006A3801" w:rsidRPr="00010E88">
              <w:rPr>
                <w:rFonts w:ascii="Arial" w:hAnsi="Arial" w:cs="Arial"/>
                <w:b/>
                <w:bCs/>
                <w:color w:val="000000"/>
                <w:sz w:val="26"/>
                <w:szCs w:val="26"/>
                <w:lang w:eastAsia="sk-SK"/>
              </w:rPr>
              <w:t>ky oprávnené náklady za rok 2020</w:t>
            </w:r>
          </w:p>
        </w:tc>
      </w:tr>
      <w:tr w:rsidR="00411920" w:rsidRPr="001B77FA" w:rsidTr="007A393A">
        <w:trPr>
          <w:gridBefore w:val="1"/>
          <w:wBefore w:w="55" w:type="dxa"/>
          <w:trHeight w:val="299"/>
        </w:trPr>
        <w:tc>
          <w:tcPr>
            <w:tcW w:w="9400" w:type="dxa"/>
            <w:gridSpan w:val="7"/>
            <w:vMerge/>
            <w:tcBorders>
              <w:top w:val="single" w:sz="4" w:space="0" w:color="auto"/>
              <w:left w:val="single" w:sz="4" w:space="0" w:color="auto"/>
              <w:bottom w:val="single" w:sz="4" w:space="0" w:color="auto"/>
              <w:right w:val="single" w:sz="4" w:space="0" w:color="auto"/>
            </w:tcBorders>
            <w:shd w:val="clear" w:color="auto" w:fill="auto"/>
            <w:vAlign w:val="center"/>
          </w:tcPr>
          <w:p w:rsidR="007F7823" w:rsidRPr="00010E88" w:rsidRDefault="007F7823" w:rsidP="007A393A">
            <w:pPr>
              <w:suppressAutoHyphens w:val="0"/>
              <w:jc w:val="center"/>
              <w:rPr>
                <w:rFonts w:ascii="Arial" w:hAnsi="Arial" w:cs="Arial"/>
                <w:b/>
                <w:bCs/>
                <w:color w:val="000000"/>
                <w:sz w:val="26"/>
                <w:szCs w:val="26"/>
                <w:lang w:eastAsia="sk-SK"/>
              </w:rPr>
            </w:pPr>
          </w:p>
        </w:tc>
      </w:tr>
      <w:tr w:rsidR="00411920" w:rsidRPr="001B77FA" w:rsidTr="007A393A">
        <w:trPr>
          <w:gridBefore w:val="1"/>
          <w:wBefore w:w="55" w:type="dxa"/>
          <w:trHeight w:val="299"/>
        </w:trPr>
        <w:tc>
          <w:tcPr>
            <w:tcW w:w="9400" w:type="dxa"/>
            <w:gridSpan w:val="7"/>
            <w:vMerge/>
            <w:tcBorders>
              <w:top w:val="single" w:sz="4" w:space="0" w:color="auto"/>
              <w:left w:val="single" w:sz="4" w:space="0" w:color="auto"/>
              <w:bottom w:val="single" w:sz="4" w:space="0" w:color="auto"/>
              <w:right w:val="single" w:sz="4" w:space="0" w:color="auto"/>
            </w:tcBorders>
            <w:shd w:val="clear" w:color="auto" w:fill="auto"/>
            <w:vAlign w:val="center"/>
          </w:tcPr>
          <w:p w:rsidR="007F7823" w:rsidRPr="00010E88" w:rsidRDefault="007F7823" w:rsidP="007A393A">
            <w:pPr>
              <w:suppressAutoHyphens w:val="0"/>
              <w:jc w:val="center"/>
              <w:rPr>
                <w:rFonts w:ascii="Arial" w:hAnsi="Arial" w:cs="Arial"/>
                <w:b/>
                <w:bCs/>
                <w:color w:val="000000"/>
                <w:sz w:val="26"/>
                <w:szCs w:val="26"/>
                <w:lang w:eastAsia="sk-SK"/>
              </w:rPr>
            </w:pPr>
          </w:p>
        </w:tc>
      </w:tr>
      <w:tr w:rsidR="00411920" w:rsidRPr="001B77FA" w:rsidTr="007A393A">
        <w:trPr>
          <w:gridBefore w:val="1"/>
          <w:wBefore w:w="55" w:type="dxa"/>
          <w:trHeight w:val="299"/>
        </w:trPr>
        <w:tc>
          <w:tcPr>
            <w:tcW w:w="9400" w:type="dxa"/>
            <w:gridSpan w:val="7"/>
            <w:vMerge/>
            <w:tcBorders>
              <w:top w:val="single" w:sz="4" w:space="0" w:color="auto"/>
              <w:left w:val="single" w:sz="4" w:space="0" w:color="auto"/>
              <w:bottom w:val="single" w:sz="4" w:space="0" w:color="auto"/>
              <w:right w:val="single" w:sz="4" w:space="0" w:color="auto"/>
            </w:tcBorders>
            <w:vAlign w:val="center"/>
            <w:hideMark/>
          </w:tcPr>
          <w:p w:rsidR="007A393A" w:rsidRPr="00010E88" w:rsidRDefault="007A393A" w:rsidP="007A393A">
            <w:pPr>
              <w:suppressAutoHyphens w:val="0"/>
              <w:rPr>
                <w:rFonts w:ascii="Arial" w:hAnsi="Arial" w:cs="Arial"/>
                <w:b/>
                <w:bCs/>
                <w:color w:val="000000"/>
                <w:sz w:val="26"/>
                <w:szCs w:val="26"/>
                <w:lang w:eastAsia="sk-SK"/>
              </w:rPr>
            </w:pPr>
          </w:p>
        </w:tc>
      </w:tr>
      <w:tr w:rsidR="00411920" w:rsidRPr="001B77FA" w:rsidTr="007A393A">
        <w:trPr>
          <w:gridBefore w:val="1"/>
          <w:wBefore w:w="55" w:type="dxa"/>
          <w:trHeight w:val="299"/>
        </w:trPr>
        <w:tc>
          <w:tcPr>
            <w:tcW w:w="9400" w:type="dxa"/>
            <w:gridSpan w:val="7"/>
            <w:vMerge/>
            <w:tcBorders>
              <w:top w:val="single" w:sz="4" w:space="0" w:color="auto"/>
              <w:left w:val="single" w:sz="4" w:space="0" w:color="auto"/>
              <w:bottom w:val="single" w:sz="4" w:space="0" w:color="auto"/>
              <w:right w:val="single" w:sz="4" w:space="0" w:color="auto"/>
            </w:tcBorders>
            <w:vAlign w:val="center"/>
            <w:hideMark/>
          </w:tcPr>
          <w:p w:rsidR="007A393A" w:rsidRPr="00010E88" w:rsidRDefault="007A393A" w:rsidP="007A393A">
            <w:pPr>
              <w:suppressAutoHyphens w:val="0"/>
              <w:rPr>
                <w:rFonts w:ascii="Arial" w:hAnsi="Arial" w:cs="Arial"/>
                <w:b/>
                <w:bCs/>
                <w:color w:val="000000"/>
                <w:sz w:val="26"/>
                <w:szCs w:val="26"/>
                <w:lang w:eastAsia="sk-SK"/>
              </w:rPr>
            </w:pPr>
          </w:p>
        </w:tc>
      </w:tr>
      <w:tr w:rsidR="00411920" w:rsidRPr="001B77FA" w:rsidTr="007A393A">
        <w:trPr>
          <w:gridBefore w:val="1"/>
          <w:wBefore w:w="55" w:type="dxa"/>
          <w:trHeight w:val="495"/>
        </w:trPr>
        <w:tc>
          <w:tcPr>
            <w:tcW w:w="5500" w:type="dxa"/>
            <w:tcBorders>
              <w:top w:val="nil"/>
              <w:left w:val="single" w:sz="4" w:space="0" w:color="auto"/>
              <w:bottom w:val="single" w:sz="4" w:space="0" w:color="auto"/>
              <w:right w:val="single" w:sz="4" w:space="0" w:color="auto"/>
            </w:tcBorders>
            <w:shd w:val="clear" w:color="auto" w:fill="auto"/>
            <w:noWrap/>
            <w:vAlign w:val="center"/>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Názov organizácie</w:t>
            </w:r>
          </w:p>
        </w:tc>
        <w:tc>
          <w:tcPr>
            <w:tcW w:w="3900" w:type="dxa"/>
            <w:gridSpan w:val="6"/>
            <w:tcBorders>
              <w:top w:val="single" w:sz="4" w:space="0" w:color="auto"/>
              <w:left w:val="nil"/>
              <w:bottom w:val="single" w:sz="4" w:space="0" w:color="auto"/>
              <w:right w:val="single" w:sz="4" w:space="0" w:color="auto"/>
            </w:tcBorders>
            <w:shd w:val="clear" w:color="auto" w:fill="auto"/>
            <w:noWrap/>
            <w:vAlign w:val="bottom"/>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Pokora, n.o.</w:t>
            </w:r>
          </w:p>
        </w:tc>
      </w:tr>
      <w:tr w:rsidR="00411920" w:rsidRPr="001B77FA" w:rsidTr="007A393A">
        <w:trPr>
          <w:gridBefore w:val="1"/>
          <w:wBefore w:w="55" w:type="dxa"/>
          <w:trHeight w:val="465"/>
        </w:trPr>
        <w:tc>
          <w:tcPr>
            <w:tcW w:w="5500" w:type="dxa"/>
            <w:tcBorders>
              <w:top w:val="nil"/>
              <w:left w:val="single" w:sz="4" w:space="0" w:color="auto"/>
              <w:bottom w:val="single" w:sz="4" w:space="0" w:color="auto"/>
              <w:right w:val="single" w:sz="4" w:space="0" w:color="auto"/>
            </w:tcBorders>
            <w:shd w:val="clear" w:color="auto" w:fill="auto"/>
            <w:noWrap/>
            <w:vAlign w:val="center"/>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Druh poskytovanej sociálnej služby</w:t>
            </w:r>
          </w:p>
        </w:tc>
        <w:tc>
          <w:tcPr>
            <w:tcW w:w="3900" w:type="dxa"/>
            <w:gridSpan w:val="6"/>
            <w:tcBorders>
              <w:top w:val="single" w:sz="4" w:space="0" w:color="auto"/>
              <w:left w:val="nil"/>
              <w:bottom w:val="single" w:sz="4" w:space="0" w:color="auto"/>
              <w:right w:val="single" w:sz="4" w:space="0" w:color="auto"/>
            </w:tcBorders>
            <w:shd w:val="clear" w:color="auto" w:fill="auto"/>
            <w:noWrap/>
            <w:vAlign w:val="bottom"/>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zariadenie pre seniorov</w:t>
            </w:r>
          </w:p>
        </w:tc>
      </w:tr>
      <w:tr w:rsidR="00411920" w:rsidRPr="001B77FA" w:rsidTr="007A393A">
        <w:trPr>
          <w:gridBefore w:val="1"/>
          <w:wBefore w:w="55" w:type="dxa"/>
          <w:trHeight w:val="435"/>
        </w:trPr>
        <w:tc>
          <w:tcPr>
            <w:tcW w:w="5500" w:type="dxa"/>
            <w:tcBorders>
              <w:top w:val="nil"/>
              <w:left w:val="single" w:sz="4" w:space="0" w:color="auto"/>
              <w:bottom w:val="single" w:sz="4" w:space="0" w:color="auto"/>
              <w:right w:val="single" w:sz="4" w:space="0" w:color="auto"/>
            </w:tcBorders>
            <w:shd w:val="clear" w:color="auto" w:fill="auto"/>
            <w:noWrap/>
            <w:vAlign w:val="center"/>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Forma poskytovanej sociálnej služby</w:t>
            </w:r>
          </w:p>
        </w:tc>
        <w:tc>
          <w:tcPr>
            <w:tcW w:w="3900" w:type="dxa"/>
            <w:gridSpan w:val="6"/>
            <w:tcBorders>
              <w:top w:val="single" w:sz="4" w:space="0" w:color="auto"/>
              <w:left w:val="nil"/>
              <w:bottom w:val="single" w:sz="4" w:space="0" w:color="auto"/>
              <w:right w:val="single" w:sz="4" w:space="0" w:color="auto"/>
            </w:tcBorders>
            <w:shd w:val="clear" w:color="auto" w:fill="auto"/>
            <w:noWrap/>
            <w:vAlign w:val="bottom"/>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pobytová celoročná</w:t>
            </w:r>
          </w:p>
        </w:tc>
      </w:tr>
      <w:tr w:rsidR="00411920" w:rsidRPr="001B77FA" w:rsidTr="007A393A">
        <w:trPr>
          <w:gridBefore w:val="1"/>
          <w:wBefore w:w="55" w:type="dxa"/>
          <w:trHeight w:val="567"/>
        </w:trPr>
        <w:tc>
          <w:tcPr>
            <w:tcW w:w="5500" w:type="dxa"/>
            <w:tcBorders>
              <w:top w:val="nil"/>
              <w:left w:val="single" w:sz="4" w:space="0" w:color="auto"/>
              <w:bottom w:val="single" w:sz="4" w:space="0" w:color="auto"/>
              <w:right w:val="single" w:sz="4" w:space="0" w:color="auto"/>
            </w:tcBorders>
            <w:shd w:val="clear" w:color="auto" w:fill="auto"/>
            <w:vAlign w:val="center"/>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Počet mesiacov poskytovania uvedenej sociálnej služby v roku</w:t>
            </w:r>
          </w:p>
        </w:tc>
        <w:tc>
          <w:tcPr>
            <w:tcW w:w="3900" w:type="dxa"/>
            <w:gridSpan w:val="6"/>
            <w:tcBorders>
              <w:top w:val="single" w:sz="4" w:space="0" w:color="auto"/>
              <w:left w:val="nil"/>
              <w:bottom w:val="single" w:sz="4" w:space="0" w:color="auto"/>
              <w:right w:val="single" w:sz="4" w:space="0" w:color="auto"/>
            </w:tcBorders>
            <w:shd w:val="clear" w:color="auto" w:fill="auto"/>
            <w:vAlign w:val="bottom"/>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12</w:t>
            </w:r>
          </w:p>
        </w:tc>
      </w:tr>
      <w:tr w:rsidR="00411920" w:rsidRPr="001B77FA" w:rsidTr="007A393A">
        <w:trPr>
          <w:gridBefore w:val="1"/>
          <w:wBefore w:w="55" w:type="dxa"/>
          <w:trHeight w:val="390"/>
        </w:trPr>
        <w:tc>
          <w:tcPr>
            <w:tcW w:w="5500" w:type="dxa"/>
            <w:tcBorders>
              <w:top w:val="nil"/>
              <w:left w:val="single" w:sz="4" w:space="0" w:color="auto"/>
              <w:bottom w:val="single" w:sz="4" w:space="0" w:color="auto"/>
              <w:right w:val="single" w:sz="4" w:space="0" w:color="auto"/>
            </w:tcBorders>
            <w:shd w:val="clear" w:color="auto" w:fill="auto"/>
            <w:noWrap/>
            <w:vAlign w:val="center"/>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Kapacita</w:t>
            </w:r>
          </w:p>
        </w:tc>
        <w:tc>
          <w:tcPr>
            <w:tcW w:w="3900" w:type="dxa"/>
            <w:gridSpan w:val="6"/>
            <w:tcBorders>
              <w:top w:val="single" w:sz="4" w:space="0" w:color="auto"/>
              <w:left w:val="nil"/>
              <w:bottom w:val="single" w:sz="4" w:space="0" w:color="auto"/>
              <w:right w:val="single" w:sz="4" w:space="0" w:color="auto"/>
            </w:tcBorders>
            <w:shd w:val="clear" w:color="auto" w:fill="auto"/>
            <w:noWrap/>
            <w:vAlign w:val="bottom"/>
            <w:hideMark/>
          </w:tcPr>
          <w:p w:rsidR="007A393A" w:rsidRPr="00010E88" w:rsidRDefault="00411920"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82</w:t>
            </w:r>
          </w:p>
        </w:tc>
      </w:tr>
      <w:tr w:rsidR="00411920" w:rsidRPr="001B77FA" w:rsidTr="007A393A">
        <w:trPr>
          <w:gridBefore w:val="1"/>
          <w:wBefore w:w="55" w:type="dxa"/>
          <w:trHeight w:val="405"/>
        </w:trPr>
        <w:tc>
          <w:tcPr>
            <w:tcW w:w="5500" w:type="dxa"/>
            <w:tcBorders>
              <w:top w:val="nil"/>
              <w:left w:val="single" w:sz="4" w:space="0" w:color="auto"/>
              <w:bottom w:val="single" w:sz="4" w:space="0" w:color="auto"/>
              <w:right w:val="single" w:sz="4" w:space="0" w:color="auto"/>
            </w:tcBorders>
            <w:shd w:val="clear" w:color="auto" w:fill="auto"/>
            <w:noWrap/>
            <w:vAlign w:val="center"/>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 xml:space="preserve">Skutočná obsadenosť – priemerný počet klientov </w:t>
            </w:r>
          </w:p>
        </w:tc>
        <w:tc>
          <w:tcPr>
            <w:tcW w:w="3900" w:type="dxa"/>
            <w:gridSpan w:val="6"/>
            <w:tcBorders>
              <w:top w:val="single" w:sz="4" w:space="0" w:color="auto"/>
              <w:left w:val="nil"/>
              <w:bottom w:val="single" w:sz="4" w:space="0" w:color="auto"/>
              <w:right w:val="single" w:sz="4" w:space="0" w:color="auto"/>
            </w:tcBorders>
            <w:shd w:val="clear" w:color="auto" w:fill="auto"/>
            <w:noWrap/>
            <w:vAlign w:val="bottom"/>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76</w:t>
            </w:r>
          </w:p>
        </w:tc>
      </w:tr>
      <w:tr w:rsidR="00411920" w:rsidRPr="001B77FA" w:rsidTr="007A393A">
        <w:trPr>
          <w:gridBefore w:val="1"/>
          <w:wBefore w:w="55" w:type="dxa"/>
          <w:trHeight w:val="1560"/>
        </w:trPr>
        <w:tc>
          <w:tcPr>
            <w:tcW w:w="5500" w:type="dxa"/>
            <w:tcBorders>
              <w:top w:val="nil"/>
              <w:left w:val="single" w:sz="4" w:space="0" w:color="auto"/>
              <w:bottom w:val="single" w:sz="4" w:space="0" w:color="auto"/>
              <w:right w:val="single" w:sz="4" w:space="0" w:color="auto"/>
            </w:tcBorders>
            <w:shd w:val="clear" w:color="auto" w:fill="auto"/>
            <w:noWrap/>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Položky</w:t>
            </w:r>
          </w:p>
        </w:tc>
        <w:tc>
          <w:tcPr>
            <w:tcW w:w="1240" w:type="dxa"/>
            <w:gridSpan w:val="2"/>
            <w:tcBorders>
              <w:top w:val="nil"/>
              <w:left w:val="nil"/>
              <w:bottom w:val="single" w:sz="4" w:space="0" w:color="auto"/>
              <w:right w:val="single" w:sz="4" w:space="0" w:color="auto"/>
            </w:tcBorders>
            <w:shd w:val="clear" w:color="auto" w:fill="auto"/>
            <w:vAlign w:val="bottom"/>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Celkové EON uvedenej sociálnej služby za rok</w:t>
            </w:r>
          </w:p>
        </w:tc>
        <w:tc>
          <w:tcPr>
            <w:tcW w:w="1320" w:type="dxa"/>
            <w:gridSpan w:val="2"/>
            <w:tcBorders>
              <w:top w:val="nil"/>
              <w:left w:val="nil"/>
              <w:bottom w:val="single" w:sz="4" w:space="0" w:color="auto"/>
              <w:right w:val="single" w:sz="4" w:space="0" w:color="auto"/>
            </w:tcBorders>
            <w:shd w:val="clear" w:color="auto" w:fill="auto"/>
            <w:vAlign w:val="bottom"/>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EON na mesiac na klienta podľa kapacity</w:t>
            </w:r>
          </w:p>
        </w:tc>
        <w:tc>
          <w:tcPr>
            <w:tcW w:w="1340" w:type="dxa"/>
            <w:gridSpan w:val="2"/>
            <w:tcBorders>
              <w:top w:val="nil"/>
              <w:left w:val="nil"/>
              <w:bottom w:val="single" w:sz="4" w:space="0" w:color="auto"/>
              <w:right w:val="single" w:sz="4" w:space="0" w:color="auto"/>
            </w:tcBorders>
            <w:shd w:val="clear" w:color="auto" w:fill="auto"/>
            <w:vAlign w:val="bottom"/>
            <w:hideMark/>
          </w:tcPr>
          <w:p w:rsidR="007A393A" w:rsidRPr="00010E88" w:rsidRDefault="007A393A" w:rsidP="007A393A">
            <w:pPr>
              <w:suppressAutoHyphens w:val="0"/>
              <w:rPr>
                <w:rFonts w:ascii="Arial" w:hAnsi="Arial" w:cs="Arial"/>
                <w:color w:val="000000"/>
                <w:sz w:val="20"/>
                <w:szCs w:val="20"/>
                <w:lang w:eastAsia="sk-SK"/>
              </w:rPr>
            </w:pPr>
            <w:r w:rsidRPr="00010E88">
              <w:rPr>
                <w:rFonts w:ascii="Arial" w:hAnsi="Arial" w:cs="Arial"/>
                <w:color w:val="000000"/>
                <w:sz w:val="20"/>
                <w:szCs w:val="20"/>
                <w:lang w:eastAsia="sk-SK"/>
              </w:rPr>
              <w:t>EON na mesiac na klienta podľa skutočnej obsadenosti</w:t>
            </w:r>
          </w:p>
        </w:tc>
      </w:tr>
      <w:tr w:rsidR="00411920" w:rsidRPr="001B77FA" w:rsidTr="007A393A">
        <w:trPr>
          <w:gridBefore w:val="1"/>
          <w:wBefore w:w="55" w:type="dxa"/>
          <w:trHeight w:val="975"/>
        </w:trPr>
        <w:tc>
          <w:tcPr>
            <w:tcW w:w="5500" w:type="dxa"/>
            <w:tcBorders>
              <w:top w:val="nil"/>
              <w:left w:val="single" w:sz="4" w:space="0" w:color="auto"/>
              <w:bottom w:val="single" w:sz="4" w:space="0" w:color="auto"/>
              <w:right w:val="single" w:sz="4" w:space="0" w:color="auto"/>
            </w:tcBorders>
            <w:shd w:val="clear" w:color="auto" w:fill="auto"/>
            <w:vAlign w:val="center"/>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a) mzdy, platy a ostatné osobné vyrovnania vo výške, ktorá zodpovedá výške platu a ostatných osobných vyrovnaní podľa osobitného predpisu,38)</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32 624,52</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397,86</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429,27</w:t>
            </w:r>
          </w:p>
        </w:tc>
      </w:tr>
      <w:tr w:rsidR="00411920" w:rsidRPr="001B77FA" w:rsidTr="007A393A">
        <w:trPr>
          <w:gridBefore w:val="1"/>
          <w:wBefore w:w="55" w:type="dxa"/>
          <w:trHeight w:val="1020"/>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b) poistné na verejné zdravotné poistenie, poistné na sociálne poistenie a povinné príspevky na starobné dôchodkové sporenie platené zamestnávateľom v rozsahu určenom podľa písmena a),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11 238,92</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137,06</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147,88</w:t>
            </w:r>
          </w:p>
        </w:tc>
      </w:tr>
      <w:tr w:rsidR="00411920" w:rsidRPr="001B77FA" w:rsidTr="007A393A">
        <w:trPr>
          <w:gridBefore w:val="1"/>
          <w:wBefore w:w="55" w:type="dxa"/>
          <w:trHeight w:val="465"/>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c) tuzemské cestovné náhrady,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0,00</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0,00</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0,00</w:t>
            </w:r>
          </w:p>
        </w:tc>
      </w:tr>
      <w:tr w:rsidR="00411920" w:rsidRPr="001B77FA" w:rsidTr="007A393A">
        <w:trPr>
          <w:gridBefore w:val="1"/>
          <w:wBefore w:w="55" w:type="dxa"/>
          <w:trHeight w:val="420"/>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d) výdavky na energie, vodu a komunikácie,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1 115,20</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w:t>
            </w:r>
            <w:r w:rsidR="00411920" w:rsidRPr="00010E88">
              <w:rPr>
                <w:rFonts w:ascii="Arial" w:hAnsi="Arial" w:cs="Arial"/>
                <w:color w:val="000000"/>
                <w:sz w:val="20"/>
                <w:szCs w:val="20"/>
                <w:lang w:eastAsia="sk-SK"/>
              </w:rPr>
              <w:t>3,60</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w:t>
            </w:r>
            <w:r w:rsidR="00411920" w:rsidRPr="00010E88">
              <w:rPr>
                <w:rFonts w:ascii="Arial" w:hAnsi="Arial" w:cs="Arial"/>
                <w:color w:val="000000"/>
                <w:sz w:val="20"/>
                <w:szCs w:val="20"/>
                <w:lang w:eastAsia="sk-SK"/>
              </w:rPr>
              <w:t>4,67</w:t>
            </w:r>
          </w:p>
        </w:tc>
      </w:tr>
      <w:tr w:rsidR="00411920" w:rsidRPr="001B77FA" w:rsidTr="007A393A">
        <w:trPr>
          <w:gridBefore w:val="1"/>
          <w:wBefore w:w="55" w:type="dxa"/>
          <w:trHeight w:val="567"/>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e) výdavky na materiál okrem reprezentačného vybavenia nových interiérov,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21 356,52</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260,45</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281,01</w:t>
            </w:r>
          </w:p>
        </w:tc>
      </w:tr>
      <w:tr w:rsidR="00411920" w:rsidRPr="001B77FA" w:rsidTr="007A393A">
        <w:trPr>
          <w:gridBefore w:val="1"/>
          <w:wBefore w:w="55" w:type="dxa"/>
          <w:trHeight w:val="390"/>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f) dopravné,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829,02</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10,11</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10,91</w:t>
            </w:r>
          </w:p>
        </w:tc>
      </w:tr>
      <w:tr w:rsidR="00411920" w:rsidRPr="001B77FA" w:rsidTr="007A393A">
        <w:trPr>
          <w:gridBefore w:val="1"/>
          <w:wBefore w:w="55" w:type="dxa"/>
          <w:trHeight w:val="855"/>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g) výdavky na rutinnú údržbu a štandardnú údržbu okrem jednorazovej údržby objektov alebo ich častí a riešenia havarijných stavov,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1 267</w:t>
            </w:r>
            <w:r w:rsidR="007A393A" w:rsidRPr="00010E88">
              <w:rPr>
                <w:rFonts w:ascii="Arial" w:hAnsi="Arial" w:cs="Arial"/>
                <w:color w:val="000000"/>
                <w:sz w:val="20"/>
                <w:szCs w:val="20"/>
                <w:lang w:eastAsia="sk-SK"/>
              </w:rPr>
              <w:t>,</w:t>
            </w:r>
            <w:r w:rsidRPr="00010E88">
              <w:rPr>
                <w:rFonts w:ascii="Arial" w:hAnsi="Arial" w:cs="Arial"/>
                <w:color w:val="000000"/>
                <w:sz w:val="20"/>
                <w:szCs w:val="20"/>
                <w:lang w:eastAsia="sk-SK"/>
              </w:rPr>
              <w:t>72</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15,46</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16,68</w:t>
            </w:r>
          </w:p>
        </w:tc>
      </w:tr>
      <w:tr w:rsidR="003C0349" w:rsidRPr="00010E88" w:rsidTr="007A393A">
        <w:trPr>
          <w:gridBefore w:val="1"/>
          <w:wBefore w:w="55" w:type="dxa"/>
          <w:trHeight w:val="1605"/>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lastRenderedPageBreak/>
              <w:t xml:space="preserve">h) nájomné za prenájom nehnuteľnosti alebo inej veci okrem dopravných prostriedkov a špeciálnych strojov, prístrojov, zariadení, techniky, náradia a materiálu najviac vo výške obvyklého nájomného, za aké sa v tom čase a na tom mieste prenechávajú do nájmu na dohodnutý účel veci toho istého druhu alebo porovnateľné veci,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10 560,78</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128,79</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138,96</w:t>
            </w:r>
          </w:p>
        </w:tc>
      </w:tr>
      <w:tr w:rsidR="003C0349" w:rsidRPr="00010E88" w:rsidTr="007A393A">
        <w:trPr>
          <w:gridBefore w:val="1"/>
          <w:wBefore w:w="55" w:type="dxa"/>
          <w:trHeight w:val="390"/>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i) výdavky na služby,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4 528,86</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55,23</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59,59</w:t>
            </w:r>
          </w:p>
        </w:tc>
      </w:tr>
      <w:tr w:rsidR="003C0349" w:rsidRPr="00010E88" w:rsidTr="007A393A">
        <w:trPr>
          <w:gridBefore w:val="1"/>
          <w:wBefore w:w="55" w:type="dxa"/>
          <w:trHeight w:val="990"/>
        </w:trPr>
        <w:tc>
          <w:tcPr>
            <w:tcW w:w="5500" w:type="dxa"/>
            <w:tcBorders>
              <w:top w:val="nil"/>
              <w:left w:val="single" w:sz="4" w:space="0" w:color="auto"/>
              <w:bottom w:val="single" w:sz="4" w:space="0" w:color="auto"/>
              <w:right w:val="single" w:sz="4" w:space="0" w:color="auto"/>
            </w:tcBorders>
            <w:shd w:val="clear" w:color="auto" w:fill="auto"/>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j) výdavky na bežné transfery v rozsahu vreckového podľa osobitného predpisu,20) odstupného, odchodného, náhrady príjmu pri dočasnej pracovnej neschopnosti zamestnanca podľa osobitného predpisu,39)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0,00</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0,00</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7A393A" w:rsidP="007A393A">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0,00</w:t>
            </w:r>
          </w:p>
        </w:tc>
      </w:tr>
      <w:tr w:rsidR="003C0349" w:rsidRPr="00010E88" w:rsidTr="007A393A">
        <w:trPr>
          <w:gridBefore w:val="1"/>
          <w:wBefore w:w="55" w:type="dxa"/>
          <w:trHeight w:val="2385"/>
        </w:trPr>
        <w:tc>
          <w:tcPr>
            <w:tcW w:w="5500" w:type="dxa"/>
            <w:tcBorders>
              <w:top w:val="nil"/>
              <w:left w:val="single" w:sz="4" w:space="0" w:color="auto"/>
              <w:bottom w:val="single" w:sz="4" w:space="0" w:color="auto"/>
              <w:right w:val="single" w:sz="4" w:space="0" w:color="auto"/>
            </w:tcBorders>
            <w:shd w:val="clear" w:color="auto" w:fill="auto"/>
            <w:vAlign w:val="center"/>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 xml:space="preserve">k) odpisy hmotného majetku a nehmotného majetku podľa účtovných predpisov, o ktorom poskytovateľ sociálnej služby účtuje a odpisuje ho ako účtovná jednotka;33c) odpis hmotného majetku, ktorým sú novoobstarané stavby, byty a nebytové priestory užívané na účely poskytovania sociálnych služieb v zariadeniach alebo ich technické zhodnotenie, najviac vo výške obvyklého nájomného, za aké sa v tom čase a na tom mieste prenechávajú do nájmu na dohodnutý účel veci toho istého druhu alebo porovnateľné veci. </w:t>
            </w:r>
          </w:p>
        </w:tc>
        <w:tc>
          <w:tcPr>
            <w:tcW w:w="12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373,10</w:t>
            </w:r>
          </w:p>
        </w:tc>
        <w:tc>
          <w:tcPr>
            <w:tcW w:w="132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4,55</w:t>
            </w:r>
          </w:p>
        </w:tc>
        <w:tc>
          <w:tcPr>
            <w:tcW w:w="1340" w:type="dxa"/>
            <w:gridSpan w:val="2"/>
            <w:tcBorders>
              <w:top w:val="nil"/>
              <w:left w:val="nil"/>
              <w:bottom w:val="single" w:sz="4" w:space="0" w:color="auto"/>
              <w:right w:val="single" w:sz="4" w:space="0" w:color="auto"/>
            </w:tcBorders>
            <w:shd w:val="clear" w:color="auto" w:fill="auto"/>
            <w:vAlign w:val="center"/>
            <w:hideMark/>
          </w:tcPr>
          <w:p w:rsidR="007A393A" w:rsidRPr="00010E88" w:rsidRDefault="00411920" w:rsidP="00411920">
            <w:pPr>
              <w:suppressAutoHyphens w:val="0"/>
              <w:jc w:val="center"/>
              <w:rPr>
                <w:rFonts w:ascii="Arial" w:hAnsi="Arial" w:cs="Arial"/>
                <w:color w:val="000000"/>
                <w:sz w:val="20"/>
                <w:szCs w:val="20"/>
                <w:lang w:eastAsia="sk-SK"/>
              </w:rPr>
            </w:pPr>
            <w:r w:rsidRPr="00010E88">
              <w:rPr>
                <w:rFonts w:ascii="Arial" w:hAnsi="Arial" w:cs="Arial"/>
                <w:color w:val="000000"/>
                <w:sz w:val="20"/>
                <w:szCs w:val="20"/>
                <w:lang w:eastAsia="sk-SK"/>
              </w:rPr>
              <w:t>4,91</w:t>
            </w:r>
          </w:p>
        </w:tc>
      </w:tr>
      <w:tr w:rsidR="003C0349" w:rsidRPr="00010E88" w:rsidTr="007A393A">
        <w:trPr>
          <w:gridBefore w:val="1"/>
          <w:wBefore w:w="55" w:type="dxa"/>
          <w:trHeight w:val="36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7A393A" w:rsidRPr="00010E88" w:rsidRDefault="007A393A" w:rsidP="007A393A">
            <w:pPr>
              <w:suppressAutoHyphens w:val="0"/>
              <w:rPr>
                <w:i/>
                <w:iCs/>
                <w:color w:val="000000"/>
                <w:sz w:val="20"/>
                <w:szCs w:val="20"/>
                <w:lang w:eastAsia="sk-SK"/>
              </w:rPr>
            </w:pPr>
            <w:r w:rsidRPr="00010E88">
              <w:rPr>
                <w:i/>
                <w:iCs/>
                <w:color w:val="000000"/>
                <w:sz w:val="20"/>
                <w:szCs w:val="20"/>
                <w:lang w:eastAsia="sk-SK"/>
              </w:rPr>
              <w:t>EON náklady spolu</w:t>
            </w:r>
          </w:p>
        </w:tc>
        <w:tc>
          <w:tcPr>
            <w:tcW w:w="1240" w:type="dxa"/>
            <w:gridSpan w:val="2"/>
            <w:tcBorders>
              <w:top w:val="nil"/>
              <w:left w:val="nil"/>
              <w:bottom w:val="single" w:sz="4" w:space="0" w:color="auto"/>
              <w:right w:val="single" w:sz="4" w:space="0" w:color="auto"/>
            </w:tcBorders>
            <w:shd w:val="clear" w:color="auto" w:fill="auto"/>
            <w:noWrap/>
            <w:vAlign w:val="bottom"/>
            <w:hideMark/>
          </w:tcPr>
          <w:p w:rsidR="007A393A" w:rsidRPr="00010E88" w:rsidRDefault="00411920" w:rsidP="00411920">
            <w:pPr>
              <w:suppressAutoHyphens w:val="0"/>
              <w:jc w:val="right"/>
              <w:rPr>
                <w:rFonts w:ascii="Arial" w:hAnsi="Arial" w:cs="Arial"/>
                <w:color w:val="000000"/>
                <w:sz w:val="20"/>
                <w:szCs w:val="20"/>
                <w:lang w:eastAsia="sk-SK"/>
              </w:rPr>
            </w:pPr>
            <w:r w:rsidRPr="00010E88">
              <w:rPr>
                <w:rFonts w:ascii="Arial" w:hAnsi="Arial" w:cs="Arial"/>
                <w:color w:val="000000"/>
                <w:sz w:val="20"/>
                <w:szCs w:val="20"/>
                <w:lang w:eastAsia="sk-SK"/>
              </w:rPr>
              <w:t>83 894,64</w:t>
            </w:r>
          </w:p>
        </w:tc>
        <w:tc>
          <w:tcPr>
            <w:tcW w:w="1320" w:type="dxa"/>
            <w:gridSpan w:val="2"/>
            <w:tcBorders>
              <w:top w:val="nil"/>
              <w:left w:val="nil"/>
              <w:bottom w:val="single" w:sz="4" w:space="0" w:color="auto"/>
              <w:right w:val="single" w:sz="4" w:space="0" w:color="auto"/>
            </w:tcBorders>
            <w:shd w:val="clear" w:color="auto" w:fill="auto"/>
            <w:noWrap/>
            <w:vAlign w:val="bottom"/>
            <w:hideMark/>
          </w:tcPr>
          <w:p w:rsidR="007A393A" w:rsidRPr="00010E88" w:rsidRDefault="00411920" w:rsidP="00411920">
            <w:pPr>
              <w:suppressAutoHyphens w:val="0"/>
              <w:jc w:val="right"/>
              <w:rPr>
                <w:rFonts w:ascii="Arial" w:hAnsi="Arial" w:cs="Arial"/>
                <w:color w:val="000000"/>
                <w:sz w:val="20"/>
                <w:szCs w:val="20"/>
                <w:lang w:eastAsia="sk-SK"/>
              </w:rPr>
            </w:pPr>
            <w:r w:rsidRPr="00010E88">
              <w:rPr>
                <w:rFonts w:ascii="Arial" w:hAnsi="Arial" w:cs="Arial"/>
                <w:color w:val="000000"/>
                <w:sz w:val="20"/>
                <w:szCs w:val="20"/>
                <w:lang w:eastAsia="sk-SK"/>
              </w:rPr>
              <w:t>1 023,11</w:t>
            </w:r>
          </w:p>
        </w:tc>
        <w:tc>
          <w:tcPr>
            <w:tcW w:w="1340" w:type="dxa"/>
            <w:gridSpan w:val="2"/>
            <w:tcBorders>
              <w:top w:val="nil"/>
              <w:left w:val="nil"/>
              <w:bottom w:val="single" w:sz="4" w:space="0" w:color="auto"/>
              <w:right w:val="single" w:sz="4" w:space="0" w:color="auto"/>
            </w:tcBorders>
            <w:shd w:val="clear" w:color="auto" w:fill="auto"/>
            <w:noWrap/>
            <w:vAlign w:val="bottom"/>
            <w:hideMark/>
          </w:tcPr>
          <w:p w:rsidR="007A393A" w:rsidRPr="00010E88" w:rsidRDefault="00411920" w:rsidP="00411920">
            <w:pPr>
              <w:suppressAutoHyphens w:val="0"/>
              <w:jc w:val="right"/>
              <w:rPr>
                <w:rFonts w:ascii="Arial" w:hAnsi="Arial" w:cs="Arial"/>
                <w:color w:val="000000"/>
                <w:sz w:val="20"/>
                <w:szCs w:val="20"/>
                <w:lang w:eastAsia="sk-SK"/>
              </w:rPr>
            </w:pPr>
            <w:r w:rsidRPr="00010E88">
              <w:rPr>
                <w:rFonts w:ascii="Arial" w:hAnsi="Arial" w:cs="Arial"/>
                <w:color w:val="000000"/>
                <w:sz w:val="20"/>
                <w:szCs w:val="20"/>
                <w:lang w:eastAsia="sk-SK"/>
              </w:rPr>
              <w:t>1 103,88</w:t>
            </w:r>
          </w:p>
        </w:tc>
      </w:tr>
    </w:tbl>
    <w:p w:rsidR="0008771F" w:rsidRPr="00010E88" w:rsidRDefault="0008771F" w:rsidP="000240EC">
      <w:pPr>
        <w:tabs>
          <w:tab w:val="left" w:pos="949"/>
        </w:tabs>
        <w:jc w:val="both"/>
        <w:rPr>
          <w:b/>
          <w:color w:val="000000"/>
          <w:u w:val="single"/>
        </w:rPr>
      </w:pPr>
    </w:p>
    <w:p w:rsidR="00FC3143" w:rsidRPr="00010E88" w:rsidRDefault="00FC3143" w:rsidP="00FC3143">
      <w:pPr>
        <w:pStyle w:val="Nadpis1"/>
        <w:rPr>
          <w:rFonts w:ascii="Times New Roman" w:hAnsi="Times New Roman" w:cs="Times New Roman"/>
          <w:color w:val="000000"/>
          <w:sz w:val="24"/>
          <w:szCs w:val="24"/>
          <w:lang w:eastAsia="sk-SK"/>
        </w:rPr>
      </w:pPr>
      <w:bookmarkStart w:id="6" w:name="_Toc42840126"/>
      <w:bookmarkStart w:id="7" w:name="_Toc42840134"/>
      <w:bookmarkStart w:id="8" w:name="_Toc42841115"/>
      <w:bookmarkStart w:id="9" w:name="_Toc42841124"/>
      <w:bookmarkStart w:id="10" w:name="_Toc42842066"/>
      <w:r w:rsidRPr="00010E88">
        <w:rPr>
          <w:rFonts w:ascii="Times New Roman" w:hAnsi="Times New Roman" w:cs="Times New Roman"/>
          <w:color w:val="000000"/>
          <w:sz w:val="24"/>
          <w:szCs w:val="24"/>
          <w:lang w:eastAsia="sk-SK"/>
        </w:rPr>
        <w:t>EON ná</w:t>
      </w:r>
      <w:r w:rsidR="001516D4" w:rsidRPr="00010E88">
        <w:rPr>
          <w:rFonts w:ascii="Times New Roman" w:hAnsi="Times New Roman" w:cs="Times New Roman"/>
          <w:color w:val="000000"/>
          <w:sz w:val="24"/>
          <w:szCs w:val="24"/>
          <w:lang w:eastAsia="sk-SK"/>
        </w:rPr>
        <w:t>klady na klienta za kal.rok 2020</w:t>
      </w:r>
      <w:r w:rsidRPr="00010E88">
        <w:rPr>
          <w:rFonts w:ascii="Times New Roman" w:hAnsi="Times New Roman" w:cs="Times New Roman"/>
          <w:color w:val="000000"/>
          <w:sz w:val="24"/>
          <w:szCs w:val="24"/>
          <w:lang w:eastAsia="sk-SK"/>
        </w:rPr>
        <w:t xml:space="preserve"> boli </w:t>
      </w:r>
      <w:r w:rsidR="001516D4" w:rsidRPr="00010E88">
        <w:rPr>
          <w:rFonts w:ascii="Times New Roman" w:hAnsi="Times New Roman" w:cs="Times New Roman"/>
          <w:color w:val="000000"/>
          <w:sz w:val="24"/>
          <w:szCs w:val="24"/>
          <w:lang w:eastAsia="sk-SK"/>
        </w:rPr>
        <w:t xml:space="preserve"> </w:t>
      </w:r>
      <w:r w:rsidR="003C0349" w:rsidRPr="00010E88">
        <w:rPr>
          <w:rFonts w:ascii="Times New Roman" w:hAnsi="Times New Roman" w:cs="Times New Roman"/>
          <w:color w:val="000000"/>
          <w:sz w:val="24"/>
          <w:szCs w:val="24"/>
          <w:lang w:eastAsia="sk-SK"/>
        </w:rPr>
        <w:t>1 023,11</w:t>
      </w:r>
      <w:r w:rsidR="001516D4" w:rsidRPr="00010E88">
        <w:rPr>
          <w:rFonts w:ascii="Times New Roman" w:hAnsi="Times New Roman" w:cs="Times New Roman"/>
          <w:color w:val="000000"/>
          <w:sz w:val="24"/>
          <w:szCs w:val="24"/>
          <w:lang w:eastAsia="sk-SK"/>
        </w:rPr>
        <w:t xml:space="preserve"> </w:t>
      </w:r>
      <w:r w:rsidRPr="00010E88">
        <w:rPr>
          <w:rFonts w:ascii="Times New Roman" w:hAnsi="Times New Roman" w:cs="Times New Roman"/>
          <w:color w:val="000000"/>
          <w:sz w:val="24"/>
          <w:szCs w:val="24"/>
          <w:lang w:eastAsia="sk-SK"/>
        </w:rPr>
        <w:t xml:space="preserve"> eur</w:t>
      </w:r>
      <w:r w:rsidR="003C0349" w:rsidRPr="00010E88">
        <w:rPr>
          <w:rFonts w:ascii="Times New Roman" w:hAnsi="Times New Roman" w:cs="Times New Roman"/>
          <w:color w:val="000000"/>
          <w:sz w:val="24"/>
          <w:szCs w:val="24"/>
          <w:lang w:eastAsia="sk-SK"/>
        </w:rPr>
        <w:t>.</w:t>
      </w:r>
    </w:p>
    <w:bookmarkEnd w:id="6"/>
    <w:bookmarkEnd w:id="7"/>
    <w:bookmarkEnd w:id="8"/>
    <w:bookmarkEnd w:id="9"/>
    <w:bookmarkEnd w:id="10"/>
    <w:p w:rsidR="0087346E" w:rsidRDefault="0087346E" w:rsidP="001B77FA">
      <w:pPr>
        <w:pStyle w:val="Nadpis2"/>
        <w:spacing w:before="0" w:after="0" w:line="360" w:lineRule="auto"/>
        <w:rPr>
          <w:rFonts w:ascii="Times New Roman" w:hAnsi="Times New Roman" w:cs="Times New Roman"/>
          <w:color w:val="FF0000"/>
        </w:rPr>
      </w:pPr>
    </w:p>
    <w:p w:rsidR="001B77FA" w:rsidRPr="001B77FA" w:rsidRDefault="001B77FA" w:rsidP="001B77FA">
      <w:pPr>
        <w:pStyle w:val="Zkladntext"/>
        <w:rPr>
          <w:lang w:val="sk-SK"/>
        </w:rPr>
      </w:pPr>
    </w:p>
    <w:p w:rsidR="007F7823" w:rsidRPr="00D00D47" w:rsidRDefault="007F7823" w:rsidP="007F7823">
      <w:pPr>
        <w:tabs>
          <w:tab w:val="left" w:pos="949"/>
        </w:tabs>
        <w:ind w:left="720"/>
        <w:jc w:val="center"/>
      </w:pPr>
      <w:r w:rsidRPr="00D00D47">
        <w:rPr>
          <w:b/>
          <w:u w:val="single"/>
        </w:rPr>
        <w:t>7. Zmeny a nové zloženie organizácie:</w:t>
      </w:r>
    </w:p>
    <w:p w:rsidR="007F7823" w:rsidRDefault="007F7823" w:rsidP="00FC3DE3">
      <w:pPr>
        <w:tabs>
          <w:tab w:val="left" w:pos="949"/>
        </w:tabs>
        <w:spacing w:line="360" w:lineRule="auto"/>
        <w:jc w:val="both"/>
      </w:pPr>
    </w:p>
    <w:p w:rsidR="0087346E" w:rsidRPr="00012D46" w:rsidRDefault="000628AF" w:rsidP="00FC3DE3">
      <w:pPr>
        <w:tabs>
          <w:tab w:val="left" w:pos="949"/>
        </w:tabs>
        <w:spacing w:line="360" w:lineRule="auto"/>
        <w:jc w:val="both"/>
      </w:pPr>
      <w:r w:rsidRPr="00012D46">
        <w:t>Orgánmi neziskovej organizácie sú:</w:t>
      </w:r>
    </w:p>
    <w:p w:rsidR="0087346E" w:rsidRPr="00012D46" w:rsidRDefault="000628AF" w:rsidP="00FC3DE3">
      <w:pPr>
        <w:numPr>
          <w:ilvl w:val="0"/>
          <w:numId w:val="22"/>
        </w:numPr>
        <w:tabs>
          <w:tab w:val="left" w:pos="949"/>
        </w:tabs>
        <w:spacing w:line="360" w:lineRule="auto"/>
        <w:jc w:val="both"/>
      </w:pPr>
      <w:r w:rsidRPr="00012D46">
        <w:t xml:space="preserve">správna rada, </w:t>
      </w:r>
    </w:p>
    <w:p w:rsidR="0087346E" w:rsidRPr="00012D46" w:rsidRDefault="000628AF" w:rsidP="00FC3DE3">
      <w:pPr>
        <w:numPr>
          <w:ilvl w:val="0"/>
          <w:numId w:val="22"/>
        </w:numPr>
        <w:tabs>
          <w:tab w:val="left" w:pos="949"/>
        </w:tabs>
        <w:spacing w:line="360" w:lineRule="auto"/>
        <w:jc w:val="both"/>
      </w:pPr>
      <w:r w:rsidRPr="00012D46">
        <w:t>riaditeľ,</w:t>
      </w:r>
    </w:p>
    <w:p w:rsidR="0087346E" w:rsidRPr="00012D46" w:rsidRDefault="000628AF" w:rsidP="00FC3DE3">
      <w:pPr>
        <w:numPr>
          <w:ilvl w:val="0"/>
          <w:numId w:val="22"/>
        </w:numPr>
        <w:tabs>
          <w:tab w:val="left" w:pos="949"/>
        </w:tabs>
        <w:spacing w:line="360" w:lineRule="auto"/>
        <w:jc w:val="both"/>
      </w:pPr>
      <w:r w:rsidRPr="00012D46">
        <w:t>revízor.</w:t>
      </w:r>
    </w:p>
    <w:p w:rsidR="0087346E" w:rsidRPr="00012D46" w:rsidRDefault="0087346E" w:rsidP="00FC3DE3">
      <w:pPr>
        <w:tabs>
          <w:tab w:val="left" w:pos="949"/>
        </w:tabs>
        <w:spacing w:line="360" w:lineRule="auto"/>
        <w:jc w:val="both"/>
      </w:pPr>
    </w:p>
    <w:p w:rsidR="00651683" w:rsidRDefault="000628AF" w:rsidP="00651683">
      <w:pPr>
        <w:tabs>
          <w:tab w:val="left" w:pos="949"/>
        </w:tabs>
        <w:spacing w:line="360" w:lineRule="auto"/>
        <w:jc w:val="both"/>
      </w:pPr>
      <w:r w:rsidRPr="00012D46">
        <w:rPr>
          <w:u w:val="single"/>
        </w:rPr>
        <w:t>a) členovia správnej rady:</w:t>
      </w:r>
    </w:p>
    <w:p w:rsidR="0087346E" w:rsidRPr="00012D46" w:rsidRDefault="000628AF" w:rsidP="00651683">
      <w:pPr>
        <w:numPr>
          <w:ilvl w:val="0"/>
          <w:numId w:val="31"/>
        </w:numPr>
        <w:tabs>
          <w:tab w:val="left" w:pos="949"/>
        </w:tabs>
        <w:spacing w:line="360" w:lineRule="auto"/>
        <w:jc w:val="both"/>
      </w:pPr>
      <w:r w:rsidRPr="00012D46">
        <w:t>predseda správnej rady:</w:t>
      </w:r>
    </w:p>
    <w:p w:rsidR="0087346E" w:rsidRPr="00012D46" w:rsidRDefault="000628AF" w:rsidP="00FC3DE3">
      <w:pPr>
        <w:tabs>
          <w:tab w:val="left" w:pos="949"/>
        </w:tabs>
        <w:spacing w:line="360" w:lineRule="auto"/>
        <w:ind w:left="360"/>
        <w:jc w:val="both"/>
      </w:pPr>
      <w:r w:rsidRPr="00012D46">
        <w:t xml:space="preserve">Božena Malovcová, </w:t>
      </w:r>
      <w:r w:rsidR="006F3A71" w:rsidRPr="00012D46">
        <w:t>Šelpice 230, 919 09 Šelpice</w:t>
      </w:r>
      <w:r w:rsidRPr="00012D46">
        <w:t>, SR</w:t>
      </w:r>
      <w:r w:rsidR="00717F75" w:rsidRPr="00012D46">
        <w:t>.</w:t>
      </w:r>
    </w:p>
    <w:p w:rsidR="00FC3DE3" w:rsidRDefault="00FC3DE3" w:rsidP="00FC3DE3">
      <w:pPr>
        <w:tabs>
          <w:tab w:val="left" w:pos="949"/>
        </w:tabs>
        <w:spacing w:line="360" w:lineRule="auto"/>
        <w:ind w:left="360"/>
        <w:jc w:val="both"/>
        <w:rPr>
          <w:u w:val="single"/>
        </w:rPr>
      </w:pPr>
    </w:p>
    <w:p w:rsidR="0087346E" w:rsidRPr="00012D46" w:rsidRDefault="000628AF" w:rsidP="00591433">
      <w:pPr>
        <w:tabs>
          <w:tab w:val="left" w:pos="949"/>
        </w:tabs>
        <w:spacing w:line="360" w:lineRule="auto"/>
        <w:jc w:val="both"/>
      </w:pPr>
      <w:r w:rsidRPr="00012D46">
        <w:rPr>
          <w:u w:val="single"/>
        </w:rPr>
        <w:t>ostatní členovia správnej rady:</w:t>
      </w:r>
    </w:p>
    <w:p w:rsidR="00651683" w:rsidRDefault="006F3A71" w:rsidP="00651683">
      <w:pPr>
        <w:numPr>
          <w:ilvl w:val="0"/>
          <w:numId w:val="30"/>
        </w:numPr>
        <w:tabs>
          <w:tab w:val="left" w:pos="949"/>
        </w:tabs>
        <w:spacing w:line="360" w:lineRule="auto"/>
        <w:jc w:val="both"/>
      </w:pPr>
      <w:r w:rsidRPr="00012D46">
        <w:t xml:space="preserve">Mgr. Žaneta Szalayová, Dechtice 158, 919 53 Dechtice, </w:t>
      </w:r>
      <w:r w:rsidR="00717F75" w:rsidRPr="00012D46">
        <w:t>SR,</w:t>
      </w:r>
    </w:p>
    <w:p w:rsidR="0087346E" w:rsidRPr="00012D46" w:rsidRDefault="000628AF" w:rsidP="00651683">
      <w:pPr>
        <w:numPr>
          <w:ilvl w:val="0"/>
          <w:numId w:val="30"/>
        </w:numPr>
        <w:tabs>
          <w:tab w:val="left" w:pos="949"/>
        </w:tabs>
        <w:spacing w:line="360" w:lineRule="auto"/>
        <w:jc w:val="both"/>
      </w:pPr>
      <w:r w:rsidRPr="00012D46">
        <w:t xml:space="preserve">Jozef Križan, Koniarekova 5865/6, </w:t>
      </w:r>
      <w:r w:rsidR="006F3A71" w:rsidRPr="00012D46">
        <w:t xml:space="preserve">917 01 </w:t>
      </w:r>
      <w:r w:rsidRPr="00012D46">
        <w:t>Trnava, SR</w:t>
      </w:r>
      <w:r w:rsidR="00717F75" w:rsidRPr="00012D46">
        <w:t>.</w:t>
      </w:r>
    </w:p>
    <w:p w:rsidR="0087346E" w:rsidRPr="00012D46" w:rsidRDefault="00CA0531" w:rsidP="00591433">
      <w:pPr>
        <w:tabs>
          <w:tab w:val="left" w:pos="949"/>
        </w:tabs>
        <w:spacing w:line="360" w:lineRule="auto"/>
        <w:jc w:val="both"/>
      </w:pPr>
      <w:r>
        <w:t>Z</w:t>
      </w:r>
      <w:r w:rsidR="000628AF" w:rsidRPr="00012D46">
        <w:t>meny vo funkciách správne rady</w:t>
      </w:r>
      <w:r>
        <w:t xml:space="preserve"> v roku 2020</w:t>
      </w:r>
      <w:r w:rsidR="000628AF" w:rsidRPr="00012D46">
        <w:t xml:space="preserve"> nenastali.</w:t>
      </w:r>
    </w:p>
    <w:p w:rsidR="0087346E" w:rsidRPr="00012D46" w:rsidRDefault="0087346E" w:rsidP="00FC3DE3">
      <w:pPr>
        <w:tabs>
          <w:tab w:val="left" w:pos="949"/>
        </w:tabs>
        <w:spacing w:line="360" w:lineRule="auto"/>
        <w:ind w:left="360"/>
        <w:jc w:val="both"/>
      </w:pPr>
    </w:p>
    <w:p w:rsidR="0087346E" w:rsidRPr="00012D46" w:rsidRDefault="000628AF" w:rsidP="00FC3DE3">
      <w:pPr>
        <w:tabs>
          <w:tab w:val="left" w:pos="949"/>
        </w:tabs>
        <w:spacing w:line="360" w:lineRule="auto"/>
        <w:jc w:val="both"/>
      </w:pPr>
      <w:r w:rsidRPr="00012D46">
        <w:rPr>
          <w:u w:val="single"/>
        </w:rPr>
        <w:lastRenderedPageBreak/>
        <w:t>b) riaditeľ:</w:t>
      </w:r>
    </w:p>
    <w:p w:rsidR="0087346E" w:rsidRPr="00012D46" w:rsidRDefault="000628AF" w:rsidP="00651683">
      <w:pPr>
        <w:numPr>
          <w:ilvl w:val="0"/>
          <w:numId w:val="33"/>
        </w:numPr>
        <w:tabs>
          <w:tab w:val="left" w:pos="949"/>
        </w:tabs>
        <w:spacing w:line="360" w:lineRule="auto"/>
        <w:jc w:val="both"/>
      </w:pPr>
      <w:r w:rsidRPr="00012D46">
        <w:t>riaditeľ: Richard Bálint, Bánovce nad Ondavou 89, 072 04 Bánovce nad Ondavou, SR.</w:t>
      </w:r>
    </w:p>
    <w:p w:rsidR="0087346E" w:rsidRPr="00012D46" w:rsidRDefault="000628AF" w:rsidP="00FC3DE3">
      <w:pPr>
        <w:tabs>
          <w:tab w:val="left" w:pos="949"/>
        </w:tabs>
        <w:spacing w:line="360" w:lineRule="auto"/>
        <w:jc w:val="both"/>
      </w:pPr>
      <w:r w:rsidRPr="00012D46">
        <w:t>Zmeny vo funkcii riaditeľa v roku 20</w:t>
      </w:r>
      <w:r w:rsidR="00CA0531">
        <w:t>20</w:t>
      </w:r>
      <w:r w:rsidRPr="00012D46">
        <w:t xml:space="preserve"> nenastali.</w:t>
      </w:r>
    </w:p>
    <w:p w:rsidR="00591433" w:rsidRDefault="00591433" w:rsidP="00FC3DE3">
      <w:pPr>
        <w:tabs>
          <w:tab w:val="left" w:pos="949"/>
        </w:tabs>
        <w:spacing w:line="360" w:lineRule="auto"/>
        <w:jc w:val="both"/>
      </w:pPr>
    </w:p>
    <w:p w:rsidR="006F3A71" w:rsidRPr="00012D46" w:rsidRDefault="006F3A71" w:rsidP="00FC3DE3">
      <w:pPr>
        <w:tabs>
          <w:tab w:val="left" w:pos="949"/>
        </w:tabs>
        <w:spacing w:line="360" w:lineRule="auto"/>
        <w:jc w:val="both"/>
      </w:pPr>
      <w:r w:rsidRPr="00012D46">
        <w:t>Zodpovedný zástupca:</w:t>
      </w:r>
    </w:p>
    <w:p w:rsidR="006F3A71" w:rsidRPr="00012D46" w:rsidRDefault="006F3A71" w:rsidP="00651683">
      <w:pPr>
        <w:numPr>
          <w:ilvl w:val="0"/>
          <w:numId w:val="33"/>
        </w:numPr>
        <w:tabs>
          <w:tab w:val="left" w:pos="949"/>
        </w:tabs>
        <w:spacing w:line="360" w:lineRule="auto"/>
        <w:jc w:val="both"/>
      </w:pPr>
      <w:r w:rsidRPr="00012D46">
        <w:t>Mgr. Žaneta Szalayová, Dechtice 158, Dechtice</w:t>
      </w:r>
    </w:p>
    <w:p w:rsidR="0087346E" w:rsidRPr="00012D46" w:rsidRDefault="0087346E" w:rsidP="00FC3DE3">
      <w:pPr>
        <w:tabs>
          <w:tab w:val="left" w:pos="949"/>
        </w:tabs>
        <w:spacing w:line="360" w:lineRule="auto"/>
        <w:jc w:val="both"/>
      </w:pPr>
    </w:p>
    <w:p w:rsidR="0087346E" w:rsidRPr="00012D46" w:rsidRDefault="000628AF" w:rsidP="00FC3DE3">
      <w:pPr>
        <w:tabs>
          <w:tab w:val="left" w:pos="949"/>
        </w:tabs>
        <w:spacing w:line="360" w:lineRule="auto"/>
        <w:jc w:val="both"/>
      </w:pPr>
      <w:r w:rsidRPr="00012D46">
        <w:rPr>
          <w:u w:val="single"/>
        </w:rPr>
        <w:t>c) revízor:</w:t>
      </w:r>
    </w:p>
    <w:p w:rsidR="0087346E" w:rsidRPr="00012D46" w:rsidRDefault="000628AF" w:rsidP="00651683">
      <w:pPr>
        <w:numPr>
          <w:ilvl w:val="0"/>
          <w:numId w:val="34"/>
        </w:numPr>
        <w:tabs>
          <w:tab w:val="left" w:pos="949"/>
        </w:tabs>
        <w:spacing w:line="360" w:lineRule="auto"/>
        <w:jc w:val="both"/>
      </w:pPr>
      <w:r w:rsidRPr="00012D46">
        <w:t>Zuzana Vitteková, Buková 22, 919 10 Buková, SR</w:t>
      </w:r>
    </w:p>
    <w:p w:rsidR="0087346E" w:rsidRPr="00012D46" w:rsidRDefault="000628AF" w:rsidP="00FC3DE3">
      <w:pPr>
        <w:tabs>
          <w:tab w:val="left" w:pos="949"/>
        </w:tabs>
        <w:spacing w:line="360" w:lineRule="auto"/>
        <w:jc w:val="both"/>
      </w:pPr>
      <w:r w:rsidRPr="00012D46">
        <w:t xml:space="preserve">    Zmeny vo funkcii revízora v roku 20</w:t>
      </w:r>
      <w:r w:rsidR="00CA0531">
        <w:t>20</w:t>
      </w:r>
      <w:r w:rsidRPr="00012D46">
        <w:t xml:space="preserve"> nenastali. </w:t>
      </w:r>
    </w:p>
    <w:p w:rsidR="0087346E" w:rsidRPr="00012D46" w:rsidRDefault="0087346E" w:rsidP="00FC3DE3">
      <w:pPr>
        <w:tabs>
          <w:tab w:val="left" w:pos="949"/>
        </w:tabs>
        <w:spacing w:line="360" w:lineRule="auto"/>
        <w:jc w:val="both"/>
      </w:pPr>
    </w:p>
    <w:p w:rsidR="0087346E" w:rsidRPr="00012D46" w:rsidRDefault="0087346E" w:rsidP="00FC3DE3">
      <w:pPr>
        <w:tabs>
          <w:tab w:val="left" w:pos="949"/>
        </w:tabs>
        <w:spacing w:line="360" w:lineRule="auto"/>
        <w:ind w:left="720"/>
        <w:jc w:val="both"/>
        <w:rPr>
          <w:b/>
          <w:u w:val="single"/>
        </w:rPr>
      </w:pPr>
    </w:p>
    <w:p w:rsidR="007F7823" w:rsidRPr="00D00D47" w:rsidRDefault="007F7823" w:rsidP="007F7823">
      <w:pPr>
        <w:tabs>
          <w:tab w:val="left" w:pos="949"/>
        </w:tabs>
        <w:jc w:val="center"/>
      </w:pPr>
      <w:r w:rsidRPr="00D00D47">
        <w:rPr>
          <w:b/>
          <w:bCs/>
          <w:u w:val="single"/>
        </w:rPr>
        <w:t>8.</w:t>
      </w:r>
      <w:r>
        <w:rPr>
          <w:b/>
          <w:bCs/>
          <w:u w:val="single"/>
        </w:rPr>
        <w:t xml:space="preserve"> </w:t>
      </w:r>
      <w:r w:rsidRPr="00D00D47">
        <w:rPr>
          <w:b/>
          <w:u w:val="single"/>
        </w:rPr>
        <w:t>Ďalšie údaje určené správnou radou:</w:t>
      </w:r>
    </w:p>
    <w:p w:rsidR="007F7823" w:rsidRDefault="007F7823" w:rsidP="00FC3DE3">
      <w:pPr>
        <w:spacing w:line="360" w:lineRule="auto"/>
        <w:ind w:left="284"/>
        <w:jc w:val="both"/>
      </w:pPr>
    </w:p>
    <w:p w:rsidR="0087346E" w:rsidRDefault="006D4EB0" w:rsidP="00FC3DE3">
      <w:pPr>
        <w:spacing w:line="360" w:lineRule="auto"/>
        <w:ind w:left="284"/>
        <w:jc w:val="both"/>
      </w:pPr>
      <w:r>
        <w:t>V</w:t>
      </w:r>
      <w:r w:rsidR="00CA0531">
        <w:t>zhľadom na obmedzené možnosti vzdelávania personálu a realizácie poznávacích aktivít/výletov pre prijímateľov sociálnej služby</w:t>
      </w:r>
      <w:r w:rsidR="002C2AF9">
        <w:t xml:space="preserve"> (z dôvodu pandémie COVID-19)</w:t>
      </w:r>
      <w:r w:rsidR="00CA0531">
        <w:t xml:space="preserve"> s</w:t>
      </w:r>
      <w:r>
        <w:t xml:space="preserve">me sa v maximálnej možnej miere snažili zabezpečiť kvalitné školenia/kurzy, supervízie pre personál a aktivity na zabránenie sociálnej izolácie klienta. Odporúčaním na zlepšenie je pripravenosť na prípadný ďalší zásah pandémie COVID-19. </w:t>
      </w:r>
    </w:p>
    <w:p w:rsidR="007F7823" w:rsidRPr="00012D46" w:rsidRDefault="007F7823" w:rsidP="00FC3DE3">
      <w:pPr>
        <w:spacing w:line="360" w:lineRule="auto"/>
        <w:ind w:left="284"/>
        <w:jc w:val="both"/>
      </w:pPr>
    </w:p>
    <w:p w:rsidR="007F7823" w:rsidRDefault="007F7823" w:rsidP="007F7823">
      <w:pPr>
        <w:tabs>
          <w:tab w:val="left" w:pos="949"/>
        </w:tabs>
        <w:jc w:val="center"/>
        <w:rPr>
          <w:b/>
          <w:u w:val="single"/>
        </w:rPr>
      </w:pPr>
      <w:r w:rsidRPr="00D00D47">
        <w:rPr>
          <w:b/>
          <w:u w:val="single"/>
        </w:rPr>
        <w:t>9. Iné informácie:</w:t>
      </w:r>
    </w:p>
    <w:p w:rsidR="0087346E" w:rsidRPr="00012D46" w:rsidRDefault="0087346E" w:rsidP="00FC3DE3">
      <w:pPr>
        <w:tabs>
          <w:tab w:val="left" w:pos="949"/>
        </w:tabs>
        <w:spacing w:line="360" w:lineRule="auto"/>
        <w:jc w:val="both"/>
      </w:pPr>
    </w:p>
    <w:p w:rsidR="0087346E" w:rsidRPr="00012D46" w:rsidRDefault="000628AF" w:rsidP="00FC3DE3">
      <w:pPr>
        <w:numPr>
          <w:ilvl w:val="0"/>
          <w:numId w:val="24"/>
        </w:numPr>
        <w:tabs>
          <w:tab w:val="left" w:pos="709"/>
        </w:tabs>
        <w:spacing w:line="360" w:lineRule="auto"/>
        <w:jc w:val="both"/>
      </w:pPr>
      <w:r w:rsidRPr="00012D46">
        <w:t>Účtovná jednotka vzhľadom na charakter svojej činnosti nemá žiadne náklady na výskum a vývoj, nemá žiadne organizačné zložky v zahraničí.</w:t>
      </w:r>
    </w:p>
    <w:p w:rsidR="0087346E" w:rsidRPr="00012D46" w:rsidRDefault="0087346E" w:rsidP="00FC3DE3">
      <w:pPr>
        <w:tabs>
          <w:tab w:val="left" w:pos="709"/>
        </w:tabs>
        <w:spacing w:line="360" w:lineRule="auto"/>
        <w:jc w:val="both"/>
      </w:pPr>
    </w:p>
    <w:p w:rsidR="0087346E" w:rsidRPr="00012D46" w:rsidRDefault="000628AF" w:rsidP="00FC3DE3">
      <w:pPr>
        <w:numPr>
          <w:ilvl w:val="0"/>
          <w:numId w:val="24"/>
        </w:numPr>
        <w:tabs>
          <w:tab w:val="left" w:pos="709"/>
        </w:tabs>
        <w:spacing w:line="360" w:lineRule="auto"/>
        <w:jc w:val="both"/>
      </w:pPr>
      <w:r w:rsidRPr="00012D46">
        <w:t>Účtovná jednotka nie je vystavená žiadnym významným rizikám</w:t>
      </w:r>
      <w:r w:rsidR="00FC3DE3">
        <w:t xml:space="preserve"> </w:t>
      </w:r>
      <w:r w:rsidRPr="00012D46">
        <w:t>a neistotám vo svojej činnosti.</w:t>
      </w:r>
    </w:p>
    <w:p w:rsidR="0087346E" w:rsidRPr="00012D46" w:rsidRDefault="0087346E" w:rsidP="00FC3DE3">
      <w:pPr>
        <w:tabs>
          <w:tab w:val="left" w:pos="709"/>
        </w:tabs>
        <w:spacing w:line="360" w:lineRule="auto"/>
        <w:jc w:val="both"/>
      </w:pPr>
    </w:p>
    <w:p w:rsidR="0087346E" w:rsidRPr="00012D46" w:rsidRDefault="000628AF" w:rsidP="00FC3DE3">
      <w:pPr>
        <w:numPr>
          <w:ilvl w:val="0"/>
          <w:numId w:val="24"/>
        </w:numPr>
        <w:tabs>
          <w:tab w:val="left" w:pos="709"/>
        </w:tabs>
        <w:spacing w:line="360" w:lineRule="auto"/>
        <w:jc w:val="both"/>
      </w:pPr>
      <w:r w:rsidRPr="00012D46">
        <w:t xml:space="preserve">Činnosť účtovnej jednotky </w:t>
      </w:r>
      <w:r w:rsidR="00FC6757">
        <w:t xml:space="preserve">nemá </w:t>
      </w:r>
      <w:r w:rsidRPr="00012D46">
        <w:t xml:space="preserve"> vplyv na životné</w:t>
      </w:r>
      <w:r w:rsidR="00FC3DE3">
        <w:t xml:space="preserve"> </w:t>
      </w:r>
      <w:r w:rsidRPr="00012D46">
        <w:t>prostredie, nie je významným zamestnávateľom, jej vplyv na</w:t>
      </w:r>
      <w:r w:rsidR="00FC3DE3">
        <w:t xml:space="preserve"> </w:t>
      </w:r>
      <w:r w:rsidRPr="00012D46">
        <w:t>zamestnanosť nie je žiadny.</w:t>
      </w:r>
    </w:p>
    <w:p w:rsidR="0087346E" w:rsidRPr="00012D46" w:rsidRDefault="0087346E" w:rsidP="00FC3DE3">
      <w:pPr>
        <w:tabs>
          <w:tab w:val="left" w:pos="709"/>
        </w:tabs>
        <w:spacing w:line="360" w:lineRule="auto"/>
        <w:jc w:val="both"/>
      </w:pPr>
    </w:p>
    <w:p w:rsidR="000240EC" w:rsidRPr="000240EC" w:rsidRDefault="000628AF" w:rsidP="000240EC">
      <w:pPr>
        <w:numPr>
          <w:ilvl w:val="0"/>
          <w:numId w:val="24"/>
        </w:numPr>
        <w:tabs>
          <w:tab w:val="left" w:pos="709"/>
        </w:tabs>
        <w:spacing w:line="360" w:lineRule="auto"/>
        <w:jc w:val="both"/>
      </w:pPr>
      <w:r w:rsidRPr="00012D46">
        <w:lastRenderedPageBreak/>
        <w:t>Po skončení účtovného obdobia, za ktoré sa zostavuje účtovná</w:t>
      </w:r>
      <w:r w:rsidR="00FC3DE3">
        <w:t xml:space="preserve"> závierka nenastali </w:t>
      </w:r>
      <w:r w:rsidRPr="00012D46">
        <w:t>žiadne udalosti osobitného významu, ktoré by bolo potrebné uviesť vo výročnej správe.</w:t>
      </w:r>
      <w:bookmarkStart w:id="11" w:name="_Toc42840129"/>
      <w:bookmarkStart w:id="12" w:name="_Toc42840137"/>
      <w:bookmarkStart w:id="13" w:name="_Toc42841118"/>
      <w:bookmarkStart w:id="14" w:name="_Toc42841127"/>
    </w:p>
    <w:p w:rsidR="000240EC" w:rsidRPr="000240EC" w:rsidRDefault="000240EC" w:rsidP="000240EC">
      <w:pPr>
        <w:pStyle w:val="Zkladntext"/>
        <w:rPr>
          <w:lang w:val="sk-SK"/>
        </w:rPr>
      </w:pPr>
    </w:p>
    <w:bookmarkEnd w:id="11"/>
    <w:bookmarkEnd w:id="12"/>
    <w:bookmarkEnd w:id="13"/>
    <w:bookmarkEnd w:id="14"/>
    <w:p w:rsidR="007F7823" w:rsidRPr="00D00D47" w:rsidRDefault="007F7823" w:rsidP="007F7823">
      <w:pPr>
        <w:tabs>
          <w:tab w:val="left" w:pos="949"/>
        </w:tabs>
        <w:ind w:left="720"/>
        <w:jc w:val="center"/>
      </w:pPr>
      <w:r w:rsidRPr="00D00D47">
        <w:rPr>
          <w:b/>
          <w:u w:val="single"/>
        </w:rPr>
        <w:t>10. Záver:</w:t>
      </w:r>
    </w:p>
    <w:p w:rsidR="0087346E" w:rsidRPr="00012D46" w:rsidRDefault="0087346E" w:rsidP="00FC3DE3">
      <w:pPr>
        <w:tabs>
          <w:tab w:val="left" w:pos="949"/>
        </w:tabs>
        <w:spacing w:line="360" w:lineRule="auto"/>
        <w:jc w:val="both"/>
        <w:rPr>
          <w:b/>
          <w:u w:val="single"/>
        </w:rPr>
      </w:pPr>
    </w:p>
    <w:p w:rsidR="00FC6757" w:rsidRDefault="00CA0531" w:rsidP="00FC3DE3">
      <w:pPr>
        <w:tabs>
          <w:tab w:val="left" w:pos="949"/>
        </w:tabs>
        <w:spacing w:line="360" w:lineRule="auto"/>
        <w:jc w:val="both"/>
      </w:pPr>
      <w:r>
        <w:t>Druh, forma, rozsah a podmienky poskytovania sociálnej služby za rok 2020 boli</w:t>
      </w:r>
      <w:r w:rsidR="006D4EB0">
        <w:t xml:space="preserve"> vzhľadom na pandémiu primerane</w:t>
      </w:r>
      <w:r>
        <w:t xml:space="preserve"> v súlade s účelom a cieľmi poskytovanej sociálnej služby a v súlade s cieľmi prijímateľov sociálnej služby.</w:t>
      </w:r>
      <w:r w:rsidR="006D4EB0">
        <w:t xml:space="preserve"> Organizácia má za dôležité obnovenie osobného kontaktu prijímateľ/rodina, ktoré boli v čase pandémie čiastočne narušené.</w:t>
      </w:r>
    </w:p>
    <w:p w:rsidR="009C0B01" w:rsidRPr="00591433" w:rsidRDefault="00113E78" w:rsidP="00FC3DE3">
      <w:pPr>
        <w:tabs>
          <w:tab w:val="left" w:pos="949"/>
        </w:tabs>
        <w:spacing w:line="360" w:lineRule="auto"/>
        <w:jc w:val="both"/>
      </w:pPr>
      <w:r>
        <w:t xml:space="preserve"> Cieľom organizácie je tiež dobudovanie prístavby ZPS Horné Orešany v rokoch 2021, 2022.</w:t>
      </w:r>
    </w:p>
    <w:p w:rsidR="009C0B01" w:rsidRPr="00012D46" w:rsidRDefault="009C0B01" w:rsidP="00FC3DE3">
      <w:pPr>
        <w:tabs>
          <w:tab w:val="left" w:pos="949"/>
        </w:tabs>
        <w:spacing w:line="360" w:lineRule="auto"/>
        <w:jc w:val="both"/>
      </w:pPr>
    </w:p>
    <w:p w:rsidR="0087346E" w:rsidRPr="00012D46" w:rsidRDefault="000628AF" w:rsidP="00FC3DE3">
      <w:pPr>
        <w:tabs>
          <w:tab w:val="left" w:pos="949"/>
        </w:tabs>
        <w:spacing w:line="360" w:lineRule="auto"/>
        <w:jc w:val="both"/>
      </w:pPr>
      <w:r w:rsidRPr="00012D46">
        <w:t xml:space="preserve"> V Trnave dňa </w:t>
      </w:r>
      <w:r w:rsidR="00CA0531">
        <w:t>29</w:t>
      </w:r>
      <w:r w:rsidR="00D35C95" w:rsidRPr="00012D46">
        <w:t>.6.202</w:t>
      </w:r>
      <w:r w:rsidR="00113E78">
        <w:t>1</w:t>
      </w:r>
    </w:p>
    <w:p w:rsidR="0087346E" w:rsidRPr="00012D46" w:rsidRDefault="0087346E" w:rsidP="00FC3DE3">
      <w:pPr>
        <w:tabs>
          <w:tab w:val="left" w:pos="949"/>
        </w:tabs>
        <w:spacing w:line="360" w:lineRule="auto"/>
        <w:jc w:val="both"/>
      </w:pPr>
    </w:p>
    <w:sectPr w:rsidR="0087346E" w:rsidRPr="00012D46" w:rsidSect="00651683">
      <w:footerReference w:type="default" r:id="rId3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F5E" w:rsidRDefault="00CE1F5E">
      <w:r>
        <w:separator/>
      </w:r>
    </w:p>
  </w:endnote>
  <w:endnote w:type="continuationSeparator" w:id="0">
    <w:p w:rsidR="00CE1F5E" w:rsidRDefault="00CE1F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vantGarde Bk BT">
    <w:altName w:val="Arial"/>
    <w:charset w:val="00"/>
    <w:family w:val="swiss"/>
    <w:pitch w:val="variable"/>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683" w:rsidRDefault="00651683">
    <w:pPr>
      <w:pStyle w:val="Pta"/>
      <w:jc w:val="center"/>
    </w:pPr>
    <w:r>
      <w:fldChar w:fldCharType="begin"/>
    </w:r>
    <w:r>
      <w:instrText xml:space="preserve"> PAGE   \* MERGEFORMAT </w:instrText>
    </w:r>
    <w:r>
      <w:fldChar w:fldCharType="separate"/>
    </w:r>
    <w:r w:rsidR="005B3B90">
      <w:rPr>
        <w:noProof/>
      </w:rPr>
      <w:t>18</w:t>
    </w:r>
    <w:r>
      <w:fldChar w:fldCharType="end"/>
    </w:r>
  </w:p>
  <w:p w:rsidR="00B32857" w:rsidRDefault="00B3285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F5E" w:rsidRDefault="00CE1F5E">
      <w:r>
        <w:separator/>
      </w:r>
    </w:p>
  </w:footnote>
  <w:footnote w:type="continuationSeparator" w:id="0">
    <w:p w:rsidR="00CE1F5E" w:rsidRDefault="00CE1F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filled="t">
        <v:fill color2="black"/>
        <v:imagedata r:id="rId1" o:title="" croptop="-1456f" cropbottom="-1456f" cropleft="-1456f" cropright="-1456f"/>
      </v:shape>
    </w:pict>
  </w:numPicBullet>
  <w:abstractNum w:abstractNumId="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rPr>
        <w:rFonts w:hint="default"/>
        <w:sz w:val="32"/>
        <w:szCs w:val="32"/>
      </w:rPr>
    </w:lvl>
  </w:abstractNum>
  <w:abstractNum w:abstractNumId="2">
    <w:nsid w:val="00000003"/>
    <w:multiLevelType w:val="singleLevel"/>
    <w:tmpl w:val="1F28B7F8"/>
    <w:name w:val="WW8Num3"/>
    <w:lvl w:ilvl="0">
      <w:start w:val="1"/>
      <w:numFmt w:val="decimal"/>
      <w:lvlText w:val="%1."/>
      <w:lvlJc w:val="left"/>
      <w:pPr>
        <w:tabs>
          <w:tab w:val="num" w:pos="720"/>
        </w:tabs>
        <w:ind w:left="720" w:hanging="360"/>
      </w:pPr>
      <w:rPr>
        <w:rFonts w:ascii="Times New Roman" w:eastAsia="Times New Roman" w:hAnsi="Times New Roman" w:cs="Times New Roman"/>
        <w:sz w:val="32"/>
        <w:szCs w:val="32"/>
        <w:lang w:val="sk-SK"/>
      </w:rPr>
    </w:lvl>
  </w:abstractNum>
  <w:abstractNum w:abstractNumId="3">
    <w:nsid w:val="00000004"/>
    <w:multiLevelType w:val="singleLevel"/>
    <w:tmpl w:val="00000004"/>
    <w:name w:val="WW8Num4"/>
    <w:lvl w:ilvl="0">
      <w:start w:val="1"/>
      <w:numFmt w:val="decimal"/>
      <w:lvlText w:val="%1."/>
      <w:lvlJc w:val="left"/>
      <w:pPr>
        <w:tabs>
          <w:tab w:val="num" w:pos="720"/>
        </w:tabs>
        <w:ind w:left="720" w:hanging="360"/>
      </w:pPr>
      <w:rPr>
        <w:rFonts w:hint="default"/>
        <w:b/>
        <w:sz w:val="32"/>
        <w:szCs w:val="32"/>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rPr>
        <w:rFonts w:hint="default"/>
        <w:b/>
        <w:sz w:val="32"/>
        <w:szCs w:val="32"/>
      </w:rPr>
    </w:lvl>
  </w:abstractNum>
  <w:abstractNum w:abstractNumId="6">
    <w:nsid w:val="00000007"/>
    <w:multiLevelType w:val="multilevel"/>
    <w:tmpl w:val="00000007"/>
    <w:name w:val="WW8Num7"/>
    <w:lvl w:ilvl="0">
      <w:start w:val="1"/>
      <w:numFmt w:val="decimal"/>
      <w:lvlText w:val="%1."/>
      <w:lvlJc w:val="left"/>
      <w:pPr>
        <w:tabs>
          <w:tab w:val="num" w:pos="360"/>
        </w:tabs>
        <w:ind w:left="0" w:firstLine="0"/>
      </w:pPr>
      <w:rPr>
        <w:rFonts w:ascii="Verdana" w:hAnsi="Verdana" w:cs="Times New Roman" w:hint="default"/>
        <w:sz w:val="20"/>
        <w:szCs w:val="20"/>
      </w:rPr>
    </w:lvl>
    <w:lvl w:ilvl="1">
      <w:start w:val="1"/>
      <w:numFmt w:val="decimal"/>
      <w:lvlText w:val="%1.%2."/>
      <w:lvlJc w:val="left"/>
      <w:pPr>
        <w:tabs>
          <w:tab w:val="num" w:pos="0"/>
        </w:tabs>
        <w:ind w:left="1440" w:hanging="720"/>
      </w:pPr>
      <w:rPr>
        <w:rFonts w:ascii="Verdana" w:hAnsi="Verdana" w:cs="Arial" w:hint="default"/>
        <w:sz w:val="20"/>
        <w:szCs w:val="20"/>
        <w:highlight w:val="white"/>
      </w:rPr>
    </w:lvl>
    <w:lvl w:ilvl="2">
      <w:start w:val="1"/>
      <w:numFmt w:val="decimal"/>
      <w:lvlText w:val="%1.%2.%3."/>
      <w:lvlJc w:val="left"/>
      <w:pPr>
        <w:tabs>
          <w:tab w:val="num" w:pos="0"/>
        </w:tabs>
        <w:ind w:left="2160" w:hanging="720"/>
      </w:pPr>
      <w:rPr>
        <w:rFonts w:ascii="Verdana" w:hAnsi="Verdana" w:cs="Arial" w:hint="default"/>
        <w:sz w:val="20"/>
        <w:szCs w:val="20"/>
        <w:highlight w:val="white"/>
      </w:rPr>
    </w:lvl>
    <w:lvl w:ilvl="3">
      <w:start w:val="1"/>
      <w:numFmt w:val="decimal"/>
      <w:lvlText w:val="%1.%2.%3.%4."/>
      <w:lvlJc w:val="left"/>
      <w:pPr>
        <w:tabs>
          <w:tab w:val="num" w:pos="0"/>
        </w:tabs>
        <w:ind w:left="3240" w:hanging="1080"/>
      </w:pPr>
      <w:rPr>
        <w:rFonts w:ascii="Verdana" w:hAnsi="Verdana" w:cs="Arial" w:hint="default"/>
        <w:sz w:val="20"/>
        <w:szCs w:val="20"/>
        <w:highlight w:val="white"/>
      </w:rPr>
    </w:lvl>
    <w:lvl w:ilvl="4">
      <w:start w:val="1"/>
      <w:numFmt w:val="decimal"/>
      <w:lvlText w:val="%1.%2.%3.%4.%5."/>
      <w:lvlJc w:val="left"/>
      <w:pPr>
        <w:tabs>
          <w:tab w:val="num" w:pos="0"/>
        </w:tabs>
        <w:ind w:left="4320" w:hanging="1440"/>
      </w:pPr>
      <w:rPr>
        <w:rFonts w:ascii="Verdana" w:hAnsi="Verdana" w:cs="Arial" w:hint="default"/>
        <w:sz w:val="20"/>
        <w:szCs w:val="20"/>
        <w:highlight w:val="white"/>
      </w:rPr>
    </w:lvl>
    <w:lvl w:ilvl="5">
      <w:start w:val="1"/>
      <w:numFmt w:val="decimal"/>
      <w:lvlText w:val="%1.%2.%3.%4.%5.%6."/>
      <w:lvlJc w:val="left"/>
      <w:pPr>
        <w:tabs>
          <w:tab w:val="num" w:pos="0"/>
        </w:tabs>
        <w:ind w:left="5040" w:hanging="1440"/>
      </w:pPr>
      <w:rPr>
        <w:rFonts w:ascii="Verdana" w:hAnsi="Verdana" w:cs="Arial" w:hint="default"/>
        <w:sz w:val="20"/>
        <w:szCs w:val="20"/>
        <w:highlight w:val="white"/>
      </w:rPr>
    </w:lvl>
    <w:lvl w:ilvl="6">
      <w:start w:val="1"/>
      <w:numFmt w:val="decimal"/>
      <w:lvlText w:val="%1.%2.%3.%4.%5.%6.%7."/>
      <w:lvlJc w:val="left"/>
      <w:pPr>
        <w:tabs>
          <w:tab w:val="num" w:pos="0"/>
        </w:tabs>
        <w:ind w:left="6120" w:hanging="1800"/>
      </w:pPr>
      <w:rPr>
        <w:rFonts w:ascii="Verdana" w:hAnsi="Verdana" w:cs="Arial" w:hint="default"/>
        <w:sz w:val="20"/>
        <w:szCs w:val="20"/>
        <w:highlight w:val="white"/>
      </w:rPr>
    </w:lvl>
    <w:lvl w:ilvl="7">
      <w:start w:val="1"/>
      <w:numFmt w:val="decimal"/>
      <w:lvlText w:val="%1.%2.%3.%4.%5.%6.%7.%8."/>
      <w:lvlJc w:val="left"/>
      <w:pPr>
        <w:tabs>
          <w:tab w:val="num" w:pos="0"/>
        </w:tabs>
        <w:ind w:left="7200" w:hanging="2160"/>
      </w:pPr>
      <w:rPr>
        <w:rFonts w:ascii="Verdana" w:hAnsi="Verdana" w:cs="Arial" w:hint="default"/>
        <w:sz w:val="20"/>
        <w:szCs w:val="20"/>
        <w:highlight w:val="white"/>
      </w:rPr>
    </w:lvl>
    <w:lvl w:ilvl="8">
      <w:start w:val="1"/>
      <w:numFmt w:val="decimal"/>
      <w:lvlText w:val="%1.%2.%3.%4.%5.%6.%7.%8.%9."/>
      <w:lvlJc w:val="left"/>
      <w:pPr>
        <w:tabs>
          <w:tab w:val="num" w:pos="0"/>
        </w:tabs>
        <w:ind w:left="7920" w:hanging="2160"/>
      </w:pPr>
      <w:rPr>
        <w:rFonts w:ascii="Verdana" w:hAnsi="Verdana" w:cs="Arial" w:hint="default"/>
        <w:sz w:val="20"/>
        <w:szCs w:val="20"/>
        <w:highlight w:val="white"/>
      </w:rPr>
    </w:lvl>
  </w:abstractNum>
  <w:abstractNum w:abstractNumId="7">
    <w:nsid w:val="00736E30"/>
    <w:multiLevelType w:val="hybridMultilevel"/>
    <w:tmpl w:val="EB781F04"/>
    <w:lvl w:ilvl="0" w:tplc="041B000F">
      <w:start w:val="1"/>
      <w:numFmt w:val="decimal"/>
      <w:lvlText w:val="%1."/>
      <w:lvlJc w:val="left"/>
      <w:pPr>
        <w:ind w:left="1140" w:hanging="360"/>
      </w:p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8">
    <w:nsid w:val="05FC4883"/>
    <w:multiLevelType w:val="hybridMultilevel"/>
    <w:tmpl w:val="2294FD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7426A4"/>
    <w:multiLevelType w:val="hybridMultilevel"/>
    <w:tmpl w:val="2B04B17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nsid w:val="16993037"/>
    <w:multiLevelType w:val="hybridMultilevel"/>
    <w:tmpl w:val="D932EC6A"/>
    <w:lvl w:ilvl="0" w:tplc="32A419C2">
      <w:numFmt w:val="bullet"/>
      <w:lvlText w:val="-"/>
      <w:lvlJc w:val="left"/>
      <w:pPr>
        <w:ind w:left="1440" w:hanging="360"/>
      </w:pPr>
      <w:rPr>
        <w:rFonts w:ascii="Times New Roman" w:eastAsia="Times New Roman" w:hAnsi="Times New Roman" w:cs="Times New Roman" w:hint="default"/>
        <w:color w:val="222222"/>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nsid w:val="1C1F17A3"/>
    <w:multiLevelType w:val="hybridMultilevel"/>
    <w:tmpl w:val="D63AE7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CF063C5"/>
    <w:multiLevelType w:val="hybridMultilevel"/>
    <w:tmpl w:val="FE4C4EA6"/>
    <w:lvl w:ilvl="0" w:tplc="B790B16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21AB4CAE"/>
    <w:multiLevelType w:val="hybridMultilevel"/>
    <w:tmpl w:val="04F68FC2"/>
    <w:lvl w:ilvl="0" w:tplc="041B000F">
      <w:start w:val="1"/>
      <w:numFmt w:val="decimal"/>
      <w:lvlText w:val="%1."/>
      <w:lvlJc w:val="left"/>
      <w:pPr>
        <w:ind w:left="1140" w:hanging="360"/>
      </w:p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14">
    <w:nsid w:val="21C40E8C"/>
    <w:multiLevelType w:val="hybridMultilevel"/>
    <w:tmpl w:val="9FEA7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3B76380"/>
    <w:multiLevelType w:val="hybridMultilevel"/>
    <w:tmpl w:val="0860C41A"/>
    <w:lvl w:ilvl="0" w:tplc="B790B164">
      <w:numFmt w:val="bullet"/>
      <w:lvlText w:val="-"/>
      <w:lvlJc w:val="left"/>
      <w:pPr>
        <w:ind w:left="180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nsid w:val="2D20554E"/>
    <w:multiLevelType w:val="hybridMultilevel"/>
    <w:tmpl w:val="0A444E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DB12750"/>
    <w:multiLevelType w:val="hybridMultilevel"/>
    <w:tmpl w:val="AB508B1E"/>
    <w:lvl w:ilvl="0" w:tplc="E02A412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0CC443B"/>
    <w:multiLevelType w:val="hybridMultilevel"/>
    <w:tmpl w:val="79E02DA2"/>
    <w:lvl w:ilvl="0" w:tplc="32A419C2">
      <w:numFmt w:val="bullet"/>
      <w:lvlText w:val="-"/>
      <w:lvlJc w:val="left"/>
      <w:pPr>
        <w:ind w:left="720" w:hanging="360"/>
      </w:pPr>
      <w:rPr>
        <w:rFonts w:ascii="Times New Roman" w:eastAsia="Times New Roman" w:hAnsi="Times New Roman" w:cs="Times New Roman" w:hint="default"/>
        <w:color w:val="2222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44B619A"/>
    <w:multiLevelType w:val="hybridMultilevel"/>
    <w:tmpl w:val="178CA342"/>
    <w:lvl w:ilvl="0" w:tplc="0DA01DD0">
      <w:start w:val="1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72B3607"/>
    <w:multiLevelType w:val="hybridMultilevel"/>
    <w:tmpl w:val="54EC41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38F3070A"/>
    <w:multiLevelType w:val="hybridMultilevel"/>
    <w:tmpl w:val="7D0480E4"/>
    <w:lvl w:ilvl="0" w:tplc="041B0001">
      <w:start w:val="1"/>
      <w:numFmt w:val="bullet"/>
      <w:lvlText w:val=""/>
      <w:lvlJc w:val="left"/>
      <w:pPr>
        <w:ind w:left="939" w:hanging="360"/>
      </w:pPr>
      <w:rPr>
        <w:rFonts w:ascii="Symbol" w:hAnsi="Symbol"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22">
    <w:nsid w:val="3BBE2181"/>
    <w:multiLevelType w:val="hybridMultilevel"/>
    <w:tmpl w:val="4C00EE08"/>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nsid w:val="3C2B6D81"/>
    <w:multiLevelType w:val="hybridMultilevel"/>
    <w:tmpl w:val="9230A0E4"/>
    <w:lvl w:ilvl="0" w:tplc="041B000F">
      <w:start w:val="1"/>
      <w:numFmt w:val="decimal"/>
      <w:lvlText w:val="%1."/>
      <w:lvlJc w:val="left"/>
      <w:pPr>
        <w:ind w:left="1140" w:hanging="360"/>
      </w:p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4">
    <w:nsid w:val="452C6319"/>
    <w:multiLevelType w:val="hybridMultilevel"/>
    <w:tmpl w:val="2454EFBE"/>
    <w:lvl w:ilvl="0" w:tplc="041B000F">
      <w:start w:val="1"/>
      <w:numFmt w:val="decimal"/>
      <w:lvlText w:val="%1."/>
      <w:lvlJc w:val="left"/>
      <w:pPr>
        <w:ind w:left="1140" w:hanging="360"/>
      </w:p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5">
    <w:nsid w:val="4C4B26C1"/>
    <w:multiLevelType w:val="hybridMultilevel"/>
    <w:tmpl w:val="E3966C1E"/>
    <w:lvl w:ilvl="0" w:tplc="B790B164">
      <w:numFmt w:val="bullet"/>
      <w:lvlText w:val="-"/>
      <w:lvlJc w:val="left"/>
      <w:pPr>
        <w:ind w:left="180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6">
    <w:nsid w:val="53CB5A6C"/>
    <w:multiLevelType w:val="hybridMultilevel"/>
    <w:tmpl w:val="B4BC1C38"/>
    <w:lvl w:ilvl="0" w:tplc="6EDC4AD8">
      <w:start w:val="1"/>
      <w:numFmt w:val="lowerLetter"/>
      <w:lvlText w:val="%1)"/>
      <w:lvlJc w:val="left"/>
      <w:pPr>
        <w:ind w:left="1068" w:hanging="360"/>
      </w:pPr>
      <w:rPr>
        <w:rFonts w:hint="default"/>
        <w:b/>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7">
    <w:nsid w:val="59611704"/>
    <w:multiLevelType w:val="hybridMultilevel"/>
    <w:tmpl w:val="DE8EA1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A1B7F73"/>
    <w:multiLevelType w:val="hybridMultilevel"/>
    <w:tmpl w:val="81B0A7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D8D3B55"/>
    <w:multiLevelType w:val="hybridMultilevel"/>
    <w:tmpl w:val="B60A0FF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5EAA691E"/>
    <w:multiLevelType w:val="hybridMultilevel"/>
    <w:tmpl w:val="C3E6ED44"/>
    <w:lvl w:ilvl="0" w:tplc="B790B16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0B54D01"/>
    <w:multiLevelType w:val="hybridMultilevel"/>
    <w:tmpl w:val="B224990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10C54D6"/>
    <w:multiLevelType w:val="hybridMultilevel"/>
    <w:tmpl w:val="AE56C04A"/>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3">
    <w:nsid w:val="63F62F82"/>
    <w:multiLevelType w:val="hybridMultilevel"/>
    <w:tmpl w:val="1BFCFD72"/>
    <w:lvl w:ilvl="0" w:tplc="B790B16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4F97D8E"/>
    <w:multiLevelType w:val="hybridMultilevel"/>
    <w:tmpl w:val="0A665F8E"/>
    <w:lvl w:ilvl="0" w:tplc="B790B16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9FE71E8"/>
    <w:multiLevelType w:val="hybridMultilevel"/>
    <w:tmpl w:val="6340069A"/>
    <w:lvl w:ilvl="0" w:tplc="B790B16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E4B097F"/>
    <w:multiLevelType w:val="hybridMultilevel"/>
    <w:tmpl w:val="F2B0EA12"/>
    <w:lvl w:ilvl="0" w:tplc="041B000F">
      <w:start w:val="1"/>
      <w:numFmt w:val="decimal"/>
      <w:lvlText w:val="%1."/>
      <w:lvlJc w:val="left"/>
      <w:pPr>
        <w:ind w:left="1140" w:hanging="360"/>
      </w:p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17"/>
  </w:num>
  <w:num w:numId="9">
    <w:abstractNumId w:val="18"/>
  </w:num>
  <w:num w:numId="10">
    <w:abstractNumId w:val="10"/>
  </w:num>
  <w:num w:numId="11">
    <w:abstractNumId w:val="12"/>
  </w:num>
  <w:num w:numId="12">
    <w:abstractNumId w:val="25"/>
  </w:num>
  <w:num w:numId="13">
    <w:abstractNumId w:val="15"/>
  </w:num>
  <w:num w:numId="14">
    <w:abstractNumId w:val="33"/>
  </w:num>
  <w:num w:numId="15">
    <w:abstractNumId w:val="22"/>
  </w:num>
  <w:num w:numId="16">
    <w:abstractNumId w:val="23"/>
  </w:num>
  <w:num w:numId="17">
    <w:abstractNumId w:val="36"/>
  </w:num>
  <w:num w:numId="18">
    <w:abstractNumId w:val="13"/>
  </w:num>
  <w:num w:numId="19">
    <w:abstractNumId w:val="24"/>
  </w:num>
  <w:num w:numId="20">
    <w:abstractNumId w:val="7"/>
  </w:num>
  <w:num w:numId="21">
    <w:abstractNumId w:val="14"/>
  </w:num>
  <w:num w:numId="22">
    <w:abstractNumId w:val="31"/>
  </w:num>
  <w:num w:numId="23">
    <w:abstractNumId w:val="16"/>
  </w:num>
  <w:num w:numId="24">
    <w:abstractNumId w:val="27"/>
  </w:num>
  <w:num w:numId="25">
    <w:abstractNumId w:val="9"/>
  </w:num>
  <w:num w:numId="26">
    <w:abstractNumId w:val="8"/>
  </w:num>
  <w:num w:numId="27">
    <w:abstractNumId w:val="30"/>
  </w:num>
  <w:num w:numId="28">
    <w:abstractNumId w:val="34"/>
  </w:num>
  <w:num w:numId="29">
    <w:abstractNumId w:val="35"/>
  </w:num>
  <w:num w:numId="30">
    <w:abstractNumId w:val="11"/>
  </w:num>
  <w:num w:numId="31">
    <w:abstractNumId w:val="28"/>
  </w:num>
  <w:num w:numId="32">
    <w:abstractNumId w:val="32"/>
  </w:num>
  <w:num w:numId="33">
    <w:abstractNumId w:val="20"/>
  </w:num>
  <w:num w:numId="34">
    <w:abstractNumId w:val="21"/>
  </w:num>
  <w:num w:numId="35">
    <w:abstractNumId w:val="29"/>
  </w:num>
  <w:num w:numId="36">
    <w:abstractNumId w:val="26"/>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7"/>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120"/>
  <w:drawingGridVerticalSpacing w:val="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21E9"/>
    <w:rsid w:val="00007732"/>
    <w:rsid w:val="00010E88"/>
    <w:rsid w:val="00012D46"/>
    <w:rsid w:val="000203E6"/>
    <w:rsid w:val="000240EC"/>
    <w:rsid w:val="000357F5"/>
    <w:rsid w:val="000628AF"/>
    <w:rsid w:val="00067368"/>
    <w:rsid w:val="0008771F"/>
    <w:rsid w:val="00113E78"/>
    <w:rsid w:val="00124382"/>
    <w:rsid w:val="00124B50"/>
    <w:rsid w:val="001516D4"/>
    <w:rsid w:val="001A152E"/>
    <w:rsid w:val="001A4609"/>
    <w:rsid w:val="001B04A9"/>
    <w:rsid w:val="001B77FA"/>
    <w:rsid w:val="00241389"/>
    <w:rsid w:val="0025326A"/>
    <w:rsid w:val="00280C4D"/>
    <w:rsid w:val="00296234"/>
    <w:rsid w:val="002B5375"/>
    <w:rsid w:val="002B53CC"/>
    <w:rsid w:val="002C2AF9"/>
    <w:rsid w:val="002C4C5B"/>
    <w:rsid w:val="002D0B48"/>
    <w:rsid w:val="002D4110"/>
    <w:rsid w:val="002E7CE6"/>
    <w:rsid w:val="002F1CC2"/>
    <w:rsid w:val="003128FB"/>
    <w:rsid w:val="00351E0C"/>
    <w:rsid w:val="00364D91"/>
    <w:rsid w:val="00375584"/>
    <w:rsid w:val="0038425D"/>
    <w:rsid w:val="00392239"/>
    <w:rsid w:val="003960AA"/>
    <w:rsid w:val="003A65F1"/>
    <w:rsid w:val="003C0349"/>
    <w:rsid w:val="003D0E69"/>
    <w:rsid w:val="003E1B54"/>
    <w:rsid w:val="003F15B2"/>
    <w:rsid w:val="00411920"/>
    <w:rsid w:val="004258C6"/>
    <w:rsid w:val="0042642D"/>
    <w:rsid w:val="00442FC9"/>
    <w:rsid w:val="00451385"/>
    <w:rsid w:val="004514A6"/>
    <w:rsid w:val="004759B2"/>
    <w:rsid w:val="004A6295"/>
    <w:rsid w:val="004D6E66"/>
    <w:rsid w:val="004F4CAB"/>
    <w:rsid w:val="00515452"/>
    <w:rsid w:val="0051720D"/>
    <w:rsid w:val="00591433"/>
    <w:rsid w:val="005B3B90"/>
    <w:rsid w:val="005E474C"/>
    <w:rsid w:val="00606602"/>
    <w:rsid w:val="0063151C"/>
    <w:rsid w:val="00651683"/>
    <w:rsid w:val="00672C17"/>
    <w:rsid w:val="00674D7B"/>
    <w:rsid w:val="00690559"/>
    <w:rsid w:val="00691405"/>
    <w:rsid w:val="006A3801"/>
    <w:rsid w:val="006B4FC6"/>
    <w:rsid w:val="006D1DE4"/>
    <w:rsid w:val="006D4EB0"/>
    <w:rsid w:val="006D727B"/>
    <w:rsid w:val="006E3DBF"/>
    <w:rsid w:val="006F3A71"/>
    <w:rsid w:val="00703B49"/>
    <w:rsid w:val="0070538A"/>
    <w:rsid w:val="00717F75"/>
    <w:rsid w:val="00723FFD"/>
    <w:rsid w:val="007462BB"/>
    <w:rsid w:val="007755D9"/>
    <w:rsid w:val="007A2BCB"/>
    <w:rsid w:val="007A393A"/>
    <w:rsid w:val="007C2BFD"/>
    <w:rsid w:val="007F3B41"/>
    <w:rsid w:val="007F41DD"/>
    <w:rsid w:val="007F7823"/>
    <w:rsid w:val="007F7887"/>
    <w:rsid w:val="0081070E"/>
    <w:rsid w:val="008130D9"/>
    <w:rsid w:val="00816ED0"/>
    <w:rsid w:val="0082331F"/>
    <w:rsid w:val="008402A9"/>
    <w:rsid w:val="0087346E"/>
    <w:rsid w:val="00877276"/>
    <w:rsid w:val="008B4E78"/>
    <w:rsid w:val="008E0524"/>
    <w:rsid w:val="009135E3"/>
    <w:rsid w:val="0092493C"/>
    <w:rsid w:val="00945629"/>
    <w:rsid w:val="00981E6A"/>
    <w:rsid w:val="009C0B01"/>
    <w:rsid w:val="009E6E15"/>
    <w:rsid w:val="009F5974"/>
    <w:rsid w:val="00A25A34"/>
    <w:rsid w:val="00A45052"/>
    <w:rsid w:val="00A54647"/>
    <w:rsid w:val="00A572B7"/>
    <w:rsid w:val="00A71DE3"/>
    <w:rsid w:val="00A96EF9"/>
    <w:rsid w:val="00AC01CD"/>
    <w:rsid w:val="00AF5ABB"/>
    <w:rsid w:val="00B02B33"/>
    <w:rsid w:val="00B131E0"/>
    <w:rsid w:val="00B209D1"/>
    <w:rsid w:val="00B20A2B"/>
    <w:rsid w:val="00B32857"/>
    <w:rsid w:val="00B40BC5"/>
    <w:rsid w:val="00B44B18"/>
    <w:rsid w:val="00B52ECA"/>
    <w:rsid w:val="00B62B4C"/>
    <w:rsid w:val="00BA087A"/>
    <w:rsid w:val="00BB22B3"/>
    <w:rsid w:val="00BB2A0A"/>
    <w:rsid w:val="00BB33CF"/>
    <w:rsid w:val="00BE391E"/>
    <w:rsid w:val="00BF137C"/>
    <w:rsid w:val="00BF3C3A"/>
    <w:rsid w:val="00C1519D"/>
    <w:rsid w:val="00C30B78"/>
    <w:rsid w:val="00C31A15"/>
    <w:rsid w:val="00C35C3C"/>
    <w:rsid w:val="00C428F0"/>
    <w:rsid w:val="00C514B5"/>
    <w:rsid w:val="00C56D47"/>
    <w:rsid w:val="00C7156D"/>
    <w:rsid w:val="00C91BA6"/>
    <w:rsid w:val="00CA0531"/>
    <w:rsid w:val="00CE1F5E"/>
    <w:rsid w:val="00D35C95"/>
    <w:rsid w:val="00D5590C"/>
    <w:rsid w:val="00D704AF"/>
    <w:rsid w:val="00D84240"/>
    <w:rsid w:val="00D93051"/>
    <w:rsid w:val="00D94BEB"/>
    <w:rsid w:val="00DA2816"/>
    <w:rsid w:val="00DE0681"/>
    <w:rsid w:val="00DF4C97"/>
    <w:rsid w:val="00E046F5"/>
    <w:rsid w:val="00E15CF0"/>
    <w:rsid w:val="00E37962"/>
    <w:rsid w:val="00E929C5"/>
    <w:rsid w:val="00ED5B85"/>
    <w:rsid w:val="00EE0D4A"/>
    <w:rsid w:val="00EE21E9"/>
    <w:rsid w:val="00EE4E09"/>
    <w:rsid w:val="00EF662A"/>
    <w:rsid w:val="00EF66E7"/>
    <w:rsid w:val="00EF79CF"/>
    <w:rsid w:val="00F00BB7"/>
    <w:rsid w:val="00F736EF"/>
    <w:rsid w:val="00F8110E"/>
    <w:rsid w:val="00F9238A"/>
    <w:rsid w:val="00FC3143"/>
    <w:rsid w:val="00FC3DE3"/>
    <w:rsid w:val="00FC675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B04A9"/>
    <w:pPr>
      <w:suppressAutoHyphens/>
    </w:pPr>
    <w:rPr>
      <w:sz w:val="24"/>
      <w:szCs w:val="24"/>
      <w:lang w:eastAsia="zh-CN"/>
    </w:rPr>
  </w:style>
  <w:style w:type="paragraph" w:styleId="Nadpis1">
    <w:name w:val="heading 1"/>
    <w:basedOn w:val="Nadpis"/>
    <w:next w:val="Zkladntext"/>
    <w:qFormat/>
    <w:rsid w:val="001B04A9"/>
    <w:pPr>
      <w:numPr>
        <w:numId w:val="1"/>
      </w:numPr>
      <w:outlineLvl w:val="0"/>
    </w:pPr>
    <w:rPr>
      <w:b/>
      <w:bCs/>
      <w:sz w:val="36"/>
      <w:szCs w:val="36"/>
    </w:rPr>
  </w:style>
  <w:style w:type="paragraph" w:styleId="Nadpis2">
    <w:name w:val="heading 2"/>
    <w:basedOn w:val="Nadpis"/>
    <w:next w:val="Zkladntext"/>
    <w:qFormat/>
    <w:rsid w:val="001B04A9"/>
    <w:pPr>
      <w:numPr>
        <w:ilvl w:val="1"/>
        <w:numId w:val="1"/>
      </w:numPr>
      <w:spacing w:before="200"/>
      <w:outlineLvl w:val="1"/>
    </w:pPr>
    <w:rPr>
      <w:b/>
      <w:bCs/>
      <w:sz w:val="32"/>
      <w:szCs w:val="32"/>
    </w:rPr>
  </w:style>
  <w:style w:type="paragraph" w:styleId="Nadpis3">
    <w:name w:val="heading 3"/>
    <w:basedOn w:val="Nadpis"/>
    <w:next w:val="Zkladntext"/>
    <w:qFormat/>
    <w:rsid w:val="001B04A9"/>
    <w:pPr>
      <w:numPr>
        <w:ilvl w:val="2"/>
        <w:numId w:val="1"/>
      </w:numPr>
      <w:spacing w:before="140"/>
      <w:outlineLvl w:val="2"/>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B04A9"/>
  </w:style>
  <w:style w:type="character" w:customStyle="1" w:styleId="WW8Num1z1">
    <w:name w:val="WW8Num1z1"/>
    <w:rsid w:val="001B04A9"/>
  </w:style>
  <w:style w:type="character" w:customStyle="1" w:styleId="WW8Num1z2">
    <w:name w:val="WW8Num1z2"/>
    <w:rsid w:val="001B04A9"/>
  </w:style>
  <w:style w:type="character" w:customStyle="1" w:styleId="WW8Num1z3">
    <w:name w:val="WW8Num1z3"/>
    <w:rsid w:val="001B04A9"/>
  </w:style>
  <w:style w:type="character" w:customStyle="1" w:styleId="WW8Num1z4">
    <w:name w:val="WW8Num1z4"/>
    <w:rsid w:val="001B04A9"/>
  </w:style>
  <w:style w:type="character" w:customStyle="1" w:styleId="WW8Num1z5">
    <w:name w:val="WW8Num1z5"/>
    <w:rsid w:val="001B04A9"/>
  </w:style>
  <w:style w:type="character" w:customStyle="1" w:styleId="WW8Num1z6">
    <w:name w:val="WW8Num1z6"/>
    <w:rsid w:val="001B04A9"/>
  </w:style>
  <w:style w:type="character" w:customStyle="1" w:styleId="WW8Num1z7">
    <w:name w:val="WW8Num1z7"/>
    <w:rsid w:val="001B04A9"/>
  </w:style>
  <w:style w:type="character" w:customStyle="1" w:styleId="WW8Num1z8">
    <w:name w:val="WW8Num1z8"/>
    <w:rsid w:val="001B04A9"/>
  </w:style>
  <w:style w:type="character" w:customStyle="1" w:styleId="WW8Num2z0">
    <w:name w:val="WW8Num2z0"/>
    <w:rsid w:val="001B04A9"/>
    <w:rPr>
      <w:rFonts w:hint="default"/>
      <w:sz w:val="32"/>
      <w:szCs w:val="32"/>
    </w:rPr>
  </w:style>
  <w:style w:type="character" w:customStyle="1" w:styleId="WW8Num3z0">
    <w:name w:val="WW8Num3z0"/>
    <w:rsid w:val="001B04A9"/>
    <w:rPr>
      <w:rFonts w:ascii="Symbol" w:hAnsi="Symbol" w:cs="Symbol" w:hint="default"/>
      <w:sz w:val="32"/>
      <w:szCs w:val="32"/>
      <w:lang w:val="sk-SK"/>
    </w:rPr>
  </w:style>
  <w:style w:type="character" w:customStyle="1" w:styleId="WW8Num4z0">
    <w:name w:val="WW8Num4z0"/>
    <w:rsid w:val="001B04A9"/>
    <w:rPr>
      <w:rFonts w:hint="default"/>
      <w:b/>
      <w:sz w:val="32"/>
      <w:szCs w:val="32"/>
    </w:rPr>
  </w:style>
  <w:style w:type="character" w:customStyle="1" w:styleId="WW8Num5z0">
    <w:name w:val="WW8Num5z0"/>
    <w:rsid w:val="001B04A9"/>
    <w:rPr>
      <w:rFonts w:ascii="Wingdings" w:hAnsi="Wingdings" w:cs="OpenSymbol"/>
    </w:rPr>
  </w:style>
  <w:style w:type="character" w:customStyle="1" w:styleId="WW8Num6z0">
    <w:name w:val="WW8Num6z0"/>
    <w:rsid w:val="001B04A9"/>
    <w:rPr>
      <w:rFonts w:hint="default"/>
      <w:b/>
      <w:sz w:val="32"/>
      <w:szCs w:val="32"/>
    </w:rPr>
  </w:style>
  <w:style w:type="character" w:customStyle="1" w:styleId="WW8Num7z0">
    <w:name w:val="WW8Num7z0"/>
    <w:rsid w:val="001B04A9"/>
    <w:rPr>
      <w:rFonts w:ascii="Wingdings" w:hAnsi="Wingdings" w:cs="OpenSymbol"/>
    </w:rPr>
  </w:style>
  <w:style w:type="character" w:customStyle="1" w:styleId="WW8Num8z0">
    <w:name w:val="WW8Num8z0"/>
    <w:rsid w:val="001B04A9"/>
    <w:rPr>
      <w:rFonts w:ascii="Wingdings" w:hAnsi="Wingdings" w:cs="OpenSymbol"/>
    </w:rPr>
  </w:style>
  <w:style w:type="character" w:customStyle="1" w:styleId="Predvolenpsmoodseku2">
    <w:name w:val="Predvolené písmo odseku2"/>
    <w:rsid w:val="001B04A9"/>
  </w:style>
  <w:style w:type="character" w:customStyle="1" w:styleId="WW8Num2z2">
    <w:name w:val="WW8Num2z2"/>
    <w:rsid w:val="001B04A9"/>
  </w:style>
  <w:style w:type="character" w:customStyle="1" w:styleId="WW8Num2z3">
    <w:name w:val="WW8Num2z3"/>
    <w:rsid w:val="001B04A9"/>
  </w:style>
  <w:style w:type="character" w:customStyle="1" w:styleId="WW8Num2z4">
    <w:name w:val="WW8Num2z4"/>
    <w:rsid w:val="001B04A9"/>
  </w:style>
  <w:style w:type="character" w:customStyle="1" w:styleId="WW8Num2z5">
    <w:name w:val="WW8Num2z5"/>
    <w:rsid w:val="001B04A9"/>
  </w:style>
  <w:style w:type="character" w:customStyle="1" w:styleId="WW8Num2z6">
    <w:name w:val="WW8Num2z6"/>
    <w:rsid w:val="001B04A9"/>
  </w:style>
  <w:style w:type="character" w:customStyle="1" w:styleId="WW8Num2z7">
    <w:name w:val="WW8Num2z7"/>
    <w:rsid w:val="001B04A9"/>
  </w:style>
  <w:style w:type="character" w:customStyle="1" w:styleId="WW8Num2z8">
    <w:name w:val="WW8Num2z8"/>
    <w:rsid w:val="001B04A9"/>
  </w:style>
  <w:style w:type="character" w:customStyle="1" w:styleId="WW8Num3z1">
    <w:name w:val="WW8Num3z1"/>
    <w:rsid w:val="001B04A9"/>
    <w:rPr>
      <w:rFonts w:ascii="Courier New" w:hAnsi="Courier New" w:cs="Courier New" w:hint="default"/>
    </w:rPr>
  </w:style>
  <w:style w:type="character" w:customStyle="1" w:styleId="WW8Num3z2">
    <w:name w:val="WW8Num3z2"/>
    <w:rsid w:val="001B04A9"/>
    <w:rPr>
      <w:rFonts w:ascii="Wingdings" w:hAnsi="Wingdings" w:cs="Wingdings" w:hint="default"/>
    </w:rPr>
  </w:style>
  <w:style w:type="character" w:customStyle="1" w:styleId="WW8Num4z1">
    <w:name w:val="WW8Num4z1"/>
    <w:rsid w:val="001B04A9"/>
  </w:style>
  <w:style w:type="character" w:customStyle="1" w:styleId="WW8Num4z2">
    <w:name w:val="WW8Num4z2"/>
    <w:rsid w:val="001B04A9"/>
  </w:style>
  <w:style w:type="character" w:customStyle="1" w:styleId="WW8Num4z3">
    <w:name w:val="WW8Num4z3"/>
    <w:rsid w:val="001B04A9"/>
  </w:style>
  <w:style w:type="character" w:customStyle="1" w:styleId="WW8Num4z4">
    <w:name w:val="WW8Num4z4"/>
    <w:rsid w:val="001B04A9"/>
  </w:style>
  <w:style w:type="character" w:customStyle="1" w:styleId="WW8Num4z5">
    <w:name w:val="WW8Num4z5"/>
    <w:rsid w:val="001B04A9"/>
  </w:style>
  <w:style w:type="character" w:customStyle="1" w:styleId="WW8Num4z6">
    <w:name w:val="WW8Num4z6"/>
    <w:rsid w:val="001B04A9"/>
  </w:style>
  <w:style w:type="character" w:customStyle="1" w:styleId="WW8Num4z7">
    <w:name w:val="WW8Num4z7"/>
    <w:rsid w:val="001B04A9"/>
  </w:style>
  <w:style w:type="character" w:customStyle="1" w:styleId="WW8Num4z8">
    <w:name w:val="WW8Num4z8"/>
    <w:rsid w:val="001B04A9"/>
  </w:style>
  <w:style w:type="character" w:customStyle="1" w:styleId="WW8Num5z1">
    <w:name w:val="WW8Num5z1"/>
    <w:rsid w:val="001B04A9"/>
  </w:style>
  <w:style w:type="character" w:customStyle="1" w:styleId="WW8Num5z2">
    <w:name w:val="WW8Num5z2"/>
    <w:rsid w:val="001B04A9"/>
  </w:style>
  <w:style w:type="character" w:customStyle="1" w:styleId="WW8Num5z3">
    <w:name w:val="WW8Num5z3"/>
    <w:rsid w:val="001B04A9"/>
  </w:style>
  <w:style w:type="character" w:customStyle="1" w:styleId="WW8Num5z4">
    <w:name w:val="WW8Num5z4"/>
    <w:rsid w:val="001B04A9"/>
  </w:style>
  <w:style w:type="character" w:customStyle="1" w:styleId="WW8Num5z5">
    <w:name w:val="WW8Num5z5"/>
    <w:rsid w:val="001B04A9"/>
  </w:style>
  <w:style w:type="character" w:customStyle="1" w:styleId="WW8Num5z6">
    <w:name w:val="WW8Num5z6"/>
    <w:rsid w:val="001B04A9"/>
  </w:style>
  <w:style w:type="character" w:customStyle="1" w:styleId="WW8Num5z7">
    <w:name w:val="WW8Num5z7"/>
    <w:rsid w:val="001B04A9"/>
  </w:style>
  <w:style w:type="character" w:customStyle="1" w:styleId="WW8Num5z8">
    <w:name w:val="WW8Num5z8"/>
    <w:rsid w:val="001B04A9"/>
  </w:style>
  <w:style w:type="character" w:customStyle="1" w:styleId="WW8Num6z1">
    <w:name w:val="WW8Num6z1"/>
    <w:rsid w:val="001B04A9"/>
  </w:style>
  <w:style w:type="character" w:customStyle="1" w:styleId="WW8Num6z2">
    <w:name w:val="WW8Num6z2"/>
    <w:rsid w:val="001B04A9"/>
  </w:style>
  <w:style w:type="character" w:customStyle="1" w:styleId="WW8Num6z3">
    <w:name w:val="WW8Num6z3"/>
    <w:rsid w:val="001B04A9"/>
  </w:style>
  <w:style w:type="character" w:customStyle="1" w:styleId="WW8Num6z4">
    <w:name w:val="WW8Num6z4"/>
    <w:rsid w:val="001B04A9"/>
  </w:style>
  <w:style w:type="character" w:customStyle="1" w:styleId="WW8Num6z5">
    <w:name w:val="WW8Num6z5"/>
    <w:rsid w:val="001B04A9"/>
  </w:style>
  <w:style w:type="character" w:customStyle="1" w:styleId="WW8Num6z6">
    <w:name w:val="WW8Num6z6"/>
    <w:rsid w:val="001B04A9"/>
  </w:style>
  <w:style w:type="character" w:customStyle="1" w:styleId="WW8Num6z7">
    <w:name w:val="WW8Num6z7"/>
    <w:rsid w:val="001B04A9"/>
  </w:style>
  <w:style w:type="character" w:customStyle="1" w:styleId="WW8Num6z8">
    <w:name w:val="WW8Num6z8"/>
    <w:rsid w:val="001B04A9"/>
  </w:style>
  <w:style w:type="character" w:customStyle="1" w:styleId="WW8Num7z1">
    <w:name w:val="WW8Num7z1"/>
    <w:rsid w:val="001B04A9"/>
    <w:rPr>
      <w:rFonts w:ascii="Courier New" w:hAnsi="Courier New" w:cs="Courier New" w:hint="default"/>
    </w:rPr>
  </w:style>
  <w:style w:type="character" w:customStyle="1" w:styleId="WW8Num7z2">
    <w:name w:val="WW8Num7z2"/>
    <w:rsid w:val="001B04A9"/>
    <w:rPr>
      <w:rFonts w:ascii="Wingdings" w:hAnsi="Wingdings" w:cs="Wingdings" w:hint="default"/>
    </w:rPr>
  </w:style>
  <w:style w:type="character" w:customStyle="1" w:styleId="WW8Num7z3">
    <w:name w:val="WW8Num7z3"/>
    <w:rsid w:val="001B04A9"/>
    <w:rPr>
      <w:rFonts w:ascii="Symbol" w:hAnsi="Symbol" w:cs="Symbol" w:hint="default"/>
    </w:rPr>
  </w:style>
  <w:style w:type="character" w:customStyle="1" w:styleId="WW8Num8z2">
    <w:name w:val="WW8Num8z2"/>
    <w:rsid w:val="001B04A9"/>
  </w:style>
  <w:style w:type="character" w:customStyle="1" w:styleId="WW8Num8z3">
    <w:name w:val="WW8Num8z3"/>
    <w:rsid w:val="001B04A9"/>
  </w:style>
  <w:style w:type="character" w:customStyle="1" w:styleId="WW8Num8z4">
    <w:name w:val="WW8Num8z4"/>
    <w:rsid w:val="001B04A9"/>
  </w:style>
  <w:style w:type="character" w:customStyle="1" w:styleId="WW8Num8z5">
    <w:name w:val="WW8Num8z5"/>
    <w:rsid w:val="001B04A9"/>
  </w:style>
  <w:style w:type="character" w:customStyle="1" w:styleId="WW8Num8z6">
    <w:name w:val="WW8Num8z6"/>
    <w:rsid w:val="001B04A9"/>
  </w:style>
  <w:style w:type="character" w:customStyle="1" w:styleId="WW8Num8z7">
    <w:name w:val="WW8Num8z7"/>
    <w:rsid w:val="001B04A9"/>
  </w:style>
  <w:style w:type="character" w:customStyle="1" w:styleId="WW8Num8z8">
    <w:name w:val="WW8Num8z8"/>
    <w:rsid w:val="001B04A9"/>
  </w:style>
  <w:style w:type="character" w:customStyle="1" w:styleId="WW8Num9z0">
    <w:name w:val="WW8Num9z0"/>
    <w:rsid w:val="001B04A9"/>
    <w:rPr>
      <w:rFonts w:hint="default"/>
    </w:rPr>
  </w:style>
  <w:style w:type="character" w:customStyle="1" w:styleId="WW8Num9z1">
    <w:name w:val="WW8Num9z1"/>
    <w:rsid w:val="001B04A9"/>
  </w:style>
  <w:style w:type="character" w:customStyle="1" w:styleId="WW8Num9z2">
    <w:name w:val="WW8Num9z2"/>
    <w:rsid w:val="001B04A9"/>
  </w:style>
  <w:style w:type="character" w:customStyle="1" w:styleId="WW8Num9z3">
    <w:name w:val="WW8Num9z3"/>
    <w:rsid w:val="001B04A9"/>
  </w:style>
  <w:style w:type="character" w:customStyle="1" w:styleId="WW8Num9z4">
    <w:name w:val="WW8Num9z4"/>
    <w:rsid w:val="001B04A9"/>
  </w:style>
  <w:style w:type="character" w:customStyle="1" w:styleId="WW8Num9z5">
    <w:name w:val="WW8Num9z5"/>
    <w:rsid w:val="001B04A9"/>
  </w:style>
  <w:style w:type="character" w:customStyle="1" w:styleId="WW8Num9z6">
    <w:name w:val="WW8Num9z6"/>
    <w:rsid w:val="001B04A9"/>
  </w:style>
  <w:style w:type="character" w:customStyle="1" w:styleId="WW8Num9z7">
    <w:name w:val="WW8Num9z7"/>
    <w:rsid w:val="001B04A9"/>
  </w:style>
  <w:style w:type="character" w:customStyle="1" w:styleId="WW8Num9z8">
    <w:name w:val="WW8Num9z8"/>
    <w:rsid w:val="001B04A9"/>
  </w:style>
  <w:style w:type="character" w:customStyle="1" w:styleId="Predvolenpsmoodseku1">
    <w:name w:val="Predvolené písmo odseku1"/>
    <w:rsid w:val="001B04A9"/>
  </w:style>
  <w:style w:type="character" w:styleId="slostrany">
    <w:name w:val="page number"/>
    <w:basedOn w:val="Predvolenpsmoodseku1"/>
    <w:rsid w:val="001B04A9"/>
  </w:style>
  <w:style w:type="character" w:styleId="Hypertextovprepojenie">
    <w:name w:val="Hyperlink"/>
    <w:rsid w:val="001B04A9"/>
    <w:rPr>
      <w:color w:val="0000FF"/>
      <w:u w:val="single"/>
    </w:rPr>
  </w:style>
  <w:style w:type="character" w:customStyle="1" w:styleId="CharChar1">
    <w:name w:val="Char Char1"/>
    <w:rsid w:val="001B04A9"/>
    <w:rPr>
      <w:sz w:val="24"/>
      <w:lang w:val="cs-CZ" w:bidi="ar-SA"/>
    </w:rPr>
  </w:style>
  <w:style w:type="character" w:customStyle="1" w:styleId="Odrky">
    <w:name w:val="Odrážky"/>
    <w:rsid w:val="001B04A9"/>
    <w:rPr>
      <w:rFonts w:ascii="OpenSymbol" w:eastAsia="OpenSymbol" w:hAnsi="OpenSymbol" w:cs="OpenSymbol"/>
    </w:rPr>
  </w:style>
  <w:style w:type="character" w:customStyle="1" w:styleId="Znakyprepoznmkupodiarou">
    <w:name w:val="Znaky pre poznámku pod čiarou"/>
    <w:rsid w:val="001B04A9"/>
  </w:style>
  <w:style w:type="character" w:customStyle="1" w:styleId="Znakyprekoncovpoznmku">
    <w:name w:val="Znaky pre koncovú poznámku"/>
    <w:rsid w:val="001B04A9"/>
  </w:style>
  <w:style w:type="character" w:styleId="PouitHypertextovPrepojenie">
    <w:name w:val="FollowedHyperlink"/>
    <w:rsid w:val="001B04A9"/>
    <w:rPr>
      <w:color w:val="800000"/>
      <w:u w:val="single"/>
    </w:rPr>
  </w:style>
  <w:style w:type="paragraph" w:customStyle="1" w:styleId="Nadpis">
    <w:name w:val="Nadpis"/>
    <w:basedOn w:val="Normlny"/>
    <w:next w:val="Zkladntext"/>
    <w:rsid w:val="001B04A9"/>
    <w:pPr>
      <w:keepNext/>
      <w:spacing w:before="240" w:after="120"/>
    </w:pPr>
    <w:rPr>
      <w:rFonts w:ascii="Liberation Sans" w:eastAsia="Microsoft YaHei" w:hAnsi="Liberation Sans" w:cs="Mangal"/>
      <w:sz w:val="28"/>
      <w:szCs w:val="28"/>
    </w:rPr>
  </w:style>
  <w:style w:type="paragraph" w:styleId="Zkladntext">
    <w:name w:val="Body Text"/>
    <w:basedOn w:val="Normlny"/>
    <w:link w:val="ZkladntextChar"/>
    <w:rsid w:val="001B04A9"/>
    <w:pPr>
      <w:overflowPunct w:val="0"/>
      <w:autoSpaceDE w:val="0"/>
      <w:jc w:val="both"/>
      <w:textAlignment w:val="baseline"/>
    </w:pPr>
    <w:rPr>
      <w:szCs w:val="20"/>
      <w:lang w:val="cs-CZ"/>
    </w:rPr>
  </w:style>
  <w:style w:type="paragraph" w:styleId="Zoznam">
    <w:name w:val="List"/>
    <w:basedOn w:val="Zkladntext"/>
    <w:rsid w:val="001B04A9"/>
    <w:rPr>
      <w:rFonts w:cs="Mangal"/>
    </w:rPr>
  </w:style>
  <w:style w:type="paragraph" w:styleId="Popis">
    <w:name w:val="caption"/>
    <w:basedOn w:val="Normlny"/>
    <w:qFormat/>
    <w:rsid w:val="001B04A9"/>
    <w:pPr>
      <w:suppressLineNumbers/>
      <w:spacing w:before="120" w:after="120"/>
    </w:pPr>
    <w:rPr>
      <w:rFonts w:cs="Mangal"/>
      <w:i/>
      <w:iCs/>
    </w:rPr>
  </w:style>
  <w:style w:type="paragraph" w:customStyle="1" w:styleId="Index">
    <w:name w:val="Index"/>
    <w:basedOn w:val="Normlny"/>
    <w:rsid w:val="001B04A9"/>
    <w:pPr>
      <w:suppressLineNumbers/>
    </w:pPr>
    <w:rPr>
      <w:rFonts w:cs="Lucida Sans"/>
    </w:rPr>
  </w:style>
  <w:style w:type="paragraph" w:customStyle="1" w:styleId="Popisek">
    <w:name w:val="Popisek"/>
    <w:basedOn w:val="Normlny"/>
    <w:rsid w:val="001B04A9"/>
    <w:pPr>
      <w:suppressLineNumbers/>
      <w:spacing w:before="120" w:after="120"/>
    </w:pPr>
    <w:rPr>
      <w:rFonts w:cs="Mangal"/>
      <w:i/>
      <w:iCs/>
    </w:rPr>
  </w:style>
  <w:style w:type="paragraph" w:customStyle="1" w:styleId="Rejstk">
    <w:name w:val="Rejstřík"/>
    <w:basedOn w:val="Normlny"/>
    <w:rsid w:val="001B04A9"/>
    <w:pPr>
      <w:suppressLineNumbers/>
    </w:pPr>
    <w:rPr>
      <w:rFonts w:cs="Mangal"/>
    </w:rPr>
  </w:style>
  <w:style w:type="paragraph" w:styleId="Pta">
    <w:name w:val="footer"/>
    <w:basedOn w:val="Normlny"/>
    <w:link w:val="PtaChar"/>
    <w:uiPriority w:val="99"/>
    <w:rsid w:val="001B04A9"/>
    <w:pPr>
      <w:tabs>
        <w:tab w:val="center" w:pos="4536"/>
        <w:tab w:val="right" w:pos="9072"/>
      </w:tabs>
    </w:pPr>
    <w:rPr>
      <w:lang w:val="x-none"/>
    </w:rPr>
  </w:style>
  <w:style w:type="paragraph" w:styleId="Hlavika">
    <w:name w:val="header"/>
    <w:basedOn w:val="Normlny"/>
    <w:rsid w:val="001B04A9"/>
    <w:pPr>
      <w:tabs>
        <w:tab w:val="center" w:pos="4536"/>
        <w:tab w:val="right" w:pos="9072"/>
      </w:tabs>
    </w:pPr>
  </w:style>
  <w:style w:type="paragraph" w:customStyle="1" w:styleId="Obsahtabulky">
    <w:name w:val="Obsah tabulky"/>
    <w:basedOn w:val="Normlny"/>
    <w:rsid w:val="001B04A9"/>
    <w:pPr>
      <w:suppressLineNumbers/>
    </w:pPr>
  </w:style>
  <w:style w:type="paragraph" w:customStyle="1" w:styleId="Nadpistabulky">
    <w:name w:val="Nadpis tabulky"/>
    <w:basedOn w:val="Obsahtabulky"/>
    <w:rsid w:val="001B04A9"/>
    <w:pPr>
      <w:jc w:val="center"/>
    </w:pPr>
    <w:rPr>
      <w:b/>
      <w:bCs/>
    </w:rPr>
  </w:style>
  <w:style w:type="paragraph" w:customStyle="1" w:styleId="Obsahrmce">
    <w:name w:val="Obsah rámce"/>
    <w:basedOn w:val="Normlny"/>
    <w:rsid w:val="001B04A9"/>
  </w:style>
  <w:style w:type="paragraph" w:customStyle="1" w:styleId="Quotations">
    <w:name w:val="Quotations"/>
    <w:basedOn w:val="Normlny"/>
    <w:rsid w:val="001B04A9"/>
    <w:pPr>
      <w:spacing w:after="283"/>
      <w:ind w:left="567" w:right="567"/>
    </w:pPr>
  </w:style>
  <w:style w:type="paragraph" w:styleId="Nzov">
    <w:name w:val="Title"/>
    <w:basedOn w:val="Nadpis"/>
    <w:next w:val="Zkladntext"/>
    <w:qFormat/>
    <w:rsid w:val="001B04A9"/>
    <w:pPr>
      <w:jc w:val="center"/>
    </w:pPr>
    <w:rPr>
      <w:b/>
      <w:bCs/>
      <w:sz w:val="56"/>
      <w:szCs w:val="56"/>
    </w:rPr>
  </w:style>
  <w:style w:type="paragraph" w:styleId="Podtitul">
    <w:name w:val="Subtitle"/>
    <w:basedOn w:val="Nadpis"/>
    <w:next w:val="Zkladntext"/>
    <w:qFormat/>
    <w:rsid w:val="001B04A9"/>
    <w:pPr>
      <w:spacing w:before="60"/>
      <w:jc w:val="center"/>
    </w:pPr>
    <w:rPr>
      <w:sz w:val="36"/>
      <w:szCs w:val="36"/>
    </w:rPr>
  </w:style>
  <w:style w:type="paragraph" w:customStyle="1" w:styleId="Nzev">
    <w:name w:val="Název"/>
    <w:basedOn w:val="Nadpis"/>
    <w:next w:val="Zkladntext"/>
    <w:rsid w:val="001B04A9"/>
    <w:pPr>
      <w:jc w:val="center"/>
    </w:pPr>
    <w:rPr>
      <w:b/>
      <w:bCs/>
      <w:sz w:val="56"/>
      <w:szCs w:val="56"/>
    </w:rPr>
  </w:style>
  <w:style w:type="paragraph" w:customStyle="1" w:styleId="Obsahtabuky">
    <w:name w:val="Obsah tabuľky"/>
    <w:basedOn w:val="Normlny"/>
    <w:rsid w:val="001B04A9"/>
    <w:pPr>
      <w:suppressLineNumbers/>
    </w:pPr>
  </w:style>
  <w:style w:type="paragraph" w:customStyle="1" w:styleId="Nadpistabuky">
    <w:name w:val="Nadpis tabuľky"/>
    <w:basedOn w:val="Obsahtabuky"/>
    <w:rsid w:val="001B04A9"/>
    <w:pPr>
      <w:jc w:val="center"/>
    </w:pPr>
    <w:rPr>
      <w:b/>
      <w:bCs/>
    </w:rPr>
  </w:style>
  <w:style w:type="paragraph" w:customStyle="1" w:styleId="Obsahrmca">
    <w:name w:val="Obsah rámca"/>
    <w:basedOn w:val="Normlny"/>
    <w:rsid w:val="001B04A9"/>
  </w:style>
  <w:style w:type="paragraph" w:customStyle="1" w:styleId="Obsahzoznamu">
    <w:name w:val="Obsah zoznamu"/>
    <w:basedOn w:val="Normlny"/>
    <w:rsid w:val="001B04A9"/>
    <w:pPr>
      <w:ind w:left="567"/>
    </w:pPr>
  </w:style>
  <w:style w:type="paragraph" w:styleId="Textbubliny">
    <w:name w:val="Balloon Text"/>
    <w:basedOn w:val="Normlny"/>
    <w:link w:val="TextbublinyChar"/>
    <w:uiPriority w:val="99"/>
    <w:semiHidden/>
    <w:unhideWhenUsed/>
    <w:rsid w:val="00BE391E"/>
    <w:rPr>
      <w:rFonts w:ascii="Tahoma" w:hAnsi="Tahoma"/>
      <w:sz w:val="16"/>
      <w:szCs w:val="16"/>
      <w:lang w:val="x-none"/>
    </w:rPr>
  </w:style>
  <w:style w:type="character" w:customStyle="1" w:styleId="TextbublinyChar">
    <w:name w:val="Text bubliny Char"/>
    <w:link w:val="Textbubliny"/>
    <w:uiPriority w:val="99"/>
    <w:semiHidden/>
    <w:rsid w:val="00BE391E"/>
    <w:rPr>
      <w:rFonts w:ascii="Tahoma" w:hAnsi="Tahoma" w:cs="Tahoma"/>
      <w:sz w:val="16"/>
      <w:szCs w:val="16"/>
      <w:lang w:eastAsia="zh-CN"/>
    </w:rPr>
  </w:style>
  <w:style w:type="character" w:customStyle="1" w:styleId="ZkladntextChar">
    <w:name w:val="Základný text Char"/>
    <w:link w:val="Zkladntext"/>
    <w:rsid w:val="00AC01CD"/>
    <w:rPr>
      <w:sz w:val="24"/>
      <w:lang w:val="cs-CZ" w:eastAsia="zh-CN"/>
    </w:rPr>
  </w:style>
  <w:style w:type="paragraph" w:styleId="Hlavikaobsahu">
    <w:name w:val="TOC Heading"/>
    <w:basedOn w:val="Nadpis1"/>
    <w:next w:val="Normlny"/>
    <w:uiPriority w:val="39"/>
    <w:semiHidden/>
    <w:unhideWhenUsed/>
    <w:qFormat/>
    <w:rsid w:val="0008771F"/>
    <w:pPr>
      <w:keepLines/>
      <w:numPr>
        <w:numId w:val="0"/>
      </w:numPr>
      <w:suppressAutoHyphens w:val="0"/>
      <w:spacing w:before="480" w:after="0" w:line="276" w:lineRule="auto"/>
      <w:outlineLvl w:val="9"/>
    </w:pPr>
    <w:rPr>
      <w:rFonts w:ascii="Cambria" w:eastAsia="Times New Roman" w:hAnsi="Cambria" w:cs="Times New Roman"/>
      <w:color w:val="365F91"/>
      <w:sz w:val="28"/>
      <w:szCs w:val="28"/>
      <w:lang w:eastAsia="en-US"/>
    </w:rPr>
  </w:style>
  <w:style w:type="paragraph" w:styleId="Obsah2">
    <w:name w:val="toc 2"/>
    <w:basedOn w:val="Normlny"/>
    <w:next w:val="Normlny"/>
    <w:autoRedefine/>
    <w:uiPriority w:val="39"/>
    <w:unhideWhenUsed/>
    <w:rsid w:val="00651683"/>
    <w:pPr>
      <w:tabs>
        <w:tab w:val="right" w:leader="dot" w:pos="9062"/>
      </w:tabs>
      <w:spacing w:line="360" w:lineRule="auto"/>
      <w:ind w:left="238"/>
    </w:pPr>
  </w:style>
  <w:style w:type="character" w:customStyle="1" w:styleId="PtaChar">
    <w:name w:val="Päta Char"/>
    <w:link w:val="Pta"/>
    <w:uiPriority w:val="99"/>
    <w:rsid w:val="00651683"/>
    <w:rPr>
      <w:sz w:val="24"/>
      <w:szCs w:val="24"/>
      <w:lang w:eastAsia="zh-CN"/>
    </w:rPr>
  </w:style>
  <w:style w:type="paragraph" w:customStyle="1" w:styleId="Default">
    <w:name w:val="Default"/>
    <w:rsid w:val="00A96EF9"/>
    <w:pPr>
      <w:suppressAutoHyphens/>
      <w:autoSpaceDE w:val="0"/>
    </w:pPr>
    <w:rPr>
      <w:rFonts w:ascii="AvantGarde Bk BT" w:hAnsi="AvantGarde Bk BT" w:cs="AvantGarde Bk BT"/>
      <w:color w:val="000000"/>
      <w:sz w:val="24"/>
      <w:szCs w:val="24"/>
      <w:lang w:eastAsia="zh-CN"/>
    </w:rPr>
  </w:style>
  <w:style w:type="paragraph" w:customStyle="1" w:styleId="CM5">
    <w:name w:val="CM5"/>
    <w:basedOn w:val="Default"/>
    <w:next w:val="Default"/>
    <w:rsid w:val="007F7823"/>
    <w:pPr>
      <w:widowControl w:val="0"/>
    </w:pPr>
    <w:rPr>
      <w:rFonts w:ascii="Times New Roman" w:hAnsi="Times New Roman" w:cs="Times New Roman"/>
      <w:color w:val="auto"/>
    </w:rPr>
  </w:style>
  <w:style w:type="character" w:customStyle="1" w:styleId="Nevyrieenzmienka">
    <w:name w:val="Nevyriešená zmienka"/>
    <w:uiPriority w:val="99"/>
    <w:semiHidden/>
    <w:unhideWhenUsed/>
    <w:rsid w:val="000203E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B04A9"/>
    <w:pPr>
      <w:suppressAutoHyphens/>
    </w:pPr>
    <w:rPr>
      <w:sz w:val="24"/>
      <w:szCs w:val="24"/>
      <w:lang w:eastAsia="zh-CN"/>
    </w:rPr>
  </w:style>
  <w:style w:type="paragraph" w:styleId="Nadpis1">
    <w:name w:val="heading 1"/>
    <w:basedOn w:val="Nadpis"/>
    <w:next w:val="Zkladntext"/>
    <w:qFormat/>
    <w:rsid w:val="001B04A9"/>
    <w:pPr>
      <w:numPr>
        <w:numId w:val="1"/>
      </w:numPr>
      <w:outlineLvl w:val="0"/>
    </w:pPr>
    <w:rPr>
      <w:b/>
      <w:bCs/>
      <w:sz w:val="36"/>
      <w:szCs w:val="36"/>
    </w:rPr>
  </w:style>
  <w:style w:type="paragraph" w:styleId="Nadpis2">
    <w:name w:val="heading 2"/>
    <w:basedOn w:val="Nadpis"/>
    <w:next w:val="Zkladntext"/>
    <w:qFormat/>
    <w:rsid w:val="001B04A9"/>
    <w:pPr>
      <w:numPr>
        <w:ilvl w:val="1"/>
        <w:numId w:val="1"/>
      </w:numPr>
      <w:spacing w:before="200"/>
      <w:outlineLvl w:val="1"/>
    </w:pPr>
    <w:rPr>
      <w:b/>
      <w:bCs/>
      <w:sz w:val="32"/>
      <w:szCs w:val="32"/>
    </w:rPr>
  </w:style>
  <w:style w:type="paragraph" w:styleId="Nadpis3">
    <w:name w:val="heading 3"/>
    <w:basedOn w:val="Nadpis"/>
    <w:next w:val="Zkladntext"/>
    <w:qFormat/>
    <w:rsid w:val="001B04A9"/>
    <w:pPr>
      <w:numPr>
        <w:ilvl w:val="2"/>
        <w:numId w:val="1"/>
      </w:numPr>
      <w:spacing w:before="140"/>
      <w:outlineLvl w:val="2"/>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B04A9"/>
  </w:style>
  <w:style w:type="character" w:customStyle="1" w:styleId="WW8Num1z1">
    <w:name w:val="WW8Num1z1"/>
    <w:rsid w:val="001B04A9"/>
  </w:style>
  <w:style w:type="character" w:customStyle="1" w:styleId="WW8Num1z2">
    <w:name w:val="WW8Num1z2"/>
    <w:rsid w:val="001B04A9"/>
  </w:style>
  <w:style w:type="character" w:customStyle="1" w:styleId="WW8Num1z3">
    <w:name w:val="WW8Num1z3"/>
    <w:rsid w:val="001B04A9"/>
  </w:style>
  <w:style w:type="character" w:customStyle="1" w:styleId="WW8Num1z4">
    <w:name w:val="WW8Num1z4"/>
    <w:rsid w:val="001B04A9"/>
  </w:style>
  <w:style w:type="character" w:customStyle="1" w:styleId="WW8Num1z5">
    <w:name w:val="WW8Num1z5"/>
    <w:rsid w:val="001B04A9"/>
  </w:style>
  <w:style w:type="character" w:customStyle="1" w:styleId="WW8Num1z6">
    <w:name w:val="WW8Num1z6"/>
    <w:rsid w:val="001B04A9"/>
  </w:style>
  <w:style w:type="character" w:customStyle="1" w:styleId="WW8Num1z7">
    <w:name w:val="WW8Num1z7"/>
    <w:rsid w:val="001B04A9"/>
  </w:style>
  <w:style w:type="character" w:customStyle="1" w:styleId="WW8Num1z8">
    <w:name w:val="WW8Num1z8"/>
    <w:rsid w:val="001B04A9"/>
  </w:style>
  <w:style w:type="character" w:customStyle="1" w:styleId="WW8Num2z0">
    <w:name w:val="WW8Num2z0"/>
    <w:rsid w:val="001B04A9"/>
    <w:rPr>
      <w:rFonts w:hint="default"/>
      <w:sz w:val="32"/>
      <w:szCs w:val="32"/>
    </w:rPr>
  </w:style>
  <w:style w:type="character" w:customStyle="1" w:styleId="WW8Num3z0">
    <w:name w:val="WW8Num3z0"/>
    <w:rsid w:val="001B04A9"/>
    <w:rPr>
      <w:rFonts w:ascii="Symbol" w:hAnsi="Symbol" w:cs="Symbol" w:hint="default"/>
      <w:sz w:val="32"/>
      <w:szCs w:val="32"/>
      <w:lang w:val="sk-SK"/>
    </w:rPr>
  </w:style>
  <w:style w:type="character" w:customStyle="1" w:styleId="WW8Num4z0">
    <w:name w:val="WW8Num4z0"/>
    <w:rsid w:val="001B04A9"/>
    <w:rPr>
      <w:rFonts w:hint="default"/>
      <w:b/>
      <w:sz w:val="32"/>
      <w:szCs w:val="32"/>
    </w:rPr>
  </w:style>
  <w:style w:type="character" w:customStyle="1" w:styleId="WW8Num5z0">
    <w:name w:val="WW8Num5z0"/>
    <w:rsid w:val="001B04A9"/>
    <w:rPr>
      <w:rFonts w:ascii="Wingdings" w:hAnsi="Wingdings" w:cs="OpenSymbol"/>
    </w:rPr>
  </w:style>
  <w:style w:type="character" w:customStyle="1" w:styleId="WW8Num6z0">
    <w:name w:val="WW8Num6z0"/>
    <w:rsid w:val="001B04A9"/>
    <w:rPr>
      <w:rFonts w:hint="default"/>
      <w:b/>
      <w:sz w:val="32"/>
      <w:szCs w:val="32"/>
    </w:rPr>
  </w:style>
  <w:style w:type="character" w:customStyle="1" w:styleId="WW8Num7z0">
    <w:name w:val="WW8Num7z0"/>
    <w:rsid w:val="001B04A9"/>
    <w:rPr>
      <w:rFonts w:ascii="Wingdings" w:hAnsi="Wingdings" w:cs="OpenSymbol"/>
    </w:rPr>
  </w:style>
  <w:style w:type="character" w:customStyle="1" w:styleId="WW8Num8z0">
    <w:name w:val="WW8Num8z0"/>
    <w:rsid w:val="001B04A9"/>
    <w:rPr>
      <w:rFonts w:ascii="Wingdings" w:hAnsi="Wingdings" w:cs="OpenSymbol"/>
    </w:rPr>
  </w:style>
  <w:style w:type="character" w:customStyle="1" w:styleId="Predvolenpsmoodseku2">
    <w:name w:val="Predvolené písmo odseku2"/>
    <w:rsid w:val="001B04A9"/>
  </w:style>
  <w:style w:type="character" w:customStyle="1" w:styleId="WW8Num2z2">
    <w:name w:val="WW8Num2z2"/>
    <w:rsid w:val="001B04A9"/>
  </w:style>
  <w:style w:type="character" w:customStyle="1" w:styleId="WW8Num2z3">
    <w:name w:val="WW8Num2z3"/>
    <w:rsid w:val="001B04A9"/>
  </w:style>
  <w:style w:type="character" w:customStyle="1" w:styleId="WW8Num2z4">
    <w:name w:val="WW8Num2z4"/>
    <w:rsid w:val="001B04A9"/>
  </w:style>
  <w:style w:type="character" w:customStyle="1" w:styleId="WW8Num2z5">
    <w:name w:val="WW8Num2z5"/>
    <w:rsid w:val="001B04A9"/>
  </w:style>
  <w:style w:type="character" w:customStyle="1" w:styleId="WW8Num2z6">
    <w:name w:val="WW8Num2z6"/>
    <w:rsid w:val="001B04A9"/>
  </w:style>
  <w:style w:type="character" w:customStyle="1" w:styleId="WW8Num2z7">
    <w:name w:val="WW8Num2z7"/>
    <w:rsid w:val="001B04A9"/>
  </w:style>
  <w:style w:type="character" w:customStyle="1" w:styleId="WW8Num2z8">
    <w:name w:val="WW8Num2z8"/>
    <w:rsid w:val="001B04A9"/>
  </w:style>
  <w:style w:type="character" w:customStyle="1" w:styleId="WW8Num3z1">
    <w:name w:val="WW8Num3z1"/>
    <w:rsid w:val="001B04A9"/>
    <w:rPr>
      <w:rFonts w:ascii="Courier New" w:hAnsi="Courier New" w:cs="Courier New" w:hint="default"/>
    </w:rPr>
  </w:style>
  <w:style w:type="character" w:customStyle="1" w:styleId="WW8Num3z2">
    <w:name w:val="WW8Num3z2"/>
    <w:rsid w:val="001B04A9"/>
    <w:rPr>
      <w:rFonts w:ascii="Wingdings" w:hAnsi="Wingdings" w:cs="Wingdings" w:hint="default"/>
    </w:rPr>
  </w:style>
  <w:style w:type="character" w:customStyle="1" w:styleId="WW8Num4z1">
    <w:name w:val="WW8Num4z1"/>
    <w:rsid w:val="001B04A9"/>
  </w:style>
  <w:style w:type="character" w:customStyle="1" w:styleId="WW8Num4z2">
    <w:name w:val="WW8Num4z2"/>
    <w:rsid w:val="001B04A9"/>
  </w:style>
  <w:style w:type="character" w:customStyle="1" w:styleId="WW8Num4z3">
    <w:name w:val="WW8Num4z3"/>
    <w:rsid w:val="001B04A9"/>
  </w:style>
  <w:style w:type="character" w:customStyle="1" w:styleId="WW8Num4z4">
    <w:name w:val="WW8Num4z4"/>
    <w:rsid w:val="001B04A9"/>
  </w:style>
  <w:style w:type="character" w:customStyle="1" w:styleId="WW8Num4z5">
    <w:name w:val="WW8Num4z5"/>
    <w:rsid w:val="001B04A9"/>
  </w:style>
  <w:style w:type="character" w:customStyle="1" w:styleId="WW8Num4z6">
    <w:name w:val="WW8Num4z6"/>
    <w:rsid w:val="001B04A9"/>
  </w:style>
  <w:style w:type="character" w:customStyle="1" w:styleId="WW8Num4z7">
    <w:name w:val="WW8Num4z7"/>
    <w:rsid w:val="001B04A9"/>
  </w:style>
  <w:style w:type="character" w:customStyle="1" w:styleId="WW8Num4z8">
    <w:name w:val="WW8Num4z8"/>
    <w:rsid w:val="001B04A9"/>
  </w:style>
  <w:style w:type="character" w:customStyle="1" w:styleId="WW8Num5z1">
    <w:name w:val="WW8Num5z1"/>
    <w:rsid w:val="001B04A9"/>
  </w:style>
  <w:style w:type="character" w:customStyle="1" w:styleId="WW8Num5z2">
    <w:name w:val="WW8Num5z2"/>
    <w:rsid w:val="001B04A9"/>
  </w:style>
  <w:style w:type="character" w:customStyle="1" w:styleId="WW8Num5z3">
    <w:name w:val="WW8Num5z3"/>
    <w:rsid w:val="001B04A9"/>
  </w:style>
  <w:style w:type="character" w:customStyle="1" w:styleId="WW8Num5z4">
    <w:name w:val="WW8Num5z4"/>
    <w:rsid w:val="001B04A9"/>
  </w:style>
  <w:style w:type="character" w:customStyle="1" w:styleId="WW8Num5z5">
    <w:name w:val="WW8Num5z5"/>
    <w:rsid w:val="001B04A9"/>
  </w:style>
  <w:style w:type="character" w:customStyle="1" w:styleId="WW8Num5z6">
    <w:name w:val="WW8Num5z6"/>
    <w:rsid w:val="001B04A9"/>
  </w:style>
  <w:style w:type="character" w:customStyle="1" w:styleId="WW8Num5z7">
    <w:name w:val="WW8Num5z7"/>
    <w:rsid w:val="001B04A9"/>
  </w:style>
  <w:style w:type="character" w:customStyle="1" w:styleId="WW8Num5z8">
    <w:name w:val="WW8Num5z8"/>
    <w:rsid w:val="001B04A9"/>
  </w:style>
  <w:style w:type="character" w:customStyle="1" w:styleId="WW8Num6z1">
    <w:name w:val="WW8Num6z1"/>
    <w:rsid w:val="001B04A9"/>
  </w:style>
  <w:style w:type="character" w:customStyle="1" w:styleId="WW8Num6z2">
    <w:name w:val="WW8Num6z2"/>
    <w:rsid w:val="001B04A9"/>
  </w:style>
  <w:style w:type="character" w:customStyle="1" w:styleId="WW8Num6z3">
    <w:name w:val="WW8Num6z3"/>
    <w:rsid w:val="001B04A9"/>
  </w:style>
  <w:style w:type="character" w:customStyle="1" w:styleId="WW8Num6z4">
    <w:name w:val="WW8Num6z4"/>
    <w:rsid w:val="001B04A9"/>
  </w:style>
  <w:style w:type="character" w:customStyle="1" w:styleId="WW8Num6z5">
    <w:name w:val="WW8Num6z5"/>
    <w:rsid w:val="001B04A9"/>
  </w:style>
  <w:style w:type="character" w:customStyle="1" w:styleId="WW8Num6z6">
    <w:name w:val="WW8Num6z6"/>
    <w:rsid w:val="001B04A9"/>
  </w:style>
  <w:style w:type="character" w:customStyle="1" w:styleId="WW8Num6z7">
    <w:name w:val="WW8Num6z7"/>
    <w:rsid w:val="001B04A9"/>
  </w:style>
  <w:style w:type="character" w:customStyle="1" w:styleId="WW8Num6z8">
    <w:name w:val="WW8Num6z8"/>
    <w:rsid w:val="001B04A9"/>
  </w:style>
  <w:style w:type="character" w:customStyle="1" w:styleId="WW8Num7z1">
    <w:name w:val="WW8Num7z1"/>
    <w:rsid w:val="001B04A9"/>
    <w:rPr>
      <w:rFonts w:ascii="Courier New" w:hAnsi="Courier New" w:cs="Courier New" w:hint="default"/>
    </w:rPr>
  </w:style>
  <w:style w:type="character" w:customStyle="1" w:styleId="WW8Num7z2">
    <w:name w:val="WW8Num7z2"/>
    <w:rsid w:val="001B04A9"/>
    <w:rPr>
      <w:rFonts w:ascii="Wingdings" w:hAnsi="Wingdings" w:cs="Wingdings" w:hint="default"/>
    </w:rPr>
  </w:style>
  <w:style w:type="character" w:customStyle="1" w:styleId="WW8Num7z3">
    <w:name w:val="WW8Num7z3"/>
    <w:rsid w:val="001B04A9"/>
    <w:rPr>
      <w:rFonts w:ascii="Symbol" w:hAnsi="Symbol" w:cs="Symbol" w:hint="default"/>
    </w:rPr>
  </w:style>
  <w:style w:type="character" w:customStyle="1" w:styleId="WW8Num8z2">
    <w:name w:val="WW8Num8z2"/>
    <w:rsid w:val="001B04A9"/>
  </w:style>
  <w:style w:type="character" w:customStyle="1" w:styleId="WW8Num8z3">
    <w:name w:val="WW8Num8z3"/>
    <w:rsid w:val="001B04A9"/>
  </w:style>
  <w:style w:type="character" w:customStyle="1" w:styleId="WW8Num8z4">
    <w:name w:val="WW8Num8z4"/>
    <w:rsid w:val="001B04A9"/>
  </w:style>
  <w:style w:type="character" w:customStyle="1" w:styleId="WW8Num8z5">
    <w:name w:val="WW8Num8z5"/>
    <w:rsid w:val="001B04A9"/>
  </w:style>
  <w:style w:type="character" w:customStyle="1" w:styleId="WW8Num8z6">
    <w:name w:val="WW8Num8z6"/>
    <w:rsid w:val="001B04A9"/>
  </w:style>
  <w:style w:type="character" w:customStyle="1" w:styleId="WW8Num8z7">
    <w:name w:val="WW8Num8z7"/>
    <w:rsid w:val="001B04A9"/>
  </w:style>
  <w:style w:type="character" w:customStyle="1" w:styleId="WW8Num8z8">
    <w:name w:val="WW8Num8z8"/>
    <w:rsid w:val="001B04A9"/>
  </w:style>
  <w:style w:type="character" w:customStyle="1" w:styleId="WW8Num9z0">
    <w:name w:val="WW8Num9z0"/>
    <w:rsid w:val="001B04A9"/>
    <w:rPr>
      <w:rFonts w:hint="default"/>
    </w:rPr>
  </w:style>
  <w:style w:type="character" w:customStyle="1" w:styleId="WW8Num9z1">
    <w:name w:val="WW8Num9z1"/>
    <w:rsid w:val="001B04A9"/>
  </w:style>
  <w:style w:type="character" w:customStyle="1" w:styleId="WW8Num9z2">
    <w:name w:val="WW8Num9z2"/>
    <w:rsid w:val="001B04A9"/>
  </w:style>
  <w:style w:type="character" w:customStyle="1" w:styleId="WW8Num9z3">
    <w:name w:val="WW8Num9z3"/>
    <w:rsid w:val="001B04A9"/>
  </w:style>
  <w:style w:type="character" w:customStyle="1" w:styleId="WW8Num9z4">
    <w:name w:val="WW8Num9z4"/>
    <w:rsid w:val="001B04A9"/>
  </w:style>
  <w:style w:type="character" w:customStyle="1" w:styleId="WW8Num9z5">
    <w:name w:val="WW8Num9z5"/>
    <w:rsid w:val="001B04A9"/>
  </w:style>
  <w:style w:type="character" w:customStyle="1" w:styleId="WW8Num9z6">
    <w:name w:val="WW8Num9z6"/>
    <w:rsid w:val="001B04A9"/>
  </w:style>
  <w:style w:type="character" w:customStyle="1" w:styleId="WW8Num9z7">
    <w:name w:val="WW8Num9z7"/>
    <w:rsid w:val="001B04A9"/>
  </w:style>
  <w:style w:type="character" w:customStyle="1" w:styleId="WW8Num9z8">
    <w:name w:val="WW8Num9z8"/>
    <w:rsid w:val="001B04A9"/>
  </w:style>
  <w:style w:type="character" w:customStyle="1" w:styleId="Predvolenpsmoodseku1">
    <w:name w:val="Predvolené písmo odseku1"/>
    <w:rsid w:val="001B04A9"/>
  </w:style>
  <w:style w:type="character" w:styleId="slostrany">
    <w:name w:val="page number"/>
    <w:basedOn w:val="Predvolenpsmoodseku1"/>
    <w:rsid w:val="001B04A9"/>
  </w:style>
  <w:style w:type="character" w:styleId="Hypertextovprepojenie">
    <w:name w:val="Hyperlink"/>
    <w:rsid w:val="001B04A9"/>
    <w:rPr>
      <w:color w:val="0000FF"/>
      <w:u w:val="single"/>
    </w:rPr>
  </w:style>
  <w:style w:type="character" w:customStyle="1" w:styleId="CharChar1">
    <w:name w:val="Char Char1"/>
    <w:rsid w:val="001B04A9"/>
    <w:rPr>
      <w:sz w:val="24"/>
      <w:lang w:val="cs-CZ" w:bidi="ar-SA"/>
    </w:rPr>
  </w:style>
  <w:style w:type="character" w:customStyle="1" w:styleId="Odrky">
    <w:name w:val="Odrážky"/>
    <w:rsid w:val="001B04A9"/>
    <w:rPr>
      <w:rFonts w:ascii="OpenSymbol" w:eastAsia="OpenSymbol" w:hAnsi="OpenSymbol" w:cs="OpenSymbol"/>
    </w:rPr>
  </w:style>
  <w:style w:type="character" w:customStyle="1" w:styleId="Znakyprepoznmkupodiarou">
    <w:name w:val="Znaky pre poznámku pod čiarou"/>
    <w:rsid w:val="001B04A9"/>
  </w:style>
  <w:style w:type="character" w:customStyle="1" w:styleId="Znakyprekoncovpoznmku">
    <w:name w:val="Znaky pre koncovú poznámku"/>
    <w:rsid w:val="001B04A9"/>
  </w:style>
  <w:style w:type="character" w:styleId="PouitHypertextovPrepojenie">
    <w:name w:val="FollowedHyperlink"/>
    <w:rsid w:val="001B04A9"/>
    <w:rPr>
      <w:color w:val="800000"/>
      <w:u w:val="single"/>
    </w:rPr>
  </w:style>
  <w:style w:type="paragraph" w:customStyle="1" w:styleId="Nadpis">
    <w:name w:val="Nadpis"/>
    <w:basedOn w:val="Normlny"/>
    <w:next w:val="Zkladntext"/>
    <w:rsid w:val="001B04A9"/>
    <w:pPr>
      <w:keepNext/>
      <w:spacing w:before="240" w:after="120"/>
    </w:pPr>
    <w:rPr>
      <w:rFonts w:ascii="Liberation Sans" w:eastAsia="Microsoft YaHei" w:hAnsi="Liberation Sans" w:cs="Mangal"/>
      <w:sz w:val="28"/>
      <w:szCs w:val="28"/>
    </w:rPr>
  </w:style>
  <w:style w:type="paragraph" w:styleId="Zkladntext">
    <w:name w:val="Body Text"/>
    <w:basedOn w:val="Normlny"/>
    <w:link w:val="ZkladntextChar"/>
    <w:rsid w:val="001B04A9"/>
    <w:pPr>
      <w:overflowPunct w:val="0"/>
      <w:autoSpaceDE w:val="0"/>
      <w:jc w:val="both"/>
      <w:textAlignment w:val="baseline"/>
    </w:pPr>
    <w:rPr>
      <w:szCs w:val="20"/>
      <w:lang w:val="cs-CZ"/>
    </w:rPr>
  </w:style>
  <w:style w:type="paragraph" w:styleId="Zoznam">
    <w:name w:val="List"/>
    <w:basedOn w:val="Zkladntext"/>
    <w:rsid w:val="001B04A9"/>
    <w:rPr>
      <w:rFonts w:cs="Mangal"/>
    </w:rPr>
  </w:style>
  <w:style w:type="paragraph" w:styleId="Popis">
    <w:name w:val="caption"/>
    <w:basedOn w:val="Normlny"/>
    <w:qFormat/>
    <w:rsid w:val="001B04A9"/>
    <w:pPr>
      <w:suppressLineNumbers/>
      <w:spacing w:before="120" w:after="120"/>
    </w:pPr>
    <w:rPr>
      <w:rFonts w:cs="Mangal"/>
      <w:i/>
      <w:iCs/>
    </w:rPr>
  </w:style>
  <w:style w:type="paragraph" w:customStyle="1" w:styleId="Index">
    <w:name w:val="Index"/>
    <w:basedOn w:val="Normlny"/>
    <w:rsid w:val="001B04A9"/>
    <w:pPr>
      <w:suppressLineNumbers/>
    </w:pPr>
    <w:rPr>
      <w:rFonts w:cs="Lucida Sans"/>
    </w:rPr>
  </w:style>
  <w:style w:type="paragraph" w:customStyle="1" w:styleId="Popisek">
    <w:name w:val="Popisek"/>
    <w:basedOn w:val="Normlny"/>
    <w:rsid w:val="001B04A9"/>
    <w:pPr>
      <w:suppressLineNumbers/>
      <w:spacing w:before="120" w:after="120"/>
    </w:pPr>
    <w:rPr>
      <w:rFonts w:cs="Mangal"/>
      <w:i/>
      <w:iCs/>
    </w:rPr>
  </w:style>
  <w:style w:type="paragraph" w:customStyle="1" w:styleId="Rejstk">
    <w:name w:val="Rejstřík"/>
    <w:basedOn w:val="Normlny"/>
    <w:rsid w:val="001B04A9"/>
    <w:pPr>
      <w:suppressLineNumbers/>
    </w:pPr>
    <w:rPr>
      <w:rFonts w:cs="Mangal"/>
    </w:rPr>
  </w:style>
  <w:style w:type="paragraph" w:styleId="Pta">
    <w:name w:val="footer"/>
    <w:basedOn w:val="Normlny"/>
    <w:link w:val="PtaChar"/>
    <w:uiPriority w:val="99"/>
    <w:rsid w:val="001B04A9"/>
    <w:pPr>
      <w:tabs>
        <w:tab w:val="center" w:pos="4536"/>
        <w:tab w:val="right" w:pos="9072"/>
      </w:tabs>
    </w:pPr>
    <w:rPr>
      <w:lang w:val="x-none"/>
    </w:rPr>
  </w:style>
  <w:style w:type="paragraph" w:styleId="Hlavika">
    <w:name w:val="header"/>
    <w:basedOn w:val="Normlny"/>
    <w:rsid w:val="001B04A9"/>
    <w:pPr>
      <w:tabs>
        <w:tab w:val="center" w:pos="4536"/>
        <w:tab w:val="right" w:pos="9072"/>
      </w:tabs>
    </w:pPr>
  </w:style>
  <w:style w:type="paragraph" w:customStyle="1" w:styleId="Obsahtabulky">
    <w:name w:val="Obsah tabulky"/>
    <w:basedOn w:val="Normlny"/>
    <w:rsid w:val="001B04A9"/>
    <w:pPr>
      <w:suppressLineNumbers/>
    </w:pPr>
  </w:style>
  <w:style w:type="paragraph" w:customStyle="1" w:styleId="Nadpistabulky">
    <w:name w:val="Nadpis tabulky"/>
    <w:basedOn w:val="Obsahtabulky"/>
    <w:rsid w:val="001B04A9"/>
    <w:pPr>
      <w:jc w:val="center"/>
    </w:pPr>
    <w:rPr>
      <w:b/>
      <w:bCs/>
    </w:rPr>
  </w:style>
  <w:style w:type="paragraph" w:customStyle="1" w:styleId="Obsahrmce">
    <w:name w:val="Obsah rámce"/>
    <w:basedOn w:val="Normlny"/>
    <w:rsid w:val="001B04A9"/>
  </w:style>
  <w:style w:type="paragraph" w:customStyle="1" w:styleId="Quotations">
    <w:name w:val="Quotations"/>
    <w:basedOn w:val="Normlny"/>
    <w:rsid w:val="001B04A9"/>
    <w:pPr>
      <w:spacing w:after="283"/>
      <w:ind w:left="567" w:right="567"/>
    </w:pPr>
  </w:style>
  <w:style w:type="paragraph" w:styleId="Nzov">
    <w:name w:val="Title"/>
    <w:basedOn w:val="Nadpis"/>
    <w:next w:val="Zkladntext"/>
    <w:qFormat/>
    <w:rsid w:val="001B04A9"/>
    <w:pPr>
      <w:jc w:val="center"/>
    </w:pPr>
    <w:rPr>
      <w:b/>
      <w:bCs/>
      <w:sz w:val="56"/>
      <w:szCs w:val="56"/>
    </w:rPr>
  </w:style>
  <w:style w:type="paragraph" w:styleId="Podtitul">
    <w:name w:val="Subtitle"/>
    <w:basedOn w:val="Nadpis"/>
    <w:next w:val="Zkladntext"/>
    <w:qFormat/>
    <w:rsid w:val="001B04A9"/>
    <w:pPr>
      <w:spacing w:before="60"/>
      <w:jc w:val="center"/>
    </w:pPr>
    <w:rPr>
      <w:sz w:val="36"/>
      <w:szCs w:val="36"/>
    </w:rPr>
  </w:style>
  <w:style w:type="paragraph" w:customStyle="1" w:styleId="Nzev">
    <w:name w:val="Název"/>
    <w:basedOn w:val="Nadpis"/>
    <w:next w:val="Zkladntext"/>
    <w:rsid w:val="001B04A9"/>
    <w:pPr>
      <w:jc w:val="center"/>
    </w:pPr>
    <w:rPr>
      <w:b/>
      <w:bCs/>
      <w:sz w:val="56"/>
      <w:szCs w:val="56"/>
    </w:rPr>
  </w:style>
  <w:style w:type="paragraph" w:customStyle="1" w:styleId="Obsahtabuky">
    <w:name w:val="Obsah tabuľky"/>
    <w:basedOn w:val="Normlny"/>
    <w:rsid w:val="001B04A9"/>
    <w:pPr>
      <w:suppressLineNumbers/>
    </w:pPr>
  </w:style>
  <w:style w:type="paragraph" w:customStyle="1" w:styleId="Nadpistabuky">
    <w:name w:val="Nadpis tabuľky"/>
    <w:basedOn w:val="Obsahtabuky"/>
    <w:rsid w:val="001B04A9"/>
    <w:pPr>
      <w:jc w:val="center"/>
    </w:pPr>
    <w:rPr>
      <w:b/>
      <w:bCs/>
    </w:rPr>
  </w:style>
  <w:style w:type="paragraph" w:customStyle="1" w:styleId="Obsahrmca">
    <w:name w:val="Obsah rámca"/>
    <w:basedOn w:val="Normlny"/>
    <w:rsid w:val="001B04A9"/>
  </w:style>
  <w:style w:type="paragraph" w:customStyle="1" w:styleId="Obsahzoznamu">
    <w:name w:val="Obsah zoznamu"/>
    <w:basedOn w:val="Normlny"/>
    <w:rsid w:val="001B04A9"/>
    <w:pPr>
      <w:ind w:left="567"/>
    </w:pPr>
  </w:style>
  <w:style w:type="paragraph" w:styleId="Textbubliny">
    <w:name w:val="Balloon Text"/>
    <w:basedOn w:val="Normlny"/>
    <w:link w:val="TextbublinyChar"/>
    <w:uiPriority w:val="99"/>
    <w:semiHidden/>
    <w:unhideWhenUsed/>
    <w:rsid w:val="00BE391E"/>
    <w:rPr>
      <w:rFonts w:ascii="Tahoma" w:hAnsi="Tahoma"/>
      <w:sz w:val="16"/>
      <w:szCs w:val="16"/>
      <w:lang w:val="x-none"/>
    </w:rPr>
  </w:style>
  <w:style w:type="character" w:customStyle="1" w:styleId="TextbublinyChar">
    <w:name w:val="Text bubliny Char"/>
    <w:link w:val="Textbubliny"/>
    <w:uiPriority w:val="99"/>
    <w:semiHidden/>
    <w:rsid w:val="00BE391E"/>
    <w:rPr>
      <w:rFonts w:ascii="Tahoma" w:hAnsi="Tahoma" w:cs="Tahoma"/>
      <w:sz w:val="16"/>
      <w:szCs w:val="16"/>
      <w:lang w:eastAsia="zh-CN"/>
    </w:rPr>
  </w:style>
  <w:style w:type="character" w:customStyle="1" w:styleId="ZkladntextChar">
    <w:name w:val="Základný text Char"/>
    <w:link w:val="Zkladntext"/>
    <w:rsid w:val="00AC01CD"/>
    <w:rPr>
      <w:sz w:val="24"/>
      <w:lang w:val="cs-CZ" w:eastAsia="zh-CN"/>
    </w:rPr>
  </w:style>
  <w:style w:type="paragraph" w:styleId="Hlavikaobsahu">
    <w:name w:val="TOC Heading"/>
    <w:basedOn w:val="Nadpis1"/>
    <w:next w:val="Normlny"/>
    <w:uiPriority w:val="39"/>
    <w:semiHidden/>
    <w:unhideWhenUsed/>
    <w:qFormat/>
    <w:rsid w:val="0008771F"/>
    <w:pPr>
      <w:keepLines/>
      <w:numPr>
        <w:numId w:val="0"/>
      </w:numPr>
      <w:suppressAutoHyphens w:val="0"/>
      <w:spacing w:before="480" w:after="0" w:line="276" w:lineRule="auto"/>
      <w:outlineLvl w:val="9"/>
    </w:pPr>
    <w:rPr>
      <w:rFonts w:ascii="Cambria" w:eastAsia="Times New Roman" w:hAnsi="Cambria" w:cs="Times New Roman"/>
      <w:color w:val="365F91"/>
      <w:sz w:val="28"/>
      <w:szCs w:val="28"/>
      <w:lang w:eastAsia="en-US"/>
    </w:rPr>
  </w:style>
  <w:style w:type="paragraph" w:styleId="Obsah2">
    <w:name w:val="toc 2"/>
    <w:basedOn w:val="Normlny"/>
    <w:next w:val="Normlny"/>
    <w:autoRedefine/>
    <w:uiPriority w:val="39"/>
    <w:unhideWhenUsed/>
    <w:rsid w:val="00651683"/>
    <w:pPr>
      <w:tabs>
        <w:tab w:val="right" w:leader="dot" w:pos="9062"/>
      </w:tabs>
      <w:spacing w:line="360" w:lineRule="auto"/>
      <w:ind w:left="238"/>
    </w:pPr>
  </w:style>
  <w:style w:type="character" w:customStyle="1" w:styleId="PtaChar">
    <w:name w:val="Päta Char"/>
    <w:link w:val="Pta"/>
    <w:uiPriority w:val="99"/>
    <w:rsid w:val="00651683"/>
    <w:rPr>
      <w:sz w:val="24"/>
      <w:szCs w:val="24"/>
      <w:lang w:eastAsia="zh-CN"/>
    </w:rPr>
  </w:style>
  <w:style w:type="paragraph" w:customStyle="1" w:styleId="Default">
    <w:name w:val="Default"/>
    <w:rsid w:val="00A96EF9"/>
    <w:pPr>
      <w:suppressAutoHyphens/>
      <w:autoSpaceDE w:val="0"/>
    </w:pPr>
    <w:rPr>
      <w:rFonts w:ascii="AvantGarde Bk BT" w:hAnsi="AvantGarde Bk BT" w:cs="AvantGarde Bk BT"/>
      <w:color w:val="000000"/>
      <w:sz w:val="24"/>
      <w:szCs w:val="24"/>
      <w:lang w:eastAsia="zh-CN"/>
    </w:rPr>
  </w:style>
  <w:style w:type="paragraph" w:customStyle="1" w:styleId="CM5">
    <w:name w:val="CM5"/>
    <w:basedOn w:val="Default"/>
    <w:next w:val="Default"/>
    <w:rsid w:val="007F7823"/>
    <w:pPr>
      <w:widowControl w:val="0"/>
    </w:pPr>
    <w:rPr>
      <w:rFonts w:ascii="Times New Roman" w:hAnsi="Times New Roman" w:cs="Times New Roman"/>
      <w:color w:val="auto"/>
    </w:rPr>
  </w:style>
  <w:style w:type="character" w:customStyle="1" w:styleId="Nevyrieenzmienka">
    <w:name w:val="Nevyriešená zmienka"/>
    <w:uiPriority w:val="99"/>
    <w:semiHidden/>
    <w:unhideWhenUsed/>
    <w:rsid w:val="000203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044658">
      <w:bodyDiv w:val="1"/>
      <w:marLeft w:val="0"/>
      <w:marRight w:val="0"/>
      <w:marTop w:val="0"/>
      <w:marBottom w:val="0"/>
      <w:divBdr>
        <w:top w:val="none" w:sz="0" w:space="0" w:color="auto"/>
        <w:left w:val="none" w:sz="0" w:space="0" w:color="auto"/>
        <w:bottom w:val="none" w:sz="0" w:space="0" w:color="auto"/>
        <w:right w:val="none" w:sz="0" w:space="0" w:color="auto"/>
      </w:divBdr>
    </w:div>
    <w:div w:id="133714723">
      <w:bodyDiv w:val="1"/>
      <w:marLeft w:val="0"/>
      <w:marRight w:val="0"/>
      <w:marTop w:val="0"/>
      <w:marBottom w:val="0"/>
      <w:divBdr>
        <w:top w:val="none" w:sz="0" w:space="0" w:color="auto"/>
        <w:left w:val="none" w:sz="0" w:space="0" w:color="auto"/>
        <w:bottom w:val="none" w:sz="0" w:space="0" w:color="auto"/>
        <w:right w:val="none" w:sz="0" w:space="0" w:color="auto"/>
      </w:divBdr>
    </w:div>
    <w:div w:id="226038469">
      <w:bodyDiv w:val="1"/>
      <w:marLeft w:val="0"/>
      <w:marRight w:val="0"/>
      <w:marTop w:val="0"/>
      <w:marBottom w:val="0"/>
      <w:divBdr>
        <w:top w:val="none" w:sz="0" w:space="0" w:color="auto"/>
        <w:left w:val="none" w:sz="0" w:space="0" w:color="auto"/>
        <w:bottom w:val="none" w:sz="0" w:space="0" w:color="auto"/>
        <w:right w:val="none" w:sz="0" w:space="0" w:color="auto"/>
      </w:divBdr>
    </w:div>
    <w:div w:id="230694919">
      <w:bodyDiv w:val="1"/>
      <w:marLeft w:val="0"/>
      <w:marRight w:val="0"/>
      <w:marTop w:val="0"/>
      <w:marBottom w:val="0"/>
      <w:divBdr>
        <w:top w:val="none" w:sz="0" w:space="0" w:color="auto"/>
        <w:left w:val="none" w:sz="0" w:space="0" w:color="auto"/>
        <w:bottom w:val="none" w:sz="0" w:space="0" w:color="auto"/>
        <w:right w:val="none" w:sz="0" w:space="0" w:color="auto"/>
      </w:divBdr>
    </w:div>
    <w:div w:id="403724149">
      <w:bodyDiv w:val="1"/>
      <w:marLeft w:val="0"/>
      <w:marRight w:val="0"/>
      <w:marTop w:val="0"/>
      <w:marBottom w:val="0"/>
      <w:divBdr>
        <w:top w:val="none" w:sz="0" w:space="0" w:color="auto"/>
        <w:left w:val="none" w:sz="0" w:space="0" w:color="auto"/>
        <w:bottom w:val="none" w:sz="0" w:space="0" w:color="auto"/>
        <w:right w:val="none" w:sz="0" w:space="0" w:color="auto"/>
      </w:divBdr>
    </w:div>
    <w:div w:id="474185338">
      <w:bodyDiv w:val="1"/>
      <w:marLeft w:val="0"/>
      <w:marRight w:val="0"/>
      <w:marTop w:val="0"/>
      <w:marBottom w:val="0"/>
      <w:divBdr>
        <w:top w:val="none" w:sz="0" w:space="0" w:color="auto"/>
        <w:left w:val="none" w:sz="0" w:space="0" w:color="auto"/>
        <w:bottom w:val="none" w:sz="0" w:space="0" w:color="auto"/>
        <w:right w:val="none" w:sz="0" w:space="0" w:color="auto"/>
      </w:divBdr>
    </w:div>
    <w:div w:id="831683415">
      <w:bodyDiv w:val="1"/>
      <w:marLeft w:val="0"/>
      <w:marRight w:val="0"/>
      <w:marTop w:val="0"/>
      <w:marBottom w:val="0"/>
      <w:divBdr>
        <w:top w:val="none" w:sz="0" w:space="0" w:color="auto"/>
        <w:left w:val="none" w:sz="0" w:space="0" w:color="auto"/>
        <w:bottom w:val="none" w:sz="0" w:space="0" w:color="auto"/>
        <w:right w:val="none" w:sz="0" w:space="0" w:color="auto"/>
      </w:divBdr>
    </w:div>
    <w:div w:id="964502363">
      <w:bodyDiv w:val="1"/>
      <w:marLeft w:val="0"/>
      <w:marRight w:val="0"/>
      <w:marTop w:val="0"/>
      <w:marBottom w:val="0"/>
      <w:divBdr>
        <w:top w:val="none" w:sz="0" w:space="0" w:color="auto"/>
        <w:left w:val="none" w:sz="0" w:space="0" w:color="auto"/>
        <w:bottom w:val="none" w:sz="0" w:space="0" w:color="auto"/>
        <w:right w:val="none" w:sz="0" w:space="0" w:color="auto"/>
      </w:divBdr>
      <w:divsChild>
        <w:div w:id="63992477">
          <w:marLeft w:val="0"/>
          <w:marRight w:val="0"/>
          <w:marTop w:val="0"/>
          <w:marBottom w:val="0"/>
          <w:divBdr>
            <w:top w:val="none" w:sz="0" w:space="0" w:color="auto"/>
            <w:left w:val="none" w:sz="0" w:space="0" w:color="auto"/>
            <w:bottom w:val="none" w:sz="0" w:space="0" w:color="auto"/>
            <w:right w:val="none" w:sz="0" w:space="0" w:color="auto"/>
          </w:divBdr>
        </w:div>
        <w:div w:id="71895757">
          <w:marLeft w:val="0"/>
          <w:marRight w:val="0"/>
          <w:marTop w:val="0"/>
          <w:marBottom w:val="0"/>
          <w:divBdr>
            <w:top w:val="none" w:sz="0" w:space="0" w:color="auto"/>
            <w:left w:val="none" w:sz="0" w:space="0" w:color="auto"/>
            <w:bottom w:val="none" w:sz="0" w:space="0" w:color="auto"/>
            <w:right w:val="none" w:sz="0" w:space="0" w:color="auto"/>
          </w:divBdr>
        </w:div>
        <w:div w:id="214195195">
          <w:marLeft w:val="0"/>
          <w:marRight w:val="0"/>
          <w:marTop w:val="0"/>
          <w:marBottom w:val="0"/>
          <w:divBdr>
            <w:top w:val="none" w:sz="0" w:space="0" w:color="auto"/>
            <w:left w:val="none" w:sz="0" w:space="0" w:color="auto"/>
            <w:bottom w:val="none" w:sz="0" w:space="0" w:color="auto"/>
            <w:right w:val="none" w:sz="0" w:space="0" w:color="auto"/>
          </w:divBdr>
        </w:div>
        <w:div w:id="424233789">
          <w:marLeft w:val="0"/>
          <w:marRight w:val="0"/>
          <w:marTop w:val="0"/>
          <w:marBottom w:val="0"/>
          <w:divBdr>
            <w:top w:val="none" w:sz="0" w:space="0" w:color="auto"/>
            <w:left w:val="none" w:sz="0" w:space="0" w:color="auto"/>
            <w:bottom w:val="none" w:sz="0" w:space="0" w:color="auto"/>
            <w:right w:val="none" w:sz="0" w:space="0" w:color="auto"/>
          </w:divBdr>
        </w:div>
        <w:div w:id="477381122">
          <w:marLeft w:val="0"/>
          <w:marRight w:val="0"/>
          <w:marTop w:val="0"/>
          <w:marBottom w:val="0"/>
          <w:divBdr>
            <w:top w:val="none" w:sz="0" w:space="0" w:color="auto"/>
            <w:left w:val="none" w:sz="0" w:space="0" w:color="auto"/>
            <w:bottom w:val="none" w:sz="0" w:space="0" w:color="auto"/>
            <w:right w:val="none" w:sz="0" w:space="0" w:color="auto"/>
          </w:divBdr>
        </w:div>
        <w:div w:id="540284728">
          <w:marLeft w:val="0"/>
          <w:marRight w:val="0"/>
          <w:marTop w:val="0"/>
          <w:marBottom w:val="0"/>
          <w:divBdr>
            <w:top w:val="none" w:sz="0" w:space="0" w:color="auto"/>
            <w:left w:val="none" w:sz="0" w:space="0" w:color="auto"/>
            <w:bottom w:val="none" w:sz="0" w:space="0" w:color="auto"/>
            <w:right w:val="none" w:sz="0" w:space="0" w:color="auto"/>
          </w:divBdr>
        </w:div>
        <w:div w:id="576138391">
          <w:marLeft w:val="0"/>
          <w:marRight w:val="0"/>
          <w:marTop w:val="0"/>
          <w:marBottom w:val="0"/>
          <w:divBdr>
            <w:top w:val="none" w:sz="0" w:space="0" w:color="auto"/>
            <w:left w:val="none" w:sz="0" w:space="0" w:color="auto"/>
            <w:bottom w:val="none" w:sz="0" w:space="0" w:color="auto"/>
            <w:right w:val="none" w:sz="0" w:space="0" w:color="auto"/>
          </w:divBdr>
        </w:div>
        <w:div w:id="747927461">
          <w:marLeft w:val="0"/>
          <w:marRight w:val="0"/>
          <w:marTop w:val="0"/>
          <w:marBottom w:val="0"/>
          <w:divBdr>
            <w:top w:val="none" w:sz="0" w:space="0" w:color="auto"/>
            <w:left w:val="none" w:sz="0" w:space="0" w:color="auto"/>
            <w:bottom w:val="none" w:sz="0" w:space="0" w:color="auto"/>
            <w:right w:val="none" w:sz="0" w:space="0" w:color="auto"/>
          </w:divBdr>
        </w:div>
        <w:div w:id="749229127">
          <w:marLeft w:val="0"/>
          <w:marRight w:val="0"/>
          <w:marTop w:val="0"/>
          <w:marBottom w:val="0"/>
          <w:divBdr>
            <w:top w:val="none" w:sz="0" w:space="0" w:color="auto"/>
            <w:left w:val="none" w:sz="0" w:space="0" w:color="auto"/>
            <w:bottom w:val="none" w:sz="0" w:space="0" w:color="auto"/>
            <w:right w:val="none" w:sz="0" w:space="0" w:color="auto"/>
          </w:divBdr>
        </w:div>
        <w:div w:id="894899828">
          <w:marLeft w:val="0"/>
          <w:marRight w:val="0"/>
          <w:marTop w:val="0"/>
          <w:marBottom w:val="0"/>
          <w:divBdr>
            <w:top w:val="none" w:sz="0" w:space="0" w:color="auto"/>
            <w:left w:val="none" w:sz="0" w:space="0" w:color="auto"/>
            <w:bottom w:val="none" w:sz="0" w:space="0" w:color="auto"/>
            <w:right w:val="none" w:sz="0" w:space="0" w:color="auto"/>
          </w:divBdr>
        </w:div>
        <w:div w:id="967664089">
          <w:marLeft w:val="0"/>
          <w:marRight w:val="0"/>
          <w:marTop w:val="0"/>
          <w:marBottom w:val="0"/>
          <w:divBdr>
            <w:top w:val="none" w:sz="0" w:space="0" w:color="auto"/>
            <w:left w:val="none" w:sz="0" w:space="0" w:color="auto"/>
            <w:bottom w:val="none" w:sz="0" w:space="0" w:color="auto"/>
            <w:right w:val="none" w:sz="0" w:space="0" w:color="auto"/>
          </w:divBdr>
        </w:div>
        <w:div w:id="1018309624">
          <w:marLeft w:val="0"/>
          <w:marRight w:val="0"/>
          <w:marTop w:val="0"/>
          <w:marBottom w:val="0"/>
          <w:divBdr>
            <w:top w:val="none" w:sz="0" w:space="0" w:color="auto"/>
            <w:left w:val="none" w:sz="0" w:space="0" w:color="auto"/>
            <w:bottom w:val="none" w:sz="0" w:space="0" w:color="auto"/>
            <w:right w:val="none" w:sz="0" w:space="0" w:color="auto"/>
          </w:divBdr>
        </w:div>
        <w:div w:id="1060639805">
          <w:marLeft w:val="0"/>
          <w:marRight w:val="0"/>
          <w:marTop w:val="0"/>
          <w:marBottom w:val="0"/>
          <w:divBdr>
            <w:top w:val="none" w:sz="0" w:space="0" w:color="auto"/>
            <w:left w:val="none" w:sz="0" w:space="0" w:color="auto"/>
            <w:bottom w:val="none" w:sz="0" w:space="0" w:color="auto"/>
            <w:right w:val="none" w:sz="0" w:space="0" w:color="auto"/>
          </w:divBdr>
        </w:div>
        <w:div w:id="1227062761">
          <w:marLeft w:val="0"/>
          <w:marRight w:val="0"/>
          <w:marTop w:val="0"/>
          <w:marBottom w:val="0"/>
          <w:divBdr>
            <w:top w:val="none" w:sz="0" w:space="0" w:color="auto"/>
            <w:left w:val="none" w:sz="0" w:space="0" w:color="auto"/>
            <w:bottom w:val="none" w:sz="0" w:space="0" w:color="auto"/>
            <w:right w:val="none" w:sz="0" w:space="0" w:color="auto"/>
          </w:divBdr>
        </w:div>
        <w:div w:id="1339119488">
          <w:marLeft w:val="0"/>
          <w:marRight w:val="0"/>
          <w:marTop w:val="0"/>
          <w:marBottom w:val="0"/>
          <w:divBdr>
            <w:top w:val="none" w:sz="0" w:space="0" w:color="auto"/>
            <w:left w:val="none" w:sz="0" w:space="0" w:color="auto"/>
            <w:bottom w:val="none" w:sz="0" w:space="0" w:color="auto"/>
            <w:right w:val="none" w:sz="0" w:space="0" w:color="auto"/>
          </w:divBdr>
        </w:div>
        <w:div w:id="1407995968">
          <w:marLeft w:val="0"/>
          <w:marRight w:val="0"/>
          <w:marTop w:val="0"/>
          <w:marBottom w:val="0"/>
          <w:divBdr>
            <w:top w:val="none" w:sz="0" w:space="0" w:color="auto"/>
            <w:left w:val="none" w:sz="0" w:space="0" w:color="auto"/>
            <w:bottom w:val="none" w:sz="0" w:space="0" w:color="auto"/>
            <w:right w:val="none" w:sz="0" w:space="0" w:color="auto"/>
          </w:divBdr>
        </w:div>
        <w:div w:id="1489207160">
          <w:marLeft w:val="0"/>
          <w:marRight w:val="0"/>
          <w:marTop w:val="0"/>
          <w:marBottom w:val="0"/>
          <w:divBdr>
            <w:top w:val="none" w:sz="0" w:space="0" w:color="auto"/>
            <w:left w:val="none" w:sz="0" w:space="0" w:color="auto"/>
            <w:bottom w:val="none" w:sz="0" w:space="0" w:color="auto"/>
            <w:right w:val="none" w:sz="0" w:space="0" w:color="auto"/>
          </w:divBdr>
        </w:div>
        <w:div w:id="1526596608">
          <w:marLeft w:val="0"/>
          <w:marRight w:val="0"/>
          <w:marTop w:val="0"/>
          <w:marBottom w:val="0"/>
          <w:divBdr>
            <w:top w:val="none" w:sz="0" w:space="0" w:color="auto"/>
            <w:left w:val="none" w:sz="0" w:space="0" w:color="auto"/>
            <w:bottom w:val="none" w:sz="0" w:space="0" w:color="auto"/>
            <w:right w:val="none" w:sz="0" w:space="0" w:color="auto"/>
          </w:divBdr>
        </w:div>
        <w:div w:id="1528566346">
          <w:marLeft w:val="0"/>
          <w:marRight w:val="0"/>
          <w:marTop w:val="0"/>
          <w:marBottom w:val="0"/>
          <w:divBdr>
            <w:top w:val="none" w:sz="0" w:space="0" w:color="auto"/>
            <w:left w:val="none" w:sz="0" w:space="0" w:color="auto"/>
            <w:bottom w:val="none" w:sz="0" w:space="0" w:color="auto"/>
            <w:right w:val="none" w:sz="0" w:space="0" w:color="auto"/>
          </w:divBdr>
        </w:div>
        <w:div w:id="1570995806">
          <w:marLeft w:val="0"/>
          <w:marRight w:val="0"/>
          <w:marTop w:val="0"/>
          <w:marBottom w:val="0"/>
          <w:divBdr>
            <w:top w:val="none" w:sz="0" w:space="0" w:color="auto"/>
            <w:left w:val="none" w:sz="0" w:space="0" w:color="auto"/>
            <w:bottom w:val="none" w:sz="0" w:space="0" w:color="auto"/>
            <w:right w:val="none" w:sz="0" w:space="0" w:color="auto"/>
          </w:divBdr>
        </w:div>
        <w:div w:id="1651203094">
          <w:marLeft w:val="0"/>
          <w:marRight w:val="0"/>
          <w:marTop w:val="0"/>
          <w:marBottom w:val="0"/>
          <w:divBdr>
            <w:top w:val="none" w:sz="0" w:space="0" w:color="auto"/>
            <w:left w:val="none" w:sz="0" w:space="0" w:color="auto"/>
            <w:bottom w:val="none" w:sz="0" w:space="0" w:color="auto"/>
            <w:right w:val="none" w:sz="0" w:space="0" w:color="auto"/>
          </w:divBdr>
        </w:div>
        <w:div w:id="1677348073">
          <w:marLeft w:val="0"/>
          <w:marRight w:val="0"/>
          <w:marTop w:val="0"/>
          <w:marBottom w:val="0"/>
          <w:divBdr>
            <w:top w:val="none" w:sz="0" w:space="0" w:color="auto"/>
            <w:left w:val="none" w:sz="0" w:space="0" w:color="auto"/>
            <w:bottom w:val="none" w:sz="0" w:space="0" w:color="auto"/>
            <w:right w:val="none" w:sz="0" w:space="0" w:color="auto"/>
          </w:divBdr>
        </w:div>
        <w:div w:id="1698700607">
          <w:marLeft w:val="0"/>
          <w:marRight w:val="0"/>
          <w:marTop w:val="0"/>
          <w:marBottom w:val="0"/>
          <w:divBdr>
            <w:top w:val="none" w:sz="0" w:space="0" w:color="auto"/>
            <w:left w:val="none" w:sz="0" w:space="0" w:color="auto"/>
            <w:bottom w:val="none" w:sz="0" w:space="0" w:color="auto"/>
            <w:right w:val="none" w:sz="0" w:space="0" w:color="auto"/>
          </w:divBdr>
        </w:div>
        <w:div w:id="1849326058">
          <w:marLeft w:val="0"/>
          <w:marRight w:val="0"/>
          <w:marTop w:val="0"/>
          <w:marBottom w:val="0"/>
          <w:divBdr>
            <w:top w:val="none" w:sz="0" w:space="0" w:color="auto"/>
            <w:left w:val="none" w:sz="0" w:space="0" w:color="auto"/>
            <w:bottom w:val="none" w:sz="0" w:space="0" w:color="auto"/>
            <w:right w:val="none" w:sz="0" w:space="0" w:color="auto"/>
          </w:divBdr>
        </w:div>
        <w:div w:id="2000621072">
          <w:marLeft w:val="0"/>
          <w:marRight w:val="0"/>
          <w:marTop w:val="0"/>
          <w:marBottom w:val="0"/>
          <w:divBdr>
            <w:top w:val="none" w:sz="0" w:space="0" w:color="auto"/>
            <w:left w:val="none" w:sz="0" w:space="0" w:color="auto"/>
            <w:bottom w:val="none" w:sz="0" w:space="0" w:color="auto"/>
            <w:right w:val="none" w:sz="0" w:space="0" w:color="auto"/>
          </w:divBdr>
        </w:div>
        <w:div w:id="2025668092">
          <w:marLeft w:val="0"/>
          <w:marRight w:val="0"/>
          <w:marTop w:val="0"/>
          <w:marBottom w:val="0"/>
          <w:divBdr>
            <w:top w:val="none" w:sz="0" w:space="0" w:color="auto"/>
            <w:left w:val="none" w:sz="0" w:space="0" w:color="auto"/>
            <w:bottom w:val="none" w:sz="0" w:space="0" w:color="auto"/>
            <w:right w:val="none" w:sz="0" w:space="0" w:color="auto"/>
          </w:divBdr>
        </w:div>
        <w:div w:id="2060126406">
          <w:marLeft w:val="0"/>
          <w:marRight w:val="0"/>
          <w:marTop w:val="0"/>
          <w:marBottom w:val="0"/>
          <w:divBdr>
            <w:top w:val="none" w:sz="0" w:space="0" w:color="auto"/>
            <w:left w:val="none" w:sz="0" w:space="0" w:color="auto"/>
            <w:bottom w:val="none" w:sz="0" w:space="0" w:color="auto"/>
            <w:right w:val="none" w:sz="0" w:space="0" w:color="auto"/>
          </w:divBdr>
        </w:div>
      </w:divsChild>
    </w:div>
    <w:div w:id="1025785211">
      <w:bodyDiv w:val="1"/>
      <w:marLeft w:val="0"/>
      <w:marRight w:val="0"/>
      <w:marTop w:val="0"/>
      <w:marBottom w:val="0"/>
      <w:divBdr>
        <w:top w:val="none" w:sz="0" w:space="0" w:color="auto"/>
        <w:left w:val="none" w:sz="0" w:space="0" w:color="auto"/>
        <w:bottom w:val="none" w:sz="0" w:space="0" w:color="auto"/>
        <w:right w:val="none" w:sz="0" w:space="0" w:color="auto"/>
      </w:divBdr>
    </w:div>
    <w:div w:id="1429424901">
      <w:bodyDiv w:val="1"/>
      <w:marLeft w:val="0"/>
      <w:marRight w:val="0"/>
      <w:marTop w:val="0"/>
      <w:marBottom w:val="0"/>
      <w:divBdr>
        <w:top w:val="none" w:sz="0" w:space="0" w:color="auto"/>
        <w:left w:val="none" w:sz="0" w:space="0" w:color="auto"/>
        <w:bottom w:val="none" w:sz="0" w:space="0" w:color="auto"/>
        <w:right w:val="none" w:sz="0" w:space="0" w:color="auto"/>
      </w:divBdr>
    </w:div>
    <w:div w:id="1459836572">
      <w:bodyDiv w:val="1"/>
      <w:marLeft w:val="0"/>
      <w:marRight w:val="0"/>
      <w:marTop w:val="0"/>
      <w:marBottom w:val="0"/>
      <w:divBdr>
        <w:top w:val="none" w:sz="0" w:space="0" w:color="auto"/>
        <w:left w:val="none" w:sz="0" w:space="0" w:color="auto"/>
        <w:bottom w:val="none" w:sz="0" w:space="0" w:color="auto"/>
        <w:right w:val="none" w:sz="0" w:space="0" w:color="auto"/>
      </w:divBdr>
    </w:div>
    <w:div w:id="1684238876">
      <w:bodyDiv w:val="1"/>
      <w:marLeft w:val="0"/>
      <w:marRight w:val="0"/>
      <w:marTop w:val="0"/>
      <w:marBottom w:val="0"/>
      <w:divBdr>
        <w:top w:val="none" w:sz="0" w:space="0" w:color="auto"/>
        <w:left w:val="none" w:sz="0" w:space="0" w:color="auto"/>
        <w:bottom w:val="none" w:sz="0" w:space="0" w:color="auto"/>
        <w:right w:val="none" w:sz="0" w:space="0" w:color="auto"/>
      </w:divBdr>
    </w:div>
    <w:div w:id="1779332534">
      <w:bodyDiv w:val="1"/>
      <w:marLeft w:val="0"/>
      <w:marRight w:val="0"/>
      <w:marTop w:val="0"/>
      <w:marBottom w:val="0"/>
      <w:divBdr>
        <w:top w:val="none" w:sz="0" w:space="0" w:color="auto"/>
        <w:left w:val="none" w:sz="0" w:space="0" w:color="auto"/>
        <w:bottom w:val="none" w:sz="0" w:space="0" w:color="auto"/>
        <w:right w:val="none" w:sz="0" w:space="0" w:color="auto"/>
      </w:divBdr>
    </w:div>
    <w:div w:id="19518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jan.sk" TargetMode="Externa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hyperlink" Target="mailto:dompreseniorov@gmail.com" TargetMode="External"/><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svjan.sk" TargetMode="External"/><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svmartin.sk" TargetMode="Externa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image" Target="media/image3.jpeg"/><Relationship Id="rId19" Type="http://schemas.openxmlformats.org/officeDocument/2006/relationships/image" Target="media/image7.jpeg"/><Relationship Id="rId31" Type="http://schemas.openxmlformats.org/officeDocument/2006/relationships/image" Target="media/image19.jpeg"/><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hyperlink" Target="http://www.svmartin.sk" TargetMode="Externa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E032AD-D2B2-45A0-90FB-5735C936E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2514</Words>
  <Characters>14332</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Pokora, n</vt:lpstr>
    </vt:vector>
  </TitlesOfParts>
  <Company>HP</Company>
  <LinksUpToDate>false</LinksUpToDate>
  <CharactersWithSpaces>16813</CharactersWithSpaces>
  <SharedDoc>false</SharedDoc>
  <HLinks>
    <vt:vector size="30" baseType="variant">
      <vt:variant>
        <vt:i4>65585</vt:i4>
      </vt:variant>
      <vt:variant>
        <vt:i4>12</vt:i4>
      </vt:variant>
      <vt:variant>
        <vt:i4>0</vt:i4>
      </vt:variant>
      <vt:variant>
        <vt:i4>5</vt:i4>
      </vt:variant>
      <vt:variant>
        <vt:lpwstr>mailto:dompreseniorov@gmail.com</vt:lpwstr>
      </vt:variant>
      <vt:variant>
        <vt:lpwstr/>
      </vt:variant>
      <vt:variant>
        <vt:i4>2</vt:i4>
      </vt:variant>
      <vt:variant>
        <vt:i4>9</vt:i4>
      </vt:variant>
      <vt:variant>
        <vt:i4>0</vt:i4>
      </vt:variant>
      <vt:variant>
        <vt:i4>5</vt:i4>
      </vt:variant>
      <vt:variant>
        <vt:lpwstr>http://www.svjan.sk/</vt:lpwstr>
      </vt:variant>
      <vt:variant>
        <vt:lpwstr/>
      </vt:variant>
      <vt:variant>
        <vt:i4>7012398</vt:i4>
      </vt:variant>
      <vt:variant>
        <vt:i4>6</vt:i4>
      </vt:variant>
      <vt:variant>
        <vt:i4>0</vt:i4>
      </vt:variant>
      <vt:variant>
        <vt:i4>5</vt:i4>
      </vt:variant>
      <vt:variant>
        <vt:lpwstr>http://www.svmartin.sk/</vt:lpwstr>
      </vt:variant>
      <vt:variant>
        <vt:lpwstr/>
      </vt:variant>
      <vt:variant>
        <vt:i4>7012398</vt:i4>
      </vt:variant>
      <vt:variant>
        <vt:i4>3</vt:i4>
      </vt:variant>
      <vt:variant>
        <vt:i4>0</vt:i4>
      </vt:variant>
      <vt:variant>
        <vt:i4>5</vt:i4>
      </vt:variant>
      <vt:variant>
        <vt:lpwstr>http://www.svmartin.sk/</vt:lpwstr>
      </vt:variant>
      <vt:variant>
        <vt:lpwstr/>
      </vt:variant>
      <vt:variant>
        <vt:i4>2</vt:i4>
      </vt:variant>
      <vt:variant>
        <vt:i4>0</vt:i4>
      </vt:variant>
      <vt:variant>
        <vt:i4>0</vt:i4>
      </vt:variant>
      <vt:variant>
        <vt:i4>5</vt:i4>
      </vt:variant>
      <vt:variant>
        <vt:lpwstr>http://www.svjan.sk/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Pokora, n</dc:title>
  <dc:creator>PC</dc:creator>
  <cp:lastModifiedBy>admin</cp:lastModifiedBy>
  <cp:revision>2</cp:revision>
  <cp:lastPrinted>2020-05-14T12:12:00Z</cp:lastPrinted>
  <dcterms:created xsi:type="dcterms:W3CDTF">2021-07-13T09:43:00Z</dcterms:created>
  <dcterms:modified xsi:type="dcterms:W3CDTF">2021-07-13T09:43:00Z</dcterms:modified>
</cp:coreProperties>
</file>