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270" w:rsidRDefault="00CD0270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CD0270" w:rsidRDefault="00CD0270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CD0270" w:rsidRDefault="00CD0270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CD0270" w:rsidRDefault="00CD0270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CD0270" w:rsidRDefault="00CD0270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  <w:r>
        <w:rPr>
          <w:rFonts w:ascii="Palatino Linotype" w:hAnsi="Palatino Linotype"/>
          <w:i w:val="0"/>
          <w:szCs w:val="50"/>
        </w:rPr>
        <w:t>VÝROČNÁ SPRÁVA</w:t>
      </w:r>
    </w:p>
    <w:p w:rsidR="00553E41" w:rsidRDefault="00553E41" w:rsidP="00553E41">
      <w:pPr>
        <w:keepNext/>
        <w:spacing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>
        <w:rPr>
          <w:rFonts w:ascii="Times New Roman" w:eastAsia="Times New Roman" w:hAnsi="Times New Roman" w:cs="Times New Roman"/>
          <w:b/>
          <w:sz w:val="40"/>
          <w:szCs w:val="40"/>
        </w:rPr>
        <w:t>Zariadenie starostlivosti o deti</w:t>
      </w:r>
    </w:p>
    <w:p w:rsidR="00553E41" w:rsidRPr="00077709" w:rsidRDefault="00553E41" w:rsidP="00553E41">
      <w:pPr>
        <w:keepNext/>
        <w:spacing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>
        <w:rPr>
          <w:rFonts w:ascii="Times New Roman" w:eastAsia="Times New Roman" w:hAnsi="Times New Roman" w:cs="Times New Roman"/>
          <w:b/>
          <w:sz w:val="40"/>
          <w:szCs w:val="40"/>
        </w:rPr>
        <w:t>do 3 rokov veku dieťaťa</w:t>
      </w:r>
    </w:p>
    <w:p w:rsidR="00553E41" w:rsidRDefault="00553E41" w:rsidP="00553E41">
      <w:pPr>
        <w:keepNext/>
        <w:spacing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>
        <w:rPr>
          <w:rFonts w:ascii="Times New Roman" w:eastAsia="Times New Roman" w:hAnsi="Times New Roman" w:cs="Times New Roman"/>
          <w:b/>
          <w:sz w:val="40"/>
          <w:szCs w:val="40"/>
        </w:rPr>
        <w:t>OPATROVATEĽSKÉ CENTRUM</w:t>
      </w:r>
    </w:p>
    <w:p w:rsidR="00553E41" w:rsidRPr="00077709" w:rsidRDefault="00553E41" w:rsidP="00553E41">
      <w:pPr>
        <w:keepNext/>
        <w:spacing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 w:rsidRPr="00077709">
        <w:rPr>
          <w:rFonts w:ascii="Times New Roman" w:eastAsia="Times New Roman" w:hAnsi="Times New Roman" w:cs="Times New Roman"/>
          <w:b/>
          <w:sz w:val="40"/>
          <w:szCs w:val="40"/>
        </w:rPr>
        <w:t>HARMÓNIA</w:t>
      </w:r>
    </w:p>
    <w:p w:rsidR="00553E41" w:rsidRDefault="00553E41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CD0270" w:rsidRDefault="00336343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  <w:r>
        <w:rPr>
          <w:rFonts w:ascii="Palatino Linotype" w:hAnsi="Palatino Linotype"/>
          <w:i w:val="0"/>
          <w:szCs w:val="50"/>
        </w:rPr>
        <w:t>ZA ROK 2020</w:t>
      </w: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7533DA" w:rsidP="00CD0270">
      <w:pPr>
        <w:pStyle w:val="Nzov"/>
        <w:ind w:left="-360" w:right="-648"/>
        <w:rPr>
          <w:rFonts w:ascii="Palatino Linotype" w:hAnsi="Palatino Linotype"/>
          <w:i w:val="0"/>
          <w:szCs w:val="50"/>
        </w:rPr>
      </w:pPr>
    </w:p>
    <w:p w:rsidR="007533DA" w:rsidRDefault="00B47E14" w:rsidP="00553E41">
      <w:pPr>
        <w:pStyle w:val="Nzov"/>
        <w:ind w:right="-648"/>
        <w:jc w:val="left"/>
        <w:rPr>
          <w:rFonts w:asciiTheme="minorHAnsi" w:hAnsiTheme="minorHAnsi" w:cstheme="minorHAnsi"/>
          <w:b w:val="0"/>
          <w:i w:val="0"/>
          <w:sz w:val="28"/>
          <w:szCs w:val="28"/>
        </w:rPr>
      </w:pPr>
      <w:r>
        <w:rPr>
          <w:rFonts w:asciiTheme="minorHAnsi" w:hAnsiTheme="minorHAnsi" w:cstheme="minorHAnsi"/>
          <w:b w:val="0"/>
          <w:i w:val="0"/>
          <w:sz w:val="28"/>
          <w:szCs w:val="28"/>
        </w:rPr>
        <w:t>Banská Bystrica, Jún 202</w:t>
      </w:r>
      <w:r w:rsidR="00336343">
        <w:rPr>
          <w:rFonts w:asciiTheme="minorHAnsi" w:hAnsiTheme="minorHAnsi" w:cstheme="minorHAnsi"/>
          <w:b w:val="0"/>
          <w:i w:val="0"/>
          <w:sz w:val="28"/>
          <w:szCs w:val="28"/>
        </w:rPr>
        <w:t>1</w:t>
      </w:r>
    </w:p>
    <w:p w:rsidR="00870A95" w:rsidRDefault="00870A95" w:rsidP="007533DA">
      <w:pPr>
        <w:pStyle w:val="Nzov"/>
        <w:ind w:left="-360" w:right="-648"/>
        <w:jc w:val="left"/>
        <w:rPr>
          <w:rFonts w:asciiTheme="minorHAnsi" w:hAnsiTheme="minorHAnsi" w:cstheme="minorHAnsi"/>
          <w:b w:val="0"/>
          <w:i w:val="0"/>
          <w:sz w:val="28"/>
          <w:szCs w:val="28"/>
        </w:rPr>
      </w:pPr>
    </w:p>
    <w:p w:rsidR="00870A95" w:rsidRDefault="00870A95" w:rsidP="007533DA">
      <w:pPr>
        <w:pStyle w:val="Nzov"/>
        <w:ind w:left="-360" w:right="-648"/>
        <w:jc w:val="left"/>
        <w:rPr>
          <w:rFonts w:asciiTheme="minorHAnsi" w:hAnsiTheme="minorHAnsi" w:cstheme="minorHAnsi"/>
          <w:b w:val="0"/>
          <w:i w:val="0"/>
          <w:sz w:val="28"/>
          <w:szCs w:val="28"/>
        </w:rPr>
      </w:pP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 w:rsidRPr="0077463A">
        <w:rPr>
          <w:rFonts w:ascii="Palatino Linotype" w:hAnsi="Palatino Linotype"/>
          <w:i w:val="0"/>
          <w:sz w:val="28"/>
          <w:szCs w:val="28"/>
        </w:rPr>
        <w:t>Identifikačné údaje:</w:t>
      </w:r>
    </w:p>
    <w:p w:rsidR="00870A95" w:rsidRPr="0077463A" w:rsidRDefault="00870A95" w:rsidP="00870A95">
      <w:pPr>
        <w:pStyle w:val="Nzov"/>
        <w:ind w:left="-360" w:right="-648"/>
        <w:rPr>
          <w:rFonts w:ascii="Palatino Linotype" w:hAnsi="Palatino Linotype"/>
          <w:i w:val="0"/>
          <w:sz w:val="28"/>
          <w:szCs w:val="28"/>
        </w:rPr>
      </w:pPr>
    </w:p>
    <w:p w:rsidR="00870A95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>Názov: Svet Harmónie, s.r.o.</w:t>
      </w:r>
    </w:p>
    <w:p w:rsidR="00D52702" w:rsidRDefault="00D52702" w:rsidP="00D52702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>Druh sociálnej služby: Zariadenie starostlivosti o deti do troch rokov veku dieťaťa</w:t>
      </w:r>
    </w:p>
    <w:p w:rsidR="006777CA" w:rsidRDefault="006777CA" w:rsidP="006777CA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 xml:space="preserve">Prevádzkovateľ: </w:t>
      </w:r>
      <w:proofErr w:type="spellStart"/>
      <w:r w:rsidR="004831F5">
        <w:rPr>
          <w:rFonts w:ascii="Palatino Linotype" w:hAnsi="Palatino Linotype"/>
          <w:i w:val="0"/>
          <w:sz w:val="28"/>
          <w:szCs w:val="28"/>
        </w:rPr>
        <w:t>Slašťanová</w:t>
      </w:r>
      <w:proofErr w:type="spellEnd"/>
      <w:r w:rsidR="004831F5">
        <w:rPr>
          <w:rFonts w:ascii="Palatino Linotype" w:hAnsi="Palatino Linotype"/>
          <w:i w:val="0"/>
          <w:sz w:val="28"/>
          <w:szCs w:val="28"/>
        </w:rPr>
        <w:t xml:space="preserve"> Tatiana</w:t>
      </w:r>
    </w:p>
    <w:p w:rsidR="00870A95" w:rsidRPr="0077463A" w:rsidRDefault="00D52702" w:rsidP="006777CA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>A</w:t>
      </w:r>
      <w:r w:rsidR="00870A95" w:rsidRPr="0077463A">
        <w:rPr>
          <w:rFonts w:ascii="Palatino Linotype" w:hAnsi="Palatino Linotype"/>
          <w:i w:val="0"/>
          <w:sz w:val="28"/>
          <w:szCs w:val="28"/>
        </w:rPr>
        <w:t>dresa</w:t>
      </w:r>
      <w:r w:rsidR="00870A95">
        <w:rPr>
          <w:rFonts w:ascii="Palatino Linotype" w:hAnsi="Palatino Linotype"/>
          <w:i w:val="0"/>
          <w:sz w:val="28"/>
          <w:szCs w:val="28"/>
        </w:rPr>
        <w:t xml:space="preserve"> pre poštový styk: Slnečná ulica 3813/34</w:t>
      </w: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 xml:space="preserve">Tel. : </w:t>
      </w:r>
      <w:r w:rsidR="004831F5">
        <w:rPr>
          <w:rFonts w:ascii="Palatino Linotype" w:hAnsi="Palatino Linotype"/>
          <w:i w:val="0"/>
          <w:sz w:val="28"/>
          <w:szCs w:val="28"/>
        </w:rPr>
        <w:t>0903 862 396</w:t>
      </w: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 w:rsidRPr="0077463A">
        <w:rPr>
          <w:rFonts w:ascii="Palatino Linotype" w:hAnsi="Palatino Linotype"/>
          <w:i w:val="0"/>
          <w:sz w:val="28"/>
          <w:szCs w:val="28"/>
        </w:rPr>
        <w:t>e-mail:</w:t>
      </w:r>
      <w:r>
        <w:rPr>
          <w:rFonts w:ascii="Palatino Linotype" w:hAnsi="Palatino Linotype"/>
          <w:i w:val="0"/>
          <w:sz w:val="28"/>
          <w:szCs w:val="28"/>
        </w:rPr>
        <w:t xml:space="preserve"> jasleharmonia@gmail.com</w:t>
      </w: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 w:rsidRPr="0077463A">
        <w:rPr>
          <w:rFonts w:ascii="Palatino Linotype" w:hAnsi="Palatino Linotype"/>
          <w:i w:val="0"/>
          <w:sz w:val="28"/>
          <w:szCs w:val="28"/>
        </w:rPr>
        <w:t>web:</w:t>
      </w:r>
      <w:r>
        <w:rPr>
          <w:rFonts w:ascii="Palatino Linotype" w:hAnsi="Palatino Linotype"/>
          <w:i w:val="0"/>
          <w:sz w:val="28"/>
          <w:szCs w:val="28"/>
        </w:rPr>
        <w:t xml:space="preserve">  http://www.jasleharmonia.sk</w:t>
      </w: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 w:rsidRPr="0077463A">
        <w:rPr>
          <w:rFonts w:ascii="Palatino Linotype" w:hAnsi="Palatino Linotype"/>
          <w:i w:val="0"/>
          <w:sz w:val="28"/>
          <w:szCs w:val="28"/>
        </w:rPr>
        <w:t xml:space="preserve">Okres: </w:t>
      </w:r>
      <w:r>
        <w:rPr>
          <w:rFonts w:ascii="Palatino Linotype" w:hAnsi="Palatino Linotype"/>
          <w:i w:val="0"/>
          <w:sz w:val="28"/>
          <w:szCs w:val="28"/>
        </w:rPr>
        <w:t>Banská Bystrica</w:t>
      </w: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>IČO: 43910483</w:t>
      </w:r>
    </w:p>
    <w:p w:rsidR="00870A95" w:rsidRPr="0077463A" w:rsidRDefault="00870A95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 w:rsidRPr="0077463A">
        <w:rPr>
          <w:rFonts w:ascii="Palatino Linotype" w:hAnsi="Palatino Linotype"/>
          <w:i w:val="0"/>
          <w:sz w:val="28"/>
          <w:szCs w:val="28"/>
        </w:rPr>
        <w:t xml:space="preserve">DIČ: </w:t>
      </w:r>
      <w:r>
        <w:rPr>
          <w:rFonts w:ascii="Palatino Linotype" w:hAnsi="Palatino Linotype"/>
          <w:i w:val="0"/>
          <w:sz w:val="28"/>
          <w:szCs w:val="28"/>
        </w:rPr>
        <w:t>2022516661</w:t>
      </w:r>
    </w:p>
    <w:p w:rsidR="00870A95" w:rsidRDefault="00997D9F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  <w:r>
        <w:rPr>
          <w:rFonts w:ascii="Palatino Linotype" w:hAnsi="Palatino Linotype"/>
          <w:i w:val="0"/>
          <w:sz w:val="28"/>
          <w:szCs w:val="28"/>
        </w:rPr>
        <w:t xml:space="preserve">Právna </w:t>
      </w:r>
      <w:r w:rsidR="00336343">
        <w:rPr>
          <w:rFonts w:ascii="Palatino Linotype" w:hAnsi="Palatino Linotype"/>
          <w:i w:val="0"/>
          <w:sz w:val="28"/>
          <w:szCs w:val="28"/>
        </w:rPr>
        <w:t xml:space="preserve"> </w:t>
      </w:r>
      <w:r>
        <w:rPr>
          <w:rFonts w:ascii="Palatino Linotype" w:hAnsi="Palatino Linotype"/>
          <w:i w:val="0"/>
          <w:sz w:val="28"/>
          <w:szCs w:val="28"/>
        </w:rPr>
        <w:t xml:space="preserve">forma: </w:t>
      </w:r>
      <w:proofErr w:type="spellStart"/>
      <w:r>
        <w:rPr>
          <w:rFonts w:ascii="Palatino Linotype" w:hAnsi="Palatino Linotype"/>
          <w:i w:val="0"/>
          <w:sz w:val="28"/>
          <w:szCs w:val="28"/>
        </w:rPr>
        <w:t>s.r.o</w:t>
      </w:r>
      <w:proofErr w:type="spellEnd"/>
    </w:p>
    <w:p w:rsidR="00997D9F" w:rsidRDefault="00997D9F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</w:p>
    <w:p w:rsidR="00553E41" w:rsidRDefault="00553E41" w:rsidP="00870A95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Druh a kapacita zariadenia : </w:t>
      </w: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Zariadenie poskytujúce celodennú starostlivosť deťom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do 3 rokov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veku dieťaťa.</w:t>
      </w: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Kapacita zariadenia je  18 detí</w:t>
      </w:r>
      <w:r w:rsidR="0099406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na celodennú prevádzku.  </w:t>
      </w:r>
    </w:p>
    <w:p w:rsidR="00553E41" w:rsidRDefault="00553E41" w:rsidP="00553E41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Kapacita  je v súlade s vyhláškou MZ SR č. 527/2007 Z .z. §3, ods. 2 o podrobnostiach o požiadavkách na zariadenia pre deti a mládež.  </w:t>
      </w: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Popis zariadenia : </w:t>
      </w:r>
    </w:p>
    <w:p w:rsidR="00553E41" w:rsidRDefault="00553E41" w:rsidP="00553E41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p w:rsidR="00553E41" w:rsidRPr="008B1A49" w:rsidRDefault="00553E41" w:rsidP="00553E4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Opatrovateľské centrum Harmónia (OC) je zariadenie, ktoré zabezpečuje celodennú starostlivosť deťom vo veku od 0 do 3 rokov (deťom, ktoré dosiahnu vek 3 roky po 31.8. aktuálneho roka, môže poskytovať starostlivosť až do 31.8. nasledujúceho roka) Formou ambulantnej služby poskytuje komplexnú dennú starostlivosť a kompletný výchovný program deťom do 3 rokov veku. Podľa požiadaviek rodičov je možné dohodnúť starostlivosť celodennú, poldennú, celomesačnú prípadne sporadickú ( v určené dni v týždni)</w:t>
      </w: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lastRenderedPageBreak/>
        <w:t>OC   je   1   triedna.</w:t>
      </w:r>
    </w:p>
    <w:p w:rsidR="00553E41" w:rsidRPr="00913C8F" w:rsidRDefault="00553E41" w:rsidP="00553E41">
      <w:pPr>
        <w:pStyle w:val="Standard"/>
        <w:rPr>
          <w:rFonts w:cs="Times New Roman"/>
        </w:rPr>
      </w:pPr>
      <w:r>
        <w:rPr>
          <w:rFonts w:cs="Times New Roman"/>
        </w:rPr>
        <w:t>Nachádza sa v prenajatej budove na ul.</w:t>
      </w:r>
      <w:r w:rsidR="00336343">
        <w:rPr>
          <w:rFonts w:cs="Times New Roman"/>
        </w:rPr>
        <w:t xml:space="preserve"> </w:t>
      </w:r>
      <w:r>
        <w:rPr>
          <w:rFonts w:cs="Times New Roman"/>
        </w:rPr>
        <w:t xml:space="preserve">Slnečná 34 </w:t>
      </w:r>
      <w:r w:rsidRPr="00A06204">
        <w:rPr>
          <w:rFonts w:cs="Times New Roman"/>
        </w:rPr>
        <w:t xml:space="preserve"> so samostatným vstupom.</w:t>
      </w:r>
      <w:r>
        <w:rPr>
          <w:rFonts w:cs="Times New Roman"/>
        </w:rPr>
        <w:t xml:space="preserve"> Celý objekt je uzavretý a disponuje oplotenou záhradou pre pobyt detí vonku.</w:t>
      </w:r>
      <w:r w:rsidRPr="00913C8F">
        <w:rPr>
          <w:rFonts w:cs="Times New Roman"/>
        </w:rPr>
        <w:t>V priestorochsa nachádza:</w:t>
      </w:r>
    </w:p>
    <w:p w:rsidR="00553E41" w:rsidRPr="00913C8F" w:rsidRDefault="00553E41" w:rsidP="00553E41">
      <w:pPr>
        <w:pStyle w:val="Standard"/>
        <w:rPr>
          <w:rFonts w:cs="Times New Roman"/>
        </w:rPr>
      </w:pPr>
      <w:r w:rsidRPr="00913C8F">
        <w:rPr>
          <w:rFonts w:cs="Times New Roman"/>
          <w:b/>
          <w:bCs/>
        </w:rPr>
        <w:t xml:space="preserve">šatňa - </w:t>
      </w:r>
      <w:r w:rsidRPr="00913C8F">
        <w:rPr>
          <w:rFonts w:cs="Times New Roman"/>
        </w:rPr>
        <w:t xml:space="preserve"> je samostatná a vybavená </w:t>
      </w:r>
      <w:proofErr w:type="spellStart"/>
      <w:r w:rsidRPr="00913C8F">
        <w:rPr>
          <w:rFonts w:cs="Times New Roman"/>
        </w:rPr>
        <w:t>prebaľovacím</w:t>
      </w:r>
      <w:proofErr w:type="spellEnd"/>
      <w:r w:rsidR="00336343">
        <w:rPr>
          <w:rFonts w:cs="Times New Roman"/>
        </w:rPr>
        <w:t xml:space="preserve"> </w:t>
      </w:r>
      <w:r w:rsidRPr="00913C8F">
        <w:rPr>
          <w:rFonts w:cs="Times New Roman"/>
        </w:rPr>
        <w:t xml:space="preserve"> pultom a skrinkami pre uloženie vecí detí. Každé dieťa má svoju skrinku označenú značkou.</w:t>
      </w:r>
    </w:p>
    <w:p w:rsidR="00553E41" w:rsidRPr="00913C8F" w:rsidRDefault="00553E41" w:rsidP="00553E41">
      <w:pPr>
        <w:pStyle w:val="Standard"/>
        <w:rPr>
          <w:rFonts w:cs="Times New Roman"/>
        </w:rPr>
      </w:pPr>
      <w:r w:rsidRPr="00913C8F">
        <w:rPr>
          <w:rFonts w:cs="Times New Roman"/>
          <w:b/>
        </w:rPr>
        <w:t>Spálňa</w:t>
      </w:r>
      <w:r w:rsidRPr="00913C8F">
        <w:rPr>
          <w:rFonts w:cs="Times New Roman"/>
        </w:rPr>
        <w:t xml:space="preserve"> - je  samostatná a má prirodzené vetranie je zariadená detskými postieľkami a </w:t>
      </w:r>
      <w:proofErr w:type="spellStart"/>
      <w:r w:rsidRPr="00913C8F">
        <w:rPr>
          <w:rFonts w:cs="Times New Roman"/>
        </w:rPr>
        <w:t>lehátkami</w:t>
      </w:r>
      <w:proofErr w:type="spellEnd"/>
      <w:r w:rsidRPr="00913C8F">
        <w:rPr>
          <w:rFonts w:cs="Times New Roman"/>
        </w:rPr>
        <w:t>.</w:t>
      </w:r>
    </w:p>
    <w:p w:rsidR="00553E41" w:rsidRPr="00913C8F" w:rsidRDefault="00553E41" w:rsidP="00553E41">
      <w:pPr>
        <w:pStyle w:val="Standard"/>
        <w:rPr>
          <w:rFonts w:cs="Times New Roman"/>
        </w:rPr>
      </w:pPr>
      <w:r w:rsidRPr="00913C8F">
        <w:rPr>
          <w:rFonts w:cs="Times New Roman"/>
          <w:b/>
        </w:rPr>
        <w:t xml:space="preserve">Herňa </w:t>
      </w:r>
      <w:r w:rsidRPr="00913C8F">
        <w:rPr>
          <w:rFonts w:cs="Times New Roman"/>
        </w:rPr>
        <w:t>- je zariadená detským nábytkom</w:t>
      </w:r>
      <w:r w:rsidRPr="00913C8F">
        <w:rPr>
          <w:rFonts w:cs="Times New Roman"/>
          <w:b/>
        </w:rPr>
        <w:t>.</w:t>
      </w:r>
    </w:p>
    <w:p w:rsidR="00553E41" w:rsidRPr="00913C8F" w:rsidRDefault="00553E41" w:rsidP="00553E41">
      <w:pPr>
        <w:pStyle w:val="Standard"/>
        <w:rPr>
          <w:rFonts w:cs="Times New Roman"/>
        </w:rPr>
      </w:pPr>
      <w:r w:rsidRPr="00913C8F">
        <w:rPr>
          <w:rFonts w:cs="Times New Roman"/>
          <w:b/>
        </w:rPr>
        <w:t xml:space="preserve">Hygienické zariadenie </w:t>
      </w:r>
      <w:r w:rsidR="00336343">
        <w:rPr>
          <w:rFonts w:cs="Times New Roman"/>
        </w:rPr>
        <w:t>- je vybavené:</w:t>
      </w:r>
      <w:r w:rsidRPr="00913C8F">
        <w:rPr>
          <w:rFonts w:cs="Times New Roman"/>
        </w:rPr>
        <w:t xml:space="preserve"> miešavacou batériou, detskými umývadlami  a detskými toaletami, vešiačikmi na uteráčiky, ktoré sú od seba oddelené (podľa potreby sa používajú nočníky) 1 ks veľké umývadlo pre dospelých, výlevka sa nachádza vedľa detských toaliet. Hygienické zariadenie  je vybavené sprchou.</w:t>
      </w:r>
    </w:p>
    <w:p w:rsidR="00553E41" w:rsidRPr="00913C8F" w:rsidRDefault="00553E41" w:rsidP="00553E41">
      <w:pPr>
        <w:pStyle w:val="Standard"/>
        <w:rPr>
          <w:rFonts w:cs="Times New Roman"/>
        </w:rPr>
      </w:pPr>
      <w:r w:rsidRPr="00913C8F">
        <w:rPr>
          <w:rFonts w:cs="Times New Roman"/>
          <w:b/>
        </w:rPr>
        <w:t xml:space="preserve">Kuchynka </w:t>
      </w:r>
      <w:r w:rsidRPr="00913C8F">
        <w:rPr>
          <w:rFonts w:cs="Times New Roman"/>
        </w:rPr>
        <w:t xml:space="preserve">- nachádza sa v nej chladnička, mikrovlnná rúra, dvoj drez , </w:t>
      </w:r>
      <w:proofErr w:type="spellStart"/>
      <w:r w:rsidRPr="00913C8F">
        <w:rPr>
          <w:rFonts w:cs="Times New Roman"/>
        </w:rPr>
        <w:t>rýchlovarná</w:t>
      </w:r>
      <w:proofErr w:type="spellEnd"/>
      <w:r w:rsidRPr="00913C8F">
        <w:rPr>
          <w:rFonts w:cs="Times New Roman"/>
        </w:rPr>
        <w:t xml:space="preserve"> kanvica a umývačka riadu. V jedálenskej časti sa podáva s</w:t>
      </w:r>
      <w:r w:rsidR="00336343">
        <w:rPr>
          <w:rFonts w:cs="Times New Roman"/>
        </w:rPr>
        <w:t>trava. Jedáleň je vybavená stol</w:t>
      </w:r>
      <w:r w:rsidRPr="00913C8F">
        <w:rPr>
          <w:rFonts w:cs="Times New Roman"/>
        </w:rPr>
        <w:t>m</w:t>
      </w:r>
      <w:r w:rsidR="00336343">
        <w:rPr>
          <w:rFonts w:cs="Times New Roman"/>
        </w:rPr>
        <w:t>i</w:t>
      </w:r>
      <w:r w:rsidRPr="00913C8F">
        <w:rPr>
          <w:rFonts w:cs="Times New Roman"/>
        </w:rPr>
        <w:t xml:space="preserve"> a stoličkami pre deti.</w:t>
      </w:r>
    </w:p>
    <w:p w:rsidR="00553E41" w:rsidRPr="00913C8F" w:rsidRDefault="00553E41" w:rsidP="00553E41">
      <w:pPr>
        <w:pStyle w:val="Standard"/>
        <w:rPr>
          <w:rFonts w:cs="Times New Roman"/>
          <w:b/>
          <w:bCs/>
        </w:rPr>
      </w:pPr>
      <w:r w:rsidRPr="00913C8F">
        <w:rPr>
          <w:rFonts w:cs="Times New Roman"/>
          <w:b/>
          <w:bCs/>
        </w:rPr>
        <w:t xml:space="preserve">Izolačka – </w:t>
      </w:r>
      <w:r w:rsidRPr="00913C8F">
        <w:rPr>
          <w:rFonts w:cs="Times New Roman"/>
        </w:rPr>
        <w:t>miestnosť, ktorá slúži v prípade potreby pre izoláciu dieťaťa, v nej sa nachádza stôl, stolička a postieľka.</w:t>
      </w:r>
    </w:p>
    <w:p w:rsidR="00553E41" w:rsidRPr="00913C8F" w:rsidRDefault="00553E41" w:rsidP="00553E41">
      <w:pPr>
        <w:pStyle w:val="Standard"/>
        <w:rPr>
          <w:rFonts w:cs="Times New Roman"/>
          <w:b/>
          <w:bCs/>
        </w:rPr>
      </w:pPr>
      <w:r w:rsidRPr="00913C8F">
        <w:rPr>
          <w:rFonts w:cs="Times New Roman"/>
          <w:b/>
          <w:bCs/>
        </w:rPr>
        <w:t>Práčovňa</w:t>
      </w:r>
      <w:r w:rsidRPr="00913C8F">
        <w:rPr>
          <w:rFonts w:cs="Times New Roman"/>
        </w:rPr>
        <w:t xml:space="preserve"> – tu sa nachádza práčka, umývadlo a toaleta pre dospelých.</w:t>
      </w:r>
    </w:p>
    <w:p w:rsidR="00553E41" w:rsidRPr="00A06204" w:rsidRDefault="00553E41" w:rsidP="00553E41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3E41" w:rsidRPr="00A06204" w:rsidRDefault="00553E41" w:rsidP="00553E41">
      <w:pPr>
        <w:spacing w:line="240" w:lineRule="auto"/>
        <w:jc w:val="both"/>
        <w:rPr>
          <w:rFonts w:ascii="Times New Roman" w:hAnsi="Times New Roman" w:cs="Times New Roman"/>
        </w:rPr>
      </w:pPr>
      <w:r w:rsidRPr="00A06204">
        <w:rPr>
          <w:rFonts w:ascii="Times New Roman" w:eastAsia="Times New Roman" w:hAnsi="Times New Roman" w:cs="Times New Roman"/>
          <w:sz w:val="24"/>
          <w:szCs w:val="24"/>
        </w:rPr>
        <w:t xml:space="preserve">Na  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 xml:space="preserve">  NP sa nachádza 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1 trieda</w:t>
      </w:r>
    </w:p>
    <w:p w:rsidR="00553E41" w:rsidRPr="00AD7054" w:rsidRDefault="00553E41" w:rsidP="00553E41">
      <w:pPr>
        <w:pStyle w:val="Odsekzoznamu"/>
        <w:spacing w:line="240" w:lineRule="auto"/>
        <w:ind w:left="4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3E41" w:rsidRPr="00AD7054" w:rsidRDefault="00553E41" w:rsidP="00553E41">
      <w:pPr>
        <w:pStyle w:val="Odsekzoznamu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420"/>
        <w:jc w:val="both"/>
        <w:rPr>
          <w:rFonts w:ascii="Times New Roman" w:hAnsi="Times New Roman" w:cs="Times New Roman"/>
        </w:rPr>
      </w:pPr>
      <w:r w:rsidRPr="00AD7054">
        <w:rPr>
          <w:rFonts w:ascii="Times New Roman" w:eastAsia="Times New Roman" w:hAnsi="Times New Roman" w:cs="Times New Roman"/>
          <w:sz w:val="24"/>
          <w:szCs w:val="24"/>
        </w:rPr>
        <w:t>Herňa                     =  55,5  m</w:t>
      </w:r>
      <w:r w:rsidRPr="00AD705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 w:rsidRPr="00A06204">
        <w:rPr>
          <w:rFonts w:ascii="Times New Roman" w:hAnsi="Times New Roman" w:cs="Times New Roman"/>
          <w:sz w:val="24"/>
          <w:szCs w:val="24"/>
        </w:rPr>
        <w:t xml:space="preserve">Spálňa            </w:t>
      </w:r>
      <w:r>
        <w:rPr>
          <w:rFonts w:ascii="Times New Roman" w:hAnsi="Times New Roman" w:cs="Times New Roman"/>
          <w:sz w:val="24"/>
          <w:szCs w:val="24"/>
        </w:rPr>
        <w:t xml:space="preserve">         =  42,2 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Šatňa detí               =   17,0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Kúpelňa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+ WC       =   14,4 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Šatňa personál        =   7,7  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Izolačka                  =   9,9  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Terasa                      =  36,0 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Pr="001040D1" w:rsidRDefault="00553E41" w:rsidP="00553E4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Kuchynka               =   6,5  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</w:p>
    <w:p w:rsidR="00553E41" w:rsidRPr="00A06204" w:rsidRDefault="00553E41" w:rsidP="00553E41">
      <w:pPr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53E41" w:rsidRPr="00A06204" w:rsidRDefault="00553E41" w:rsidP="00553E4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6204">
        <w:rPr>
          <w:rFonts w:ascii="Times New Roman" w:hAnsi="Times New Roman" w:cs="Times New Roman"/>
          <w:sz w:val="24"/>
          <w:szCs w:val="24"/>
        </w:rPr>
        <w:t xml:space="preserve">                   Výška miestnosti</w:t>
      </w:r>
      <w:r>
        <w:rPr>
          <w:rFonts w:ascii="Times New Roman" w:hAnsi="Times New Roman" w:cs="Times New Roman"/>
          <w:sz w:val="24"/>
          <w:szCs w:val="24"/>
        </w:rPr>
        <w:t xml:space="preserve"> 3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A0620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  <w:r w:rsidRPr="00A06204">
        <w:rPr>
          <w:rFonts w:ascii="Times New Roman" w:hAnsi="Times New Roman" w:cs="Times New Roman"/>
          <w:sz w:val="24"/>
          <w:szCs w:val="24"/>
        </w:rPr>
        <w:t xml:space="preserve">  (od podlahy po strop)</w:t>
      </w:r>
    </w:p>
    <w:p w:rsidR="00553E41" w:rsidRPr="00A06204" w:rsidRDefault="00553E41" w:rsidP="00553E4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E41" w:rsidRPr="00A06204" w:rsidRDefault="00553E41" w:rsidP="00553E41">
      <w:pPr>
        <w:spacing w:line="240" w:lineRule="auto"/>
        <w:jc w:val="both"/>
        <w:rPr>
          <w:rFonts w:ascii="Times New Roman" w:hAnsi="Times New Roman" w:cs="Times New Roman"/>
        </w:rPr>
      </w:pPr>
      <w:r w:rsidRPr="00A06204">
        <w:rPr>
          <w:rFonts w:ascii="Times New Roman" w:eastAsia="Times New Roman" w:hAnsi="Times New Roman" w:cs="Times New Roman"/>
          <w:sz w:val="24"/>
          <w:szCs w:val="24"/>
        </w:rPr>
        <w:t xml:space="preserve">- zariadenie pre osobnú hygienu detí ( </w:t>
      </w:r>
      <w:r>
        <w:rPr>
          <w:rFonts w:ascii="Times New Roman" w:eastAsia="Times New Roman" w:hAnsi="Times New Roman" w:cs="Times New Roman"/>
          <w:sz w:val="24"/>
          <w:szCs w:val="24"/>
        </w:rPr>
        <w:t>detské WC 4x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detské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 xml:space="preserve"> umývadlá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4x, 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sprcha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pre detí 1x, výlevka 1x, na oplachovanie nočníkov,</w:t>
      </w:r>
      <w:r w:rsidRPr="00A06204"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prebaľovací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pult 2x, TÚV</w:t>
      </w:r>
    </w:p>
    <w:p w:rsidR="00553E41" w:rsidRPr="00A06204" w:rsidRDefault="00553E41" w:rsidP="00553E41">
      <w:pPr>
        <w:spacing w:line="240" w:lineRule="auto"/>
        <w:jc w:val="both"/>
        <w:rPr>
          <w:rFonts w:ascii="Times New Roman" w:hAnsi="Times New Roman" w:cs="Times New Roman"/>
        </w:rPr>
      </w:pPr>
      <w:r w:rsidRPr="00A06204">
        <w:rPr>
          <w:rFonts w:ascii="Times New Roman" w:eastAsia="Times New Roman" w:hAnsi="Times New Roman" w:cs="Times New Roman"/>
          <w:sz w:val="24"/>
          <w:szCs w:val="24"/>
        </w:rPr>
        <w:t xml:space="preserve">-  zariadenie pre zamestnancov:  WC  </w:t>
      </w:r>
      <w:r>
        <w:rPr>
          <w:rFonts w:ascii="Times New Roman" w:eastAsia="Times New Roman" w:hAnsi="Times New Roman" w:cs="Times New Roman"/>
          <w:sz w:val="24"/>
          <w:szCs w:val="24"/>
        </w:rPr>
        <w:t>+ umývadlo</w:t>
      </w:r>
    </w:p>
    <w:p w:rsidR="00553E41" w:rsidRPr="00A06204" w:rsidRDefault="00553E41" w:rsidP="00553E41">
      <w:pPr>
        <w:spacing w:line="240" w:lineRule="auto"/>
        <w:jc w:val="both"/>
        <w:rPr>
          <w:rFonts w:ascii="Times New Roman" w:hAnsi="Times New Roman" w:cs="Times New Roman"/>
        </w:rPr>
      </w:pPr>
      <w:r w:rsidRPr="00A06204">
        <w:rPr>
          <w:rFonts w:ascii="Times New Roman" w:eastAsia="Times New Roman" w:hAnsi="Times New Roman" w:cs="Times New Roman"/>
          <w:sz w:val="24"/>
          <w:szCs w:val="24"/>
        </w:rPr>
        <w:t>- upratovacia komora s výlevkou</w:t>
      </w:r>
    </w:p>
    <w:p w:rsidR="00553E41" w:rsidRPr="00A06204" w:rsidRDefault="00336343" w:rsidP="00553E41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m</w:t>
      </w:r>
      <w:r w:rsidR="00553E41" w:rsidRPr="00A06204">
        <w:rPr>
          <w:rFonts w:ascii="Times New Roman" w:eastAsia="Times New Roman" w:hAnsi="Times New Roman" w:cs="Times New Roman"/>
          <w:sz w:val="24"/>
          <w:szCs w:val="24"/>
        </w:rPr>
        <w:t xml:space="preserve">iestnosť pre pedagógov, </w:t>
      </w:r>
    </w:p>
    <w:p w:rsidR="00553E41" w:rsidRPr="001040D1" w:rsidRDefault="00336343" w:rsidP="00553E41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553E41">
        <w:rPr>
          <w:rFonts w:ascii="Times New Roman" w:eastAsia="Times New Roman" w:hAnsi="Times New Roman" w:cs="Times New Roman"/>
          <w:sz w:val="24"/>
          <w:szCs w:val="24"/>
        </w:rPr>
        <w:t xml:space="preserve">šatňa pre deti OC, </w:t>
      </w:r>
      <w:r w:rsidR="00553E41" w:rsidRPr="00A06204">
        <w:rPr>
          <w:rFonts w:ascii="Times New Roman" w:eastAsia="Times New Roman" w:hAnsi="Times New Roman" w:cs="Times New Roman"/>
          <w:sz w:val="24"/>
          <w:szCs w:val="24"/>
        </w:rPr>
        <w:t>skrinky,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E41" w:rsidRPr="00A06204">
        <w:rPr>
          <w:rFonts w:ascii="Times New Roman" w:eastAsia="Times New Roman" w:hAnsi="Times New Roman" w:cs="Times New Roman"/>
          <w:sz w:val="24"/>
          <w:szCs w:val="24"/>
        </w:rPr>
        <w:t>lavičky</w:t>
      </w:r>
      <w:r w:rsidR="00553E41">
        <w:rPr>
          <w:rFonts w:ascii="Times New Roman" w:eastAsia="Times New Roman" w:hAnsi="Times New Roman" w:cs="Times New Roman"/>
          <w:sz w:val="24"/>
          <w:szCs w:val="24"/>
        </w:rPr>
        <w:t xml:space="preserve">  na chodbe</w:t>
      </w:r>
    </w:p>
    <w:p w:rsidR="00553E41" w:rsidRDefault="00553E41" w:rsidP="00553E41">
      <w:pPr>
        <w:spacing w:line="240" w:lineRule="auto"/>
        <w:jc w:val="both"/>
        <w:rPr>
          <w:rFonts w:ascii="Times New Roman" w:hAnsi="Times New Roman" w:cs="Times New Roman"/>
        </w:rPr>
      </w:pPr>
      <w:r w:rsidRPr="005C5B73">
        <w:rPr>
          <w:rFonts w:ascii="Times New Roman" w:hAnsi="Times New Roman" w:cs="Times New Roman"/>
        </w:rPr>
        <w:lastRenderedPageBreak/>
        <w:t xml:space="preserve">Školská záhrada – plocha </w:t>
      </w:r>
      <w:r>
        <w:rPr>
          <w:rFonts w:ascii="Times New Roman" w:hAnsi="Times New Roman" w:cs="Times New Roman"/>
        </w:rPr>
        <w:t xml:space="preserve">180 </w:t>
      </w:r>
      <w:r w:rsidRPr="005C5B73">
        <w:rPr>
          <w:rFonts w:ascii="Times New Roman" w:hAnsi="Times New Roman" w:cs="Times New Roman"/>
        </w:rPr>
        <w:t>m2</w:t>
      </w:r>
    </w:p>
    <w:p w:rsidR="00553E41" w:rsidRPr="00D643A6" w:rsidRDefault="00553E41" w:rsidP="00553E41">
      <w:pPr>
        <w:tabs>
          <w:tab w:val="left" w:pos="284"/>
        </w:tabs>
        <w:jc w:val="both"/>
        <w:rPr>
          <w:rFonts w:ascii="Calibri" w:hAnsi="Calibri" w:cs="Calibri"/>
          <w:b/>
        </w:rPr>
      </w:pPr>
      <w:r w:rsidRPr="00D643A6">
        <w:rPr>
          <w:rFonts w:ascii="Calibri" w:hAnsi="Calibri" w:cs="Calibri"/>
          <w:b/>
        </w:rPr>
        <w:t xml:space="preserve">Vonkajšie priestory </w:t>
      </w:r>
    </w:p>
    <w:p w:rsidR="00553E41" w:rsidRPr="00913C8F" w:rsidRDefault="00553E41" w:rsidP="00553E41">
      <w:pPr>
        <w:jc w:val="both"/>
        <w:rPr>
          <w:rFonts w:ascii="Times New Roman" w:hAnsi="Times New Roman" w:cs="Times New Roman"/>
          <w:sz w:val="24"/>
          <w:szCs w:val="24"/>
        </w:rPr>
      </w:pPr>
      <w:r w:rsidRPr="00913C8F">
        <w:rPr>
          <w:rFonts w:ascii="Times New Roman" w:hAnsi="Times New Roman" w:cs="Times New Roman"/>
          <w:sz w:val="24"/>
          <w:szCs w:val="24"/>
        </w:rPr>
        <w:t>Záhradaje priestranná a oplotená, je</w:t>
      </w:r>
      <w:r>
        <w:rPr>
          <w:rFonts w:ascii="Times New Roman" w:hAnsi="Times New Roman" w:cs="Times New Roman"/>
          <w:sz w:val="24"/>
          <w:szCs w:val="24"/>
        </w:rPr>
        <w:t xml:space="preserve"> tu veľké pieskovisko</w:t>
      </w:r>
      <w:r w:rsidRPr="00913C8F">
        <w:rPr>
          <w:rFonts w:ascii="Times New Roman" w:hAnsi="Times New Roman" w:cs="Times New Roman"/>
          <w:sz w:val="24"/>
          <w:szCs w:val="24"/>
        </w:rPr>
        <w:t>, dva plastové domčeky, detský záhradný plastový nábytok.</w:t>
      </w:r>
      <w:r w:rsidR="00336343">
        <w:rPr>
          <w:rFonts w:ascii="Times New Roman" w:hAnsi="Times New Roman" w:cs="Times New Roman"/>
          <w:sz w:val="24"/>
          <w:szCs w:val="24"/>
        </w:rPr>
        <w:t xml:space="preserve"> </w:t>
      </w:r>
      <w:r w:rsidRPr="00913C8F">
        <w:rPr>
          <w:rFonts w:ascii="Times New Roman" w:hAnsi="Times New Roman" w:cs="Times New Roman"/>
          <w:sz w:val="24"/>
          <w:szCs w:val="24"/>
        </w:rPr>
        <w:t xml:space="preserve"> Deti majú v zá</w:t>
      </w:r>
      <w:r>
        <w:rPr>
          <w:rFonts w:ascii="Times New Roman" w:hAnsi="Times New Roman" w:cs="Times New Roman"/>
          <w:sz w:val="24"/>
          <w:szCs w:val="24"/>
        </w:rPr>
        <w:t>hrade k dispozícii 3  šmýkačky</w:t>
      </w:r>
      <w:r w:rsidRPr="00913C8F">
        <w:rPr>
          <w:rFonts w:ascii="Times New Roman" w:hAnsi="Times New Roman" w:cs="Times New Roman"/>
          <w:sz w:val="24"/>
          <w:szCs w:val="24"/>
        </w:rPr>
        <w:t xml:space="preserve">. Ďalej </w:t>
      </w:r>
      <w:proofErr w:type="spellStart"/>
      <w:r w:rsidR="00336343">
        <w:rPr>
          <w:rFonts w:ascii="Times New Roman" w:hAnsi="Times New Roman" w:cs="Times New Roman"/>
          <w:sz w:val="24"/>
          <w:szCs w:val="24"/>
        </w:rPr>
        <w:t>odrážadlá</w:t>
      </w:r>
      <w:proofErr w:type="spellEnd"/>
      <w:r w:rsidR="00336343">
        <w:rPr>
          <w:rFonts w:ascii="Times New Roman" w:hAnsi="Times New Roman" w:cs="Times New Roman"/>
          <w:sz w:val="24"/>
          <w:szCs w:val="24"/>
        </w:rPr>
        <w:t xml:space="preserve">, </w:t>
      </w:r>
      <w:r w:rsidRPr="00913C8F">
        <w:rPr>
          <w:rFonts w:ascii="Times New Roman" w:hAnsi="Times New Roman" w:cs="Times New Roman"/>
          <w:sz w:val="24"/>
          <w:szCs w:val="24"/>
        </w:rPr>
        <w:t xml:space="preserve">motorky </w:t>
      </w:r>
      <w:r w:rsidR="00336343">
        <w:rPr>
          <w:rFonts w:ascii="Times New Roman" w:hAnsi="Times New Roman" w:cs="Times New Roman"/>
          <w:sz w:val="24"/>
          <w:szCs w:val="24"/>
        </w:rPr>
        <w:t xml:space="preserve">a iné detské doplnky, </w:t>
      </w:r>
      <w:r w:rsidRPr="00913C8F">
        <w:rPr>
          <w:rFonts w:ascii="Times New Roman" w:hAnsi="Times New Roman" w:cs="Times New Roman"/>
          <w:sz w:val="24"/>
          <w:szCs w:val="24"/>
        </w:rPr>
        <w:t xml:space="preserve">ktoré poskytujú dostatočné možnosti pre pohybové aktivity detí.  </w:t>
      </w:r>
    </w:p>
    <w:p w:rsidR="00553E41" w:rsidRPr="005C5B73" w:rsidRDefault="00553E41" w:rsidP="00553E41">
      <w:pPr>
        <w:spacing w:line="240" w:lineRule="auto"/>
        <w:jc w:val="both"/>
        <w:rPr>
          <w:rFonts w:ascii="Times New Roman" w:hAnsi="Times New Roman" w:cs="Times New Roman"/>
        </w:rPr>
      </w:pP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Organizácia zariadenia :</w:t>
      </w: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Prevádz</w:t>
      </w:r>
      <w:r w:rsidR="000F6353">
        <w:rPr>
          <w:rFonts w:ascii="Times New Roman" w:eastAsia="Times New Roman" w:hAnsi="Times New Roman" w:cs="Times New Roman"/>
          <w:sz w:val="24"/>
          <w:szCs w:val="24"/>
        </w:rPr>
        <w:t>ka        je denne  od 6:</w:t>
      </w:r>
      <w:r w:rsidR="00336343">
        <w:rPr>
          <w:rFonts w:ascii="Times New Roman" w:eastAsia="Times New Roman" w:hAnsi="Times New Roman" w:cs="Times New Roman"/>
          <w:sz w:val="24"/>
          <w:szCs w:val="24"/>
        </w:rPr>
        <w:t>45 do 16</w:t>
      </w:r>
      <w:r w:rsidR="000F6353">
        <w:rPr>
          <w:rFonts w:ascii="Times New Roman" w:eastAsia="Times New Roman" w:hAnsi="Times New Roman" w:cs="Times New Roman"/>
          <w:sz w:val="24"/>
          <w:szCs w:val="24"/>
        </w:rPr>
        <w:t>:</w:t>
      </w:r>
      <w:r w:rsidR="00336343">
        <w:rPr>
          <w:rFonts w:ascii="Times New Roman" w:eastAsia="Times New Roman" w:hAnsi="Times New Roman" w:cs="Times New Roman"/>
          <w:sz w:val="24"/>
          <w:szCs w:val="24"/>
        </w:rPr>
        <w:t>45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hod. </w:t>
      </w:r>
    </w:p>
    <w:p w:rsidR="00553E41" w:rsidRDefault="00553E41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Organizačná štruktúra dňa :</w:t>
      </w:r>
    </w:p>
    <w:p w:rsidR="00553E41" w:rsidRDefault="00336343" w:rsidP="00553E41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6:45</w:t>
      </w:r>
      <w:r w:rsidR="00553E41">
        <w:rPr>
          <w:rFonts w:ascii="Times New Roman" w:eastAsia="Times New Roman" w:hAnsi="Times New Roman" w:cs="Times New Roman"/>
          <w:b/>
          <w:sz w:val="24"/>
          <w:szCs w:val="24"/>
        </w:rPr>
        <w:t xml:space="preserve"> – otvorenie, schádzanie detí</w:t>
      </w:r>
    </w:p>
    <w:p w:rsidR="00553E41" w:rsidRDefault="00553E41" w:rsidP="00553E41">
      <w:pPr>
        <w:numPr>
          <w:ilvl w:val="0"/>
          <w:numId w:val="22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hry a hrové činnosti podľa voľby detí</w:t>
      </w:r>
    </w:p>
    <w:p w:rsidR="00553E41" w:rsidRDefault="00553E41" w:rsidP="00553E41">
      <w:pPr>
        <w:numPr>
          <w:ilvl w:val="0"/>
          <w:numId w:val="3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pohybové a relaxačné cvičenia</w:t>
      </w:r>
    </w:p>
    <w:p w:rsidR="00553E41" w:rsidRDefault="00553E41" w:rsidP="00553E41">
      <w:pPr>
        <w:numPr>
          <w:ilvl w:val="0"/>
          <w:numId w:val="3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osobná hygiena </w:t>
      </w:r>
    </w:p>
    <w:p w:rsidR="00553E41" w:rsidRDefault="00553E41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8:00 – 8:30 – edukačné aktivity</w:t>
      </w:r>
    </w:p>
    <w:p w:rsidR="00553E41" w:rsidRDefault="00553E41" w:rsidP="00553E41">
      <w:pPr>
        <w:numPr>
          <w:ilvl w:val="0"/>
          <w:numId w:val="3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hry a hrové činnosti</w:t>
      </w:r>
    </w:p>
    <w:p w:rsidR="00553E41" w:rsidRDefault="00553E41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8:30- 09:00 - desiata</w:t>
      </w:r>
    </w:p>
    <w:p w:rsidR="00553E41" w:rsidRDefault="00553E41" w:rsidP="00553E41">
      <w:pPr>
        <w:numPr>
          <w:ilvl w:val="0"/>
          <w:numId w:val="17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osobná hygiena</w:t>
      </w:r>
    </w:p>
    <w:p w:rsidR="00553E41" w:rsidRDefault="00553E41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09:45- 11:00- pobyt vonku</w:t>
      </w:r>
    </w:p>
    <w:p w:rsidR="00553E41" w:rsidRDefault="00553E41" w:rsidP="00553E41">
      <w:pPr>
        <w:numPr>
          <w:ilvl w:val="0"/>
          <w:numId w:val="12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osobná hygiena</w:t>
      </w:r>
    </w:p>
    <w:p w:rsidR="00553E41" w:rsidRDefault="00553E41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11:00-11:30 – obed </w:t>
      </w:r>
    </w:p>
    <w:p w:rsidR="00553E41" w:rsidRDefault="00553E41" w:rsidP="00553E41">
      <w:pPr>
        <w:numPr>
          <w:ilvl w:val="0"/>
          <w:numId w:val="20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osobná hygiena</w:t>
      </w:r>
    </w:p>
    <w:p w:rsidR="00553E41" w:rsidRDefault="00553E41" w:rsidP="00553E41">
      <w:pPr>
        <w:numPr>
          <w:ilvl w:val="0"/>
          <w:numId w:val="5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príprava na odpočinok</w:t>
      </w:r>
    </w:p>
    <w:p w:rsidR="00553E41" w:rsidRDefault="00553E41" w:rsidP="00553E41">
      <w:pPr>
        <w:numPr>
          <w:ilvl w:val="0"/>
          <w:numId w:val="13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odpočinok na ležadle, prípadne individuálne aktivity</w:t>
      </w:r>
    </w:p>
    <w:p w:rsidR="00553E41" w:rsidRDefault="00553E41" w:rsidP="00553E41">
      <w:pPr>
        <w:numPr>
          <w:ilvl w:val="0"/>
          <w:numId w:val="15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osobná hygiena</w:t>
      </w:r>
    </w:p>
    <w:p w:rsidR="00553E41" w:rsidRDefault="00336343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14:30 – 15</w:t>
      </w:r>
      <w:r w:rsidR="00553E41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 w:rsidR="00553E41">
        <w:rPr>
          <w:rFonts w:ascii="Times New Roman" w:eastAsia="Times New Roman" w:hAnsi="Times New Roman" w:cs="Times New Roman"/>
          <w:b/>
          <w:sz w:val="24"/>
          <w:szCs w:val="24"/>
        </w:rPr>
        <w:t>0– olovrant</w:t>
      </w:r>
    </w:p>
    <w:p w:rsidR="00553E41" w:rsidRDefault="00553E41" w:rsidP="00553E41">
      <w:pPr>
        <w:numPr>
          <w:ilvl w:val="0"/>
          <w:numId w:val="14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osobná hygiena</w:t>
      </w:r>
    </w:p>
    <w:p w:rsidR="00553E41" w:rsidRDefault="00336343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15:00</w:t>
      </w:r>
      <w:r w:rsidR="00553E41">
        <w:rPr>
          <w:rFonts w:ascii="Times New Roman" w:eastAsia="Times New Roman" w:hAnsi="Times New Roman" w:cs="Times New Roman"/>
          <w:b/>
          <w:sz w:val="24"/>
          <w:szCs w:val="24"/>
        </w:rPr>
        <w:t>- 15:45 – edukačné aktivity</w:t>
      </w:r>
    </w:p>
    <w:p w:rsidR="00553E41" w:rsidRDefault="00553E41" w:rsidP="00553E41">
      <w:pPr>
        <w:numPr>
          <w:ilvl w:val="0"/>
          <w:numId w:val="3"/>
        </w:numPr>
        <w:spacing w:after="0" w:line="240" w:lineRule="auto"/>
        <w:ind w:hanging="36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hry a hrové činnosti</w:t>
      </w:r>
    </w:p>
    <w:p w:rsidR="00553E41" w:rsidRDefault="00553E41" w:rsidP="00553E41">
      <w:pPr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16:00-16:45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 pobyt vonku</w:t>
      </w:r>
    </w:p>
    <w:p w:rsidR="00553E41" w:rsidRDefault="000F6353" w:rsidP="00553E41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336343">
        <w:rPr>
          <w:rFonts w:ascii="Times New Roman" w:eastAsia="Times New Roman" w:hAnsi="Times New Roman" w:cs="Times New Roman"/>
          <w:b/>
          <w:sz w:val="24"/>
          <w:szCs w:val="24"/>
        </w:rPr>
        <w:t>6:45</w:t>
      </w:r>
      <w:r w:rsidR="00553E41">
        <w:rPr>
          <w:rFonts w:ascii="Times New Roman" w:eastAsia="Times New Roman" w:hAnsi="Times New Roman" w:cs="Times New Roman"/>
          <w:b/>
          <w:sz w:val="24"/>
          <w:szCs w:val="24"/>
        </w:rPr>
        <w:t xml:space="preserve"> – ukončenie </w:t>
      </w:r>
    </w:p>
    <w:p w:rsidR="00630935" w:rsidRDefault="00630935" w:rsidP="00553E41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30935" w:rsidRDefault="00630935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30935" w:rsidRDefault="00630935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30935" w:rsidRDefault="00630935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30935" w:rsidRDefault="00630935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Harmonogram vydávania stravy:</w:t>
      </w:r>
    </w:p>
    <w:p w:rsidR="00630935" w:rsidRPr="00DC119B" w:rsidRDefault="00630935" w:rsidP="00630935">
      <w:pPr>
        <w:widowControl w:val="0"/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Raňajky 7:15  </w:t>
      </w:r>
    </w:p>
    <w:p w:rsidR="00630935" w:rsidRDefault="00630935" w:rsidP="00630935">
      <w:pPr>
        <w:widowControl w:val="0"/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Desiata 8:30 – 9:00</w:t>
      </w:r>
    </w:p>
    <w:p w:rsidR="00630935" w:rsidRDefault="00630935" w:rsidP="00630935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Obed 1</w:t>
      </w:r>
      <w:r w:rsidR="00336343"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:00 – 1</w:t>
      </w:r>
      <w:r w:rsidR="00336343"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:30</w:t>
      </w:r>
    </w:p>
    <w:p w:rsidR="00630935" w:rsidRDefault="00630935" w:rsidP="0063093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Olovrant 14:30 – 15:00 </w:t>
      </w:r>
    </w:p>
    <w:p w:rsidR="00630935" w:rsidRDefault="00630935" w:rsidP="0063093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30935" w:rsidRDefault="00630935" w:rsidP="00630935">
      <w:pPr>
        <w:widowControl w:val="0"/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Zabezpečenie stravovania detí</w:t>
      </w:r>
    </w:p>
    <w:p w:rsidR="00630935" w:rsidRDefault="00630935" w:rsidP="00630935">
      <w:pPr>
        <w:widowControl w:val="0"/>
        <w:spacing w:line="240" w:lineRule="auto"/>
        <w:ind w:firstLine="708"/>
        <w:jc w:val="both"/>
      </w:pPr>
    </w:p>
    <w:p w:rsidR="00630935" w:rsidRDefault="00630935" w:rsidP="00630935">
      <w:pPr>
        <w:widowControl w:val="0"/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Stravovanie je zabezpečené vo Výdajnej  jedálni v priestoroch OC.</w:t>
      </w:r>
    </w:p>
    <w:p w:rsidR="00630935" w:rsidRDefault="00630935" w:rsidP="00630935">
      <w:pPr>
        <w:widowControl w:val="0"/>
        <w:spacing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Dovoz stravy je zabezpečený z</w:t>
      </w:r>
      <w:r w:rsidR="009047B1">
        <w:rPr>
          <w:rFonts w:ascii="Times New Roman" w:eastAsia="Times New Roman" w:hAnsi="Times New Roman" w:cs="Times New Roman"/>
          <w:sz w:val="24"/>
          <w:szCs w:val="24"/>
        </w:rPr>
        <w:t xml:space="preserve">: Anna </w:t>
      </w:r>
      <w:proofErr w:type="spellStart"/>
      <w:r w:rsidR="009047B1">
        <w:rPr>
          <w:rFonts w:ascii="Times New Roman" w:eastAsia="Times New Roman" w:hAnsi="Times New Roman" w:cs="Times New Roman"/>
          <w:sz w:val="24"/>
          <w:szCs w:val="24"/>
        </w:rPr>
        <w:t>Vernerová</w:t>
      </w:r>
      <w:proofErr w:type="spellEnd"/>
      <w:r w:rsidR="009047B1">
        <w:rPr>
          <w:rFonts w:ascii="Times New Roman" w:eastAsia="Times New Roman" w:hAnsi="Times New Roman" w:cs="Times New Roman"/>
          <w:sz w:val="24"/>
          <w:szCs w:val="24"/>
        </w:rPr>
        <w:t xml:space="preserve"> – Bistro „BEKI“, Slovenská </w:t>
      </w:r>
      <w:proofErr w:type="spellStart"/>
      <w:r w:rsidR="009047B1">
        <w:rPr>
          <w:rFonts w:ascii="Times New Roman" w:eastAsia="Times New Roman" w:hAnsi="Times New Roman" w:cs="Times New Roman"/>
          <w:sz w:val="24"/>
          <w:szCs w:val="24"/>
        </w:rPr>
        <w:t>Ľupča</w:t>
      </w:r>
      <w:proofErr w:type="spellEnd"/>
    </w:p>
    <w:p w:rsidR="00630935" w:rsidRDefault="00630935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Jedálny lístok je vyvesený na nástenke pri vstupe do OC</w:t>
      </w:r>
      <w:r w:rsidR="00336343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630935" w:rsidRDefault="00336343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</w:t>
      </w:r>
      <w:r w:rsidR="00630935">
        <w:rPr>
          <w:rFonts w:ascii="Times New Roman" w:eastAsia="Times New Roman" w:hAnsi="Times New Roman" w:cs="Times New Roman"/>
          <w:sz w:val="24"/>
          <w:szCs w:val="24"/>
        </w:rPr>
        <w:t>ypracováva ho zodpovedná vedúca OC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630935" w:rsidRDefault="00630935" w:rsidP="0063093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30935" w:rsidRDefault="00630935" w:rsidP="00630935">
      <w:pPr>
        <w:spacing w:line="240" w:lineRule="auto"/>
        <w:ind w:right="-288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Spôsob zabezpečenia pitného režimu počas dňa :</w:t>
      </w:r>
    </w:p>
    <w:p w:rsidR="00630935" w:rsidRDefault="00630935" w:rsidP="00630935">
      <w:pPr>
        <w:spacing w:line="240" w:lineRule="auto"/>
        <w:ind w:right="-288"/>
        <w:jc w:val="both"/>
      </w:pPr>
    </w:p>
    <w:p w:rsidR="00630935" w:rsidRDefault="00630935" w:rsidP="0063093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Deti majú zabezpečený pitný režim mimo podávania pri jednotlivých jedlách. Deťom sa podáva čaj, pitná voda, ktoré pripravuje zdravotne a odborne spôsobilá osoba  vo výdajnej kuchynke.  Umývanie použitých hrnčekov je zabezpečené  vo výdajnej kuchynke. Deti majú označený hrnček</w:t>
      </w:r>
      <w:r w:rsidR="009047B1">
        <w:rPr>
          <w:rFonts w:ascii="Times New Roman" w:eastAsia="Times New Roman" w:hAnsi="Times New Roman" w:cs="Times New Roman"/>
          <w:sz w:val="24"/>
          <w:szCs w:val="24"/>
        </w:rPr>
        <w:t>, vlastnú fľašku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(plastový</w:t>
      </w:r>
      <w:r w:rsidR="009047B1">
        <w:rPr>
          <w:rFonts w:ascii="Times New Roman" w:eastAsia="Times New Roman" w:hAnsi="Times New Roman" w:cs="Times New Roman"/>
          <w:sz w:val="24"/>
          <w:szCs w:val="24"/>
        </w:rPr>
        <w:t>/ú</w:t>
      </w:r>
      <w:r>
        <w:rPr>
          <w:rFonts w:ascii="Times New Roman" w:eastAsia="Times New Roman" w:hAnsi="Times New Roman" w:cs="Times New Roman"/>
          <w:sz w:val="24"/>
          <w:szCs w:val="24"/>
        </w:rPr>
        <w:t>, sklenený</w:t>
      </w:r>
      <w:r w:rsidR="009047B1">
        <w:rPr>
          <w:rFonts w:ascii="Times New Roman" w:eastAsia="Times New Roman" w:hAnsi="Times New Roman" w:cs="Times New Roman"/>
          <w:sz w:val="24"/>
          <w:szCs w:val="24"/>
        </w:rPr>
        <w:t>/ú</w:t>
      </w:r>
      <w:r>
        <w:rPr>
          <w:rFonts w:ascii="Times New Roman" w:eastAsia="Times New Roman" w:hAnsi="Times New Roman" w:cs="Times New Roman"/>
          <w:sz w:val="24"/>
          <w:szCs w:val="24"/>
        </w:rPr>
        <w:t>) uložený na podnose.</w:t>
      </w:r>
    </w:p>
    <w:p w:rsidR="00630935" w:rsidRDefault="00630935" w:rsidP="0063093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30935" w:rsidRDefault="00630935" w:rsidP="00630935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Zabezpečenie dostatočného množstva pitnej vody :</w:t>
      </w:r>
    </w:p>
    <w:p w:rsidR="00630935" w:rsidRDefault="00630935" w:rsidP="00630935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OC je napojené na kontrolovaný verejný vodovod. Zmluva o dodávke pitnej vody je v evidencii prenajímateľa priestorov. </w:t>
      </w:r>
    </w:p>
    <w:p w:rsidR="00114CDD" w:rsidRDefault="00630935" w:rsidP="00114CD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C119B">
        <w:rPr>
          <w:rFonts w:ascii="Times New Roman" w:eastAsia="Times New Roman" w:hAnsi="Times New Roman" w:cs="Times New Roman"/>
          <w:b/>
          <w:sz w:val="24"/>
          <w:szCs w:val="24"/>
        </w:rPr>
        <w:t xml:space="preserve"> TÚV je zabezpečená dodávateľom  STEFE BB a.s.</w:t>
      </w:r>
    </w:p>
    <w:p w:rsidR="00553E41" w:rsidRPr="00114CDD" w:rsidRDefault="00630935" w:rsidP="00114CDD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C119B">
        <w:rPr>
          <w:rFonts w:ascii="Times New Roman" w:eastAsia="Times New Roman" w:hAnsi="Times New Roman" w:cs="Times New Roman"/>
          <w:b/>
          <w:sz w:val="24"/>
          <w:szCs w:val="24"/>
        </w:rPr>
        <w:br/>
      </w:r>
      <w:r w:rsidR="00553E41">
        <w:rPr>
          <w:rFonts w:ascii="Times New Roman" w:hAnsi="Times New Roman" w:cs="Times New Roman"/>
          <w:b/>
        </w:rPr>
        <w:t>Opatrovateľka</w:t>
      </w:r>
      <w:r w:rsidR="00553E41" w:rsidRPr="005C5B73">
        <w:rPr>
          <w:rFonts w:ascii="Times New Roman" w:hAnsi="Times New Roman" w:cs="Times New Roman"/>
          <w:b/>
        </w:rPr>
        <w:t xml:space="preserve"> je povinná: </w:t>
      </w:r>
    </w:p>
    <w:p w:rsidR="00553E41" w:rsidRPr="005C5B73" w:rsidRDefault="00553E41" w:rsidP="00553E41">
      <w:pPr>
        <w:widowControl w:val="0"/>
        <w:numPr>
          <w:ilvl w:val="0"/>
          <w:numId w:val="24"/>
        </w:num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C5B73">
        <w:rPr>
          <w:rFonts w:ascii="Times New Roman" w:hAnsi="Times New Roman" w:cs="Times New Roman"/>
        </w:rPr>
        <w:t>dennodenne pri prijímaní dieťaťa do triedy zistiť prostredníctvom rozhovoru so zákonným zástupcom a prehliadnutím  dieťaťa, či zdravotný  stav umožňuje jeho prijatie do triedy</w:t>
      </w:r>
    </w:p>
    <w:p w:rsidR="00553E41" w:rsidRPr="005C5B73" w:rsidRDefault="00553E41" w:rsidP="00553E41">
      <w:pPr>
        <w:widowControl w:val="0"/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C5B73">
        <w:rPr>
          <w:rFonts w:ascii="Times New Roman" w:hAnsi="Times New Roman" w:cs="Times New Roman"/>
        </w:rPr>
        <w:t>zodpovedá,  že do triedy neprijala dieťa podozrivé na ochorenie, a že jeho zdravotný  stav bol vyšetrený  ošetrujúcim lekárom, ktorý  toto podozrenie nepotvrdil</w:t>
      </w:r>
    </w:p>
    <w:p w:rsidR="00553E41" w:rsidRPr="005C5B73" w:rsidRDefault="00553E41" w:rsidP="00553E41">
      <w:pPr>
        <w:widowControl w:val="0"/>
        <w:numPr>
          <w:ilvl w:val="0"/>
          <w:numId w:val="26"/>
        </w:num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C5B73">
        <w:rPr>
          <w:rFonts w:ascii="Times New Roman" w:hAnsi="Times New Roman" w:cs="Times New Roman"/>
        </w:rPr>
        <w:t>zabezpečí izoláciu dieťaťa od ostatných detí  ak dieťa prejavilo príznaky akútneho prenosného  ochorenia dočasný  dohľad nad ním  a informuje zákonného zástupcu o jeho aktuálnom zdravotnom stave.</w:t>
      </w:r>
    </w:p>
    <w:p w:rsidR="00553E41" w:rsidRDefault="00553E41" w:rsidP="00553E41">
      <w:pPr>
        <w:widowControl w:val="0"/>
        <w:jc w:val="both"/>
        <w:rPr>
          <w:b/>
        </w:rPr>
      </w:pPr>
    </w:p>
    <w:p w:rsidR="00553E41" w:rsidRPr="000F6353" w:rsidRDefault="00553E41" w:rsidP="00553E4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3E41" w:rsidRDefault="00553E41" w:rsidP="00553E41">
      <w:pPr>
        <w:spacing w:line="240" w:lineRule="auto"/>
        <w:jc w:val="both"/>
      </w:pPr>
    </w:p>
    <w:p w:rsidR="00553E41" w:rsidRDefault="00553E41" w:rsidP="00553E41">
      <w:pPr>
        <w:spacing w:line="240" w:lineRule="auto"/>
        <w:ind w:right="-108"/>
        <w:jc w:val="both"/>
      </w:pPr>
    </w:p>
    <w:p w:rsidR="000F6353" w:rsidRDefault="000F6353" w:rsidP="00553E41">
      <w:pPr>
        <w:spacing w:line="240" w:lineRule="auto"/>
        <w:ind w:right="-1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97D9F" w:rsidRPr="00997D9F" w:rsidRDefault="00997D9F" w:rsidP="00997D9F">
      <w:pPr>
        <w:pStyle w:val="Normlny1"/>
        <w:tabs>
          <w:tab w:val="right" w:pos="9070"/>
        </w:tabs>
        <w:jc w:val="center"/>
        <w:rPr>
          <w:rFonts w:ascii="Palatino Linotype" w:hAnsi="Palatino Linotype" w:cs="Arial"/>
          <w:sz w:val="28"/>
          <w:szCs w:val="28"/>
          <w:u w:val="single"/>
        </w:rPr>
      </w:pPr>
      <w:r w:rsidRPr="00997D9F">
        <w:rPr>
          <w:rFonts w:ascii="Palatino Linotype" w:hAnsi="Palatino Linotype" w:cs="Arial"/>
          <w:sz w:val="28"/>
          <w:szCs w:val="28"/>
          <w:u w:val="single"/>
        </w:rPr>
        <w:t>Organizačná štruktúra</w:t>
      </w:r>
    </w:p>
    <w:p w:rsidR="00997D9F" w:rsidRPr="00997D9F" w:rsidRDefault="00997D9F" w:rsidP="00997D9F">
      <w:pPr>
        <w:pStyle w:val="Standard"/>
        <w:spacing w:after="200" w:line="276" w:lineRule="exact"/>
        <w:jc w:val="center"/>
        <w:rPr>
          <w:rFonts w:ascii="Calibri" w:eastAsia="Calibri" w:hAnsi="Calibri" w:cs="Calibri"/>
          <w:color w:val="00000A"/>
          <w:sz w:val="48"/>
          <w:szCs w:val="48"/>
          <w:vertAlign w:val="subscript"/>
        </w:rPr>
      </w:pPr>
      <w:r>
        <w:rPr>
          <w:rFonts w:ascii="Palatino Linotype" w:eastAsia="Calibri" w:hAnsi="Palatino Linotype" w:cs="Calibri"/>
          <w:color w:val="00000A"/>
          <w:sz w:val="48"/>
          <w:szCs w:val="48"/>
          <w:u w:val="single"/>
          <w:vertAlign w:val="subscript"/>
        </w:rPr>
        <w:t>pre o</w:t>
      </w:r>
      <w:r w:rsidRPr="00997D9F">
        <w:rPr>
          <w:rFonts w:ascii="Palatino Linotype" w:eastAsia="Calibri" w:hAnsi="Palatino Linotype" w:cs="Calibri"/>
          <w:color w:val="00000A"/>
          <w:sz w:val="48"/>
          <w:szCs w:val="48"/>
          <w:u w:val="single"/>
          <w:vertAlign w:val="subscript"/>
        </w:rPr>
        <w:t>patrovateľské centrum Harmónia</w:t>
      </w:r>
      <w:r w:rsidR="00114CDD">
        <w:rPr>
          <w:rFonts w:ascii="Palatino Linotype" w:eastAsia="Calibri" w:hAnsi="Palatino Linotype" w:cs="Calibri"/>
          <w:color w:val="00000A"/>
          <w:sz w:val="48"/>
          <w:szCs w:val="48"/>
          <w:u w:val="single"/>
          <w:vertAlign w:val="subscript"/>
        </w:rPr>
        <w:t xml:space="preserve"> za rok 20</w:t>
      </w:r>
      <w:r w:rsidR="009047B1">
        <w:rPr>
          <w:rFonts w:ascii="Palatino Linotype" w:eastAsia="Calibri" w:hAnsi="Palatino Linotype" w:cs="Calibri"/>
          <w:color w:val="00000A"/>
          <w:sz w:val="48"/>
          <w:szCs w:val="48"/>
          <w:u w:val="single"/>
          <w:vertAlign w:val="subscript"/>
        </w:rPr>
        <w:t>20</w:t>
      </w:r>
    </w:p>
    <w:p w:rsidR="00997D9F" w:rsidRDefault="00997D9F" w:rsidP="00997D9F">
      <w:pPr>
        <w:pStyle w:val="Standard"/>
        <w:spacing w:after="200" w:line="276" w:lineRule="exact"/>
        <w:jc w:val="center"/>
        <w:rPr>
          <w:rFonts w:ascii="Calibri" w:eastAsia="Calibri" w:hAnsi="Calibri" w:cs="Calibri"/>
          <w:b/>
          <w:color w:val="00000A"/>
          <w:sz w:val="48"/>
          <w:szCs w:val="48"/>
          <w:vertAlign w:val="subscript"/>
        </w:rPr>
      </w:pPr>
    </w:p>
    <w:p w:rsidR="00997D9F" w:rsidRPr="00997D9F" w:rsidRDefault="00997D9F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36"/>
          <w:szCs w:val="36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36"/>
          <w:szCs w:val="36"/>
          <w:vertAlign w:val="subscript"/>
        </w:rPr>
        <w:t>Povolanie:               Počet zamestnancov:        Pracovné úväzky:       Kvalifikačné predpoklady:</w:t>
      </w:r>
    </w:p>
    <w:p w:rsidR="00997D9F" w:rsidRPr="00997D9F" w:rsidRDefault="00997D9F" w:rsidP="00997D9F">
      <w:pPr>
        <w:pStyle w:val="Standard"/>
        <w:spacing w:after="200" w:line="276" w:lineRule="exact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</w:p>
    <w:p w:rsidR="00997D9F" w:rsidRPr="00997D9F" w:rsidRDefault="00997D9F" w:rsidP="00997D9F">
      <w:pPr>
        <w:pStyle w:val="Standard"/>
        <w:spacing w:after="200" w:line="276" w:lineRule="exact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Vedúca prevádzky                                1                                                0,6        </w:t>
      </w:r>
      <w:proofErr w:type="spellStart"/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>SOŠ-potrav</w:t>
      </w:r>
      <w:proofErr w:type="spellEnd"/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. marketing             </w:t>
      </w:r>
    </w:p>
    <w:p w:rsidR="00997D9F" w:rsidRPr="00997D9F" w:rsidRDefault="00997D9F" w:rsidP="00997D9F">
      <w:pPr>
        <w:pStyle w:val="Standard"/>
        <w:spacing w:after="200" w:line="276" w:lineRule="exact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</w:p>
    <w:p w:rsidR="00997D9F" w:rsidRPr="00997D9F" w:rsidRDefault="00997D9F" w:rsidP="00997D9F">
      <w:pPr>
        <w:pStyle w:val="Standard"/>
        <w:spacing w:after="200" w:line="276" w:lineRule="exact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Opatrovateľka detí                       1                                              </w:t>
      </w:r>
      <w:proofErr w:type="spellStart"/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>1</w:t>
      </w:r>
      <w:proofErr w:type="spellEnd"/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 SŠ Zdravotnícka      </w:t>
      </w:r>
    </w:p>
    <w:p w:rsidR="00997D9F" w:rsidRPr="00997D9F" w:rsidRDefault="00997D9F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odbor zdravotná sestra        </w:t>
      </w:r>
    </w:p>
    <w:p w:rsidR="00997D9F" w:rsidRPr="00997D9F" w:rsidRDefault="00997D9F" w:rsidP="00997D9F">
      <w:pPr>
        <w:pStyle w:val="Standard"/>
        <w:spacing w:after="200" w:line="276" w:lineRule="exact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Opatrovateľka detí                        1                                             1Opatrovateľský kurz </w:t>
      </w:r>
    </w:p>
    <w:p w:rsidR="00997D9F" w:rsidRPr="00997D9F" w:rsidRDefault="00997D9F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 v rozsahu 220 hodín    </w:t>
      </w:r>
    </w:p>
    <w:p w:rsidR="00997D9F" w:rsidRPr="00997D9F" w:rsidRDefault="00997D9F" w:rsidP="00997D9F">
      <w:pPr>
        <w:pStyle w:val="Standard"/>
        <w:spacing w:after="200" w:line="276" w:lineRule="exact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>Opatrovateľka detí                              1                  1Opatrovateľský kurz</w:t>
      </w:r>
    </w:p>
    <w:p w:rsidR="00997D9F" w:rsidRPr="00997D9F" w:rsidRDefault="00997D9F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 v rozsahu 220 hodín</w:t>
      </w:r>
    </w:p>
    <w:p w:rsidR="00997D9F" w:rsidRDefault="00997D9F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  <w:r w:rsidRPr="00997D9F"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  <w:t xml:space="preserve">Súčet:                                                     4                                                      3,6  </w:t>
      </w:r>
    </w:p>
    <w:p w:rsidR="00DB5A26" w:rsidRDefault="00DB5A26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</w:p>
    <w:p w:rsidR="00DB5A26" w:rsidRDefault="00DB5A26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336343" w:rsidRDefault="00336343" w:rsidP="00DB5A26">
      <w:pPr>
        <w:pStyle w:val="Standard"/>
        <w:jc w:val="center"/>
        <w:rPr>
          <w:rFonts w:cs="Times New Roman"/>
          <w:b/>
          <w:u w:val="single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114CDD" w:rsidRDefault="00114CDD" w:rsidP="00DB5A26">
      <w:pPr>
        <w:pStyle w:val="Standard"/>
        <w:jc w:val="center"/>
        <w:rPr>
          <w:rFonts w:cs="Times New Roman"/>
          <w:b/>
          <w:u w:val="single"/>
        </w:rPr>
      </w:pPr>
    </w:p>
    <w:p w:rsidR="00DB5A26" w:rsidRPr="00553E41" w:rsidRDefault="00DB5A26" w:rsidP="00DB5A26">
      <w:pPr>
        <w:pStyle w:val="Standard"/>
        <w:jc w:val="center"/>
        <w:rPr>
          <w:rFonts w:cs="Times New Roman"/>
          <w:b/>
          <w:u w:val="single"/>
        </w:rPr>
      </w:pPr>
      <w:r w:rsidRPr="00553E41">
        <w:rPr>
          <w:rFonts w:cs="Times New Roman"/>
          <w:b/>
          <w:u w:val="single"/>
        </w:rPr>
        <w:lastRenderedPageBreak/>
        <w:t>Opis rozsahu a podmienok vykonávania odbornej činnosti, obslužnej činnosti alebo ďalšej činnosti sociálnej služby zariadenia starostlivosti o deti do 3 rokov veku dieťaťa</w:t>
      </w:r>
    </w:p>
    <w:p w:rsidR="00DB5A26" w:rsidRPr="00553E41" w:rsidRDefault="00DB5A26" w:rsidP="00DB5A26">
      <w:pPr>
        <w:pStyle w:val="Standard"/>
        <w:jc w:val="center"/>
        <w:rPr>
          <w:rFonts w:cs="Times New Roman"/>
          <w:u w:val="single"/>
        </w:rPr>
      </w:pPr>
    </w:p>
    <w:p w:rsidR="00DB5A26" w:rsidRPr="00553E41" w:rsidRDefault="00DB5A26" w:rsidP="00DB5A26">
      <w:pPr>
        <w:pStyle w:val="Standard"/>
        <w:jc w:val="center"/>
        <w:rPr>
          <w:rFonts w:cs="Times New Roman"/>
          <w:u w:val="single"/>
        </w:rPr>
      </w:pPr>
    </w:p>
    <w:p w:rsidR="00DB5A26" w:rsidRPr="00553E41" w:rsidRDefault="00DB5A26" w:rsidP="00DB5A26">
      <w:pPr>
        <w:pStyle w:val="Standard"/>
        <w:jc w:val="center"/>
        <w:rPr>
          <w:rFonts w:cs="Times New Roman"/>
          <w:u w:val="single"/>
        </w:rPr>
      </w:pPr>
    </w:p>
    <w:p w:rsidR="00DB5A26" w:rsidRPr="00553E41" w:rsidRDefault="00DB5A26" w:rsidP="00DB5A26">
      <w:pPr>
        <w:pStyle w:val="Standard"/>
        <w:rPr>
          <w:rFonts w:cs="Times New Roman"/>
        </w:rPr>
      </w:pPr>
      <w:r w:rsidRPr="00553E41">
        <w:rPr>
          <w:rFonts w:cs="Times New Roman"/>
        </w:rPr>
        <w:t>Na základe uzavretej zmluvy medzi zákonným zástupcom dieťaťa a poskytovateľom (OC Harmónia) sa poskytuje celodenná starostlivosť o dieťa od 6 mesiacov do 3 rokov veku dieťaťa.</w:t>
      </w:r>
    </w:p>
    <w:p w:rsidR="00DB5A26" w:rsidRPr="00553E41" w:rsidRDefault="00DB5A26" w:rsidP="00DB5A26">
      <w:pPr>
        <w:pStyle w:val="Standard"/>
        <w:rPr>
          <w:rFonts w:cs="Times New Roman"/>
        </w:rPr>
      </w:pPr>
      <w:r w:rsidRPr="00553E41">
        <w:rPr>
          <w:rFonts w:cs="Times New Roman"/>
        </w:rPr>
        <w:t>Opatrovateľská starostlivosť zverenému dieťaťu sa podľa dohody poskytuje takto:</w:t>
      </w:r>
    </w:p>
    <w:p w:rsidR="00DB5A26" w:rsidRPr="00553E41" w:rsidRDefault="00DB5A26" w:rsidP="00DB5A26">
      <w:pPr>
        <w:pStyle w:val="Textbody"/>
        <w:rPr>
          <w:rFonts w:cs="Times New Roman"/>
          <w:b/>
          <w:u w:val="single"/>
        </w:rPr>
      </w:pPr>
      <w:r w:rsidRPr="00553E41">
        <w:rPr>
          <w:rFonts w:cs="Times New Roman"/>
          <w:b/>
          <w:u w:val="single"/>
        </w:rPr>
        <w:t>1.Bežné úkony starostlivosti o dieťa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 xml:space="preserve">-Prebaľovanie dieťaťa. Opatrovateľka je povinná v pravidelných intervaloch kontrolovať plienku dieťaťu, v prípade potreby okamžite prebaliť. K dispozícii je na to určený </w:t>
      </w:r>
      <w:proofErr w:type="spellStart"/>
      <w:r w:rsidRPr="00553E41">
        <w:rPr>
          <w:rFonts w:cs="Times New Roman"/>
        </w:rPr>
        <w:t>prebalovací</w:t>
      </w:r>
      <w:proofErr w:type="spellEnd"/>
      <w:r w:rsidRPr="00553E41">
        <w:rPr>
          <w:rFonts w:cs="Times New Roman"/>
        </w:rPr>
        <w:t xml:space="preserve"> pult. Ak si to situácia vyžaduje v </w:t>
      </w:r>
      <w:proofErr w:type="spellStart"/>
      <w:r w:rsidRPr="00553E41">
        <w:rPr>
          <w:rFonts w:cs="Times New Roman"/>
        </w:rPr>
        <w:t>umyvárke</w:t>
      </w:r>
      <w:proofErr w:type="spellEnd"/>
      <w:r w:rsidRPr="00553E41">
        <w:rPr>
          <w:rFonts w:cs="Times New Roman"/>
        </w:rPr>
        <w:t xml:space="preserve"> sa nachádza sprchovací kút pre osprchovanie dieťaťa.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-Usádzanie na nočník.  Usádzanie na nočník respektíve na WC prebieha podľa veku dieťaťa a podľa dohody so zákonným zástupcom dieťaťa, v záujme pestovania návyku sedenia na nočníku, u staršieho dieťaťa usádzanie na WC. Opatrovateľka je povinná kontrolovať potrebu dieťaťa a dopomáhať mu s usádzaním na nočník/WC.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-Osobná hygiena. Umývanie rúk pred každým jedlom a po toalete za účelom pestovania návyku osobnej hygieny.  Opatrovateľka pomáha deťom s osobnou hygienou.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 xml:space="preserve">-Pobyt vonku. V prípade priaznivého počasia každodenne v čase od 9:30 do 11:00 deti navštevujú dvor, ktorý sa nachádza v areáli OC a je riadne oplotený. Opatrovateľka má povinnosť obliecť a obuť dieťa vhodne podľa sezóny, po ukončení pobytu dopomôcť deťom sa vyzliecť a prezuť do </w:t>
      </w:r>
      <w:proofErr w:type="spellStart"/>
      <w:r w:rsidRPr="00553E41">
        <w:rPr>
          <w:rFonts w:cs="Times New Roman"/>
        </w:rPr>
        <w:t>prezúvok</w:t>
      </w:r>
      <w:proofErr w:type="spellEnd"/>
      <w:r w:rsidRPr="00553E41">
        <w:rPr>
          <w:rFonts w:cs="Times New Roman"/>
        </w:rPr>
        <w:t>. Po každom návrate z pobytu na dvore je nutná následná hygiena rúk.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-Pestovanie návykov dieťaťa spolupracovať pri obliekaní a prezliekaní. Opatrovateľka pomáha dieťaťu pri vyzliekaní a obliekaní, zároveň podporuje návyk samostatnosti pri tejto obslužnej činnosti.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-Bežné úkony starostlivosti o dieťa. OC zabezpečuje pranie, žehlenie a údržbu posteľnej bielizne, uterákov, podbradníkov, atď.</w:t>
      </w:r>
    </w:p>
    <w:p w:rsidR="00DB5A26" w:rsidRPr="00553E41" w:rsidRDefault="00DB5A26" w:rsidP="00DB5A26">
      <w:pPr>
        <w:pStyle w:val="Textbody"/>
        <w:rPr>
          <w:rFonts w:cs="Times New Roman"/>
          <w:b/>
          <w:u w:val="single"/>
        </w:rPr>
      </w:pPr>
      <w:r w:rsidRPr="00553E41">
        <w:rPr>
          <w:rFonts w:cs="Times New Roman"/>
          <w:b/>
          <w:u w:val="single"/>
        </w:rPr>
        <w:t xml:space="preserve">2.Stravovanie 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-kŕmenie dieťaťa. Dieťa, ktoré sa samé nedokáže najesť a dokrmovanie dieťaťa, ktoré začína so samostatným jedením, ale ešte nedokáže zjesť celú porciu samé. Opatrovateľka dohliada na stravovanie väčších detí a dokrmovanie menších detí.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-stravovanie detí sa rozloží na 4 stravné jednotky:</w:t>
      </w:r>
    </w:p>
    <w:p w:rsidR="00DB5A26" w:rsidRPr="00553E41" w:rsidRDefault="00DB5A26" w:rsidP="00DB5A26">
      <w:pPr>
        <w:pStyle w:val="Normlny1"/>
        <w:jc w:val="both"/>
        <w:rPr>
          <w:rFonts w:cs="Times New Roman"/>
        </w:rPr>
      </w:pPr>
      <w:r w:rsidRPr="00553E41">
        <w:rPr>
          <w:rStyle w:val="Predvolenpsmoodseku1"/>
          <w:rFonts w:cs="Times New Roman"/>
        </w:rPr>
        <w:t xml:space="preserve">1. Raňajky 7:15  </w:t>
      </w:r>
    </w:p>
    <w:p w:rsidR="00DB5A26" w:rsidRPr="00553E41" w:rsidRDefault="00DB5A26" w:rsidP="00DB5A26">
      <w:pPr>
        <w:pStyle w:val="Normlny1"/>
        <w:jc w:val="both"/>
        <w:rPr>
          <w:rFonts w:cs="Times New Roman"/>
        </w:rPr>
      </w:pPr>
      <w:r w:rsidRPr="00553E41">
        <w:rPr>
          <w:rStyle w:val="Predvolenpsmoodseku1"/>
          <w:rFonts w:cs="Times New Roman"/>
        </w:rPr>
        <w:t>2.Desiata 8:30 – 9:00</w:t>
      </w:r>
    </w:p>
    <w:p w:rsidR="00DB5A26" w:rsidRPr="00553E41" w:rsidRDefault="00336343" w:rsidP="00DB5A26">
      <w:pPr>
        <w:pStyle w:val="Normlny1"/>
        <w:jc w:val="both"/>
        <w:rPr>
          <w:rFonts w:cs="Times New Roman"/>
        </w:rPr>
      </w:pPr>
      <w:r>
        <w:rPr>
          <w:rStyle w:val="Predvolenpsmoodseku1"/>
          <w:rFonts w:cs="Times New Roman"/>
        </w:rPr>
        <w:t>3.Obed 11:00 – 11</w:t>
      </w:r>
      <w:r w:rsidR="00DB5A26" w:rsidRPr="00553E41">
        <w:rPr>
          <w:rStyle w:val="Predvolenpsmoodseku1"/>
          <w:rFonts w:cs="Times New Roman"/>
        </w:rPr>
        <w:t>:30</w:t>
      </w:r>
    </w:p>
    <w:p w:rsidR="00DB5A26" w:rsidRPr="00553E41" w:rsidRDefault="00DB5A26" w:rsidP="00DB5A26">
      <w:pPr>
        <w:pStyle w:val="Normlny1"/>
        <w:jc w:val="both"/>
        <w:rPr>
          <w:rFonts w:eastAsia="Times New Roman" w:cs="Times New Roman"/>
        </w:rPr>
      </w:pPr>
      <w:r w:rsidRPr="00553E41">
        <w:rPr>
          <w:rFonts w:eastAsia="Times New Roman" w:cs="Times New Roman"/>
        </w:rPr>
        <w:t xml:space="preserve">4.Olovrant 14:30 – 15:00 </w:t>
      </w:r>
    </w:p>
    <w:p w:rsidR="00DB5A26" w:rsidRPr="00553E41" w:rsidRDefault="00DB5A26" w:rsidP="00DB5A26">
      <w:pPr>
        <w:pStyle w:val="Normlny1"/>
        <w:jc w:val="both"/>
        <w:rPr>
          <w:rFonts w:eastAsia="Times New Roman" w:cs="Times New Roman"/>
        </w:rPr>
      </w:pPr>
    </w:p>
    <w:p w:rsidR="00DB5A26" w:rsidRPr="00553E41" w:rsidRDefault="00DB5A26" w:rsidP="00DB5A26">
      <w:pPr>
        <w:pStyle w:val="Normlny1"/>
        <w:tabs>
          <w:tab w:val="left" w:pos="709"/>
        </w:tabs>
        <w:jc w:val="both"/>
        <w:rPr>
          <w:rFonts w:cs="Times New Roman"/>
        </w:rPr>
      </w:pPr>
      <w:r w:rsidRPr="00553E41">
        <w:rPr>
          <w:rFonts w:cs="Times New Roman"/>
        </w:rPr>
        <w:t>Stravovanie detí je zabezpečené : obedy – dovoz stravy (stravovacia spoločnosť)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 xml:space="preserve">                                                            raňajky, desiata, olovrant – príprava v zariadení  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-Dodržiavanie pitného režimu. V priebehu celého dňa majú deti k dispozícii dostatok tekutín, opatrovateľka je povinná kontrolovať pitný režim dieťaťa, v prípade potreby ponúknuť dieťaťu tekutiny.</w:t>
      </w:r>
    </w:p>
    <w:p w:rsidR="00DB5A26" w:rsidRPr="00553E41" w:rsidRDefault="00DB5A26" w:rsidP="00DB5A26">
      <w:pPr>
        <w:pStyle w:val="Textbody"/>
        <w:rPr>
          <w:rFonts w:cs="Times New Roman"/>
        </w:rPr>
      </w:pPr>
    </w:p>
    <w:p w:rsidR="00DB5A26" w:rsidRPr="00553E41" w:rsidRDefault="00DB5A26" w:rsidP="00DB5A26">
      <w:pPr>
        <w:pStyle w:val="Textbody"/>
        <w:rPr>
          <w:rFonts w:cs="Times New Roman"/>
          <w:b/>
          <w:u w:val="single"/>
        </w:rPr>
      </w:pPr>
      <w:r w:rsidRPr="00553E41">
        <w:rPr>
          <w:rFonts w:cs="Times New Roman"/>
          <w:b/>
          <w:u w:val="single"/>
        </w:rPr>
        <w:t>3.Výchova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Záujmové činnosti. Okrem pravidelného týždenného výchovného, didaktického plánu, deti majú počas pobytu v OC, zabezpečené opatrovateľkami nasledovné pravidelné doplnkové aktivity a krúžky.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-prvé krôčiky s hudbou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-výtvarný a pracovný krúžok šikovných rúk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>-pohybový krúžok pre zdravé telo</w:t>
      </w:r>
    </w:p>
    <w:p w:rsidR="00DB5A26" w:rsidRPr="00553E41" w:rsidRDefault="00DB5A26" w:rsidP="00DB5A26">
      <w:pPr>
        <w:pStyle w:val="Textbody"/>
        <w:rPr>
          <w:rFonts w:cs="Times New Roman"/>
        </w:rPr>
      </w:pPr>
      <w:r w:rsidRPr="00553E41">
        <w:rPr>
          <w:rFonts w:cs="Times New Roman"/>
        </w:rPr>
        <w:t xml:space="preserve">-trénovanie jemnej a hrubej motoriky pomocou </w:t>
      </w:r>
      <w:proofErr w:type="spellStart"/>
      <w:r w:rsidRPr="00553E41">
        <w:rPr>
          <w:rFonts w:cs="Times New Roman"/>
        </w:rPr>
        <w:t>montessori</w:t>
      </w:r>
      <w:proofErr w:type="spellEnd"/>
      <w:r w:rsidRPr="00553E41">
        <w:rPr>
          <w:rFonts w:cs="Times New Roman"/>
        </w:rPr>
        <w:t xml:space="preserve"> pomôcok</w:t>
      </w:r>
    </w:p>
    <w:p w:rsidR="00DB5A26" w:rsidRPr="00553E41" w:rsidRDefault="00DB5A26" w:rsidP="00997D9F">
      <w:pPr>
        <w:pStyle w:val="Standard"/>
        <w:spacing w:after="200" w:line="276" w:lineRule="exact"/>
        <w:jc w:val="center"/>
        <w:rPr>
          <w:rFonts w:eastAsia="Calibri" w:cs="Times New Roman"/>
          <w:color w:val="00000A"/>
          <w:vertAlign w:val="subscript"/>
        </w:rPr>
      </w:pPr>
    </w:p>
    <w:p w:rsidR="00997D9F" w:rsidRPr="00553E41" w:rsidRDefault="00997D9F" w:rsidP="00997D9F">
      <w:pPr>
        <w:pStyle w:val="Standard"/>
        <w:spacing w:after="200" w:line="276" w:lineRule="exact"/>
        <w:jc w:val="center"/>
        <w:rPr>
          <w:rFonts w:eastAsia="Calibri" w:cs="Times New Roman"/>
          <w:color w:val="00000A"/>
          <w:vertAlign w:val="subscript"/>
        </w:rPr>
      </w:pPr>
    </w:p>
    <w:p w:rsidR="00997D9F" w:rsidRPr="00997D9F" w:rsidRDefault="00997D9F" w:rsidP="00997D9F">
      <w:pPr>
        <w:pStyle w:val="Standard"/>
        <w:spacing w:after="200" w:line="276" w:lineRule="exact"/>
        <w:jc w:val="center"/>
        <w:rPr>
          <w:rFonts w:ascii="Palatino Linotype" w:eastAsia="Calibri" w:hAnsi="Palatino Linotype" w:cs="Calibri"/>
          <w:color w:val="00000A"/>
          <w:sz w:val="28"/>
          <w:szCs w:val="28"/>
          <w:vertAlign w:val="subscript"/>
        </w:rPr>
      </w:pPr>
    </w:p>
    <w:p w:rsidR="003A60F0" w:rsidRDefault="003A60F0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Textbody"/>
        <w:rPr>
          <w:rFonts w:ascii="Palatino Linotype" w:hAnsi="Palatino Linotype" w:cs="Arial"/>
          <w:b/>
        </w:rPr>
      </w:pPr>
    </w:p>
    <w:p w:rsidR="003A60F0" w:rsidRPr="00987C21" w:rsidRDefault="00494596" w:rsidP="003A60F0">
      <w:pPr>
        <w:pStyle w:val="Textbody"/>
        <w:rPr>
          <w:rFonts w:ascii="Calibri" w:hAnsi="Calibri" w:cs="Calibri"/>
        </w:rPr>
      </w:pPr>
      <w:r>
        <w:rPr>
          <w:rFonts w:ascii="Palatino Linotype" w:hAnsi="Palatino Linotype" w:cs="Arial"/>
          <w:b/>
        </w:rPr>
        <w:lastRenderedPageBreak/>
        <w:t>1,)</w:t>
      </w:r>
      <w:r w:rsidR="003A60F0" w:rsidRPr="00987C21">
        <w:rPr>
          <w:rFonts w:ascii="Palatino Linotype" w:hAnsi="Palatino Linotype" w:cs="Arial"/>
          <w:b/>
        </w:rPr>
        <w:t>Prijímatelia sociálnych služieb k 31.12.20</w:t>
      </w:r>
      <w:r w:rsidR="00336343">
        <w:rPr>
          <w:rFonts w:ascii="Palatino Linotype" w:hAnsi="Palatino Linotype" w:cs="Arial"/>
          <w:b/>
        </w:rPr>
        <w:t>20</w:t>
      </w:r>
      <w:r w:rsidR="003A60F0">
        <w:rPr>
          <w:rFonts w:ascii="Palatino Linotype" w:hAnsi="Palatino Linotype" w:cs="Arial"/>
        </w:rPr>
        <w:t>.......</w:t>
      </w:r>
      <w:r w:rsidR="00114CDD">
        <w:rPr>
          <w:rFonts w:ascii="Palatino Linotype" w:hAnsi="Palatino Linotype" w:cs="Arial"/>
        </w:rPr>
        <w:t>..........................</w:t>
      </w:r>
      <w:r w:rsidR="003A60F0">
        <w:rPr>
          <w:rFonts w:ascii="Palatino Linotype" w:hAnsi="Palatino Linotype" w:cs="Arial"/>
        </w:rPr>
        <w:t>................3</w:t>
      </w:r>
      <w:r w:rsidR="004831F5">
        <w:rPr>
          <w:rFonts w:ascii="Palatino Linotype" w:hAnsi="Palatino Linotype" w:cs="Arial"/>
        </w:rPr>
        <w:t>5</w:t>
      </w:r>
    </w:p>
    <w:p w:rsidR="003A60F0" w:rsidRDefault="003A60F0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Veková skupina: od 0-1 rokov...................................................................................0</w:t>
      </w:r>
    </w:p>
    <w:p w:rsidR="003A60F0" w:rsidRDefault="003A60F0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                              od 1-3 rokov................................................................................</w:t>
      </w:r>
      <w:r w:rsidR="00114CDD">
        <w:rPr>
          <w:rFonts w:ascii="Palatino Linotype" w:hAnsi="Palatino Linotype" w:cs="Arial"/>
        </w:rPr>
        <w:t>.</w:t>
      </w:r>
      <w:r>
        <w:rPr>
          <w:rFonts w:ascii="Palatino Linotype" w:hAnsi="Palatino Linotype" w:cs="Arial"/>
        </w:rPr>
        <w:t>.3</w:t>
      </w:r>
      <w:bookmarkStart w:id="0" w:name="_GoBack"/>
      <w:bookmarkEnd w:id="0"/>
      <w:r w:rsidR="004831F5">
        <w:rPr>
          <w:rFonts w:ascii="Palatino Linotype" w:hAnsi="Palatino Linotype" w:cs="Arial"/>
        </w:rPr>
        <w:t>5</w:t>
      </w:r>
    </w:p>
    <w:p w:rsidR="003A60F0" w:rsidRDefault="003A60F0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3A60F0" w:rsidRDefault="003A60F0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114CDD" w:rsidRDefault="00114CDD" w:rsidP="003A60F0">
      <w:pPr>
        <w:pStyle w:val="Normlny1"/>
        <w:tabs>
          <w:tab w:val="right" w:pos="9070"/>
        </w:tabs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2,)  Príjmy a výdavky</w:t>
      </w:r>
    </w:p>
    <w:p w:rsidR="00114CDD" w:rsidRDefault="00114CDD" w:rsidP="003A60F0">
      <w:pPr>
        <w:pStyle w:val="Normlny1"/>
        <w:tabs>
          <w:tab w:val="right" w:pos="9070"/>
        </w:tabs>
        <w:rPr>
          <w:rFonts w:ascii="Palatino Linotype" w:hAnsi="Palatino Linotype" w:cs="Arial"/>
          <w:b/>
        </w:rPr>
      </w:pPr>
    </w:p>
    <w:p w:rsidR="00114CDD" w:rsidRDefault="00114CDD" w:rsidP="003A60F0">
      <w:pPr>
        <w:pStyle w:val="Normlny1"/>
        <w:tabs>
          <w:tab w:val="right" w:pos="9070"/>
        </w:tabs>
        <w:rPr>
          <w:rFonts w:ascii="Palatino Linotype" w:hAnsi="Palatino Linotype" w:cs="Arial"/>
          <w:b/>
        </w:rPr>
      </w:pPr>
    </w:p>
    <w:p w:rsidR="00D13D74" w:rsidRDefault="003A60F0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 w:rsidRPr="00D13D74">
        <w:rPr>
          <w:rFonts w:ascii="Palatino Linotype" w:hAnsi="Palatino Linotype" w:cs="Arial"/>
          <w:b/>
        </w:rPr>
        <w:t>Príjmy</w:t>
      </w:r>
      <w:r w:rsidR="00D13D74">
        <w:rPr>
          <w:rFonts w:ascii="Palatino Linotype" w:hAnsi="Palatino Linotype" w:cs="Arial"/>
        </w:rPr>
        <w:t>:</w:t>
      </w:r>
    </w:p>
    <w:p w:rsidR="003A60F0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Príjmy </w:t>
      </w:r>
      <w:r w:rsidR="003A60F0">
        <w:rPr>
          <w:rFonts w:ascii="Palatino Linotype" w:hAnsi="Palatino Linotype" w:cs="Arial"/>
        </w:rPr>
        <w:t>poskytovat</w:t>
      </w:r>
      <w:r w:rsidR="00336343">
        <w:rPr>
          <w:rFonts w:ascii="Palatino Linotype" w:hAnsi="Palatino Linotype" w:cs="Arial"/>
        </w:rPr>
        <w:t>eľa sociálnej služby k 31.12.2020</w:t>
      </w:r>
      <w:r>
        <w:rPr>
          <w:rFonts w:ascii="Palatino Linotype" w:hAnsi="Palatino Linotype" w:cs="Arial"/>
        </w:rPr>
        <w:t xml:space="preserve"> celkom ............................</w:t>
      </w:r>
      <w:r w:rsidR="004831F5">
        <w:rPr>
          <w:rFonts w:ascii="Palatino Linotype" w:hAnsi="Palatino Linotype" w:cs="Arial"/>
        </w:rPr>
        <w:t>51 012</w:t>
      </w:r>
      <w:r>
        <w:rPr>
          <w:rFonts w:ascii="Palatino Linotype" w:hAnsi="Palatino Linotype" w:cs="Arial"/>
        </w:rPr>
        <w:t>€</w:t>
      </w: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Z toho: </w:t>
      </w: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Príjmy za poskytovanie sociálnych služieb klientom........................................</w:t>
      </w:r>
      <w:r w:rsidR="005D0969">
        <w:rPr>
          <w:rFonts w:ascii="Palatino Linotype" w:hAnsi="Palatino Linotype" w:cs="Arial"/>
        </w:rPr>
        <w:t>40</w:t>
      </w:r>
      <w:r w:rsidR="00403E71">
        <w:rPr>
          <w:rFonts w:ascii="Palatino Linotype" w:hAnsi="Palatino Linotype" w:cs="Arial"/>
        </w:rPr>
        <w:t xml:space="preserve"> 9</w:t>
      </w:r>
      <w:r w:rsidR="005D0969">
        <w:rPr>
          <w:rFonts w:ascii="Palatino Linotype" w:hAnsi="Palatino Linotype" w:cs="Arial"/>
        </w:rPr>
        <w:t>60</w:t>
      </w:r>
      <w:r>
        <w:rPr>
          <w:rFonts w:ascii="Palatino Linotype" w:hAnsi="Palatino Linotype" w:cs="Arial"/>
        </w:rPr>
        <w:t>€</w:t>
      </w: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Príjmy z dotácii od </w:t>
      </w:r>
      <w:proofErr w:type="spellStart"/>
      <w:r>
        <w:rPr>
          <w:rFonts w:ascii="Palatino Linotype" w:hAnsi="Palatino Linotype" w:cs="Arial"/>
        </w:rPr>
        <w:t>ÚPSVaR</w:t>
      </w:r>
      <w:proofErr w:type="spellEnd"/>
      <w:r>
        <w:rPr>
          <w:rFonts w:ascii="Palatino Linotype" w:hAnsi="Palatino Linotype" w:cs="Arial"/>
        </w:rPr>
        <w:t xml:space="preserve"> na zamestnancov.....................................................</w:t>
      </w:r>
      <w:r w:rsidR="005D0969">
        <w:rPr>
          <w:rFonts w:ascii="Palatino Linotype" w:hAnsi="Palatino Linotype" w:cs="Arial"/>
        </w:rPr>
        <w:t>4 774</w:t>
      </w:r>
      <w:r>
        <w:rPr>
          <w:rFonts w:ascii="Palatino Linotype" w:hAnsi="Palatino Linotype" w:cs="Arial"/>
        </w:rPr>
        <w:t>€</w:t>
      </w:r>
    </w:p>
    <w:p w:rsidR="005D0969" w:rsidRDefault="005D0969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Príjmy z predaja DH</w:t>
      </w:r>
      <w:r w:rsidR="004831F5">
        <w:rPr>
          <w:rFonts w:ascii="Palatino Linotype" w:hAnsi="Palatino Linotype" w:cs="Arial"/>
        </w:rPr>
        <w:t>DM........................................................................................  3 000€</w:t>
      </w:r>
    </w:p>
    <w:p w:rsidR="004831F5" w:rsidRDefault="004831F5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Príjmy ostatné..........................................................................................................  2 278€</w:t>
      </w: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3A60F0" w:rsidRDefault="003A60F0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D13D74" w:rsidRP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  <w:b/>
        </w:rPr>
      </w:pPr>
      <w:r w:rsidRPr="00D13D74">
        <w:rPr>
          <w:rFonts w:ascii="Palatino Linotype" w:hAnsi="Palatino Linotype" w:cs="Arial"/>
          <w:b/>
        </w:rPr>
        <w:t>Výdavky</w:t>
      </w:r>
      <w:r>
        <w:rPr>
          <w:rFonts w:ascii="Palatino Linotype" w:hAnsi="Palatino Linotype" w:cs="Arial"/>
          <w:b/>
        </w:rPr>
        <w:t>:</w:t>
      </w:r>
    </w:p>
    <w:p w:rsidR="003A60F0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Náklady</w:t>
      </w:r>
      <w:r w:rsidR="003A60F0">
        <w:rPr>
          <w:rFonts w:ascii="Palatino Linotype" w:hAnsi="Palatino Linotype" w:cs="Arial"/>
        </w:rPr>
        <w:t xml:space="preserve"> poskytovat</w:t>
      </w:r>
      <w:r w:rsidR="004831F5">
        <w:rPr>
          <w:rFonts w:ascii="Palatino Linotype" w:hAnsi="Palatino Linotype" w:cs="Arial"/>
        </w:rPr>
        <w:t>eľa sociálnej služby k 31.12.2020</w:t>
      </w:r>
      <w:r w:rsidR="003A60F0">
        <w:rPr>
          <w:rFonts w:ascii="Palatino Linotype" w:hAnsi="Palatino Linotype" w:cs="Arial"/>
        </w:rPr>
        <w:t>..............</w:t>
      </w:r>
      <w:r>
        <w:rPr>
          <w:rFonts w:ascii="Palatino Linotype" w:hAnsi="Palatino Linotype" w:cs="Arial"/>
        </w:rPr>
        <w:t>.........................</w:t>
      </w:r>
      <w:r w:rsidR="004831F5">
        <w:rPr>
          <w:rFonts w:ascii="Palatino Linotype" w:hAnsi="Palatino Linotype" w:cs="Arial"/>
        </w:rPr>
        <w:t>55 874</w:t>
      </w:r>
      <w:r w:rsidR="003A60F0">
        <w:rPr>
          <w:rFonts w:ascii="Palatino Linotype" w:hAnsi="Palatino Linotype" w:cs="Arial"/>
        </w:rPr>
        <w:t>€</w:t>
      </w: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D13D74" w:rsidRDefault="00D13D74" w:rsidP="003A60F0">
      <w:pPr>
        <w:pStyle w:val="Normlny1"/>
        <w:tabs>
          <w:tab w:val="right" w:pos="9070"/>
        </w:tabs>
        <w:rPr>
          <w:rFonts w:ascii="Palatino Linotype" w:hAnsi="Palatino Linotype" w:cs="Arial"/>
        </w:rPr>
      </w:pP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b/>
          <w:color w:val="00000A"/>
          <w:sz w:val="40"/>
          <w:szCs w:val="40"/>
          <w:vertAlign w:val="subscript"/>
        </w:rPr>
      </w:pPr>
      <w:r>
        <w:rPr>
          <w:rFonts w:ascii="Calibri" w:eastAsia="Calibri" w:hAnsi="Calibri" w:cs="Calibri"/>
          <w:b/>
          <w:color w:val="00000A"/>
          <w:sz w:val="40"/>
          <w:szCs w:val="40"/>
          <w:vertAlign w:val="subscript"/>
        </w:rPr>
        <w:t>Výdavky:                                                                   EUR:</w:t>
      </w:r>
    </w:p>
    <w:p w:rsidR="003A60F0" w:rsidRDefault="003A60F0" w:rsidP="003A60F0">
      <w:pPr>
        <w:pStyle w:val="Standard"/>
        <w:spacing w:after="200" w:line="276" w:lineRule="exact"/>
      </w:pPr>
      <w:r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-mzdy:                                             </w:t>
      </w:r>
      <w:r w:rsidR="00403E71"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  </w:t>
      </w:r>
      <w:r w:rsidR="004831F5"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>18 073</w:t>
      </w:r>
      <w:r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>€</w:t>
      </w:r>
    </w:p>
    <w:p w:rsidR="003A60F0" w:rsidRDefault="003A60F0" w:rsidP="003A60F0">
      <w:pPr>
        <w:pStyle w:val="Standard"/>
        <w:spacing w:after="200" w:line="276" w:lineRule="exact"/>
      </w:pPr>
      <w:r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-odvody:                                         </w:t>
      </w:r>
      <w:r w:rsidR="004831F5"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 </w:t>
      </w:r>
      <w:r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  </w:t>
      </w:r>
      <w:r w:rsidR="00403E71"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 </w:t>
      </w:r>
      <w:r w:rsidR="004831F5"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>6 089</w:t>
      </w:r>
      <w:r>
        <w:rPr>
          <w:rStyle w:val="Predvolenpsmoodseku1"/>
          <w:rFonts w:ascii="Calibri" w:eastAsia="Calibri" w:hAnsi="Calibri" w:cs="Calibri"/>
          <w:color w:val="00000A"/>
          <w:sz w:val="40"/>
          <w:szCs w:val="40"/>
          <w:vertAlign w:val="subscript"/>
        </w:rPr>
        <w:t>€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color w:val="00000A"/>
          <w:sz w:val="40"/>
          <w:szCs w:val="40"/>
          <w:vertAlign w:val="subscript"/>
        </w:rPr>
        <w:t xml:space="preserve">-tovary </w:t>
      </w:r>
      <w:r>
        <w:rPr>
          <w:rFonts w:ascii="Calibri" w:eastAsia="Calibri" w:hAnsi="Calibri" w:cs="Calibri"/>
          <w:sz w:val="40"/>
          <w:szCs w:val="40"/>
          <w:vertAlign w:val="subscript"/>
        </w:rPr>
        <w:t xml:space="preserve">a služby                              </w:t>
      </w:r>
      <w:r w:rsidR="004831F5">
        <w:rPr>
          <w:rFonts w:ascii="Calibri" w:eastAsia="Calibri" w:hAnsi="Calibri" w:cs="Calibri"/>
          <w:sz w:val="40"/>
          <w:szCs w:val="40"/>
          <w:vertAlign w:val="subscript"/>
        </w:rPr>
        <w:t>31 712</w:t>
      </w:r>
      <w:r>
        <w:rPr>
          <w:rFonts w:ascii="Calibri" w:eastAsia="Calibri" w:hAnsi="Calibri" w:cs="Calibri"/>
          <w:sz w:val="40"/>
          <w:szCs w:val="40"/>
          <w:vertAlign w:val="subscript"/>
        </w:rPr>
        <w:t>-€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SPOLU:                                             </w:t>
      </w:r>
      <w:r w:rsidR="004831F5">
        <w:rPr>
          <w:rFonts w:ascii="Calibri" w:eastAsia="Calibri" w:hAnsi="Calibri" w:cs="Calibri"/>
          <w:sz w:val="40"/>
          <w:szCs w:val="40"/>
          <w:vertAlign w:val="subscript"/>
        </w:rPr>
        <w:t>55 874</w:t>
      </w:r>
      <w:r>
        <w:rPr>
          <w:rFonts w:ascii="Calibri" w:eastAsia="Calibri" w:hAnsi="Calibri" w:cs="Calibri"/>
          <w:sz w:val="40"/>
          <w:szCs w:val="40"/>
          <w:vertAlign w:val="subscript"/>
        </w:rPr>
        <w:t>-€</w:t>
      </w:r>
    </w:p>
    <w:p w:rsidR="00114CDD" w:rsidRDefault="00114CDD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</w:p>
    <w:p w:rsidR="00114CDD" w:rsidRDefault="00114CDD" w:rsidP="003A60F0">
      <w:pPr>
        <w:pStyle w:val="Standard"/>
        <w:spacing w:after="200" w:line="276" w:lineRule="exact"/>
        <w:rPr>
          <w:rFonts w:ascii="Calibri" w:eastAsia="Calibri" w:hAnsi="Calibri" w:cs="Calibri"/>
          <w:b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3,) </w:t>
      </w:r>
      <w:r w:rsidRPr="00114CDD">
        <w:rPr>
          <w:rFonts w:ascii="Calibri" w:eastAsia="Calibri" w:hAnsi="Calibri" w:cs="Calibri"/>
          <w:b/>
          <w:sz w:val="40"/>
          <w:szCs w:val="40"/>
          <w:vertAlign w:val="subscript"/>
        </w:rPr>
        <w:t>Majetok</w:t>
      </w:r>
    </w:p>
    <w:p w:rsidR="00114CDD" w:rsidRDefault="0029324A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>Osobný automobil</w:t>
      </w:r>
    </w:p>
    <w:p w:rsidR="0029324A" w:rsidRDefault="0029324A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>-obstarávacia cena...........................................1</w:t>
      </w:r>
      <w:r w:rsidR="005D0969">
        <w:rPr>
          <w:rFonts w:ascii="Calibri" w:eastAsia="Calibri" w:hAnsi="Calibri" w:cs="Calibri"/>
          <w:sz w:val="40"/>
          <w:szCs w:val="40"/>
          <w:vertAlign w:val="subscript"/>
        </w:rPr>
        <w:t>0</w:t>
      </w:r>
      <w:r>
        <w:rPr>
          <w:rFonts w:ascii="Calibri" w:eastAsia="Calibri" w:hAnsi="Calibri" w:cs="Calibri"/>
          <w:sz w:val="40"/>
          <w:szCs w:val="40"/>
          <w:vertAlign w:val="subscript"/>
        </w:rPr>
        <w:t xml:space="preserve"> 090,00-€</w:t>
      </w:r>
    </w:p>
    <w:p w:rsidR="0029324A" w:rsidRDefault="0029324A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>-odpisy.............................................................</w:t>
      </w:r>
      <w:r w:rsidR="00A13FB1">
        <w:rPr>
          <w:rFonts w:ascii="Calibri" w:eastAsia="Calibri" w:hAnsi="Calibri" w:cs="Calibri"/>
          <w:sz w:val="40"/>
          <w:szCs w:val="40"/>
          <w:vertAlign w:val="subscript"/>
        </w:rPr>
        <w:t>1</w:t>
      </w:r>
      <w:r w:rsidR="005D0969">
        <w:rPr>
          <w:rFonts w:ascii="Calibri" w:eastAsia="Calibri" w:hAnsi="Calibri" w:cs="Calibri"/>
          <w:sz w:val="40"/>
          <w:szCs w:val="40"/>
          <w:vertAlign w:val="subscript"/>
        </w:rPr>
        <w:t>0</w:t>
      </w:r>
      <w:r w:rsidR="00A13FB1">
        <w:rPr>
          <w:rFonts w:ascii="Calibri" w:eastAsia="Calibri" w:hAnsi="Calibri" w:cs="Calibri"/>
          <w:sz w:val="40"/>
          <w:szCs w:val="40"/>
          <w:vertAlign w:val="subscript"/>
        </w:rPr>
        <w:t xml:space="preserve"> 090</w:t>
      </w:r>
      <w:r>
        <w:rPr>
          <w:rFonts w:ascii="Calibri" w:eastAsia="Calibri" w:hAnsi="Calibri" w:cs="Calibri"/>
          <w:sz w:val="40"/>
          <w:szCs w:val="40"/>
          <w:vertAlign w:val="subscript"/>
        </w:rPr>
        <w:t>,00,-€</w:t>
      </w:r>
    </w:p>
    <w:p w:rsidR="0029324A" w:rsidRDefault="0029324A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>-zostatková cena...............................................</w:t>
      </w:r>
      <w:r w:rsidR="00A13FB1">
        <w:rPr>
          <w:rFonts w:ascii="Calibri" w:eastAsia="Calibri" w:hAnsi="Calibri" w:cs="Calibri"/>
          <w:sz w:val="40"/>
          <w:szCs w:val="40"/>
          <w:vertAlign w:val="subscript"/>
        </w:rPr>
        <w:t>0</w:t>
      </w:r>
      <w:r>
        <w:rPr>
          <w:rFonts w:ascii="Calibri" w:eastAsia="Calibri" w:hAnsi="Calibri" w:cs="Calibri"/>
          <w:sz w:val="40"/>
          <w:szCs w:val="40"/>
          <w:vertAlign w:val="subscript"/>
        </w:rPr>
        <w:t>,00,-€</w:t>
      </w:r>
    </w:p>
    <w:p w:rsidR="00141ADC" w:rsidRDefault="00141ADC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</w:p>
    <w:p w:rsidR="00141ADC" w:rsidRDefault="00141ADC" w:rsidP="003A60F0">
      <w:pPr>
        <w:pStyle w:val="Standard"/>
        <w:spacing w:after="200" w:line="276" w:lineRule="exact"/>
        <w:rPr>
          <w:rFonts w:ascii="Calibri" w:eastAsia="Calibri" w:hAnsi="Calibri" w:cs="Calibri"/>
          <w:b/>
          <w:sz w:val="40"/>
          <w:szCs w:val="40"/>
          <w:vertAlign w:val="subscript"/>
        </w:rPr>
      </w:pPr>
      <w:r>
        <w:rPr>
          <w:rFonts w:ascii="Calibri" w:eastAsia="Calibri" w:hAnsi="Calibri" w:cs="Calibri"/>
          <w:b/>
          <w:sz w:val="40"/>
          <w:szCs w:val="40"/>
          <w:vertAlign w:val="subscript"/>
        </w:rPr>
        <w:t>Záväzky:</w:t>
      </w:r>
    </w:p>
    <w:p w:rsidR="00141ADC" w:rsidRPr="0029324A" w:rsidRDefault="00141ADC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Záväzky vo výške </w:t>
      </w:r>
      <w:r w:rsidR="00571C10">
        <w:rPr>
          <w:rFonts w:ascii="Calibri" w:eastAsia="Calibri" w:hAnsi="Calibri" w:cs="Calibri"/>
          <w:sz w:val="40"/>
          <w:szCs w:val="40"/>
          <w:vertAlign w:val="subscript"/>
        </w:rPr>
        <w:t>3 338</w:t>
      </w:r>
      <w:r>
        <w:rPr>
          <w:rFonts w:ascii="Calibri" w:eastAsia="Calibri" w:hAnsi="Calibri" w:cs="Calibri"/>
          <w:sz w:val="40"/>
          <w:szCs w:val="40"/>
          <w:vertAlign w:val="subscript"/>
        </w:rPr>
        <w:t>€ pozostáv</w:t>
      </w:r>
      <w:r w:rsidR="00571C10">
        <w:rPr>
          <w:rFonts w:ascii="Calibri" w:eastAsia="Calibri" w:hAnsi="Calibri" w:cs="Calibri"/>
          <w:sz w:val="40"/>
          <w:szCs w:val="40"/>
          <w:vertAlign w:val="subscript"/>
        </w:rPr>
        <w:t xml:space="preserve">ajú v členení miezd a odvodov, </w:t>
      </w:r>
      <w:r w:rsidR="00336343">
        <w:rPr>
          <w:rFonts w:ascii="Calibri" w:eastAsia="Calibri" w:hAnsi="Calibri" w:cs="Calibri"/>
          <w:sz w:val="40"/>
          <w:szCs w:val="40"/>
          <w:vertAlign w:val="subscript"/>
        </w:rPr>
        <w:t xml:space="preserve"> D</w:t>
      </w:r>
      <w:r w:rsidR="00571C10">
        <w:rPr>
          <w:rFonts w:ascii="Calibri" w:eastAsia="Calibri" w:hAnsi="Calibri" w:cs="Calibri"/>
          <w:sz w:val="40"/>
          <w:szCs w:val="40"/>
          <w:vertAlign w:val="subscript"/>
        </w:rPr>
        <w:t>ane</w:t>
      </w:r>
      <w:r>
        <w:rPr>
          <w:rFonts w:ascii="Calibri" w:eastAsia="Calibri" w:hAnsi="Calibri" w:cs="Calibri"/>
          <w:sz w:val="40"/>
          <w:szCs w:val="40"/>
          <w:vertAlign w:val="subscript"/>
        </w:rPr>
        <w:t xml:space="preserve"> a záväzky dodávateľom, ktoré sú však v lehote splatnosti.</w:t>
      </w:r>
    </w:p>
    <w:p w:rsidR="00141ADC" w:rsidRDefault="00141ADC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</w:p>
    <w:p w:rsidR="003A60F0" w:rsidRDefault="0029324A" w:rsidP="003A60F0">
      <w:pPr>
        <w:pStyle w:val="Standard"/>
        <w:spacing w:after="200" w:line="276" w:lineRule="exact"/>
        <w:rPr>
          <w:rFonts w:ascii="Calibri" w:eastAsia="Calibri" w:hAnsi="Calibri" w:cs="Calibri"/>
          <w:b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4,) </w:t>
      </w:r>
      <w:r w:rsidR="003A60F0">
        <w:rPr>
          <w:rFonts w:ascii="Calibri" w:eastAsia="Calibri" w:hAnsi="Calibri" w:cs="Calibri"/>
          <w:b/>
          <w:sz w:val="40"/>
          <w:szCs w:val="40"/>
          <w:vertAlign w:val="subscript"/>
        </w:rPr>
        <w:t xml:space="preserve">Príjmy:                                                                           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-úhrada poplatku od klientov – počet </w:t>
      </w:r>
      <w:r w:rsidR="001C50D2">
        <w:rPr>
          <w:rFonts w:ascii="Calibri" w:eastAsia="Calibri" w:hAnsi="Calibri" w:cs="Calibri"/>
          <w:sz w:val="40"/>
          <w:szCs w:val="40"/>
          <w:vertAlign w:val="subscript"/>
        </w:rPr>
        <w:t>klientov .....................3</w:t>
      </w:r>
      <w:r w:rsidR="004831F5">
        <w:rPr>
          <w:rFonts w:ascii="Calibri" w:eastAsia="Calibri" w:hAnsi="Calibri" w:cs="Calibri"/>
          <w:sz w:val="40"/>
          <w:szCs w:val="40"/>
          <w:vertAlign w:val="subscript"/>
        </w:rPr>
        <w:t>5</w:t>
      </w:r>
      <w:r>
        <w:rPr>
          <w:rFonts w:ascii="Calibri" w:eastAsia="Calibri" w:hAnsi="Calibri" w:cs="Calibri"/>
          <w:sz w:val="40"/>
          <w:szCs w:val="40"/>
          <w:vertAlign w:val="subscript"/>
        </w:rPr>
        <w:t xml:space="preserve">/ročne     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                    (rodičov dieťaťa)                                                  </w:t>
      </w:r>
      <w:r w:rsidRPr="006E3A74">
        <w:rPr>
          <w:rFonts w:ascii="Calibri" w:eastAsia="Calibri" w:hAnsi="Calibri" w:cs="Calibri"/>
          <w:b/>
          <w:sz w:val="40"/>
          <w:szCs w:val="40"/>
          <w:vertAlign w:val="subscript"/>
        </w:rPr>
        <w:t>EUR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 celodenná starostlivosť – paušálny p</w:t>
      </w:r>
      <w:r w:rsidR="001C50D2">
        <w:rPr>
          <w:rFonts w:ascii="Calibri" w:eastAsia="Calibri" w:hAnsi="Calibri" w:cs="Calibri"/>
          <w:sz w:val="40"/>
          <w:szCs w:val="40"/>
          <w:vertAlign w:val="subscript"/>
        </w:rPr>
        <w:t xml:space="preserve">oplatok                  </w:t>
      </w:r>
      <w:r w:rsidR="009047B1">
        <w:rPr>
          <w:rFonts w:ascii="Calibri" w:eastAsia="Calibri" w:hAnsi="Calibri" w:cs="Calibri"/>
          <w:sz w:val="40"/>
          <w:szCs w:val="40"/>
          <w:vertAlign w:val="subscript"/>
        </w:rPr>
        <w:t xml:space="preserve">             </w:t>
      </w:r>
      <w:r w:rsidR="001C50D2">
        <w:rPr>
          <w:rFonts w:ascii="Calibri" w:eastAsia="Calibri" w:hAnsi="Calibri" w:cs="Calibri"/>
          <w:sz w:val="40"/>
          <w:szCs w:val="40"/>
          <w:vertAlign w:val="subscript"/>
        </w:rPr>
        <w:t xml:space="preserve"> </w:t>
      </w:r>
      <w:r w:rsidR="002907D5" w:rsidRPr="009047B1">
        <w:rPr>
          <w:rFonts w:ascii="Calibri" w:eastAsia="Calibri" w:hAnsi="Calibri" w:cs="Calibri"/>
          <w:sz w:val="40"/>
          <w:szCs w:val="40"/>
          <w:vertAlign w:val="subscript"/>
        </w:rPr>
        <w:t>35</w:t>
      </w:r>
      <w:r w:rsidR="001C50D2" w:rsidRPr="009047B1">
        <w:rPr>
          <w:rFonts w:ascii="Calibri" w:eastAsia="Calibri" w:hAnsi="Calibri" w:cs="Calibri"/>
          <w:sz w:val="40"/>
          <w:szCs w:val="40"/>
          <w:vertAlign w:val="subscript"/>
        </w:rPr>
        <w:t xml:space="preserve"> </w:t>
      </w:r>
      <w:r w:rsidR="002907D5" w:rsidRPr="009047B1">
        <w:rPr>
          <w:rFonts w:ascii="Calibri" w:eastAsia="Calibri" w:hAnsi="Calibri" w:cs="Calibri"/>
          <w:sz w:val="40"/>
          <w:szCs w:val="40"/>
          <w:vertAlign w:val="subscript"/>
        </w:rPr>
        <w:t>520</w:t>
      </w:r>
      <w:r w:rsidRPr="009047B1">
        <w:rPr>
          <w:rFonts w:ascii="Calibri" w:eastAsia="Calibri" w:hAnsi="Calibri" w:cs="Calibri"/>
          <w:sz w:val="40"/>
          <w:szCs w:val="40"/>
          <w:vertAlign w:val="subscript"/>
        </w:rPr>
        <w:t>,</w:t>
      </w:r>
      <w:r w:rsidR="001C50D2" w:rsidRPr="009047B1">
        <w:rPr>
          <w:rFonts w:ascii="Calibri" w:eastAsia="Calibri" w:hAnsi="Calibri" w:cs="Calibri"/>
          <w:sz w:val="40"/>
          <w:szCs w:val="40"/>
          <w:vertAlign w:val="subscript"/>
        </w:rPr>
        <w:t>00</w:t>
      </w:r>
      <w:r w:rsidRPr="009047B1">
        <w:rPr>
          <w:rFonts w:ascii="Calibri" w:eastAsia="Calibri" w:hAnsi="Calibri" w:cs="Calibri"/>
          <w:sz w:val="40"/>
          <w:szCs w:val="40"/>
          <w:vertAlign w:val="subscript"/>
        </w:rPr>
        <w:t>-€/ročne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 sporadická starostlivosť – poldenná, víken</w:t>
      </w:r>
      <w:r w:rsidR="009047B1">
        <w:rPr>
          <w:rFonts w:ascii="Calibri" w:eastAsia="Calibri" w:hAnsi="Calibri" w:cs="Calibri"/>
          <w:sz w:val="40"/>
          <w:szCs w:val="40"/>
          <w:vertAlign w:val="subscript"/>
        </w:rPr>
        <w:t>dová, hodinová</w:t>
      </w:r>
      <w:r w:rsidR="001C50D2" w:rsidRPr="009047B1">
        <w:rPr>
          <w:rFonts w:ascii="Calibri" w:eastAsia="Calibri" w:hAnsi="Calibri" w:cs="Calibri"/>
          <w:sz w:val="40"/>
          <w:szCs w:val="40"/>
          <w:vertAlign w:val="subscript"/>
        </w:rPr>
        <w:t xml:space="preserve">           </w:t>
      </w:r>
      <w:r w:rsidR="002907D5" w:rsidRPr="009047B1">
        <w:rPr>
          <w:rFonts w:ascii="Calibri" w:eastAsia="Calibri" w:hAnsi="Calibri" w:cs="Calibri"/>
          <w:sz w:val="40"/>
          <w:szCs w:val="40"/>
          <w:vertAlign w:val="subscript"/>
        </w:rPr>
        <w:t>5 440</w:t>
      </w:r>
      <w:r w:rsidRPr="009047B1">
        <w:rPr>
          <w:rFonts w:ascii="Calibri" w:eastAsia="Calibri" w:hAnsi="Calibri" w:cs="Calibri"/>
          <w:sz w:val="40"/>
          <w:szCs w:val="40"/>
          <w:vertAlign w:val="subscript"/>
        </w:rPr>
        <w:t>,</w:t>
      </w:r>
      <w:r w:rsidR="001C50D2" w:rsidRPr="009047B1">
        <w:rPr>
          <w:rFonts w:ascii="Calibri" w:eastAsia="Calibri" w:hAnsi="Calibri" w:cs="Calibri"/>
          <w:sz w:val="40"/>
          <w:szCs w:val="40"/>
          <w:vertAlign w:val="subscript"/>
        </w:rPr>
        <w:t>00</w:t>
      </w:r>
      <w:r w:rsidRPr="009047B1">
        <w:rPr>
          <w:rFonts w:ascii="Calibri" w:eastAsia="Calibri" w:hAnsi="Calibri" w:cs="Calibri"/>
          <w:sz w:val="40"/>
          <w:szCs w:val="40"/>
          <w:vertAlign w:val="subscript"/>
        </w:rPr>
        <w:t>-€/ročne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vertAlign w:val="subscript"/>
        </w:rPr>
      </w:pPr>
      <w:r>
        <w:rPr>
          <w:rFonts w:ascii="Calibri" w:eastAsia="Calibri" w:hAnsi="Calibri" w:cs="Calibri"/>
          <w:sz w:val="40"/>
          <w:szCs w:val="40"/>
          <w:vertAlign w:val="subscript"/>
        </w:rPr>
        <w:t xml:space="preserve">SPOLU:                                            </w:t>
      </w:r>
      <w:r w:rsidR="009047B1">
        <w:rPr>
          <w:rFonts w:ascii="Calibri" w:eastAsia="Calibri" w:hAnsi="Calibri" w:cs="Calibri"/>
          <w:sz w:val="40"/>
          <w:szCs w:val="40"/>
          <w:vertAlign w:val="subscript"/>
        </w:rPr>
        <w:t xml:space="preserve">                                           </w:t>
      </w:r>
      <w:r>
        <w:rPr>
          <w:rFonts w:ascii="Calibri" w:eastAsia="Calibri" w:hAnsi="Calibri" w:cs="Calibri"/>
          <w:sz w:val="40"/>
          <w:szCs w:val="40"/>
          <w:vertAlign w:val="subscript"/>
        </w:rPr>
        <w:t xml:space="preserve">            </w:t>
      </w:r>
      <w:r w:rsidR="00947718">
        <w:rPr>
          <w:rFonts w:ascii="Calibri" w:eastAsia="Calibri" w:hAnsi="Calibri" w:cs="Calibri"/>
          <w:sz w:val="40"/>
          <w:szCs w:val="40"/>
          <w:vertAlign w:val="subscript"/>
        </w:rPr>
        <w:t>40 960</w:t>
      </w:r>
      <w:r w:rsidR="00403E71">
        <w:rPr>
          <w:rFonts w:ascii="Calibri" w:eastAsia="Calibri" w:hAnsi="Calibri" w:cs="Calibri"/>
          <w:sz w:val="40"/>
          <w:szCs w:val="40"/>
          <w:vertAlign w:val="subscript"/>
        </w:rPr>
        <w:t>,00</w:t>
      </w:r>
      <w:r>
        <w:rPr>
          <w:rFonts w:ascii="Calibri" w:eastAsia="Calibri" w:hAnsi="Calibri" w:cs="Calibri"/>
          <w:sz w:val="40"/>
          <w:szCs w:val="40"/>
          <w:vertAlign w:val="subscript"/>
        </w:rPr>
        <w:t xml:space="preserve">-€/ročne           </w:t>
      </w:r>
    </w:p>
    <w:p w:rsidR="003A60F0" w:rsidRDefault="003A60F0" w:rsidP="003A60F0">
      <w:pPr>
        <w:pStyle w:val="Standard"/>
        <w:spacing w:after="200" w:line="276" w:lineRule="exact"/>
        <w:rPr>
          <w:rFonts w:ascii="Calibri" w:eastAsia="Calibri" w:hAnsi="Calibri" w:cs="Calibri"/>
          <w:sz w:val="40"/>
          <w:szCs w:val="40"/>
          <w:u w:val="single"/>
          <w:vertAlign w:val="subscript"/>
        </w:rPr>
      </w:pPr>
      <w:r>
        <w:rPr>
          <w:rFonts w:ascii="Calibri" w:eastAsia="Calibri" w:hAnsi="Calibri" w:cs="Calibri"/>
          <w:sz w:val="40"/>
          <w:szCs w:val="40"/>
          <w:u w:val="single"/>
          <w:vertAlign w:val="subscript"/>
        </w:rPr>
        <w:t>Náklady n</w:t>
      </w:r>
      <w:r w:rsidR="001C50D2">
        <w:rPr>
          <w:rFonts w:ascii="Calibri" w:eastAsia="Calibri" w:hAnsi="Calibri" w:cs="Calibri"/>
          <w:sz w:val="40"/>
          <w:szCs w:val="40"/>
          <w:u w:val="single"/>
          <w:vertAlign w:val="subscript"/>
        </w:rPr>
        <w:t>a 1 dieťa a 1 mesiac sú:  167,55</w:t>
      </w:r>
      <w:r>
        <w:rPr>
          <w:rFonts w:ascii="Calibri" w:eastAsia="Calibri" w:hAnsi="Calibri" w:cs="Calibri"/>
          <w:sz w:val="40"/>
          <w:szCs w:val="40"/>
          <w:u w:val="single"/>
          <w:vertAlign w:val="subscript"/>
        </w:rPr>
        <w:t>-€</w:t>
      </w:r>
    </w:p>
    <w:p w:rsidR="00997D9F" w:rsidRPr="00997D9F" w:rsidRDefault="00997D9F" w:rsidP="00997D9F">
      <w:pPr>
        <w:pStyle w:val="Normlny1"/>
        <w:tabs>
          <w:tab w:val="right" w:pos="9070"/>
        </w:tabs>
        <w:jc w:val="center"/>
        <w:rPr>
          <w:rFonts w:ascii="Palatino Linotype" w:hAnsi="Palatino Linotype" w:cs="Arial"/>
          <w:sz w:val="28"/>
          <w:szCs w:val="28"/>
          <w:u w:val="single"/>
        </w:rPr>
      </w:pPr>
    </w:p>
    <w:p w:rsidR="00997D9F" w:rsidRPr="00997D9F" w:rsidRDefault="00997D9F" w:rsidP="00997D9F">
      <w:pPr>
        <w:pStyle w:val="Normlny1"/>
        <w:tabs>
          <w:tab w:val="right" w:pos="9070"/>
        </w:tabs>
        <w:rPr>
          <w:rFonts w:ascii="Palatino Linotype" w:hAnsi="Palatino Linotype" w:cs="Arial"/>
          <w:sz w:val="28"/>
          <w:szCs w:val="28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  <w:r>
        <w:rPr>
          <w:rFonts w:ascii="Palatino Linotype" w:hAnsi="Palatino Linotype"/>
          <w:b w:val="0"/>
          <w:i w:val="0"/>
          <w:sz w:val="26"/>
          <w:szCs w:val="26"/>
        </w:rPr>
        <w:t xml:space="preserve">Vypracovala: </w:t>
      </w:r>
      <w:r w:rsidR="004831F5">
        <w:rPr>
          <w:rFonts w:ascii="Palatino Linotype" w:hAnsi="Palatino Linotype"/>
          <w:b w:val="0"/>
          <w:i w:val="0"/>
          <w:sz w:val="26"/>
          <w:szCs w:val="26"/>
        </w:rPr>
        <w:t xml:space="preserve">Tatiana </w:t>
      </w:r>
      <w:proofErr w:type="spellStart"/>
      <w:r w:rsidR="004831F5">
        <w:rPr>
          <w:rFonts w:ascii="Palatino Linotype" w:hAnsi="Palatino Linotype"/>
          <w:b w:val="0"/>
          <w:i w:val="0"/>
          <w:sz w:val="26"/>
          <w:szCs w:val="26"/>
        </w:rPr>
        <w:t>Slašťanová</w:t>
      </w:r>
      <w:proofErr w:type="spellEnd"/>
    </w:p>
    <w:p w:rsidR="00141ADC" w:rsidRDefault="00141ADC" w:rsidP="00141ADC">
      <w:pPr>
        <w:pStyle w:val="Nzov"/>
        <w:ind w:left="-360" w:right="23"/>
        <w:jc w:val="left"/>
        <w:rPr>
          <w:rFonts w:ascii="Palatino Linotype" w:hAnsi="Palatino Linotype"/>
          <w:b w:val="0"/>
          <w:i w:val="0"/>
          <w:sz w:val="26"/>
          <w:szCs w:val="26"/>
        </w:rPr>
      </w:pPr>
      <w:r>
        <w:rPr>
          <w:rFonts w:ascii="Palatino Linotype" w:hAnsi="Palatino Linotype"/>
          <w:b w:val="0"/>
          <w:i w:val="0"/>
          <w:sz w:val="26"/>
          <w:szCs w:val="26"/>
        </w:rPr>
        <w:t>v</w:t>
      </w:r>
      <w:r w:rsidR="009047B1">
        <w:rPr>
          <w:rFonts w:ascii="Palatino Linotype" w:hAnsi="Palatino Linotype"/>
          <w:b w:val="0"/>
          <w:i w:val="0"/>
          <w:sz w:val="26"/>
          <w:szCs w:val="26"/>
        </w:rPr>
        <w:t> Banskej Bystrici dňa 30</w:t>
      </w:r>
      <w:r w:rsidR="004831F5">
        <w:rPr>
          <w:rFonts w:ascii="Palatino Linotype" w:hAnsi="Palatino Linotype"/>
          <w:b w:val="0"/>
          <w:i w:val="0"/>
          <w:sz w:val="26"/>
          <w:szCs w:val="26"/>
        </w:rPr>
        <w:t>.06.2021</w:t>
      </w:r>
    </w:p>
    <w:p w:rsidR="00997D9F" w:rsidRDefault="00997D9F" w:rsidP="00997D9F">
      <w:pPr>
        <w:pStyle w:val="Nzov"/>
        <w:ind w:left="-360" w:right="-648"/>
        <w:jc w:val="left"/>
        <w:rPr>
          <w:rFonts w:ascii="Palatino Linotype" w:hAnsi="Palatino Linotype"/>
          <w:i w:val="0"/>
          <w:sz w:val="28"/>
          <w:szCs w:val="28"/>
        </w:rPr>
      </w:pPr>
    </w:p>
    <w:p w:rsidR="00870A95" w:rsidRPr="007533DA" w:rsidRDefault="00870A95" w:rsidP="007533DA">
      <w:pPr>
        <w:pStyle w:val="Nzov"/>
        <w:ind w:left="-360" w:right="-648"/>
        <w:jc w:val="left"/>
        <w:rPr>
          <w:rFonts w:asciiTheme="minorHAnsi" w:hAnsiTheme="minorHAnsi" w:cstheme="minorHAnsi"/>
          <w:b w:val="0"/>
          <w:i w:val="0"/>
          <w:sz w:val="28"/>
          <w:szCs w:val="28"/>
        </w:rPr>
      </w:pPr>
    </w:p>
    <w:p w:rsidR="0030135B" w:rsidRDefault="0030135B"/>
    <w:p w:rsidR="001C50D2" w:rsidRDefault="001C50D2"/>
    <w:p w:rsidR="001C50D2" w:rsidRDefault="001C50D2"/>
    <w:sectPr w:rsidR="001C50D2" w:rsidSect="006170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3"/>
    <w:multiLevelType w:val="single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>
    <w:nsid w:val="0000001B"/>
    <w:multiLevelType w:val="singleLevel"/>
    <w:tmpl w:val="0000001B"/>
    <w:name w:val="WW8Num2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>
    <w:nsid w:val="0000001E"/>
    <w:multiLevelType w:val="singleLevel"/>
    <w:tmpl w:val="0000001E"/>
    <w:name w:val="WW8Num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>
    <w:nsid w:val="045B47B7"/>
    <w:multiLevelType w:val="multilevel"/>
    <w:tmpl w:val="D85862B8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F667803"/>
    <w:multiLevelType w:val="multilevel"/>
    <w:tmpl w:val="A2F660CC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1AEC02A8"/>
    <w:multiLevelType w:val="multilevel"/>
    <w:tmpl w:val="1F60112A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1D160753"/>
    <w:multiLevelType w:val="multilevel"/>
    <w:tmpl w:val="6FE629E4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23EB37B2"/>
    <w:multiLevelType w:val="multilevel"/>
    <w:tmpl w:val="AE8A6A98"/>
    <w:lvl w:ilvl="0">
      <w:start w:val="1"/>
      <w:numFmt w:val="bullet"/>
      <w:lvlText w:val="➢"/>
      <w:lvlJc w:val="left"/>
      <w:pPr>
        <w:ind w:left="720" w:firstLine="108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  <w:vertAlign w:val="baseline"/>
      </w:rPr>
    </w:lvl>
  </w:abstractNum>
  <w:abstractNum w:abstractNumId="8">
    <w:nsid w:val="26BA599A"/>
    <w:multiLevelType w:val="multilevel"/>
    <w:tmpl w:val="7696C614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294F754D"/>
    <w:multiLevelType w:val="multilevel"/>
    <w:tmpl w:val="AB2C53C6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2A6F2D3A"/>
    <w:multiLevelType w:val="multilevel"/>
    <w:tmpl w:val="AA8C4D5A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2EEC3DFF"/>
    <w:multiLevelType w:val="multilevel"/>
    <w:tmpl w:val="3AF0841E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3B502FF0"/>
    <w:multiLevelType w:val="multilevel"/>
    <w:tmpl w:val="6A0E0CAC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438C03F4"/>
    <w:multiLevelType w:val="multilevel"/>
    <w:tmpl w:val="8EA83344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49075AB4"/>
    <w:multiLevelType w:val="hybridMultilevel"/>
    <w:tmpl w:val="EEE6A10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2F838ED"/>
    <w:multiLevelType w:val="multilevel"/>
    <w:tmpl w:val="1DA4736E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6">
    <w:nsid w:val="535528B9"/>
    <w:multiLevelType w:val="multilevel"/>
    <w:tmpl w:val="0CBC04EE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7">
    <w:nsid w:val="5984565F"/>
    <w:multiLevelType w:val="multilevel"/>
    <w:tmpl w:val="652E2582"/>
    <w:lvl w:ilvl="0">
      <w:start w:val="1"/>
      <w:numFmt w:val="bullet"/>
      <w:lvlText w:val="➢"/>
      <w:lvlJc w:val="left"/>
      <w:pPr>
        <w:ind w:left="720" w:firstLine="108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  <w:vertAlign w:val="baseline"/>
      </w:rPr>
    </w:lvl>
  </w:abstractNum>
  <w:abstractNum w:abstractNumId="18">
    <w:nsid w:val="5C265EF4"/>
    <w:multiLevelType w:val="multilevel"/>
    <w:tmpl w:val="F6FEF8BA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9">
    <w:nsid w:val="63B610C4"/>
    <w:multiLevelType w:val="multilevel"/>
    <w:tmpl w:val="D390D12A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0">
    <w:nsid w:val="698B4D48"/>
    <w:multiLevelType w:val="multilevel"/>
    <w:tmpl w:val="1AF69906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1">
    <w:nsid w:val="701930B3"/>
    <w:multiLevelType w:val="multilevel"/>
    <w:tmpl w:val="09242D38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2">
    <w:nsid w:val="73445922"/>
    <w:multiLevelType w:val="multilevel"/>
    <w:tmpl w:val="71425212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3">
    <w:nsid w:val="739D2FDD"/>
    <w:multiLevelType w:val="multilevel"/>
    <w:tmpl w:val="E0023ED4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4">
    <w:nsid w:val="74BC1B5E"/>
    <w:multiLevelType w:val="multilevel"/>
    <w:tmpl w:val="53E62712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5">
    <w:nsid w:val="7FF66244"/>
    <w:multiLevelType w:val="multilevel"/>
    <w:tmpl w:val="222C3474"/>
    <w:lvl w:ilvl="0">
      <w:start w:val="1"/>
      <w:numFmt w:val="bullet"/>
      <w:lvlText w:val="➢"/>
      <w:lvlJc w:val="left"/>
      <w:pPr>
        <w:ind w:left="720" w:firstLine="108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  <w:vertAlign w:val="baseline"/>
      </w:rPr>
    </w:lvl>
  </w:abstractNum>
  <w:num w:numId="1">
    <w:abstractNumId w:val="10"/>
  </w:num>
  <w:num w:numId="2">
    <w:abstractNumId w:val="19"/>
  </w:num>
  <w:num w:numId="3">
    <w:abstractNumId w:val="23"/>
  </w:num>
  <w:num w:numId="4">
    <w:abstractNumId w:val="15"/>
  </w:num>
  <w:num w:numId="5">
    <w:abstractNumId w:val="16"/>
  </w:num>
  <w:num w:numId="6">
    <w:abstractNumId w:val="3"/>
  </w:num>
  <w:num w:numId="7">
    <w:abstractNumId w:val="20"/>
  </w:num>
  <w:num w:numId="8">
    <w:abstractNumId w:val="4"/>
  </w:num>
  <w:num w:numId="9">
    <w:abstractNumId w:val="24"/>
  </w:num>
  <w:num w:numId="10">
    <w:abstractNumId w:val="9"/>
  </w:num>
  <w:num w:numId="11">
    <w:abstractNumId w:val="5"/>
  </w:num>
  <w:num w:numId="12">
    <w:abstractNumId w:val="21"/>
  </w:num>
  <w:num w:numId="13">
    <w:abstractNumId w:val="6"/>
  </w:num>
  <w:num w:numId="14">
    <w:abstractNumId w:val="11"/>
  </w:num>
  <w:num w:numId="15">
    <w:abstractNumId w:val="22"/>
  </w:num>
  <w:num w:numId="16">
    <w:abstractNumId w:val="25"/>
  </w:num>
  <w:num w:numId="17">
    <w:abstractNumId w:val="8"/>
  </w:num>
  <w:num w:numId="18">
    <w:abstractNumId w:val="13"/>
  </w:num>
  <w:num w:numId="19">
    <w:abstractNumId w:val="7"/>
  </w:num>
  <w:num w:numId="20">
    <w:abstractNumId w:val="18"/>
  </w:num>
  <w:num w:numId="21">
    <w:abstractNumId w:val="17"/>
  </w:num>
  <w:num w:numId="22">
    <w:abstractNumId w:val="12"/>
  </w:num>
  <w:num w:numId="23">
    <w:abstractNumId w:val="14"/>
  </w:num>
  <w:num w:numId="24">
    <w:abstractNumId w:val="0"/>
  </w:num>
  <w:num w:numId="25">
    <w:abstractNumId w:val="2"/>
  </w:num>
  <w:num w:numId="2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D0270"/>
    <w:rsid w:val="00054D64"/>
    <w:rsid w:val="000F6353"/>
    <w:rsid w:val="00114CDD"/>
    <w:rsid w:val="00141ADC"/>
    <w:rsid w:val="001C50D2"/>
    <w:rsid w:val="001F3C4E"/>
    <w:rsid w:val="002907D5"/>
    <w:rsid w:val="0029324A"/>
    <w:rsid w:val="002F1698"/>
    <w:rsid w:val="0030135B"/>
    <w:rsid w:val="00336343"/>
    <w:rsid w:val="003A60F0"/>
    <w:rsid w:val="003F5A3D"/>
    <w:rsid w:val="00403E71"/>
    <w:rsid w:val="004831F5"/>
    <w:rsid w:val="00494596"/>
    <w:rsid w:val="00553E41"/>
    <w:rsid w:val="00571C10"/>
    <w:rsid w:val="005D0969"/>
    <w:rsid w:val="00617097"/>
    <w:rsid w:val="00630935"/>
    <w:rsid w:val="00661F63"/>
    <w:rsid w:val="0067246F"/>
    <w:rsid w:val="006777CA"/>
    <w:rsid w:val="007533DA"/>
    <w:rsid w:val="00870A95"/>
    <w:rsid w:val="009047B1"/>
    <w:rsid w:val="00947718"/>
    <w:rsid w:val="00994061"/>
    <w:rsid w:val="00997D9F"/>
    <w:rsid w:val="00A13FB1"/>
    <w:rsid w:val="00A8321D"/>
    <w:rsid w:val="00B47E14"/>
    <w:rsid w:val="00CD0270"/>
    <w:rsid w:val="00D13D74"/>
    <w:rsid w:val="00D52702"/>
    <w:rsid w:val="00DB5A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70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CD0270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sz w:val="50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CD0270"/>
    <w:rPr>
      <w:rFonts w:ascii="Times New Roman" w:eastAsia="Times New Roman" w:hAnsi="Times New Roman" w:cs="Times New Roman"/>
      <w:b/>
      <w:bCs/>
      <w:i/>
      <w:iCs/>
      <w:sz w:val="50"/>
      <w:szCs w:val="24"/>
      <w:lang w:eastAsia="sk-SK"/>
    </w:rPr>
  </w:style>
  <w:style w:type="paragraph" w:customStyle="1" w:styleId="CharChar">
    <w:name w:val="Char Char"/>
    <w:basedOn w:val="Normlny"/>
    <w:semiHidden/>
    <w:rsid w:val="00870A95"/>
    <w:pPr>
      <w:spacing w:after="0" w:line="360" w:lineRule="auto"/>
      <w:ind w:firstLine="709"/>
      <w:jc w:val="both"/>
    </w:pPr>
    <w:rPr>
      <w:rFonts w:ascii="Courier New" w:eastAsia="Times New Roman" w:hAnsi="Courier New" w:cs="Tahoma"/>
      <w:sz w:val="24"/>
      <w:szCs w:val="20"/>
      <w:lang w:val="en-US"/>
    </w:rPr>
  </w:style>
  <w:style w:type="character" w:styleId="Hypertextovprepojenie">
    <w:name w:val="Hyperlink"/>
    <w:rsid w:val="00870A95"/>
    <w:rPr>
      <w:color w:val="0563C1"/>
      <w:u w:val="single"/>
    </w:rPr>
  </w:style>
  <w:style w:type="paragraph" w:customStyle="1" w:styleId="Normlny1">
    <w:name w:val="Normálny1"/>
    <w:rsid w:val="00997D9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997D9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Predvolenpsmoodseku1">
    <w:name w:val="Predvolené písmo odseku1"/>
    <w:rsid w:val="00DB5A26"/>
  </w:style>
  <w:style w:type="paragraph" w:customStyle="1" w:styleId="Textbody">
    <w:name w:val="Text body"/>
    <w:basedOn w:val="Standard"/>
    <w:rsid w:val="00DB5A26"/>
    <w:pPr>
      <w:spacing w:after="120"/>
    </w:pPr>
    <w:rPr>
      <w:rFonts w:cs="Lucida Sans"/>
    </w:rPr>
  </w:style>
  <w:style w:type="paragraph" w:customStyle="1" w:styleId="Odsekzoznamu2">
    <w:name w:val="Odsek zoznamu2"/>
    <w:rsid w:val="00553E41"/>
    <w:pPr>
      <w:widowControl w:val="0"/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customStyle="1" w:styleId="Zarkazkladnhotextu31">
    <w:name w:val="Zarážka základného textu 31"/>
    <w:basedOn w:val="Normlny"/>
    <w:rsid w:val="00553E41"/>
    <w:pPr>
      <w:widowControl w:val="0"/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553E41"/>
    <w:pPr>
      <w:spacing w:after="0" w:line="276" w:lineRule="auto"/>
      <w:ind w:left="720"/>
      <w:contextualSpacing/>
    </w:pPr>
    <w:rPr>
      <w:rFonts w:ascii="Arial" w:eastAsia="Arial" w:hAnsi="Arial" w:cs="Arial"/>
      <w:color w:val="000000"/>
      <w:lang w:eastAsia="sk-SK"/>
    </w:rPr>
  </w:style>
  <w:style w:type="character" w:styleId="Siln">
    <w:name w:val="Strong"/>
    <w:basedOn w:val="Predvolenpsmoodseku"/>
    <w:uiPriority w:val="22"/>
    <w:qFormat/>
    <w:rsid w:val="003A60F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CD0270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sz w:val="50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CD0270"/>
    <w:rPr>
      <w:rFonts w:ascii="Times New Roman" w:eastAsia="Times New Roman" w:hAnsi="Times New Roman" w:cs="Times New Roman"/>
      <w:b/>
      <w:bCs/>
      <w:i/>
      <w:iCs/>
      <w:sz w:val="50"/>
      <w:szCs w:val="24"/>
      <w:lang w:eastAsia="sk-SK"/>
    </w:rPr>
  </w:style>
  <w:style w:type="paragraph" w:customStyle="1" w:styleId="CharChar">
    <w:name w:val="Char Char"/>
    <w:basedOn w:val="Normlny"/>
    <w:semiHidden/>
    <w:rsid w:val="00870A95"/>
    <w:pPr>
      <w:spacing w:after="0" w:line="360" w:lineRule="auto"/>
      <w:ind w:firstLine="709"/>
      <w:jc w:val="both"/>
    </w:pPr>
    <w:rPr>
      <w:rFonts w:ascii="Courier New" w:eastAsia="Times New Roman" w:hAnsi="Courier New" w:cs="Tahoma"/>
      <w:sz w:val="24"/>
      <w:szCs w:val="20"/>
      <w:lang w:val="en-US"/>
    </w:rPr>
  </w:style>
  <w:style w:type="character" w:styleId="Hypertextovprepojenie">
    <w:name w:val="Hyperlink"/>
    <w:rsid w:val="00870A95"/>
    <w:rPr>
      <w:color w:val="0563C1"/>
      <w:u w:val="single"/>
    </w:rPr>
  </w:style>
  <w:style w:type="paragraph" w:customStyle="1" w:styleId="Normlny1">
    <w:name w:val="Normálny1"/>
    <w:rsid w:val="00997D9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997D9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Predvolenpsmoodseku1">
    <w:name w:val="Predvolené písmo odseku1"/>
    <w:rsid w:val="00DB5A26"/>
  </w:style>
  <w:style w:type="paragraph" w:customStyle="1" w:styleId="Textbody">
    <w:name w:val="Text body"/>
    <w:basedOn w:val="Standard"/>
    <w:rsid w:val="00DB5A26"/>
    <w:pPr>
      <w:spacing w:after="120"/>
    </w:pPr>
    <w:rPr>
      <w:rFonts w:cs="Lucida Sans"/>
    </w:rPr>
  </w:style>
  <w:style w:type="paragraph" w:customStyle="1" w:styleId="Odsekzoznamu2">
    <w:name w:val="Odsek zoznamu2"/>
    <w:rsid w:val="00553E41"/>
    <w:pPr>
      <w:widowControl w:val="0"/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customStyle="1" w:styleId="Zarkazkladnhotextu31">
    <w:name w:val="Zarážka základného textu 31"/>
    <w:basedOn w:val="Normlny"/>
    <w:rsid w:val="00553E41"/>
    <w:pPr>
      <w:widowControl w:val="0"/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553E41"/>
    <w:pPr>
      <w:spacing w:after="0" w:line="276" w:lineRule="auto"/>
      <w:ind w:left="720"/>
      <w:contextualSpacing/>
    </w:pPr>
    <w:rPr>
      <w:rFonts w:ascii="Arial" w:eastAsia="Arial" w:hAnsi="Arial" w:cs="Arial"/>
      <w:color w:val="000000"/>
      <w:lang w:eastAsia="sk-SK"/>
    </w:rPr>
  </w:style>
  <w:style w:type="character" w:styleId="Siln">
    <w:name w:val="Strong"/>
    <w:basedOn w:val="Predvolenpsmoodseku"/>
    <w:uiPriority w:val="22"/>
    <w:qFormat/>
    <w:rsid w:val="003A60F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2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09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47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3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0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7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5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146124-0905-42CE-9EFB-318519317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10</Pages>
  <Words>1805</Words>
  <Characters>10295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René Valach</dc:creator>
  <cp:lastModifiedBy>Silvia</cp:lastModifiedBy>
  <cp:revision>3</cp:revision>
  <dcterms:created xsi:type="dcterms:W3CDTF">2021-07-15T08:48:00Z</dcterms:created>
  <dcterms:modified xsi:type="dcterms:W3CDTF">2021-07-15T08:56:00Z</dcterms:modified>
</cp:coreProperties>
</file>