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7273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Stavebniny </w:t>
            </w:r>
            <w:proofErr w:type="spellStart"/>
            <w:r>
              <w:rPr>
                <w:rFonts w:cs="Arial Narrow"/>
                <w:sz w:val="20"/>
                <w:szCs w:val="20"/>
              </w:rPr>
              <w:t>Schneidgen</w:t>
            </w:r>
            <w:proofErr w:type="spellEnd"/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7273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Krušovská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2093,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616F14">
        <w:rPr>
          <w:b/>
          <w:bCs/>
          <w:sz w:val="20"/>
          <w:szCs w:val="20"/>
        </w:rPr>
        <w:t>nákup a predaj stavebného materiálu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616F14" w:rsidP="00616F1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72730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.0</w:t>
            </w:r>
            <w:r w:rsidR="00FB0346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616F1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616F14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rStyle w:val="ra"/>
              </w:rPr>
              <w:t xml:space="preserve">Dátum vyhlásenia konkurzu: 14.4.2021 </w:t>
            </w:r>
            <w:r>
              <w:br/>
            </w:r>
            <w:r>
              <w:rPr>
                <w:rStyle w:val="ra"/>
              </w:rPr>
              <w:t xml:space="preserve">Uznesením Okresného súdu Nitra č. k. 27K/2/2021-67 zo dňa 07.04.2021, ktoré nadobudlo právoplatnosť a vykonateľnosť dňa 14.04.2021, bol vyhlásený malý konkurz na majetok dlžníka: Stavebniny </w:t>
            </w:r>
            <w:proofErr w:type="spellStart"/>
            <w:r>
              <w:rPr>
                <w:rStyle w:val="ra"/>
              </w:rPr>
              <w:t>Schneidgen</w:t>
            </w:r>
            <w:proofErr w:type="spellEnd"/>
            <w:r>
              <w:rPr>
                <w:rStyle w:val="ra"/>
              </w:rPr>
              <w:t xml:space="preserve">, s.r.o., so sídlom </w:t>
            </w:r>
            <w:proofErr w:type="spellStart"/>
            <w:r>
              <w:rPr>
                <w:rStyle w:val="ra"/>
              </w:rPr>
              <w:t>Krušovská</w:t>
            </w:r>
            <w:proofErr w:type="spellEnd"/>
            <w:r>
              <w:rPr>
                <w:rStyle w:val="ra"/>
              </w:rPr>
              <w:t xml:space="preserve"> 2093, 955 01 Topoľčany, IČO: 48 155 462, zapísanej v Obchodnom registri Okresného súdu Nitra, oddiel: </w:t>
            </w:r>
            <w:proofErr w:type="spellStart"/>
            <w:r>
              <w:rPr>
                <w:rStyle w:val="ra"/>
              </w:rPr>
              <w:t>Sro</w:t>
            </w:r>
            <w:proofErr w:type="spellEnd"/>
            <w:r>
              <w:rPr>
                <w:rStyle w:val="ra"/>
              </w:rPr>
              <w:t xml:space="preserve">, vložka č. 38904/N. Do funkcie správcu bola ustanovená – JUDr. Zuzana </w:t>
            </w:r>
            <w:proofErr w:type="spellStart"/>
            <w:r>
              <w:rPr>
                <w:rStyle w:val="ra"/>
              </w:rPr>
              <w:t>Szabóová</w:t>
            </w:r>
            <w:proofErr w:type="spellEnd"/>
            <w:r>
              <w:rPr>
                <w:rStyle w:val="ra"/>
              </w:rPr>
              <w:t xml:space="preserve">, správca so sídlom kancelárie: L. </w:t>
            </w:r>
            <w:proofErr w:type="spellStart"/>
            <w:r>
              <w:rPr>
                <w:rStyle w:val="ra"/>
              </w:rPr>
              <w:t>Kassáka</w:t>
            </w:r>
            <w:proofErr w:type="spellEnd"/>
            <w:r>
              <w:rPr>
                <w:rStyle w:val="ra"/>
              </w:rPr>
              <w:t xml:space="preserve"> č. 8, Nové Zámky.</w:t>
            </w: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616F14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616F14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616F1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16F14" w:rsidRPr="00616F14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</w:t>
      </w:r>
    </w:p>
    <w:p w:rsidR="00DF224D" w:rsidRPr="00567710" w:rsidRDefault="00616F14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proofErr w:type="spellStart"/>
      <w:r>
        <w:rPr>
          <w:rStyle w:val="ra"/>
        </w:rPr>
        <w:t>Dátumvyhlásenia</w:t>
      </w:r>
      <w:r>
        <w:rPr>
          <w:rStyle w:val="ra"/>
        </w:rPr>
        <w:t>konkurzu</w:t>
      </w:r>
      <w:proofErr w:type="spellEnd"/>
      <w:r>
        <w:rPr>
          <w:rStyle w:val="ra"/>
        </w:rPr>
        <w:t xml:space="preserve">: 14.4.2021 </w:t>
      </w:r>
      <w:r>
        <w:br/>
      </w:r>
      <w:r>
        <w:rPr>
          <w:rStyle w:val="ra"/>
        </w:rPr>
        <w:t xml:space="preserve">Uznesením Okresného súdu Nitra č. k. 27K/2/2021-67 zo dňa 07.04.2021, ktoré nadobudlo právoplatnosť a vykonateľnosť dňa 14.04.2021, bol vyhlásený malý konkurz na majetok dlžníka: Stavebniny </w:t>
      </w:r>
      <w:proofErr w:type="spellStart"/>
      <w:r>
        <w:rPr>
          <w:rStyle w:val="ra"/>
        </w:rPr>
        <w:t>Schneidgen</w:t>
      </w:r>
      <w:proofErr w:type="spellEnd"/>
      <w:r>
        <w:rPr>
          <w:rStyle w:val="ra"/>
        </w:rPr>
        <w:t xml:space="preserve">, </w:t>
      </w:r>
      <w:r>
        <w:rPr>
          <w:rStyle w:val="ra"/>
        </w:rPr>
        <w:lastRenderedPageBreak/>
        <w:t xml:space="preserve">s.r.o., so sídlom </w:t>
      </w:r>
      <w:proofErr w:type="spellStart"/>
      <w:r>
        <w:rPr>
          <w:rStyle w:val="ra"/>
        </w:rPr>
        <w:t>Krušovská</w:t>
      </w:r>
      <w:proofErr w:type="spellEnd"/>
      <w:r>
        <w:rPr>
          <w:rStyle w:val="ra"/>
        </w:rPr>
        <w:t xml:space="preserve"> 2093, 955 01 Topoľčany, IČO: 48 155 462, zapísanej v Obchodnom registri Okresného súdu Nitra, oddiel: </w:t>
      </w:r>
      <w:proofErr w:type="spellStart"/>
      <w:r>
        <w:rPr>
          <w:rStyle w:val="ra"/>
        </w:rPr>
        <w:t>Sro</w:t>
      </w:r>
      <w:proofErr w:type="spellEnd"/>
      <w:r>
        <w:rPr>
          <w:rStyle w:val="ra"/>
        </w:rPr>
        <w:t xml:space="preserve">, vložka č. 38904/N. Do funkcie správcu bola ustanovená – JUDr. Zuzana </w:t>
      </w:r>
      <w:proofErr w:type="spellStart"/>
      <w:r>
        <w:rPr>
          <w:rStyle w:val="ra"/>
        </w:rPr>
        <w:t>Szabóová</w:t>
      </w:r>
      <w:proofErr w:type="spellEnd"/>
      <w:r>
        <w:rPr>
          <w:rStyle w:val="ra"/>
        </w:rPr>
        <w:t xml:space="preserve">, správca so sídlom kancelárie: L. </w:t>
      </w:r>
      <w:proofErr w:type="spellStart"/>
      <w:r>
        <w:rPr>
          <w:rStyle w:val="ra"/>
        </w:rPr>
        <w:t>Kassáka</w:t>
      </w:r>
      <w:proofErr w:type="spellEnd"/>
      <w:r>
        <w:rPr>
          <w:rStyle w:val="ra"/>
        </w:rPr>
        <w:t xml:space="preserve"> č. 8, Nové Zámky.</w:t>
      </w:r>
      <w:r w:rsidR="00DF224D" w:rsidRPr="00567710">
        <w:rPr>
          <w:i/>
          <w:sz w:val="20"/>
          <w:szCs w:val="20"/>
        </w:rPr>
        <w:t>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</w:t>
            </w:r>
            <w:r w:rsidRPr="00567710">
              <w:rPr>
                <w:sz w:val="20"/>
                <w:szCs w:val="20"/>
              </w:rPr>
              <w:lastRenderedPageBreak/>
              <w:t>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72730" w:rsidP="00616F14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Spoločnosť nemá k </w:t>
            </w:r>
            <w:r w:rsidR="00616F14">
              <w:rPr>
                <w:rFonts w:cs="Arial"/>
                <w:sz w:val="20"/>
                <w:szCs w:val="20"/>
                <w:lang w:eastAsia="sk-SK"/>
              </w:rPr>
              <w:t>13</w:t>
            </w:r>
            <w:r>
              <w:rPr>
                <w:rFonts w:cs="Arial"/>
                <w:sz w:val="20"/>
                <w:szCs w:val="20"/>
                <w:lang w:eastAsia="sk-SK"/>
              </w:rPr>
              <w:t>.</w:t>
            </w:r>
            <w:r w:rsidR="00616F14">
              <w:rPr>
                <w:rFonts w:cs="Arial"/>
                <w:sz w:val="20"/>
                <w:szCs w:val="20"/>
                <w:lang w:eastAsia="sk-SK"/>
              </w:rPr>
              <w:t>04</w:t>
            </w:r>
            <w:r>
              <w:rPr>
                <w:rFonts w:cs="Arial"/>
                <w:sz w:val="20"/>
                <w:szCs w:val="20"/>
                <w:lang w:eastAsia="sk-SK"/>
              </w:rPr>
              <w:t>.202</w:t>
            </w:r>
            <w:r w:rsidR="00616F14">
              <w:rPr>
                <w:rFonts w:cs="Arial"/>
                <w:sz w:val="20"/>
                <w:szCs w:val="20"/>
                <w:lang w:eastAsia="sk-SK"/>
              </w:rPr>
              <w:t xml:space="preserve">1 </w:t>
            </w:r>
            <w:r>
              <w:rPr>
                <w:rFonts w:cs="Arial"/>
                <w:sz w:val="20"/>
                <w:szCs w:val="20"/>
                <w:lang w:eastAsia="sk-SK"/>
              </w:rPr>
              <w:t>v obchodnom majetku zaradený žiadny dlhodobý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7273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Zmarená investícia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616F1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Ukončenie nájomného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616F14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0,00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616F1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101.799,-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616F14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Vstup do konkurzu</w:t>
            </w:r>
            <w:bookmarkStart w:id="0" w:name="_GoBack"/>
            <w:bookmarkEnd w:id="0"/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Topoľčany</w:t>
      </w:r>
      <w:r w:rsidR="009625AC">
        <w:rPr>
          <w:sz w:val="20"/>
          <w:szCs w:val="20"/>
        </w:rPr>
        <w:t xml:space="preserve">, dňa </w:t>
      </w:r>
      <w:r w:rsidR="00616F14">
        <w:rPr>
          <w:sz w:val="20"/>
          <w:szCs w:val="20"/>
        </w:rPr>
        <w:t>29</w:t>
      </w:r>
      <w:r w:rsidR="009625AC">
        <w:rPr>
          <w:sz w:val="20"/>
          <w:szCs w:val="20"/>
        </w:rPr>
        <w:t>.0</w:t>
      </w:r>
      <w:r w:rsidR="00616F14">
        <w:rPr>
          <w:sz w:val="20"/>
          <w:szCs w:val="20"/>
        </w:rPr>
        <w:t>7</w:t>
      </w:r>
      <w:r w:rsidR="009625AC">
        <w:rPr>
          <w:sz w:val="20"/>
          <w:szCs w:val="20"/>
        </w:rPr>
        <w:t>.</w:t>
      </w:r>
      <w:r w:rsidR="00616F14">
        <w:rPr>
          <w:sz w:val="20"/>
          <w:szCs w:val="20"/>
        </w:rPr>
        <w:t>2021</w:t>
      </w:r>
    </w:p>
    <w:sectPr w:rsidR="009625AC" w:rsidRPr="00567710" w:rsidSect="00D33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2E1E" w:rsidRDefault="00252E1E" w:rsidP="00107589">
      <w:pPr>
        <w:spacing w:after="0" w:line="240" w:lineRule="auto"/>
      </w:pPr>
      <w:r>
        <w:separator/>
      </w:r>
    </w:p>
  </w:endnote>
  <w:endnote w:type="continuationSeparator" w:id="0">
    <w:p w:rsidR="00252E1E" w:rsidRDefault="00252E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6F14">
      <w:rPr>
        <w:noProof/>
      </w:rPr>
      <w:t>7</w:t>
    </w:r>
    <w:r>
      <w:fldChar w:fldCharType="end"/>
    </w:r>
  </w:p>
  <w:p w:rsidR="007B0846" w:rsidRDefault="007B0846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2E1E" w:rsidRDefault="00252E1E" w:rsidP="00107589">
      <w:pPr>
        <w:spacing w:after="0" w:line="240" w:lineRule="auto"/>
      </w:pPr>
      <w:r>
        <w:separator/>
      </w:r>
    </w:p>
  </w:footnote>
  <w:footnote w:type="continuationSeparator" w:id="0">
    <w:p w:rsidR="00252E1E" w:rsidRDefault="00252E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72730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72730">
            <w:t>48155462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72730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C2699D">
            <w:t>2</w:t>
          </w:r>
          <w:r w:rsidR="00972730">
            <w:t>120071998</w:t>
          </w:r>
        </w:p>
      </w:tc>
    </w:tr>
  </w:tbl>
  <w:p w:rsidR="000853E5" w:rsidRPr="004268D2" w:rsidRDefault="000853E5" w:rsidP="000853E5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2E1E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C68DF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16F14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70D3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basedOn w:val="Standardnpsmoodstavce"/>
    <w:rsid w:val="00616F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basedOn w:val="Standardnpsmoodstavce"/>
    <w:rsid w:val="0061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414A5E-BE73-4E9C-8196-3B5C11F55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2718</Words>
  <Characters>15493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Barbora</cp:lastModifiedBy>
  <cp:revision>4</cp:revision>
  <cp:lastPrinted>2019-01-11T07:48:00Z</cp:lastPrinted>
  <dcterms:created xsi:type="dcterms:W3CDTF">2021-07-29T10:19:00Z</dcterms:created>
  <dcterms:modified xsi:type="dcterms:W3CDTF">2021-07-29T10:28:00Z</dcterms:modified>
</cp:coreProperties>
</file>