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050D" w:rsidRDefault="0006050D" w:rsidP="004E3C61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6050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object w:dxaOrig="8940" w:dyaOrig="1263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447pt;height:631.5pt" o:ole="">
            <v:imagedata r:id="rId7" o:title=""/>
          </v:shape>
          <o:OLEObject Type="Embed" ProgID="AcroExch.Document.DC" ShapeID="_x0000_i1026" DrawAspect="Content" ObjectID="_1683457594" r:id="rId8"/>
        </w:object>
      </w:r>
    </w:p>
    <w:p w:rsidR="0006050D" w:rsidRDefault="0006050D" w:rsidP="004E3C61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6050D" w:rsidRDefault="0006050D" w:rsidP="004E3C61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6050D" w:rsidRDefault="0006050D" w:rsidP="004E3C61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6050D" w:rsidRDefault="0006050D" w:rsidP="004E3C61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E3C61" w:rsidRPr="004E3C61" w:rsidRDefault="004E3C61" w:rsidP="004E3C61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OBSAH</w:t>
      </w:r>
      <w:r w:rsidRPr="004E3C6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>str.</w:t>
      </w:r>
    </w:p>
    <w:p w:rsidR="004E3C61" w:rsidRPr="004E3C61" w:rsidRDefault="004E3C61" w:rsidP="004E3C61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E3C61" w:rsidRPr="004E3C61" w:rsidRDefault="004E3C61" w:rsidP="004E3C61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E3C61" w:rsidRPr="004E3C61" w:rsidRDefault="004E3C61" w:rsidP="004E3C61">
      <w:pPr>
        <w:numPr>
          <w:ilvl w:val="0"/>
          <w:numId w:val="2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Úvodné slovo starostu obce 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2</w:t>
      </w:r>
    </w:p>
    <w:p w:rsidR="004E3C61" w:rsidRPr="004E3C61" w:rsidRDefault="004E3C61" w:rsidP="004E3C61">
      <w:pPr>
        <w:numPr>
          <w:ilvl w:val="0"/>
          <w:numId w:val="2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Identifikačné údaje obce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4E3C61" w:rsidRPr="004E3C61" w:rsidRDefault="004E3C61" w:rsidP="004E3C61">
      <w:pPr>
        <w:numPr>
          <w:ilvl w:val="0"/>
          <w:numId w:val="2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Organizačná štruktúra obce a identifikácia vedúcich predstaviteľov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4E3C61" w:rsidRPr="004E3C61" w:rsidRDefault="004E3C61" w:rsidP="004E3C61">
      <w:pPr>
        <w:numPr>
          <w:ilvl w:val="0"/>
          <w:numId w:val="2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Poslanie, vízie, ciele 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</w:t>
      </w:r>
    </w:p>
    <w:p w:rsidR="004E3C61" w:rsidRPr="004E3C61" w:rsidRDefault="004E3C61" w:rsidP="004E3C61">
      <w:pPr>
        <w:numPr>
          <w:ilvl w:val="0"/>
          <w:numId w:val="2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charakteristika obce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7</w:t>
      </w:r>
    </w:p>
    <w:p w:rsidR="004E3C61" w:rsidRPr="004E3C61" w:rsidRDefault="004E3C61" w:rsidP="004E3C61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5.1.  Geografické údaje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</w:p>
    <w:p w:rsidR="004E3C61" w:rsidRPr="004E3C61" w:rsidRDefault="004E3C61" w:rsidP="004E3C61">
      <w:pPr>
        <w:tabs>
          <w:tab w:val="right" w:pos="-5670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5.2.  Demografické údaje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</w:p>
    <w:p w:rsidR="004E3C61" w:rsidRPr="004E3C61" w:rsidRDefault="004E3C61" w:rsidP="004E3C61">
      <w:pPr>
        <w:tabs>
          <w:tab w:val="right" w:pos="-5670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5.3.  Ekonomické údaje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</w:p>
    <w:p w:rsidR="004E3C61" w:rsidRPr="004E3C61" w:rsidRDefault="004E3C61" w:rsidP="004E3C61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5.4.  Symboly obce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</w:p>
    <w:p w:rsidR="004E3C61" w:rsidRPr="004E3C61" w:rsidRDefault="004E3C61" w:rsidP="004E3C61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5.5.  Logo obce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</w:p>
    <w:p w:rsidR="004E3C61" w:rsidRPr="004E3C61" w:rsidRDefault="004E3C61" w:rsidP="004E3C61">
      <w:pPr>
        <w:tabs>
          <w:tab w:val="right" w:pos="-5670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5.6.  História obce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</w:p>
    <w:p w:rsidR="004E3C61" w:rsidRPr="004E3C61" w:rsidRDefault="004E3C61" w:rsidP="004E3C61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5.7.  Pamiatky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D02824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</w:p>
    <w:p w:rsidR="004E3C61" w:rsidRPr="004E3C61" w:rsidRDefault="004E3C61" w:rsidP="004E3C61">
      <w:pPr>
        <w:numPr>
          <w:ilvl w:val="0"/>
          <w:numId w:val="2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Plnenie funkcií obce (prenesené kompetencie, originálne kompetencie) 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9</w:t>
      </w:r>
    </w:p>
    <w:p w:rsidR="004E3C61" w:rsidRPr="004E3C61" w:rsidRDefault="004E3C61" w:rsidP="004E3C61">
      <w:pPr>
        <w:spacing w:after="0" w:line="276" w:lineRule="auto"/>
        <w:ind w:firstLine="284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6.1. Výchova a vzdelávanie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     </w:t>
      </w:r>
    </w:p>
    <w:p w:rsidR="004E3C61" w:rsidRPr="004E3C61" w:rsidRDefault="004E3C61" w:rsidP="004E3C61">
      <w:pPr>
        <w:tabs>
          <w:tab w:val="right" w:pos="-5670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6.2. Sociálne zabezpečenie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</w:p>
    <w:p w:rsidR="004E3C61" w:rsidRPr="004E3C61" w:rsidRDefault="004E3C61" w:rsidP="004E3C61">
      <w:pPr>
        <w:tabs>
          <w:tab w:val="right" w:pos="-5670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6.3. Kultúra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</w:p>
    <w:p w:rsidR="004E3C61" w:rsidRPr="004E3C61" w:rsidRDefault="004E3C61" w:rsidP="004E3C61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6.4. Šport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</w:p>
    <w:p w:rsidR="004E3C61" w:rsidRPr="004E3C61" w:rsidRDefault="004E3C61" w:rsidP="004E3C61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6.5. Hospodárstvo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10</w:t>
      </w:r>
    </w:p>
    <w:p w:rsidR="004E3C61" w:rsidRPr="004E3C61" w:rsidRDefault="004E3C61" w:rsidP="004E3C61">
      <w:pPr>
        <w:numPr>
          <w:ilvl w:val="0"/>
          <w:numId w:val="2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vývoji obce z pohľadu rozpočtovníctva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10</w:t>
      </w:r>
    </w:p>
    <w:p w:rsidR="004E3C61" w:rsidRPr="004E3C61" w:rsidRDefault="004E3C61" w:rsidP="004E3C61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7.1.  Plnenie príjmov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a čerpanie výdavkov za rok 2020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11</w:t>
      </w:r>
    </w:p>
    <w:p w:rsidR="004E3C61" w:rsidRPr="004E3C61" w:rsidRDefault="004E3C61" w:rsidP="004E3C61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7.2.  Prebytok/schodok rozpočtového h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ospodárenia za rok 2021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11</w:t>
      </w:r>
    </w:p>
    <w:p w:rsidR="004E3C61" w:rsidRPr="004E3C61" w:rsidRDefault="004E3C61" w:rsidP="004E3C61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7.3.  Rozpočet na roky 2021 - 2022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12</w:t>
      </w:r>
    </w:p>
    <w:p w:rsidR="004E3C61" w:rsidRPr="004E3C61" w:rsidRDefault="004E3C61" w:rsidP="004E3C61">
      <w:pPr>
        <w:numPr>
          <w:ilvl w:val="0"/>
          <w:numId w:val="2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Informácia o vývoji obce z pohľadu účtovníctva 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12</w:t>
      </w:r>
    </w:p>
    <w:p w:rsidR="004E3C61" w:rsidRPr="004E3C61" w:rsidRDefault="004E3C61" w:rsidP="004E3C61">
      <w:pPr>
        <w:tabs>
          <w:tab w:val="right" w:pos="-5670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8.1.  Majetok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12</w:t>
      </w:r>
    </w:p>
    <w:p w:rsidR="004E3C61" w:rsidRPr="004E3C61" w:rsidRDefault="004E3C61" w:rsidP="004E3C61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8.2.  Zdroje krytia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13</w:t>
      </w:r>
    </w:p>
    <w:p w:rsidR="004E3C61" w:rsidRPr="004E3C61" w:rsidRDefault="004E3C61" w:rsidP="004E3C61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8.3.  Pohľadávky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D02824">
        <w:rPr>
          <w:rFonts w:ascii="Times New Roman" w:eastAsia="Times New Roman" w:hAnsi="Times New Roman" w:cs="Times New Roman"/>
          <w:sz w:val="24"/>
          <w:szCs w:val="24"/>
          <w:lang w:eastAsia="sk-SK"/>
        </w:rPr>
        <w:t>15</w:t>
      </w:r>
    </w:p>
    <w:p w:rsidR="004E3C61" w:rsidRPr="004E3C61" w:rsidRDefault="004E3C61" w:rsidP="004E3C61">
      <w:pPr>
        <w:tabs>
          <w:tab w:val="right" w:pos="-567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8.4.  Záväzky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D02824">
        <w:rPr>
          <w:rFonts w:ascii="Times New Roman" w:eastAsia="Times New Roman" w:hAnsi="Times New Roman" w:cs="Times New Roman"/>
          <w:sz w:val="24"/>
          <w:szCs w:val="24"/>
          <w:lang w:eastAsia="sk-SK"/>
        </w:rPr>
        <w:t>15</w:t>
      </w:r>
    </w:p>
    <w:p w:rsidR="004E3C61" w:rsidRPr="004E3C61" w:rsidRDefault="004E3C61" w:rsidP="004E3C61">
      <w:pPr>
        <w:numPr>
          <w:ilvl w:val="0"/>
          <w:numId w:val="2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Hospodársky výsledok za rok 2020</w:t>
      </w:r>
      <w:r w:rsidR="00D0282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vývoj nákladov a výnosov</w:t>
      </w:r>
      <w:r w:rsidR="00D0282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D0282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D0282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16</w:t>
      </w:r>
    </w:p>
    <w:p w:rsidR="004E3C61" w:rsidRPr="004E3C61" w:rsidRDefault="004E3C61" w:rsidP="004E3C61">
      <w:pPr>
        <w:numPr>
          <w:ilvl w:val="0"/>
          <w:numId w:val="2"/>
        </w:numPr>
        <w:spacing w:after="0" w:line="276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Ostatné dôležité informácie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D02824">
        <w:rPr>
          <w:rFonts w:ascii="Times New Roman" w:eastAsia="Times New Roman" w:hAnsi="Times New Roman" w:cs="Times New Roman"/>
          <w:sz w:val="24"/>
          <w:szCs w:val="24"/>
          <w:lang w:eastAsia="sk-SK"/>
        </w:rPr>
        <w:t>17</w:t>
      </w:r>
    </w:p>
    <w:p w:rsidR="004E3C61" w:rsidRPr="004E3C61" w:rsidRDefault="004E3C61" w:rsidP="004E3C61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  10.1.  Prijaté granty a transfery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D02824">
        <w:rPr>
          <w:rFonts w:ascii="Times New Roman" w:eastAsia="Times New Roman" w:hAnsi="Times New Roman" w:cs="Times New Roman"/>
          <w:sz w:val="24"/>
          <w:szCs w:val="24"/>
          <w:lang w:eastAsia="sk-SK"/>
        </w:rPr>
        <w:t>17</w:t>
      </w:r>
    </w:p>
    <w:p w:rsidR="004E3C61" w:rsidRPr="004E3C61" w:rsidRDefault="004E3C61" w:rsidP="004E3C61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  10.2.  Poskytnuté dotácie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18</w:t>
      </w:r>
    </w:p>
    <w:p w:rsidR="004E3C61" w:rsidRPr="004E3C61" w:rsidRDefault="004E3C61" w:rsidP="004E3C61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  10.3.  Významné investičné akcie v roku 20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20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18</w:t>
      </w:r>
    </w:p>
    <w:p w:rsidR="004E3C61" w:rsidRPr="004E3C61" w:rsidRDefault="004E3C61" w:rsidP="004E3C61">
      <w:pPr>
        <w:tabs>
          <w:tab w:val="right" w:pos="-5670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  10.4.  Predpokladaný budúci vývoj činnosti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C50C4A">
        <w:rPr>
          <w:rFonts w:ascii="Times New Roman" w:eastAsia="Times New Roman" w:hAnsi="Times New Roman" w:cs="Times New Roman"/>
          <w:sz w:val="24"/>
          <w:szCs w:val="24"/>
          <w:lang w:eastAsia="sk-SK"/>
        </w:rPr>
        <w:t>19</w:t>
      </w:r>
    </w:p>
    <w:p w:rsidR="004E3C61" w:rsidRPr="004E3C61" w:rsidRDefault="004E3C61" w:rsidP="004E3C61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  10.5   Udalosti osobitného významu po skončení účtovného obdobia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C50C4A">
        <w:rPr>
          <w:rFonts w:ascii="Times New Roman" w:eastAsia="Times New Roman" w:hAnsi="Times New Roman" w:cs="Times New Roman"/>
          <w:sz w:val="24"/>
          <w:szCs w:val="24"/>
          <w:lang w:eastAsia="sk-SK"/>
        </w:rPr>
        <w:t>19</w:t>
      </w:r>
    </w:p>
    <w:p w:rsidR="004E3C61" w:rsidRPr="004E3C61" w:rsidRDefault="004E3C61" w:rsidP="004E3C61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  10.6. Významné riziká a neistoty, ktorým je účtovná jednotka vystavená 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19</w:t>
      </w:r>
    </w:p>
    <w:p w:rsidR="004E3C61" w:rsidRPr="004E3C61" w:rsidRDefault="004E3C61" w:rsidP="004E3C61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C260D" w:rsidRDefault="00CC260D" w:rsidP="004E3C61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542C7" w:rsidRDefault="004542C7" w:rsidP="004E3C61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C260D" w:rsidRDefault="00CC260D" w:rsidP="004E3C61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C260D" w:rsidRPr="004E3C61" w:rsidRDefault="00CC260D" w:rsidP="004E3C61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E3C61" w:rsidRPr="004E3C61" w:rsidRDefault="004E3C61" w:rsidP="004E3C61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bookmarkStart w:id="0" w:name="_GoBack"/>
      <w:bookmarkEnd w:id="0"/>
    </w:p>
    <w:p w:rsidR="004E3C61" w:rsidRPr="004E3C61" w:rsidRDefault="004E3C61" w:rsidP="004E3C61">
      <w:pPr>
        <w:numPr>
          <w:ilvl w:val="0"/>
          <w:numId w:val="4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4E3C61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 xml:space="preserve">Úvodné slovo starostu obce </w:t>
      </w:r>
    </w:p>
    <w:p w:rsidR="00A40188" w:rsidRDefault="000950E2" w:rsidP="004E3C61">
      <w:pPr>
        <w:spacing w:line="360" w:lineRule="auto"/>
        <w:jc w:val="both"/>
        <w:rPr>
          <w:rFonts w:ascii="Times New Roman" w:eastAsia="Times New Roman" w:hAnsi="Times New Roman" w:cs="Times New Roman"/>
          <w:b/>
          <w:i/>
          <w:lang w:eastAsia="sk-SK"/>
        </w:rPr>
      </w:pPr>
      <w:r>
        <w:rPr>
          <w:rFonts w:ascii="Times New Roman" w:eastAsia="Times New Roman" w:hAnsi="Times New Roman" w:cs="Times New Roman"/>
          <w:b/>
          <w:i/>
          <w:lang w:eastAsia="sk-SK"/>
        </w:rPr>
        <w:tab/>
      </w:r>
    </w:p>
    <w:p w:rsidR="006F281C" w:rsidRDefault="006F281C" w:rsidP="004E3C61">
      <w:pPr>
        <w:spacing w:line="360" w:lineRule="auto"/>
        <w:jc w:val="both"/>
        <w:rPr>
          <w:rFonts w:ascii="Times New Roman" w:eastAsia="Times New Roman" w:hAnsi="Times New Roman" w:cs="Times New Roman"/>
          <w:b/>
          <w:i/>
          <w:lang w:eastAsia="sk-SK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823"/>
        <w:gridCol w:w="425"/>
        <w:gridCol w:w="4814"/>
      </w:tblGrid>
      <w:tr w:rsidR="006F281C" w:rsidTr="006F281C">
        <w:trPr>
          <w:trHeight w:val="2682"/>
        </w:trPr>
        <w:tc>
          <w:tcPr>
            <w:tcW w:w="3823" w:type="dxa"/>
          </w:tcPr>
          <w:p w:rsidR="006F281C" w:rsidRDefault="006F281C" w:rsidP="006827B1"/>
          <w:p w:rsidR="006F281C" w:rsidRDefault="006F281C" w:rsidP="006827B1">
            <w:r w:rsidRPr="00B30E23">
              <w:rPr>
                <w:noProof/>
                <w:lang w:eastAsia="sk-SK"/>
              </w:rPr>
              <w:drawing>
                <wp:inline distT="0" distB="0" distL="0" distR="0" wp14:anchorId="62EE128C" wp14:editId="624A67B0">
                  <wp:extent cx="1907698" cy="1581232"/>
                  <wp:effectExtent l="0" t="0" r="0" b="0"/>
                  <wp:docPr id="3" name="Obrázok 3" descr="C:\Users\mhu19497\Desktop\Foto starosta 2021\IMG_20210524_15323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mhu19497\Desktop\Foto starosta 2021\IMG_20210524_153232.jp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1078" t="7875" r="5828"/>
                          <a:stretch/>
                        </pic:blipFill>
                        <pic:spPr bwMode="auto">
                          <a:xfrm>
                            <a:off x="0" y="0"/>
                            <a:ext cx="1957343" cy="16223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25" w:type="dxa"/>
          </w:tcPr>
          <w:p w:rsidR="006F281C" w:rsidRDefault="006F281C" w:rsidP="006827B1"/>
        </w:tc>
        <w:tc>
          <w:tcPr>
            <w:tcW w:w="4814" w:type="dxa"/>
          </w:tcPr>
          <w:p w:rsidR="006F281C" w:rsidRDefault="006F281C" w:rsidP="006827B1">
            <w:pPr>
              <w:spacing w:line="360" w:lineRule="auto"/>
              <w:jc w:val="both"/>
              <w:rPr>
                <w:rFonts w:cs="Times New Roman"/>
              </w:rPr>
            </w:pPr>
          </w:p>
          <w:p w:rsidR="006F281C" w:rsidRDefault="006F281C" w:rsidP="006827B1">
            <w:pPr>
              <w:spacing w:line="360" w:lineRule="auto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 xml:space="preserve">Individuálna výročná správa obce Kokšov - Bakša so štandardnou štruktúrou o stave a hospodárení obce je zostavená za rozpočtový rok 2020 na základe výsledkov ekonomických ukazovateľov.  Rok 2020 bol poznačený pandémiou ochorenia Covid-19, ktorá ovplyvnila životy nás všetkých. </w:t>
            </w:r>
          </w:p>
          <w:p w:rsidR="006F281C" w:rsidRDefault="006F281C" w:rsidP="006827B1"/>
        </w:tc>
      </w:tr>
    </w:tbl>
    <w:p w:rsidR="00E331BE" w:rsidRDefault="00E331BE" w:rsidP="00A8470E">
      <w:pPr>
        <w:spacing w:line="360" w:lineRule="auto"/>
        <w:jc w:val="both"/>
        <w:rPr>
          <w:rFonts w:cs="Times New Roman"/>
        </w:rPr>
      </w:pPr>
      <w:r>
        <w:rPr>
          <w:noProof/>
          <w:lang w:eastAsia="sk-SK"/>
        </w:rPr>
        <w:t xml:space="preserve"> </w:t>
      </w:r>
      <w:r>
        <w:rPr>
          <w:noProof/>
          <w:lang w:eastAsia="sk-SK"/>
        </w:rPr>
        <w:tab/>
      </w:r>
      <w:r>
        <w:rPr>
          <w:rFonts w:cs="Times New Roman"/>
        </w:rPr>
        <w:t xml:space="preserve">Bol to rok plný obáv, opatrení a obmedzení, prerušovania školského vyučovania v ZŠ i MŠ, rušenia kultúrnych a športových podujatí, zatvárania obchodov a reštaurácií, uťahovania opaskov a ekonomickej neistoty. </w:t>
      </w:r>
    </w:p>
    <w:p w:rsidR="00A40188" w:rsidRPr="00A8470E" w:rsidRDefault="00550C62" w:rsidP="00E331BE">
      <w:pPr>
        <w:spacing w:line="360" w:lineRule="auto"/>
        <w:ind w:firstLine="708"/>
        <w:jc w:val="both"/>
        <w:rPr>
          <w:rFonts w:eastAsia="Times New Roman" w:cs="Times New Roman"/>
          <w:b/>
          <w:i/>
          <w:lang w:eastAsia="sk-SK"/>
        </w:rPr>
      </w:pPr>
      <w:r w:rsidRPr="00A8470E">
        <w:rPr>
          <w:rFonts w:cs="Times New Roman"/>
        </w:rPr>
        <w:t>O</w:t>
      </w:r>
      <w:r w:rsidR="00A626AA" w:rsidRPr="00A8470E">
        <w:rPr>
          <w:rFonts w:cs="Times New Roman"/>
        </w:rPr>
        <w:t>bec v hodnotenom roku  hospodárila na základe schváleného rozpočtu. Najdôležitejším príjmom bol výnos dane z príjmov územnej samospráve a miestne dane a poplatky, ktoré definujú pravidlá a rámcové východiská pre rozpočtovanie príjmov a výdavkov obce. Výpadok podielových daní obec riešila prijatím návratnej finančnej výpomoci. Financovanie samosprávnych originálnych kompetencií obce bolo zabezpečované predovšetkým z vlastných daňových príjmov.</w:t>
      </w:r>
      <w:r w:rsidR="00A8470E" w:rsidRPr="00A8470E">
        <w:rPr>
          <w:rFonts w:cs="Times New Roman"/>
        </w:rPr>
        <w:t xml:space="preserve"> </w:t>
      </w:r>
      <w:r w:rsidR="004E3C61" w:rsidRPr="00A8470E">
        <w:rPr>
          <w:rFonts w:cs="Times New Roman"/>
        </w:rPr>
        <w:t>Prostredníctvom dotácií zo štátneho rozpočtu z jeho prís</w:t>
      </w:r>
      <w:r w:rsidR="00F36C32">
        <w:rPr>
          <w:rFonts w:cs="Times New Roman"/>
        </w:rPr>
        <w:t>lušných kapitol bol</w:t>
      </w:r>
      <w:r w:rsidR="00E331BE">
        <w:rPr>
          <w:rFonts w:cs="Times New Roman"/>
        </w:rPr>
        <w:t xml:space="preserve"> financovaný prenesený výkon</w:t>
      </w:r>
      <w:r w:rsidR="004E3C61" w:rsidRPr="00A8470E">
        <w:rPr>
          <w:rFonts w:cs="Times New Roman"/>
        </w:rPr>
        <w:t xml:space="preserve"> štátnej správy a niektoré ďalšie úlohy</w:t>
      </w:r>
      <w:r w:rsidR="00A40188" w:rsidRPr="00A8470E">
        <w:rPr>
          <w:rFonts w:cs="Times New Roman"/>
        </w:rPr>
        <w:t xml:space="preserve"> /</w:t>
      </w:r>
      <w:r w:rsidR="00366F08" w:rsidRPr="00A8470E">
        <w:rPr>
          <w:rFonts w:cs="Times New Roman"/>
        </w:rPr>
        <w:t xml:space="preserve">sčítanie </w:t>
      </w:r>
      <w:r w:rsidR="00421280" w:rsidRPr="00A8470E">
        <w:rPr>
          <w:rFonts w:cs="Times New Roman"/>
        </w:rPr>
        <w:t xml:space="preserve">obyvateľov </w:t>
      </w:r>
      <w:r w:rsidR="00366F08" w:rsidRPr="00A8470E">
        <w:rPr>
          <w:rFonts w:cs="Times New Roman"/>
        </w:rPr>
        <w:t>domov a bytov,</w:t>
      </w:r>
      <w:r w:rsidR="00A40188" w:rsidRPr="00A8470E">
        <w:rPr>
          <w:rFonts w:cs="Times New Roman"/>
        </w:rPr>
        <w:t xml:space="preserve"> testovanie na Covid</w:t>
      </w:r>
      <w:r w:rsidR="00A8470E" w:rsidRPr="00A8470E">
        <w:rPr>
          <w:rFonts w:cs="Times New Roman"/>
        </w:rPr>
        <w:t>-19...</w:t>
      </w:r>
    </w:p>
    <w:p w:rsidR="004E3C61" w:rsidRPr="00A8470E" w:rsidRDefault="005A4431" w:rsidP="00A8470E">
      <w:pPr>
        <w:spacing w:line="360" w:lineRule="auto"/>
        <w:jc w:val="both"/>
        <w:rPr>
          <w:rFonts w:eastAsia="Times New Roman" w:cs="Times New Roman"/>
          <w:b/>
          <w:i/>
          <w:lang w:eastAsia="sk-SK"/>
        </w:rPr>
      </w:pPr>
      <w:r w:rsidRPr="00A8470E">
        <w:rPr>
          <w:rFonts w:cs="Times New Roman"/>
        </w:rPr>
        <w:t>Napriek tomu, že sa rok 2020 niesol z dôvodov dopadov pandémie na slovenskú ekonomiku v zna</w:t>
      </w:r>
      <w:r w:rsidR="00E331BE">
        <w:rPr>
          <w:rFonts w:cs="Times New Roman"/>
        </w:rPr>
        <w:t xml:space="preserve">mení úsporných opatrení, obec </w:t>
      </w:r>
      <w:r w:rsidRPr="00A8470E">
        <w:rPr>
          <w:rFonts w:cs="Times New Roman"/>
        </w:rPr>
        <w:t xml:space="preserve"> </w:t>
      </w:r>
      <w:r w:rsidR="00366F08" w:rsidRPr="00A8470E">
        <w:rPr>
          <w:rFonts w:cs="Times New Roman"/>
        </w:rPr>
        <w:t xml:space="preserve">vykonávala zákonom dané povinnosti, plnila požiadavky občanov, realizovala </w:t>
      </w:r>
      <w:r w:rsidR="000520F5" w:rsidRPr="00A8470E">
        <w:rPr>
          <w:rFonts w:cs="Times New Roman"/>
        </w:rPr>
        <w:t xml:space="preserve">investičné </w:t>
      </w:r>
      <w:r w:rsidR="00366F08" w:rsidRPr="00A8470E">
        <w:rPr>
          <w:rFonts w:cs="Times New Roman"/>
        </w:rPr>
        <w:t>projekty z prostriedkov EÚ i vlastných zdrojov</w:t>
      </w:r>
      <w:r w:rsidR="000520F5" w:rsidRPr="00A8470E">
        <w:rPr>
          <w:rFonts w:cs="Times New Roman"/>
        </w:rPr>
        <w:t>.</w:t>
      </w:r>
      <w:r w:rsidR="003F241D">
        <w:rPr>
          <w:rFonts w:cs="Times New Roman"/>
        </w:rPr>
        <w:t xml:space="preserve"> </w:t>
      </w:r>
      <w:r w:rsidR="004D5AD7" w:rsidRPr="00A8470E">
        <w:rPr>
          <w:rFonts w:cs="Times New Roman"/>
        </w:rPr>
        <w:t>V roku 2020</w:t>
      </w:r>
      <w:r w:rsidR="004E3C61" w:rsidRPr="00A8470E">
        <w:rPr>
          <w:rFonts w:cs="Times New Roman"/>
        </w:rPr>
        <w:t xml:space="preserve"> sa nám podarilo realizovať:</w:t>
      </w:r>
    </w:p>
    <w:p w:rsidR="00366F08" w:rsidRPr="00A8470E" w:rsidRDefault="00366F08" w:rsidP="00A8470E">
      <w:pPr>
        <w:numPr>
          <w:ilvl w:val="2"/>
          <w:numId w:val="5"/>
        </w:numPr>
        <w:spacing w:after="0" w:line="360" w:lineRule="auto"/>
        <w:ind w:left="360"/>
        <w:contextualSpacing/>
        <w:jc w:val="both"/>
        <w:rPr>
          <w:rFonts w:eastAsia="Times New Roman" w:cs="Times New Roman"/>
          <w:i/>
          <w:lang w:eastAsia="sk-SK"/>
        </w:rPr>
      </w:pPr>
      <w:r w:rsidRPr="00A8470E">
        <w:rPr>
          <w:rFonts w:eastAsia="Times New Roman" w:cs="Times New Roman"/>
          <w:i/>
          <w:lang w:eastAsia="sk-SK"/>
        </w:rPr>
        <w:t>Ukončenie</w:t>
      </w:r>
      <w:r w:rsidR="004E3C61" w:rsidRPr="00A8470E">
        <w:rPr>
          <w:rFonts w:eastAsia="Times New Roman" w:cs="Times New Roman"/>
          <w:i/>
          <w:lang w:eastAsia="sk-SK"/>
        </w:rPr>
        <w:t xml:space="preserve"> projekt</w:t>
      </w:r>
      <w:r w:rsidRPr="00A8470E">
        <w:rPr>
          <w:rFonts w:eastAsia="Times New Roman" w:cs="Times New Roman"/>
          <w:i/>
          <w:lang w:eastAsia="sk-SK"/>
        </w:rPr>
        <w:t>u</w:t>
      </w:r>
      <w:r w:rsidR="004E3C61" w:rsidRPr="00A8470E">
        <w:rPr>
          <w:rFonts w:eastAsia="Times New Roman" w:cs="Times New Roman"/>
          <w:i/>
          <w:lang w:eastAsia="sk-SK"/>
        </w:rPr>
        <w:t>: „Zníženie energetickej náročnosti verejnej budovy v obci Kokšov-Bakša“ /spojená bu</w:t>
      </w:r>
      <w:r w:rsidRPr="00A8470E">
        <w:rPr>
          <w:rFonts w:eastAsia="Times New Roman" w:cs="Times New Roman"/>
          <w:i/>
          <w:lang w:eastAsia="sk-SK"/>
        </w:rPr>
        <w:t xml:space="preserve">dova Ocú a MŠ/. Celková preinvestovaná </w:t>
      </w:r>
      <w:r w:rsidR="004E3C61" w:rsidRPr="00A8470E">
        <w:rPr>
          <w:rFonts w:eastAsia="Times New Roman" w:cs="Times New Roman"/>
          <w:i/>
          <w:lang w:eastAsia="sk-SK"/>
        </w:rPr>
        <w:t xml:space="preserve">čiastka je  </w:t>
      </w:r>
      <w:r w:rsidR="00421280" w:rsidRPr="00A8470E">
        <w:rPr>
          <w:rFonts w:eastAsia="Times New Roman" w:cs="Times New Roman"/>
          <w:i/>
          <w:lang w:eastAsia="sk-SK"/>
        </w:rPr>
        <w:t>483317,12</w:t>
      </w:r>
      <w:r w:rsidR="000E1351" w:rsidRPr="00A8470E">
        <w:rPr>
          <w:rFonts w:eastAsia="Times New Roman" w:cs="Times New Roman"/>
          <w:i/>
          <w:lang w:eastAsia="sk-SK"/>
        </w:rPr>
        <w:t xml:space="preserve"> </w:t>
      </w:r>
      <w:r w:rsidR="004E3C61" w:rsidRPr="00A8470E">
        <w:rPr>
          <w:rFonts w:eastAsia="Times New Roman" w:cs="Times New Roman"/>
          <w:i/>
          <w:lang w:eastAsia="sk-SK"/>
        </w:rPr>
        <w:t xml:space="preserve">eur. </w:t>
      </w:r>
      <w:r w:rsidR="000E1351" w:rsidRPr="00A8470E">
        <w:rPr>
          <w:rFonts w:eastAsia="Times New Roman" w:cs="Times New Roman"/>
          <w:i/>
          <w:lang w:eastAsia="sk-SK"/>
        </w:rPr>
        <w:t>Dotácia z MŽP SR bola poskytnutá v</w:t>
      </w:r>
      <w:r w:rsidR="000520F5" w:rsidRPr="00A8470E">
        <w:rPr>
          <w:rFonts w:eastAsia="Times New Roman" w:cs="Times New Roman"/>
          <w:i/>
          <w:lang w:eastAsia="sk-SK"/>
        </w:rPr>
        <w:t> sume 444762,58 eur.</w:t>
      </w:r>
    </w:p>
    <w:p w:rsidR="00366F08" w:rsidRPr="00A8470E" w:rsidRDefault="00366F08" w:rsidP="00A8470E">
      <w:pPr>
        <w:numPr>
          <w:ilvl w:val="2"/>
          <w:numId w:val="5"/>
        </w:numPr>
        <w:spacing w:after="0" w:line="360" w:lineRule="auto"/>
        <w:ind w:left="360"/>
        <w:contextualSpacing/>
        <w:jc w:val="both"/>
        <w:rPr>
          <w:rFonts w:eastAsia="Times New Roman" w:cs="Times New Roman"/>
          <w:i/>
          <w:lang w:eastAsia="sk-SK"/>
        </w:rPr>
      </w:pPr>
      <w:r w:rsidRPr="00A8470E">
        <w:rPr>
          <w:rFonts w:eastAsia="Times New Roman" w:cs="Times New Roman"/>
          <w:i/>
          <w:lang w:eastAsia="sk-SK"/>
        </w:rPr>
        <w:t xml:space="preserve">Obec získala regionálny príspevok </w:t>
      </w:r>
      <w:r w:rsidR="000520F5" w:rsidRPr="00A8470E">
        <w:rPr>
          <w:rFonts w:eastAsia="Times New Roman" w:cs="Times New Roman"/>
          <w:i/>
          <w:lang w:eastAsia="sk-SK"/>
        </w:rPr>
        <w:t xml:space="preserve">v sume 29652,0 eur </w:t>
      </w:r>
      <w:r w:rsidRPr="00A8470E">
        <w:rPr>
          <w:rFonts w:eastAsia="Times New Roman" w:cs="Times New Roman"/>
          <w:i/>
          <w:lang w:eastAsia="sk-SK"/>
        </w:rPr>
        <w:t>na projekt „Rekonštrukcia sociálnych zariadení v</w:t>
      </w:r>
      <w:r w:rsidR="00421280" w:rsidRPr="00A8470E">
        <w:rPr>
          <w:rFonts w:eastAsia="Times New Roman" w:cs="Times New Roman"/>
          <w:i/>
          <w:lang w:eastAsia="sk-SK"/>
        </w:rPr>
        <w:t> </w:t>
      </w:r>
      <w:r w:rsidRPr="00A8470E">
        <w:rPr>
          <w:rFonts w:eastAsia="Times New Roman" w:cs="Times New Roman"/>
          <w:i/>
          <w:lang w:eastAsia="sk-SK"/>
        </w:rPr>
        <w:t>MŠ“</w:t>
      </w:r>
      <w:r w:rsidR="00421280" w:rsidRPr="00A8470E">
        <w:rPr>
          <w:rFonts w:eastAsia="Times New Roman" w:cs="Times New Roman"/>
          <w:i/>
          <w:lang w:eastAsia="sk-SK"/>
        </w:rPr>
        <w:t xml:space="preserve"> </w:t>
      </w:r>
      <w:r w:rsidR="000E1351" w:rsidRPr="00A8470E">
        <w:rPr>
          <w:rFonts w:eastAsia="Times New Roman" w:cs="Times New Roman"/>
          <w:i/>
          <w:lang w:eastAsia="sk-SK"/>
        </w:rPr>
        <w:t>, preinvestovaná suma celkom 39789,88 eur.</w:t>
      </w:r>
    </w:p>
    <w:p w:rsidR="004E3C61" w:rsidRPr="00A8470E" w:rsidRDefault="00421280" w:rsidP="00A8470E">
      <w:pPr>
        <w:numPr>
          <w:ilvl w:val="2"/>
          <w:numId w:val="5"/>
        </w:numPr>
        <w:spacing w:after="0" w:line="360" w:lineRule="auto"/>
        <w:ind w:left="360"/>
        <w:contextualSpacing/>
        <w:jc w:val="both"/>
        <w:rPr>
          <w:rFonts w:eastAsia="Times New Roman" w:cs="Times New Roman"/>
          <w:i/>
          <w:lang w:eastAsia="sk-SK"/>
        </w:rPr>
      </w:pPr>
      <w:r w:rsidRPr="00A8470E">
        <w:rPr>
          <w:rFonts w:eastAsia="Times New Roman" w:cs="Times New Roman"/>
          <w:i/>
          <w:lang w:eastAsia="sk-SK"/>
        </w:rPr>
        <w:t xml:space="preserve">Projekt „Podpora triedeného zberu komunálnych odpadov v obci Kokšov-Bakša“ bol podporený </w:t>
      </w:r>
      <w:r w:rsidR="000E1351" w:rsidRPr="00A8470E">
        <w:rPr>
          <w:rFonts w:eastAsia="Times New Roman" w:cs="Times New Roman"/>
          <w:i/>
          <w:lang w:eastAsia="sk-SK"/>
        </w:rPr>
        <w:t>čiastkou</w:t>
      </w:r>
      <w:r w:rsidR="00A40188" w:rsidRPr="00A8470E">
        <w:rPr>
          <w:rFonts w:eastAsia="Times New Roman" w:cs="Times New Roman"/>
          <w:i/>
          <w:lang w:eastAsia="sk-SK"/>
        </w:rPr>
        <w:t xml:space="preserve"> 163130,58 </w:t>
      </w:r>
      <w:r w:rsidRPr="00A8470E">
        <w:rPr>
          <w:rFonts w:eastAsia="Times New Roman" w:cs="Times New Roman"/>
          <w:i/>
          <w:lang w:eastAsia="sk-SK"/>
        </w:rPr>
        <w:t>eur  z MŽP</w:t>
      </w:r>
      <w:r w:rsidR="000E1351" w:rsidRPr="00A8470E">
        <w:rPr>
          <w:rFonts w:eastAsia="Times New Roman" w:cs="Times New Roman"/>
          <w:i/>
          <w:lang w:eastAsia="sk-SK"/>
        </w:rPr>
        <w:t xml:space="preserve"> SR a dofinancovaný obcou sumou 9995,82 eur.</w:t>
      </w:r>
    </w:p>
    <w:p w:rsidR="00421280" w:rsidRPr="00A8470E" w:rsidRDefault="00421280" w:rsidP="00A8470E">
      <w:pPr>
        <w:numPr>
          <w:ilvl w:val="2"/>
          <w:numId w:val="5"/>
        </w:numPr>
        <w:spacing w:after="0" w:line="360" w:lineRule="auto"/>
        <w:ind w:left="360"/>
        <w:contextualSpacing/>
        <w:jc w:val="both"/>
        <w:rPr>
          <w:rFonts w:eastAsia="Times New Roman" w:cs="Times New Roman"/>
          <w:i/>
          <w:lang w:eastAsia="sk-SK"/>
        </w:rPr>
      </w:pPr>
      <w:r w:rsidRPr="00A8470E">
        <w:rPr>
          <w:rFonts w:eastAsia="Times New Roman" w:cs="Times New Roman"/>
          <w:i/>
          <w:lang w:eastAsia="sk-SK"/>
        </w:rPr>
        <w:lastRenderedPageBreak/>
        <w:t xml:space="preserve">Rekonštrukciu miestnych komunikácii obec zabezpečila vlastnými prostriedkami z rezervného fondu  a čerpaním </w:t>
      </w:r>
      <w:r w:rsidR="000E1351" w:rsidRPr="00A8470E">
        <w:rPr>
          <w:rFonts w:eastAsia="Times New Roman" w:cs="Times New Roman"/>
          <w:i/>
          <w:lang w:eastAsia="sk-SK"/>
        </w:rPr>
        <w:t xml:space="preserve">úveru v celkovej </w:t>
      </w:r>
      <w:r w:rsidR="000520F5" w:rsidRPr="00A8470E">
        <w:rPr>
          <w:rFonts w:eastAsia="Times New Roman" w:cs="Times New Roman"/>
          <w:i/>
          <w:lang w:eastAsia="sk-SK"/>
        </w:rPr>
        <w:t>sume 551</w:t>
      </w:r>
      <w:r w:rsidR="000E1351" w:rsidRPr="00A8470E">
        <w:rPr>
          <w:rFonts w:eastAsia="Times New Roman" w:cs="Times New Roman"/>
          <w:i/>
          <w:lang w:eastAsia="sk-SK"/>
        </w:rPr>
        <w:t>51,02 eur</w:t>
      </w:r>
      <w:r w:rsidR="000520F5" w:rsidRPr="00A8470E">
        <w:rPr>
          <w:rFonts w:eastAsia="Times New Roman" w:cs="Times New Roman"/>
          <w:i/>
          <w:lang w:eastAsia="sk-SK"/>
        </w:rPr>
        <w:t xml:space="preserve">. Z  </w:t>
      </w:r>
      <w:r w:rsidR="00045921">
        <w:rPr>
          <w:rFonts w:eastAsia="Times New Roman" w:cs="Times New Roman"/>
          <w:i/>
          <w:lang w:eastAsia="sk-SK"/>
        </w:rPr>
        <w:t xml:space="preserve">prostriedkov </w:t>
      </w:r>
      <w:r w:rsidR="000520F5" w:rsidRPr="00A8470E">
        <w:rPr>
          <w:rFonts w:eastAsia="Times New Roman" w:cs="Times New Roman"/>
          <w:i/>
          <w:lang w:eastAsia="sk-SK"/>
        </w:rPr>
        <w:t> MF SR bola prijatá a použitá dotácia v sume 15500,0 eur.</w:t>
      </w:r>
    </w:p>
    <w:p w:rsidR="000E1351" w:rsidRPr="00A8470E" w:rsidRDefault="000E1351" w:rsidP="00A8470E">
      <w:pPr>
        <w:numPr>
          <w:ilvl w:val="2"/>
          <w:numId w:val="5"/>
        </w:numPr>
        <w:spacing w:after="0" w:line="360" w:lineRule="auto"/>
        <w:ind w:left="360"/>
        <w:contextualSpacing/>
        <w:jc w:val="both"/>
        <w:rPr>
          <w:rFonts w:eastAsia="Times New Roman" w:cs="Times New Roman"/>
          <w:i/>
          <w:lang w:eastAsia="sk-SK"/>
        </w:rPr>
      </w:pPr>
      <w:r w:rsidRPr="00A8470E">
        <w:rPr>
          <w:rFonts w:eastAsia="Times New Roman" w:cs="Times New Roman"/>
          <w:i/>
          <w:lang w:eastAsia="sk-SK"/>
        </w:rPr>
        <w:t>Zavlažovací systém pre miestne futbalové ihrisko bol dotovaný sumou 10000,0 eur zo SFZ, obec dofinancovala z vlastných prostriedkov 3000,0 eur.</w:t>
      </w:r>
    </w:p>
    <w:p w:rsidR="00A40188" w:rsidRPr="00A8470E" w:rsidRDefault="004E3C61" w:rsidP="00A8470E">
      <w:pPr>
        <w:numPr>
          <w:ilvl w:val="2"/>
          <w:numId w:val="5"/>
        </w:numPr>
        <w:spacing w:after="0" w:line="360" w:lineRule="auto"/>
        <w:ind w:left="360"/>
        <w:contextualSpacing/>
        <w:jc w:val="both"/>
        <w:rPr>
          <w:rFonts w:eastAsia="Times New Roman" w:cs="Times New Roman"/>
          <w:i/>
          <w:lang w:eastAsia="sk-SK"/>
        </w:rPr>
      </w:pPr>
      <w:r w:rsidRPr="00A8470E">
        <w:rPr>
          <w:rFonts w:eastAsia="Times New Roman" w:cs="Times New Roman"/>
          <w:i/>
          <w:lang w:eastAsia="sk-SK"/>
        </w:rPr>
        <w:t>V oblasti rozvoja individuálnej byt</w:t>
      </w:r>
      <w:r w:rsidR="00421280" w:rsidRPr="00A8470E">
        <w:rPr>
          <w:rFonts w:eastAsia="Times New Roman" w:cs="Times New Roman"/>
          <w:i/>
          <w:lang w:eastAsia="sk-SK"/>
        </w:rPr>
        <w:t xml:space="preserve">ovej výstavby </w:t>
      </w:r>
      <w:r w:rsidRPr="00A8470E">
        <w:rPr>
          <w:rFonts w:eastAsia="Times New Roman" w:cs="Times New Roman"/>
          <w:i/>
          <w:lang w:eastAsia="sk-SK"/>
        </w:rPr>
        <w:t xml:space="preserve"> </w:t>
      </w:r>
      <w:r w:rsidR="00421280" w:rsidRPr="00A8470E">
        <w:rPr>
          <w:rFonts w:eastAsia="Times New Roman" w:cs="Times New Roman"/>
          <w:i/>
          <w:lang w:eastAsia="sk-SK"/>
        </w:rPr>
        <w:t xml:space="preserve">bol ukončený a schválený </w:t>
      </w:r>
      <w:r w:rsidRPr="00A8470E">
        <w:rPr>
          <w:rFonts w:eastAsia="Times New Roman" w:cs="Times New Roman"/>
          <w:i/>
          <w:lang w:eastAsia="sk-SK"/>
        </w:rPr>
        <w:t xml:space="preserve">nový </w:t>
      </w:r>
      <w:r w:rsidR="00F36C32">
        <w:rPr>
          <w:rFonts w:eastAsia="Times New Roman" w:cs="Times New Roman"/>
          <w:i/>
          <w:lang w:eastAsia="sk-SK"/>
        </w:rPr>
        <w:t>Územný plán</w:t>
      </w:r>
      <w:r w:rsidR="000E1351" w:rsidRPr="00A8470E">
        <w:rPr>
          <w:rFonts w:eastAsia="Times New Roman" w:cs="Times New Roman"/>
          <w:i/>
          <w:lang w:eastAsia="sk-SK"/>
        </w:rPr>
        <w:t xml:space="preserve"> obce v sume 14400,0 eur.</w:t>
      </w:r>
    </w:p>
    <w:p w:rsidR="00A8470E" w:rsidRPr="00A8470E" w:rsidRDefault="00A8470E" w:rsidP="00A8470E">
      <w:pPr>
        <w:spacing w:after="0" w:line="360" w:lineRule="auto"/>
        <w:contextualSpacing/>
        <w:jc w:val="both"/>
        <w:rPr>
          <w:rFonts w:eastAsia="Times New Roman" w:cs="Times New Roman"/>
          <w:lang w:eastAsia="sk-SK"/>
        </w:rPr>
      </w:pPr>
    </w:p>
    <w:p w:rsidR="00FE6B0F" w:rsidRPr="00A8470E" w:rsidRDefault="00923888" w:rsidP="00E331BE">
      <w:pPr>
        <w:spacing w:after="0" w:line="360" w:lineRule="auto"/>
        <w:ind w:firstLine="360"/>
        <w:contextualSpacing/>
        <w:jc w:val="both"/>
        <w:rPr>
          <w:rFonts w:eastAsia="Times New Roman" w:cs="Times New Roman"/>
          <w:i/>
          <w:lang w:eastAsia="sk-SK"/>
        </w:rPr>
      </w:pPr>
      <w:r w:rsidRPr="00A8470E">
        <w:rPr>
          <w:rFonts w:eastAsia="Times New Roman" w:cs="Times New Roman"/>
          <w:lang w:eastAsia="sk-SK"/>
        </w:rPr>
        <w:t>V obci je viacero</w:t>
      </w:r>
      <w:r w:rsidR="00FE6B0F" w:rsidRPr="00A8470E">
        <w:rPr>
          <w:rFonts w:eastAsia="Times New Roman" w:cs="Times New Roman"/>
          <w:lang w:eastAsia="sk-SK"/>
        </w:rPr>
        <w:t xml:space="preserve"> problémov a nedostatkov, ktoré </w:t>
      </w:r>
      <w:r w:rsidRPr="00A8470E">
        <w:rPr>
          <w:rFonts w:eastAsia="Times New Roman" w:cs="Times New Roman"/>
          <w:lang w:eastAsia="sk-SK"/>
        </w:rPr>
        <w:t xml:space="preserve">je potrebné riešiť, avšak </w:t>
      </w:r>
      <w:r w:rsidR="00FE6B0F" w:rsidRPr="00A8470E">
        <w:rPr>
          <w:rFonts w:eastAsia="Times New Roman" w:cs="Times New Roman"/>
          <w:lang w:eastAsia="sk-SK"/>
        </w:rPr>
        <w:t xml:space="preserve"> nie </w:t>
      </w:r>
      <w:r w:rsidR="00E331BE">
        <w:rPr>
          <w:rFonts w:eastAsia="Times New Roman" w:cs="Times New Roman"/>
          <w:lang w:eastAsia="sk-SK"/>
        </w:rPr>
        <w:t xml:space="preserve">všetko sa dá </w:t>
      </w:r>
      <w:r w:rsidRPr="00A8470E">
        <w:rPr>
          <w:rFonts w:eastAsia="Times New Roman" w:cs="Times New Roman"/>
          <w:lang w:eastAsia="sk-SK"/>
        </w:rPr>
        <w:t xml:space="preserve"> ihneď </w:t>
      </w:r>
      <w:r w:rsidR="00FE6B0F" w:rsidRPr="00A8470E">
        <w:rPr>
          <w:rFonts w:eastAsia="Times New Roman" w:cs="Times New Roman"/>
          <w:lang w:eastAsia="sk-SK"/>
        </w:rPr>
        <w:t>zrealizova</w:t>
      </w:r>
      <w:r w:rsidRPr="00A8470E">
        <w:rPr>
          <w:rFonts w:eastAsia="Times New Roman" w:cs="Times New Roman"/>
          <w:lang w:eastAsia="sk-SK"/>
        </w:rPr>
        <w:t>ť</w:t>
      </w:r>
      <w:r w:rsidR="00FE6B0F" w:rsidRPr="00A8470E">
        <w:rPr>
          <w:rFonts w:eastAsia="Times New Roman" w:cs="Times New Roman"/>
          <w:lang w:eastAsia="sk-SK"/>
        </w:rPr>
        <w:t xml:space="preserve">. </w:t>
      </w:r>
      <w:r w:rsidR="00A8470E" w:rsidRPr="00A8470E">
        <w:rPr>
          <w:rFonts w:eastAsia="Times New Roman" w:cs="Times New Roman"/>
          <w:lang w:eastAsia="sk-SK"/>
        </w:rPr>
        <w:t xml:space="preserve">Riešenia vyžadujú </w:t>
      </w:r>
      <w:r w:rsidR="00FE6B0F" w:rsidRPr="00A8470E">
        <w:rPr>
          <w:rFonts w:eastAsia="Times New Roman" w:cs="Times New Roman"/>
          <w:lang w:eastAsia="sk-SK"/>
        </w:rPr>
        <w:t xml:space="preserve">množstvo finančných zdrojov, ktoré je potrebné získať. A to sa nám postupne darí, čo je vidieť aj v náraste hodnoty obecného majetku vedenej v účtovnej evidencii. </w:t>
      </w:r>
      <w:r w:rsidR="00A8470E" w:rsidRPr="00A8470E">
        <w:rPr>
          <w:rFonts w:eastAsia="Times New Roman" w:cs="Times New Roman"/>
          <w:lang w:eastAsia="sk-SK"/>
        </w:rPr>
        <w:t xml:space="preserve">                </w:t>
      </w:r>
      <w:r w:rsidR="00FE6B0F" w:rsidRPr="00A8470E">
        <w:rPr>
          <w:rFonts w:eastAsia="Times New Roman" w:cs="Times New Roman"/>
          <w:lang w:eastAsia="sk-SK"/>
        </w:rPr>
        <w:t>V roku 2020 sme odviedli veľa</w:t>
      </w:r>
      <w:r w:rsidR="00A8470E" w:rsidRPr="00A8470E">
        <w:rPr>
          <w:rFonts w:eastAsia="Times New Roman" w:cs="Times New Roman"/>
          <w:lang w:eastAsia="sk-SK"/>
        </w:rPr>
        <w:t xml:space="preserve"> práce a v nastavenom tempe budeme pokračovať aj naďalej</w:t>
      </w:r>
      <w:r w:rsidR="00FE6B0F" w:rsidRPr="00A8470E">
        <w:rPr>
          <w:rFonts w:eastAsia="Times New Roman" w:cs="Times New Roman"/>
          <w:lang w:eastAsia="sk-SK"/>
        </w:rPr>
        <w:t>. </w:t>
      </w:r>
    </w:p>
    <w:p w:rsidR="00FE6B0F" w:rsidRPr="00A8470E" w:rsidRDefault="00A8470E" w:rsidP="00A8470E">
      <w:pPr>
        <w:spacing w:before="100" w:beforeAutospacing="1" w:after="100" w:afterAutospacing="1" w:line="360" w:lineRule="auto"/>
        <w:jc w:val="both"/>
        <w:rPr>
          <w:rFonts w:eastAsia="Times New Roman" w:cs="Times New Roman"/>
          <w:lang w:eastAsia="sk-SK"/>
        </w:rPr>
      </w:pPr>
      <w:r w:rsidRPr="00A8470E">
        <w:rPr>
          <w:rFonts w:eastAsia="Times New Roman" w:cs="Times New Roman"/>
          <w:lang w:eastAsia="sk-SK"/>
        </w:rPr>
        <w:t>Na záver c</w:t>
      </w:r>
      <w:r w:rsidR="000520F5" w:rsidRPr="00A8470E">
        <w:rPr>
          <w:rFonts w:eastAsia="Times New Roman" w:cs="Times New Roman"/>
          <w:lang w:eastAsia="sk-SK"/>
        </w:rPr>
        <w:t xml:space="preserve">hcem </w:t>
      </w:r>
      <w:r w:rsidR="00FE6B0F" w:rsidRPr="00A8470E">
        <w:rPr>
          <w:rFonts w:eastAsia="Times New Roman" w:cs="Times New Roman"/>
          <w:lang w:eastAsia="sk-SK"/>
        </w:rPr>
        <w:t>poďakovať každému občanovi, ktorý sa v uplynulom roku akýmkoľvek spôsobom pričinil o rozvoj obce a šírenie jej dobrého mena. Ďakujem každému, kto sa ako dobrovoľník zapojil do boja</w:t>
      </w:r>
      <w:r w:rsidRPr="00A8470E">
        <w:rPr>
          <w:rFonts w:eastAsia="Times New Roman" w:cs="Times New Roman"/>
          <w:lang w:eastAsia="sk-SK"/>
        </w:rPr>
        <w:t xml:space="preserve"> </w:t>
      </w:r>
      <w:r w:rsidR="00FE6B0F" w:rsidRPr="00A8470E">
        <w:rPr>
          <w:rFonts w:eastAsia="Times New Roman" w:cs="Times New Roman"/>
          <w:lang w:eastAsia="sk-SK"/>
        </w:rPr>
        <w:t xml:space="preserve">s pandémiou, či už šitím rúšok, poskytnutím materiálu, alebo donáškou seniorom. Špeciálne ďakujem členom Dobrovoľného hasičského zboru za pomoc pri realizácii  protipandemických opatrení. Ďakujem tiež poslancom obecného zastupiteľstva </w:t>
      </w:r>
      <w:r w:rsidR="000520F5" w:rsidRPr="00A8470E">
        <w:rPr>
          <w:rFonts w:eastAsia="Times New Roman" w:cs="Times New Roman"/>
          <w:lang w:eastAsia="sk-SK"/>
        </w:rPr>
        <w:t xml:space="preserve"> </w:t>
      </w:r>
      <w:r w:rsidR="00FE6B0F" w:rsidRPr="00A8470E">
        <w:rPr>
          <w:rFonts w:eastAsia="Times New Roman" w:cs="Times New Roman"/>
          <w:lang w:eastAsia="sk-SK"/>
        </w:rPr>
        <w:t>za ich nasadenie, názory a konštruktívny prístup pri rozvoji obce.   </w:t>
      </w:r>
    </w:p>
    <w:p w:rsidR="00FE6B0F" w:rsidRPr="00A8470E" w:rsidRDefault="00FE6B0F" w:rsidP="00A8470E">
      <w:pPr>
        <w:spacing w:before="100" w:beforeAutospacing="1" w:after="100" w:afterAutospacing="1" w:line="360" w:lineRule="auto"/>
        <w:jc w:val="both"/>
        <w:rPr>
          <w:rFonts w:eastAsia="Times New Roman" w:cs="Times New Roman"/>
          <w:lang w:eastAsia="sk-SK"/>
        </w:rPr>
      </w:pPr>
      <w:r w:rsidRPr="00A8470E">
        <w:rPr>
          <w:rFonts w:eastAsia="Times New Roman" w:cs="Times New Roman"/>
          <w:lang w:eastAsia="sk-SK"/>
        </w:rPr>
        <w:t xml:space="preserve">Rok 2020 bol výnimočne náročným rokom, ktorý zmenil plány nášho každodenného bytia, tak v súkromnom živote ako aj v živote obce. Chcem popriať všetkým občanom veľa zdravia a pokoja.  </w:t>
      </w:r>
      <w:r w:rsidR="00045921">
        <w:rPr>
          <w:rFonts w:eastAsia="Times New Roman" w:cs="Times New Roman"/>
          <w:lang w:eastAsia="sk-SK"/>
        </w:rPr>
        <w:t xml:space="preserve">     </w:t>
      </w:r>
      <w:r w:rsidRPr="00A8470E">
        <w:rPr>
          <w:rFonts w:eastAsia="Times New Roman" w:cs="Times New Roman"/>
          <w:lang w:eastAsia="sk-SK"/>
        </w:rPr>
        <w:t>Aby sa nám všetkým v našej obci dobre žilo.</w:t>
      </w:r>
      <w:r w:rsidR="00923888" w:rsidRPr="00A8470E">
        <w:rPr>
          <w:rFonts w:eastAsia="Times New Roman" w:cs="Times New Roman"/>
          <w:lang w:eastAsia="sk-SK"/>
        </w:rPr>
        <w:t xml:space="preserve"> </w:t>
      </w:r>
    </w:p>
    <w:p w:rsidR="00FE6B0F" w:rsidRPr="00A8470E" w:rsidRDefault="00FE6B0F" w:rsidP="00A8470E">
      <w:pPr>
        <w:spacing w:after="0" w:line="360" w:lineRule="auto"/>
        <w:ind w:left="360"/>
        <w:contextualSpacing/>
        <w:jc w:val="both"/>
        <w:rPr>
          <w:rFonts w:eastAsia="Times New Roman" w:cs="Times New Roman"/>
          <w:lang w:eastAsia="sk-SK"/>
        </w:rPr>
      </w:pPr>
    </w:p>
    <w:p w:rsidR="004E3C61" w:rsidRPr="00A8470E" w:rsidRDefault="004E3C61" w:rsidP="00A8470E">
      <w:pPr>
        <w:spacing w:after="0" w:line="360" w:lineRule="auto"/>
        <w:jc w:val="both"/>
        <w:rPr>
          <w:rFonts w:eastAsia="Times New Roman" w:cs="Times New Roman"/>
          <w:lang w:eastAsia="sk-SK"/>
        </w:rPr>
      </w:pPr>
    </w:p>
    <w:p w:rsidR="004E3C61" w:rsidRDefault="004E3C61" w:rsidP="00A8470E">
      <w:pPr>
        <w:spacing w:after="0" w:line="360" w:lineRule="auto"/>
        <w:jc w:val="both"/>
        <w:rPr>
          <w:rFonts w:eastAsia="Times New Roman" w:cs="Times New Roman"/>
          <w:lang w:eastAsia="sk-SK"/>
        </w:rPr>
      </w:pPr>
    </w:p>
    <w:p w:rsidR="00A8470E" w:rsidRDefault="00A8470E" w:rsidP="00A8470E">
      <w:pPr>
        <w:spacing w:after="0" w:line="360" w:lineRule="auto"/>
        <w:jc w:val="both"/>
        <w:rPr>
          <w:rFonts w:eastAsia="Times New Roman" w:cs="Times New Roman"/>
          <w:lang w:eastAsia="sk-SK"/>
        </w:rPr>
      </w:pPr>
    </w:p>
    <w:p w:rsidR="00A8470E" w:rsidRDefault="00A8470E" w:rsidP="00A8470E">
      <w:pPr>
        <w:spacing w:after="0" w:line="360" w:lineRule="auto"/>
        <w:jc w:val="both"/>
        <w:rPr>
          <w:rFonts w:eastAsia="Times New Roman" w:cs="Times New Roman"/>
          <w:lang w:eastAsia="sk-SK"/>
        </w:rPr>
      </w:pPr>
    </w:p>
    <w:p w:rsidR="00A8470E" w:rsidRPr="00A8470E" w:rsidRDefault="00A8470E" w:rsidP="00A8470E">
      <w:pPr>
        <w:spacing w:after="0" w:line="360" w:lineRule="auto"/>
        <w:jc w:val="both"/>
        <w:rPr>
          <w:rFonts w:eastAsia="Times New Roman" w:cs="Times New Roman"/>
          <w:lang w:eastAsia="sk-SK"/>
        </w:rPr>
      </w:pPr>
    </w:p>
    <w:p w:rsidR="004E3C61" w:rsidRPr="00A8470E" w:rsidRDefault="004E3C61" w:rsidP="00A8470E">
      <w:pPr>
        <w:spacing w:after="0" w:line="360" w:lineRule="auto"/>
        <w:jc w:val="both"/>
        <w:rPr>
          <w:rFonts w:eastAsia="Times New Roman" w:cs="Times New Roman"/>
          <w:lang w:eastAsia="sk-SK"/>
        </w:rPr>
      </w:pPr>
    </w:p>
    <w:p w:rsidR="004E3C61" w:rsidRPr="00A8470E" w:rsidRDefault="004E3C61" w:rsidP="00A8470E">
      <w:pPr>
        <w:spacing w:after="0" w:line="360" w:lineRule="auto"/>
        <w:ind w:left="4956"/>
        <w:jc w:val="both"/>
        <w:rPr>
          <w:rFonts w:eastAsia="Times New Roman" w:cs="Times New Roman"/>
          <w:lang w:eastAsia="sk-SK"/>
        </w:rPr>
      </w:pPr>
      <w:r w:rsidRPr="00A8470E">
        <w:rPr>
          <w:rFonts w:eastAsia="Times New Roman" w:cs="Times New Roman"/>
          <w:lang w:eastAsia="sk-SK"/>
        </w:rPr>
        <w:t xml:space="preserve">         Mikuláš Hudák</w:t>
      </w:r>
    </w:p>
    <w:p w:rsidR="004E3C61" w:rsidRPr="00A8470E" w:rsidRDefault="004E3C61" w:rsidP="00A8470E">
      <w:pPr>
        <w:spacing w:after="0" w:line="360" w:lineRule="auto"/>
        <w:ind w:left="4956"/>
        <w:jc w:val="both"/>
        <w:rPr>
          <w:rFonts w:eastAsia="Times New Roman" w:cs="Times New Roman"/>
          <w:lang w:eastAsia="sk-SK"/>
        </w:rPr>
      </w:pPr>
      <w:r w:rsidRPr="00A8470E">
        <w:rPr>
          <w:rFonts w:eastAsia="Times New Roman" w:cs="Times New Roman"/>
          <w:lang w:eastAsia="sk-SK"/>
        </w:rPr>
        <w:t>starosta obce Kokšov -Bakša</w:t>
      </w:r>
    </w:p>
    <w:p w:rsidR="004E3C61" w:rsidRPr="00A8470E" w:rsidRDefault="004E3C61" w:rsidP="00A8470E">
      <w:pPr>
        <w:spacing w:after="0" w:line="360" w:lineRule="auto"/>
        <w:jc w:val="both"/>
        <w:rPr>
          <w:rFonts w:eastAsia="Times New Roman" w:cs="Times New Roman"/>
          <w:lang w:eastAsia="sk-SK"/>
        </w:rPr>
      </w:pPr>
    </w:p>
    <w:p w:rsidR="004E3C61" w:rsidRPr="00A8470E" w:rsidRDefault="004E3C61" w:rsidP="00A8470E">
      <w:pPr>
        <w:spacing w:after="0" w:line="360" w:lineRule="auto"/>
        <w:jc w:val="both"/>
        <w:rPr>
          <w:rFonts w:eastAsia="Times New Roman" w:cs="Times New Roman"/>
          <w:i/>
          <w:lang w:eastAsia="sk-SK"/>
        </w:rPr>
      </w:pPr>
    </w:p>
    <w:p w:rsidR="004E3C61" w:rsidRPr="00A8470E" w:rsidRDefault="004E3C61" w:rsidP="00A8470E">
      <w:pPr>
        <w:spacing w:after="0" w:line="360" w:lineRule="auto"/>
        <w:jc w:val="both"/>
        <w:rPr>
          <w:rFonts w:eastAsia="Times New Roman" w:cs="Times New Roman"/>
          <w:i/>
          <w:lang w:eastAsia="sk-SK"/>
        </w:rPr>
      </w:pPr>
    </w:p>
    <w:p w:rsidR="004E3C61" w:rsidRPr="004E3C61" w:rsidRDefault="004E3C61" w:rsidP="004E3C61">
      <w:pPr>
        <w:numPr>
          <w:ilvl w:val="0"/>
          <w:numId w:val="4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4E3C61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>Identifikačné údaje obce</w:t>
      </w:r>
    </w:p>
    <w:p w:rsidR="004E3C61" w:rsidRPr="004E3C61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4E3C61" w:rsidRPr="004E3C61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Názov: 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OBEC KOKŠOV - BAKŠA</w:t>
      </w:r>
    </w:p>
    <w:p w:rsidR="004E3C61" w:rsidRPr="004E3C61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Sídlo: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Obecný úrad Kokšov – Bakša č. 178, 044 13 Kokšov - Bakša</w:t>
      </w:r>
    </w:p>
    <w:p w:rsidR="004E3C61" w:rsidRPr="004E3C61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IČO: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00324311</w:t>
      </w:r>
    </w:p>
    <w:p w:rsidR="004E3C61" w:rsidRPr="004E3C61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DIČ: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2021244775</w:t>
      </w:r>
    </w:p>
    <w:p w:rsidR="004E3C61" w:rsidRPr="004E3C61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Štatutárny orgán obce: Mikuláš Hudák</w:t>
      </w:r>
    </w:p>
    <w:p w:rsidR="004E3C61" w:rsidRPr="004E3C61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Telefón: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055/699 98 92</w:t>
      </w:r>
    </w:p>
    <w:p w:rsidR="004E3C61" w:rsidRPr="004E3C61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Mail: 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k</w:t>
      </w:r>
      <w:hyperlink r:id="rId10" w:history="1">
        <w:r w:rsidRPr="004E3C61">
          <w:rPr>
            <w:rStyle w:val="Hypertextovprepojenie"/>
            <w:rFonts w:ascii="Times New Roman" w:eastAsia="Times New Roman" w:hAnsi="Times New Roman" w:cs="Times New Roman"/>
            <w:color w:val="auto"/>
            <w:sz w:val="24"/>
            <w:szCs w:val="24"/>
            <w:lang w:eastAsia="sk-SK"/>
          </w:rPr>
          <w:t>oksov-baksa@koksov-baksa.dcom.sk</w:t>
        </w:r>
      </w:hyperlink>
    </w:p>
    <w:p w:rsidR="004E3C61" w:rsidRPr="004E3C61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Webová stránka: 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hyperlink r:id="rId11" w:history="1">
        <w:r w:rsidRPr="004E3C61">
          <w:rPr>
            <w:rFonts w:ascii="Times New Roman" w:eastAsia="Times New Roman" w:hAnsi="Times New Roman" w:cs="Times New Roman"/>
            <w:sz w:val="24"/>
            <w:szCs w:val="24"/>
            <w:u w:val="single"/>
            <w:lang w:eastAsia="sk-SK"/>
          </w:rPr>
          <w:t>www.koksov</w:t>
        </w:r>
      </w:hyperlink>
      <w:r w:rsidRPr="004E3C6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baksa.sk</w:t>
      </w:r>
    </w:p>
    <w:p w:rsidR="004E3C61" w:rsidRPr="004E3C61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E3C61" w:rsidRPr="004E3C61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E3C61" w:rsidRPr="004E3C61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E3C61" w:rsidRPr="004E3C61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4E3C61" w:rsidRPr="004E3C61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4E3C61">
        <w:rPr>
          <w:rFonts w:ascii="Times New Roman" w:eastAsia="Times New Roman" w:hAnsi="Times New Roman" w:cs="Times New Roman"/>
          <w:b/>
          <w:noProof/>
          <w:sz w:val="28"/>
          <w:szCs w:val="28"/>
          <w:bdr w:val="single" w:sz="36" w:space="0" w:color="BFBFBF" w:frame="1"/>
          <w:lang w:eastAsia="sk-SK"/>
        </w:rPr>
        <w:drawing>
          <wp:inline distT="0" distB="0" distL="0" distR="0" wp14:anchorId="52B609BF" wp14:editId="2CA0D2FB">
            <wp:extent cx="4781550" cy="3190875"/>
            <wp:effectExtent l="57150" t="57150" r="57150" b="66675"/>
            <wp:docPr id="1" name="Obrázok 1" descr="DSC_1094_up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DSC_1094_upr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1550" cy="3190875"/>
                    </a:xfrm>
                    <a:prstGeom prst="rect">
                      <a:avLst/>
                    </a:prstGeom>
                    <a:solidFill>
                      <a:srgbClr val="A5A5A5"/>
                    </a:solidFill>
                    <a:ln w="57150" cmpd="sng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 w:rsidR="004E3C61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A8470E" w:rsidRDefault="00A8470E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A8470E" w:rsidRDefault="00A8470E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A8470E" w:rsidRPr="004E3C61" w:rsidRDefault="00A8470E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4E3C61" w:rsidRPr="004E3C61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4E3C61" w:rsidRPr="004E3C61" w:rsidRDefault="004E3C61" w:rsidP="004E3C61">
      <w:pPr>
        <w:numPr>
          <w:ilvl w:val="0"/>
          <w:numId w:val="4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4E3C61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>Organizačná štruktúra obce a identifikácia vedúcich predstaviteľov</w:t>
      </w:r>
    </w:p>
    <w:p w:rsidR="004E3C61" w:rsidRPr="004E3C61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4E3C61" w:rsidRPr="004E3C61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Starosta obce: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p. Mikuláš Hudák</w:t>
      </w:r>
    </w:p>
    <w:p w:rsidR="004E3C61" w:rsidRPr="004E3C61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Zástupca starostu obce: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p. Stanislav Hanzeľ, poverený starostom obce</w:t>
      </w:r>
    </w:p>
    <w:p w:rsidR="004E3C61" w:rsidRPr="004E3C61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Hlavný kontrolór obce: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p. PhDr. Mária Balková</w:t>
      </w:r>
    </w:p>
    <w:p w:rsidR="004E3C61" w:rsidRPr="004E3C61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Obecné zastupiteľstvo: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9 členné – p. Tomáš Brestovič, p. Štefan Fedor, p. Stanislav Hanzeľ, p. Ing. Róbert Hegedüš, p. Ing. Michal Hudák, p. Ján Kajaty, p. Vladimír Račko,            p. PhDr. Miroslav Stolár, p. Róbert Takáč. </w:t>
      </w:r>
    </w:p>
    <w:p w:rsidR="004E3C61" w:rsidRPr="004E3C61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E3C61" w:rsidRPr="004E3C61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Zriadené komisie:</w:t>
      </w:r>
    </w:p>
    <w:p w:rsidR="004E3C61" w:rsidRPr="004E3C61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Komisia pre ochranu verejného záujmu pri výkone verejných funkcií: 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predseda p. Štefan Fedor,</w:t>
      </w:r>
    </w:p>
    <w:p w:rsidR="004E3C61" w:rsidRPr="004E3C61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členovia komisie p. Ing. Róbert Hegedüš, p. Ján Kajaty.</w:t>
      </w:r>
    </w:p>
    <w:p w:rsidR="004E3C61" w:rsidRPr="004E3C61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Finančná komisia: 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predseda p. Ing. Michal Hudák, </w:t>
      </w:r>
    </w:p>
    <w:p w:rsidR="004E3C61" w:rsidRPr="004E3C61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členovia komisie p. PhDr. Miroslav Stolár, p. Ján Kajaty.</w:t>
      </w:r>
    </w:p>
    <w:p w:rsidR="004E3C61" w:rsidRPr="004E3C61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Komisia životného prostredia: 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predseda p. Vladimír Račko, </w:t>
      </w:r>
    </w:p>
    <w:p w:rsidR="004E3C61" w:rsidRPr="004E3C61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členovia komisie p. Tomáš Brestovič, p. Stanislav Hanzeľ,    p. PhDr. Miroslav Stolár, p. Róbert Takáč.</w:t>
      </w:r>
    </w:p>
    <w:p w:rsidR="004E3C61" w:rsidRPr="004E3C61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Komisia pre šport, kultúru a školstvo: 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predseda p. PhDr. Miroslav Stolár, </w:t>
      </w:r>
    </w:p>
    <w:p w:rsidR="004E3C61" w:rsidRPr="004E3C61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členovia komisie p. Tomáš Brestovič, p. Ing. Michal Hudák.</w:t>
      </w:r>
    </w:p>
    <w:p w:rsidR="004E3C61" w:rsidRPr="004E3C61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Stavebná komisia: 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predseda p. Róbert Takáč,</w:t>
      </w:r>
    </w:p>
    <w:p w:rsidR="004E3C61" w:rsidRPr="004E3C61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členovia komisie: všetci poslanci OZ.</w:t>
      </w:r>
    </w:p>
    <w:p w:rsidR="004E3C61" w:rsidRPr="004E3C61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E3C61" w:rsidRPr="001D6F37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D6F37">
        <w:rPr>
          <w:rFonts w:ascii="Times New Roman" w:eastAsia="Times New Roman" w:hAnsi="Times New Roman" w:cs="Times New Roman"/>
          <w:sz w:val="24"/>
          <w:szCs w:val="24"/>
          <w:lang w:eastAsia="sk-SK"/>
        </w:rPr>
        <w:t>Obecná rada:</w:t>
      </w:r>
      <w:r w:rsidRPr="001D6F3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nebola zriadená.</w:t>
      </w:r>
    </w:p>
    <w:p w:rsidR="004E3C61" w:rsidRPr="001D6F37" w:rsidRDefault="001D6F37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D6F37">
        <w:rPr>
          <w:rFonts w:ascii="Times New Roman" w:eastAsia="Times New Roman" w:hAnsi="Times New Roman" w:cs="Times New Roman"/>
          <w:sz w:val="24"/>
          <w:szCs w:val="24"/>
          <w:lang w:eastAsia="sk-SK"/>
        </w:rPr>
        <w:t>Z </w:t>
      </w:r>
      <w:r w:rsidR="004E3C61" w:rsidRPr="001D6F3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poslancov OZ boli delegovaní zástupcovia zriaďovateľa : </w:t>
      </w:r>
    </w:p>
    <w:p w:rsidR="004E3C61" w:rsidRPr="001D6F37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D6F3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za člena do rady školy pri ZŠ Kokšov-Bakša : p. Štefan Fedor, </w:t>
      </w:r>
    </w:p>
    <w:p w:rsidR="004E3C61" w:rsidRPr="001D6F37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D6F37">
        <w:rPr>
          <w:rFonts w:ascii="Times New Roman" w:eastAsia="Times New Roman" w:hAnsi="Times New Roman" w:cs="Times New Roman"/>
          <w:sz w:val="24"/>
          <w:szCs w:val="24"/>
          <w:lang w:eastAsia="sk-SK"/>
        </w:rPr>
        <w:t>za člena do rady školy pri MŠ Kokšov-Bakša: p. Vladimír Račko.</w:t>
      </w:r>
    </w:p>
    <w:p w:rsidR="004E3C61" w:rsidRPr="001D6F37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E3C61" w:rsidRPr="004E3C61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Obecný úrad: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4E3C61" w:rsidRPr="004E3C61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administratívni pracovníci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p. Monika Antoňáková, p. Judita Jesenská, p. Miriama Hudáková </w:t>
      </w:r>
    </w:p>
    <w:p w:rsidR="00B12829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hospodárski pracovníci: </w:t>
      </w: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p. Mária Vargová</w:t>
      </w:r>
      <w:r w:rsidR="00B1282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 8/2020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r w:rsidR="00B1282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od 8/2020 p. Zdena Peterčáková,       </w:t>
      </w:r>
    </w:p>
    <w:p w:rsidR="004E3C61" w:rsidRPr="004E3C61" w:rsidRDefault="00B12829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</w:t>
      </w:r>
      <w:r w:rsidR="004E3C61"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p. Milan Kajaty, p. Ján Kajaty</w:t>
      </w:r>
    </w:p>
    <w:p w:rsidR="004E3C61" w:rsidRPr="004E3C61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E3C61" w:rsidRPr="004E3C61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E3C61" w:rsidRPr="004E3C61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Základná škola: 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p. riaditeľka  PaedDr. Erika Zámboriová</w:t>
      </w:r>
    </w:p>
    <w:p w:rsidR="004E3C61" w:rsidRPr="004E3C61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základná činnosť – 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primárne vzdelávanie,  </w:t>
      </w:r>
    </w:p>
    <w:p w:rsidR="004E3C61" w:rsidRPr="004E3C61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telefón 0911 910 176, e-mail – </w:t>
      </w:r>
      <w:r w:rsidRPr="004E3C6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zskoksovbaksa@gmail.com</w:t>
      </w:r>
    </w:p>
    <w:p w:rsidR="004E3C61" w:rsidRPr="004E3C61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highlight w:val="yellow"/>
          <w:lang w:eastAsia="sk-SK"/>
        </w:rPr>
      </w:pPr>
    </w:p>
    <w:p w:rsidR="004E3C61" w:rsidRPr="004E3C61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Materská škola: 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p. riaditeľka 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Mgr. Adriána Jakimová</w:t>
      </w:r>
    </w:p>
    <w:p w:rsidR="004E3C61" w:rsidRPr="004E3C61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základná činnosť – 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predprimárne vzdelávanie </w:t>
      </w:r>
    </w:p>
    <w:p w:rsidR="004E3C61" w:rsidRPr="004E3C61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telefón 0911 910 175, e-mail – </w:t>
      </w:r>
      <w:hyperlink r:id="rId13" w:history="1">
        <w:r w:rsidRPr="004E3C61">
          <w:rPr>
            <w:rFonts w:ascii="Times New Roman" w:eastAsia="Times New Roman" w:hAnsi="Times New Roman" w:cs="Times New Roman"/>
            <w:sz w:val="24"/>
            <w:szCs w:val="24"/>
            <w:u w:val="single"/>
            <w:lang w:eastAsia="sk-SK"/>
          </w:rPr>
          <w:t>koksov.baksa.ms@gmail.com</w:t>
        </w:r>
      </w:hyperlink>
    </w:p>
    <w:p w:rsidR="004E3C61" w:rsidRPr="004E3C61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E3C61" w:rsidRPr="004E3C61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Školská jedáleň:</w:t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vedúca p. Bernadeta Benešová</w:t>
      </w:r>
    </w:p>
    <w:p w:rsidR="004E3C61" w:rsidRPr="004E3C61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telefón: 0903 384161</w:t>
      </w:r>
    </w:p>
    <w:p w:rsidR="004E3C61" w:rsidRPr="004E3C61" w:rsidRDefault="004E3C61" w:rsidP="004E3C61">
      <w:pPr>
        <w:numPr>
          <w:ilvl w:val="0"/>
          <w:numId w:val="4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4E3C61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Poslanie, vízie, ciele </w:t>
      </w:r>
    </w:p>
    <w:p w:rsidR="004E3C61" w:rsidRPr="004E3C61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Poslanie obce:</w:t>
      </w:r>
    </w:p>
    <w:p w:rsidR="004E3C61" w:rsidRPr="004E3C61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Poslanie obce je čiastočne definované v Zákone o obecnom riadení a v Ústave Slovenskej republiky. Obec vykonáva originálne kompetencie, ktoré prešli zo štátu na obec a prenesené kompetencie – úlohy štátnej správy. </w:t>
      </w:r>
    </w:p>
    <w:p w:rsidR="004E3C61" w:rsidRPr="004E3C61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Poslaním obce je ochrana a rozvoj života, zdravia občanov, životného prostredia, majetku obce, dodržiavanie zákonnosti, pravidiel miestnej samosprávy a všeobecných záväzných nariadení.</w:t>
      </w:r>
    </w:p>
    <w:p w:rsidR="004E3C61" w:rsidRPr="004E3C61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ako samostatný územný samosprávny celok plní úlohy na úseku správy miestnych daní a poplatkov, hlásenia pobytu obyvateľov a registra obyvateľov, spravuje miestne komunikácie, dbá o ochranu životného prostredia, ochranu ovzdušia, ochranu prírody a krajiny, ochranu pred povodňami a požiarmi, vykonáva štátnu správu na úseku stavebného poriadku, dopravy a cestného hospodárstva, výstavby, základného  školstva. V rámci originálnych kompetencií  osvedčuje podpisy a listiny, vedie akruálne účtovníctvo, výkazníctvo. Stará sa o predškolské vzdelávanie, spravuje knižnicu, rozvíja šport a dbá o kultúrno-spoločenské vyžitie občanov. </w:t>
      </w:r>
    </w:p>
    <w:p w:rsidR="004E3C61" w:rsidRPr="004E3C61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Vízie obce:</w:t>
      </w:r>
    </w:p>
    <w:p w:rsidR="004E3C61" w:rsidRPr="004E3C61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Zvýšená kvalita života občanov a  podnikateľského prostredia. Budovanie infraštruktúry, vytvorenie možností na voľno-časové aktivity. </w:t>
      </w:r>
    </w:p>
    <w:p w:rsidR="004E3C61" w:rsidRPr="004E3C61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:rsidR="004E3C61" w:rsidRPr="004E3C61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4E3C6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Ciele obce:</w:t>
      </w:r>
    </w:p>
    <w:p w:rsidR="004E3C61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4E3C61">
        <w:rPr>
          <w:rFonts w:ascii="Times New Roman" w:eastAsia="Times New Roman" w:hAnsi="Times New Roman" w:cs="Times New Roman"/>
          <w:sz w:val="24"/>
          <w:szCs w:val="24"/>
          <w:lang w:eastAsia="sk-SK"/>
        </w:rPr>
        <w:t>Zabezpečiť trvalo udržateľný rozvoj obce Kokšov –Bakša, po ekonomickej, sociálnej, kultúrnej a environmentálnej stránke. Vytvoriť priaznivé životné podmienky obyvateľov. Zachovávať kultúrne dedičstvo.</w:t>
      </w:r>
      <w:r w:rsidRPr="004E3C61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</w:t>
      </w:r>
    </w:p>
    <w:p w:rsidR="00A8470E" w:rsidRPr="004E3C61" w:rsidRDefault="00A8470E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4E3C61" w:rsidRPr="00A8470E" w:rsidRDefault="004E3C61" w:rsidP="004E3C61">
      <w:pPr>
        <w:numPr>
          <w:ilvl w:val="0"/>
          <w:numId w:val="4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 w:rsidRPr="00A8470E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 xml:space="preserve">Základná charakteristika obce </w:t>
      </w:r>
    </w:p>
    <w:p w:rsidR="004E3C61" w:rsidRPr="00A8470E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4E3C61" w:rsidRPr="00A8470E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:rsidR="004E3C61" w:rsidRPr="00A8470E" w:rsidRDefault="004E3C61" w:rsidP="004E3C61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Geografické údaje</w:t>
      </w:r>
    </w:p>
    <w:p w:rsidR="004E3C61" w:rsidRPr="00A8470E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A8470E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Geografická poloha obce:</w:t>
      </w:r>
      <w:r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Obec Kokšov – Bakša  je lokalizovaná v Košickej kotline, 13 km juhovýchodne od okresného a krajského mesta Košice.</w:t>
      </w:r>
    </w:p>
    <w:p w:rsidR="004E3C61" w:rsidRPr="00A8470E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A8470E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Susedné mestá a obce:</w:t>
      </w:r>
      <w:r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Valaliky, Geča, Košice – Krásna, Nižná Myšľa</w:t>
      </w:r>
    </w:p>
    <w:p w:rsidR="004E3C61" w:rsidRPr="00A8470E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A8470E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Celková rozloha obce:</w:t>
      </w:r>
      <w:r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katastrálne územie obce má výmeru 356 ha</w:t>
      </w:r>
    </w:p>
    <w:p w:rsidR="004E3C61" w:rsidRPr="00A8470E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A8470E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Nadmorská výška:</w:t>
      </w:r>
      <w:r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190 m /stred obce/</w:t>
      </w:r>
    </w:p>
    <w:p w:rsidR="004E3C61" w:rsidRPr="00A8470E" w:rsidRDefault="004E3C61" w:rsidP="004E3C61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Demografické údaje </w:t>
      </w:r>
    </w:p>
    <w:p w:rsidR="004E3C61" w:rsidRPr="00A8470E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A8470E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Počet obyvateľov a domov:</w:t>
      </w:r>
      <w:r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k 31.12.2020 mala obec 12</w:t>
      </w:r>
      <w:r w:rsidR="008C2CAD"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>48</w:t>
      </w:r>
      <w:r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obyvateľ</w:t>
      </w:r>
      <w:r w:rsidR="008C2CAD"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>ov, z toho detí do 15 rokov: 215, priemerný vek: 39,15</w:t>
      </w:r>
      <w:r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roka. </w:t>
      </w:r>
    </w:p>
    <w:p w:rsidR="004E3C61" w:rsidRPr="00A8470E" w:rsidRDefault="008C2CAD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>Trvalo obývané domy 336</w:t>
      </w:r>
      <w:r w:rsidR="004E3C61"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>, ne</w:t>
      </w:r>
      <w:r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>obývané domy 21, domy celkom 357</w:t>
      </w:r>
      <w:r w:rsidR="004E3C61"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>, počet bytov 20.</w:t>
      </w:r>
    </w:p>
    <w:p w:rsidR="004E3C61" w:rsidRPr="00A8470E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</w:pPr>
      <w:r w:rsidRPr="00A8470E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Národnostná štruktúra:</w:t>
      </w:r>
      <w:r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prevažuje slovenská národnosť viac ako 99%, okrem toho v obci žijú občania maďarskej a českej národnosti.</w:t>
      </w:r>
    </w:p>
    <w:p w:rsidR="004E3C61" w:rsidRPr="00A8470E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</w:pPr>
      <w:r w:rsidRPr="00A8470E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 xml:space="preserve">Štruktúra obyvateľstva podľa náboženského významu: </w:t>
      </w:r>
      <w:r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prevažuje rímskokatolícke vierovyznanie, v malej miere sú zastúpené vierovyznania – gréckokatolícke, evanjelické a pravoslávne. </w:t>
      </w:r>
    </w:p>
    <w:p w:rsidR="004E3C61" w:rsidRPr="00A8470E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A8470E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Vývoj počtu obyvateľov:</w:t>
      </w:r>
    </w:p>
    <w:p w:rsidR="004E3C61" w:rsidRPr="00A8470E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>r. 2010 – 1088 obyvateľov</w:t>
      </w:r>
    </w:p>
    <w:p w:rsidR="004E3C61" w:rsidRPr="00A8470E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>r. 2011 – 1106 obyvateľov</w:t>
      </w:r>
    </w:p>
    <w:p w:rsidR="004E3C61" w:rsidRPr="00A8470E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>r. 2012 – 1141 obyvateľov</w:t>
      </w:r>
    </w:p>
    <w:p w:rsidR="004E3C61" w:rsidRPr="00A8470E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>r. 2013 – 1156 obyvateľov</w:t>
      </w:r>
    </w:p>
    <w:p w:rsidR="004E3C61" w:rsidRPr="00A8470E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>r. 2014 – 1173 obyvateľov</w:t>
      </w:r>
    </w:p>
    <w:p w:rsidR="004E3C61" w:rsidRPr="00A8470E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>r. 2015 – 1184 obyvateľov</w:t>
      </w:r>
    </w:p>
    <w:p w:rsidR="004E3C61" w:rsidRPr="00A8470E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>r. 2016 – 1207 obyvateľov</w:t>
      </w:r>
    </w:p>
    <w:p w:rsidR="004E3C61" w:rsidRPr="00A8470E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>r. 2017 – 1215 obyvateľov</w:t>
      </w:r>
    </w:p>
    <w:p w:rsidR="004E3C61" w:rsidRPr="00A8470E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>r. 2018 – 1211 obyvateľov</w:t>
      </w:r>
    </w:p>
    <w:p w:rsidR="004E3C61" w:rsidRPr="00A8470E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>r. 2019 – 1223 obyvateľov</w:t>
      </w:r>
    </w:p>
    <w:p w:rsidR="004E3C61" w:rsidRDefault="008C2CAD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>r. 2020 – 1248</w:t>
      </w:r>
      <w:r w:rsidR="004E3C61"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obyvateľov</w:t>
      </w:r>
    </w:p>
    <w:p w:rsidR="00051271" w:rsidRDefault="0005127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51271" w:rsidRPr="00A8470E" w:rsidRDefault="0005127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E3C61" w:rsidRPr="00A8470E" w:rsidRDefault="004E3C61" w:rsidP="004E3C61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lang w:eastAsia="sk-SK"/>
        </w:rPr>
      </w:pPr>
      <w:r w:rsidRPr="00A8470E">
        <w:rPr>
          <w:rFonts w:ascii="Times New Roman" w:eastAsia="Times New Roman" w:hAnsi="Times New Roman" w:cs="Times New Roman"/>
          <w:b/>
          <w:sz w:val="24"/>
          <w:lang w:eastAsia="sk-SK"/>
        </w:rPr>
        <w:lastRenderedPageBreak/>
        <w:t xml:space="preserve">Ekonomické údaje </w:t>
      </w:r>
    </w:p>
    <w:p w:rsidR="004E3C61" w:rsidRPr="00A8470E" w:rsidRDefault="008C2CAD" w:rsidP="004E3C61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A8470E">
        <w:rPr>
          <w:rFonts w:ascii="Times New Roman" w:eastAsia="Times New Roman" w:hAnsi="Times New Roman" w:cs="Times New Roman"/>
          <w:lang w:eastAsia="sk-SK"/>
        </w:rPr>
        <w:t>ÚPSVaR Košice-okolie eviduje 11</w:t>
      </w:r>
      <w:r w:rsidR="004E3C61" w:rsidRPr="00A8470E">
        <w:rPr>
          <w:rFonts w:ascii="Times New Roman" w:eastAsia="Times New Roman" w:hAnsi="Times New Roman" w:cs="Times New Roman"/>
          <w:lang w:eastAsia="sk-SK"/>
        </w:rPr>
        <w:t xml:space="preserve"> dlhodobo nezamestnaných uchádzačov o zamestnanie z obce                 </w:t>
      </w:r>
      <w:r w:rsidRPr="00A8470E">
        <w:rPr>
          <w:rFonts w:ascii="Times New Roman" w:eastAsia="Times New Roman" w:hAnsi="Times New Roman" w:cs="Times New Roman"/>
          <w:lang w:eastAsia="sk-SK"/>
        </w:rPr>
        <w:t>Kokšov – Bakša, z toho 1 muž a 10</w:t>
      </w:r>
      <w:r w:rsidR="004E3C61" w:rsidRPr="00A8470E">
        <w:rPr>
          <w:rFonts w:ascii="Times New Roman" w:eastAsia="Times New Roman" w:hAnsi="Times New Roman" w:cs="Times New Roman"/>
          <w:lang w:eastAsia="sk-SK"/>
        </w:rPr>
        <w:t xml:space="preserve"> žien. Podľa</w:t>
      </w:r>
      <w:r w:rsidRPr="00A8470E">
        <w:rPr>
          <w:rFonts w:ascii="Times New Roman" w:eastAsia="Times New Roman" w:hAnsi="Times New Roman" w:cs="Times New Roman"/>
          <w:lang w:eastAsia="sk-SK"/>
        </w:rPr>
        <w:t xml:space="preserve"> stupňa vzdelania sú evidovaní 3 so základným  vzdelaním, 6</w:t>
      </w:r>
      <w:r w:rsidR="004E3C61" w:rsidRPr="00A8470E">
        <w:rPr>
          <w:rFonts w:ascii="Times New Roman" w:eastAsia="Times New Roman" w:hAnsi="Times New Roman" w:cs="Times New Roman"/>
          <w:lang w:eastAsia="sk-SK"/>
        </w:rPr>
        <w:t xml:space="preserve"> majú úplné stredné odborné vz</w:t>
      </w:r>
      <w:r w:rsidRPr="00A8470E">
        <w:rPr>
          <w:rFonts w:ascii="Times New Roman" w:eastAsia="Times New Roman" w:hAnsi="Times New Roman" w:cs="Times New Roman"/>
          <w:lang w:eastAsia="sk-SK"/>
        </w:rPr>
        <w:t>delanie,</w:t>
      </w:r>
      <w:r w:rsidR="004E3C61" w:rsidRPr="00A8470E">
        <w:rPr>
          <w:rFonts w:ascii="Times New Roman" w:eastAsia="Times New Roman" w:hAnsi="Times New Roman" w:cs="Times New Roman"/>
          <w:lang w:eastAsia="sk-SK"/>
        </w:rPr>
        <w:t> 1 uch</w:t>
      </w:r>
      <w:r w:rsidRPr="00A8470E">
        <w:rPr>
          <w:rFonts w:ascii="Times New Roman" w:eastAsia="Times New Roman" w:hAnsi="Times New Roman" w:cs="Times New Roman"/>
          <w:lang w:eastAsia="sk-SK"/>
        </w:rPr>
        <w:t>ádzač stredné odborné vzdelanie a 1 uchádzač je s vysokoškolským vzdelaním.</w:t>
      </w:r>
    </w:p>
    <w:p w:rsidR="004E3C61" w:rsidRPr="00A8470E" w:rsidRDefault="004E3C61" w:rsidP="004E3C61">
      <w:pPr>
        <w:spacing w:after="0" w:line="240" w:lineRule="auto"/>
        <w:jc w:val="both"/>
        <w:rPr>
          <w:rFonts w:ascii="Times New Roman" w:eastAsia="Times New Roman" w:hAnsi="Times New Roman" w:cs="Times New Roman"/>
          <w:iCs/>
          <w:lang w:eastAsia="sk-SK"/>
        </w:rPr>
      </w:pPr>
    </w:p>
    <w:p w:rsidR="004E3C61" w:rsidRPr="00A8470E" w:rsidRDefault="004E3C61" w:rsidP="004E3C61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A8470E">
        <w:rPr>
          <w:rFonts w:ascii="Times New Roman" w:eastAsia="Times New Roman" w:hAnsi="Times New Roman" w:cs="Times New Roman"/>
          <w:iCs/>
          <w:lang w:eastAsia="sk-SK"/>
        </w:rPr>
        <w:t>Miera nezamestnanosti v</w:t>
      </w:r>
      <w:r w:rsidR="00305A00" w:rsidRPr="00A8470E">
        <w:rPr>
          <w:rFonts w:ascii="Times New Roman" w:eastAsia="Times New Roman" w:hAnsi="Times New Roman" w:cs="Times New Roman"/>
          <w:iCs/>
          <w:lang w:eastAsia="sk-SK"/>
        </w:rPr>
        <w:t> </w:t>
      </w:r>
      <w:r w:rsidRPr="00A8470E">
        <w:rPr>
          <w:rFonts w:ascii="Times New Roman" w:eastAsia="Times New Roman" w:hAnsi="Times New Roman" w:cs="Times New Roman"/>
          <w:iCs/>
          <w:lang w:eastAsia="sk-SK"/>
        </w:rPr>
        <w:t>okrese</w:t>
      </w:r>
      <w:r w:rsidR="00305A00" w:rsidRPr="00A8470E">
        <w:rPr>
          <w:rFonts w:ascii="Times New Roman" w:eastAsia="Times New Roman" w:hAnsi="Times New Roman" w:cs="Times New Roman"/>
          <w:iCs/>
          <w:lang w:eastAsia="sk-SK"/>
        </w:rPr>
        <w:t xml:space="preserve"> Košice - okolie</w:t>
      </w:r>
      <w:r w:rsidRPr="00A8470E">
        <w:rPr>
          <w:rFonts w:ascii="Times New Roman" w:eastAsia="Times New Roman" w:hAnsi="Times New Roman" w:cs="Times New Roman"/>
          <w:iCs/>
          <w:lang w:eastAsia="sk-SK"/>
        </w:rPr>
        <w:t>:</w:t>
      </w:r>
      <w:r w:rsidR="00305A00" w:rsidRPr="00A8470E">
        <w:rPr>
          <w:rFonts w:ascii="Times New Roman" w:eastAsia="Times New Roman" w:hAnsi="Times New Roman" w:cs="Times New Roman"/>
          <w:lang w:eastAsia="sk-SK"/>
        </w:rPr>
        <w:t xml:space="preserve"> </w:t>
      </w:r>
      <w:r w:rsidR="00305A00" w:rsidRPr="00A8470E">
        <w:rPr>
          <w:rFonts w:ascii="Times New Roman" w:eastAsia="Times New Roman" w:hAnsi="Times New Roman" w:cs="Times New Roman"/>
          <w:lang w:eastAsia="sk-SK"/>
        </w:rPr>
        <w:tab/>
        <w:t>7555 uchádzačov</w:t>
      </w:r>
      <w:r w:rsidR="00305A00" w:rsidRPr="00A8470E">
        <w:rPr>
          <w:rFonts w:ascii="Times New Roman" w:eastAsia="Times New Roman" w:hAnsi="Times New Roman" w:cs="Times New Roman"/>
          <w:lang w:eastAsia="sk-SK"/>
        </w:rPr>
        <w:tab/>
      </w:r>
      <w:r w:rsidR="00305A00" w:rsidRPr="00A8470E">
        <w:rPr>
          <w:rFonts w:ascii="Times New Roman" w:eastAsia="Times New Roman" w:hAnsi="Times New Roman" w:cs="Times New Roman"/>
          <w:lang w:eastAsia="sk-SK"/>
        </w:rPr>
        <w:tab/>
        <w:t>12,26</w:t>
      </w:r>
      <w:r w:rsidRPr="00A8470E">
        <w:rPr>
          <w:rFonts w:ascii="Times New Roman" w:eastAsia="Times New Roman" w:hAnsi="Times New Roman" w:cs="Times New Roman"/>
          <w:lang w:eastAsia="sk-SK"/>
        </w:rPr>
        <w:t xml:space="preserve"> %</w:t>
      </w:r>
    </w:p>
    <w:p w:rsidR="004E3C61" w:rsidRPr="00A8470E" w:rsidRDefault="004E3C61" w:rsidP="004E3C61">
      <w:pPr>
        <w:spacing w:after="0" w:line="240" w:lineRule="auto"/>
        <w:jc w:val="both"/>
        <w:rPr>
          <w:rFonts w:ascii="Times New Roman" w:eastAsia="Times New Roman" w:hAnsi="Times New Roman" w:cs="Times New Roman"/>
          <w:highlight w:val="yellow"/>
          <w:lang w:eastAsia="sk-SK"/>
        </w:rPr>
      </w:pPr>
    </w:p>
    <w:p w:rsidR="004E3C61" w:rsidRPr="00A8470E" w:rsidRDefault="004E3C61" w:rsidP="004E3C61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A8470E">
        <w:rPr>
          <w:rFonts w:ascii="Times New Roman" w:eastAsia="Times New Roman" w:hAnsi="Times New Roman" w:cs="Times New Roman"/>
          <w:iCs/>
          <w:lang w:eastAsia="sk-SK"/>
        </w:rPr>
        <w:t xml:space="preserve">Miera nezamestnanosti </w:t>
      </w:r>
      <w:r w:rsidRPr="00A8470E">
        <w:rPr>
          <w:rFonts w:ascii="Times New Roman" w:eastAsia="Times New Roman" w:hAnsi="Times New Roman" w:cs="Times New Roman"/>
          <w:lang w:eastAsia="sk-SK"/>
        </w:rPr>
        <w:t>v</w:t>
      </w:r>
      <w:r w:rsidR="00305A00" w:rsidRPr="00A8470E">
        <w:rPr>
          <w:rFonts w:ascii="Times New Roman" w:eastAsia="Times New Roman" w:hAnsi="Times New Roman" w:cs="Times New Roman"/>
          <w:lang w:eastAsia="sk-SK"/>
        </w:rPr>
        <w:t xml:space="preserve"> Košickom kraji: </w:t>
      </w:r>
      <w:r w:rsidR="00305A00" w:rsidRPr="00A8470E">
        <w:rPr>
          <w:rFonts w:ascii="Times New Roman" w:eastAsia="Times New Roman" w:hAnsi="Times New Roman" w:cs="Times New Roman"/>
          <w:lang w:eastAsia="sk-SK"/>
        </w:rPr>
        <w:tab/>
      </w:r>
      <w:r w:rsidR="00305A00" w:rsidRPr="00A8470E">
        <w:rPr>
          <w:rFonts w:ascii="Times New Roman" w:eastAsia="Times New Roman" w:hAnsi="Times New Roman" w:cs="Times New Roman"/>
          <w:lang w:eastAsia="sk-SK"/>
        </w:rPr>
        <w:tab/>
        <w:t>44354 uchádzačov</w:t>
      </w:r>
      <w:r w:rsidR="00305A00" w:rsidRPr="00A8470E">
        <w:rPr>
          <w:rFonts w:ascii="Times New Roman" w:eastAsia="Times New Roman" w:hAnsi="Times New Roman" w:cs="Times New Roman"/>
          <w:lang w:eastAsia="sk-SK"/>
        </w:rPr>
        <w:tab/>
      </w:r>
      <w:r w:rsidR="00305A00" w:rsidRPr="00A8470E">
        <w:rPr>
          <w:rFonts w:ascii="Times New Roman" w:eastAsia="Times New Roman" w:hAnsi="Times New Roman" w:cs="Times New Roman"/>
          <w:lang w:eastAsia="sk-SK"/>
        </w:rPr>
        <w:tab/>
        <w:t>10,55</w:t>
      </w:r>
      <w:r w:rsidRPr="00A8470E">
        <w:rPr>
          <w:rFonts w:ascii="Times New Roman" w:eastAsia="Times New Roman" w:hAnsi="Times New Roman" w:cs="Times New Roman"/>
          <w:lang w:eastAsia="sk-SK"/>
        </w:rPr>
        <w:t xml:space="preserve"> %</w:t>
      </w:r>
    </w:p>
    <w:p w:rsidR="004E3C61" w:rsidRPr="00A8470E" w:rsidRDefault="004E3C61" w:rsidP="004E3C61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4E3C61" w:rsidRPr="00A8470E" w:rsidRDefault="004E3C61" w:rsidP="004E3C61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A8470E">
        <w:rPr>
          <w:rFonts w:ascii="Times New Roman" w:eastAsia="Times New Roman" w:hAnsi="Times New Roman" w:cs="Times New Roman"/>
          <w:iCs/>
          <w:lang w:eastAsia="sk-SK"/>
        </w:rPr>
        <w:t>Miera nezamestnanosti</w:t>
      </w:r>
      <w:r w:rsidR="00305A00" w:rsidRPr="00A8470E">
        <w:rPr>
          <w:rFonts w:ascii="Times New Roman" w:eastAsia="Times New Roman" w:hAnsi="Times New Roman" w:cs="Times New Roman"/>
          <w:lang w:eastAsia="sk-SK"/>
        </w:rPr>
        <w:t xml:space="preserve"> v SR: </w:t>
      </w:r>
      <w:r w:rsidR="00305A00" w:rsidRPr="00A8470E">
        <w:rPr>
          <w:rFonts w:ascii="Times New Roman" w:eastAsia="Times New Roman" w:hAnsi="Times New Roman" w:cs="Times New Roman"/>
          <w:lang w:eastAsia="sk-SK"/>
        </w:rPr>
        <w:tab/>
      </w:r>
      <w:r w:rsidR="00305A00" w:rsidRPr="00A8470E">
        <w:rPr>
          <w:rFonts w:ascii="Times New Roman" w:eastAsia="Times New Roman" w:hAnsi="Times New Roman" w:cs="Times New Roman"/>
          <w:lang w:eastAsia="sk-SK"/>
        </w:rPr>
        <w:tab/>
      </w:r>
      <w:r w:rsidR="00305A00" w:rsidRPr="00A8470E">
        <w:rPr>
          <w:rFonts w:ascii="Times New Roman" w:eastAsia="Times New Roman" w:hAnsi="Times New Roman" w:cs="Times New Roman"/>
          <w:lang w:eastAsia="sk-SK"/>
        </w:rPr>
        <w:tab/>
      </w:r>
      <w:r w:rsidR="00305A00" w:rsidRPr="00A8470E">
        <w:rPr>
          <w:rFonts w:ascii="Times New Roman" w:eastAsia="Times New Roman" w:hAnsi="Times New Roman" w:cs="Times New Roman"/>
          <w:lang w:eastAsia="sk-SK"/>
        </w:rPr>
        <w:tab/>
        <w:t>227341</w:t>
      </w:r>
      <w:r w:rsidR="008C2CAD" w:rsidRPr="00A8470E">
        <w:rPr>
          <w:rFonts w:ascii="Times New Roman" w:eastAsia="Times New Roman" w:hAnsi="Times New Roman" w:cs="Times New Roman"/>
          <w:lang w:eastAsia="sk-SK"/>
        </w:rPr>
        <w:t xml:space="preserve"> uchádzačov</w:t>
      </w:r>
      <w:r w:rsidR="008C2CAD" w:rsidRPr="00A8470E">
        <w:rPr>
          <w:rFonts w:ascii="Times New Roman" w:eastAsia="Times New Roman" w:hAnsi="Times New Roman" w:cs="Times New Roman"/>
          <w:lang w:eastAsia="sk-SK"/>
        </w:rPr>
        <w:tab/>
      </w:r>
      <w:r w:rsidR="008C2CAD" w:rsidRPr="00A8470E">
        <w:rPr>
          <w:rFonts w:ascii="Times New Roman" w:eastAsia="Times New Roman" w:hAnsi="Times New Roman" w:cs="Times New Roman"/>
          <w:lang w:eastAsia="sk-SK"/>
        </w:rPr>
        <w:tab/>
      </w:r>
      <w:r w:rsidR="00305A00" w:rsidRPr="00A8470E">
        <w:rPr>
          <w:rFonts w:ascii="Times New Roman" w:eastAsia="Times New Roman" w:hAnsi="Times New Roman" w:cs="Times New Roman"/>
          <w:lang w:eastAsia="sk-SK"/>
        </w:rPr>
        <w:t xml:space="preserve">7,57 </w:t>
      </w:r>
      <w:r w:rsidRPr="00A8470E">
        <w:rPr>
          <w:rFonts w:ascii="Times New Roman" w:eastAsia="Times New Roman" w:hAnsi="Times New Roman" w:cs="Times New Roman"/>
          <w:lang w:eastAsia="sk-SK"/>
        </w:rPr>
        <w:t>%</w:t>
      </w:r>
    </w:p>
    <w:p w:rsidR="00CC260D" w:rsidRDefault="00CC260D" w:rsidP="00CC260D">
      <w:pPr>
        <w:spacing w:after="0" w:line="240" w:lineRule="auto"/>
        <w:jc w:val="both"/>
        <w:rPr>
          <w:rFonts w:ascii="Times New Roman" w:hAnsi="Times New Roman" w:cs="Times New Roman"/>
          <w:i/>
          <w:iCs/>
        </w:rPr>
      </w:pPr>
    </w:p>
    <w:p w:rsidR="004E3C61" w:rsidRPr="00A8470E" w:rsidRDefault="004E3C61" w:rsidP="004E3C61">
      <w:pPr>
        <w:spacing w:line="256" w:lineRule="auto"/>
        <w:jc w:val="both"/>
        <w:rPr>
          <w:rFonts w:ascii="Times New Roman" w:hAnsi="Times New Roman" w:cs="Times New Roman"/>
        </w:rPr>
      </w:pPr>
      <w:r w:rsidRPr="00A8470E">
        <w:rPr>
          <w:rFonts w:ascii="Times New Roman" w:hAnsi="Times New Roman" w:cs="Times New Roman"/>
          <w:i/>
          <w:iCs/>
        </w:rPr>
        <w:t>Vývoj nezamestnanosti:</w:t>
      </w:r>
      <w:r w:rsidRPr="00A8470E">
        <w:rPr>
          <w:rFonts w:ascii="Times New Roman" w:hAnsi="Times New Roman" w:cs="Times New Roman"/>
        </w:rPr>
        <w:t xml:space="preserve">  </w:t>
      </w:r>
    </w:p>
    <w:p w:rsidR="004E3C61" w:rsidRPr="00A8470E" w:rsidRDefault="008C2CAD" w:rsidP="004E3C61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A8470E">
        <w:rPr>
          <w:rFonts w:ascii="Times New Roman" w:eastAsia="Times New Roman" w:hAnsi="Times New Roman" w:cs="Times New Roman"/>
          <w:lang w:eastAsia="sk-SK"/>
        </w:rPr>
        <w:t>V obci vzrást</w:t>
      </w:r>
      <w:r w:rsidR="004E3C61" w:rsidRPr="00A8470E">
        <w:rPr>
          <w:rFonts w:ascii="Times New Roman" w:eastAsia="Times New Roman" w:hAnsi="Times New Roman" w:cs="Times New Roman"/>
          <w:lang w:eastAsia="sk-SK"/>
        </w:rPr>
        <w:t>ol počet dlhodobo nez</w:t>
      </w:r>
      <w:r w:rsidRPr="00A8470E">
        <w:rPr>
          <w:rFonts w:ascii="Times New Roman" w:eastAsia="Times New Roman" w:hAnsi="Times New Roman" w:cs="Times New Roman"/>
          <w:lang w:eastAsia="sk-SK"/>
        </w:rPr>
        <w:t>amestnaných oproti roku 2019 o 3</w:t>
      </w:r>
      <w:r w:rsidR="004E3C61" w:rsidRPr="00A8470E">
        <w:rPr>
          <w:rFonts w:ascii="Times New Roman" w:eastAsia="Times New Roman" w:hAnsi="Times New Roman" w:cs="Times New Roman"/>
          <w:lang w:eastAsia="sk-SK"/>
        </w:rPr>
        <w:t xml:space="preserve"> osoby, </w:t>
      </w:r>
      <w:r w:rsidR="00305A00" w:rsidRPr="00A8470E">
        <w:rPr>
          <w:rFonts w:ascii="Times New Roman" w:hAnsi="Times New Roman" w:cs="Times New Roman"/>
        </w:rPr>
        <w:t>v okrese nezamestnanosť stúpla</w:t>
      </w:r>
      <w:r w:rsidR="0092006B" w:rsidRPr="00A8470E">
        <w:rPr>
          <w:rFonts w:ascii="Times New Roman" w:hAnsi="Times New Roman" w:cs="Times New Roman"/>
        </w:rPr>
        <w:t xml:space="preserve"> o 2,93</w:t>
      </w:r>
      <w:r w:rsidR="00305A00" w:rsidRPr="00A8470E">
        <w:rPr>
          <w:rFonts w:ascii="Times New Roman" w:hAnsi="Times New Roman" w:cs="Times New Roman"/>
        </w:rPr>
        <w:t xml:space="preserve"> %,  v košicko</w:t>
      </w:r>
      <w:r w:rsidR="0092006B" w:rsidRPr="00A8470E">
        <w:rPr>
          <w:rFonts w:ascii="Times New Roman" w:hAnsi="Times New Roman" w:cs="Times New Roman"/>
        </w:rPr>
        <w:t>m kraji stúpla v priemere o 2,98</w:t>
      </w:r>
      <w:r w:rsidR="00305A00" w:rsidRPr="00A8470E">
        <w:rPr>
          <w:rFonts w:ascii="Times New Roman" w:hAnsi="Times New Roman" w:cs="Times New Roman"/>
        </w:rPr>
        <w:t xml:space="preserve"> %, v SR stúpla</w:t>
      </w:r>
      <w:r w:rsidR="0092006B" w:rsidRPr="00A8470E">
        <w:rPr>
          <w:rFonts w:ascii="Times New Roman" w:hAnsi="Times New Roman" w:cs="Times New Roman"/>
        </w:rPr>
        <w:t xml:space="preserve"> o 2,65</w:t>
      </w:r>
      <w:r w:rsidR="00B12829" w:rsidRPr="00A8470E">
        <w:rPr>
          <w:rFonts w:ascii="Times New Roman" w:hAnsi="Times New Roman" w:cs="Times New Roman"/>
        </w:rPr>
        <w:t xml:space="preserve"> %.</w:t>
      </w:r>
    </w:p>
    <w:p w:rsidR="004E3C61" w:rsidRPr="00A8470E" w:rsidRDefault="004E3C61" w:rsidP="004E3C61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</w:pPr>
    </w:p>
    <w:p w:rsidR="004E3C61" w:rsidRPr="00A8470E" w:rsidRDefault="004E3C61" w:rsidP="004E3C61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Symboly obce</w:t>
      </w:r>
    </w:p>
    <w:p w:rsidR="004E3C61" w:rsidRPr="00A8470E" w:rsidRDefault="004E3C61" w:rsidP="004E3C61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A8470E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Erb obce:</w:t>
      </w:r>
      <w:r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Erbom sa označuje územie obce, budova samosprávy a miestnosť, v ktorej zasadá obecné zastupiteľstvo. Návrh erbu obce bol graficky upravený  fi. L.I.M. Prešov a schválený uznesením OZ č. 6/2002 zo dňa 3.9.2002. V červenom štíte zo striebornej bordúry oblej modrej pažite vyrastajú tri strieborné listnaté stromy, prevýšené zlatým polmesiacom a hviezdou.</w:t>
      </w:r>
    </w:p>
    <w:p w:rsidR="004E3C61" w:rsidRPr="00A8470E" w:rsidRDefault="004E3C61" w:rsidP="004E3C61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</w:pPr>
    </w:p>
    <w:p w:rsidR="004E3C61" w:rsidRPr="00A8470E" w:rsidRDefault="004E3C61" w:rsidP="004E3C61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A8470E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Vlajka obce:</w:t>
      </w:r>
      <w:r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Používa sa pri výkone samosprávnych funkcií – úradných a reprezentačných. Vlajka pozostáva z piatich pozdĺžnych pruhov vo farbách červenej, žltej, bielej a modrej. Vlajka má pomer strán 2:3.</w:t>
      </w:r>
    </w:p>
    <w:p w:rsidR="004E3C61" w:rsidRPr="00A8470E" w:rsidRDefault="004E3C61" w:rsidP="004E3C61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</w:pPr>
    </w:p>
    <w:p w:rsidR="004E3C61" w:rsidRPr="00A8470E" w:rsidRDefault="004E3C61" w:rsidP="004E3C61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A8470E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Pečať obce:</w:t>
      </w:r>
      <w:r w:rsidRPr="00A8470E">
        <w:rPr>
          <w:rFonts w:ascii="Times New Roman" w:eastAsia="Times New Roman" w:hAnsi="Times New Roman" w:cs="Times New Roman"/>
          <w:b/>
          <w:bCs/>
          <w:i/>
          <w:iCs/>
          <w:sz w:val="23"/>
          <w:szCs w:val="23"/>
          <w:lang w:eastAsia="sk-SK"/>
        </w:rPr>
        <w:t xml:space="preserve"> </w:t>
      </w:r>
      <w:r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>Pečatidlo používa starosta obce pre úradné označenie dôležitých dokladov ako sú rozhodnutia, všeobecné záväzné nariadenia, zmluvy a iné dokumenty. Je okrúhla uprostred s obecným symbolom a kruhopisom Obec Kokšov – Bakša.</w:t>
      </w:r>
    </w:p>
    <w:p w:rsidR="004E3C61" w:rsidRPr="00A8470E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E3C61" w:rsidRPr="00A8470E" w:rsidRDefault="004E3C61" w:rsidP="004E3C61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Logo obce</w:t>
      </w:r>
    </w:p>
    <w:p w:rsidR="004E3C61" w:rsidRPr="00A8470E" w:rsidRDefault="004E3C61" w:rsidP="004E3C61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>Obec nemá logo.</w:t>
      </w:r>
    </w:p>
    <w:p w:rsidR="004E3C61" w:rsidRPr="00A8470E" w:rsidRDefault="004E3C61" w:rsidP="004E3C61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4E3C61" w:rsidRPr="00A8470E" w:rsidRDefault="004E3C61" w:rsidP="004E3C61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História obce </w:t>
      </w:r>
    </w:p>
    <w:p w:rsidR="004E3C61" w:rsidRPr="00A8470E" w:rsidRDefault="004E3C61" w:rsidP="004E3C61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>Prvá písomná zmienka o obci je z roku 1302. V minulosti bola známa pod názvom Boxa alebo tiež Baxa. Od 18. storočia bola označovaná najmä ako Koksó-Baksa, t. j. Bakša pri Kokšove.              Tento názov bol v roku 1919 chybne preložený do slovenčiny ako Kokšov. Po roku 1945 sa výhradne používa názov Kokšov – Bakša.</w:t>
      </w:r>
    </w:p>
    <w:p w:rsidR="004E3C61" w:rsidRPr="00A8470E" w:rsidRDefault="004E3C61" w:rsidP="004E3C6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E3C61" w:rsidRPr="00A8470E" w:rsidRDefault="004E3C61" w:rsidP="004E3C61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Pamiatky </w:t>
      </w:r>
    </w:p>
    <w:p w:rsidR="004E3C61" w:rsidRPr="00A8470E" w:rsidRDefault="004E3C61" w:rsidP="004E3C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iCs/>
          <w:sz w:val="23"/>
          <w:szCs w:val="23"/>
          <w:lang w:eastAsia="sk-SK"/>
        </w:rPr>
        <w:t>Rímskokatolícky kostol je zasvätený Nepoškvrnenému Srdcu Panny Márie</w:t>
      </w:r>
      <w:r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– postavený v rokoch 1949 – 1952 a požehnaný v roku 1953.</w:t>
      </w:r>
      <w:r w:rsidRPr="00A8470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4E3C61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CC260D" w:rsidRDefault="00CC260D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051271" w:rsidRDefault="0005127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CC260D" w:rsidRPr="00A8470E" w:rsidRDefault="00CC260D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4E3C61" w:rsidRPr="00A8470E" w:rsidRDefault="004E3C61" w:rsidP="004E3C61">
      <w:pPr>
        <w:numPr>
          <w:ilvl w:val="0"/>
          <w:numId w:val="4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A8470E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 xml:space="preserve">Plnenie funkcií  obce (prenesené kompetencie, originálne kompetencie) </w:t>
      </w:r>
    </w:p>
    <w:p w:rsidR="004E3C61" w:rsidRPr="00A8470E" w:rsidRDefault="004E3C61" w:rsidP="004E3C61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4E3C61" w:rsidRPr="00A8470E" w:rsidRDefault="004E3C61" w:rsidP="004E3C61">
      <w:pPr>
        <w:numPr>
          <w:ilvl w:val="1"/>
          <w:numId w:val="4"/>
        </w:numPr>
        <w:spacing w:after="0" w:line="276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Výchova a vzdelávanie </w:t>
      </w:r>
    </w:p>
    <w:p w:rsidR="004E3C61" w:rsidRPr="00A8470E" w:rsidRDefault="004E3C61" w:rsidP="004E3C61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>Výchovu a vzdelávanie detí v obci poskytuje:</w:t>
      </w:r>
    </w:p>
    <w:p w:rsidR="004E3C61" w:rsidRPr="00A8470E" w:rsidRDefault="004E3C61" w:rsidP="004E3C61">
      <w:pPr>
        <w:numPr>
          <w:ilvl w:val="0"/>
          <w:numId w:val="7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>Základná ško</w:t>
      </w:r>
      <w:r w:rsidR="0092006B"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la, v šk. </w:t>
      </w:r>
      <w:r w:rsidR="00693A89"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>roku 2020/2021</w:t>
      </w:r>
      <w:r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ZŠ navštevovalo 3</w:t>
      </w:r>
      <w:r w:rsidR="00693A89"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>0</w:t>
      </w:r>
      <w:r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žiakov. Vy</w:t>
      </w:r>
      <w:r w:rsidR="00693A89"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>učovací proces sa realizoval v 3 samostat</w:t>
      </w:r>
      <w:r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>ných triedach.</w:t>
      </w:r>
    </w:p>
    <w:p w:rsidR="004E3C61" w:rsidRPr="00A8470E" w:rsidRDefault="004E3C61" w:rsidP="004E3C61">
      <w:pPr>
        <w:numPr>
          <w:ilvl w:val="0"/>
          <w:numId w:val="7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Materskú školu navštevovalo  </w:t>
      </w:r>
      <w:r w:rsidR="00693A89"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>45 detí, z toho 12</w:t>
      </w:r>
      <w:r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predškolákov. Pre žiakov MŠ a ZŠ bolo poskytované okrem základného stravov</w:t>
      </w:r>
      <w:r w:rsidR="00B12829"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>ania naviac ovocie a zelenina /</w:t>
      </w:r>
      <w:r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>projekt: Školské ovocie a zelenina pre</w:t>
      </w:r>
      <w:r w:rsidR="00693A89"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deti MŠ a ZŠ/</w:t>
      </w:r>
      <w:r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>.</w:t>
      </w:r>
    </w:p>
    <w:p w:rsidR="004E3C61" w:rsidRPr="00A8470E" w:rsidRDefault="004E3C61" w:rsidP="004E3C61">
      <w:pPr>
        <w:numPr>
          <w:ilvl w:val="0"/>
          <w:numId w:val="7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Školský klub detí, ako súčasť Základnej školy, navštevovalo </w:t>
      </w:r>
      <w:r w:rsidR="00693A89"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>27</w:t>
      </w:r>
      <w:r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žiakov a bol financovaný z rozpočtu obce.</w:t>
      </w:r>
    </w:p>
    <w:p w:rsidR="004E3C61" w:rsidRPr="00A8470E" w:rsidRDefault="004E3C61" w:rsidP="004E3C61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Na stravovanie stravníkov je zriadená Školská jedáleň  - výdajňa stravy, počet stravníkov v roku 2020 bol </w:t>
      </w:r>
      <w:r w:rsidR="00B12829"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>96, z toho 71 žiakov a</w:t>
      </w:r>
      <w:r w:rsidR="00693A89"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25 dospelých. Počet vydaných obedov bol 11125 ks, doplnkové stravovanie 8600</w:t>
      </w:r>
      <w:r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ks. Na základe analýzy doterajšieho vývoja možno očakávať, že rozvoj vzdelávania sa bude orientovať na získanie kvalitného primárneho vzdelávania, s možnosťou pokračovať na akejkoľvek  základnej škole.</w:t>
      </w:r>
    </w:p>
    <w:p w:rsidR="004E3C61" w:rsidRPr="00A8470E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E3C61" w:rsidRPr="00A8470E" w:rsidRDefault="004E3C61" w:rsidP="004E3C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3"/>
          <w:szCs w:val="23"/>
          <w:lang w:eastAsia="sk-SK"/>
        </w:rPr>
      </w:pPr>
      <w:r w:rsidRPr="00A8470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6.2. Sociálne zabezpečenie</w:t>
      </w:r>
    </w:p>
    <w:p w:rsidR="004E3C61" w:rsidRPr="00A8470E" w:rsidRDefault="004E3C61" w:rsidP="004E3C61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4E3C61" w:rsidRPr="00A8470E" w:rsidRDefault="004E3C61" w:rsidP="004E3C61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>Sociálne služby v obci:</w:t>
      </w:r>
    </w:p>
    <w:p w:rsidR="004E3C61" w:rsidRPr="00A8470E" w:rsidRDefault="004E3C61" w:rsidP="00693A89">
      <w:pPr>
        <w:numPr>
          <w:ilvl w:val="0"/>
          <w:numId w:val="14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>obec nemá vlastné zariadenie</w:t>
      </w:r>
      <w:r w:rsidR="00693A89"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sociálnych služieb, má</w:t>
      </w:r>
      <w:r w:rsidR="00693A89"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vypracovanú</w:t>
      </w: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projek</w:t>
      </w:r>
      <w:r w:rsidR="00CC260D">
        <w:rPr>
          <w:rFonts w:ascii="Times New Roman" w:eastAsia="Times New Roman" w:hAnsi="Times New Roman" w:cs="Times New Roman"/>
          <w:sz w:val="24"/>
          <w:szCs w:val="24"/>
          <w:lang w:eastAsia="sk-SK"/>
        </w:rPr>
        <w:t>tovú dokumentáciu na v</w:t>
      </w: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>ybudovanie denné</w:t>
      </w:r>
      <w:r w:rsidR="00693A89"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>ho stacion</w:t>
      </w:r>
      <w:r w:rsidR="00CC260D">
        <w:rPr>
          <w:rFonts w:ascii="Times New Roman" w:eastAsia="Times New Roman" w:hAnsi="Times New Roman" w:cs="Times New Roman"/>
          <w:sz w:val="24"/>
          <w:szCs w:val="24"/>
          <w:lang w:eastAsia="sk-SK"/>
        </w:rPr>
        <w:t>ára v obci,</w:t>
      </w:r>
    </w:p>
    <w:p w:rsidR="004E3C61" w:rsidRPr="00A8470E" w:rsidRDefault="004E3C61" w:rsidP="004E3C61">
      <w:pPr>
        <w:numPr>
          <w:ilvl w:val="0"/>
          <w:numId w:val="7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 obci je poskytovaná sociálna služba (prepravná služba slovenského červeného kríža). Službu využívajú prevažne seniori a zdravotne ťažko postihnutí občania. Obec prispievala z rozpočtu v r. 2020 na uvedenú službu 73,0 eur/mesačne. </w:t>
      </w:r>
    </w:p>
    <w:p w:rsidR="004E3C61" w:rsidRPr="00A8470E" w:rsidRDefault="004E3C61" w:rsidP="004E3C61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Na základe analýzy doterajšieho vývoja možno očakávať, že rozvoj sociálnych služieb sa bude orientovať na pomoc starším. </w:t>
      </w:r>
    </w:p>
    <w:p w:rsidR="004E3C61" w:rsidRPr="00A8470E" w:rsidRDefault="004E3C61" w:rsidP="004E3C61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4E3C61" w:rsidRPr="00A8470E" w:rsidRDefault="004E3C61" w:rsidP="004E3C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6.3. Kultúra</w:t>
      </w:r>
    </w:p>
    <w:p w:rsidR="00B12829" w:rsidRPr="00A8470E" w:rsidRDefault="00B12829" w:rsidP="00B12829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B12829" w:rsidRPr="00A8470E" w:rsidRDefault="00693A89" w:rsidP="00B12829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V roku 2020 z dôvodu zamedzenia </w:t>
      </w:r>
      <w:r w:rsidR="00B12829"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šírenia </w:t>
      </w:r>
      <w:r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ochorenia Covid-19 </w:t>
      </w:r>
      <w:r w:rsidR="00B12829"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sa v obci </w:t>
      </w:r>
      <w:r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>organizovali</w:t>
      </w:r>
      <w:r w:rsidR="00B12829"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v 1/2020 </w:t>
      </w:r>
      <w:r w:rsidR="004E3C61"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</w:t>
      </w:r>
      <w:r w:rsidR="00CC260D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iba </w:t>
      </w:r>
      <w:r w:rsidR="00CC260D">
        <w:rPr>
          <w:rFonts w:ascii="Times New Roman" w:eastAsia="Times New Roman" w:hAnsi="Times New Roman" w:cs="Times New Roman"/>
          <w:iCs/>
          <w:sz w:val="23"/>
          <w:szCs w:val="23"/>
          <w:lang w:eastAsia="sk-SK"/>
        </w:rPr>
        <w:t xml:space="preserve">kultúrno-spoločenské podujatia </w:t>
      </w:r>
      <w:r w:rsidR="00B12829"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>Fašiangový ples a stolnotenis</w:t>
      </w:r>
      <w:r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ový turnaj. </w:t>
      </w:r>
    </w:p>
    <w:p w:rsidR="004E3C61" w:rsidRPr="00A8470E" w:rsidRDefault="00B12829" w:rsidP="00B12829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>Ostatné akcie /</w:t>
      </w:r>
      <w:r w:rsidR="00693A89"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>s</w:t>
      </w:r>
      <w:r w:rsidR="004E3C61"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tavanie mája, Oslavy Dňa matiek, Deň detí, Deň úcty k starším, Mikulášska </w:t>
      </w:r>
      <w:r w:rsidR="00693A89"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>nádielka, Vianočný punč/ nebolo možné počas núdzového stavu realizovať.</w:t>
      </w:r>
    </w:p>
    <w:p w:rsidR="004E3C61" w:rsidRPr="00A8470E" w:rsidRDefault="00B12829" w:rsidP="004E3C61">
      <w:pPr>
        <w:numPr>
          <w:ilvl w:val="0"/>
          <w:numId w:val="7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V obci </w:t>
      </w:r>
      <w:r w:rsidR="004E3C61"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>pô</w:t>
      </w:r>
      <w:r w:rsidR="00CC260D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sobia Mužská spevácka skupina, </w:t>
      </w:r>
      <w:r w:rsidR="004E3C61"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>Spevácka skupina Bakšanske parobci, Telovýchovná jednota Kokšov – Bakša,  Dobrovoľný hasičský zbor, Pozemkové spoločenstvo Kokšov – Bakša Urbárska spoločno</w:t>
      </w:r>
      <w:r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>sť</w:t>
      </w:r>
      <w:r w:rsidR="004E3C61"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>, Združenie občanov a priateľov obce Kokšov-Bakša, o.z.</w:t>
      </w:r>
    </w:p>
    <w:p w:rsidR="004E3C61" w:rsidRPr="00A8470E" w:rsidRDefault="004E3C61" w:rsidP="004E3C61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     Na základe analýzy doterajšieho vývoja možno očakávať, že kultúrny a spoločenský život </w:t>
      </w:r>
    </w:p>
    <w:p w:rsidR="004E3C61" w:rsidRPr="00A8470E" w:rsidRDefault="004E3C61" w:rsidP="004E3C61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     sa bude orientovať na uchovanie tradícií.</w:t>
      </w:r>
    </w:p>
    <w:p w:rsidR="004E3C61" w:rsidRPr="00A8470E" w:rsidRDefault="004E3C61" w:rsidP="004E3C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E3C61" w:rsidRPr="00A8470E" w:rsidRDefault="004E3C61" w:rsidP="004E3C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6.4. Š</w:t>
      </w:r>
      <w:r w:rsidRPr="00A8470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port</w:t>
      </w:r>
    </w:p>
    <w:p w:rsidR="004E3C61" w:rsidRPr="00A8470E" w:rsidRDefault="004E3C61" w:rsidP="004E3C61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4E3C61" w:rsidRPr="00CC260D" w:rsidRDefault="004E3C61" w:rsidP="00B12829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CC260D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Športový život v obci </w:t>
      </w:r>
      <w:r w:rsidR="001D6F37" w:rsidRPr="00CC260D">
        <w:rPr>
          <w:rFonts w:ascii="Times New Roman" w:eastAsia="Times New Roman" w:hAnsi="Times New Roman" w:cs="Times New Roman"/>
          <w:sz w:val="23"/>
          <w:szCs w:val="23"/>
          <w:lang w:eastAsia="sk-SK"/>
        </w:rPr>
        <w:t>zabezpečuje TJ Kokšov – Bakša</w:t>
      </w:r>
      <w:r w:rsidRPr="00CC260D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. </w:t>
      </w:r>
      <w:r w:rsidR="001D6F37" w:rsidRPr="00CC260D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Športové akcie - </w:t>
      </w:r>
      <w:r w:rsidRPr="00CC260D">
        <w:rPr>
          <w:rFonts w:ascii="Times New Roman" w:eastAsia="Times New Roman" w:hAnsi="Times New Roman" w:cs="Times New Roman"/>
          <w:sz w:val="23"/>
          <w:szCs w:val="23"/>
          <w:lang w:eastAsia="sk-SK"/>
        </w:rPr>
        <w:t>futbalo</w:t>
      </w:r>
      <w:r w:rsidR="00693A89" w:rsidRPr="00CC260D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vý turnaj o pohár starostu </w:t>
      </w:r>
      <w:r w:rsidR="001D6F37" w:rsidRPr="00CC260D">
        <w:rPr>
          <w:rFonts w:ascii="Times New Roman" w:eastAsia="Times New Roman" w:hAnsi="Times New Roman" w:cs="Times New Roman"/>
          <w:sz w:val="23"/>
          <w:szCs w:val="23"/>
          <w:lang w:eastAsia="sk-SK"/>
        </w:rPr>
        <w:t>obce sa v roku 2020 neorganizoval.</w:t>
      </w:r>
    </w:p>
    <w:p w:rsidR="004E3C61" w:rsidRPr="00CC260D" w:rsidRDefault="004E3C61" w:rsidP="00B12829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CC260D">
        <w:rPr>
          <w:rFonts w:ascii="Times New Roman" w:eastAsia="Times New Roman" w:hAnsi="Times New Roman" w:cs="Times New Roman"/>
          <w:sz w:val="23"/>
          <w:szCs w:val="23"/>
          <w:lang w:eastAsia="sk-SK"/>
        </w:rPr>
        <w:t>V rekreačnej telesnej výchove prebiehajú aktivity ako cvičenie žien – jumping, tenis, posilňovňa.</w:t>
      </w:r>
    </w:p>
    <w:p w:rsidR="004E3C61" w:rsidRPr="00CC260D" w:rsidRDefault="004E3C61" w:rsidP="00B12829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CC260D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Na uvedené aktivity slúžia priestory futbalového ihriska a viacúčelového ihriska. </w:t>
      </w:r>
    </w:p>
    <w:p w:rsidR="004E3C61" w:rsidRPr="00CC260D" w:rsidRDefault="004E3C61" w:rsidP="00B12829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CC260D">
        <w:rPr>
          <w:rFonts w:ascii="Times New Roman" w:eastAsia="Times New Roman" w:hAnsi="Times New Roman" w:cs="Times New Roman"/>
          <w:sz w:val="23"/>
          <w:szCs w:val="23"/>
          <w:lang w:eastAsia="sk-SK"/>
        </w:rPr>
        <w:t>Pre najmenších je otvorené detské ihrisko.</w:t>
      </w:r>
    </w:p>
    <w:p w:rsidR="00CC260D" w:rsidRDefault="004E3C61" w:rsidP="00CC260D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CC260D">
        <w:rPr>
          <w:rFonts w:ascii="Times New Roman" w:eastAsia="Times New Roman" w:hAnsi="Times New Roman" w:cs="Times New Roman"/>
          <w:sz w:val="23"/>
          <w:szCs w:val="23"/>
          <w:lang w:eastAsia="sk-SK"/>
        </w:rPr>
        <w:t>Na základe analýzy doterajšieho vývoja možno očakávať, že športový život sa bude orientovať na rozvoj rekreačnej telesnej výchovy a telovýchovy detí a mládeže.</w:t>
      </w:r>
    </w:p>
    <w:p w:rsidR="00051271" w:rsidRDefault="00051271" w:rsidP="00CC260D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4E3C61" w:rsidRPr="00CC260D" w:rsidRDefault="004E3C61" w:rsidP="00CC260D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A8470E">
        <w:rPr>
          <w:rFonts w:ascii="Times New Roman" w:eastAsia="Times New Roman" w:hAnsi="Times New Roman" w:cs="Times New Roman"/>
          <w:b/>
          <w:sz w:val="23"/>
          <w:szCs w:val="23"/>
          <w:lang w:eastAsia="sk-SK"/>
        </w:rPr>
        <w:lastRenderedPageBreak/>
        <w:t>6.5</w:t>
      </w:r>
      <w:r w:rsidRPr="00A8470E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. </w:t>
      </w:r>
      <w:r w:rsidRPr="00A8470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Hospodárstvo </w:t>
      </w:r>
    </w:p>
    <w:p w:rsidR="004E3C61" w:rsidRPr="00CC260D" w:rsidRDefault="004E3C61" w:rsidP="004E3C61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</w:pPr>
      <w:r w:rsidRPr="00CC260D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Najvýznamnejší poskytovatelia služieb v obci:</w:t>
      </w:r>
    </w:p>
    <w:p w:rsidR="004E3C61" w:rsidRPr="00CC260D" w:rsidRDefault="004E3C61" w:rsidP="004E3C61">
      <w:pPr>
        <w:numPr>
          <w:ilvl w:val="0"/>
          <w:numId w:val="7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CC260D">
        <w:rPr>
          <w:rFonts w:ascii="Times New Roman" w:eastAsia="Times New Roman" w:hAnsi="Times New Roman" w:cs="Times New Roman"/>
          <w:sz w:val="23"/>
          <w:szCs w:val="23"/>
          <w:lang w:eastAsia="sk-SK"/>
        </w:rPr>
        <w:t>predajňa potravín – COOP Jednota Prešov s.r.o.</w:t>
      </w:r>
    </w:p>
    <w:p w:rsidR="004E3C61" w:rsidRPr="00CC260D" w:rsidRDefault="004E3C61" w:rsidP="004E3C61">
      <w:pPr>
        <w:numPr>
          <w:ilvl w:val="0"/>
          <w:numId w:val="7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CC260D">
        <w:rPr>
          <w:rFonts w:ascii="Times New Roman" w:eastAsia="Times New Roman" w:hAnsi="Times New Roman" w:cs="Times New Roman"/>
          <w:sz w:val="23"/>
          <w:szCs w:val="23"/>
          <w:lang w:eastAsia="sk-SK"/>
        </w:rPr>
        <w:t>kvetinárstvo fi. Green hous prevádzka p. Miloš Seman</w:t>
      </w:r>
      <w:r w:rsidR="004D5AD7" w:rsidRPr="00CC260D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– ukončená činnosť od 4/2020</w:t>
      </w:r>
    </w:p>
    <w:p w:rsidR="004E3C61" w:rsidRPr="00CC260D" w:rsidRDefault="004E3C61" w:rsidP="004E3C61">
      <w:pPr>
        <w:numPr>
          <w:ilvl w:val="0"/>
          <w:numId w:val="7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CC260D">
        <w:rPr>
          <w:rFonts w:ascii="Times New Roman" w:eastAsia="Times New Roman" w:hAnsi="Times New Roman" w:cs="Times New Roman"/>
          <w:sz w:val="23"/>
          <w:szCs w:val="23"/>
          <w:lang w:eastAsia="sk-SK"/>
        </w:rPr>
        <w:t>pohostinské služby –  TJ BAR, Pohostinstvo - p. Mária Horváthová</w:t>
      </w:r>
    </w:p>
    <w:p w:rsidR="004E3C61" w:rsidRPr="00CC260D" w:rsidRDefault="004E3C61" w:rsidP="004E3C61">
      <w:pPr>
        <w:numPr>
          <w:ilvl w:val="0"/>
          <w:numId w:val="7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CC260D">
        <w:rPr>
          <w:rFonts w:ascii="Times New Roman" w:eastAsia="Times New Roman" w:hAnsi="Times New Roman" w:cs="Times New Roman"/>
          <w:sz w:val="23"/>
          <w:szCs w:val="23"/>
          <w:lang w:eastAsia="sk-SK"/>
        </w:rPr>
        <w:t>autoservis Fedcar s.r.o.</w:t>
      </w:r>
    </w:p>
    <w:p w:rsidR="004E3C61" w:rsidRPr="00CC260D" w:rsidRDefault="004E3C61" w:rsidP="004E3C61">
      <w:pPr>
        <w:numPr>
          <w:ilvl w:val="0"/>
          <w:numId w:val="7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CC260D">
        <w:rPr>
          <w:rFonts w:ascii="Times New Roman" w:eastAsia="Times New Roman" w:hAnsi="Times New Roman" w:cs="Times New Roman"/>
          <w:sz w:val="23"/>
          <w:szCs w:val="23"/>
          <w:lang w:eastAsia="sk-SK"/>
        </w:rPr>
        <w:t>autobusová doprava</w:t>
      </w:r>
    </w:p>
    <w:p w:rsidR="004E3C61" w:rsidRPr="00CC260D" w:rsidRDefault="004E3C61" w:rsidP="004E3C61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</w:pPr>
    </w:p>
    <w:p w:rsidR="004E3C61" w:rsidRPr="00CC260D" w:rsidRDefault="004E3C61" w:rsidP="004E3C61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</w:pPr>
      <w:r w:rsidRPr="00CC260D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Najvýznamnejšia poľnohospodárska výroba v obci:</w:t>
      </w:r>
    </w:p>
    <w:p w:rsidR="004E3C61" w:rsidRPr="00CC260D" w:rsidRDefault="004E3C61" w:rsidP="004E3C61">
      <w:pPr>
        <w:numPr>
          <w:ilvl w:val="0"/>
          <w:numId w:val="7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CC260D">
        <w:rPr>
          <w:rFonts w:ascii="Times New Roman" w:eastAsia="Times New Roman" w:hAnsi="Times New Roman" w:cs="Times New Roman"/>
          <w:sz w:val="23"/>
          <w:szCs w:val="23"/>
          <w:lang w:eastAsia="sk-SK"/>
        </w:rPr>
        <w:t>rastlinná výroba: Agro OR s.r.o., Agro Valaliky, p. Štefan Diossy SHR, p. František Oravec SHR</w:t>
      </w:r>
    </w:p>
    <w:p w:rsidR="004E3C61" w:rsidRPr="00CC260D" w:rsidRDefault="004E3C61" w:rsidP="004E3C61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CC260D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Na základe analýzy doterajšieho vývoja možno očakávať, že hospodársky život v obci sa </w:t>
      </w:r>
    </w:p>
    <w:p w:rsidR="004E3C61" w:rsidRPr="00CC260D" w:rsidRDefault="004E3C61" w:rsidP="004E3C61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CC260D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bude orientovať na rozvoj služieb a vytváranie podmienok na vznik nových firiem, ktoré   </w:t>
      </w:r>
    </w:p>
    <w:p w:rsidR="004E3C61" w:rsidRPr="00CC260D" w:rsidRDefault="004E3C61" w:rsidP="004E3C61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CC260D">
        <w:rPr>
          <w:rFonts w:ascii="Times New Roman" w:eastAsia="Times New Roman" w:hAnsi="Times New Roman" w:cs="Times New Roman"/>
          <w:sz w:val="23"/>
          <w:szCs w:val="23"/>
          <w:lang w:eastAsia="sk-SK"/>
        </w:rPr>
        <w:t>zabezpečia ďalšiu zamestnanosť a služby v obci.</w:t>
      </w:r>
    </w:p>
    <w:p w:rsidR="004E3C61" w:rsidRPr="00A8470E" w:rsidRDefault="004E3C61" w:rsidP="004E3C61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4E3C61" w:rsidRPr="00A8470E" w:rsidRDefault="004E3C61" w:rsidP="004E3C61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4E3C61" w:rsidRPr="00A8470E" w:rsidRDefault="004E3C61" w:rsidP="004E3C61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A8470E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Informácia o vývoji obce z pohľadu rozpočtovníctva</w:t>
      </w:r>
    </w:p>
    <w:p w:rsidR="004E3C61" w:rsidRPr="00CC260D" w:rsidRDefault="004E3C61" w:rsidP="004E3C61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4E3C61" w:rsidRPr="00CC260D" w:rsidRDefault="004E3C61" w:rsidP="004E3C61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4E3C61" w:rsidRPr="00CC260D" w:rsidRDefault="004E3C61" w:rsidP="004E3C61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3"/>
          <w:szCs w:val="23"/>
          <w:lang w:eastAsia="sk-SK" w:bidi="sk-SK"/>
        </w:rPr>
      </w:pPr>
      <w:r w:rsidRPr="00CC260D">
        <w:rPr>
          <w:rFonts w:ascii="Times New Roman" w:eastAsia="Lucida Sans Unicode" w:hAnsi="Times New Roman" w:cs="Tahoma"/>
          <w:kern w:val="3"/>
          <w:sz w:val="23"/>
          <w:szCs w:val="23"/>
          <w:lang w:eastAsia="sk-SK" w:bidi="sk-SK"/>
        </w:rPr>
        <w:t xml:space="preserve">Základným nástrojom finančného hospodárenia obce bol rozpočet </w:t>
      </w:r>
      <w:r w:rsidR="00672A83" w:rsidRPr="00CC260D">
        <w:rPr>
          <w:rFonts w:ascii="Times New Roman" w:eastAsia="Lucida Sans Unicode" w:hAnsi="Times New Roman" w:cs="Tahoma"/>
          <w:kern w:val="3"/>
          <w:sz w:val="23"/>
          <w:szCs w:val="23"/>
          <w:lang w:eastAsia="sk-SK" w:bidi="sk-SK"/>
        </w:rPr>
        <w:t xml:space="preserve"> Obce Kokšov - Bakša na rok 2020</w:t>
      </w:r>
      <w:r w:rsidRPr="00CC260D">
        <w:rPr>
          <w:rFonts w:ascii="Times New Roman" w:eastAsia="Lucida Sans Unicode" w:hAnsi="Times New Roman" w:cs="Tahoma"/>
          <w:kern w:val="3"/>
          <w:sz w:val="23"/>
          <w:szCs w:val="23"/>
          <w:lang w:eastAsia="sk-SK" w:bidi="sk-SK"/>
        </w:rPr>
        <w:t xml:space="preserve">. Obec Kokšov - Bakša zostavila rozpočet podľa ustanovenia  § 10 ods. 7 zákona č. 583/2004 Z. z. o rozpočtových pravidlách územnej samosprávy a o zmene a doplnení niektorých zákonov v znení neskorších predpisov. </w:t>
      </w:r>
    </w:p>
    <w:p w:rsidR="004E3C61" w:rsidRPr="00CC260D" w:rsidRDefault="00672A83" w:rsidP="004E3C61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3"/>
          <w:szCs w:val="23"/>
          <w:lang w:eastAsia="sk-SK" w:bidi="sk-SK"/>
        </w:rPr>
      </w:pPr>
      <w:r w:rsidRPr="00CC260D">
        <w:rPr>
          <w:rFonts w:ascii="Times New Roman" w:eastAsia="Lucida Sans Unicode" w:hAnsi="Times New Roman" w:cs="Tahoma"/>
          <w:kern w:val="3"/>
          <w:sz w:val="23"/>
          <w:szCs w:val="23"/>
          <w:lang w:eastAsia="sk-SK" w:bidi="sk-SK"/>
        </w:rPr>
        <w:t>Rozpočet obce na rok 2020</w:t>
      </w:r>
      <w:r w:rsidR="004E3C61" w:rsidRPr="00CC260D">
        <w:rPr>
          <w:rFonts w:ascii="Times New Roman" w:eastAsia="Lucida Sans Unicode" w:hAnsi="Times New Roman" w:cs="Tahoma"/>
          <w:kern w:val="3"/>
          <w:sz w:val="23"/>
          <w:szCs w:val="23"/>
          <w:lang w:eastAsia="sk-SK" w:bidi="sk-SK"/>
        </w:rPr>
        <w:t xml:space="preserve"> bol zostavený ako vyrovnaný. Bežný rozpočet bol zostavený ako prebytkový </w:t>
      </w:r>
      <w:r w:rsidR="00B36BC4" w:rsidRPr="00CC260D">
        <w:rPr>
          <w:rFonts w:ascii="Times New Roman" w:eastAsia="Lucida Sans Unicode" w:hAnsi="Times New Roman" w:cs="Tahoma"/>
          <w:kern w:val="3"/>
          <w:sz w:val="23"/>
          <w:szCs w:val="23"/>
          <w:lang w:eastAsia="sk-SK" w:bidi="sk-SK"/>
        </w:rPr>
        <w:t>/+252</w:t>
      </w:r>
      <w:r w:rsidR="004E3C61" w:rsidRPr="00CC260D">
        <w:rPr>
          <w:rFonts w:ascii="Times New Roman" w:eastAsia="Lucida Sans Unicode" w:hAnsi="Times New Roman" w:cs="Tahoma"/>
          <w:kern w:val="3"/>
          <w:sz w:val="23"/>
          <w:szCs w:val="23"/>
          <w:lang w:eastAsia="sk-SK" w:bidi="sk-SK"/>
        </w:rPr>
        <w:t>00,0 eur/ kapitálový</w:t>
      </w:r>
      <w:r w:rsidR="00B36BC4" w:rsidRPr="00CC260D">
        <w:rPr>
          <w:rFonts w:ascii="Times New Roman" w:eastAsia="Lucida Sans Unicode" w:hAnsi="Times New Roman" w:cs="Tahoma"/>
          <w:kern w:val="3"/>
          <w:sz w:val="23"/>
          <w:szCs w:val="23"/>
          <w:lang w:eastAsia="sk-SK" w:bidi="sk-SK"/>
        </w:rPr>
        <w:t xml:space="preserve"> rozpočet ako schodkový /-141400</w:t>
      </w:r>
      <w:r w:rsidR="004E3C61" w:rsidRPr="00CC260D">
        <w:rPr>
          <w:rFonts w:ascii="Times New Roman" w:eastAsia="Lucida Sans Unicode" w:hAnsi="Times New Roman" w:cs="Tahoma"/>
          <w:kern w:val="3"/>
          <w:sz w:val="23"/>
          <w:szCs w:val="23"/>
          <w:lang w:eastAsia="sk-SK" w:bidi="sk-SK"/>
        </w:rPr>
        <w:t>,0 eur/ a rozpočet finančnýc</w:t>
      </w:r>
      <w:r w:rsidR="00B36BC4" w:rsidRPr="00CC260D">
        <w:rPr>
          <w:rFonts w:ascii="Times New Roman" w:eastAsia="Lucida Sans Unicode" w:hAnsi="Times New Roman" w:cs="Tahoma"/>
          <w:kern w:val="3"/>
          <w:sz w:val="23"/>
          <w:szCs w:val="23"/>
          <w:lang w:eastAsia="sk-SK" w:bidi="sk-SK"/>
        </w:rPr>
        <w:t>h operácií ako prebytkový /+1162</w:t>
      </w:r>
      <w:r w:rsidR="004E3C61" w:rsidRPr="00CC260D">
        <w:rPr>
          <w:rFonts w:ascii="Times New Roman" w:eastAsia="Lucida Sans Unicode" w:hAnsi="Times New Roman" w:cs="Tahoma"/>
          <w:kern w:val="3"/>
          <w:sz w:val="23"/>
          <w:szCs w:val="23"/>
          <w:lang w:eastAsia="sk-SK" w:bidi="sk-SK"/>
        </w:rPr>
        <w:t>00,0 eur/.</w:t>
      </w:r>
    </w:p>
    <w:p w:rsidR="004E3C61" w:rsidRPr="00CC260D" w:rsidRDefault="004E3C61" w:rsidP="004E3C61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3"/>
          <w:szCs w:val="23"/>
          <w:lang w:eastAsia="sk-SK" w:bidi="sk-SK"/>
        </w:rPr>
      </w:pPr>
      <w:r w:rsidRPr="00CC260D">
        <w:rPr>
          <w:rFonts w:ascii="Times New Roman" w:eastAsia="Lucida Sans Unicode" w:hAnsi="Times New Roman" w:cs="Tahoma"/>
          <w:kern w:val="3"/>
          <w:sz w:val="23"/>
          <w:szCs w:val="23"/>
          <w:lang w:eastAsia="sk-SK" w:bidi="sk-SK"/>
        </w:rPr>
        <w:t xml:space="preserve">Hospodárenie obce sa riadilo podľa </w:t>
      </w:r>
      <w:r w:rsidR="00672A83" w:rsidRPr="00CC260D">
        <w:rPr>
          <w:rFonts w:ascii="Times New Roman" w:eastAsia="Lucida Sans Unicode" w:hAnsi="Times New Roman" w:cs="Tahoma"/>
          <w:kern w:val="3"/>
          <w:sz w:val="23"/>
          <w:szCs w:val="23"/>
          <w:lang w:eastAsia="sk-SK" w:bidi="sk-SK"/>
        </w:rPr>
        <w:t>schváleného rozpočtu na rok 2020</w:t>
      </w:r>
      <w:r w:rsidRPr="00CC260D">
        <w:rPr>
          <w:rFonts w:ascii="Times New Roman" w:eastAsia="Lucida Sans Unicode" w:hAnsi="Times New Roman" w:cs="Tahoma"/>
          <w:kern w:val="3"/>
          <w:sz w:val="23"/>
          <w:szCs w:val="23"/>
          <w:lang w:eastAsia="sk-SK" w:bidi="sk-SK"/>
        </w:rPr>
        <w:t>.</w:t>
      </w:r>
    </w:p>
    <w:p w:rsidR="004E3C61" w:rsidRPr="00CC260D" w:rsidRDefault="004E3C61" w:rsidP="004E3C61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3"/>
          <w:szCs w:val="23"/>
          <w:lang w:eastAsia="sk-SK" w:bidi="sk-SK"/>
        </w:rPr>
      </w:pPr>
      <w:r w:rsidRPr="00CC260D">
        <w:rPr>
          <w:rFonts w:ascii="Times New Roman" w:eastAsia="Lucida Sans Unicode" w:hAnsi="Times New Roman" w:cs="Tahoma"/>
          <w:kern w:val="3"/>
          <w:sz w:val="23"/>
          <w:szCs w:val="23"/>
          <w:lang w:eastAsia="sk-SK" w:bidi="sk-SK"/>
        </w:rPr>
        <w:t>Rozpočet Obce Kokšov - Bakša bol schválen</w:t>
      </w:r>
      <w:r w:rsidR="00B36BC4" w:rsidRPr="00CC260D">
        <w:rPr>
          <w:rFonts w:ascii="Times New Roman" w:eastAsia="Lucida Sans Unicode" w:hAnsi="Times New Roman" w:cs="Tahoma"/>
          <w:kern w:val="3"/>
          <w:sz w:val="23"/>
          <w:szCs w:val="23"/>
          <w:lang w:eastAsia="sk-SK" w:bidi="sk-SK"/>
        </w:rPr>
        <w:t>ý obecným zastupiteľstvom dňa 10.12.2019 uznesením č. 157</w:t>
      </w:r>
      <w:r w:rsidRPr="00CC260D">
        <w:rPr>
          <w:rFonts w:ascii="Times New Roman" w:eastAsia="Lucida Sans Unicode" w:hAnsi="Times New Roman" w:cs="Tahoma"/>
          <w:kern w:val="3"/>
          <w:sz w:val="23"/>
          <w:szCs w:val="23"/>
          <w:lang w:eastAsia="sk-SK" w:bidi="sk-SK"/>
        </w:rPr>
        <w:t>/2019.</w:t>
      </w:r>
    </w:p>
    <w:p w:rsidR="004E3C61" w:rsidRPr="00CC260D" w:rsidRDefault="004E3C61" w:rsidP="004E3C61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3"/>
          <w:szCs w:val="23"/>
          <w:lang w:eastAsia="sk-SK" w:bidi="sk-SK"/>
        </w:rPr>
      </w:pPr>
    </w:p>
    <w:p w:rsidR="004E3C61" w:rsidRPr="00CC260D" w:rsidRDefault="004E3C61" w:rsidP="004E3C61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3"/>
          <w:szCs w:val="23"/>
          <w:lang w:eastAsia="sk-SK" w:bidi="sk-SK"/>
        </w:rPr>
      </w:pPr>
      <w:r w:rsidRPr="00CC260D">
        <w:rPr>
          <w:rFonts w:ascii="Times New Roman" w:eastAsia="Lucida Sans Unicode" w:hAnsi="Times New Roman" w:cs="Tahoma"/>
          <w:kern w:val="3"/>
          <w:sz w:val="23"/>
          <w:szCs w:val="23"/>
          <w:lang w:eastAsia="sk-SK" w:bidi="sk-SK"/>
        </w:rPr>
        <w:t>V priebehu roka boli vykonané zmeny rozpočtu nasledovnými rozpočtovými opatreniami:</w:t>
      </w:r>
    </w:p>
    <w:p w:rsidR="004E3C61" w:rsidRPr="00CC260D" w:rsidRDefault="004E3C61" w:rsidP="004E3C61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3"/>
          <w:szCs w:val="23"/>
          <w:lang w:eastAsia="sk-SK" w:bidi="sk-SK"/>
        </w:rPr>
      </w:pPr>
    </w:p>
    <w:p w:rsidR="004E3C61" w:rsidRPr="00CC260D" w:rsidRDefault="004E3C61" w:rsidP="004E3C61">
      <w:pPr>
        <w:widowControl w:val="0"/>
        <w:numPr>
          <w:ilvl w:val="0"/>
          <w:numId w:val="11"/>
        </w:numPr>
        <w:suppressAutoHyphens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kern w:val="3"/>
          <w:sz w:val="23"/>
          <w:szCs w:val="23"/>
          <w:lang w:eastAsia="sk-SK"/>
        </w:rPr>
      </w:pPr>
      <w:r w:rsidRPr="00CC260D">
        <w:rPr>
          <w:rFonts w:ascii="Times New Roman" w:eastAsia="Times New Roman" w:hAnsi="Times New Roman" w:cs="Times New Roman"/>
          <w:kern w:val="3"/>
          <w:sz w:val="23"/>
          <w:szCs w:val="23"/>
          <w:lang w:eastAsia="sk-SK"/>
        </w:rPr>
        <w:t>Rozpočtové op</w:t>
      </w:r>
      <w:r w:rsidR="00672A83" w:rsidRPr="00CC260D">
        <w:rPr>
          <w:rFonts w:ascii="Times New Roman" w:eastAsia="Times New Roman" w:hAnsi="Times New Roman" w:cs="Times New Roman"/>
          <w:kern w:val="3"/>
          <w:sz w:val="23"/>
          <w:szCs w:val="23"/>
          <w:lang w:eastAsia="sk-SK"/>
        </w:rPr>
        <w:t>a</w:t>
      </w:r>
      <w:r w:rsidR="00B36BC4" w:rsidRPr="00CC260D">
        <w:rPr>
          <w:rFonts w:ascii="Times New Roman" w:eastAsia="Times New Roman" w:hAnsi="Times New Roman" w:cs="Times New Roman"/>
          <w:kern w:val="3"/>
          <w:sz w:val="23"/>
          <w:szCs w:val="23"/>
          <w:lang w:eastAsia="sk-SK"/>
        </w:rPr>
        <w:t>trenie 1/2020 – schválené dňa 31</w:t>
      </w:r>
      <w:r w:rsidR="00672A83" w:rsidRPr="00CC260D">
        <w:rPr>
          <w:rFonts w:ascii="Times New Roman" w:eastAsia="Times New Roman" w:hAnsi="Times New Roman" w:cs="Times New Roman"/>
          <w:kern w:val="3"/>
          <w:sz w:val="23"/>
          <w:szCs w:val="23"/>
          <w:lang w:eastAsia="sk-SK"/>
        </w:rPr>
        <w:t>.03.2020</w:t>
      </w:r>
      <w:r w:rsidRPr="00CC260D">
        <w:rPr>
          <w:rFonts w:ascii="Times New Roman" w:eastAsia="Times New Roman" w:hAnsi="Times New Roman" w:cs="Times New Roman"/>
          <w:kern w:val="3"/>
          <w:sz w:val="23"/>
          <w:szCs w:val="23"/>
          <w:lang w:eastAsia="sk-SK"/>
        </w:rPr>
        <w:t xml:space="preserve"> starostom obce</w:t>
      </w:r>
    </w:p>
    <w:p w:rsidR="004E3C61" w:rsidRPr="00CC260D" w:rsidRDefault="004E3C61" w:rsidP="004E3C61">
      <w:pPr>
        <w:widowControl w:val="0"/>
        <w:suppressAutoHyphens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kern w:val="3"/>
          <w:sz w:val="23"/>
          <w:szCs w:val="23"/>
          <w:lang w:eastAsia="sk-SK"/>
        </w:rPr>
      </w:pPr>
    </w:p>
    <w:p w:rsidR="004E3C61" w:rsidRPr="00CC260D" w:rsidRDefault="00672A83" w:rsidP="004E3C61">
      <w:pPr>
        <w:widowControl w:val="0"/>
        <w:numPr>
          <w:ilvl w:val="0"/>
          <w:numId w:val="11"/>
        </w:numPr>
        <w:suppressAutoHyphens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kern w:val="3"/>
          <w:sz w:val="23"/>
          <w:szCs w:val="23"/>
          <w:lang w:eastAsia="sk-SK"/>
        </w:rPr>
      </w:pPr>
      <w:r w:rsidRPr="00CC260D">
        <w:rPr>
          <w:rFonts w:ascii="Times New Roman" w:eastAsia="Times New Roman" w:hAnsi="Times New Roman" w:cs="Times New Roman"/>
          <w:kern w:val="3"/>
          <w:sz w:val="23"/>
          <w:szCs w:val="23"/>
          <w:lang w:eastAsia="sk-SK"/>
        </w:rPr>
        <w:t>Rozpočtové opa</w:t>
      </w:r>
      <w:r w:rsidR="00B36BC4" w:rsidRPr="00CC260D">
        <w:rPr>
          <w:rFonts w:ascii="Times New Roman" w:eastAsia="Times New Roman" w:hAnsi="Times New Roman" w:cs="Times New Roman"/>
          <w:kern w:val="3"/>
          <w:sz w:val="23"/>
          <w:szCs w:val="23"/>
          <w:lang w:eastAsia="sk-SK"/>
        </w:rPr>
        <w:t>trenie 2/2020 – schválené dňa 29</w:t>
      </w:r>
      <w:r w:rsidRPr="00CC260D">
        <w:rPr>
          <w:rFonts w:ascii="Times New Roman" w:eastAsia="Times New Roman" w:hAnsi="Times New Roman" w:cs="Times New Roman"/>
          <w:kern w:val="3"/>
          <w:sz w:val="23"/>
          <w:szCs w:val="23"/>
          <w:lang w:eastAsia="sk-SK"/>
        </w:rPr>
        <w:t>.06.2020</w:t>
      </w:r>
      <w:r w:rsidR="004E3C61" w:rsidRPr="00CC260D">
        <w:rPr>
          <w:rFonts w:ascii="Times New Roman" w:eastAsia="Times New Roman" w:hAnsi="Times New Roman" w:cs="Times New Roman"/>
          <w:kern w:val="3"/>
          <w:sz w:val="23"/>
          <w:szCs w:val="23"/>
          <w:lang w:eastAsia="sk-SK"/>
        </w:rPr>
        <w:t xml:space="preserve"> starostom obce</w:t>
      </w:r>
    </w:p>
    <w:p w:rsidR="004E3C61" w:rsidRPr="00CC260D" w:rsidRDefault="004E3C61" w:rsidP="004E3C61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kern w:val="3"/>
          <w:sz w:val="23"/>
          <w:szCs w:val="23"/>
          <w:lang w:eastAsia="sk-SK"/>
        </w:rPr>
      </w:pPr>
    </w:p>
    <w:p w:rsidR="004E3C61" w:rsidRPr="00CC260D" w:rsidRDefault="00672A83" w:rsidP="004E3C61">
      <w:pPr>
        <w:widowControl w:val="0"/>
        <w:numPr>
          <w:ilvl w:val="0"/>
          <w:numId w:val="11"/>
        </w:numPr>
        <w:suppressAutoHyphens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kern w:val="3"/>
          <w:sz w:val="23"/>
          <w:szCs w:val="23"/>
          <w:lang w:eastAsia="sk-SK"/>
        </w:rPr>
      </w:pPr>
      <w:r w:rsidRPr="00CC260D">
        <w:rPr>
          <w:rFonts w:ascii="Times New Roman" w:eastAsia="Times New Roman" w:hAnsi="Times New Roman" w:cs="Times New Roman"/>
          <w:kern w:val="3"/>
          <w:sz w:val="23"/>
          <w:szCs w:val="23"/>
          <w:lang w:eastAsia="sk-SK"/>
        </w:rPr>
        <w:t>Rozpočtové opa</w:t>
      </w:r>
      <w:r w:rsidR="00B36BC4" w:rsidRPr="00CC260D">
        <w:rPr>
          <w:rFonts w:ascii="Times New Roman" w:eastAsia="Times New Roman" w:hAnsi="Times New Roman" w:cs="Times New Roman"/>
          <w:kern w:val="3"/>
          <w:sz w:val="23"/>
          <w:szCs w:val="23"/>
          <w:lang w:eastAsia="sk-SK"/>
        </w:rPr>
        <w:t>trenie 3/2020 – schválené dňa 30</w:t>
      </w:r>
      <w:r w:rsidRPr="00CC260D">
        <w:rPr>
          <w:rFonts w:ascii="Times New Roman" w:eastAsia="Times New Roman" w:hAnsi="Times New Roman" w:cs="Times New Roman"/>
          <w:kern w:val="3"/>
          <w:sz w:val="23"/>
          <w:szCs w:val="23"/>
          <w:lang w:eastAsia="sk-SK"/>
        </w:rPr>
        <w:t>.09.2020</w:t>
      </w:r>
      <w:r w:rsidR="004E3C61" w:rsidRPr="00CC260D">
        <w:rPr>
          <w:rFonts w:ascii="Times New Roman" w:eastAsia="Times New Roman" w:hAnsi="Times New Roman" w:cs="Times New Roman"/>
          <w:kern w:val="3"/>
          <w:sz w:val="23"/>
          <w:szCs w:val="23"/>
          <w:lang w:eastAsia="sk-SK"/>
        </w:rPr>
        <w:t xml:space="preserve"> starostom obce</w:t>
      </w:r>
    </w:p>
    <w:p w:rsidR="004E3C61" w:rsidRPr="00CC260D" w:rsidRDefault="004E3C61" w:rsidP="004E3C61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kern w:val="3"/>
          <w:sz w:val="23"/>
          <w:szCs w:val="23"/>
          <w:lang w:eastAsia="sk-SK"/>
        </w:rPr>
      </w:pPr>
    </w:p>
    <w:p w:rsidR="004E3C61" w:rsidRPr="00CC260D" w:rsidRDefault="00672A83" w:rsidP="004E3C61">
      <w:pPr>
        <w:widowControl w:val="0"/>
        <w:numPr>
          <w:ilvl w:val="0"/>
          <w:numId w:val="11"/>
        </w:numPr>
        <w:suppressAutoHyphens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kern w:val="3"/>
          <w:sz w:val="23"/>
          <w:szCs w:val="23"/>
          <w:lang w:eastAsia="sk-SK"/>
        </w:rPr>
      </w:pPr>
      <w:r w:rsidRPr="00CC260D">
        <w:rPr>
          <w:rFonts w:ascii="Times New Roman" w:eastAsia="Times New Roman" w:hAnsi="Times New Roman" w:cs="Times New Roman"/>
          <w:kern w:val="3"/>
          <w:sz w:val="23"/>
          <w:szCs w:val="23"/>
          <w:lang w:eastAsia="sk-SK"/>
        </w:rPr>
        <w:t>Rozpočtové opa</w:t>
      </w:r>
      <w:r w:rsidR="00B36BC4" w:rsidRPr="00CC260D">
        <w:rPr>
          <w:rFonts w:ascii="Times New Roman" w:eastAsia="Times New Roman" w:hAnsi="Times New Roman" w:cs="Times New Roman"/>
          <w:kern w:val="3"/>
          <w:sz w:val="23"/>
          <w:szCs w:val="23"/>
          <w:lang w:eastAsia="sk-SK"/>
        </w:rPr>
        <w:t>trenie 4/2020 – schválené dňa 01</w:t>
      </w:r>
      <w:r w:rsidRPr="00CC260D">
        <w:rPr>
          <w:rFonts w:ascii="Times New Roman" w:eastAsia="Times New Roman" w:hAnsi="Times New Roman" w:cs="Times New Roman"/>
          <w:kern w:val="3"/>
          <w:sz w:val="23"/>
          <w:szCs w:val="23"/>
          <w:lang w:eastAsia="sk-SK"/>
        </w:rPr>
        <w:t>.12.2020</w:t>
      </w:r>
      <w:r w:rsidR="004E3C61" w:rsidRPr="00CC260D">
        <w:rPr>
          <w:rFonts w:ascii="Times New Roman" w:eastAsia="Times New Roman" w:hAnsi="Times New Roman" w:cs="Times New Roman"/>
          <w:kern w:val="3"/>
          <w:sz w:val="23"/>
          <w:szCs w:val="23"/>
          <w:lang w:eastAsia="sk-SK"/>
        </w:rPr>
        <w:t xml:space="preserve"> starostom obce</w:t>
      </w:r>
    </w:p>
    <w:p w:rsidR="00672A83" w:rsidRPr="00CC260D" w:rsidRDefault="00672A83" w:rsidP="00672A83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kern w:val="3"/>
          <w:sz w:val="23"/>
          <w:szCs w:val="23"/>
          <w:lang w:eastAsia="sk-SK"/>
        </w:rPr>
      </w:pPr>
    </w:p>
    <w:p w:rsidR="00672A83" w:rsidRPr="00CC260D" w:rsidRDefault="00672A83" w:rsidP="00672A83">
      <w:pPr>
        <w:widowControl w:val="0"/>
        <w:numPr>
          <w:ilvl w:val="0"/>
          <w:numId w:val="11"/>
        </w:numPr>
        <w:suppressAutoHyphens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kern w:val="3"/>
          <w:sz w:val="23"/>
          <w:szCs w:val="23"/>
          <w:lang w:eastAsia="sk-SK"/>
        </w:rPr>
      </w:pPr>
      <w:r w:rsidRPr="00CC260D">
        <w:rPr>
          <w:rFonts w:ascii="Times New Roman" w:eastAsia="Times New Roman" w:hAnsi="Times New Roman" w:cs="Times New Roman"/>
          <w:kern w:val="3"/>
          <w:sz w:val="23"/>
          <w:szCs w:val="23"/>
          <w:lang w:eastAsia="sk-SK"/>
        </w:rPr>
        <w:t>Rozpočtové opatrenie 5/2020 – schválené dňa 30.12.2020 starostom obce</w:t>
      </w:r>
    </w:p>
    <w:p w:rsidR="004E3C61" w:rsidRPr="00CC260D" w:rsidRDefault="004E3C61" w:rsidP="004E3C61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4E3C61" w:rsidRPr="00CC260D" w:rsidRDefault="004E3C61" w:rsidP="004E3C61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4E3C61" w:rsidRPr="00CC260D" w:rsidRDefault="004E3C61" w:rsidP="004E3C61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4E3C61" w:rsidRDefault="004E3C61" w:rsidP="004E3C61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CC260D" w:rsidRDefault="00CC260D" w:rsidP="004E3C61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CC260D" w:rsidRDefault="00CC260D" w:rsidP="004E3C61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051271" w:rsidRDefault="00051271" w:rsidP="004E3C61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CC260D" w:rsidRDefault="00CC260D" w:rsidP="004E3C61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CC260D" w:rsidRPr="00A8470E" w:rsidRDefault="00CC260D" w:rsidP="004E3C61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4E3C61" w:rsidRPr="00A8470E" w:rsidRDefault="004E3C61" w:rsidP="004E3C61">
      <w:pPr>
        <w:numPr>
          <w:ilvl w:val="1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Plnenie príjmov</w:t>
      </w:r>
      <w:r w:rsidR="00672A83" w:rsidRPr="00A8470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a čerpanie výdavkov za rok 2020</w:t>
      </w:r>
      <w:r w:rsidRPr="00A8470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p w:rsidR="004E3C61" w:rsidRPr="00A8470E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416"/>
        <w:gridCol w:w="1703"/>
        <w:gridCol w:w="2053"/>
        <w:gridCol w:w="1729"/>
      </w:tblGrid>
      <w:tr w:rsidR="00B36BC4" w:rsidRPr="00A8470E" w:rsidTr="004E3C61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4E3C61" w:rsidRPr="00A8470E" w:rsidRDefault="004E3C61" w:rsidP="00CC260D">
            <w:pPr>
              <w:tabs>
                <w:tab w:val="right" w:pos="8460"/>
              </w:tabs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4E3C61" w:rsidRPr="00A8470E" w:rsidRDefault="004E3C61" w:rsidP="00CC260D">
            <w:pPr>
              <w:tabs>
                <w:tab w:val="right" w:pos="8460"/>
              </w:tabs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4E3C61" w:rsidRPr="00A8470E" w:rsidRDefault="004E3C61" w:rsidP="00CC260D">
            <w:pPr>
              <w:tabs>
                <w:tab w:val="right" w:pos="8460"/>
              </w:tabs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A8470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Rozpočet schválený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4E3C61" w:rsidRPr="00A8470E" w:rsidRDefault="004E3C61" w:rsidP="00CC260D">
            <w:pPr>
              <w:tabs>
                <w:tab w:val="right" w:pos="8820"/>
              </w:tabs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4E3C61" w:rsidRPr="00A8470E" w:rsidRDefault="004E3C61" w:rsidP="00CC260D">
            <w:pPr>
              <w:tabs>
                <w:tab w:val="right" w:pos="8820"/>
              </w:tabs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A8470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Rozpočet </w:t>
            </w:r>
          </w:p>
          <w:p w:rsidR="004E3C61" w:rsidRPr="00A8470E" w:rsidRDefault="004E3C61" w:rsidP="00CC260D">
            <w:pPr>
              <w:tabs>
                <w:tab w:val="right" w:pos="8820"/>
              </w:tabs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A8470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4E3C61" w:rsidRPr="00A8470E" w:rsidRDefault="004E3C61" w:rsidP="00CC260D">
            <w:pPr>
              <w:tabs>
                <w:tab w:val="right" w:pos="8820"/>
              </w:tabs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A8470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Skutočné </w:t>
            </w:r>
          </w:p>
          <w:p w:rsidR="004E3C61" w:rsidRPr="00A8470E" w:rsidRDefault="004E3C61" w:rsidP="00CC260D">
            <w:pPr>
              <w:tabs>
                <w:tab w:val="right" w:pos="8820"/>
              </w:tabs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A8470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plnenie príjmov/ čerpanie výdavkov</w:t>
            </w:r>
          </w:p>
          <w:p w:rsidR="004E3C61" w:rsidRPr="00A8470E" w:rsidRDefault="004E3C61" w:rsidP="00CC260D">
            <w:pPr>
              <w:tabs>
                <w:tab w:val="right" w:pos="8820"/>
              </w:tabs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A8470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k 31.12.2018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4E3C61" w:rsidRPr="00A8470E" w:rsidRDefault="004E3C61" w:rsidP="00CC260D">
            <w:pPr>
              <w:tabs>
                <w:tab w:val="right" w:pos="8820"/>
              </w:tabs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A8470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% plnenia príjmov/</w:t>
            </w:r>
          </w:p>
          <w:p w:rsidR="004E3C61" w:rsidRPr="00A8470E" w:rsidRDefault="004E3C61" w:rsidP="00CC260D">
            <w:pPr>
              <w:tabs>
                <w:tab w:val="right" w:pos="8820"/>
              </w:tabs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A8470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% čerpania výdavkov </w:t>
            </w:r>
          </w:p>
        </w:tc>
      </w:tr>
      <w:tr w:rsidR="00B36BC4" w:rsidRPr="00A8470E" w:rsidTr="00672A83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E3C61" w:rsidRPr="00A8470E" w:rsidRDefault="004E3C61" w:rsidP="004E3C61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Príjmy celkom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E3C61" w:rsidRPr="00A8470E" w:rsidRDefault="00B36BC4" w:rsidP="004E3C61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1443193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E3C61" w:rsidRPr="00A8470E" w:rsidRDefault="00B36BC4" w:rsidP="004E3C61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1506236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E3C61" w:rsidRPr="00A8470E" w:rsidRDefault="00B36BC4" w:rsidP="004E3C61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1434012,46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E3C61" w:rsidRPr="00A8470E" w:rsidRDefault="00B36BC4" w:rsidP="004E3C61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95,21</w:t>
            </w:r>
          </w:p>
        </w:tc>
      </w:tr>
      <w:tr w:rsidR="00B36BC4" w:rsidRPr="00A8470E" w:rsidTr="004E3C61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C61" w:rsidRPr="00A8470E" w:rsidRDefault="004E3C61" w:rsidP="004E3C61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C61" w:rsidRPr="00A8470E" w:rsidRDefault="004E3C61" w:rsidP="004E3C61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C61" w:rsidRPr="00A8470E" w:rsidRDefault="004E3C61" w:rsidP="004E3C61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C61" w:rsidRPr="00A8470E" w:rsidRDefault="004E3C61" w:rsidP="004E3C61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C61" w:rsidRPr="00A8470E" w:rsidRDefault="004E3C61" w:rsidP="004E3C61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36BC4" w:rsidRPr="00A8470E" w:rsidTr="00672A83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C61" w:rsidRPr="00A8470E" w:rsidRDefault="004E3C61" w:rsidP="004E3C61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Bežné príjmy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C61" w:rsidRPr="00A8470E" w:rsidRDefault="00B36BC4" w:rsidP="004E3C61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600141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C61" w:rsidRPr="00A8470E" w:rsidRDefault="00B36BC4" w:rsidP="004E3C61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661004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C61" w:rsidRPr="00A8470E" w:rsidRDefault="00B36BC4" w:rsidP="004E3C61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645752,86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C61" w:rsidRPr="00A8470E" w:rsidRDefault="00B36BC4" w:rsidP="004E3C61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97,69</w:t>
            </w:r>
          </w:p>
        </w:tc>
      </w:tr>
      <w:tr w:rsidR="00B36BC4" w:rsidRPr="00A8470E" w:rsidTr="00672A83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C61" w:rsidRPr="00A8470E" w:rsidRDefault="004E3C61" w:rsidP="004E3C61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Kapitálové príjmy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C61" w:rsidRPr="00A8470E" w:rsidRDefault="00B36BC4" w:rsidP="004E3C61">
            <w:pPr>
              <w:spacing w:after="0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698052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C61" w:rsidRPr="00A8470E" w:rsidRDefault="00B36BC4" w:rsidP="004E3C61">
            <w:pPr>
              <w:spacing w:after="0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670655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C61" w:rsidRPr="00A8470E" w:rsidRDefault="00B36BC4" w:rsidP="004E3C61">
            <w:pPr>
              <w:spacing w:after="0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648653,16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C61" w:rsidRPr="00A8470E" w:rsidRDefault="00B36BC4" w:rsidP="004E3C61">
            <w:pPr>
              <w:spacing w:after="0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96,72</w:t>
            </w:r>
          </w:p>
        </w:tc>
      </w:tr>
      <w:tr w:rsidR="00B36BC4" w:rsidRPr="00A8470E" w:rsidTr="00672A83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C61" w:rsidRPr="00A8470E" w:rsidRDefault="004E3C61" w:rsidP="004E3C61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Príjmové operácie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C61" w:rsidRPr="00A8470E" w:rsidRDefault="00B36BC4" w:rsidP="004E3C61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145000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C61" w:rsidRPr="00A8470E" w:rsidRDefault="00B36BC4" w:rsidP="004E3C61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174577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C61" w:rsidRPr="00A8470E" w:rsidRDefault="00B36BC4" w:rsidP="004E3C61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139606,44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C61" w:rsidRPr="00A8470E" w:rsidRDefault="00B36BC4" w:rsidP="004E3C61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79,97</w:t>
            </w:r>
          </w:p>
        </w:tc>
      </w:tr>
      <w:tr w:rsidR="00B36BC4" w:rsidRPr="00A8470E" w:rsidTr="00672A83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E3C61" w:rsidRPr="00A8470E" w:rsidRDefault="004E3C61" w:rsidP="004E3C61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Výdavky celkom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E3C61" w:rsidRPr="00A8470E" w:rsidRDefault="00B36BC4" w:rsidP="004E3C61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1443193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E3C61" w:rsidRPr="00A8470E" w:rsidRDefault="00B36BC4" w:rsidP="004E3C61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1497889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E3C61" w:rsidRPr="00A8470E" w:rsidRDefault="00B36BC4" w:rsidP="004E3C61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1379869,92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E3C61" w:rsidRPr="00A8470E" w:rsidRDefault="00B36BC4" w:rsidP="004E3C61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92,1</w:t>
            </w:r>
          </w:p>
        </w:tc>
      </w:tr>
      <w:tr w:rsidR="00B36BC4" w:rsidRPr="00A8470E" w:rsidTr="004E3C61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C61" w:rsidRPr="00A8470E" w:rsidRDefault="004E3C61" w:rsidP="004E3C61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C61" w:rsidRPr="00A8470E" w:rsidRDefault="004E3C61" w:rsidP="004E3C61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C61" w:rsidRPr="00A8470E" w:rsidRDefault="004E3C61" w:rsidP="004E3C61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C61" w:rsidRPr="00A8470E" w:rsidRDefault="004E3C61" w:rsidP="004E3C61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C61" w:rsidRPr="00A8470E" w:rsidRDefault="004E3C61" w:rsidP="004E3C61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36BC4" w:rsidRPr="00A8470E" w:rsidTr="00672A83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C61" w:rsidRPr="00A8470E" w:rsidRDefault="004E3C61" w:rsidP="004E3C61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Bežné výdavky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C61" w:rsidRPr="00A8470E" w:rsidRDefault="00B36BC4" w:rsidP="004E3C61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574941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C61" w:rsidRPr="00A8470E" w:rsidRDefault="00B36BC4" w:rsidP="004E3C61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630149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C61" w:rsidRPr="00A8470E" w:rsidRDefault="00B36BC4" w:rsidP="004E3C61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571157,37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C61" w:rsidRPr="00A8470E" w:rsidRDefault="00B36BC4" w:rsidP="004E3C61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90,64</w:t>
            </w:r>
          </w:p>
        </w:tc>
      </w:tr>
      <w:tr w:rsidR="00B36BC4" w:rsidRPr="00A8470E" w:rsidTr="00672A83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C61" w:rsidRPr="00A8470E" w:rsidRDefault="004E3C61" w:rsidP="004E3C61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Kapitálové výdavky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C61" w:rsidRPr="00A8470E" w:rsidRDefault="00B36BC4" w:rsidP="004E3C61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839452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C61" w:rsidRPr="00A8470E" w:rsidRDefault="00B36BC4" w:rsidP="004E3C61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838940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C61" w:rsidRPr="00A8470E" w:rsidRDefault="00B36BC4" w:rsidP="004E3C61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779876,02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C61" w:rsidRPr="00A8470E" w:rsidRDefault="00B36BC4" w:rsidP="004E3C61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92,96</w:t>
            </w:r>
          </w:p>
        </w:tc>
      </w:tr>
      <w:tr w:rsidR="00B36BC4" w:rsidRPr="00A8470E" w:rsidTr="00672A83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C61" w:rsidRPr="00A8470E" w:rsidRDefault="004E3C61" w:rsidP="004E3C61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Výdavkové operácie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C61" w:rsidRPr="00A8470E" w:rsidRDefault="00B36BC4" w:rsidP="004E3C61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28800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C61" w:rsidRPr="00A8470E" w:rsidRDefault="00B36BC4" w:rsidP="004E3C61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28800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C61" w:rsidRPr="00A8470E" w:rsidRDefault="00B36BC4" w:rsidP="004E3C61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28836,53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C61" w:rsidRPr="00A8470E" w:rsidRDefault="00B36BC4" w:rsidP="004E3C61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100,13</w:t>
            </w:r>
          </w:p>
        </w:tc>
      </w:tr>
    </w:tbl>
    <w:p w:rsidR="004E3C61" w:rsidRPr="00A8470E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E3C61" w:rsidRPr="00A8470E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D151A" w:rsidRPr="00A8470E" w:rsidRDefault="004E3C61" w:rsidP="005D151A">
      <w:pPr>
        <w:numPr>
          <w:ilvl w:val="1"/>
          <w:numId w:val="9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Prebytok/schodok rozpo</w:t>
      </w:r>
      <w:r w:rsidR="00672A83" w:rsidRPr="00A8470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čtového hospodárenia za rok 2020</w:t>
      </w:r>
      <w:r w:rsidRPr="00A8470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p w:rsidR="005D151A" w:rsidRPr="00A8470E" w:rsidRDefault="005D151A" w:rsidP="005D151A">
      <w:pPr>
        <w:widowControl w:val="0"/>
        <w:tabs>
          <w:tab w:val="right" w:pos="5040"/>
        </w:tabs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</w:pPr>
    </w:p>
    <w:tbl>
      <w:tblPr>
        <w:tblW w:w="9356" w:type="dxa"/>
        <w:tblInd w:w="23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341"/>
        <w:gridCol w:w="4015"/>
      </w:tblGrid>
      <w:tr w:rsidR="005D151A" w:rsidRPr="00A8470E" w:rsidTr="00693A89">
        <w:trPr>
          <w:trHeight w:val="300"/>
        </w:trPr>
        <w:tc>
          <w:tcPr>
            <w:tcW w:w="5341" w:type="dxa"/>
            <w:tcBorders>
              <w:top w:val="double" w:sz="6" w:space="0" w:color="000000"/>
              <w:left w:val="double" w:sz="6" w:space="0" w:color="000000"/>
              <w:bottom w:val="nil"/>
              <w:right w:val="single" w:sz="8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D151A" w:rsidRPr="00A8470E" w:rsidRDefault="005D151A" w:rsidP="00693A89">
            <w:pPr>
              <w:widowControl w:val="0"/>
              <w:suppressAutoHyphens/>
              <w:autoSpaceDN w:val="0"/>
              <w:spacing w:after="0" w:line="254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</w:p>
          <w:p w:rsidR="005D151A" w:rsidRPr="00A8470E" w:rsidRDefault="005D151A" w:rsidP="00693A89">
            <w:pPr>
              <w:widowControl w:val="0"/>
              <w:suppressAutoHyphens/>
              <w:autoSpaceDN w:val="0"/>
              <w:spacing w:after="0" w:line="254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A8470E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Hospodárenie obce</w:t>
            </w:r>
          </w:p>
        </w:tc>
        <w:tc>
          <w:tcPr>
            <w:tcW w:w="4015" w:type="dxa"/>
            <w:vMerge w:val="restart"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D151A" w:rsidRPr="00A8470E" w:rsidRDefault="005D151A" w:rsidP="00693A89">
            <w:pPr>
              <w:widowControl w:val="0"/>
              <w:tabs>
                <w:tab w:val="right" w:pos="8820"/>
              </w:tabs>
              <w:suppressAutoHyphens/>
              <w:autoSpaceDN w:val="0"/>
              <w:spacing w:after="0" w:line="254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A8470E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 xml:space="preserve">Skutočnosť k 31.12.2020 v </w:t>
            </w:r>
            <w:r w:rsidRPr="00A8470E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€</w:t>
            </w:r>
          </w:p>
        </w:tc>
      </w:tr>
      <w:tr w:rsidR="005D151A" w:rsidRPr="00A8470E" w:rsidTr="00693A89">
        <w:trPr>
          <w:trHeight w:val="300"/>
        </w:trPr>
        <w:tc>
          <w:tcPr>
            <w:tcW w:w="5341" w:type="dxa"/>
            <w:tcBorders>
              <w:top w:val="nil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D151A" w:rsidRPr="00A8470E" w:rsidRDefault="005D151A" w:rsidP="00693A89">
            <w:pPr>
              <w:widowControl w:val="0"/>
              <w:suppressAutoHyphens/>
              <w:autoSpaceDN w:val="0"/>
              <w:spacing w:after="0" w:line="254" w:lineRule="auto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</w:p>
        </w:tc>
        <w:tc>
          <w:tcPr>
            <w:tcW w:w="0" w:type="auto"/>
            <w:vMerge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vAlign w:val="center"/>
            <w:hideMark/>
          </w:tcPr>
          <w:p w:rsidR="005D151A" w:rsidRPr="00A8470E" w:rsidRDefault="005D151A" w:rsidP="00693A89">
            <w:pPr>
              <w:spacing w:after="0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</w:p>
        </w:tc>
      </w:tr>
      <w:tr w:rsidR="005D151A" w:rsidRPr="00A8470E" w:rsidTr="00693A89">
        <w:trPr>
          <w:trHeight w:val="300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D151A" w:rsidRPr="00A8470E" w:rsidRDefault="005D151A" w:rsidP="00693A89">
            <w:pPr>
              <w:widowControl w:val="0"/>
              <w:suppressAutoHyphens/>
              <w:autoSpaceDN w:val="0"/>
              <w:spacing w:after="0" w:line="254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A8470E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Bežné  príjmy spolu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D151A" w:rsidRPr="00A8470E" w:rsidRDefault="005D151A" w:rsidP="00693A89">
            <w:pPr>
              <w:widowControl w:val="0"/>
              <w:suppressAutoHyphens/>
              <w:autoSpaceDN w:val="0"/>
              <w:spacing w:after="0" w:line="254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A8470E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645752,86</w:t>
            </w:r>
          </w:p>
        </w:tc>
      </w:tr>
      <w:tr w:rsidR="005D151A" w:rsidRPr="00A8470E" w:rsidTr="00693A89">
        <w:trPr>
          <w:trHeight w:val="300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D151A" w:rsidRPr="00A8470E" w:rsidRDefault="005D151A" w:rsidP="00693A89">
            <w:pPr>
              <w:widowControl w:val="0"/>
              <w:suppressAutoHyphens/>
              <w:autoSpaceDN w:val="0"/>
              <w:spacing w:after="0" w:line="254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A8470E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Bežné výdavky spolu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D151A" w:rsidRPr="00A8470E" w:rsidRDefault="005D151A" w:rsidP="00693A89">
            <w:pPr>
              <w:widowControl w:val="0"/>
              <w:suppressAutoHyphens/>
              <w:autoSpaceDN w:val="0"/>
              <w:spacing w:after="0" w:line="254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A8470E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571157,37</w:t>
            </w:r>
          </w:p>
        </w:tc>
      </w:tr>
      <w:tr w:rsidR="005D151A" w:rsidRPr="00A8470E" w:rsidTr="00693A89">
        <w:trPr>
          <w:trHeight w:val="285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D151A" w:rsidRPr="00A8470E" w:rsidRDefault="005D151A" w:rsidP="00693A89">
            <w:pPr>
              <w:widowControl w:val="0"/>
              <w:suppressAutoHyphens/>
              <w:autoSpaceDN w:val="0"/>
              <w:spacing w:after="0" w:line="254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A8470E">
              <w:rPr>
                <w:rFonts w:ascii="Times New Roman" w:eastAsia="Lucida Sans Unicode" w:hAnsi="Times New Roman" w:cs="Tahoma"/>
                <w:b/>
                <w:bCs/>
                <w:i/>
                <w:iCs/>
                <w:kern w:val="3"/>
                <w:sz w:val="24"/>
                <w:szCs w:val="24"/>
                <w:lang w:bidi="sk-SK"/>
              </w:rPr>
              <w:t>Bežný rozpočet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D151A" w:rsidRPr="00A8470E" w:rsidRDefault="005D151A" w:rsidP="00693A89">
            <w:pPr>
              <w:widowControl w:val="0"/>
              <w:suppressAutoHyphens/>
              <w:autoSpaceDN w:val="0"/>
              <w:spacing w:after="0" w:line="254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A8470E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+74595,49</w:t>
            </w:r>
          </w:p>
        </w:tc>
      </w:tr>
      <w:tr w:rsidR="005D151A" w:rsidRPr="00A8470E" w:rsidTr="00693A89">
        <w:trPr>
          <w:trHeight w:val="300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D151A" w:rsidRPr="00A8470E" w:rsidRDefault="005D151A" w:rsidP="00693A89">
            <w:pPr>
              <w:widowControl w:val="0"/>
              <w:suppressAutoHyphens/>
              <w:autoSpaceDN w:val="0"/>
              <w:spacing w:after="0" w:line="254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A8470E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Kapitálové  príjmy spolu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D151A" w:rsidRPr="00A8470E" w:rsidRDefault="005D151A" w:rsidP="00693A89">
            <w:pPr>
              <w:widowControl w:val="0"/>
              <w:suppressAutoHyphens/>
              <w:autoSpaceDN w:val="0"/>
              <w:spacing w:after="0" w:line="254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A8470E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648653,16</w:t>
            </w:r>
          </w:p>
        </w:tc>
      </w:tr>
      <w:tr w:rsidR="005D151A" w:rsidRPr="00A8470E" w:rsidTr="00693A89">
        <w:trPr>
          <w:trHeight w:val="300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D151A" w:rsidRPr="00A8470E" w:rsidRDefault="005D151A" w:rsidP="00693A89">
            <w:pPr>
              <w:widowControl w:val="0"/>
              <w:suppressAutoHyphens/>
              <w:autoSpaceDN w:val="0"/>
              <w:spacing w:after="0" w:line="254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A8470E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Kapitálové  výdavky spolu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D151A" w:rsidRPr="00A8470E" w:rsidRDefault="005D151A" w:rsidP="00693A89">
            <w:pPr>
              <w:widowControl w:val="0"/>
              <w:suppressAutoHyphens/>
              <w:autoSpaceDN w:val="0"/>
              <w:spacing w:after="0" w:line="254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A8470E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779876,02</w:t>
            </w:r>
          </w:p>
        </w:tc>
      </w:tr>
      <w:tr w:rsidR="005D151A" w:rsidRPr="00A8470E" w:rsidTr="00693A89">
        <w:trPr>
          <w:trHeight w:val="285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D151A" w:rsidRPr="00A8470E" w:rsidRDefault="005D151A" w:rsidP="00693A89">
            <w:pPr>
              <w:widowControl w:val="0"/>
              <w:suppressAutoHyphens/>
              <w:autoSpaceDN w:val="0"/>
              <w:spacing w:after="0" w:line="254" w:lineRule="auto"/>
              <w:rPr>
                <w:rFonts w:ascii="Times New Roman" w:eastAsia="Lucida Sans Unicode" w:hAnsi="Times New Roman" w:cs="Tahoma"/>
                <w:b/>
                <w:i/>
                <w:kern w:val="3"/>
                <w:sz w:val="24"/>
                <w:szCs w:val="24"/>
                <w:lang w:bidi="sk-SK"/>
              </w:rPr>
            </w:pPr>
            <w:r w:rsidRPr="00A8470E">
              <w:rPr>
                <w:rFonts w:ascii="Times New Roman" w:eastAsia="Lucida Sans Unicode" w:hAnsi="Times New Roman" w:cs="Tahoma"/>
                <w:b/>
                <w:i/>
                <w:kern w:val="3"/>
                <w:sz w:val="24"/>
                <w:szCs w:val="24"/>
                <w:lang w:bidi="sk-SK"/>
              </w:rPr>
              <w:t xml:space="preserve">Kapitálový rozpočet 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D151A" w:rsidRPr="00A8470E" w:rsidRDefault="005D151A" w:rsidP="00693A89">
            <w:pPr>
              <w:widowControl w:val="0"/>
              <w:suppressAutoHyphens/>
              <w:autoSpaceDN w:val="0"/>
              <w:spacing w:after="0" w:line="254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A8470E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-131222,86</w:t>
            </w:r>
          </w:p>
        </w:tc>
      </w:tr>
      <w:tr w:rsidR="005D151A" w:rsidRPr="00A8470E" w:rsidTr="00693A89">
        <w:trPr>
          <w:trHeight w:val="285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ABA06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D151A" w:rsidRPr="00A8470E" w:rsidRDefault="005D151A" w:rsidP="00693A89">
            <w:pPr>
              <w:widowControl w:val="0"/>
              <w:suppressAutoHyphens/>
              <w:autoSpaceDN w:val="0"/>
              <w:spacing w:after="0" w:line="254" w:lineRule="auto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A8470E">
              <w:rPr>
                <w:rFonts w:ascii="Times New Roman" w:eastAsia="Lucida Sans Unicode" w:hAnsi="Times New Roman" w:cs="Tahoma"/>
                <w:b/>
                <w:bCs/>
                <w:i/>
                <w:iCs/>
                <w:kern w:val="3"/>
                <w:sz w:val="24"/>
                <w:szCs w:val="24"/>
                <w:lang w:bidi="sk-SK"/>
              </w:rPr>
              <w:t>Schodok bežného a kapitálového rozpočtu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ABA06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D151A" w:rsidRPr="00A8470E" w:rsidRDefault="005D151A" w:rsidP="00693A89">
            <w:pPr>
              <w:widowControl w:val="0"/>
              <w:suppressAutoHyphens/>
              <w:autoSpaceDN w:val="0"/>
              <w:spacing w:after="0" w:line="254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A8470E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-56627,37</w:t>
            </w:r>
          </w:p>
        </w:tc>
      </w:tr>
      <w:tr w:rsidR="005D151A" w:rsidRPr="00A8470E" w:rsidTr="00693A89">
        <w:trPr>
          <w:trHeight w:val="300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D151A" w:rsidRPr="00A8470E" w:rsidRDefault="005D151A" w:rsidP="00693A89">
            <w:pPr>
              <w:widowControl w:val="0"/>
              <w:suppressAutoHyphens/>
              <w:autoSpaceDN w:val="0"/>
              <w:spacing w:after="0" w:line="254" w:lineRule="auto"/>
              <w:rPr>
                <w:rFonts w:ascii="Times New Roman" w:eastAsia="Lucida Sans Unicode" w:hAnsi="Times New Roman" w:cs="Tahoma"/>
                <w:caps/>
                <w:kern w:val="3"/>
                <w:sz w:val="24"/>
                <w:szCs w:val="24"/>
                <w:lang w:bidi="sk-SK"/>
              </w:rPr>
            </w:pPr>
            <w:r w:rsidRPr="00A8470E">
              <w:rPr>
                <w:rFonts w:ascii="Times New Roman" w:eastAsia="Lucida Sans Unicode" w:hAnsi="Times New Roman" w:cs="Tahoma"/>
                <w:b/>
                <w:bCs/>
                <w:i/>
                <w:iCs/>
                <w:kern w:val="3"/>
                <w:sz w:val="24"/>
                <w:szCs w:val="24"/>
                <w:lang w:bidi="sk-SK"/>
              </w:rPr>
              <w:t>Vylúčenie z prebytku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5D151A" w:rsidRPr="00A8470E" w:rsidRDefault="005D151A" w:rsidP="00693A89">
            <w:pPr>
              <w:widowControl w:val="0"/>
              <w:suppressAutoHyphens/>
              <w:autoSpaceDN w:val="0"/>
              <w:spacing w:after="0" w:line="254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A8470E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eastAsia="sk-SK" w:bidi="sk-SK"/>
              </w:rPr>
              <w:t>6782,14</w:t>
            </w:r>
          </w:p>
        </w:tc>
      </w:tr>
      <w:tr w:rsidR="005D151A" w:rsidRPr="00A8470E" w:rsidTr="00693A89">
        <w:trPr>
          <w:trHeight w:val="300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ABA069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D151A" w:rsidRPr="00A8470E" w:rsidRDefault="005D151A" w:rsidP="00693A89">
            <w:pPr>
              <w:widowControl w:val="0"/>
              <w:suppressAutoHyphens/>
              <w:autoSpaceDN w:val="0"/>
              <w:spacing w:after="0" w:line="254" w:lineRule="auto"/>
              <w:rPr>
                <w:rFonts w:ascii="Times New Roman" w:eastAsia="Lucida Sans Unicode" w:hAnsi="Times New Roman" w:cs="Tahoma"/>
                <w:caps/>
                <w:kern w:val="3"/>
                <w:sz w:val="24"/>
                <w:szCs w:val="24"/>
                <w:lang w:bidi="sk-SK"/>
              </w:rPr>
            </w:pPr>
            <w:r w:rsidRPr="00A8470E">
              <w:rPr>
                <w:rFonts w:ascii="Times New Roman" w:eastAsia="Lucida Sans Unicode" w:hAnsi="Times New Roman" w:cs="Tahoma"/>
                <w:b/>
                <w:bCs/>
                <w:i/>
                <w:iCs/>
                <w:kern w:val="3"/>
                <w:sz w:val="24"/>
                <w:szCs w:val="24"/>
                <w:lang w:bidi="sk-SK"/>
              </w:rPr>
              <w:t>Upravený schodok bežného a kapitálového rozpočtu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shd w:val="clear" w:color="auto" w:fill="ABA069"/>
            <w:tcMar>
              <w:top w:w="0" w:type="dxa"/>
              <w:left w:w="0" w:type="dxa"/>
              <w:bottom w:w="0" w:type="dxa"/>
              <w:right w:w="0" w:type="dxa"/>
            </w:tcMar>
          </w:tcPr>
          <w:p w:rsidR="005D151A" w:rsidRPr="00A8470E" w:rsidRDefault="005D151A" w:rsidP="00693A89">
            <w:pPr>
              <w:widowControl w:val="0"/>
              <w:suppressAutoHyphens/>
              <w:autoSpaceDN w:val="0"/>
              <w:spacing w:after="0" w:line="254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</w:p>
        </w:tc>
      </w:tr>
      <w:tr w:rsidR="005D151A" w:rsidRPr="00A8470E" w:rsidTr="00693A89">
        <w:trPr>
          <w:trHeight w:val="300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D151A" w:rsidRPr="00A8470E" w:rsidRDefault="005D151A" w:rsidP="00693A89">
            <w:pPr>
              <w:widowControl w:val="0"/>
              <w:suppressAutoHyphens/>
              <w:autoSpaceDN w:val="0"/>
              <w:spacing w:after="0" w:line="254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A8470E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Príjmové finančné operácie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D151A" w:rsidRPr="00A8470E" w:rsidRDefault="005D151A" w:rsidP="00693A89">
            <w:pPr>
              <w:widowControl w:val="0"/>
              <w:suppressAutoHyphens/>
              <w:autoSpaceDN w:val="0"/>
              <w:spacing w:after="0" w:line="254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A8470E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139606,44</w:t>
            </w:r>
          </w:p>
        </w:tc>
      </w:tr>
      <w:tr w:rsidR="005D151A" w:rsidRPr="00A8470E" w:rsidTr="00693A89">
        <w:trPr>
          <w:trHeight w:val="300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D151A" w:rsidRPr="00A8470E" w:rsidRDefault="005D151A" w:rsidP="00693A89">
            <w:pPr>
              <w:widowControl w:val="0"/>
              <w:suppressAutoHyphens/>
              <w:autoSpaceDN w:val="0"/>
              <w:spacing w:after="0" w:line="254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A8470E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Výdavkové finančné operácie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D151A" w:rsidRPr="00A8470E" w:rsidRDefault="005D151A" w:rsidP="00693A89">
            <w:pPr>
              <w:widowControl w:val="0"/>
              <w:suppressAutoHyphens/>
              <w:autoSpaceDN w:val="0"/>
              <w:spacing w:after="0" w:line="254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A8470E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28836,53</w:t>
            </w:r>
          </w:p>
        </w:tc>
      </w:tr>
      <w:tr w:rsidR="005D151A" w:rsidRPr="00A8470E" w:rsidTr="00693A89">
        <w:trPr>
          <w:trHeight w:val="300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D151A" w:rsidRPr="00A8470E" w:rsidRDefault="005D151A" w:rsidP="00693A89">
            <w:pPr>
              <w:widowControl w:val="0"/>
              <w:suppressAutoHyphens/>
              <w:autoSpaceDN w:val="0"/>
              <w:spacing w:after="0" w:line="254" w:lineRule="auto"/>
              <w:rPr>
                <w:rFonts w:ascii="Times New Roman" w:eastAsia="Lucida Sans Unicode" w:hAnsi="Times New Roman" w:cs="Tahoma"/>
                <w:strike/>
                <w:kern w:val="3"/>
                <w:sz w:val="24"/>
                <w:szCs w:val="24"/>
                <w:lang w:bidi="sk-SK"/>
              </w:rPr>
            </w:pPr>
          </w:p>
        </w:tc>
        <w:tc>
          <w:tcPr>
            <w:tcW w:w="4015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D151A" w:rsidRPr="00A8470E" w:rsidRDefault="005D151A" w:rsidP="00693A89">
            <w:pPr>
              <w:widowControl w:val="0"/>
              <w:suppressAutoHyphens/>
              <w:autoSpaceDN w:val="0"/>
              <w:spacing w:after="0" w:line="254" w:lineRule="auto"/>
              <w:jc w:val="center"/>
              <w:rPr>
                <w:rFonts w:ascii="Times New Roman" w:eastAsia="Lucida Sans Unicode" w:hAnsi="Times New Roman" w:cs="Tahoma"/>
                <w:strike/>
                <w:kern w:val="3"/>
                <w:sz w:val="24"/>
                <w:szCs w:val="24"/>
                <w:lang w:bidi="sk-SK"/>
              </w:rPr>
            </w:pPr>
          </w:p>
        </w:tc>
      </w:tr>
      <w:tr w:rsidR="005D151A" w:rsidRPr="00A8470E" w:rsidTr="00693A89">
        <w:trPr>
          <w:trHeight w:val="285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D151A" w:rsidRPr="00A8470E" w:rsidRDefault="005D151A" w:rsidP="00693A89">
            <w:pPr>
              <w:widowControl w:val="0"/>
              <w:suppressAutoHyphens/>
              <w:autoSpaceDN w:val="0"/>
              <w:spacing w:after="0" w:line="254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A8470E">
              <w:rPr>
                <w:rFonts w:ascii="Times New Roman" w:eastAsia="Lucida Sans Unicode" w:hAnsi="Times New Roman" w:cs="Tahoma"/>
                <w:b/>
                <w:bCs/>
                <w:i/>
                <w:iCs/>
                <w:kern w:val="3"/>
                <w:sz w:val="24"/>
                <w:szCs w:val="24"/>
                <w:lang w:bidi="sk-SK"/>
              </w:rPr>
              <w:t>Rozdiel finančných operácií</w:t>
            </w:r>
          </w:p>
        </w:tc>
        <w:tc>
          <w:tcPr>
            <w:tcW w:w="4015" w:type="dxa"/>
            <w:tcBorders>
              <w:top w:val="single" w:sz="4" w:space="0" w:color="000000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D151A" w:rsidRPr="00A8470E" w:rsidRDefault="005D151A" w:rsidP="00693A89">
            <w:pPr>
              <w:widowControl w:val="0"/>
              <w:suppressAutoHyphens/>
              <w:autoSpaceDN w:val="0"/>
              <w:spacing w:after="0" w:line="254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A8470E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110769,91</w:t>
            </w:r>
          </w:p>
        </w:tc>
      </w:tr>
      <w:tr w:rsidR="005D151A" w:rsidRPr="00A8470E" w:rsidTr="00693A89">
        <w:trPr>
          <w:trHeight w:val="300"/>
        </w:trPr>
        <w:tc>
          <w:tcPr>
            <w:tcW w:w="5341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D151A" w:rsidRPr="00A8470E" w:rsidRDefault="005D151A" w:rsidP="00693A89">
            <w:pPr>
              <w:widowControl w:val="0"/>
              <w:suppressAutoHyphens/>
              <w:autoSpaceDN w:val="0"/>
              <w:spacing w:after="0" w:line="254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A8470E">
              <w:rPr>
                <w:rFonts w:ascii="Times New Roman" w:eastAsia="Lucida Sans Unicode" w:hAnsi="Times New Roman" w:cs="Tahoma"/>
                <w:caps/>
                <w:kern w:val="3"/>
                <w:sz w:val="24"/>
                <w:szCs w:val="24"/>
                <w:lang w:bidi="sk-SK"/>
              </w:rPr>
              <w:t xml:space="preserve">Príjmy spolu  </w:t>
            </w:r>
          </w:p>
        </w:tc>
        <w:tc>
          <w:tcPr>
            <w:tcW w:w="4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D151A" w:rsidRPr="00A8470E" w:rsidRDefault="005D151A" w:rsidP="00693A89">
            <w:pPr>
              <w:widowControl w:val="0"/>
              <w:suppressAutoHyphens/>
              <w:autoSpaceDN w:val="0"/>
              <w:spacing w:after="0" w:line="254" w:lineRule="auto"/>
              <w:jc w:val="center"/>
              <w:rPr>
                <w:rFonts w:ascii="Times New Roman" w:eastAsia="Lucida Sans Unicode" w:hAnsi="Times New Roman" w:cs="Tahoma"/>
                <w:caps/>
                <w:kern w:val="3"/>
                <w:sz w:val="24"/>
                <w:szCs w:val="24"/>
                <w:lang w:bidi="sk-SK"/>
              </w:rPr>
            </w:pPr>
            <w:r w:rsidRPr="00A8470E">
              <w:rPr>
                <w:rFonts w:ascii="Times New Roman" w:eastAsia="Lucida Sans Unicode" w:hAnsi="Times New Roman" w:cs="Tahoma"/>
                <w:caps/>
                <w:kern w:val="3"/>
                <w:sz w:val="24"/>
                <w:szCs w:val="24"/>
                <w:lang w:bidi="sk-SK"/>
              </w:rPr>
              <w:t>1434012,46</w:t>
            </w:r>
          </w:p>
        </w:tc>
      </w:tr>
      <w:tr w:rsidR="005D151A" w:rsidRPr="00A8470E" w:rsidTr="00693A89">
        <w:trPr>
          <w:trHeight w:val="300"/>
        </w:trPr>
        <w:tc>
          <w:tcPr>
            <w:tcW w:w="5341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D151A" w:rsidRPr="00A8470E" w:rsidRDefault="005D151A" w:rsidP="00693A89">
            <w:pPr>
              <w:widowControl w:val="0"/>
              <w:suppressAutoHyphens/>
              <w:autoSpaceDN w:val="0"/>
              <w:spacing w:after="0" w:line="254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A8470E">
              <w:rPr>
                <w:rFonts w:ascii="Times New Roman" w:eastAsia="Lucida Sans Unicode" w:hAnsi="Times New Roman" w:cs="Tahoma"/>
                <w:caps/>
                <w:kern w:val="3"/>
                <w:sz w:val="24"/>
                <w:szCs w:val="24"/>
                <w:lang w:bidi="sk-SK"/>
              </w:rPr>
              <w:t>VÝDAVKY</w:t>
            </w:r>
            <w:r w:rsidRPr="00A8470E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 xml:space="preserve"> SPOLU</w:t>
            </w:r>
          </w:p>
        </w:tc>
        <w:tc>
          <w:tcPr>
            <w:tcW w:w="4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D151A" w:rsidRPr="00A8470E" w:rsidRDefault="005D151A" w:rsidP="00693A89">
            <w:pPr>
              <w:widowControl w:val="0"/>
              <w:suppressAutoHyphens/>
              <w:autoSpaceDN w:val="0"/>
              <w:spacing w:after="0" w:line="254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A8470E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1379869,92</w:t>
            </w:r>
          </w:p>
        </w:tc>
      </w:tr>
      <w:tr w:rsidR="005D151A" w:rsidRPr="00A8470E" w:rsidTr="00693A89">
        <w:trPr>
          <w:trHeight w:val="300"/>
        </w:trPr>
        <w:tc>
          <w:tcPr>
            <w:tcW w:w="5341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4BC9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D151A" w:rsidRPr="00A8470E" w:rsidRDefault="005D151A" w:rsidP="00693A89">
            <w:pPr>
              <w:widowControl w:val="0"/>
              <w:suppressAutoHyphens/>
              <w:autoSpaceDN w:val="0"/>
              <w:spacing w:after="0" w:line="254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A8470E">
              <w:rPr>
                <w:rFonts w:ascii="Times New Roman" w:eastAsia="Lucida Sans Unicode" w:hAnsi="Times New Roman" w:cs="Tahoma"/>
                <w:b/>
                <w:bCs/>
                <w:i/>
                <w:iCs/>
                <w:kern w:val="3"/>
                <w:sz w:val="24"/>
                <w:szCs w:val="24"/>
                <w:lang w:bidi="sk-SK"/>
              </w:rPr>
              <w:lastRenderedPageBreak/>
              <w:t>Hospodárenie obce</w:t>
            </w:r>
          </w:p>
        </w:tc>
        <w:tc>
          <w:tcPr>
            <w:tcW w:w="4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C4BC9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D151A" w:rsidRPr="00A8470E" w:rsidRDefault="005D151A" w:rsidP="00693A89">
            <w:pPr>
              <w:widowControl w:val="0"/>
              <w:suppressAutoHyphens/>
              <w:autoSpaceDN w:val="0"/>
              <w:spacing w:after="0" w:line="254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A8470E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54142,54</w:t>
            </w:r>
          </w:p>
        </w:tc>
      </w:tr>
      <w:tr w:rsidR="005D151A" w:rsidRPr="00A8470E" w:rsidTr="00693A89">
        <w:trPr>
          <w:trHeight w:val="300"/>
        </w:trPr>
        <w:tc>
          <w:tcPr>
            <w:tcW w:w="5341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D151A" w:rsidRPr="00A8470E" w:rsidRDefault="005D151A" w:rsidP="00693A89">
            <w:pPr>
              <w:widowControl w:val="0"/>
              <w:suppressAutoHyphens/>
              <w:autoSpaceDN w:val="0"/>
              <w:spacing w:after="0" w:line="254" w:lineRule="auto"/>
              <w:rPr>
                <w:rFonts w:ascii="Times New Roman" w:eastAsia="Lucida Sans Unicode" w:hAnsi="Times New Roman" w:cs="Tahoma"/>
                <w:caps/>
                <w:kern w:val="3"/>
                <w:sz w:val="24"/>
                <w:szCs w:val="24"/>
                <w:lang w:bidi="sk-SK"/>
              </w:rPr>
            </w:pPr>
            <w:r w:rsidRPr="00A8470E">
              <w:rPr>
                <w:rFonts w:ascii="Times New Roman" w:eastAsia="Lucida Sans Unicode" w:hAnsi="Times New Roman" w:cs="Tahoma"/>
                <w:b/>
                <w:bCs/>
                <w:i/>
                <w:iCs/>
                <w:kern w:val="3"/>
                <w:sz w:val="24"/>
                <w:szCs w:val="24"/>
                <w:lang w:bidi="sk-SK"/>
              </w:rPr>
              <w:t>Vylúčenie z prebytku</w:t>
            </w:r>
          </w:p>
        </w:tc>
        <w:tc>
          <w:tcPr>
            <w:tcW w:w="4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D151A" w:rsidRPr="00A8470E" w:rsidRDefault="005D151A" w:rsidP="00693A89">
            <w:pPr>
              <w:widowControl w:val="0"/>
              <w:suppressAutoHyphens/>
              <w:autoSpaceDN w:val="0"/>
              <w:spacing w:after="0" w:line="254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A8470E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-6782,14</w:t>
            </w:r>
          </w:p>
        </w:tc>
      </w:tr>
      <w:tr w:rsidR="005D151A" w:rsidRPr="00A8470E" w:rsidTr="00693A89">
        <w:trPr>
          <w:trHeight w:val="300"/>
        </w:trPr>
        <w:tc>
          <w:tcPr>
            <w:tcW w:w="5341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ABA06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D151A" w:rsidRPr="00A8470E" w:rsidRDefault="005D151A" w:rsidP="00693A89">
            <w:pPr>
              <w:widowControl w:val="0"/>
              <w:suppressAutoHyphens/>
              <w:autoSpaceDN w:val="0"/>
              <w:spacing w:after="0" w:line="254" w:lineRule="auto"/>
              <w:rPr>
                <w:rFonts w:ascii="Times New Roman" w:eastAsia="Lucida Sans Unicode" w:hAnsi="Times New Roman" w:cs="Tahoma"/>
                <w:caps/>
                <w:kern w:val="3"/>
                <w:sz w:val="24"/>
                <w:szCs w:val="24"/>
                <w:lang w:bidi="sk-SK"/>
              </w:rPr>
            </w:pPr>
            <w:r w:rsidRPr="00A8470E">
              <w:rPr>
                <w:rFonts w:ascii="Times New Roman" w:eastAsia="Lucida Sans Unicode" w:hAnsi="Times New Roman" w:cs="Tahoma"/>
                <w:b/>
                <w:bCs/>
                <w:i/>
                <w:iCs/>
                <w:kern w:val="3"/>
                <w:sz w:val="24"/>
                <w:szCs w:val="24"/>
                <w:lang w:bidi="sk-SK"/>
              </w:rPr>
              <w:t>Upravené hospodárenie obce</w:t>
            </w:r>
          </w:p>
        </w:tc>
        <w:tc>
          <w:tcPr>
            <w:tcW w:w="4015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BA06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D151A" w:rsidRPr="00A8470E" w:rsidRDefault="005D151A" w:rsidP="00693A89">
            <w:pPr>
              <w:widowControl w:val="0"/>
              <w:suppressAutoHyphens/>
              <w:autoSpaceDN w:val="0"/>
              <w:spacing w:after="0" w:line="254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A8470E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47360,40</w:t>
            </w:r>
          </w:p>
        </w:tc>
      </w:tr>
    </w:tbl>
    <w:p w:rsidR="005D151A" w:rsidRPr="00A8470E" w:rsidRDefault="005D151A" w:rsidP="005D151A">
      <w:pPr>
        <w:widowControl w:val="0"/>
        <w:tabs>
          <w:tab w:val="right" w:pos="5580"/>
        </w:tabs>
        <w:suppressAutoHyphens/>
        <w:autoSpaceDE w:val="0"/>
        <w:autoSpaceDN w:val="0"/>
        <w:spacing w:after="0" w:line="240" w:lineRule="auto"/>
        <w:jc w:val="both"/>
        <w:rPr>
          <w:rFonts w:ascii="Times New Roman CE" w:eastAsia="Times New Roman CE" w:hAnsi="Times New Roman CE" w:cs="Times New Roman CE"/>
          <w:kern w:val="3"/>
          <w:sz w:val="24"/>
          <w:szCs w:val="24"/>
          <w:lang w:eastAsia="sk-SK" w:bidi="sk-SK"/>
        </w:rPr>
      </w:pPr>
    </w:p>
    <w:p w:rsidR="005D151A" w:rsidRPr="00A8470E" w:rsidRDefault="005D151A" w:rsidP="005D151A">
      <w:pPr>
        <w:widowControl w:val="0"/>
        <w:tabs>
          <w:tab w:val="right" w:pos="5580"/>
        </w:tabs>
        <w:suppressAutoHyphens/>
        <w:autoSpaceDE w:val="0"/>
        <w:autoSpaceDN w:val="0"/>
        <w:spacing w:after="0" w:line="240" w:lineRule="auto"/>
        <w:jc w:val="both"/>
        <w:rPr>
          <w:rFonts w:ascii="Times New Roman CE" w:eastAsia="Times New Roman CE" w:hAnsi="Times New Roman CE" w:cs="Times New Roman CE"/>
          <w:sz w:val="24"/>
          <w:szCs w:val="24"/>
        </w:rPr>
      </w:pPr>
      <w:r w:rsidRPr="00A8470E">
        <w:rPr>
          <w:rFonts w:ascii="Times New Roman CE" w:eastAsia="Times New Roman CE" w:hAnsi="Times New Roman CE" w:cs="Times New Roman CE"/>
          <w:b/>
          <w:kern w:val="3"/>
          <w:sz w:val="24"/>
          <w:szCs w:val="24"/>
          <w:lang w:eastAsia="sk-SK" w:bidi="sk-SK"/>
        </w:rPr>
        <w:t xml:space="preserve">Schodok rozpočtu v sume </w:t>
      </w:r>
      <w:r w:rsidRPr="00A8470E">
        <w:rPr>
          <w:rFonts w:ascii="Times New Roman" w:eastAsia="Lucida Sans Unicode" w:hAnsi="Times New Roman" w:cs="Tahoma"/>
          <w:b/>
          <w:kern w:val="3"/>
          <w:sz w:val="24"/>
          <w:szCs w:val="24"/>
          <w:lang w:bidi="sk-SK"/>
        </w:rPr>
        <w:t xml:space="preserve">56627,37 eur </w:t>
      </w:r>
      <w:r w:rsidRPr="00A8470E">
        <w:rPr>
          <w:rFonts w:ascii="Times New Roman CE" w:eastAsia="Times New Roman CE" w:hAnsi="Times New Roman CE" w:cs="Times New Roman CE"/>
          <w:kern w:val="3"/>
          <w:sz w:val="24"/>
          <w:szCs w:val="24"/>
          <w:lang w:eastAsia="sk-SK" w:bidi="sk-SK"/>
        </w:rPr>
        <w:t xml:space="preserve">zistený podľa ustanovenia § 10 ods.3 písm. a) a b) zákona č. 583/2004 Z. z. o rozpočtových pravidlách územnej samosprávy a o zmene a doplnení niektorých zákonov v znení neskorších predpisov bol v rozpočtovom roku 2020 vysporiadaný </w:t>
      </w:r>
      <w:r w:rsidRPr="00A8470E">
        <w:rPr>
          <w:rFonts w:ascii="Times New Roman CE" w:eastAsia="Times New Roman CE" w:hAnsi="Times New Roman CE" w:cs="Times New Roman CE"/>
          <w:sz w:val="24"/>
          <w:szCs w:val="24"/>
        </w:rPr>
        <w:t xml:space="preserve"> z finančných operácií, prijatím bankového úveru, návratnou finančnou výpomocou, čerpaním z rezervného fondu obce. </w:t>
      </w:r>
    </w:p>
    <w:p w:rsidR="005D151A" w:rsidRPr="00A8470E" w:rsidRDefault="005D151A" w:rsidP="004E3C61">
      <w:pPr>
        <w:widowControl w:val="0"/>
        <w:tabs>
          <w:tab w:val="right" w:pos="5040"/>
        </w:tabs>
        <w:suppressAutoHyphens/>
        <w:autoSpaceDN w:val="0"/>
        <w:spacing w:after="0" w:line="240" w:lineRule="auto"/>
        <w:ind w:left="360"/>
        <w:contextualSpacing/>
        <w:jc w:val="both"/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</w:pPr>
    </w:p>
    <w:p w:rsidR="005D151A" w:rsidRPr="00A8470E" w:rsidRDefault="005D151A" w:rsidP="004E3C61">
      <w:pPr>
        <w:widowControl w:val="0"/>
        <w:tabs>
          <w:tab w:val="right" w:pos="5040"/>
        </w:tabs>
        <w:suppressAutoHyphens/>
        <w:autoSpaceDN w:val="0"/>
        <w:spacing w:after="0" w:line="240" w:lineRule="auto"/>
        <w:ind w:left="360"/>
        <w:contextualSpacing/>
        <w:jc w:val="both"/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</w:pPr>
    </w:p>
    <w:p w:rsidR="004E3C61" w:rsidRPr="00A8470E" w:rsidRDefault="00672A83" w:rsidP="004E3C61">
      <w:pPr>
        <w:numPr>
          <w:ilvl w:val="1"/>
          <w:numId w:val="9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Rozpočet na roky 2021 – 2022</w:t>
      </w:r>
    </w:p>
    <w:p w:rsidR="004E3C61" w:rsidRPr="00A8470E" w:rsidRDefault="004E3C61" w:rsidP="004E3C61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A8470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A8470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A8470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tbl>
      <w:tblPr>
        <w:tblW w:w="7230" w:type="dxa"/>
        <w:tblInd w:w="5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77"/>
        <w:gridCol w:w="2126"/>
        <w:gridCol w:w="2127"/>
      </w:tblGrid>
      <w:tr w:rsidR="002D7EAE" w:rsidRPr="00A8470E" w:rsidTr="004E3C61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4E3C61" w:rsidRPr="00A8470E" w:rsidRDefault="004E3C61" w:rsidP="004E3C61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4E3C61" w:rsidRPr="00A8470E" w:rsidRDefault="004E3C61" w:rsidP="004E3C61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</w:t>
            </w:r>
          </w:p>
          <w:p w:rsidR="004E3C61" w:rsidRPr="00A8470E" w:rsidRDefault="00672A83" w:rsidP="004E3C61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na rok 2021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4E3C61" w:rsidRPr="00A8470E" w:rsidRDefault="004E3C61" w:rsidP="004E3C61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</w:t>
            </w:r>
          </w:p>
          <w:p w:rsidR="004E3C61" w:rsidRPr="00A8470E" w:rsidRDefault="00672A83" w:rsidP="004E3C61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na rok 2022</w:t>
            </w:r>
          </w:p>
        </w:tc>
      </w:tr>
      <w:tr w:rsidR="002D7EAE" w:rsidRPr="00A8470E" w:rsidTr="00672A83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7EAE" w:rsidRPr="00A8470E" w:rsidRDefault="002D7EAE" w:rsidP="002D7EAE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Príjmy celkom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D7EAE" w:rsidRPr="00A8470E" w:rsidRDefault="002D7EAE" w:rsidP="002D7EAE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576044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D7EAE" w:rsidRPr="00A8470E" w:rsidRDefault="002D7EAE" w:rsidP="002D7EAE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576044</w:t>
            </w:r>
          </w:p>
        </w:tc>
      </w:tr>
      <w:tr w:rsidR="002D7EAE" w:rsidRPr="00A8470E" w:rsidTr="004E3C61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7EAE" w:rsidRPr="00A8470E" w:rsidRDefault="002D7EAE" w:rsidP="002D7EAE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7EAE" w:rsidRPr="00A8470E" w:rsidRDefault="002D7EAE" w:rsidP="002D7EAE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7EAE" w:rsidRPr="00A8470E" w:rsidRDefault="002D7EAE" w:rsidP="002D7EAE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7EAE" w:rsidRPr="00A8470E" w:rsidTr="004E3C61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7EAE" w:rsidRPr="00A8470E" w:rsidRDefault="002D7EAE" w:rsidP="002D7EAE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Bežné príjmy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7EAE" w:rsidRPr="00A8470E" w:rsidRDefault="002D7EAE" w:rsidP="002D7EAE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575544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7EAE" w:rsidRPr="00A8470E" w:rsidRDefault="002D7EAE" w:rsidP="002D7EAE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575544</w:t>
            </w:r>
          </w:p>
        </w:tc>
      </w:tr>
      <w:tr w:rsidR="002D7EAE" w:rsidRPr="00A8470E" w:rsidTr="00672A83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7EAE" w:rsidRPr="00A8470E" w:rsidRDefault="002D7EAE" w:rsidP="002D7EAE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Kapitálové príjmy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7EAE" w:rsidRPr="00A8470E" w:rsidRDefault="002D7EAE" w:rsidP="002D7EAE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500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7EAE" w:rsidRPr="00A8470E" w:rsidRDefault="002D7EAE" w:rsidP="002D7EAE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500</w:t>
            </w:r>
          </w:p>
        </w:tc>
      </w:tr>
      <w:tr w:rsidR="002D7EAE" w:rsidRPr="00A8470E" w:rsidTr="00672A83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7EAE" w:rsidRPr="00A8470E" w:rsidRDefault="002D7EAE" w:rsidP="002D7EAE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Finančné operácie príjmové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7EAE" w:rsidRPr="00A8470E" w:rsidRDefault="002D7EAE" w:rsidP="002D7EAE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7EAE" w:rsidRPr="00A8470E" w:rsidRDefault="002D7EAE" w:rsidP="002D7EAE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4E3C61" w:rsidRPr="00A8470E" w:rsidRDefault="004E3C61" w:rsidP="004E3C61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7230" w:type="dxa"/>
        <w:tblInd w:w="5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77"/>
        <w:gridCol w:w="2126"/>
        <w:gridCol w:w="2127"/>
      </w:tblGrid>
      <w:tr w:rsidR="002D7EAE" w:rsidRPr="00A8470E" w:rsidTr="004E3C61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4E3C61" w:rsidRPr="00A8470E" w:rsidRDefault="004E3C61" w:rsidP="004E3C61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4E3C61" w:rsidRPr="00A8470E" w:rsidRDefault="004E3C61" w:rsidP="004E3C61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</w:t>
            </w:r>
            <w:r w:rsidR="00672A83" w:rsidRPr="00A8470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očet                 na rok 2021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4E3C61" w:rsidRPr="00A8470E" w:rsidRDefault="004E3C61" w:rsidP="004E3C61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</w:t>
            </w:r>
          </w:p>
          <w:p w:rsidR="004E3C61" w:rsidRPr="00A8470E" w:rsidRDefault="00672A83" w:rsidP="004E3C61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na rok 2022</w:t>
            </w:r>
          </w:p>
        </w:tc>
      </w:tr>
      <w:tr w:rsidR="002D7EAE" w:rsidRPr="00A8470E" w:rsidTr="00672A83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7EAE" w:rsidRPr="00A8470E" w:rsidRDefault="002D7EAE" w:rsidP="002D7EAE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Výdavky celkom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D7EAE" w:rsidRPr="00A8470E" w:rsidRDefault="002D7EAE" w:rsidP="002D7EAE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586339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D7EAE" w:rsidRPr="00A8470E" w:rsidRDefault="002D7EAE" w:rsidP="002D7EAE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586339</w:t>
            </w:r>
          </w:p>
        </w:tc>
      </w:tr>
      <w:tr w:rsidR="002D7EAE" w:rsidRPr="00A8470E" w:rsidTr="004E3C61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7EAE" w:rsidRPr="00A8470E" w:rsidRDefault="002D7EAE" w:rsidP="002D7EAE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7EAE" w:rsidRPr="00A8470E" w:rsidRDefault="002D7EAE" w:rsidP="002D7EAE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7EAE" w:rsidRPr="00A8470E" w:rsidRDefault="002D7EAE" w:rsidP="002D7EAE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7EAE" w:rsidRPr="00A8470E" w:rsidTr="00672A83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7EAE" w:rsidRPr="00A8470E" w:rsidRDefault="002D7EAE" w:rsidP="002D7EAE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Bežné výdavky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7EAE" w:rsidRPr="00A8470E" w:rsidRDefault="002D7EAE" w:rsidP="002D7EAE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539539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7EAE" w:rsidRPr="00A8470E" w:rsidRDefault="002D7EAE" w:rsidP="002D7EAE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539539</w:t>
            </w:r>
          </w:p>
        </w:tc>
      </w:tr>
      <w:tr w:rsidR="002D7EAE" w:rsidRPr="00A8470E" w:rsidTr="00672A83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7EAE" w:rsidRPr="00A8470E" w:rsidRDefault="002D7EAE" w:rsidP="002D7EAE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Kapitálové výdavky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7EAE" w:rsidRPr="00A8470E" w:rsidRDefault="002D7EAE" w:rsidP="002D7EAE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7EAE" w:rsidRPr="00A8470E" w:rsidRDefault="002D7EAE" w:rsidP="002D7EAE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D7EAE" w:rsidRPr="00A8470E" w:rsidTr="00672A83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7EAE" w:rsidRPr="00A8470E" w:rsidRDefault="002D7EAE" w:rsidP="002D7EAE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Finančné operácie výdavkové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7EAE" w:rsidRPr="00A8470E" w:rsidRDefault="002D7EAE" w:rsidP="002D7EAE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28800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7EAE" w:rsidRPr="00A8470E" w:rsidRDefault="002D7EAE" w:rsidP="002D7EAE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28800</w:t>
            </w:r>
          </w:p>
        </w:tc>
      </w:tr>
    </w:tbl>
    <w:p w:rsidR="004E3C61" w:rsidRPr="00A8470E" w:rsidRDefault="004E3C61" w:rsidP="004E3C61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4E3C61" w:rsidRPr="00A8470E" w:rsidRDefault="004E3C61" w:rsidP="004E3C61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4E3C61" w:rsidRPr="00A8470E" w:rsidRDefault="004E3C61" w:rsidP="004E3C61">
      <w:pPr>
        <w:numPr>
          <w:ilvl w:val="0"/>
          <w:numId w:val="9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A8470E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Informácia o vývoji obce z pohľadu účtovníctva</w:t>
      </w:r>
    </w:p>
    <w:p w:rsidR="004E3C61" w:rsidRPr="00A8470E" w:rsidRDefault="004E3C61" w:rsidP="004E3C61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E3C61" w:rsidRPr="00A8470E" w:rsidRDefault="004E3C61" w:rsidP="004E3C61">
      <w:pPr>
        <w:numPr>
          <w:ilvl w:val="1"/>
          <w:numId w:val="9"/>
        </w:num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Majetok </w:t>
      </w:r>
    </w:p>
    <w:p w:rsidR="004E3C61" w:rsidRPr="00A8470E" w:rsidRDefault="004E3C61" w:rsidP="004E3C61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7230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7"/>
        <w:gridCol w:w="1772"/>
        <w:gridCol w:w="1701"/>
      </w:tblGrid>
      <w:tr w:rsidR="004E3C61" w:rsidRPr="00A8470E" w:rsidTr="004E3C61">
        <w:tc>
          <w:tcPr>
            <w:tcW w:w="3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4E3C61" w:rsidRPr="00A8470E" w:rsidRDefault="004E3C61" w:rsidP="004E3C6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A8470E">
              <w:rPr>
                <w:rFonts w:ascii="Times New Roman" w:eastAsia="Times New Roman" w:hAnsi="Times New Roman" w:cs="Times New Roman"/>
                <w:b/>
              </w:rPr>
              <w:t>Názov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4E3C61" w:rsidRPr="00A8470E" w:rsidRDefault="004E3C61" w:rsidP="004E3C61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</w:rPr>
            </w:pPr>
            <w:r w:rsidRPr="00A8470E">
              <w:rPr>
                <w:rFonts w:ascii="Times New Roman" w:eastAsia="Times New Roman" w:hAnsi="Times New Roman" w:cs="Times New Roman"/>
                <w:b/>
              </w:rPr>
              <w:t>Skutočnosť</w:t>
            </w:r>
          </w:p>
          <w:p w:rsidR="004E3C61" w:rsidRPr="00A8470E" w:rsidRDefault="00672A83" w:rsidP="004E3C61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</w:rPr>
            </w:pPr>
            <w:r w:rsidRPr="00A8470E">
              <w:rPr>
                <w:rFonts w:ascii="Times New Roman" w:eastAsia="Times New Roman" w:hAnsi="Times New Roman" w:cs="Times New Roman"/>
                <w:b/>
              </w:rPr>
              <w:t>k 31.12.2019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4E3C61" w:rsidRPr="00A8470E" w:rsidRDefault="004E3C61" w:rsidP="004E3C61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</w:rPr>
            </w:pPr>
            <w:r w:rsidRPr="00A8470E">
              <w:rPr>
                <w:rFonts w:ascii="Times New Roman" w:eastAsia="Times New Roman" w:hAnsi="Times New Roman" w:cs="Times New Roman"/>
                <w:b/>
              </w:rPr>
              <w:t>Skutočnosť</w:t>
            </w:r>
          </w:p>
          <w:p w:rsidR="004E3C61" w:rsidRPr="00A8470E" w:rsidRDefault="00672A83" w:rsidP="004E3C61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</w:rPr>
            </w:pPr>
            <w:r w:rsidRPr="00A8470E">
              <w:rPr>
                <w:rFonts w:ascii="Times New Roman" w:eastAsia="Times New Roman" w:hAnsi="Times New Roman" w:cs="Times New Roman"/>
                <w:b/>
              </w:rPr>
              <w:t>k 31.12.2020</w:t>
            </w:r>
          </w:p>
        </w:tc>
      </w:tr>
      <w:tr w:rsidR="00672A83" w:rsidRPr="00A8470E" w:rsidTr="004E3C61">
        <w:tc>
          <w:tcPr>
            <w:tcW w:w="3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72A83" w:rsidRPr="00A8470E" w:rsidRDefault="00672A83" w:rsidP="00672A83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</w:rPr>
            </w:pPr>
            <w:r w:rsidRPr="00A8470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Majetok spolu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672A83" w:rsidRPr="00A8470E" w:rsidRDefault="00672A83" w:rsidP="00672A83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</w:rPr>
            </w:pPr>
            <w:r w:rsidRPr="00A8470E">
              <w:rPr>
                <w:rFonts w:ascii="Times New Roman" w:eastAsia="Times New Roman" w:hAnsi="Times New Roman" w:cs="Times New Roman"/>
                <w:b/>
              </w:rPr>
              <w:t>1898589,31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672A83" w:rsidRPr="00A8470E" w:rsidRDefault="002D7EAE" w:rsidP="00672A83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</w:rPr>
            </w:pPr>
            <w:r w:rsidRPr="00A8470E">
              <w:rPr>
                <w:rFonts w:ascii="Times New Roman" w:eastAsia="Times New Roman" w:hAnsi="Times New Roman" w:cs="Times New Roman"/>
                <w:b/>
              </w:rPr>
              <w:t>2245688,53</w:t>
            </w:r>
          </w:p>
        </w:tc>
      </w:tr>
      <w:tr w:rsidR="00672A83" w:rsidRPr="00A8470E" w:rsidTr="004E3C61">
        <w:tc>
          <w:tcPr>
            <w:tcW w:w="3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A83" w:rsidRPr="00A8470E" w:rsidRDefault="00672A83" w:rsidP="00672A83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</w:rPr>
            </w:pPr>
            <w:r w:rsidRPr="00A8470E">
              <w:rPr>
                <w:rFonts w:ascii="Times New Roman" w:eastAsia="Times New Roman" w:hAnsi="Times New Roman" w:cs="Times New Roman"/>
                <w:b/>
              </w:rPr>
              <w:t>Neobežný majetok spolu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672A83" w:rsidP="00672A83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</w:rPr>
            </w:pPr>
            <w:r w:rsidRPr="00A8470E">
              <w:rPr>
                <w:rFonts w:ascii="Times New Roman" w:eastAsia="Times New Roman" w:hAnsi="Times New Roman" w:cs="Times New Roman"/>
                <w:b/>
              </w:rPr>
              <w:t>1731203,66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2D7EAE" w:rsidP="00672A83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</w:rPr>
            </w:pPr>
            <w:r w:rsidRPr="00A8470E">
              <w:rPr>
                <w:rFonts w:ascii="Times New Roman" w:eastAsia="Times New Roman" w:hAnsi="Times New Roman" w:cs="Times New Roman"/>
                <w:b/>
              </w:rPr>
              <w:t>2061414,88</w:t>
            </w:r>
          </w:p>
        </w:tc>
      </w:tr>
      <w:tr w:rsidR="00672A83" w:rsidRPr="00A8470E" w:rsidTr="004E3C61">
        <w:tc>
          <w:tcPr>
            <w:tcW w:w="3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A83" w:rsidRPr="00A8470E" w:rsidRDefault="00672A83" w:rsidP="00672A83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 xml:space="preserve"> -z toho :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672A83" w:rsidP="00672A83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672A83" w:rsidP="00672A83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672A83" w:rsidRPr="00A8470E" w:rsidTr="00672A83">
        <w:tc>
          <w:tcPr>
            <w:tcW w:w="3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A83" w:rsidRPr="00A8470E" w:rsidRDefault="00672A83" w:rsidP="00672A83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Dlhodobý nehmotný majetok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2D7EAE" w:rsidP="00672A83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13300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2D7EAE" w:rsidP="00672A83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12600</w:t>
            </w:r>
          </w:p>
        </w:tc>
      </w:tr>
      <w:tr w:rsidR="00672A83" w:rsidRPr="00A8470E" w:rsidTr="004E3C61">
        <w:tc>
          <w:tcPr>
            <w:tcW w:w="3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A83" w:rsidRPr="00A8470E" w:rsidRDefault="00672A83" w:rsidP="00672A83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Dlhodobý hmotný majetok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672A83" w:rsidP="00672A83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1498418,19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2D7EAE" w:rsidP="00672A83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1829329,41</w:t>
            </w:r>
          </w:p>
        </w:tc>
      </w:tr>
      <w:tr w:rsidR="00672A83" w:rsidRPr="00A8470E" w:rsidTr="004E3C61">
        <w:tc>
          <w:tcPr>
            <w:tcW w:w="3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A83" w:rsidRPr="00A8470E" w:rsidRDefault="00672A83" w:rsidP="00672A83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Dlhodobý finančný majetok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672A83" w:rsidP="00672A83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219485,47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2D7EAE" w:rsidP="00672A83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219485,47</w:t>
            </w:r>
          </w:p>
        </w:tc>
      </w:tr>
      <w:tr w:rsidR="00672A83" w:rsidRPr="00A8470E" w:rsidTr="004E3C61">
        <w:tc>
          <w:tcPr>
            <w:tcW w:w="3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A83" w:rsidRPr="00A8470E" w:rsidRDefault="00672A83" w:rsidP="00672A83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</w:rPr>
            </w:pPr>
            <w:r w:rsidRPr="00A8470E">
              <w:rPr>
                <w:rFonts w:ascii="Times New Roman" w:eastAsia="Times New Roman" w:hAnsi="Times New Roman" w:cs="Times New Roman"/>
                <w:b/>
              </w:rPr>
              <w:t>Obežný majetok spolu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672A83" w:rsidP="00672A83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</w:rPr>
            </w:pPr>
            <w:r w:rsidRPr="00A8470E">
              <w:rPr>
                <w:rFonts w:ascii="Times New Roman" w:eastAsia="Times New Roman" w:hAnsi="Times New Roman" w:cs="Times New Roman"/>
                <w:b/>
              </w:rPr>
              <w:t>165825,69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2D7EAE" w:rsidP="00672A83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</w:rPr>
            </w:pPr>
            <w:r w:rsidRPr="00A8470E">
              <w:rPr>
                <w:rFonts w:ascii="Times New Roman" w:eastAsia="Times New Roman" w:hAnsi="Times New Roman" w:cs="Times New Roman"/>
                <w:b/>
              </w:rPr>
              <w:t>182068,30</w:t>
            </w:r>
          </w:p>
        </w:tc>
      </w:tr>
      <w:tr w:rsidR="00672A83" w:rsidRPr="00A8470E" w:rsidTr="004E3C61">
        <w:tc>
          <w:tcPr>
            <w:tcW w:w="3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A83" w:rsidRPr="00A8470E" w:rsidRDefault="00672A83" w:rsidP="00672A83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lastRenderedPageBreak/>
              <w:t>z toho :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672A83" w:rsidP="00672A83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672A83" w:rsidP="00672A83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672A83" w:rsidRPr="00A8470E" w:rsidTr="004E3C61">
        <w:tc>
          <w:tcPr>
            <w:tcW w:w="3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A83" w:rsidRPr="00A8470E" w:rsidRDefault="00672A83" w:rsidP="00672A83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Zásoby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672A83" w:rsidP="00672A83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77,51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2D7EAE" w:rsidP="00672A83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107,73</w:t>
            </w:r>
          </w:p>
        </w:tc>
      </w:tr>
      <w:tr w:rsidR="00672A83" w:rsidRPr="00A8470E" w:rsidTr="00672A83">
        <w:tc>
          <w:tcPr>
            <w:tcW w:w="3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A83" w:rsidRPr="00A8470E" w:rsidRDefault="00672A83" w:rsidP="00672A83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Zúčtovanie medzi subjektami VS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672A83" w:rsidP="00672A83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2D7EAE" w:rsidP="00672A83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72A83" w:rsidRPr="00A8470E" w:rsidTr="00672A83">
        <w:tc>
          <w:tcPr>
            <w:tcW w:w="3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A83" w:rsidRPr="00A8470E" w:rsidRDefault="00672A83" w:rsidP="00672A83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Dlhodobé pohľadávky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672A83" w:rsidP="00672A83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2D7EAE" w:rsidP="00672A83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72A83" w:rsidRPr="00A8470E" w:rsidTr="004E3C61">
        <w:tc>
          <w:tcPr>
            <w:tcW w:w="3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A83" w:rsidRPr="00A8470E" w:rsidRDefault="00672A83" w:rsidP="00672A83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Krátkodobé pohľadávky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672A83" w:rsidP="00672A83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6412,77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2D7EAE" w:rsidP="00672A83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4951,77</w:t>
            </w:r>
          </w:p>
        </w:tc>
      </w:tr>
      <w:tr w:rsidR="00672A83" w:rsidRPr="00A8470E" w:rsidTr="004E3C61">
        <w:tc>
          <w:tcPr>
            <w:tcW w:w="3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A83" w:rsidRPr="00A8470E" w:rsidRDefault="00672A83" w:rsidP="00672A83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Finančné účty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672A83" w:rsidP="00672A83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159335,41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2D7EAE" w:rsidP="00672A83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177008,80</w:t>
            </w:r>
          </w:p>
        </w:tc>
      </w:tr>
      <w:tr w:rsidR="00672A83" w:rsidRPr="00A8470E" w:rsidTr="00672A83">
        <w:tc>
          <w:tcPr>
            <w:tcW w:w="3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A83" w:rsidRPr="00A8470E" w:rsidRDefault="00672A83" w:rsidP="00672A83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 xml:space="preserve">Poskytnuté návratné fin. výpomoci 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672A83" w:rsidP="00672A83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2D7EAE" w:rsidP="00672A83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72A83" w:rsidRPr="00A8470E" w:rsidTr="00672A83">
        <w:tc>
          <w:tcPr>
            <w:tcW w:w="3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A8470E">
              <w:rPr>
                <w:rFonts w:ascii="Times New Roman" w:eastAsia="Times New Roman" w:hAnsi="Times New Roman" w:cs="Times New Roman"/>
                <w:b/>
              </w:rPr>
              <w:t>Časové rozlíšenie/</w:t>
            </w:r>
            <w:r w:rsidRPr="00A8470E">
              <w:rPr>
                <w:rFonts w:ascii="Times New Roman" w:eastAsia="Times New Roman" w:hAnsi="Times New Roman" w:cs="Times New Roman"/>
              </w:rPr>
              <w:t>Náklady bud. období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A8470E">
              <w:rPr>
                <w:rFonts w:ascii="Times New Roman" w:eastAsia="Times New Roman" w:hAnsi="Times New Roman" w:cs="Times New Roman"/>
                <w:b/>
              </w:rPr>
              <w:t>1559,96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2D7EAE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A8470E">
              <w:rPr>
                <w:rFonts w:ascii="Times New Roman" w:eastAsia="Times New Roman" w:hAnsi="Times New Roman" w:cs="Times New Roman"/>
                <w:b/>
              </w:rPr>
              <w:t>2205,35</w:t>
            </w:r>
          </w:p>
        </w:tc>
      </w:tr>
    </w:tbl>
    <w:p w:rsidR="004E3C61" w:rsidRPr="00A8470E" w:rsidRDefault="004E3C61" w:rsidP="004E3C61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E3C61" w:rsidRPr="00A8470E" w:rsidRDefault="004E3C61" w:rsidP="004E3C61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E3C61" w:rsidRPr="00A8470E" w:rsidRDefault="004E3C61" w:rsidP="004E3C61">
      <w:pPr>
        <w:numPr>
          <w:ilvl w:val="1"/>
          <w:numId w:val="9"/>
        </w:numPr>
        <w:spacing w:after="0" w:line="276" w:lineRule="auto"/>
        <w:ind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Zdroje krytia </w:t>
      </w:r>
    </w:p>
    <w:p w:rsidR="004E3C61" w:rsidRPr="00A8470E" w:rsidRDefault="004E3C61" w:rsidP="004E3C61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7159" w:type="dxa"/>
        <w:tblInd w:w="6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1772"/>
        <w:gridCol w:w="1701"/>
      </w:tblGrid>
      <w:tr w:rsidR="004E3C61" w:rsidRPr="00A8470E" w:rsidTr="004E3C6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4E3C61" w:rsidRPr="00A8470E" w:rsidRDefault="004E3C61" w:rsidP="004E3C6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A8470E">
              <w:rPr>
                <w:rFonts w:ascii="Times New Roman" w:eastAsia="Times New Roman" w:hAnsi="Times New Roman" w:cs="Times New Roman"/>
                <w:b/>
              </w:rPr>
              <w:t>Názov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4E3C61" w:rsidRPr="00A8470E" w:rsidRDefault="004E3C61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A8470E">
              <w:rPr>
                <w:rFonts w:ascii="Times New Roman" w:eastAsia="Times New Roman" w:hAnsi="Times New Roman" w:cs="Times New Roman"/>
                <w:b/>
              </w:rPr>
              <w:t>Skutočnosť</w:t>
            </w:r>
          </w:p>
          <w:p w:rsidR="004E3C61" w:rsidRPr="00A8470E" w:rsidRDefault="00672A83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A8470E">
              <w:rPr>
                <w:rFonts w:ascii="Times New Roman" w:eastAsia="Times New Roman" w:hAnsi="Times New Roman" w:cs="Times New Roman"/>
                <w:b/>
              </w:rPr>
              <w:t>k  31.12.2019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4E3C61" w:rsidRPr="00A8470E" w:rsidRDefault="004E3C61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A8470E">
              <w:rPr>
                <w:rFonts w:ascii="Times New Roman" w:eastAsia="Times New Roman" w:hAnsi="Times New Roman" w:cs="Times New Roman"/>
                <w:b/>
              </w:rPr>
              <w:t>Skutočnosť</w:t>
            </w:r>
          </w:p>
          <w:p w:rsidR="004E3C61" w:rsidRPr="00A8470E" w:rsidRDefault="00672A83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A8470E">
              <w:rPr>
                <w:rFonts w:ascii="Times New Roman" w:eastAsia="Times New Roman" w:hAnsi="Times New Roman" w:cs="Times New Roman"/>
                <w:b/>
              </w:rPr>
              <w:t>k  31.12.2020</w:t>
            </w:r>
          </w:p>
        </w:tc>
      </w:tr>
      <w:tr w:rsidR="00672A83" w:rsidRPr="00A8470E" w:rsidTr="004E3C6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Vlastné imanie a záväzky spolu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A8470E">
              <w:rPr>
                <w:rFonts w:ascii="Times New Roman" w:eastAsia="Times New Roman" w:hAnsi="Times New Roman" w:cs="Times New Roman"/>
                <w:b/>
              </w:rPr>
              <w:t>1898589,31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672A83" w:rsidRPr="00A8470E" w:rsidRDefault="002D7EAE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A8470E">
              <w:rPr>
                <w:rFonts w:ascii="Times New Roman" w:eastAsia="Times New Roman" w:hAnsi="Times New Roman" w:cs="Times New Roman"/>
                <w:b/>
              </w:rPr>
              <w:t>2245688,53</w:t>
            </w:r>
          </w:p>
        </w:tc>
      </w:tr>
      <w:tr w:rsidR="00672A83" w:rsidRPr="00A8470E" w:rsidTr="004E3C6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A8470E">
              <w:rPr>
                <w:rFonts w:ascii="Times New Roman" w:eastAsia="Times New Roman" w:hAnsi="Times New Roman" w:cs="Times New Roman"/>
                <w:b/>
              </w:rPr>
              <w:t xml:space="preserve">Vlastné imanie 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A8470E">
              <w:rPr>
                <w:rFonts w:ascii="Times New Roman" w:eastAsia="Times New Roman" w:hAnsi="Times New Roman" w:cs="Times New Roman"/>
                <w:b/>
              </w:rPr>
              <w:t>795779,88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2D7EAE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A8470E">
              <w:rPr>
                <w:rFonts w:ascii="Times New Roman" w:eastAsia="Times New Roman" w:hAnsi="Times New Roman" w:cs="Times New Roman"/>
                <w:b/>
              </w:rPr>
              <w:t>813888,60</w:t>
            </w:r>
          </w:p>
        </w:tc>
      </w:tr>
      <w:tr w:rsidR="00672A83" w:rsidRPr="00A8470E" w:rsidTr="004E3C6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z toho :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672A83" w:rsidRPr="00A8470E" w:rsidTr="004E3C6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 xml:space="preserve">Oceňovacie rozdiely 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2D7EAE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72A83" w:rsidRPr="00A8470E" w:rsidTr="004E3C6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Fondy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2D7EAE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72A83" w:rsidRPr="00A8470E" w:rsidTr="004E3C6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 xml:space="preserve">Výsledok hospodárenia 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795779,88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2D7EAE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813888,60</w:t>
            </w:r>
          </w:p>
        </w:tc>
      </w:tr>
      <w:tr w:rsidR="00672A83" w:rsidRPr="00A8470E" w:rsidTr="004E3C61">
        <w:trPr>
          <w:trHeight w:val="452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A8470E">
              <w:rPr>
                <w:rFonts w:ascii="Times New Roman" w:eastAsia="Times New Roman" w:hAnsi="Times New Roman" w:cs="Times New Roman"/>
                <w:b/>
              </w:rPr>
              <w:t>Záväzky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A8470E">
              <w:rPr>
                <w:rFonts w:ascii="Times New Roman" w:eastAsia="Times New Roman" w:hAnsi="Times New Roman" w:cs="Times New Roman"/>
                <w:b/>
              </w:rPr>
              <w:t>756213,68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C9587D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A8470E">
              <w:rPr>
                <w:rFonts w:ascii="Times New Roman" w:eastAsia="Times New Roman" w:hAnsi="Times New Roman" w:cs="Times New Roman"/>
                <w:b/>
              </w:rPr>
              <w:t>476825,08</w:t>
            </w:r>
          </w:p>
        </w:tc>
      </w:tr>
      <w:tr w:rsidR="00672A83" w:rsidRPr="00A8470E" w:rsidTr="004E3C6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z toho :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672A83" w:rsidRPr="00A8470E" w:rsidTr="004E3C6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 xml:space="preserve">Rezervy 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2680,0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587D" w:rsidRPr="00A8470E" w:rsidRDefault="00C9587D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1000,0</w:t>
            </w:r>
          </w:p>
        </w:tc>
      </w:tr>
      <w:tr w:rsidR="00672A83" w:rsidRPr="00A8470E" w:rsidTr="004E3C6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Zúčtovanie medzi subjektami VS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17547,38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C9587D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7004,46</w:t>
            </w:r>
          </w:p>
        </w:tc>
      </w:tr>
      <w:tr w:rsidR="00672A83" w:rsidRPr="00A8470E" w:rsidTr="004E3C6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Dlhodobé záväzky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318365,52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C9587D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299351,10</w:t>
            </w:r>
          </w:p>
        </w:tc>
      </w:tr>
      <w:tr w:rsidR="00672A83" w:rsidRPr="00A8470E" w:rsidTr="004E3C6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Krátkodobé záväzky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395281,82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C9587D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59185,04</w:t>
            </w:r>
          </w:p>
        </w:tc>
      </w:tr>
      <w:tr w:rsidR="00672A83" w:rsidRPr="00A8470E" w:rsidTr="004E3C6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Bankové úvery a výpomoci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22338,96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C9587D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110284,48</w:t>
            </w:r>
          </w:p>
        </w:tc>
      </w:tr>
      <w:tr w:rsidR="00672A83" w:rsidRPr="00A8470E" w:rsidTr="004E3C6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A8470E">
              <w:rPr>
                <w:rFonts w:ascii="Times New Roman" w:eastAsia="Times New Roman" w:hAnsi="Times New Roman" w:cs="Times New Roman"/>
                <w:b/>
              </w:rPr>
              <w:t xml:space="preserve">Časové rozlíšenie/  </w:t>
            </w:r>
            <w:r w:rsidRPr="00A8470E">
              <w:rPr>
                <w:rFonts w:ascii="Times New Roman" w:eastAsia="Times New Roman" w:hAnsi="Times New Roman" w:cs="Times New Roman"/>
              </w:rPr>
              <w:t>Výnosy bud. obd.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A8470E">
              <w:rPr>
                <w:rFonts w:ascii="Times New Roman" w:eastAsia="Times New Roman" w:hAnsi="Times New Roman" w:cs="Times New Roman"/>
                <w:b/>
              </w:rPr>
              <w:t>346595,75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C9587D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A8470E">
              <w:rPr>
                <w:rFonts w:ascii="Times New Roman" w:eastAsia="Times New Roman" w:hAnsi="Times New Roman" w:cs="Times New Roman"/>
                <w:b/>
              </w:rPr>
              <w:t>954974,85</w:t>
            </w:r>
          </w:p>
        </w:tc>
      </w:tr>
    </w:tbl>
    <w:p w:rsidR="004E3C61" w:rsidRPr="00A8470E" w:rsidRDefault="004E3C61" w:rsidP="004E3C61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E3C61" w:rsidRPr="00A8470E" w:rsidRDefault="004E3C61" w:rsidP="004E3C61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Analýza významných položiek z účtovnej závierky:</w:t>
      </w:r>
    </w:p>
    <w:p w:rsidR="004E3C61" w:rsidRPr="00A8470E" w:rsidRDefault="004E3C61" w:rsidP="004E3C61">
      <w:pPr>
        <w:numPr>
          <w:ilvl w:val="0"/>
          <w:numId w:val="5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Prírastky majetku</w:t>
      </w:r>
    </w:p>
    <w:p w:rsidR="00C9587D" w:rsidRPr="00A8470E" w:rsidRDefault="00C9587D" w:rsidP="00C9587D">
      <w:pPr>
        <w:numPr>
          <w:ilvl w:val="0"/>
          <w:numId w:val="5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Zaradenie rekonštrukcie budovy Ocú a MŠ</w:t>
      </w: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/projekt Zníženie energetickej náročnosti verejných budov.../ v sume </w:t>
      </w:r>
      <w:r w:rsidR="00F50FAC"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483317,12 </w:t>
      </w: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eur a zaradenie rekonštrukcie sociálnych zariadení MŠ v sume 39789,88 eur. </w:t>
      </w:r>
    </w:p>
    <w:p w:rsidR="00C9587D" w:rsidRPr="00A8470E" w:rsidRDefault="00C9587D" w:rsidP="00C9587D">
      <w:pPr>
        <w:numPr>
          <w:ilvl w:val="0"/>
          <w:numId w:val="5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Celkový prírastok majetku na účte 021 -10 a 021 </w:t>
      </w:r>
      <w:r w:rsidR="00F50FAC"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</w:t>
      </w: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>10 1 bol v sume 523107,0 eur.</w:t>
      </w:r>
    </w:p>
    <w:p w:rsidR="00C9587D" w:rsidRPr="00A8470E" w:rsidRDefault="00F50FAC" w:rsidP="00F50FAC">
      <w:pPr>
        <w:pStyle w:val="Odsekzoznamu"/>
        <w:numPr>
          <w:ilvl w:val="0"/>
          <w:numId w:val="5"/>
        </w:numPr>
        <w:spacing w:line="360" w:lineRule="auto"/>
        <w:jc w:val="both"/>
      </w:pPr>
      <w:r w:rsidRPr="00A8470E">
        <w:lastRenderedPageBreak/>
        <w:t xml:space="preserve">Obec v roku 2020 zaradila </w:t>
      </w:r>
      <w:r w:rsidRPr="00A8470E">
        <w:rPr>
          <w:b/>
        </w:rPr>
        <w:t>prírastky na účte 021 - 21 2, stavby/ miestne komunikácie</w:t>
      </w:r>
      <w:r w:rsidRPr="00A8470E">
        <w:t xml:space="preserve"> </w:t>
      </w:r>
      <w:r w:rsidRPr="00A8470E">
        <w:rPr>
          <w:b/>
        </w:rPr>
        <w:t>a obecná cesta</w:t>
      </w:r>
      <w:r w:rsidRPr="00A8470E">
        <w:t xml:space="preserve">  v sume 70651,02 eur.</w:t>
      </w:r>
    </w:p>
    <w:p w:rsidR="00F50FAC" w:rsidRPr="00A8470E" w:rsidRDefault="00F50FAC" w:rsidP="00F50FAC">
      <w:pPr>
        <w:pStyle w:val="Odsekzoznamu"/>
        <w:numPr>
          <w:ilvl w:val="0"/>
          <w:numId w:val="5"/>
        </w:numPr>
        <w:spacing w:line="360" w:lineRule="auto"/>
        <w:jc w:val="both"/>
      </w:pPr>
      <w:r w:rsidRPr="00A8470E">
        <w:t xml:space="preserve">Prírastok bol taktiež na účte </w:t>
      </w:r>
      <w:r w:rsidRPr="00A8470E">
        <w:rPr>
          <w:b/>
        </w:rPr>
        <w:t>022 – 41, pracovné stroje a zariadenia</w:t>
      </w:r>
      <w:r w:rsidRPr="00A8470E">
        <w:t>:</w:t>
      </w:r>
    </w:p>
    <w:p w:rsidR="00F50FAC" w:rsidRPr="00A8470E" w:rsidRDefault="00F50FAC" w:rsidP="00F50FAC">
      <w:pPr>
        <w:pStyle w:val="Odsekzoznamu"/>
        <w:spacing w:line="360" w:lineRule="auto"/>
        <w:ind w:left="644"/>
        <w:jc w:val="both"/>
      </w:pPr>
      <w:r w:rsidRPr="00A8470E">
        <w:t>Traktor a príslušenstvo v sume 173126,40 eur, inv. č. 4/00029 a</w:t>
      </w:r>
    </w:p>
    <w:p w:rsidR="00F50FAC" w:rsidRPr="00A8470E" w:rsidRDefault="00F50FAC" w:rsidP="00F50FAC">
      <w:pPr>
        <w:pStyle w:val="Odsekzoznamu"/>
        <w:spacing w:line="360" w:lineRule="auto"/>
        <w:ind w:left="644"/>
        <w:jc w:val="both"/>
      </w:pPr>
      <w:r w:rsidRPr="00A8470E">
        <w:t xml:space="preserve">Zavlažovací systém </w:t>
      </w:r>
      <w:r w:rsidR="00771051" w:rsidRPr="00A8470E">
        <w:t xml:space="preserve">pre futbalové ihrisko </w:t>
      </w:r>
      <w:r w:rsidRPr="00A8470E">
        <w:t>v sume 13396,80 eur, inv. č. 4/00030.</w:t>
      </w:r>
    </w:p>
    <w:p w:rsidR="00F50FAC" w:rsidRPr="00A8470E" w:rsidRDefault="00F50FAC" w:rsidP="00F50FAC">
      <w:pPr>
        <w:numPr>
          <w:ilvl w:val="0"/>
          <w:numId w:val="5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Prírastok - nákup   </w:t>
      </w:r>
      <w:r w:rsidRPr="00A8470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obecných pozemkov</w:t>
      </w: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zaradenie v celkovej sume 2334,0 €.</w:t>
      </w:r>
    </w:p>
    <w:p w:rsidR="00F50FAC" w:rsidRPr="00A8470E" w:rsidRDefault="00F50FAC" w:rsidP="00F50FAC">
      <w:pPr>
        <w:pStyle w:val="Odsekzoznamu"/>
        <w:spacing w:line="360" w:lineRule="auto"/>
        <w:ind w:left="646"/>
        <w:jc w:val="both"/>
      </w:pPr>
    </w:p>
    <w:p w:rsidR="004E3C61" w:rsidRPr="00A8470E" w:rsidRDefault="004E3C61" w:rsidP="00F50FAC">
      <w:pPr>
        <w:numPr>
          <w:ilvl w:val="0"/>
          <w:numId w:val="5"/>
        </w:numPr>
        <w:tabs>
          <w:tab w:val="left" w:pos="708"/>
        </w:tabs>
        <w:spacing w:after="0" w:line="360" w:lineRule="auto"/>
        <w:ind w:left="64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>Prírastok  nákladov na obstara</w:t>
      </w:r>
      <w:r w:rsidR="00C9587D"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>nie Územného plánu obce o sumu 11</w:t>
      </w: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00,0 eur. </w:t>
      </w:r>
      <w:r w:rsidR="00C9587D"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Zaradenie ÚPO do majetku dňa  31.1.2020 v obstarávacej sume 14400,0 eur, inv. č.  3/0001. </w:t>
      </w:r>
    </w:p>
    <w:p w:rsidR="004E3C61" w:rsidRPr="00A8470E" w:rsidRDefault="004E3C61" w:rsidP="004E3C6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E3C61" w:rsidRPr="00A8470E" w:rsidRDefault="00672A83" w:rsidP="004E3C61">
      <w:pPr>
        <w:numPr>
          <w:ilvl w:val="0"/>
          <w:numId w:val="14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Zostatok z roku 2019</w:t>
      </w:r>
      <w:r w:rsidR="004E3C61"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účte  obstarania DHM bol v</w:t>
      </w: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sume </w:t>
      </w:r>
      <w:r w:rsidR="00F50FAC"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>381321,83</w:t>
      </w: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eur. V roku 2020</w:t>
      </w:r>
      <w:r w:rsidR="004E3C61"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4E3C61" w:rsidRPr="00A8470E" w:rsidRDefault="004E3C61" w:rsidP="007E0874">
      <w:pPr>
        <w:tabs>
          <w:tab w:val="left" w:pos="708"/>
        </w:tabs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tomto účte vykazuje obec prírastok v sume </w:t>
      </w:r>
      <w:r w:rsidR="00F50FAC"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>435976,03</w:t>
      </w: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eur, </w:t>
      </w:r>
      <w:r w:rsidR="00CC260D">
        <w:rPr>
          <w:rFonts w:ascii="Times New Roman" w:eastAsia="Times New Roman" w:hAnsi="Times New Roman" w:cs="Times New Roman"/>
          <w:sz w:val="24"/>
          <w:szCs w:val="24"/>
          <w:lang w:eastAsia="sk-SK"/>
        </w:rPr>
        <w:t>a úbytok v sume  797015,22 eur.</w:t>
      </w:r>
    </w:p>
    <w:p w:rsidR="004E3C61" w:rsidRPr="00CC260D" w:rsidRDefault="007E0874" w:rsidP="00CC260D">
      <w:pPr>
        <w:pStyle w:val="Odsekzoznamu"/>
        <w:numPr>
          <w:ilvl w:val="0"/>
          <w:numId w:val="23"/>
        </w:numPr>
        <w:tabs>
          <w:tab w:val="left" w:pos="708"/>
        </w:tabs>
        <w:jc w:val="both"/>
      </w:pPr>
      <w:r w:rsidRPr="00CC260D">
        <w:t>projektová</w:t>
      </w:r>
      <w:r w:rsidR="004E3C61" w:rsidRPr="00CC260D">
        <w:t xml:space="preserve"> dok. na rekonštruk</w:t>
      </w:r>
      <w:r w:rsidRPr="00CC260D">
        <w:t>ciu cintorína a domu nádeje:</w:t>
      </w:r>
      <w:r w:rsidRPr="00CC260D">
        <w:tab/>
        <w:t xml:space="preserve">  </w:t>
      </w:r>
      <w:r w:rsidR="00CC260D">
        <w:tab/>
      </w:r>
      <w:r w:rsidRPr="00CC260D">
        <w:t>360</w:t>
      </w:r>
      <w:r w:rsidR="004E3C61" w:rsidRPr="00CC260D">
        <w:t>0,</w:t>
      </w:r>
      <w:r w:rsidRPr="00CC260D">
        <w:t>0</w:t>
      </w:r>
      <w:r w:rsidR="004E3C61" w:rsidRPr="00CC260D">
        <w:t>0 eur</w:t>
      </w:r>
    </w:p>
    <w:p w:rsidR="004E3C61" w:rsidRPr="00CC260D" w:rsidRDefault="007E0874" w:rsidP="00CC260D">
      <w:pPr>
        <w:pStyle w:val="Odsekzoznamu"/>
        <w:numPr>
          <w:ilvl w:val="0"/>
          <w:numId w:val="23"/>
        </w:numPr>
        <w:tabs>
          <w:tab w:val="left" w:pos="708"/>
        </w:tabs>
        <w:jc w:val="both"/>
      </w:pPr>
      <w:r w:rsidRPr="00CC260D">
        <w:t>projektová</w:t>
      </w:r>
      <w:r w:rsidR="004E3C61" w:rsidRPr="00CC260D">
        <w:t xml:space="preserve"> dok. na denný stacionár:</w:t>
      </w:r>
      <w:r w:rsidR="004E3C61" w:rsidRPr="00CC260D">
        <w:tab/>
      </w:r>
      <w:r w:rsidR="004E3C61" w:rsidRPr="00CC260D">
        <w:tab/>
      </w:r>
      <w:r w:rsidR="004E3C61" w:rsidRPr="00CC260D">
        <w:tab/>
      </w:r>
      <w:r w:rsidR="004E3C61" w:rsidRPr="00CC260D">
        <w:tab/>
      </w:r>
      <w:r w:rsidR="009631CE">
        <w:t xml:space="preserve">          </w:t>
      </w:r>
      <w:r w:rsidRPr="00CC260D">
        <w:t>103</w:t>
      </w:r>
      <w:r w:rsidR="004E3C61" w:rsidRPr="00CC260D">
        <w:t>50,</w:t>
      </w:r>
      <w:r w:rsidRPr="00CC260D">
        <w:t>0</w:t>
      </w:r>
      <w:r w:rsidR="004E3C61" w:rsidRPr="00CC260D">
        <w:t>0 eur</w:t>
      </w:r>
    </w:p>
    <w:p w:rsidR="004E3C61" w:rsidRPr="00CC260D" w:rsidRDefault="004E3C61" w:rsidP="00CC260D">
      <w:pPr>
        <w:pStyle w:val="Odsekzoznamu"/>
        <w:numPr>
          <w:ilvl w:val="0"/>
          <w:numId w:val="23"/>
        </w:numPr>
        <w:tabs>
          <w:tab w:val="left" w:pos="708"/>
        </w:tabs>
        <w:jc w:val="both"/>
      </w:pPr>
      <w:r w:rsidRPr="00CC260D">
        <w:t>pro</w:t>
      </w:r>
      <w:r w:rsidR="007E0874" w:rsidRPr="00CC260D">
        <w:t>jektová dok. na rozšírenie verejného osvetlenia</w:t>
      </w:r>
      <w:r w:rsidRPr="00CC260D">
        <w:t>:</w:t>
      </w:r>
      <w:r w:rsidRPr="00CC260D">
        <w:tab/>
      </w:r>
      <w:r w:rsidRPr="00CC260D">
        <w:tab/>
      </w:r>
      <w:r w:rsidR="007E0874" w:rsidRPr="00CC260D">
        <w:t xml:space="preserve">  </w:t>
      </w:r>
      <w:r w:rsidR="00CC260D">
        <w:tab/>
      </w:r>
      <w:r w:rsidR="007E0874" w:rsidRPr="00CC260D">
        <w:t xml:space="preserve">2552,64 </w:t>
      </w:r>
      <w:r w:rsidRPr="00CC260D">
        <w:t>eur</w:t>
      </w:r>
    </w:p>
    <w:p w:rsidR="004E3C61" w:rsidRPr="00CC260D" w:rsidRDefault="007E0874" w:rsidP="00CC260D">
      <w:pPr>
        <w:pStyle w:val="Odsekzoznamu"/>
        <w:numPr>
          <w:ilvl w:val="0"/>
          <w:numId w:val="23"/>
        </w:numPr>
        <w:tabs>
          <w:tab w:val="left" w:pos="708"/>
        </w:tabs>
        <w:jc w:val="both"/>
      </w:pPr>
      <w:r w:rsidRPr="00CC260D">
        <w:t>projektová dok. za rozšírenie miestnych komunikácii</w:t>
      </w:r>
      <w:r w:rsidR="00CC260D">
        <w:t>:</w:t>
      </w:r>
      <w:r w:rsidR="00CC260D">
        <w:tab/>
      </w:r>
      <w:r w:rsidR="00CC260D">
        <w:tab/>
      </w:r>
      <w:r w:rsidRPr="00CC260D">
        <w:t>3780,00</w:t>
      </w:r>
      <w:r w:rsidR="004E3C61" w:rsidRPr="00CC260D">
        <w:t xml:space="preserve"> eur</w:t>
      </w:r>
    </w:p>
    <w:p w:rsidR="00F50FAC" w:rsidRPr="00A8470E" w:rsidRDefault="00F50FAC" w:rsidP="007E0874">
      <w:pPr>
        <w:tabs>
          <w:tab w:val="left" w:pos="708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E3C61" w:rsidRPr="00A8470E" w:rsidRDefault="004E3C61" w:rsidP="004E3C61">
      <w:pPr>
        <w:tabs>
          <w:tab w:val="left" w:pos="708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>Celkový zo</w:t>
      </w:r>
      <w:r w:rsidR="00672A83"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>statok na účte 042  k 31.12.2020</w:t>
      </w:r>
      <w:r w:rsidR="007E0874"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 v sume 20282,64</w:t>
      </w: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eur.</w:t>
      </w:r>
    </w:p>
    <w:p w:rsidR="004E3C61" w:rsidRPr="00A8470E" w:rsidRDefault="004E3C61" w:rsidP="004E3C6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E3C61" w:rsidRPr="00A8470E" w:rsidRDefault="004E3C61" w:rsidP="004E3C61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Úbytok - predaj  dlhodobého majetku </w:t>
      </w:r>
    </w:p>
    <w:p w:rsidR="00771051" w:rsidRPr="00A8470E" w:rsidRDefault="00771051" w:rsidP="004E3C61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>Úbytok v triede pracovné stroje a zariadenia – vyradenie zariadenia Xerox WorkCentre inv. č. 4/00025 v cene 2700,0 eur .</w:t>
      </w:r>
    </w:p>
    <w:p w:rsidR="004E3C61" w:rsidRDefault="004E3C61" w:rsidP="009631CE">
      <w:pPr>
        <w:tabs>
          <w:tab w:val="left" w:pos="708"/>
        </w:tabs>
        <w:spacing w:after="0" w:line="240" w:lineRule="auto"/>
        <w:ind w:left="64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Úbytok obecných pozemkov v celkovej sume </w:t>
      </w:r>
      <w:r w:rsidR="007E0874"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>203,81</w:t>
      </w: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ktorý vznikol z dôvodu predaja pozemkov</w:t>
      </w:r>
      <w:r w:rsidR="009631C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/ kúpne zmluvy, uznesenia OZ/.</w:t>
      </w:r>
    </w:p>
    <w:p w:rsidR="009631CE" w:rsidRPr="009631CE" w:rsidRDefault="009631CE" w:rsidP="009631CE">
      <w:pPr>
        <w:tabs>
          <w:tab w:val="left" w:pos="708"/>
        </w:tabs>
        <w:spacing w:after="0" w:line="240" w:lineRule="auto"/>
        <w:ind w:left="64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E3C61" w:rsidRPr="00A8470E" w:rsidRDefault="004E3C61" w:rsidP="004E3C6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E3C61" w:rsidRPr="00A8470E" w:rsidRDefault="004E3C61" w:rsidP="004E3C61">
      <w:pPr>
        <w:numPr>
          <w:ilvl w:val="0"/>
          <w:numId w:val="5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Prijaté dlhodobé a krátkodobé bankové úvery</w:t>
      </w:r>
    </w:p>
    <w:p w:rsidR="004E3C61" w:rsidRPr="00A8470E" w:rsidRDefault="00724483" w:rsidP="004E3C6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>Obec v roku 2020</w:t>
      </w:r>
      <w:r w:rsidR="004E3C61"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čerpala  kontokorentný investičný úver </w:t>
      </w: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>v Prima banke Slovensko, a. s.  na rekonštrukciu miestnych komunikácii v sume 48461,02 eur a na spolufinancovanie projektu Zníženie en. náročnosti budov v sume 27482,40 eur. Čerp</w:t>
      </w:r>
      <w:r w:rsidR="009631CE">
        <w:rPr>
          <w:rFonts w:ascii="Times New Roman" w:eastAsia="Times New Roman" w:hAnsi="Times New Roman" w:cs="Times New Roman"/>
          <w:sz w:val="24"/>
          <w:szCs w:val="24"/>
          <w:lang w:eastAsia="sk-SK"/>
        </w:rPr>
        <w:t>a</w:t>
      </w: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>nie úveru celkom za rok 2020 bolo v sume 75943,42 eur.</w:t>
      </w:r>
    </w:p>
    <w:p w:rsidR="009631CE" w:rsidRDefault="009631CE" w:rsidP="004E3C6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E3C61" w:rsidRPr="00A8470E" w:rsidRDefault="00672A83" w:rsidP="004E3C6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2020</w:t>
      </w:r>
      <w:r w:rsidR="004E3C61"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uhradila istinu úveru v sume 10000,0 eur z vlastných zdrojov – prevodom prost</w:t>
      </w:r>
      <w:r w:rsidR="00724483"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riedkov z rezervného fondu obce. Vratka nepoužitého úveru na spolufinancovanie projektu bola v sume  a 13,90 eur. </w:t>
      </w:r>
      <w:r w:rsidR="004E3C61"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>Zostatok nespl</w:t>
      </w: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>atenej istiny úveru k 31.12.2020</w:t>
      </w:r>
      <w:r w:rsidR="004E3C61"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 v sume </w:t>
      </w:r>
      <w:r w:rsidR="00724483"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>88268,48</w:t>
      </w:r>
      <w:r w:rsidR="004E3C61"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eur.</w:t>
      </w:r>
    </w:p>
    <w:p w:rsidR="009631CE" w:rsidRDefault="009631CE" w:rsidP="004E3C6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E3C61" w:rsidRPr="00A8470E" w:rsidRDefault="004E3C61" w:rsidP="004E3C6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>Úver zo ŠFRB na výstavbu BJ-16 bol poskytnutý v roku 2006, v </w:t>
      </w:r>
      <w:r w:rsidR="00672A83"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>sume 573989,25 eur.  V roku 2020</w:t>
      </w: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boli uhradené splátky istiny v celkovej sume </w:t>
      </w:r>
      <w:r w:rsidR="00724483"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>18822,63</w:t>
      </w: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eur. Zostatok nespl</w:t>
      </w:r>
      <w:r w:rsidR="00672A83"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>atenej istiny úveru k 31.12.2020</w:t>
      </w: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 v sume </w:t>
      </w:r>
      <w:r w:rsidR="00724483"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>318365,52</w:t>
      </w: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eur. </w:t>
      </w:r>
    </w:p>
    <w:p w:rsidR="004E3C61" w:rsidRDefault="004E3C61" w:rsidP="004E3C6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51271" w:rsidRDefault="00051271" w:rsidP="004E3C6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51271" w:rsidRPr="00A8470E" w:rsidRDefault="00051271" w:rsidP="004E3C6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E3C61" w:rsidRPr="009631CE" w:rsidRDefault="004E3C61" w:rsidP="009631CE">
      <w:pPr>
        <w:numPr>
          <w:ilvl w:val="1"/>
          <w:numId w:val="9"/>
        </w:numPr>
        <w:spacing w:after="0" w:line="360" w:lineRule="auto"/>
        <w:ind w:left="852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Pohľadávky </w:t>
      </w:r>
    </w:p>
    <w:tbl>
      <w:tblPr>
        <w:tblW w:w="875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42"/>
        <w:gridCol w:w="1557"/>
        <w:gridCol w:w="1557"/>
      </w:tblGrid>
      <w:tr w:rsidR="004E3C61" w:rsidRPr="00A8470E" w:rsidTr="004E3C61">
        <w:tc>
          <w:tcPr>
            <w:tcW w:w="5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E3C61" w:rsidRPr="00A8470E" w:rsidRDefault="004E3C61" w:rsidP="004E3C6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E3C61" w:rsidRPr="00A8470E" w:rsidRDefault="00672A83" w:rsidP="004E3C6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A8470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Zostatok k 31.12 2019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E3C61" w:rsidRPr="00A8470E" w:rsidRDefault="004E3C61" w:rsidP="004E3C6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Zostat</w:t>
            </w:r>
            <w:r w:rsidR="00672A83" w:rsidRPr="00A8470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ok k 31.12 2020</w:t>
            </w:r>
          </w:p>
        </w:tc>
      </w:tr>
      <w:tr w:rsidR="00672A83" w:rsidRPr="00A8470E" w:rsidTr="004E3C61">
        <w:tc>
          <w:tcPr>
            <w:tcW w:w="5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3010,56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7244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974,03</w:t>
            </w:r>
          </w:p>
        </w:tc>
      </w:tr>
      <w:tr w:rsidR="00672A83" w:rsidRPr="00A8470E" w:rsidTr="004E3C61">
        <w:tc>
          <w:tcPr>
            <w:tcW w:w="5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5509,33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7244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5471,31</w:t>
            </w:r>
          </w:p>
        </w:tc>
      </w:tr>
    </w:tbl>
    <w:p w:rsidR="004E3C61" w:rsidRPr="00A8470E" w:rsidRDefault="004E3C61" w:rsidP="004E3C6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E3C61" w:rsidRPr="00A8470E" w:rsidRDefault="004E3C61" w:rsidP="004E3C6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E3C61" w:rsidRPr="00A8470E" w:rsidRDefault="004E3C61" w:rsidP="004E3C61">
      <w:pPr>
        <w:numPr>
          <w:ilvl w:val="1"/>
          <w:numId w:val="9"/>
        </w:numPr>
        <w:spacing w:after="0" w:line="360" w:lineRule="auto"/>
        <w:ind w:left="852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Záväzky</w:t>
      </w:r>
    </w:p>
    <w:tbl>
      <w:tblPr>
        <w:tblW w:w="875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42"/>
        <w:gridCol w:w="1557"/>
        <w:gridCol w:w="1557"/>
      </w:tblGrid>
      <w:tr w:rsidR="004E3C61" w:rsidRPr="00A8470E" w:rsidTr="004E3C61">
        <w:tc>
          <w:tcPr>
            <w:tcW w:w="5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E3C61" w:rsidRPr="00A8470E" w:rsidRDefault="004E3C61" w:rsidP="004E3C6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E3C61" w:rsidRPr="00A8470E" w:rsidRDefault="00672A83" w:rsidP="004E3C6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Zostatok k 31.12 2019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E3C61" w:rsidRPr="00A8470E" w:rsidRDefault="00672A83" w:rsidP="004E3C6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Zostatok k 31.12 2020</w:t>
            </w:r>
          </w:p>
        </w:tc>
      </w:tr>
      <w:tr w:rsidR="00672A83" w:rsidRPr="00A8470E" w:rsidTr="00672A83">
        <w:tc>
          <w:tcPr>
            <w:tcW w:w="5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50970,07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7244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468781,43</w:t>
            </w:r>
          </w:p>
        </w:tc>
      </w:tr>
      <w:tr w:rsidR="00672A83" w:rsidRPr="00A8470E" w:rsidTr="00672A83">
        <w:tc>
          <w:tcPr>
            <w:tcW w:w="5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344311,75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7244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39,19</w:t>
            </w:r>
          </w:p>
        </w:tc>
      </w:tr>
    </w:tbl>
    <w:p w:rsidR="004E3C61" w:rsidRPr="00A8470E" w:rsidRDefault="004E3C61" w:rsidP="004E3C61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E3C61" w:rsidRPr="00A8470E" w:rsidRDefault="004E3C61" w:rsidP="004E3C61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Analýza významných položiek z účtovnej závierky:</w:t>
      </w:r>
    </w:p>
    <w:p w:rsidR="004E3C61" w:rsidRPr="00A8470E" w:rsidRDefault="00724483" w:rsidP="004E3C61">
      <w:pPr>
        <w:numPr>
          <w:ilvl w:val="0"/>
          <w:numId w:val="5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P</w:t>
      </w:r>
      <w:r w:rsidR="004E3C61" w:rsidRPr="00A8470E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ohľadávky</w:t>
      </w:r>
    </w:p>
    <w:tbl>
      <w:tblPr>
        <w:tblW w:w="87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27"/>
        <w:gridCol w:w="1417"/>
        <w:gridCol w:w="3970"/>
      </w:tblGrid>
      <w:tr w:rsidR="00B55510" w:rsidRPr="00A8470E" w:rsidTr="002B3E63">
        <w:tc>
          <w:tcPr>
            <w:tcW w:w="3327" w:type="dxa"/>
            <w:shd w:val="clear" w:color="auto" w:fill="F2F2F2"/>
          </w:tcPr>
          <w:p w:rsidR="002B3E63" w:rsidRPr="00A8470E" w:rsidRDefault="002B3E63" w:rsidP="00693A89">
            <w:pPr>
              <w:spacing w:after="0" w:line="257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8470E">
              <w:rPr>
                <w:rFonts w:ascii="Times New Roman" w:hAnsi="Times New Roman" w:cs="Times New Roman"/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2B3E63" w:rsidRPr="00A8470E" w:rsidRDefault="002B3E63" w:rsidP="00693A89">
            <w:pPr>
              <w:spacing w:after="0" w:line="257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8470E">
              <w:rPr>
                <w:rFonts w:ascii="Times New Roman" w:hAnsi="Times New Roman" w:cs="Times New Roman"/>
                <w:b/>
              </w:rPr>
              <w:t xml:space="preserve">Zostatok k 31.12.2020   </w:t>
            </w:r>
          </w:p>
        </w:tc>
        <w:tc>
          <w:tcPr>
            <w:tcW w:w="3970" w:type="dxa"/>
            <w:shd w:val="clear" w:color="auto" w:fill="F2F2F2"/>
          </w:tcPr>
          <w:p w:rsidR="002B3E63" w:rsidRPr="00A8470E" w:rsidRDefault="002B3E63" w:rsidP="00693A89">
            <w:pPr>
              <w:spacing w:after="0" w:line="257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8470E">
              <w:rPr>
                <w:rFonts w:ascii="Times New Roman" w:hAnsi="Times New Roman" w:cs="Times New Roman"/>
                <w:b/>
              </w:rPr>
              <w:t xml:space="preserve">Z toho pohľadávky po lehote splatnosti </w:t>
            </w:r>
          </w:p>
          <w:p w:rsidR="002B3E63" w:rsidRPr="00A8470E" w:rsidRDefault="002B3E63" w:rsidP="00693A89">
            <w:pPr>
              <w:spacing w:after="0" w:line="257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8470E">
              <w:rPr>
                <w:rFonts w:ascii="Times New Roman" w:hAnsi="Times New Roman" w:cs="Times New Roman"/>
                <w:b/>
              </w:rPr>
              <w:t xml:space="preserve">suma, popis </w:t>
            </w:r>
          </w:p>
        </w:tc>
      </w:tr>
      <w:tr w:rsidR="00B55510" w:rsidRPr="00A8470E" w:rsidTr="002B3E63">
        <w:tc>
          <w:tcPr>
            <w:tcW w:w="3327" w:type="dxa"/>
          </w:tcPr>
          <w:p w:rsidR="002B3E63" w:rsidRPr="00A8470E" w:rsidRDefault="002B3E63" w:rsidP="00693A89">
            <w:pPr>
              <w:spacing w:after="0" w:line="257" w:lineRule="auto"/>
              <w:rPr>
                <w:rFonts w:ascii="Times New Roman" w:hAnsi="Times New Roman" w:cs="Times New Roman"/>
                <w:b/>
              </w:rPr>
            </w:pPr>
            <w:r w:rsidRPr="00A8470E">
              <w:rPr>
                <w:rFonts w:ascii="Times New Roman" w:hAnsi="Times New Roman" w:cs="Times New Roman"/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2B3E63" w:rsidRPr="00A8470E" w:rsidRDefault="002B3E63" w:rsidP="00693A89">
            <w:pPr>
              <w:spacing w:after="0" w:line="257" w:lineRule="auto"/>
              <w:jc w:val="right"/>
              <w:rPr>
                <w:rFonts w:ascii="Times New Roman" w:hAnsi="Times New Roman" w:cs="Times New Roman"/>
              </w:rPr>
            </w:pPr>
            <w:r w:rsidRPr="00A8470E">
              <w:rPr>
                <w:rFonts w:ascii="Times New Roman" w:hAnsi="Times New Roman" w:cs="Times New Roman"/>
              </w:rPr>
              <w:t>6445,34</w:t>
            </w:r>
          </w:p>
        </w:tc>
        <w:tc>
          <w:tcPr>
            <w:tcW w:w="3970" w:type="dxa"/>
          </w:tcPr>
          <w:p w:rsidR="002B3E63" w:rsidRPr="00A8470E" w:rsidRDefault="002B3E63" w:rsidP="00693A89">
            <w:pPr>
              <w:spacing w:after="0" w:line="257" w:lineRule="auto"/>
              <w:rPr>
                <w:rFonts w:ascii="Times New Roman" w:hAnsi="Times New Roman" w:cs="Times New Roman"/>
              </w:rPr>
            </w:pPr>
          </w:p>
        </w:tc>
      </w:tr>
      <w:tr w:rsidR="00B55510" w:rsidRPr="00A8470E" w:rsidTr="002B3E63">
        <w:tc>
          <w:tcPr>
            <w:tcW w:w="3327" w:type="dxa"/>
          </w:tcPr>
          <w:p w:rsidR="002B3E63" w:rsidRPr="00A8470E" w:rsidRDefault="002B3E63" w:rsidP="00724483">
            <w:pPr>
              <w:numPr>
                <w:ilvl w:val="0"/>
                <w:numId w:val="20"/>
              </w:numPr>
              <w:tabs>
                <w:tab w:val="clear" w:pos="720"/>
              </w:tabs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A8470E">
              <w:rPr>
                <w:rFonts w:ascii="Times New Roman" w:hAnsi="Times New Roman" w:cs="Times New Roman"/>
                <w:sz w:val="20"/>
                <w:szCs w:val="20"/>
              </w:rPr>
              <w:t>pohľadávky na dani z nehnuteľnosti</w:t>
            </w:r>
          </w:p>
        </w:tc>
        <w:tc>
          <w:tcPr>
            <w:tcW w:w="1417" w:type="dxa"/>
          </w:tcPr>
          <w:p w:rsidR="002B3E63" w:rsidRPr="00A8470E" w:rsidRDefault="002B3E63" w:rsidP="00693A89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8470E">
              <w:rPr>
                <w:rFonts w:ascii="Times New Roman" w:hAnsi="Times New Roman" w:cs="Times New Roman"/>
                <w:sz w:val="20"/>
                <w:szCs w:val="20"/>
              </w:rPr>
              <w:t>396,25</w:t>
            </w:r>
          </w:p>
        </w:tc>
        <w:tc>
          <w:tcPr>
            <w:tcW w:w="3970" w:type="dxa"/>
          </w:tcPr>
          <w:p w:rsidR="002B3E63" w:rsidRPr="00A8470E" w:rsidRDefault="002B3E63" w:rsidP="00693A89">
            <w:pPr>
              <w:spacing w:after="0" w:line="257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8470E">
              <w:rPr>
                <w:rFonts w:ascii="Times New Roman" w:hAnsi="Times New Roman" w:cs="Times New Roman"/>
                <w:sz w:val="20"/>
                <w:szCs w:val="20"/>
              </w:rPr>
              <w:t xml:space="preserve">Obdobie 2013 – 2020/ </w:t>
            </w:r>
          </w:p>
          <w:p w:rsidR="002B3E63" w:rsidRPr="00A8470E" w:rsidRDefault="002B3E63" w:rsidP="00693A89">
            <w:pPr>
              <w:spacing w:after="0" w:line="257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8470E">
              <w:rPr>
                <w:rFonts w:ascii="Times New Roman" w:hAnsi="Times New Roman" w:cs="Times New Roman"/>
                <w:sz w:val="20"/>
                <w:szCs w:val="20"/>
              </w:rPr>
              <w:t xml:space="preserve">D z pozemkov a stavieb FO a PO/396,25 eur  </w:t>
            </w:r>
          </w:p>
        </w:tc>
      </w:tr>
      <w:tr w:rsidR="00B55510" w:rsidRPr="00A8470E" w:rsidTr="002B3E63">
        <w:tc>
          <w:tcPr>
            <w:tcW w:w="3327" w:type="dxa"/>
          </w:tcPr>
          <w:p w:rsidR="002B3E63" w:rsidRPr="00A8470E" w:rsidRDefault="002B3E63" w:rsidP="00724483">
            <w:pPr>
              <w:numPr>
                <w:ilvl w:val="0"/>
                <w:numId w:val="20"/>
              </w:numPr>
              <w:tabs>
                <w:tab w:val="clear" w:pos="720"/>
              </w:tabs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A8470E">
              <w:rPr>
                <w:rFonts w:ascii="Times New Roman" w:hAnsi="Times New Roman" w:cs="Times New Roman"/>
                <w:sz w:val="20"/>
                <w:szCs w:val="20"/>
              </w:rPr>
              <w:t>pohľadávky za TKO</w:t>
            </w:r>
          </w:p>
        </w:tc>
        <w:tc>
          <w:tcPr>
            <w:tcW w:w="1417" w:type="dxa"/>
          </w:tcPr>
          <w:p w:rsidR="002B3E63" w:rsidRPr="00A8470E" w:rsidRDefault="002B3E63" w:rsidP="00693A89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8470E">
              <w:rPr>
                <w:rFonts w:ascii="Times New Roman" w:hAnsi="Times New Roman" w:cs="Times New Roman"/>
                <w:sz w:val="20"/>
                <w:szCs w:val="20"/>
              </w:rPr>
              <w:t>3241,90</w:t>
            </w:r>
          </w:p>
        </w:tc>
        <w:tc>
          <w:tcPr>
            <w:tcW w:w="3970" w:type="dxa"/>
          </w:tcPr>
          <w:p w:rsidR="002B3E63" w:rsidRPr="00A8470E" w:rsidRDefault="002B3E63" w:rsidP="00693A89">
            <w:pPr>
              <w:spacing w:after="0" w:line="257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8470E">
              <w:rPr>
                <w:rFonts w:ascii="Times New Roman" w:hAnsi="Times New Roman" w:cs="Times New Roman"/>
                <w:sz w:val="20"/>
                <w:szCs w:val="20"/>
              </w:rPr>
              <w:t>Obdobie 2009 – 2020/ 3241,90 eur</w:t>
            </w:r>
          </w:p>
        </w:tc>
      </w:tr>
      <w:tr w:rsidR="00B55510" w:rsidRPr="00A8470E" w:rsidTr="002B3E63">
        <w:tc>
          <w:tcPr>
            <w:tcW w:w="3327" w:type="dxa"/>
          </w:tcPr>
          <w:p w:rsidR="002B3E63" w:rsidRPr="00A8470E" w:rsidRDefault="002B3E63" w:rsidP="00724483">
            <w:pPr>
              <w:numPr>
                <w:ilvl w:val="0"/>
                <w:numId w:val="20"/>
              </w:numPr>
              <w:tabs>
                <w:tab w:val="clear" w:pos="720"/>
              </w:tabs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A8470E">
              <w:rPr>
                <w:rFonts w:ascii="Times New Roman" w:hAnsi="Times New Roman" w:cs="Times New Roman"/>
                <w:sz w:val="20"/>
                <w:szCs w:val="20"/>
              </w:rPr>
              <w:t>pohľadávky za psa</w:t>
            </w:r>
          </w:p>
        </w:tc>
        <w:tc>
          <w:tcPr>
            <w:tcW w:w="1417" w:type="dxa"/>
          </w:tcPr>
          <w:p w:rsidR="002B3E63" w:rsidRPr="00A8470E" w:rsidRDefault="002B3E63" w:rsidP="00693A89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8470E">
              <w:rPr>
                <w:rFonts w:ascii="Times New Roman" w:hAnsi="Times New Roman" w:cs="Times New Roman"/>
                <w:sz w:val="20"/>
                <w:szCs w:val="20"/>
              </w:rPr>
              <w:t>134,0</w:t>
            </w:r>
          </w:p>
        </w:tc>
        <w:tc>
          <w:tcPr>
            <w:tcW w:w="3970" w:type="dxa"/>
          </w:tcPr>
          <w:p w:rsidR="002B3E63" w:rsidRPr="00A8470E" w:rsidRDefault="002B3E63" w:rsidP="00693A89">
            <w:pPr>
              <w:spacing w:after="0" w:line="257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8470E">
              <w:rPr>
                <w:rFonts w:ascii="Times New Roman" w:hAnsi="Times New Roman" w:cs="Times New Roman"/>
                <w:sz w:val="20"/>
                <w:szCs w:val="20"/>
              </w:rPr>
              <w:t>Obdobie 2009 – 2020/ 134,0, eur</w:t>
            </w:r>
          </w:p>
        </w:tc>
      </w:tr>
      <w:tr w:rsidR="00B55510" w:rsidRPr="00A8470E" w:rsidTr="002B3E63">
        <w:tc>
          <w:tcPr>
            <w:tcW w:w="3327" w:type="dxa"/>
          </w:tcPr>
          <w:p w:rsidR="002B3E63" w:rsidRPr="00A8470E" w:rsidRDefault="002B3E63" w:rsidP="00724483">
            <w:pPr>
              <w:numPr>
                <w:ilvl w:val="0"/>
                <w:numId w:val="20"/>
              </w:numPr>
              <w:tabs>
                <w:tab w:val="clear" w:pos="720"/>
              </w:tabs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A8470E">
              <w:rPr>
                <w:rFonts w:ascii="Times New Roman" w:hAnsi="Times New Roman" w:cs="Times New Roman"/>
                <w:sz w:val="20"/>
                <w:szCs w:val="20"/>
              </w:rPr>
              <w:t xml:space="preserve">pohľadávky za nájom haly  </w:t>
            </w:r>
          </w:p>
        </w:tc>
        <w:tc>
          <w:tcPr>
            <w:tcW w:w="1417" w:type="dxa"/>
          </w:tcPr>
          <w:p w:rsidR="002B3E63" w:rsidRPr="00A8470E" w:rsidRDefault="002B3E63" w:rsidP="00693A89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8470E">
              <w:rPr>
                <w:rFonts w:ascii="Times New Roman" w:hAnsi="Times New Roman" w:cs="Times New Roman"/>
                <w:sz w:val="20"/>
                <w:szCs w:val="20"/>
              </w:rPr>
              <w:t>908,05</w:t>
            </w:r>
          </w:p>
        </w:tc>
        <w:tc>
          <w:tcPr>
            <w:tcW w:w="3970" w:type="dxa"/>
          </w:tcPr>
          <w:p w:rsidR="002B3E63" w:rsidRPr="00A8470E" w:rsidRDefault="002B3E63" w:rsidP="00693A89">
            <w:pPr>
              <w:spacing w:after="0" w:line="257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8470E">
              <w:rPr>
                <w:rFonts w:ascii="Times New Roman" w:hAnsi="Times New Roman" w:cs="Times New Roman"/>
                <w:sz w:val="20"/>
                <w:szCs w:val="20"/>
              </w:rPr>
              <w:t>Ofa 8068 r.2013/ 298,40 eur,</w:t>
            </w:r>
          </w:p>
          <w:p w:rsidR="002B3E63" w:rsidRPr="00A8470E" w:rsidRDefault="002B3E63" w:rsidP="00693A89">
            <w:pPr>
              <w:spacing w:after="0" w:line="257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8470E">
              <w:rPr>
                <w:rFonts w:ascii="Times New Roman" w:hAnsi="Times New Roman" w:cs="Times New Roman"/>
                <w:sz w:val="20"/>
                <w:szCs w:val="20"/>
              </w:rPr>
              <w:t>Ofa 8007 r. 2014/ 298,40 eur,                          Ofa 8067 – 68, r.2020/311,25 eur</w:t>
            </w:r>
          </w:p>
        </w:tc>
      </w:tr>
      <w:tr w:rsidR="00B55510" w:rsidRPr="00A8470E" w:rsidTr="002B3E63">
        <w:tc>
          <w:tcPr>
            <w:tcW w:w="3327" w:type="dxa"/>
          </w:tcPr>
          <w:p w:rsidR="002B3E63" w:rsidRPr="00A8470E" w:rsidRDefault="002B3E63" w:rsidP="00724483">
            <w:pPr>
              <w:numPr>
                <w:ilvl w:val="0"/>
                <w:numId w:val="20"/>
              </w:numPr>
              <w:tabs>
                <w:tab w:val="clear" w:pos="720"/>
              </w:tabs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A8470E">
              <w:rPr>
                <w:rFonts w:ascii="Times New Roman" w:hAnsi="Times New Roman" w:cs="Times New Roman"/>
                <w:sz w:val="20"/>
                <w:szCs w:val="20"/>
              </w:rPr>
              <w:t>pohľadávky ref. energií a likv. TKO</w:t>
            </w:r>
          </w:p>
        </w:tc>
        <w:tc>
          <w:tcPr>
            <w:tcW w:w="1417" w:type="dxa"/>
          </w:tcPr>
          <w:p w:rsidR="002B3E63" w:rsidRPr="00A8470E" w:rsidRDefault="002B3E63" w:rsidP="00693A89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8470E">
              <w:rPr>
                <w:rFonts w:ascii="Times New Roman" w:hAnsi="Times New Roman" w:cs="Times New Roman"/>
                <w:sz w:val="20"/>
                <w:szCs w:val="20"/>
              </w:rPr>
              <w:t>782,18</w:t>
            </w:r>
          </w:p>
        </w:tc>
        <w:tc>
          <w:tcPr>
            <w:tcW w:w="3970" w:type="dxa"/>
          </w:tcPr>
          <w:p w:rsidR="002B3E63" w:rsidRPr="00A8470E" w:rsidRDefault="002B3E63" w:rsidP="00693A89">
            <w:pPr>
              <w:spacing w:after="0" w:line="257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8470E">
              <w:rPr>
                <w:rFonts w:ascii="Times New Roman" w:hAnsi="Times New Roman" w:cs="Times New Roman"/>
                <w:sz w:val="20"/>
                <w:szCs w:val="20"/>
              </w:rPr>
              <w:t xml:space="preserve">Ofa 8001 r. 2012/ 25,41 eur,                          Ofa 8016 r. 2014 / 756,77 eur. </w:t>
            </w:r>
          </w:p>
        </w:tc>
      </w:tr>
      <w:tr w:rsidR="00B55510" w:rsidRPr="00A8470E" w:rsidTr="002B3E63">
        <w:tc>
          <w:tcPr>
            <w:tcW w:w="3327" w:type="dxa"/>
          </w:tcPr>
          <w:p w:rsidR="002B3E63" w:rsidRPr="00A8470E" w:rsidRDefault="002B3E63" w:rsidP="00724483">
            <w:pPr>
              <w:numPr>
                <w:ilvl w:val="0"/>
                <w:numId w:val="20"/>
              </w:numPr>
              <w:tabs>
                <w:tab w:val="clear" w:pos="720"/>
              </w:tabs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A8470E">
              <w:rPr>
                <w:rFonts w:ascii="Times New Roman" w:hAnsi="Times New Roman" w:cs="Times New Roman"/>
                <w:sz w:val="20"/>
                <w:szCs w:val="20"/>
              </w:rPr>
              <w:t>pohľadávky za stravné, réžiu            k strave</w:t>
            </w:r>
          </w:p>
        </w:tc>
        <w:tc>
          <w:tcPr>
            <w:tcW w:w="1417" w:type="dxa"/>
          </w:tcPr>
          <w:p w:rsidR="002B3E63" w:rsidRPr="00A8470E" w:rsidRDefault="002B3E63" w:rsidP="00693A89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8470E">
              <w:rPr>
                <w:rFonts w:ascii="Times New Roman" w:hAnsi="Times New Roman" w:cs="Times New Roman"/>
                <w:sz w:val="20"/>
                <w:szCs w:val="20"/>
              </w:rPr>
              <w:t>378,29</w:t>
            </w:r>
          </w:p>
        </w:tc>
        <w:tc>
          <w:tcPr>
            <w:tcW w:w="3970" w:type="dxa"/>
          </w:tcPr>
          <w:p w:rsidR="002B3E63" w:rsidRPr="00A8470E" w:rsidRDefault="002B3E63" w:rsidP="00693A89">
            <w:pPr>
              <w:spacing w:after="0" w:line="257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8470E">
              <w:rPr>
                <w:rFonts w:ascii="Times New Roman" w:hAnsi="Times New Roman" w:cs="Times New Roman"/>
                <w:sz w:val="20"/>
                <w:szCs w:val="20"/>
              </w:rPr>
              <w:t>Stravné zam. a dôch. 11, 12/2020, po lehote splatnosti 0 eur</w:t>
            </w:r>
          </w:p>
        </w:tc>
      </w:tr>
      <w:tr w:rsidR="00B55510" w:rsidRPr="00A8470E" w:rsidTr="002B3E63">
        <w:tc>
          <w:tcPr>
            <w:tcW w:w="3327" w:type="dxa"/>
          </w:tcPr>
          <w:p w:rsidR="002B3E63" w:rsidRPr="00A8470E" w:rsidRDefault="002B3E63" w:rsidP="00724483">
            <w:pPr>
              <w:numPr>
                <w:ilvl w:val="0"/>
                <w:numId w:val="20"/>
              </w:numPr>
              <w:tabs>
                <w:tab w:val="clear" w:pos="720"/>
              </w:tabs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A8470E">
              <w:rPr>
                <w:rFonts w:ascii="Times New Roman" w:hAnsi="Times New Roman" w:cs="Times New Roman"/>
                <w:sz w:val="20"/>
                <w:szCs w:val="20"/>
              </w:rPr>
              <w:t>pohľadávky hlásenie v  MR</w:t>
            </w:r>
          </w:p>
        </w:tc>
        <w:tc>
          <w:tcPr>
            <w:tcW w:w="1417" w:type="dxa"/>
          </w:tcPr>
          <w:p w:rsidR="002B3E63" w:rsidRPr="00A8470E" w:rsidRDefault="002B3E63" w:rsidP="00693A89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8470E">
              <w:rPr>
                <w:rFonts w:ascii="Times New Roman" w:hAnsi="Times New Roman" w:cs="Times New Roman"/>
                <w:sz w:val="20"/>
                <w:szCs w:val="20"/>
              </w:rPr>
              <w:t>4,0</w:t>
            </w:r>
          </w:p>
        </w:tc>
        <w:tc>
          <w:tcPr>
            <w:tcW w:w="3970" w:type="dxa"/>
          </w:tcPr>
          <w:p w:rsidR="002B3E63" w:rsidRPr="00A8470E" w:rsidRDefault="002B3E63" w:rsidP="00693A89">
            <w:pPr>
              <w:spacing w:after="0" w:line="257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8470E">
              <w:rPr>
                <w:rFonts w:ascii="Times New Roman" w:hAnsi="Times New Roman" w:cs="Times New Roman"/>
                <w:sz w:val="20"/>
                <w:szCs w:val="20"/>
              </w:rPr>
              <w:t>Ofa 8053 r. 2020/ 4,0 eurá</w:t>
            </w:r>
          </w:p>
        </w:tc>
      </w:tr>
      <w:tr w:rsidR="00B55510" w:rsidRPr="00A8470E" w:rsidTr="002B3E63">
        <w:tc>
          <w:tcPr>
            <w:tcW w:w="3327" w:type="dxa"/>
          </w:tcPr>
          <w:p w:rsidR="002B3E63" w:rsidRPr="00A8470E" w:rsidRDefault="002B3E63" w:rsidP="00724483">
            <w:pPr>
              <w:numPr>
                <w:ilvl w:val="0"/>
                <w:numId w:val="20"/>
              </w:numPr>
              <w:tabs>
                <w:tab w:val="clear" w:pos="720"/>
              </w:tabs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A8470E">
              <w:rPr>
                <w:rFonts w:ascii="Times New Roman" w:hAnsi="Times New Roman" w:cs="Times New Roman"/>
                <w:sz w:val="20"/>
                <w:szCs w:val="20"/>
              </w:rPr>
              <w:t>pohľadávky nájom BJ-16</w:t>
            </w:r>
          </w:p>
        </w:tc>
        <w:tc>
          <w:tcPr>
            <w:tcW w:w="1417" w:type="dxa"/>
          </w:tcPr>
          <w:p w:rsidR="002B3E63" w:rsidRPr="00A8470E" w:rsidRDefault="002B3E63" w:rsidP="00693A89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8470E">
              <w:rPr>
                <w:rFonts w:ascii="Times New Roman" w:hAnsi="Times New Roman" w:cs="Times New Roman"/>
                <w:sz w:val="20"/>
                <w:szCs w:val="20"/>
              </w:rPr>
              <w:t>286,99</w:t>
            </w:r>
          </w:p>
        </w:tc>
        <w:tc>
          <w:tcPr>
            <w:tcW w:w="3970" w:type="dxa"/>
          </w:tcPr>
          <w:p w:rsidR="002B3E63" w:rsidRPr="00A8470E" w:rsidRDefault="002B3E63" w:rsidP="00693A89">
            <w:pPr>
              <w:spacing w:after="0" w:line="257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8470E">
              <w:rPr>
                <w:rFonts w:ascii="Times New Roman" w:hAnsi="Times New Roman" w:cs="Times New Roman"/>
                <w:sz w:val="20"/>
                <w:szCs w:val="20"/>
              </w:rPr>
              <w:t>Nájom BJ-16 za 12/2020, po lehote splatnosti  0 eur</w:t>
            </w:r>
          </w:p>
        </w:tc>
      </w:tr>
      <w:tr w:rsidR="00B55510" w:rsidRPr="00A8470E" w:rsidTr="002B3E63">
        <w:tc>
          <w:tcPr>
            <w:tcW w:w="3327" w:type="dxa"/>
          </w:tcPr>
          <w:p w:rsidR="002B3E63" w:rsidRPr="00A8470E" w:rsidRDefault="002B3E63" w:rsidP="00724483">
            <w:pPr>
              <w:numPr>
                <w:ilvl w:val="0"/>
                <w:numId w:val="20"/>
              </w:numPr>
              <w:tabs>
                <w:tab w:val="clear" w:pos="720"/>
              </w:tabs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A8470E">
              <w:rPr>
                <w:rFonts w:ascii="Times New Roman" w:hAnsi="Times New Roman" w:cs="Times New Roman"/>
                <w:sz w:val="20"/>
                <w:szCs w:val="20"/>
              </w:rPr>
              <w:t>pohľadávky energie – preplatky</w:t>
            </w:r>
          </w:p>
        </w:tc>
        <w:tc>
          <w:tcPr>
            <w:tcW w:w="1417" w:type="dxa"/>
          </w:tcPr>
          <w:p w:rsidR="002B3E63" w:rsidRPr="00A8470E" w:rsidRDefault="002B3E63" w:rsidP="00693A89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8470E">
              <w:rPr>
                <w:rFonts w:ascii="Times New Roman" w:hAnsi="Times New Roman" w:cs="Times New Roman"/>
                <w:sz w:val="20"/>
                <w:szCs w:val="20"/>
              </w:rPr>
              <w:t>193,73</w:t>
            </w:r>
          </w:p>
        </w:tc>
        <w:tc>
          <w:tcPr>
            <w:tcW w:w="3970" w:type="dxa"/>
          </w:tcPr>
          <w:p w:rsidR="002B3E63" w:rsidRPr="00A8470E" w:rsidRDefault="002B3E63" w:rsidP="00693A89">
            <w:pPr>
              <w:spacing w:after="0" w:line="257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8470E">
              <w:rPr>
                <w:rFonts w:ascii="Times New Roman" w:hAnsi="Times New Roman" w:cs="Times New Roman"/>
                <w:sz w:val="20"/>
                <w:szCs w:val="20"/>
              </w:rPr>
              <w:t>Dfa BCF Energy 13,14,15/2021    po lehote splatnosti 0 eur</w:t>
            </w:r>
          </w:p>
        </w:tc>
      </w:tr>
      <w:tr w:rsidR="00B55510" w:rsidRPr="00A8470E" w:rsidTr="002B3E63">
        <w:tc>
          <w:tcPr>
            <w:tcW w:w="3327" w:type="dxa"/>
          </w:tcPr>
          <w:p w:rsidR="002B3E63" w:rsidRPr="00A8470E" w:rsidRDefault="002B3E63" w:rsidP="00724483">
            <w:pPr>
              <w:numPr>
                <w:ilvl w:val="0"/>
                <w:numId w:val="20"/>
              </w:numPr>
              <w:tabs>
                <w:tab w:val="clear" w:pos="720"/>
              </w:tabs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A8470E">
              <w:rPr>
                <w:rFonts w:ascii="Times New Roman" w:hAnsi="Times New Roman" w:cs="Times New Roman"/>
                <w:sz w:val="20"/>
                <w:szCs w:val="20"/>
              </w:rPr>
              <w:t>pohľadávky voči zam. a iné</w:t>
            </w:r>
          </w:p>
        </w:tc>
        <w:tc>
          <w:tcPr>
            <w:tcW w:w="1417" w:type="dxa"/>
          </w:tcPr>
          <w:p w:rsidR="002B3E63" w:rsidRPr="00A8470E" w:rsidRDefault="002B3E63" w:rsidP="00693A89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8470E">
              <w:rPr>
                <w:rFonts w:ascii="Times New Roman" w:hAnsi="Times New Roman" w:cs="Times New Roman"/>
                <w:sz w:val="20"/>
                <w:szCs w:val="20"/>
              </w:rPr>
              <w:t>119,95</w:t>
            </w:r>
          </w:p>
        </w:tc>
        <w:tc>
          <w:tcPr>
            <w:tcW w:w="3970" w:type="dxa"/>
          </w:tcPr>
          <w:p w:rsidR="002B3E63" w:rsidRPr="00A8470E" w:rsidRDefault="002B3E63" w:rsidP="00693A89">
            <w:pPr>
              <w:spacing w:after="0" w:line="257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8470E">
              <w:rPr>
                <w:rFonts w:ascii="Times New Roman" w:hAnsi="Times New Roman" w:cs="Times New Roman"/>
                <w:sz w:val="20"/>
                <w:szCs w:val="20"/>
              </w:rPr>
              <w:t>Str. lístky 12/2020, príspevok SF/ po lehote splatnosti 4,93 eur</w:t>
            </w:r>
          </w:p>
          <w:p w:rsidR="002B3E63" w:rsidRPr="00A8470E" w:rsidRDefault="002B3E63" w:rsidP="00693A89">
            <w:pPr>
              <w:spacing w:after="0" w:line="257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724483" w:rsidRPr="00A8470E" w:rsidRDefault="00724483" w:rsidP="00724483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E3C61" w:rsidRPr="00A8470E" w:rsidRDefault="004E3C61" w:rsidP="004E3C6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vytvor</w:t>
      </w:r>
      <w:r w:rsidR="002B3E63"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>ila v roku 2019 opravné položky k </w:t>
      </w: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pohľadávkam v sume </w:t>
      </w:r>
      <w:r w:rsidR="002B3E63"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>2107</w:t>
      </w: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>,27 eur.</w:t>
      </w:r>
    </w:p>
    <w:p w:rsidR="004E3C61" w:rsidRPr="00A8470E" w:rsidRDefault="00A20041" w:rsidP="004E3C6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sz w:val="24"/>
          <w:szCs w:val="24"/>
        </w:rPr>
        <w:t>Na základe inventarizácie a uznesenia OZ boli odpísané daňové a nedaňové  pohľadávky v roku 2020 v sume 613,55</w:t>
      </w:r>
      <w:r w:rsidR="004E3C61" w:rsidRPr="00A8470E">
        <w:rPr>
          <w:rFonts w:ascii="Times New Roman" w:eastAsia="Times New Roman" w:hAnsi="Times New Roman" w:cs="Times New Roman"/>
          <w:sz w:val="24"/>
          <w:szCs w:val="24"/>
        </w:rPr>
        <w:t xml:space="preserve"> eur</w:t>
      </w:r>
      <w:r w:rsidRPr="00A8470E">
        <w:rPr>
          <w:rFonts w:ascii="Times New Roman" w:eastAsia="Times New Roman" w:hAnsi="Times New Roman" w:cs="Times New Roman"/>
          <w:b/>
          <w:sz w:val="24"/>
          <w:szCs w:val="24"/>
        </w:rPr>
        <w:t>, zostatok opravnej položky je 1493,57 eur.</w:t>
      </w:r>
    </w:p>
    <w:p w:rsidR="004E3C61" w:rsidRPr="00A8470E" w:rsidRDefault="004E3C61" w:rsidP="004E3C6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E3C61" w:rsidRPr="00A8470E" w:rsidRDefault="004E3C61" w:rsidP="004E3C61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záväzky</w:t>
      </w:r>
    </w:p>
    <w:p w:rsidR="00A20041" w:rsidRPr="00A8470E" w:rsidRDefault="00A20041" w:rsidP="00A200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>Krátkodobé záväzky –  v lehote splatnosti 59185,04 eur, z toho:</w:t>
      </w:r>
    </w:p>
    <w:p w:rsidR="00A20041" w:rsidRPr="00A8470E" w:rsidRDefault="00A20041" w:rsidP="00A20041">
      <w:pPr>
        <w:numPr>
          <w:ilvl w:val="0"/>
          <w:numId w:val="14"/>
        </w:numPr>
        <w:spacing w:after="0" w:line="240" w:lineRule="auto"/>
        <w:ind w:left="67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>neuhradené dodávateľské faktúry  v sume 39,19 eur,</w:t>
      </w:r>
    </w:p>
    <w:p w:rsidR="00A20041" w:rsidRPr="00A8470E" w:rsidRDefault="00A20041" w:rsidP="00A20041">
      <w:pPr>
        <w:numPr>
          <w:ilvl w:val="0"/>
          <w:numId w:val="14"/>
        </w:numPr>
        <w:spacing w:after="0" w:line="240" w:lineRule="auto"/>
        <w:ind w:left="67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neuhradené dodávateľské faktúry v sume 7610,20 eur, prijaté do 31.1.2021, týkajúce sa výdavkov r. 2020,</w:t>
      </w:r>
    </w:p>
    <w:p w:rsidR="00A20041" w:rsidRPr="00A8470E" w:rsidRDefault="00A20041" w:rsidP="00A20041">
      <w:pPr>
        <w:numPr>
          <w:ilvl w:val="0"/>
          <w:numId w:val="14"/>
        </w:numPr>
        <w:spacing w:after="0" w:line="240" w:lineRule="auto"/>
        <w:ind w:left="67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>nevyplatené mzdy, odvody, preddavky na daň a zrážky zamestnancov za 12/2020  /depozit/ v celkovej sume 31650,03 eur</w:t>
      </w:r>
    </w:p>
    <w:p w:rsidR="00A20041" w:rsidRPr="00A8470E" w:rsidRDefault="00A20041" w:rsidP="00A20041">
      <w:pPr>
        <w:numPr>
          <w:ilvl w:val="0"/>
          <w:numId w:val="14"/>
        </w:numPr>
        <w:spacing w:after="0" w:line="240" w:lineRule="auto"/>
        <w:ind w:left="67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>iné záväzky: 871,20 eur.</w:t>
      </w:r>
    </w:p>
    <w:p w:rsidR="00A20041" w:rsidRPr="00A8470E" w:rsidRDefault="00A20041" w:rsidP="00A20041">
      <w:pPr>
        <w:numPr>
          <w:ilvl w:val="0"/>
          <w:numId w:val="14"/>
        </w:numPr>
        <w:spacing w:after="0" w:line="240" w:lineRule="auto"/>
        <w:ind w:left="67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>splátka istiny úveru ŠFRB v sume 19014,42 eur.</w:t>
      </w:r>
    </w:p>
    <w:p w:rsidR="00A20041" w:rsidRPr="00A8470E" w:rsidRDefault="00A20041" w:rsidP="00A2004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 so zostatkovou dobou splatnosti do 1 roka: 59185,04 eur/ krátkodobé.</w:t>
      </w:r>
    </w:p>
    <w:p w:rsidR="00A20041" w:rsidRPr="00A8470E" w:rsidRDefault="00A20041" w:rsidP="00A2004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 so zostatkovou dobou splatnosti dlhšou ako 5 rokov: 299351,10 eur / dlhodobé.</w:t>
      </w:r>
    </w:p>
    <w:p w:rsidR="009631CE" w:rsidRPr="00A8470E" w:rsidRDefault="00A20041" w:rsidP="004E3C61">
      <w:pPr>
        <w:spacing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8470E">
        <w:rPr>
          <w:rFonts w:ascii="Times New Roman" w:hAnsi="Times New Roman" w:cs="Times New Roman"/>
          <w:sz w:val="24"/>
          <w:szCs w:val="24"/>
        </w:rPr>
        <w:t>Obec neeviduje neuhradené záväzky p</w:t>
      </w:r>
      <w:r w:rsidR="004E3C61" w:rsidRPr="00A8470E">
        <w:rPr>
          <w:rFonts w:ascii="Times New Roman" w:hAnsi="Times New Roman" w:cs="Times New Roman"/>
          <w:sz w:val="24"/>
          <w:szCs w:val="24"/>
        </w:rPr>
        <w:t>o leh</w:t>
      </w:r>
      <w:r w:rsidRPr="00A8470E">
        <w:rPr>
          <w:rFonts w:ascii="Times New Roman" w:hAnsi="Times New Roman" w:cs="Times New Roman"/>
          <w:sz w:val="24"/>
          <w:szCs w:val="24"/>
        </w:rPr>
        <w:t>ote splatnosti.</w:t>
      </w:r>
    </w:p>
    <w:p w:rsidR="004E3C61" w:rsidRPr="00A8470E" w:rsidRDefault="004E3C61" w:rsidP="004E3C61">
      <w:pPr>
        <w:numPr>
          <w:ilvl w:val="0"/>
          <w:numId w:val="9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A8470E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H</w:t>
      </w:r>
      <w:r w:rsidR="00672A83" w:rsidRPr="00A8470E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ospodársky výsledok  za rok 2020</w:t>
      </w:r>
      <w:r w:rsidRPr="00A8470E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- vývoj nákladov a výnosov v eur</w:t>
      </w:r>
    </w:p>
    <w:p w:rsidR="004E3C61" w:rsidRPr="00A8470E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tbl>
      <w:tblPr>
        <w:tblW w:w="7654" w:type="dxa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56"/>
        <w:gridCol w:w="1439"/>
        <w:gridCol w:w="1559"/>
      </w:tblGrid>
      <w:tr w:rsidR="004E3C61" w:rsidRPr="00A8470E" w:rsidTr="00DF594A">
        <w:tc>
          <w:tcPr>
            <w:tcW w:w="4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4E3C61" w:rsidRPr="00A8470E" w:rsidRDefault="004E3C61" w:rsidP="004E3C6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4E3C61" w:rsidRPr="00A8470E" w:rsidRDefault="004E3C61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A8470E">
              <w:rPr>
                <w:rFonts w:ascii="Times New Roman" w:eastAsia="Times New Roman" w:hAnsi="Times New Roman" w:cs="Times New Roman"/>
                <w:b/>
              </w:rPr>
              <w:t>Skutočnosť</w:t>
            </w:r>
          </w:p>
          <w:p w:rsidR="004E3C61" w:rsidRPr="00A8470E" w:rsidRDefault="00672A83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A8470E">
              <w:rPr>
                <w:rFonts w:ascii="Times New Roman" w:eastAsia="Times New Roman" w:hAnsi="Times New Roman" w:cs="Times New Roman"/>
                <w:b/>
              </w:rPr>
              <w:t>k 31.12. 2019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4E3C61" w:rsidRPr="00A8470E" w:rsidRDefault="004E3C61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A8470E">
              <w:rPr>
                <w:rFonts w:ascii="Times New Roman" w:eastAsia="Times New Roman" w:hAnsi="Times New Roman" w:cs="Times New Roman"/>
                <w:b/>
              </w:rPr>
              <w:t>Skutočnosť</w:t>
            </w:r>
          </w:p>
          <w:p w:rsidR="004E3C61" w:rsidRPr="00A8470E" w:rsidRDefault="00672A83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A8470E">
              <w:rPr>
                <w:rFonts w:ascii="Times New Roman" w:eastAsia="Times New Roman" w:hAnsi="Times New Roman" w:cs="Times New Roman"/>
                <w:b/>
              </w:rPr>
              <w:t>k 31.12.2020</w:t>
            </w:r>
          </w:p>
        </w:tc>
      </w:tr>
      <w:tr w:rsidR="00672A83" w:rsidRPr="00A8470E" w:rsidTr="00DF594A">
        <w:tc>
          <w:tcPr>
            <w:tcW w:w="4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Náklady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593764,55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672A83" w:rsidRPr="00A8470E" w:rsidRDefault="00B55510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671500,33</w:t>
            </w:r>
          </w:p>
        </w:tc>
      </w:tr>
      <w:tr w:rsidR="00672A83" w:rsidRPr="00A8470E" w:rsidTr="00DF594A">
        <w:tc>
          <w:tcPr>
            <w:tcW w:w="4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50 – Spotrebované nákupy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76092,59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A20041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71607,51</w:t>
            </w:r>
          </w:p>
        </w:tc>
      </w:tr>
      <w:tr w:rsidR="00672A83" w:rsidRPr="00A8470E" w:rsidTr="00DF594A">
        <w:tc>
          <w:tcPr>
            <w:tcW w:w="4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51 – Služby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89612,22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A20041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91202,12</w:t>
            </w:r>
          </w:p>
        </w:tc>
      </w:tr>
      <w:tr w:rsidR="00672A83" w:rsidRPr="00A8470E" w:rsidTr="00DF594A">
        <w:tc>
          <w:tcPr>
            <w:tcW w:w="4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52 – Osobné náklady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325752,93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B55510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369544,32</w:t>
            </w:r>
          </w:p>
        </w:tc>
      </w:tr>
      <w:tr w:rsidR="00672A83" w:rsidRPr="00A8470E" w:rsidTr="00DF594A">
        <w:tc>
          <w:tcPr>
            <w:tcW w:w="4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53 – Dane a  poplatky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232,96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B55510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244,46</w:t>
            </w:r>
          </w:p>
        </w:tc>
      </w:tr>
      <w:tr w:rsidR="00672A83" w:rsidRPr="00A8470E" w:rsidTr="00DF594A">
        <w:tc>
          <w:tcPr>
            <w:tcW w:w="4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A83" w:rsidRPr="00A8470E" w:rsidRDefault="00672A83" w:rsidP="00672A83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54 – Ostatné náklady na prevádzkovú činnosť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8168,93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B55510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8801,08</w:t>
            </w:r>
          </w:p>
        </w:tc>
      </w:tr>
      <w:tr w:rsidR="00672A83" w:rsidRPr="00A8470E" w:rsidTr="00DF594A">
        <w:tc>
          <w:tcPr>
            <w:tcW w:w="4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A83" w:rsidRPr="00A8470E" w:rsidRDefault="00672A83" w:rsidP="00672A83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55 – Odpisy, rezervy a OP z prev. a finančnej činnosti a zúčt.  časového rozlíšenia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66551,12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B55510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106561,0</w:t>
            </w:r>
          </w:p>
        </w:tc>
      </w:tr>
      <w:tr w:rsidR="00672A83" w:rsidRPr="00A8470E" w:rsidTr="00DF594A">
        <w:tc>
          <w:tcPr>
            <w:tcW w:w="4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A83" w:rsidRPr="00A8470E" w:rsidRDefault="00672A83" w:rsidP="00672A83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56 – Finančné náklady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8428,24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B55510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9766,19</w:t>
            </w:r>
          </w:p>
        </w:tc>
      </w:tr>
      <w:tr w:rsidR="00672A83" w:rsidRPr="00A8470E" w:rsidTr="00DF594A">
        <w:tc>
          <w:tcPr>
            <w:tcW w:w="4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A83" w:rsidRPr="00A8470E" w:rsidRDefault="00672A83" w:rsidP="00672A83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57 – Mimoriadne náklady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B55510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72A83" w:rsidRPr="00A8470E" w:rsidTr="00DF594A">
        <w:tc>
          <w:tcPr>
            <w:tcW w:w="4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A83" w:rsidRPr="00A8470E" w:rsidRDefault="00672A83" w:rsidP="00672A83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58 – Náklady na transfery a náklady z odvodov príjmov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18925,56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B55510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13773,65</w:t>
            </w:r>
          </w:p>
        </w:tc>
      </w:tr>
      <w:tr w:rsidR="00672A83" w:rsidRPr="00A8470E" w:rsidTr="00DF594A">
        <w:tc>
          <w:tcPr>
            <w:tcW w:w="4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A83" w:rsidRPr="00A8470E" w:rsidRDefault="00672A83" w:rsidP="00672A83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59 – Dane z príjmov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14,40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B55510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2,32</w:t>
            </w:r>
          </w:p>
        </w:tc>
      </w:tr>
      <w:tr w:rsidR="00672A83" w:rsidRPr="00A8470E" w:rsidTr="00DF594A">
        <w:tc>
          <w:tcPr>
            <w:tcW w:w="4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72A83" w:rsidRPr="00A8470E" w:rsidRDefault="00672A83" w:rsidP="00672A83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A8470E">
              <w:rPr>
                <w:rFonts w:ascii="Times New Roman" w:eastAsia="Times New Roman" w:hAnsi="Times New Roman" w:cs="Times New Roman"/>
                <w:b/>
              </w:rPr>
              <w:t>Výnosy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A8470E">
              <w:rPr>
                <w:rFonts w:ascii="Times New Roman" w:eastAsia="Times New Roman" w:hAnsi="Times New Roman" w:cs="Times New Roman"/>
                <w:b/>
              </w:rPr>
              <w:t>620202,94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672A83" w:rsidRPr="00A8470E" w:rsidRDefault="00B55510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A8470E">
              <w:rPr>
                <w:rFonts w:ascii="Times New Roman" w:eastAsia="Times New Roman" w:hAnsi="Times New Roman" w:cs="Times New Roman"/>
                <w:b/>
              </w:rPr>
              <w:t>689611,37</w:t>
            </w:r>
          </w:p>
        </w:tc>
      </w:tr>
      <w:tr w:rsidR="00672A83" w:rsidRPr="00A8470E" w:rsidTr="00DF594A">
        <w:tc>
          <w:tcPr>
            <w:tcW w:w="4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A83" w:rsidRPr="00A8470E" w:rsidRDefault="00672A83" w:rsidP="00672A83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60 – Tržby za vlastné výkony a tovar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16207,63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B55510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10556,79</w:t>
            </w:r>
          </w:p>
        </w:tc>
      </w:tr>
      <w:tr w:rsidR="00672A83" w:rsidRPr="00A8470E" w:rsidTr="00DF594A">
        <w:tc>
          <w:tcPr>
            <w:tcW w:w="4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A83" w:rsidRPr="00A8470E" w:rsidRDefault="00672A83" w:rsidP="00672A83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61 – Zmena stavu vnútroorganizačných služieb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B55510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72A83" w:rsidRPr="00A8470E" w:rsidTr="00DF594A">
        <w:tc>
          <w:tcPr>
            <w:tcW w:w="4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A83" w:rsidRPr="00A8470E" w:rsidRDefault="00672A83" w:rsidP="00672A83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62 – Aktivácia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B55510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72A83" w:rsidRPr="00A8470E" w:rsidTr="00DF594A">
        <w:tc>
          <w:tcPr>
            <w:tcW w:w="4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A83" w:rsidRPr="00A8470E" w:rsidRDefault="00672A83" w:rsidP="00672A83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63 – Daňové a colné výnosy a výnosy z poplatkov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440677,52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B55510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437034,74</w:t>
            </w:r>
          </w:p>
        </w:tc>
      </w:tr>
      <w:tr w:rsidR="00672A83" w:rsidRPr="00A8470E" w:rsidTr="00DF594A">
        <w:tc>
          <w:tcPr>
            <w:tcW w:w="4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A83" w:rsidRPr="00A8470E" w:rsidRDefault="00672A83" w:rsidP="00672A83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64 – Ostatné výnosy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52676,39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B55510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48600,72</w:t>
            </w:r>
          </w:p>
        </w:tc>
      </w:tr>
      <w:tr w:rsidR="00672A83" w:rsidRPr="00A8470E" w:rsidTr="00DF594A">
        <w:tc>
          <w:tcPr>
            <w:tcW w:w="4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A83" w:rsidRPr="00A8470E" w:rsidRDefault="00672A83" w:rsidP="00672A83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65 – Zúčtovanie rezerv a OP z prev. a finančnej činnosti a zúčtovanie časového rozlíšenia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2655,0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B55510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3293,55</w:t>
            </w:r>
          </w:p>
        </w:tc>
      </w:tr>
      <w:tr w:rsidR="00672A83" w:rsidRPr="00A8470E" w:rsidTr="00DF594A">
        <w:tc>
          <w:tcPr>
            <w:tcW w:w="4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A83" w:rsidRPr="00A8470E" w:rsidRDefault="00672A83" w:rsidP="00672A83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66 – Finančné výnosy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87,24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B55510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12,35</w:t>
            </w:r>
          </w:p>
        </w:tc>
      </w:tr>
      <w:tr w:rsidR="00672A83" w:rsidRPr="00A8470E" w:rsidTr="00DF594A">
        <w:tc>
          <w:tcPr>
            <w:tcW w:w="4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A83" w:rsidRPr="00A8470E" w:rsidRDefault="00672A83" w:rsidP="00672A83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67 – Mimoriadne výnosy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B55510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72A83" w:rsidRPr="00A8470E" w:rsidTr="00DF594A">
        <w:tc>
          <w:tcPr>
            <w:tcW w:w="4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A83" w:rsidRPr="00A8470E" w:rsidRDefault="00672A83" w:rsidP="00672A83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69 – Výnosy z transferov a rozpočt. príjmov v obciach, VÚC a v RO a PO zriadených obcou alebo VÚC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107899,16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A83" w:rsidRPr="00A8470E" w:rsidRDefault="00B55510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</w:rPr>
              <w:t>190113,22</w:t>
            </w:r>
          </w:p>
        </w:tc>
      </w:tr>
      <w:tr w:rsidR="00672A83" w:rsidRPr="00A8470E" w:rsidTr="00DF594A">
        <w:tc>
          <w:tcPr>
            <w:tcW w:w="4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72A83" w:rsidRPr="00A8470E" w:rsidRDefault="00672A83" w:rsidP="00672A83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A8470E">
              <w:rPr>
                <w:rFonts w:ascii="Times New Roman" w:eastAsia="Times New Roman" w:hAnsi="Times New Roman" w:cs="Times New Roman"/>
                <w:b/>
              </w:rPr>
              <w:t>Hospodársky výsledok</w:t>
            </w:r>
          </w:p>
          <w:p w:rsidR="00672A83" w:rsidRPr="00A8470E" w:rsidRDefault="00672A83" w:rsidP="00672A83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8470E">
              <w:rPr>
                <w:rFonts w:ascii="Times New Roman" w:eastAsia="Times New Roman" w:hAnsi="Times New Roman" w:cs="Times New Roman"/>
                <w:b/>
              </w:rPr>
              <w:t>/+ kladný HV, - záporný HV/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672A83" w:rsidRPr="00A8470E" w:rsidRDefault="00672A83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A8470E">
              <w:rPr>
                <w:rFonts w:ascii="Times New Roman" w:eastAsia="Times New Roman" w:hAnsi="Times New Roman" w:cs="Times New Roman"/>
                <w:b/>
              </w:rPr>
              <w:t>+26423,99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672A83" w:rsidRPr="00A8470E" w:rsidRDefault="00B55510" w:rsidP="00672A8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A8470E">
              <w:rPr>
                <w:rFonts w:ascii="Times New Roman" w:eastAsia="Times New Roman" w:hAnsi="Times New Roman" w:cs="Times New Roman"/>
                <w:b/>
              </w:rPr>
              <w:t>+18108,72</w:t>
            </w:r>
          </w:p>
        </w:tc>
      </w:tr>
    </w:tbl>
    <w:p w:rsidR="004E3C61" w:rsidRPr="00A8470E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Kladný hospodársky výsledok v sume  </w:t>
      </w:r>
      <w:r w:rsidR="00B55510"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>18108,72</w:t>
      </w:r>
      <w:r w:rsidR="00DF594A"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bol dosiahnutý </w:t>
      </w:r>
      <w:r w:rsidR="00B55510"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prijatím návratnej finančnej výpomoci 22013,0 eur </w:t>
      </w: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zaúčtovaný na účet 428 – Nevysporiadaný výsledok hospodárenia minulých rokov.</w:t>
      </w:r>
    </w:p>
    <w:p w:rsidR="004E3C61" w:rsidRPr="00A8470E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4E3C61" w:rsidRPr="00A8470E" w:rsidRDefault="004E3C61" w:rsidP="004E3C61">
      <w:pPr>
        <w:numPr>
          <w:ilvl w:val="0"/>
          <w:numId w:val="9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A8470E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Ostatné  dôležité informácie</w:t>
      </w:r>
    </w:p>
    <w:p w:rsidR="004E3C61" w:rsidRPr="00A8470E" w:rsidRDefault="004E3C61" w:rsidP="004E3C61">
      <w:pPr>
        <w:numPr>
          <w:ilvl w:val="1"/>
          <w:numId w:val="9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Prijaté granty a transfery </w:t>
      </w:r>
    </w:p>
    <w:p w:rsidR="004E3C61" w:rsidRPr="00A8470E" w:rsidRDefault="008D4F4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2020</w:t>
      </w:r>
      <w:r w:rsidR="004E3C61"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prijala nasledovné granty a transfery: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72"/>
        <w:gridCol w:w="5245"/>
        <w:gridCol w:w="1703"/>
      </w:tblGrid>
      <w:tr w:rsidR="000B1157" w:rsidRPr="00A8470E" w:rsidTr="004E3C61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E3C61" w:rsidRPr="00A8470E" w:rsidRDefault="004E3C61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Poskytovateľ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E3C61" w:rsidRPr="00A8470E" w:rsidRDefault="004E3C61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Účelové určenie grantov a transferov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E3C61" w:rsidRPr="00A8470E" w:rsidRDefault="004E3C61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Suma prijatých prostriedkov   v EUR </w:t>
            </w:r>
          </w:p>
        </w:tc>
      </w:tr>
      <w:tr w:rsidR="000B1157" w:rsidRPr="00A8470E" w:rsidTr="008D4F41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4E3C61" w:rsidRPr="00A8470E" w:rsidRDefault="004E3C61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MŠVVaŠ SR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4E3C61" w:rsidRPr="00A8470E" w:rsidRDefault="004E3C61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Normatívne finančné prostriedky pre ZŠ 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E3C61" w:rsidRPr="00A8470E" w:rsidRDefault="00DC191C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92751,0</w:t>
            </w:r>
          </w:p>
        </w:tc>
      </w:tr>
      <w:tr w:rsidR="000B1157" w:rsidRPr="00A8470E" w:rsidTr="008D4F41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4E3C61" w:rsidRPr="00A8470E" w:rsidRDefault="004E3C61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MŠVVaŠ SR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E3C61" w:rsidRPr="00A8470E" w:rsidRDefault="004E3C61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Nenormatívne finančné prostriedky pre ZŠ                      / vzdelávacie poukazy a učebnice </w:t>
            </w:r>
          </w:p>
          <w:p w:rsidR="004E3C61" w:rsidRPr="00A8470E" w:rsidRDefault="004E3C61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E3C61" w:rsidRPr="00A8470E" w:rsidRDefault="00DC191C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1963,0</w:t>
            </w:r>
          </w:p>
        </w:tc>
      </w:tr>
      <w:tr w:rsidR="000B1157" w:rsidRPr="00A8470E" w:rsidTr="008D4F41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4E3C61" w:rsidRPr="00A8470E" w:rsidRDefault="004E3C61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MŠVVaŠ SR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4E3C61" w:rsidRPr="00A8470E" w:rsidRDefault="004E3C61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Príspevok na výchovu a vzdelávanie pre 5 ročné deti /  MŠ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E3C61" w:rsidRPr="00A8470E" w:rsidRDefault="00DC191C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2088,0</w:t>
            </w:r>
          </w:p>
        </w:tc>
      </w:tr>
      <w:tr w:rsidR="000B1157" w:rsidRPr="00A8470E" w:rsidTr="008D4F41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4E3C61" w:rsidRPr="00A8470E" w:rsidRDefault="004E3C61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ÚPSVaR 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4E3C61" w:rsidRPr="00A8470E" w:rsidRDefault="004E3C61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Na zníženie nezamestnanosti, aktivačná činnosť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E3C61" w:rsidRPr="00A8470E" w:rsidRDefault="00DC191C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18090,73</w:t>
            </w:r>
          </w:p>
        </w:tc>
      </w:tr>
      <w:tr w:rsidR="000B1157" w:rsidRPr="00A8470E" w:rsidTr="004E3C61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E3C61" w:rsidRPr="00A8470E" w:rsidRDefault="004E3C61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ÚPSVaR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E3C61" w:rsidRPr="00A8470E" w:rsidRDefault="004E3C61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Stravné žiakov ZŠ a predškolákov MŠ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E3C61" w:rsidRPr="00A8470E" w:rsidRDefault="00DC191C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6866,40</w:t>
            </w:r>
          </w:p>
        </w:tc>
      </w:tr>
      <w:tr w:rsidR="000B1157" w:rsidRPr="00A8470E" w:rsidTr="008D4F41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4E3C61" w:rsidRPr="00A8470E" w:rsidRDefault="004E3C61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MDVaRR SR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4E3C61" w:rsidRPr="00A8470E" w:rsidRDefault="004E3C61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Prenesený výkon štátnej správy na vykonávanie pôsobnosti špec. stavebného úradu pre miestne a účelové komunikácie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E3C61" w:rsidRPr="00A8470E" w:rsidRDefault="00DC191C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52,32</w:t>
            </w:r>
          </w:p>
        </w:tc>
      </w:tr>
      <w:tr w:rsidR="000B1157" w:rsidRPr="00A8470E" w:rsidTr="008D4F41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4E3C61" w:rsidRPr="00A8470E" w:rsidRDefault="004E3C61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MV SR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4E3C61" w:rsidRPr="00A8470E" w:rsidRDefault="004E3C61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Transfer na voľby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E3C61" w:rsidRPr="00A8470E" w:rsidRDefault="00DC191C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783,16</w:t>
            </w:r>
          </w:p>
        </w:tc>
      </w:tr>
      <w:tr w:rsidR="000B1157" w:rsidRPr="00A8470E" w:rsidTr="008D4F41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4E3C61" w:rsidRPr="00A8470E" w:rsidRDefault="004E3C61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MV SR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4E3C61" w:rsidRPr="00A8470E" w:rsidRDefault="004E3C61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Prenesený výkon štátnej správy na</w:t>
            </w:r>
            <w:r w:rsidR="00DC191C"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úseku hlásenia pobytu občanov, </w:t>
            </w: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 registra obyvateľov SR</w:t>
            </w:r>
            <w:r w:rsidR="00DC191C"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a registra adries</w:t>
            </w: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/ REGOB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E3C61" w:rsidRPr="00A8470E" w:rsidRDefault="00DC191C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438,43</w:t>
            </w:r>
          </w:p>
        </w:tc>
      </w:tr>
      <w:tr w:rsidR="000B1157" w:rsidRPr="00A8470E" w:rsidTr="008D4F41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4E3C61" w:rsidRPr="00A8470E" w:rsidRDefault="004E3C61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MV SR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4E3C61" w:rsidRPr="00A8470E" w:rsidRDefault="004E3C61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Prenesený výkon štátnej správy starostlivosti o životné prostredie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E3C61" w:rsidRPr="00A8470E" w:rsidRDefault="00DC191C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115,04</w:t>
            </w:r>
          </w:p>
        </w:tc>
      </w:tr>
      <w:tr w:rsidR="000B1157" w:rsidRPr="00A8470E" w:rsidTr="008D4F41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E3C61" w:rsidRPr="00A8470E" w:rsidRDefault="004E3C61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E3C61" w:rsidRPr="00A8470E" w:rsidRDefault="004E3C61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E3C61" w:rsidRPr="00A8470E" w:rsidRDefault="004E3C61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B1157" w:rsidRPr="00A8470E" w:rsidTr="008D4F41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4E3C61" w:rsidRPr="00A8470E" w:rsidRDefault="004E3C61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MV SR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4E3C61" w:rsidRPr="00A8470E" w:rsidRDefault="004E3C61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Na vojnové hroby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E3C61" w:rsidRPr="00A8470E" w:rsidRDefault="00DC191C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0B1157" w:rsidRPr="00A8470E" w:rsidTr="008D4F41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E3C61" w:rsidRPr="00A8470E" w:rsidRDefault="004E3C61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4E3C61" w:rsidRPr="00A8470E" w:rsidRDefault="004E3C61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Bežné transfery spolu: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E3C61" w:rsidRPr="00A8470E" w:rsidRDefault="004E3C61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B1157" w:rsidRPr="00A8470E" w:rsidTr="008D4F41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4E3C61" w:rsidRPr="00A8470E" w:rsidRDefault="000B1157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MŽP</w:t>
            </w:r>
            <w:r w:rsidR="004E3C61"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SR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4E3C61" w:rsidRPr="00A8470E" w:rsidRDefault="004E3C61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Kapit. výdavky –</w:t>
            </w:r>
            <w:r w:rsidR="00DC191C"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Zníženie en. náročnosti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E3C61" w:rsidRPr="00A8470E" w:rsidRDefault="00DC191C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444762,58</w:t>
            </w:r>
          </w:p>
        </w:tc>
      </w:tr>
      <w:tr w:rsidR="000B1157" w:rsidRPr="00A8470E" w:rsidTr="008D4F41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C191C" w:rsidRPr="00A8470E" w:rsidRDefault="00DC191C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SFZ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C191C" w:rsidRPr="00A8470E" w:rsidRDefault="00DC191C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Kapit. výdavky – Zavlažovacie zariadenie TJ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C191C" w:rsidRPr="00A8470E" w:rsidRDefault="00DC191C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10000,0</w:t>
            </w:r>
          </w:p>
        </w:tc>
      </w:tr>
      <w:tr w:rsidR="000B1157" w:rsidRPr="00A8470E" w:rsidTr="008D4F41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4E3C61" w:rsidRPr="00A8470E" w:rsidRDefault="000B1157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MF</w:t>
            </w:r>
            <w:r w:rsidR="004E3C61"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SR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4E3C61" w:rsidRPr="00A8470E" w:rsidRDefault="00DC191C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Kapit. výdavky – M</w:t>
            </w:r>
            <w:r w:rsidR="004E3C61"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Š Kokšov-Bakša- r</w:t>
            </w: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ekonštrukcia soc. zariadení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E3C61" w:rsidRPr="00A8470E" w:rsidRDefault="00DC191C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29652,0</w:t>
            </w:r>
          </w:p>
        </w:tc>
      </w:tr>
      <w:tr w:rsidR="000B1157" w:rsidRPr="00A8470E" w:rsidTr="008D4F41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4E3C61" w:rsidRPr="00A8470E" w:rsidRDefault="000B1157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MŽP</w:t>
            </w:r>
            <w:r w:rsidR="004E3C61"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SR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4E3C61" w:rsidRPr="00A8470E" w:rsidRDefault="004E3C61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Kapit. výdavky- </w:t>
            </w:r>
            <w:r w:rsidR="00DC191C"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Podpora triedeného zberu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E3C61" w:rsidRPr="00A8470E" w:rsidRDefault="00DC191C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163130,58</w:t>
            </w:r>
          </w:p>
        </w:tc>
      </w:tr>
      <w:tr w:rsidR="000B1157" w:rsidRPr="00A8470E" w:rsidTr="004E3C61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E3C61" w:rsidRPr="00A8470E" w:rsidRDefault="004E3C61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MF SR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E3C61" w:rsidRPr="00A8470E" w:rsidRDefault="004E3C61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Kapit. výdavky - rekonštrukcia miestnych komunikácií</w:t>
            </w:r>
            <w:r w:rsidR="00DC191C"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, prenos z roku 2019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E3C61" w:rsidRPr="00A8470E" w:rsidRDefault="00DC191C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15500,0</w:t>
            </w:r>
          </w:p>
        </w:tc>
      </w:tr>
      <w:tr w:rsidR="000B1157" w:rsidRPr="00A8470E" w:rsidTr="006827B1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E3C61" w:rsidRPr="00A8470E" w:rsidRDefault="004E3C61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4E3C61" w:rsidRPr="00A8470E" w:rsidRDefault="004E3C61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Kapitálové transfery spolu: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E3C61" w:rsidRPr="00A8470E" w:rsidRDefault="00DC191C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663045,16</w:t>
            </w:r>
          </w:p>
        </w:tc>
      </w:tr>
      <w:tr w:rsidR="000B1157" w:rsidRPr="00A8470E" w:rsidTr="006827B1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E3C61" w:rsidRPr="006827B1" w:rsidRDefault="004E3C61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highlight w:val="lightGray"/>
                <w:u w:val="single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4E3C61" w:rsidRPr="006827B1" w:rsidRDefault="004E3C61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lightGray"/>
                <w:u w:val="single"/>
              </w:rPr>
            </w:pPr>
            <w:r w:rsidRPr="006827B1"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lightGray"/>
                <w:u w:val="single"/>
              </w:rPr>
              <w:t>Transfery spolu :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E3C61" w:rsidRPr="006827B1" w:rsidRDefault="00DC191C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lightGray"/>
                <w:u w:val="single"/>
              </w:rPr>
            </w:pPr>
            <w:r w:rsidRPr="006827B1"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lightGray"/>
                <w:u w:val="single"/>
              </w:rPr>
              <w:t>805863,32</w:t>
            </w:r>
          </w:p>
        </w:tc>
      </w:tr>
    </w:tbl>
    <w:p w:rsidR="004E3C61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51271" w:rsidRPr="00A8470E" w:rsidRDefault="0005127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827B1" w:rsidRDefault="006827B1" w:rsidP="009631C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E3C61" w:rsidRPr="00A8470E" w:rsidRDefault="004E3C61" w:rsidP="009631C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Popis najvýznamnejších prijatých grantov a transferov:</w:t>
      </w:r>
    </w:p>
    <w:p w:rsidR="000B1157" w:rsidRPr="00A8470E" w:rsidRDefault="004E3C61" w:rsidP="009631CE">
      <w:pPr>
        <w:pStyle w:val="Odsekzoznamu"/>
        <w:widowControl w:val="0"/>
        <w:numPr>
          <w:ilvl w:val="0"/>
          <w:numId w:val="21"/>
        </w:numPr>
        <w:suppressAutoHyphens/>
        <w:autoSpaceDN w:val="0"/>
        <w:spacing w:line="360" w:lineRule="auto"/>
        <w:contextualSpacing w:val="0"/>
        <w:jc w:val="both"/>
        <w:rPr>
          <w:b/>
          <w:bCs/>
        </w:rPr>
      </w:pPr>
      <w:r w:rsidRPr="00A8470E">
        <w:t>Bežný transfer z MŠVVaŠ SR prijatý pre základnú školu na bežné výdavky, vzdelávacie poukazy, u</w:t>
      </w:r>
      <w:r w:rsidR="00DC191C" w:rsidRPr="00A8470E">
        <w:t>čebnice pre žiakov a školu v prírode</w:t>
      </w:r>
      <w:r w:rsidRPr="00A8470E">
        <w:t xml:space="preserve"> </w:t>
      </w:r>
      <w:r w:rsidR="000B1157" w:rsidRPr="00A8470E">
        <w:t xml:space="preserve">bol </w:t>
      </w:r>
      <w:r w:rsidRPr="00A8470E">
        <w:t xml:space="preserve">v sume  </w:t>
      </w:r>
      <w:r w:rsidR="00DC191C" w:rsidRPr="00A8470E">
        <w:t>98614</w:t>
      </w:r>
      <w:r w:rsidRPr="00A8470E">
        <w:t xml:space="preserve">,0 €. </w:t>
      </w:r>
      <w:r w:rsidR="007F5ACB" w:rsidRPr="00A8470E">
        <w:t xml:space="preserve"> Ne</w:t>
      </w:r>
      <w:r w:rsidR="000B1157" w:rsidRPr="00A8470E">
        <w:t>normatívne prostriedky pre školu</w:t>
      </w:r>
      <w:r w:rsidR="007F5ACB" w:rsidRPr="00A8470E">
        <w:t xml:space="preserve"> v prírode v sume 3900,0 eur nebolo možné použiť v dôsledku mimoriadnej situácie /pandémia Covid 19/ a z tohto dôvodu boli vrátené v plnej výške do ŠR v roku 2020.</w:t>
      </w:r>
      <w:r w:rsidR="000B1157" w:rsidRPr="00A8470E">
        <w:t xml:space="preserve"> Nepoužité normatívne prostriedky pre ZŠ – v</w:t>
      </w:r>
      <w:r w:rsidR="00A8470E">
        <w:t> </w:t>
      </w:r>
      <w:r w:rsidR="000B1157" w:rsidRPr="00A8470E">
        <w:t>sume</w:t>
      </w:r>
      <w:r w:rsidR="00A8470E">
        <w:t xml:space="preserve"> </w:t>
      </w:r>
      <w:r w:rsidR="000B1157" w:rsidRPr="00A8470E">
        <w:t>4558,92 budú použité v roku 2021.</w:t>
      </w:r>
      <w:r w:rsidR="000B1157" w:rsidRPr="00A8470E">
        <w:rPr>
          <w:b/>
          <w:bCs/>
        </w:rPr>
        <w:t xml:space="preserve"> </w:t>
      </w:r>
    </w:p>
    <w:p w:rsidR="000B1157" w:rsidRPr="00A8470E" w:rsidRDefault="000B1157" w:rsidP="009631C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>Kapitálový transfer z MŽP</w:t>
      </w:r>
      <w:r w:rsidR="004E3C61"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SR na </w:t>
      </w: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Zníženie energetickej náročnosti budov /444762,58 eur/ a podporu triedeného zberu / nákup traktora a prídavných zariadení v sume 163130,58 eur/ boli použité v plnej výške. Na </w:t>
      </w:r>
      <w:r w:rsidR="004E3C61"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>rekonštrukciu miestnyc</w:t>
      </w:r>
      <w:r w:rsidR="00DF594A"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 komunikácii </w:t>
      </w: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bol použitý kapitálový transfer z roku 2019 </w:t>
      </w:r>
      <w:r w:rsidR="00DF594A"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>v sume 15500,0 €</w:t>
      </w:r>
      <w:r w:rsidR="004E3C61"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MF</w:t>
      </w:r>
      <w:r w:rsidR="004E3C61"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SR </w:t>
      </w: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>poskytlo dotáciu na rekonštrukciu sociálnych zariadení pre M</w:t>
      </w:r>
      <w:r w:rsidR="004E3C61"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Š Kokšov </w:t>
      </w: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>–</w:t>
      </w:r>
      <w:r w:rsidR="004E3C61"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Bakša</w:t>
      </w: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2B6E2F"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Sumu 29652,0 eur.</w:t>
      </w:r>
    </w:p>
    <w:p w:rsidR="004E3C61" w:rsidRPr="00A8470E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4E3C61" w:rsidRPr="00A8470E" w:rsidRDefault="004E3C61" w:rsidP="004E3C61">
      <w:pPr>
        <w:numPr>
          <w:ilvl w:val="1"/>
          <w:numId w:val="9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Poskytnuté dotácie </w:t>
      </w:r>
    </w:p>
    <w:p w:rsidR="004E3C61" w:rsidRPr="00A8470E" w:rsidRDefault="008D4F4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2020</w:t>
      </w:r>
      <w:r w:rsidR="004E3C61"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poskytla zo svojho rozpočtu dotácie v zmysle VZN o poskytovaní dotácií: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86"/>
        <w:gridCol w:w="2794"/>
        <w:gridCol w:w="2340"/>
      </w:tblGrid>
      <w:tr w:rsidR="008C2CAD" w:rsidRPr="00A8470E" w:rsidTr="004E3C6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E3C61" w:rsidRPr="00A8470E" w:rsidRDefault="004E3C61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A8470E">
              <w:rPr>
                <w:rFonts w:ascii="Times New Roman" w:eastAsia="Times New Roman" w:hAnsi="Times New Roman" w:cs="Times New Roman"/>
                <w:b/>
              </w:rPr>
              <w:t>Prijímateľ dotácie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E3C61" w:rsidRPr="00A8470E" w:rsidRDefault="004E3C61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A8470E">
              <w:rPr>
                <w:rFonts w:ascii="Times New Roman" w:eastAsia="Times New Roman" w:hAnsi="Times New Roman" w:cs="Times New Roman"/>
                <w:b/>
              </w:rPr>
              <w:t>Účelové určenie dotácie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E3C61" w:rsidRPr="00A8470E" w:rsidRDefault="004E3C61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A8470E">
              <w:rPr>
                <w:rFonts w:ascii="Times New Roman" w:eastAsia="Times New Roman" w:hAnsi="Times New Roman" w:cs="Times New Roman"/>
                <w:b/>
              </w:rPr>
              <w:t>Suma poskytnutých</w:t>
            </w:r>
          </w:p>
          <w:p w:rsidR="004E3C61" w:rsidRPr="00A8470E" w:rsidRDefault="004E3C61" w:rsidP="004E3C61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A8470E">
              <w:rPr>
                <w:rFonts w:ascii="Times New Roman" w:eastAsia="Times New Roman" w:hAnsi="Times New Roman" w:cs="Times New Roman"/>
                <w:b/>
              </w:rPr>
              <w:t xml:space="preserve"> prostriedkov v EUR</w:t>
            </w:r>
          </w:p>
        </w:tc>
      </w:tr>
      <w:tr w:rsidR="008C2CAD" w:rsidRPr="00A8470E" w:rsidTr="004E3C6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C61" w:rsidRPr="00A8470E" w:rsidRDefault="004E3C61" w:rsidP="004E3C6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Telovýchovná jednota K. Bakša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C61" w:rsidRPr="00A8470E" w:rsidRDefault="004E3C61" w:rsidP="004E3C6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bežné výdavky na činnosť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C61" w:rsidRPr="00A8470E" w:rsidRDefault="002B6E2F" w:rsidP="004E3C6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35</w:t>
            </w:r>
            <w:r w:rsidR="004E3C61"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00,0</w:t>
            </w:r>
          </w:p>
        </w:tc>
      </w:tr>
      <w:tr w:rsidR="008C2CAD" w:rsidRPr="00A8470E" w:rsidTr="004E3C6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C61" w:rsidRPr="00A8470E" w:rsidRDefault="004E3C61" w:rsidP="004E3C6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ZOaPO K. Bakša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C61" w:rsidRPr="00A8470E" w:rsidRDefault="004E3C61" w:rsidP="004E3C6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bežné výdavky na činnosť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C61" w:rsidRPr="00A8470E" w:rsidRDefault="004E3C61" w:rsidP="004E3C6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1500,0</w:t>
            </w:r>
          </w:p>
        </w:tc>
      </w:tr>
      <w:tr w:rsidR="008C2CAD" w:rsidRPr="00A8470E" w:rsidTr="004E3C6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C61" w:rsidRPr="00A8470E" w:rsidRDefault="004E3C61" w:rsidP="004E3C6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Mesto Košice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C61" w:rsidRPr="00A8470E" w:rsidRDefault="004E3C61" w:rsidP="004E3C6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bežné výdavky na CVČ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C61" w:rsidRPr="00A8470E" w:rsidRDefault="002B6E2F" w:rsidP="004E3C6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125</w:t>
            </w:r>
            <w:r w:rsidR="004E3C61"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,0</w:t>
            </w:r>
          </w:p>
        </w:tc>
      </w:tr>
      <w:tr w:rsidR="008C2CAD" w:rsidRPr="00A8470E" w:rsidTr="004E3C6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C61" w:rsidRPr="00A8470E" w:rsidRDefault="004E3C61" w:rsidP="004E3C6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CVČ ZŠ sv. Marka Križina Košice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C61" w:rsidRPr="00A8470E" w:rsidRDefault="004E3C61" w:rsidP="004E3C6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bežné výdavky na CVČ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C61" w:rsidRPr="00A8470E" w:rsidRDefault="002B6E2F" w:rsidP="004E3C6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10</w:t>
            </w:r>
            <w:r w:rsidR="004E3C61" w:rsidRPr="00A8470E">
              <w:rPr>
                <w:rFonts w:ascii="Times New Roman" w:eastAsia="Times New Roman" w:hAnsi="Times New Roman" w:cs="Times New Roman"/>
                <w:sz w:val="24"/>
                <w:szCs w:val="24"/>
              </w:rPr>
              <w:t>0,0</w:t>
            </w:r>
          </w:p>
        </w:tc>
      </w:tr>
      <w:tr w:rsidR="008C2CAD" w:rsidRPr="00A8470E" w:rsidTr="004E3C6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C61" w:rsidRPr="00A8470E" w:rsidRDefault="004E3C61" w:rsidP="004E3C6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Spolu: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C61" w:rsidRPr="00A8470E" w:rsidRDefault="004E3C61" w:rsidP="004E3C61">
            <w:pPr>
              <w:spacing w:line="25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C61" w:rsidRPr="00A8470E" w:rsidRDefault="002B6E2F" w:rsidP="004E3C6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70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5225</w:t>
            </w:r>
            <w:r w:rsidR="004E3C61" w:rsidRPr="00A8470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,0</w:t>
            </w:r>
          </w:p>
        </w:tc>
      </w:tr>
    </w:tbl>
    <w:p w:rsidR="004E3C61" w:rsidRPr="00A8470E" w:rsidRDefault="004E3C61" w:rsidP="004E3C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C2CAD" w:rsidRPr="00A8470E" w:rsidRDefault="004E3C61" w:rsidP="008C2CAD">
      <w:pPr>
        <w:numPr>
          <w:ilvl w:val="1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Významné investičné akci</w:t>
      </w:r>
      <w:r w:rsidR="008D4F41" w:rsidRPr="00A8470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e v roku 2020</w:t>
      </w:r>
    </w:p>
    <w:p w:rsidR="004E3C61" w:rsidRPr="00A8470E" w:rsidRDefault="004E3C61" w:rsidP="002B6E2F">
      <w:pPr>
        <w:numPr>
          <w:ilvl w:val="0"/>
          <w:numId w:val="18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>R</w:t>
      </w:r>
      <w:r w:rsidR="002B6E2F"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>ekonštruk</w:t>
      </w:r>
      <w:r w:rsidR="009631C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cia budovy Ocú a MŠ </w:t>
      </w:r>
      <w:r w:rsidR="002B6E2F"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>/ zateplenie, rekuperácia</w:t>
      </w:r>
    </w:p>
    <w:p w:rsidR="004E3C61" w:rsidRPr="00A8470E" w:rsidRDefault="002B6E2F" w:rsidP="004E3C61">
      <w:pPr>
        <w:widowControl w:val="0"/>
        <w:numPr>
          <w:ilvl w:val="0"/>
          <w:numId w:val="13"/>
        </w:numPr>
        <w:suppressAutoHyphens/>
        <w:autoSpaceDN w:val="0"/>
        <w:spacing w:after="0" w:line="360" w:lineRule="auto"/>
        <w:ind w:left="714" w:hanging="357"/>
        <w:jc w:val="both"/>
        <w:rPr>
          <w:rFonts w:ascii="Times New Roman" w:eastAsia="Lucida Sans Unicode" w:hAnsi="Times New Roman" w:cs="Times New Roman"/>
          <w:kern w:val="3"/>
          <w:sz w:val="24"/>
          <w:szCs w:val="24"/>
          <w:lang w:eastAsia="sk-SK" w:bidi="sk-SK"/>
        </w:rPr>
      </w:pPr>
      <w:r w:rsidRPr="00A8470E">
        <w:rPr>
          <w:rFonts w:ascii="Times New Roman" w:eastAsia="Lucida Sans Unicode" w:hAnsi="Times New Roman" w:cs="Times New Roman"/>
          <w:kern w:val="3"/>
          <w:sz w:val="24"/>
          <w:szCs w:val="24"/>
          <w:lang w:eastAsia="sk-SK" w:bidi="sk-SK"/>
        </w:rPr>
        <w:t>R</w:t>
      </w:r>
      <w:r w:rsidR="004E3C61" w:rsidRPr="00A8470E"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  <w:t>ekonštrukcia sociálnych</w:t>
      </w:r>
      <w:r w:rsidRPr="00A8470E"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  <w:t xml:space="preserve"> zariadení v MŠ</w:t>
      </w:r>
    </w:p>
    <w:p w:rsidR="002B6E2F" w:rsidRPr="00A8470E" w:rsidRDefault="002B6E2F" w:rsidP="004E3C61">
      <w:pPr>
        <w:widowControl w:val="0"/>
        <w:numPr>
          <w:ilvl w:val="0"/>
          <w:numId w:val="13"/>
        </w:numPr>
        <w:suppressAutoHyphens/>
        <w:autoSpaceDN w:val="0"/>
        <w:spacing w:after="0" w:line="360" w:lineRule="auto"/>
        <w:ind w:left="714" w:hanging="357"/>
        <w:jc w:val="both"/>
        <w:rPr>
          <w:rFonts w:ascii="Times New Roman" w:eastAsia="Lucida Sans Unicode" w:hAnsi="Times New Roman" w:cs="Times New Roman"/>
          <w:kern w:val="3"/>
          <w:sz w:val="24"/>
          <w:szCs w:val="24"/>
          <w:lang w:eastAsia="sk-SK" w:bidi="sk-SK"/>
        </w:rPr>
      </w:pPr>
      <w:r w:rsidRPr="00A8470E"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  <w:t>Rekonštrukcia miestnych komunikácii</w:t>
      </w:r>
    </w:p>
    <w:p w:rsidR="002B6E2F" w:rsidRPr="00A8470E" w:rsidRDefault="002B6E2F" w:rsidP="008C2CAD">
      <w:pPr>
        <w:widowControl w:val="0"/>
        <w:numPr>
          <w:ilvl w:val="0"/>
          <w:numId w:val="13"/>
        </w:numPr>
        <w:suppressAutoHyphens/>
        <w:autoSpaceDN w:val="0"/>
        <w:spacing w:after="0" w:line="360" w:lineRule="auto"/>
        <w:ind w:left="714" w:hanging="357"/>
        <w:jc w:val="both"/>
        <w:rPr>
          <w:rFonts w:ascii="Times New Roman" w:eastAsia="Lucida Sans Unicode" w:hAnsi="Times New Roman" w:cs="Times New Roman"/>
          <w:kern w:val="3"/>
          <w:sz w:val="24"/>
          <w:szCs w:val="24"/>
          <w:lang w:eastAsia="sk-SK" w:bidi="sk-SK"/>
        </w:rPr>
      </w:pPr>
      <w:r w:rsidRPr="00A8470E"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  <w:t>Nákup traktor</w:t>
      </w:r>
      <w:r w:rsidR="009631CE"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  <w:t>a a prídavných zariadení</w:t>
      </w:r>
    </w:p>
    <w:p w:rsidR="002B6E2F" w:rsidRPr="00A8470E" w:rsidRDefault="002B6E2F" w:rsidP="004E3C61">
      <w:pPr>
        <w:widowControl w:val="0"/>
        <w:numPr>
          <w:ilvl w:val="0"/>
          <w:numId w:val="13"/>
        </w:numPr>
        <w:suppressAutoHyphens/>
        <w:autoSpaceDN w:val="0"/>
        <w:spacing w:after="0" w:line="360" w:lineRule="auto"/>
        <w:ind w:left="714" w:hanging="357"/>
        <w:jc w:val="both"/>
        <w:rPr>
          <w:rFonts w:ascii="Times New Roman" w:eastAsia="Lucida Sans Unicode" w:hAnsi="Times New Roman" w:cs="Times New Roman"/>
          <w:kern w:val="3"/>
          <w:sz w:val="24"/>
          <w:szCs w:val="24"/>
          <w:lang w:eastAsia="sk-SK" w:bidi="sk-SK"/>
        </w:rPr>
      </w:pPr>
      <w:r w:rsidRPr="00A8470E"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  <w:t>Vybudovanie zavlažovacieho systému pre futbalové ihrisko</w:t>
      </w:r>
    </w:p>
    <w:p w:rsidR="004E3C61" w:rsidRPr="00A8470E" w:rsidRDefault="004E3C61" w:rsidP="004E3C61">
      <w:pPr>
        <w:widowControl w:val="0"/>
        <w:numPr>
          <w:ilvl w:val="0"/>
          <w:numId w:val="13"/>
        </w:numPr>
        <w:suppressAutoHyphens/>
        <w:autoSpaceDN w:val="0"/>
        <w:spacing w:after="0" w:line="360" w:lineRule="auto"/>
        <w:ind w:left="714" w:hanging="35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Prípravné a projektové dokumentácie </w:t>
      </w:r>
    </w:p>
    <w:p w:rsidR="004E3C61" w:rsidRPr="00A8470E" w:rsidRDefault="002B6E2F" w:rsidP="004E3C61">
      <w:pPr>
        <w:widowControl w:val="0"/>
        <w:numPr>
          <w:ilvl w:val="0"/>
          <w:numId w:val="13"/>
        </w:numPr>
        <w:suppressAutoHyphens/>
        <w:autoSpaceDN w:val="0"/>
        <w:spacing w:after="0" w:line="360" w:lineRule="auto"/>
        <w:ind w:left="714" w:hanging="35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>Územný plán obce</w:t>
      </w:r>
    </w:p>
    <w:p w:rsidR="004E3C61" w:rsidRPr="00A8470E" w:rsidRDefault="004E3C61" w:rsidP="004E3C61">
      <w:pPr>
        <w:widowControl w:val="0"/>
        <w:numPr>
          <w:ilvl w:val="0"/>
          <w:numId w:val="13"/>
        </w:numPr>
        <w:suppressAutoHyphens/>
        <w:autoSpaceDN w:val="0"/>
        <w:spacing w:after="0" w:line="360" w:lineRule="auto"/>
        <w:ind w:left="714" w:hanging="35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8470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Výkup pozemkov na miestne komunikácie </w:t>
      </w:r>
    </w:p>
    <w:p w:rsidR="003A09F0" w:rsidRDefault="003A09F0" w:rsidP="003A09F0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A09F0" w:rsidRDefault="003A09F0" w:rsidP="003A09F0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A09F0" w:rsidRDefault="003A09F0" w:rsidP="003A09F0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09F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object w:dxaOrig="8940" w:dyaOrig="12630">
          <v:shape id="_x0000_i1025" type="#_x0000_t75" style="width:447pt;height:631.5pt" o:ole="">
            <v:imagedata r:id="rId14" o:title=""/>
          </v:shape>
          <o:OLEObject Type="Embed" ProgID="AcroExch.Document.DC" ShapeID="_x0000_i1025" DrawAspect="Content" ObjectID="_1683457595" r:id="rId15"/>
        </w:object>
      </w:r>
    </w:p>
    <w:p w:rsidR="004E3C61" w:rsidRPr="004E3C61" w:rsidRDefault="004E3C61" w:rsidP="004E3C61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E3C61" w:rsidRPr="004E3C61" w:rsidRDefault="004E3C61" w:rsidP="004E3C61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E3C61" w:rsidRPr="004E3C61" w:rsidRDefault="004E3C61" w:rsidP="004E3C61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E3C61" w:rsidRPr="004E3C61" w:rsidRDefault="004E3C61" w:rsidP="004E3C61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C5607" w:rsidRDefault="00BC5607"/>
    <w:sectPr w:rsidR="00BC5607" w:rsidSect="004542C7">
      <w:footerReference w:type="default" r:id="rId16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1179E" w:rsidRDefault="0091179E" w:rsidP="00D3422F">
      <w:pPr>
        <w:spacing w:after="0" w:line="240" w:lineRule="auto"/>
      </w:pPr>
      <w:r>
        <w:separator/>
      </w:r>
    </w:p>
  </w:endnote>
  <w:endnote w:type="continuationSeparator" w:id="0">
    <w:p w:rsidR="0091179E" w:rsidRDefault="0091179E" w:rsidP="00D342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 New Roman CE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544642483"/>
      <w:docPartObj>
        <w:docPartGallery w:val="Page Numbers (Bottom of Page)"/>
        <w:docPartUnique/>
      </w:docPartObj>
    </w:sdtPr>
    <w:sdtContent>
      <w:p w:rsidR="004542C7" w:rsidRDefault="004542C7">
        <w:pPr>
          <w:pStyle w:val="Pta"/>
          <w:jc w:val="center"/>
        </w:pPr>
        <w:r>
          <w:rPr>
            <w:noProof/>
          </w:rPr>
          <mc:AlternateContent>
            <mc:Choice Requires="wpg">
              <w:drawing>
                <wp:inline distT="0" distB="0" distL="0" distR="0">
                  <wp:extent cx="418465" cy="221615"/>
                  <wp:effectExtent l="0" t="0" r="635" b="0"/>
                  <wp:docPr id="4" name="Skupina 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418465" cy="221615"/>
                            <a:chOff x="5351" y="739"/>
                            <a:chExt cx="659" cy="349"/>
                          </a:xfrm>
                        </wpg:grpSpPr>
                        <wps:wsp>
                          <wps:cNvPr id="5" name="Text Box 6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5351" y="800"/>
                              <a:ext cx="659" cy="28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4542C7" w:rsidRDefault="004542C7">
                                <w:pPr>
                                  <w:jc w:val="center"/>
                                  <w:rPr>
                                    <w:szCs w:val="18"/>
                                  </w:rPr>
                                </w:pPr>
                                <w:r>
                                  <w:fldChar w:fldCharType="begin"/>
                                </w:r>
                                <w:r>
                                  <w:instrText>PAGE    \* MERGEFORMAT</w:instrText>
                                </w:r>
                                <w:r>
                                  <w:fldChar w:fldCharType="separate"/>
                                </w:r>
                                <w:r w:rsidRPr="004542C7">
                                  <w:rPr>
                                    <w:i/>
                                    <w:iCs/>
                                    <w:noProof/>
                                    <w:sz w:val="18"/>
                                    <w:szCs w:val="18"/>
                                  </w:rPr>
                                  <w:t>20</w:t>
                                </w:r>
                                <w:r>
                                  <w:rPr>
                                    <w:i/>
                                    <w:iCs/>
                                    <w:sz w:val="18"/>
                                    <w:szCs w:val="18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0" tIns="0" rIns="0" bIns="0" anchor="ctr" anchorCtr="0" upright="1">
                            <a:noAutofit/>
                          </wps:bodyPr>
                        </wps:wsp>
                        <wpg:grpSp>
                          <wpg:cNvPr id="6" name="Group 64"/>
                          <wpg:cNvGrpSpPr>
                            <a:grpSpLocks/>
                          </wpg:cNvGrpSpPr>
                          <wpg:grpSpPr bwMode="auto">
                            <a:xfrm>
                              <a:off x="5494" y="739"/>
                              <a:ext cx="372" cy="72"/>
                              <a:chOff x="5486" y="739"/>
                              <a:chExt cx="372" cy="72"/>
                            </a:xfrm>
                          </wpg:grpSpPr>
                          <wps:wsp>
                            <wps:cNvPr id="7" name="Oval 65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48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8" name="Oval 66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63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9" name="Oval 67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78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</wpg:wgp>
                    </a:graphicData>
                  </a:graphic>
                </wp:inline>
              </w:drawing>
            </mc:Choice>
            <mc:Fallback>
              <w:pict>
                <v:group id="Skupina 4" o:spid="_x0000_s1026" style="width:32.95pt;height:17.45pt;mso-position-horizontal-relative:char;mso-position-vertical-relative:line" coordorigin="5351,739" coordsize="659,3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63" o:spid="_x0000_s1027" type="#_x0000_t202" style="position:absolute;left:5351;top:800;width:659;height:28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L3mG8MA&#10;AADaAAAADwAAAGRycy9kb3ducmV2LnhtbESP3WrCQBSE7wu+w3KE3hSzUbBIzCr+oPamF1Ef4JA9&#10;JsHs2ZBdk7RP3y0IXg4z8w2TrgdTi45aV1lWMI1iEMS51RUXCq6Xw2QBwnlkjbVlUvBDDtar0VuK&#10;ibY9Z9SdfSEChF2CCkrvm0RKl5dk0EW2IQ7ezbYGfZBtIXWLfYCbWs7i+FMarDgslNjQrqT8fn4Y&#10;BbTJ7O/33R1Ntt3vjreK6UOelHofD5slCE+Df4Wf7S+tYA7/V8INkK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L3mG8MAAADaAAAADwAAAAAAAAAAAAAAAACYAgAAZHJzL2Rv&#10;d25yZXYueG1sUEsFBgAAAAAEAAQA9QAAAIgDAAAAAA==&#10;" filled="f" stroked="f">
                    <v:textbox inset="0,0,0,0">
                      <w:txbxContent>
                        <w:p w:rsidR="004542C7" w:rsidRDefault="004542C7">
                          <w:pPr>
                            <w:jc w:val="center"/>
                            <w:rPr>
                              <w:szCs w:val="18"/>
                            </w:rPr>
                          </w:pPr>
                          <w:r>
                            <w:fldChar w:fldCharType="begin"/>
                          </w:r>
                          <w:r>
                            <w:instrText>PAGE    \* MERGEFORMAT</w:instrText>
                          </w:r>
                          <w:r>
                            <w:fldChar w:fldCharType="separate"/>
                          </w:r>
                          <w:r w:rsidRPr="004542C7">
                            <w:rPr>
                              <w:i/>
                              <w:iCs/>
                              <w:noProof/>
                              <w:sz w:val="18"/>
                              <w:szCs w:val="18"/>
                            </w:rPr>
                            <w:t>20</w:t>
                          </w:r>
                          <w:r>
                            <w:rPr>
                              <w:i/>
                              <w:iCs/>
                              <w:sz w:val="18"/>
                              <w:szCs w:val="18"/>
                            </w:rPr>
                            <w:fldChar w:fldCharType="end"/>
                          </w:r>
                        </w:p>
                      </w:txbxContent>
                    </v:textbox>
                  </v:shape>
                  <v:group id="Group 64" o:spid="_x0000_s1028" style="position:absolute;left:5494;top:739;width:372;height:72" coordorigin="5486,739" coordsize="372,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M0LHV/CAAAA2gAAAA8A&#10;AAAAAAAAAAAAAAAAqgIAAGRycy9kb3ducmV2LnhtbFBLBQYAAAAABAAEAPoAAACZAwAAAAA=&#10;">
                    <v:oval id="Oval 65" o:spid="_x0000_s1029" style="position:absolute;left:5486;top:739;width:72;height: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VPtJL4A&#10;AADaAAAADwAAAGRycy9kb3ducmV2LnhtbESPQQ/BQBSE7xL/YfMkbmw5IGUJEuKqOLg93adtdN82&#10;3VX1761E4jiZmW8yi1VrStFQ7QrLCkbDCARxanXBmYLzaTeYgXAeWWNpmRS8ycFq2e0sMNb2xUdq&#10;Ep+JAGEXo4Lc+yqW0qU5GXRDWxEH725rgz7IOpO6xleAm1KOo2giDRYcFnKsaJtT+kieRkGxt6PL&#10;bpMc3bWZbOW6vG3s5aZUv9eu5yA8tf4f/rUPWsEUvlfCDZDLD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JVT7SS+AAAA2gAAAA8AAAAAAAAAAAAAAAAAmAIAAGRycy9kb3ducmV2&#10;LnhtbFBLBQYAAAAABAAEAPUAAACDAwAAAAA=&#10;" fillcolor="#84a2c6" stroked="f"/>
                    <v:oval id="Oval 66" o:spid="_x0000_s1030" style="position:absolute;left:5636;top:739;width:72;height: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" fillcolor="#84a2c6" stroked="f"/>
                    <v:oval id="Oval 67" o:spid="_x0000_s1031" style="position:absolute;left:5786;top:739;width:72;height: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4Dczb4A&#10;AADaAAAADwAAAGRycy9kb3ducmV2LnhtbESPQQ/BQBSE7xL/YfMkbmw5CGUJEuKqOLg93adtdN82&#10;3VX1761E4jiZmW8yi1VrStFQ7QrLCkbDCARxanXBmYLzaTeYgnAeWWNpmRS8ycFq2e0sMNb2xUdq&#10;Ep+JAGEXo4Lc+yqW0qU5GXRDWxEH725rgz7IOpO6xleAm1KOo2giDRYcFnKsaJtT+kieRkGxt6PL&#10;bpMc3bWZbOW6vG3s5aZUv9eu5yA8tf4f/rUPWsEMvlfCDZDLD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IuA3M2+AAAA2gAAAA8AAAAAAAAAAAAAAAAAmAIAAGRycy9kb3ducmV2&#10;LnhtbFBLBQYAAAAABAAEAPUAAACDAwAAAAA=&#10;" fillcolor="#84a2c6" stroked="f"/>
                  </v:group>
                  <w10:anchorlock/>
                </v:group>
              </w:pict>
            </mc:Fallback>
          </mc:AlternateContent>
        </w:r>
      </w:p>
    </w:sdtContent>
  </w:sdt>
  <w:p w:rsidR="006827B1" w:rsidRDefault="006827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1179E" w:rsidRDefault="0091179E" w:rsidP="00D3422F">
      <w:pPr>
        <w:spacing w:after="0" w:line="240" w:lineRule="auto"/>
      </w:pPr>
      <w:r>
        <w:separator/>
      </w:r>
    </w:p>
  </w:footnote>
  <w:footnote w:type="continuationSeparator" w:id="0">
    <w:p w:rsidR="0091179E" w:rsidRDefault="0091179E" w:rsidP="00D3422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83541A"/>
    <w:multiLevelType w:val="hybridMultilevel"/>
    <w:tmpl w:val="736A2F18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1C395C06"/>
    <w:multiLevelType w:val="hybridMultilevel"/>
    <w:tmpl w:val="573AA9B6"/>
    <w:lvl w:ilvl="0" w:tplc="CEDAFE0A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6A6EC6"/>
    <w:multiLevelType w:val="hybridMultilevel"/>
    <w:tmpl w:val="212042A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7D2EA3"/>
    <w:multiLevelType w:val="hybridMultilevel"/>
    <w:tmpl w:val="A53090CE"/>
    <w:lvl w:ilvl="0" w:tplc="0F4C243C">
      <w:start w:val="2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Arial" w:eastAsia="Times New Roman" w:hAnsi="Arial" w:cs="Arial" w:hint="default"/>
      </w:rPr>
    </w:lvl>
    <w:lvl w:ilvl="1" w:tplc="041B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5" w15:restartNumberingAfterBreak="0">
    <w:nsid w:val="34C93258"/>
    <w:multiLevelType w:val="hybridMultilevel"/>
    <w:tmpl w:val="4050906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5246D4A"/>
    <w:multiLevelType w:val="hybridMultilevel"/>
    <w:tmpl w:val="1FD694F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B725D1"/>
    <w:multiLevelType w:val="hybridMultilevel"/>
    <w:tmpl w:val="EFFAD9B4"/>
    <w:lvl w:ilvl="0" w:tplc="CEDAFE0A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90D6C9E"/>
    <w:multiLevelType w:val="multilevel"/>
    <w:tmpl w:val="5E46FE54"/>
    <w:lvl w:ilvl="0">
      <w:start w:val="7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0" w:hanging="36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10" w15:restartNumberingAfterBreak="0">
    <w:nsid w:val="4D4A4DC9"/>
    <w:multiLevelType w:val="hybridMultilevel"/>
    <w:tmpl w:val="38B4E2A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3C20367"/>
    <w:multiLevelType w:val="hybridMultilevel"/>
    <w:tmpl w:val="5F548B7A"/>
    <w:lvl w:ilvl="0" w:tplc="041B0001">
      <w:start w:val="1"/>
      <w:numFmt w:val="bullet"/>
      <w:lvlText w:val=""/>
      <w:lvlJc w:val="left"/>
      <w:pPr>
        <w:tabs>
          <w:tab w:val="num" w:pos="644"/>
        </w:tabs>
        <w:ind w:left="644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5112ABF"/>
    <w:multiLevelType w:val="hybridMultilevel"/>
    <w:tmpl w:val="3EF80298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58EA547A"/>
    <w:multiLevelType w:val="hybridMultilevel"/>
    <w:tmpl w:val="42A04A60"/>
    <w:lvl w:ilvl="0" w:tplc="041B0001">
      <w:start w:val="1"/>
      <w:numFmt w:val="bullet"/>
      <w:lvlText w:val=""/>
      <w:lvlJc w:val="left"/>
      <w:pPr>
        <w:ind w:left="355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427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99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71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43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15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87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59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312" w:hanging="360"/>
      </w:pPr>
      <w:rPr>
        <w:rFonts w:ascii="Wingdings" w:hAnsi="Wingdings" w:hint="default"/>
      </w:rPr>
    </w:lvl>
  </w:abstractNum>
  <w:abstractNum w:abstractNumId="1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D8C0313"/>
    <w:multiLevelType w:val="hybridMultilevel"/>
    <w:tmpl w:val="196CC89A"/>
    <w:lvl w:ilvl="0" w:tplc="0AB89942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17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96E4259"/>
    <w:multiLevelType w:val="hybridMultilevel"/>
    <w:tmpl w:val="613A81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6"/>
  </w:num>
  <w:num w:numId="4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</w:num>
  <w:num w:numId="6">
    <w:abstractNumId w:val="3"/>
  </w:num>
  <w:num w:numId="7">
    <w:abstractNumId w:val="4"/>
  </w:num>
  <w:num w:numId="8">
    <w:abstractNumId w:val="9"/>
  </w:num>
  <w:num w:numId="9">
    <w:abstractNumId w:val="9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</w:num>
  <w:num w:numId="11">
    <w:abstractNumId w:val="15"/>
  </w:num>
  <w:num w:numId="12">
    <w:abstractNumId w:val="12"/>
  </w:num>
  <w:num w:numId="13">
    <w:abstractNumId w:val="6"/>
  </w:num>
  <w:num w:numId="14">
    <w:abstractNumId w:val="17"/>
  </w:num>
  <w:num w:numId="1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0"/>
  </w:num>
  <w:num w:numId="18">
    <w:abstractNumId w:val="5"/>
  </w:num>
  <w:num w:numId="19">
    <w:abstractNumId w:val="13"/>
  </w:num>
  <w:num w:numId="20">
    <w:abstractNumId w:val="8"/>
  </w:num>
  <w:num w:numId="21">
    <w:abstractNumId w:val="10"/>
  </w:num>
  <w:num w:numId="22">
    <w:abstractNumId w:val="11"/>
  </w:num>
  <w:num w:numId="23">
    <w:abstractNumId w:val="1"/>
  </w:num>
  <w:num w:numId="24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6DF0"/>
    <w:rsid w:val="00045921"/>
    <w:rsid w:val="00051271"/>
    <w:rsid w:val="000520F5"/>
    <w:rsid w:val="0006050D"/>
    <w:rsid w:val="000950E2"/>
    <w:rsid w:val="000B1157"/>
    <w:rsid w:val="000E1351"/>
    <w:rsid w:val="001C33B8"/>
    <w:rsid w:val="001D6F37"/>
    <w:rsid w:val="002B3E63"/>
    <w:rsid w:val="002B6E2F"/>
    <w:rsid w:val="002D7EAE"/>
    <w:rsid w:val="00305A00"/>
    <w:rsid w:val="0031147C"/>
    <w:rsid w:val="00366F08"/>
    <w:rsid w:val="003A09F0"/>
    <w:rsid w:val="003E50EC"/>
    <w:rsid w:val="003F241D"/>
    <w:rsid w:val="004133A7"/>
    <w:rsid w:val="00421280"/>
    <w:rsid w:val="004542C7"/>
    <w:rsid w:val="004D5AD7"/>
    <w:rsid w:val="004E3C61"/>
    <w:rsid w:val="004F4105"/>
    <w:rsid w:val="00550C62"/>
    <w:rsid w:val="005A4431"/>
    <w:rsid w:val="005D151A"/>
    <w:rsid w:val="00672A83"/>
    <w:rsid w:val="006827B1"/>
    <w:rsid w:val="00693A89"/>
    <w:rsid w:val="006F281C"/>
    <w:rsid w:val="00711184"/>
    <w:rsid w:val="00724483"/>
    <w:rsid w:val="00771051"/>
    <w:rsid w:val="007B22D4"/>
    <w:rsid w:val="007D7EB4"/>
    <w:rsid w:val="007E0874"/>
    <w:rsid w:val="007F5ACB"/>
    <w:rsid w:val="00834CC4"/>
    <w:rsid w:val="008C2CAD"/>
    <w:rsid w:val="008D4F41"/>
    <w:rsid w:val="0091179E"/>
    <w:rsid w:val="0092006B"/>
    <w:rsid w:val="00923888"/>
    <w:rsid w:val="009631CE"/>
    <w:rsid w:val="009B7657"/>
    <w:rsid w:val="00A20041"/>
    <w:rsid w:val="00A40188"/>
    <w:rsid w:val="00A626AA"/>
    <w:rsid w:val="00A8470E"/>
    <w:rsid w:val="00B12829"/>
    <w:rsid w:val="00B36BC4"/>
    <w:rsid w:val="00B55510"/>
    <w:rsid w:val="00BC5607"/>
    <w:rsid w:val="00C50C4A"/>
    <w:rsid w:val="00C650CF"/>
    <w:rsid w:val="00C9587D"/>
    <w:rsid w:val="00CA6DF0"/>
    <w:rsid w:val="00CC260D"/>
    <w:rsid w:val="00D02824"/>
    <w:rsid w:val="00D3422F"/>
    <w:rsid w:val="00DC191C"/>
    <w:rsid w:val="00DE6286"/>
    <w:rsid w:val="00DF594A"/>
    <w:rsid w:val="00E04513"/>
    <w:rsid w:val="00E331BE"/>
    <w:rsid w:val="00EC16AA"/>
    <w:rsid w:val="00F36C32"/>
    <w:rsid w:val="00F50FAC"/>
    <w:rsid w:val="00FE6B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2A73005D-6EE6-455A-9043-78F08BD5F8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uiPriority w:val="99"/>
    <w:semiHidden/>
    <w:unhideWhenUsed/>
    <w:rsid w:val="004E3C61"/>
  </w:style>
  <w:style w:type="character" w:styleId="Hypertextovprepojenie">
    <w:name w:val="Hyperlink"/>
    <w:unhideWhenUsed/>
    <w:rsid w:val="004E3C61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4E3C61"/>
    <w:rPr>
      <w:color w:val="954F72" w:themeColor="followedHyperlink"/>
      <w:u w:val="single"/>
    </w:rPr>
  </w:style>
  <w:style w:type="paragraph" w:styleId="Hlavika">
    <w:name w:val="header"/>
    <w:basedOn w:val="Normlny"/>
    <w:link w:val="HlavikaChar"/>
    <w:unhideWhenUsed/>
    <w:rsid w:val="004E3C6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4E3C61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4E3C6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4E3C61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4E3C61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kladntextChar">
    <w:name w:val="Základný text Char"/>
    <w:basedOn w:val="Predvolenpsmoodseku"/>
    <w:link w:val="Zkladntext"/>
    <w:semiHidden/>
    <w:rsid w:val="004E3C61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4E3C61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4E3C61"/>
    <w:rPr>
      <w:rFonts w:ascii="Tahoma" w:eastAsia="Times New Roman" w:hAnsi="Tahoma" w:cs="Tahoma"/>
      <w:sz w:val="16"/>
      <w:szCs w:val="16"/>
      <w:lang w:eastAsia="sk-SK"/>
    </w:rPr>
  </w:style>
  <w:style w:type="paragraph" w:styleId="Bezriadkovania">
    <w:name w:val="No Spacing"/>
    <w:qFormat/>
    <w:rsid w:val="004E3C61"/>
    <w:pPr>
      <w:spacing w:after="0" w:line="240" w:lineRule="auto"/>
    </w:pPr>
    <w:rPr>
      <w:rFonts w:ascii="Calibri" w:eastAsia="Calibri" w:hAnsi="Calibri" w:cs="Times New Roman"/>
      <w:lang w:val="cs-CZ"/>
    </w:rPr>
  </w:style>
  <w:style w:type="paragraph" w:styleId="Odsekzoznamu">
    <w:name w:val="List Paragraph"/>
    <w:basedOn w:val="Normlny"/>
    <w:qFormat/>
    <w:rsid w:val="004E3C61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ismenka">
    <w:name w:val="Pismenka"/>
    <w:basedOn w:val="Zkladntext"/>
    <w:rsid w:val="004E3C61"/>
    <w:pPr>
      <w:tabs>
        <w:tab w:val="num" w:pos="426"/>
      </w:tabs>
      <w:ind w:left="426" w:hanging="426"/>
    </w:pPr>
    <w:rPr>
      <w:b/>
      <w:sz w:val="18"/>
      <w:szCs w:val="20"/>
    </w:rPr>
  </w:style>
  <w:style w:type="character" w:customStyle="1" w:styleId="PtaChar1">
    <w:name w:val="Päta Char1"/>
    <w:basedOn w:val="Predvolenpsmoodseku"/>
    <w:uiPriority w:val="99"/>
    <w:semiHidden/>
    <w:rsid w:val="004E3C61"/>
  </w:style>
  <w:style w:type="character" w:customStyle="1" w:styleId="TextbublinyChar1">
    <w:name w:val="Text bubliny Char1"/>
    <w:basedOn w:val="Predvolenpsmoodseku"/>
    <w:uiPriority w:val="99"/>
    <w:semiHidden/>
    <w:rsid w:val="004E3C61"/>
    <w:rPr>
      <w:rFonts w:ascii="Segoe UI" w:hAnsi="Segoe UI" w:cs="Segoe UI" w:hint="default"/>
      <w:sz w:val="18"/>
      <w:szCs w:val="18"/>
    </w:rPr>
  </w:style>
  <w:style w:type="paragraph" w:styleId="Citcia">
    <w:name w:val="Quote"/>
    <w:basedOn w:val="Normlny"/>
    <w:next w:val="Normlny"/>
    <w:link w:val="CitciaChar"/>
    <w:uiPriority w:val="29"/>
    <w:qFormat/>
    <w:rsid w:val="004E3C61"/>
    <w:pPr>
      <w:spacing w:after="0" w:line="240" w:lineRule="auto"/>
    </w:pPr>
    <w:rPr>
      <w:rFonts w:ascii="Times New Roman" w:eastAsia="Times New Roman" w:hAnsi="Times New Roman" w:cs="Times New Roman"/>
      <w:i/>
      <w:iCs/>
      <w:color w:val="000000"/>
      <w:sz w:val="24"/>
      <w:szCs w:val="24"/>
      <w:lang w:eastAsia="sk-SK"/>
    </w:rPr>
  </w:style>
  <w:style w:type="character" w:customStyle="1" w:styleId="CitciaChar">
    <w:name w:val="Citácia Char"/>
    <w:basedOn w:val="Predvolenpsmoodseku"/>
    <w:link w:val="Citcia"/>
    <w:uiPriority w:val="29"/>
    <w:rsid w:val="004E3C61"/>
    <w:rPr>
      <w:rFonts w:ascii="Times New Roman" w:eastAsia="Times New Roman" w:hAnsi="Times New Roman" w:cs="Times New Roman"/>
      <w:i/>
      <w:iCs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39"/>
    <w:rsid w:val="004E3C6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yperlink" Target="mailto:koksov.baksa.ms@gmail.com" TargetMode="External"/><Relationship Id="rId18" Type="http://schemas.openxmlformats.org/officeDocument/2006/relationships/glossaryDocument" Target="glossary/document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image" Target="media/image3.jpe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koksov" TargetMode="External"/><Relationship Id="rId5" Type="http://schemas.openxmlformats.org/officeDocument/2006/relationships/footnotes" Target="footnotes.xml"/><Relationship Id="rId15" Type="http://schemas.openxmlformats.org/officeDocument/2006/relationships/oleObject" Target="embeddings/oleObject2.bin"/><Relationship Id="rId10" Type="http://schemas.openxmlformats.org/officeDocument/2006/relationships/hyperlink" Target="mailto:oksov-baksa@koksov-baksa.dcom.sk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jpeg"/><Relationship Id="rId14" Type="http://schemas.openxmlformats.org/officeDocument/2006/relationships/image" Target="media/image4.e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 New Roman CE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1CB4"/>
    <w:rsid w:val="00EF1CB4"/>
    <w:rsid w:val="00F54C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C1708BCA26054BECACD42E5841DD7526">
    <w:name w:val="C1708BCA26054BECACD42E5841DD7526"/>
    <w:rsid w:val="00EF1CB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720</TotalTime>
  <Pages>1</Pages>
  <Words>4532</Words>
  <Characters>25838</Characters>
  <Application>Microsoft Office Word</Application>
  <DocSecurity>0</DocSecurity>
  <Lines>215</Lines>
  <Paragraphs>60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ANTOŇÁKOVÁ Monika</dc:creator>
  <cp:keywords/>
  <dc:description/>
  <cp:lastModifiedBy>ANTOŇÁKOVÁ Monika</cp:lastModifiedBy>
  <cp:revision>30</cp:revision>
  <cp:lastPrinted>2021-05-25T11:12:00Z</cp:lastPrinted>
  <dcterms:created xsi:type="dcterms:W3CDTF">2021-05-21T09:03:00Z</dcterms:created>
  <dcterms:modified xsi:type="dcterms:W3CDTF">2021-05-25T12:20:00Z</dcterms:modified>
</cp:coreProperties>
</file>