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C96BC7" w14:textId="77777777" w:rsidR="00C81150" w:rsidRPr="00BB6E13" w:rsidRDefault="00C81150" w:rsidP="00277161">
      <w:pPr>
        <w:rPr>
          <w:u w:val="single"/>
        </w:rPr>
      </w:pPr>
      <w:r w:rsidRPr="00BB6E13">
        <w:rPr>
          <w:u w:val="single"/>
        </w:rPr>
        <w:t>Poznámka:</w:t>
      </w:r>
    </w:p>
    <w:p w14:paraId="513891E0" w14:textId="77777777" w:rsidR="00C81150" w:rsidRPr="00BB6E13" w:rsidRDefault="00C81150" w:rsidP="00277161">
      <w:pPr>
        <w:rPr>
          <w:snapToGrid w:val="0"/>
          <w:sz w:val="14"/>
          <w:szCs w:val="14"/>
          <w:lang w:eastAsia="sk-SK"/>
        </w:rPr>
      </w:pPr>
    </w:p>
    <w:p w14:paraId="02411D63" w14:textId="1D3787BA" w:rsidR="00C81150" w:rsidRPr="00BB6E13" w:rsidRDefault="00615A60" w:rsidP="00277161">
      <w:pPr>
        <w:rPr>
          <w:snapToGrid w:val="0"/>
          <w:lang w:eastAsia="sk-SK"/>
        </w:rPr>
      </w:pPr>
      <w:r w:rsidRPr="00BB6E13">
        <w:rPr>
          <w:snapToGrid w:val="0"/>
          <w:lang w:eastAsia="sk-SK"/>
        </w:rPr>
        <w:t xml:space="preserve">V poznámkach sa uvádzajú informácie ustanovené </w:t>
      </w:r>
      <w:r w:rsidR="00F875F2" w:rsidRPr="00BB6E13">
        <w:rPr>
          <w:snapToGrid w:val="0"/>
          <w:lang w:eastAsia="sk-SK"/>
        </w:rPr>
        <w:t>opatrením o</w:t>
      </w:r>
      <w:r w:rsidR="004B7838" w:rsidRPr="00BB6E13">
        <w:rPr>
          <w:snapToGrid w:val="0"/>
          <w:lang w:eastAsia="sk-SK"/>
        </w:rPr>
        <w:t> </w:t>
      </w:r>
      <w:r w:rsidR="00F875F2" w:rsidRPr="00BB6E13">
        <w:rPr>
          <w:snapToGrid w:val="0"/>
          <w:lang w:eastAsia="sk-SK"/>
        </w:rPr>
        <w:t>obsahu</w:t>
      </w:r>
      <w:r w:rsidR="004B7838" w:rsidRPr="00BB6E13">
        <w:rPr>
          <w:snapToGrid w:val="0"/>
          <w:lang w:eastAsia="sk-SK"/>
        </w:rPr>
        <w:t xml:space="preserve"> poznámok k</w:t>
      </w:r>
      <w:r w:rsidR="00F875F2" w:rsidRPr="00BB6E13">
        <w:rPr>
          <w:snapToGrid w:val="0"/>
          <w:lang w:eastAsia="sk-SK"/>
        </w:rPr>
        <w:t xml:space="preserve"> individuáln</w:t>
      </w:r>
      <w:r w:rsidR="004B7838" w:rsidRPr="00BB6E13">
        <w:rPr>
          <w:snapToGrid w:val="0"/>
          <w:lang w:eastAsia="sk-SK"/>
        </w:rPr>
        <w:t>ej</w:t>
      </w:r>
      <w:r w:rsidR="00F875F2" w:rsidRPr="00BB6E13">
        <w:rPr>
          <w:snapToGrid w:val="0"/>
          <w:lang w:eastAsia="sk-SK"/>
        </w:rPr>
        <w:t xml:space="preserve"> účtovn</w:t>
      </w:r>
      <w:r w:rsidR="004B7838" w:rsidRPr="00BB6E13">
        <w:rPr>
          <w:snapToGrid w:val="0"/>
          <w:lang w:eastAsia="sk-SK"/>
        </w:rPr>
        <w:t>ej závierke</w:t>
      </w:r>
      <w:r w:rsidR="00F875F2" w:rsidRPr="00BB6E13">
        <w:rPr>
          <w:snapToGrid w:val="0"/>
          <w:lang w:eastAsia="sk-SK"/>
        </w:rPr>
        <w:t>, pre ktoré má účtovná jednotka obsahovú náplň</w:t>
      </w:r>
      <w:r w:rsidRPr="00BB6E13">
        <w:rPr>
          <w:snapToGrid w:val="0"/>
          <w:lang w:eastAsia="sk-SK"/>
        </w:rPr>
        <w:t>.</w:t>
      </w:r>
      <w:r w:rsidR="00F875F2" w:rsidRPr="00BB6E13">
        <w:rPr>
          <w:snapToGrid w:val="0"/>
          <w:lang w:eastAsia="sk-SK"/>
        </w:rPr>
        <w:t xml:space="preserve"> </w:t>
      </w:r>
      <w:r w:rsidR="00C81150" w:rsidRPr="00BB6E13">
        <w:rPr>
          <w:snapToGrid w:val="0"/>
          <w:lang w:eastAsia="sk-SK"/>
        </w:rPr>
        <w:t>Všetky údaje a informácie uvedené v týchto poznámkach vychádzajú z účtovníctva a nadväzujú na</w:t>
      </w:r>
      <w:r w:rsidR="004B7838" w:rsidRPr="00BB6E13">
        <w:rPr>
          <w:snapToGrid w:val="0"/>
          <w:lang w:eastAsia="sk-SK"/>
        </w:rPr>
        <w:t xml:space="preserve"> individ</w:t>
      </w:r>
      <w:r w:rsidR="00837CD1" w:rsidRPr="00BB6E13">
        <w:rPr>
          <w:snapToGrid w:val="0"/>
          <w:lang w:eastAsia="sk-SK"/>
        </w:rPr>
        <w:t>u</w:t>
      </w:r>
      <w:r w:rsidR="004B7838" w:rsidRPr="00BB6E13">
        <w:rPr>
          <w:snapToGrid w:val="0"/>
          <w:lang w:eastAsia="sk-SK"/>
        </w:rPr>
        <w:t>álne</w:t>
      </w:r>
      <w:r w:rsidR="00C81150" w:rsidRPr="00BB6E13">
        <w:rPr>
          <w:snapToGrid w:val="0"/>
          <w:lang w:eastAsia="sk-SK"/>
        </w:rPr>
        <w:t> účtovné výkazy. Hodnotové údaje sú uvedené v</w:t>
      </w:r>
      <w:r w:rsidR="00F875F2" w:rsidRPr="00BB6E13">
        <w:rPr>
          <w:snapToGrid w:val="0"/>
          <w:lang w:eastAsia="sk-SK"/>
        </w:rPr>
        <w:t xml:space="preserve"> celých </w:t>
      </w:r>
      <w:r w:rsidR="00BE09FD" w:rsidRPr="00BB6E13">
        <w:rPr>
          <w:snapToGrid w:val="0"/>
          <w:lang w:eastAsia="sk-SK"/>
        </w:rPr>
        <w:t>eur</w:t>
      </w:r>
      <w:r w:rsidR="00950360" w:rsidRPr="00BB6E13">
        <w:rPr>
          <w:snapToGrid w:val="0"/>
          <w:lang w:eastAsia="sk-SK"/>
        </w:rPr>
        <w:t>ách</w:t>
      </w:r>
      <w:r w:rsidR="00C81150" w:rsidRPr="00BB6E13">
        <w:rPr>
          <w:snapToGrid w:val="0"/>
          <w:lang w:eastAsia="sk-SK"/>
        </w:rPr>
        <w:t xml:space="preserve"> (pokiaľ nie je uvedené inak). </w:t>
      </w:r>
    </w:p>
    <w:p w14:paraId="17111EBB" w14:textId="77777777" w:rsidR="00C81150" w:rsidRPr="00BB6E13" w:rsidRDefault="00C81150" w:rsidP="00277161">
      <w:pPr>
        <w:rPr>
          <w:snapToGrid w:val="0"/>
          <w:sz w:val="14"/>
          <w:szCs w:val="14"/>
          <w:lang w:eastAsia="sk-SK"/>
        </w:rPr>
      </w:pPr>
    </w:p>
    <w:p w14:paraId="06D4B585" w14:textId="77777777" w:rsidR="00C81150" w:rsidRPr="00BB6E13" w:rsidRDefault="00C81150" w:rsidP="00277161">
      <w:pPr>
        <w:rPr>
          <w:sz w:val="14"/>
          <w:szCs w:val="14"/>
        </w:rPr>
      </w:pPr>
    </w:p>
    <w:p w14:paraId="294461AC" w14:textId="77777777" w:rsidR="00C81150" w:rsidRPr="00BB6E13" w:rsidRDefault="00C81150" w:rsidP="00277161">
      <w:pPr>
        <w:pStyle w:val="Nadpis1"/>
      </w:pPr>
      <w:r w:rsidRPr="00BB6E13">
        <w:t>VŠEOBECNÉ INFORMÁCIE</w:t>
      </w:r>
    </w:p>
    <w:p w14:paraId="3F63B95C" w14:textId="77777777" w:rsidR="00C81150" w:rsidRPr="00BB6E13" w:rsidRDefault="00C81150" w:rsidP="00277161">
      <w:pPr>
        <w:rPr>
          <w:b/>
          <w:snapToGrid w:val="0"/>
          <w:sz w:val="14"/>
          <w:szCs w:val="14"/>
          <w:u w:val="single"/>
          <w:lang w:eastAsia="sk-SK"/>
        </w:rPr>
      </w:pPr>
    </w:p>
    <w:p w14:paraId="6FCAC8E6" w14:textId="77777777" w:rsidR="00C81150" w:rsidRPr="00BB6E13" w:rsidRDefault="00C81150" w:rsidP="00277161">
      <w:pPr>
        <w:pStyle w:val="Nadpis2"/>
      </w:pPr>
      <w:r w:rsidRPr="00BB6E13">
        <w:t>Základné údaje o spoločnosti</w:t>
      </w:r>
    </w:p>
    <w:p w14:paraId="518A0E86" w14:textId="77777777" w:rsidR="00C81150" w:rsidRPr="00BB6E13"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BB6E13" w14:paraId="5CEA1B6A" w14:textId="77777777" w:rsidTr="00277161">
        <w:tc>
          <w:tcPr>
            <w:tcW w:w="2188" w:type="pct"/>
            <w:tcBorders>
              <w:top w:val="single" w:sz="8" w:space="0" w:color="auto"/>
              <w:bottom w:val="dotted" w:sz="4" w:space="0" w:color="auto"/>
            </w:tcBorders>
          </w:tcPr>
          <w:p w14:paraId="385C04F8" w14:textId="77777777" w:rsidR="00C81150" w:rsidRPr="00BB6E13" w:rsidRDefault="00C81150" w:rsidP="00277161">
            <w:pPr>
              <w:rPr>
                <w:b/>
                <w:sz w:val="15"/>
                <w:szCs w:val="15"/>
              </w:rPr>
            </w:pPr>
            <w:r w:rsidRPr="00BB6E13">
              <w:rPr>
                <w:b/>
                <w:sz w:val="15"/>
                <w:szCs w:val="15"/>
              </w:rPr>
              <w:t>Obchodné meno a sídlo</w:t>
            </w:r>
          </w:p>
        </w:tc>
        <w:tc>
          <w:tcPr>
            <w:tcW w:w="2813" w:type="pct"/>
            <w:tcBorders>
              <w:top w:val="single" w:sz="8" w:space="0" w:color="auto"/>
              <w:bottom w:val="dotted" w:sz="4" w:space="0" w:color="auto"/>
            </w:tcBorders>
          </w:tcPr>
          <w:p w14:paraId="3D377336" w14:textId="352794B5" w:rsidR="00C81150" w:rsidRPr="00681794" w:rsidRDefault="00E21BB8" w:rsidP="00277161">
            <w:pPr>
              <w:rPr>
                <w:sz w:val="15"/>
                <w:szCs w:val="15"/>
              </w:rPr>
            </w:pPr>
            <w:r w:rsidRPr="00681794">
              <w:rPr>
                <w:sz w:val="15"/>
                <w:szCs w:val="15"/>
              </w:rPr>
              <w:t xml:space="preserve">HORNBACH - </w:t>
            </w:r>
            <w:proofErr w:type="spellStart"/>
            <w:r w:rsidRPr="00681794">
              <w:rPr>
                <w:sz w:val="15"/>
                <w:szCs w:val="15"/>
              </w:rPr>
              <w:t>Baumarkt</w:t>
            </w:r>
            <w:proofErr w:type="spellEnd"/>
            <w:r w:rsidRPr="00681794">
              <w:rPr>
                <w:sz w:val="15"/>
                <w:szCs w:val="15"/>
              </w:rPr>
              <w:t xml:space="preserve"> SK spol. s </w:t>
            </w:r>
            <w:proofErr w:type="spellStart"/>
            <w:r w:rsidRPr="00681794">
              <w:rPr>
                <w:sz w:val="15"/>
                <w:szCs w:val="15"/>
              </w:rPr>
              <w:t>r.o</w:t>
            </w:r>
            <w:proofErr w:type="spellEnd"/>
            <w:r w:rsidRPr="00681794">
              <w:rPr>
                <w:sz w:val="15"/>
                <w:szCs w:val="15"/>
              </w:rPr>
              <w:t>.</w:t>
            </w:r>
          </w:p>
          <w:p w14:paraId="3F4F01D8" w14:textId="77777777" w:rsidR="00E21BB8" w:rsidRDefault="00E21BB8" w:rsidP="00277161">
            <w:pPr>
              <w:rPr>
                <w:sz w:val="15"/>
                <w:szCs w:val="15"/>
              </w:rPr>
            </w:pPr>
            <w:proofErr w:type="spellStart"/>
            <w:r>
              <w:rPr>
                <w:sz w:val="15"/>
                <w:szCs w:val="15"/>
              </w:rPr>
              <w:t>Galvaniho</w:t>
            </w:r>
            <w:proofErr w:type="spellEnd"/>
            <w:r>
              <w:rPr>
                <w:sz w:val="15"/>
                <w:szCs w:val="15"/>
              </w:rPr>
              <w:t xml:space="preserve"> 9</w:t>
            </w:r>
          </w:p>
          <w:p w14:paraId="134BC5A6" w14:textId="4A80AB4F" w:rsidR="00C81150" w:rsidRPr="00681794" w:rsidRDefault="00E21BB8" w:rsidP="00E21BB8">
            <w:pPr>
              <w:rPr>
                <w:sz w:val="15"/>
                <w:szCs w:val="15"/>
              </w:rPr>
            </w:pPr>
            <w:r>
              <w:rPr>
                <w:sz w:val="15"/>
                <w:szCs w:val="15"/>
              </w:rPr>
              <w:t xml:space="preserve">821 04 </w:t>
            </w:r>
            <w:proofErr w:type="spellStart"/>
            <w:r>
              <w:rPr>
                <w:sz w:val="15"/>
                <w:szCs w:val="15"/>
              </w:rPr>
              <w:t>Bartislava</w:t>
            </w:r>
            <w:proofErr w:type="spellEnd"/>
          </w:p>
        </w:tc>
      </w:tr>
      <w:tr w:rsidR="00162584" w:rsidRPr="00162584" w14:paraId="28110A2A" w14:textId="77777777" w:rsidTr="00277161">
        <w:tc>
          <w:tcPr>
            <w:tcW w:w="2188" w:type="pct"/>
            <w:tcBorders>
              <w:top w:val="dotted" w:sz="4" w:space="0" w:color="auto"/>
              <w:bottom w:val="dotted" w:sz="4" w:space="0" w:color="auto"/>
            </w:tcBorders>
          </w:tcPr>
          <w:p w14:paraId="1C2A8E7F" w14:textId="77777777" w:rsidR="00C81150" w:rsidRPr="00162584" w:rsidRDefault="00C81150" w:rsidP="00277161">
            <w:pPr>
              <w:rPr>
                <w:b/>
                <w:sz w:val="15"/>
                <w:szCs w:val="15"/>
              </w:rPr>
            </w:pPr>
            <w:r w:rsidRPr="00162584">
              <w:rPr>
                <w:b/>
                <w:sz w:val="15"/>
                <w:szCs w:val="15"/>
              </w:rPr>
              <w:t>Dátum založenia</w:t>
            </w:r>
          </w:p>
        </w:tc>
        <w:tc>
          <w:tcPr>
            <w:tcW w:w="2813" w:type="pct"/>
            <w:tcBorders>
              <w:top w:val="dotted" w:sz="4" w:space="0" w:color="auto"/>
              <w:bottom w:val="dotted" w:sz="4" w:space="0" w:color="auto"/>
            </w:tcBorders>
          </w:tcPr>
          <w:p w14:paraId="27A96193" w14:textId="4538E172" w:rsidR="00C81150" w:rsidRPr="00681794" w:rsidRDefault="00E21BB8" w:rsidP="00277161">
            <w:pPr>
              <w:rPr>
                <w:sz w:val="15"/>
                <w:szCs w:val="15"/>
              </w:rPr>
            </w:pPr>
            <w:r w:rsidRPr="00681794">
              <w:rPr>
                <w:sz w:val="15"/>
                <w:szCs w:val="15"/>
              </w:rPr>
              <w:t>5.4.2002</w:t>
            </w:r>
          </w:p>
        </w:tc>
      </w:tr>
      <w:tr w:rsidR="00162584" w:rsidRPr="00162584" w14:paraId="5F594C78" w14:textId="77777777" w:rsidTr="00277161">
        <w:tc>
          <w:tcPr>
            <w:tcW w:w="2188" w:type="pct"/>
            <w:tcBorders>
              <w:top w:val="dotted" w:sz="4" w:space="0" w:color="auto"/>
              <w:bottom w:val="dotted" w:sz="4" w:space="0" w:color="auto"/>
            </w:tcBorders>
          </w:tcPr>
          <w:p w14:paraId="30BFA4DB" w14:textId="77777777" w:rsidR="00C81150" w:rsidRPr="00162584" w:rsidRDefault="00C81150" w:rsidP="00277161">
            <w:pPr>
              <w:rPr>
                <w:b/>
                <w:sz w:val="15"/>
                <w:szCs w:val="15"/>
              </w:rPr>
            </w:pPr>
            <w:r w:rsidRPr="00162584">
              <w:rPr>
                <w:b/>
                <w:sz w:val="15"/>
                <w:szCs w:val="15"/>
              </w:rPr>
              <w:t>Dátum vzniku (podľa obchodného registra)</w:t>
            </w:r>
          </w:p>
        </w:tc>
        <w:tc>
          <w:tcPr>
            <w:tcW w:w="2813" w:type="pct"/>
            <w:tcBorders>
              <w:top w:val="dotted" w:sz="4" w:space="0" w:color="auto"/>
              <w:bottom w:val="dotted" w:sz="4" w:space="0" w:color="auto"/>
            </w:tcBorders>
          </w:tcPr>
          <w:p w14:paraId="432436DB" w14:textId="322DB3E6" w:rsidR="00C81150" w:rsidRPr="00681794" w:rsidRDefault="00E21BB8" w:rsidP="00277161">
            <w:pPr>
              <w:rPr>
                <w:sz w:val="15"/>
                <w:szCs w:val="15"/>
              </w:rPr>
            </w:pPr>
            <w:r w:rsidRPr="00681794">
              <w:rPr>
                <w:sz w:val="15"/>
                <w:szCs w:val="15"/>
              </w:rPr>
              <w:t>24.6.2002</w:t>
            </w:r>
          </w:p>
        </w:tc>
      </w:tr>
      <w:tr w:rsidR="00C81150" w:rsidRPr="00BB6E13" w14:paraId="644982D7" w14:textId="77777777" w:rsidTr="00277161">
        <w:tc>
          <w:tcPr>
            <w:tcW w:w="2188" w:type="pct"/>
            <w:tcBorders>
              <w:top w:val="dotted" w:sz="4" w:space="0" w:color="auto"/>
            </w:tcBorders>
          </w:tcPr>
          <w:p w14:paraId="7FD77A6C" w14:textId="77777777" w:rsidR="00C81150" w:rsidRPr="00BB6E13" w:rsidRDefault="00C81150" w:rsidP="00277161">
            <w:pPr>
              <w:rPr>
                <w:b/>
                <w:sz w:val="15"/>
                <w:szCs w:val="15"/>
              </w:rPr>
            </w:pPr>
            <w:r w:rsidRPr="00BB6E13">
              <w:rPr>
                <w:b/>
                <w:sz w:val="15"/>
                <w:szCs w:val="15"/>
              </w:rPr>
              <w:t>Hospodárska činnosť</w:t>
            </w:r>
          </w:p>
        </w:tc>
        <w:tc>
          <w:tcPr>
            <w:tcW w:w="2813" w:type="pct"/>
            <w:tcBorders>
              <w:top w:val="dotted" w:sz="4" w:space="0" w:color="auto"/>
            </w:tcBorders>
          </w:tcPr>
          <w:p w14:paraId="0880717B" w14:textId="1E5B3E19" w:rsidR="00C81150" w:rsidRPr="00681794" w:rsidRDefault="00E21BB8" w:rsidP="007D07EF">
            <w:pPr>
              <w:pStyle w:val="Odsekzoznamu"/>
              <w:numPr>
                <w:ilvl w:val="0"/>
                <w:numId w:val="63"/>
              </w:numPr>
              <w:ind w:left="330"/>
              <w:jc w:val="left"/>
              <w:rPr>
                <w:sz w:val="15"/>
                <w:szCs w:val="15"/>
              </w:rPr>
            </w:pPr>
            <w:r w:rsidRPr="00681794">
              <w:rPr>
                <w:sz w:val="15"/>
                <w:szCs w:val="15"/>
              </w:rPr>
              <w:t>kúpa tovaru na účely jeho predaja konečnému spotrebiteľovi (maloobchod) v rozsahu voľnej živnosti</w:t>
            </w:r>
            <w:r w:rsidR="00C81150" w:rsidRPr="00681794">
              <w:rPr>
                <w:sz w:val="15"/>
                <w:szCs w:val="15"/>
              </w:rPr>
              <w:t>,</w:t>
            </w:r>
          </w:p>
          <w:p w14:paraId="48C30A70" w14:textId="7D433A90" w:rsidR="00E21BB8" w:rsidRPr="00681794" w:rsidRDefault="00E21BB8" w:rsidP="007D07EF">
            <w:pPr>
              <w:pStyle w:val="Odsekzoznamu"/>
              <w:numPr>
                <w:ilvl w:val="0"/>
                <w:numId w:val="63"/>
              </w:numPr>
              <w:ind w:left="330"/>
              <w:jc w:val="left"/>
              <w:rPr>
                <w:sz w:val="15"/>
                <w:szCs w:val="15"/>
              </w:rPr>
            </w:pPr>
            <w:r w:rsidRPr="00681794">
              <w:rPr>
                <w:sz w:val="15"/>
                <w:szCs w:val="15"/>
              </w:rPr>
              <w:t xml:space="preserve">kúpa tovaru na účely jeho predaja iným prevádzkovateľom živnosti (veľkoobchod) v rozsahu voľnej živnosti, </w:t>
            </w:r>
          </w:p>
          <w:p w14:paraId="2A1C449B" w14:textId="559F558D" w:rsidR="00C81150" w:rsidRPr="00681794" w:rsidRDefault="00E21BB8" w:rsidP="007D07EF">
            <w:pPr>
              <w:pStyle w:val="Odsekzoznamu"/>
              <w:numPr>
                <w:ilvl w:val="0"/>
                <w:numId w:val="63"/>
              </w:numPr>
              <w:ind w:left="330"/>
              <w:jc w:val="left"/>
              <w:rPr>
                <w:sz w:val="15"/>
                <w:szCs w:val="15"/>
              </w:rPr>
            </w:pPr>
            <w:r w:rsidRPr="00681794">
              <w:rPr>
                <w:sz w:val="15"/>
                <w:szCs w:val="15"/>
              </w:rPr>
              <w:t>sprostredkovateľská činnosť v oblasti obchodu, služieb a výroby v rozsahu voľnej živnosti,</w:t>
            </w:r>
          </w:p>
          <w:p w14:paraId="1E92327A"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prenájom a požičiavanie hnuteľných vecí v rozsahu voľnej živnosti,</w:t>
            </w:r>
          </w:p>
          <w:p w14:paraId="4FA7ECA3"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piliarska výroba, opracovávanie dreva a montáž nábytku,</w:t>
            </w:r>
          </w:p>
          <w:p w14:paraId="4987EFE4"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vedenie účtovníctva,</w:t>
            </w:r>
          </w:p>
          <w:p w14:paraId="7390BCAC"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administratívne práce,</w:t>
            </w:r>
          </w:p>
          <w:p w14:paraId="63E79070"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reklamná a propagačná činnosť,</w:t>
            </w:r>
          </w:p>
          <w:p w14:paraId="5FBD12E3"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predaj pyrotechnických predmetov triedy I v rozsahu voľnej živnosti,</w:t>
            </w:r>
          </w:p>
          <w:p w14:paraId="6FFE9BD1"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predaj pyrotechnických predmetov tried II a podtriedy T 1,</w:t>
            </w:r>
          </w:p>
          <w:p w14:paraId="0BB83951"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osadzovanie okien, osadzovanie parapetov do pôvodných rozmerov,</w:t>
            </w:r>
          </w:p>
          <w:p w14:paraId="0C7E3763"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kladenie dlážkových krytín suchou cestou a lepením,</w:t>
            </w:r>
          </w:p>
          <w:p w14:paraId="55205D60"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montáž a demontáž kompletných stolárskych výrobkov,</w:t>
            </w:r>
          </w:p>
          <w:p w14:paraId="014209B8"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osadzovanie a montáž vstavaných políc a skríň,</w:t>
            </w:r>
          </w:p>
          <w:p w14:paraId="605BCC8C" w14:textId="77777777" w:rsidR="00E21BB8" w:rsidRPr="00681794" w:rsidRDefault="00E21BB8" w:rsidP="007D07EF">
            <w:pPr>
              <w:pStyle w:val="Odsekzoznamu"/>
              <w:numPr>
                <w:ilvl w:val="0"/>
                <w:numId w:val="63"/>
              </w:numPr>
              <w:ind w:left="330"/>
              <w:jc w:val="left"/>
              <w:rPr>
                <w:sz w:val="15"/>
                <w:szCs w:val="15"/>
              </w:rPr>
            </w:pPr>
            <w:r w:rsidRPr="00681794">
              <w:rPr>
                <w:sz w:val="15"/>
                <w:szCs w:val="15"/>
              </w:rPr>
              <w:t xml:space="preserve">maliarske, natieračské, sklenárske a </w:t>
            </w:r>
            <w:proofErr w:type="spellStart"/>
            <w:r w:rsidRPr="00681794">
              <w:rPr>
                <w:sz w:val="15"/>
                <w:szCs w:val="15"/>
              </w:rPr>
              <w:t>tapetovacie</w:t>
            </w:r>
            <w:proofErr w:type="spellEnd"/>
            <w:r w:rsidRPr="00681794">
              <w:rPr>
                <w:sz w:val="15"/>
                <w:szCs w:val="15"/>
              </w:rPr>
              <w:t xml:space="preserve"> práce,</w:t>
            </w:r>
          </w:p>
          <w:p w14:paraId="2151EA26" w14:textId="77777777" w:rsidR="00E21BB8" w:rsidRPr="00681794" w:rsidRDefault="00E21BB8" w:rsidP="007D07EF">
            <w:pPr>
              <w:ind w:left="330"/>
              <w:jc w:val="left"/>
              <w:rPr>
                <w:sz w:val="15"/>
                <w:szCs w:val="15"/>
              </w:rPr>
            </w:pPr>
            <w:r w:rsidRPr="00681794">
              <w:rPr>
                <w:sz w:val="15"/>
                <w:szCs w:val="15"/>
              </w:rPr>
              <w:t>kladenie zámkovej dlažby,</w:t>
            </w:r>
          </w:p>
          <w:p w14:paraId="428E330E" w14:textId="161FD5B7" w:rsidR="00E21BB8" w:rsidRPr="00681794" w:rsidRDefault="00E21BB8" w:rsidP="007D07EF">
            <w:pPr>
              <w:pStyle w:val="Odsekzoznamu"/>
              <w:numPr>
                <w:ilvl w:val="0"/>
                <w:numId w:val="63"/>
              </w:numPr>
              <w:ind w:left="330"/>
              <w:jc w:val="left"/>
              <w:rPr>
                <w:sz w:val="15"/>
                <w:szCs w:val="15"/>
              </w:rPr>
            </w:pPr>
            <w:r w:rsidRPr="00681794">
              <w:rPr>
                <w:sz w:val="15"/>
                <w:szCs w:val="15"/>
              </w:rPr>
              <w:t>montáž kozubových a komínových systémov z hotových komponentov.</w:t>
            </w:r>
          </w:p>
        </w:tc>
      </w:tr>
    </w:tbl>
    <w:p w14:paraId="732D5B60" w14:textId="77777777" w:rsidR="00C81150" w:rsidRPr="00BB6E13" w:rsidRDefault="00C81150" w:rsidP="00277161">
      <w:pPr>
        <w:rPr>
          <w:snapToGrid w:val="0"/>
          <w:sz w:val="14"/>
          <w:szCs w:val="14"/>
          <w:lang w:eastAsia="sk-SK"/>
        </w:rPr>
      </w:pPr>
    </w:p>
    <w:p w14:paraId="2E1779F2" w14:textId="77777777" w:rsidR="00C81150" w:rsidRPr="00BB6E13" w:rsidRDefault="00C81150" w:rsidP="00277161">
      <w:pPr>
        <w:rPr>
          <w:snapToGrid w:val="0"/>
          <w:sz w:val="14"/>
          <w:szCs w:val="14"/>
          <w:lang w:eastAsia="sk-SK"/>
        </w:rPr>
      </w:pPr>
    </w:p>
    <w:p w14:paraId="55AE0D5B" w14:textId="77777777" w:rsidR="00C81150" w:rsidRPr="00BB6E13" w:rsidRDefault="00C81150" w:rsidP="00277161">
      <w:pPr>
        <w:pStyle w:val="Nadpis2"/>
      </w:pPr>
      <w:r w:rsidRPr="00BB6E13">
        <w:t>Zamestnanci</w:t>
      </w:r>
    </w:p>
    <w:p w14:paraId="63C0D716" w14:textId="77777777" w:rsidR="00277161" w:rsidRPr="00BB6E13" w:rsidRDefault="00277161" w:rsidP="00277161">
      <w:pPr>
        <w:rPr>
          <w:snapToGrid w:val="0"/>
          <w:sz w:val="14"/>
          <w:szCs w:val="14"/>
          <w:lang w:eastAsia="sk-SK"/>
        </w:rPr>
      </w:pPr>
      <w:bookmarkStart w:id="0" w:name="T_number_of_employees"/>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5020"/>
        <w:gridCol w:w="2026"/>
        <w:gridCol w:w="2025"/>
      </w:tblGrid>
      <w:tr w:rsidR="00277161" w:rsidRPr="00BB6E13" w14:paraId="33F4719B" w14:textId="77777777" w:rsidTr="00635AC4">
        <w:tc>
          <w:tcPr>
            <w:tcW w:w="2767" w:type="pct"/>
            <w:tcBorders>
              <w:top w:val="single" w:sz="8" w:space="0" w:color="auto"/>
              <w:left w:val="nil"/>
              <w:bottom w:val="nil"/>
              <w:right w:val="nil"/>
            </w:tcBorders>
            <w:shd w:val="clear" w:color="auto" w:fill="auto"/>
            <w:vAlign w:val="center"/>
            <w:hideMark/>
          </w:tcPr>
          <w:p w14:paraId="78085043" w14:textId="77777777" w:rsidR="00277161" w:rsidRPr="00BB6E13" w:rsidRDefault="00277161" w:rsidP="00277161">
            <w:pPr>
              <w:jc w:val="left"/>
              <w:rPr>
                <w:rFonts w:cs="Arial"/>
                <w:b/>
                <w:bCs/>
                <w:i/>
                <w:iCs/>
                <w:sz w:val="15"/>
                <w:szCs w:val="15"/>
              </w:rPr>
            </w:pPr>
            <w:bookmarkStart w:id="1" w:name="RANGE!B14:D17"/>
            <w:r w:rsidRPr="00BB6E13">
              <w:rPr>
                <w:rFonts w:cs="Arial"/>
                <w:b/>
                <w:bCs/>
                <w:i/>
                <w:iCs/>
                <w:sz w:val="15"/>
                <w:szCs w:val="15"/>
              </w:rPr>
              <w:t xml:space="preserve">Názov položky </w:t>
            </w:r>
            <w:bookmarkEnd w:id="1"/>
          </w:p>
        </w:tc>
        <w:tc>
          <w:tcPr>
            <w:tcW w:w="1117" w:type="pct"/>
            <w:tcBorders>
              <w:top w:val="single" w:sz="8" w:space="0" w:color="auto"/>
              <w:left w:val="nil"/>
              <w:bottom w:val="nil"/>
              <w:right w:val="nil"/>
            </w:tcBorders>
            <w:shd w:val="clear" w:color="auto" w:fill="auto"/>
            <w:vAlign w:val="center"/>
            <w:hideMark/>
          </w:tcPr>
          <w:p w14:paraId="71FC2268" w14:textId="18626E39" w:rsidR="00277161" w:rsidRPr="00BB6E13" w:rsidRDefault="00635AC4" w:rsidP="00635AC4">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E21BB8">
              <w:rPr>
                <w:rFonts w:cs="Arial"/>
                <w:b/>
                <w:bCs/>
                <w:i/>
                <w:iCs/>
                <w:sz w:val="15"/>
                <w:szCs w:val="15"/>
              </w:rPr>
              <w:t>/</w:t>
            </w:r>
            <w:r>
              <w:rPr>
                <w:rFonts w:cs="Arial"/>
                <w:b/>
                <w:bCs/>
                <w:i/>
                <w:iCs/>
                <w:sz w:val="15"/>
                <w:szCs w:val="15"/>
              </w:rPr>
              <w:t>2021</w:t>
            </w:r>
          </w:p>
        </w:tc>
        <w:tc>
          <w:tcPr>
            <w:tcW w:w="1117" w:type="pct"/>
            <w:tcBorders>
              <w:top w:val="single" w:sz="8" w:space="0" w:color="auto"/>
              <w:left w:val="nil"/>
              <w:bottom w:val="nil"/>
              <w:right w:val="nil"/>
            </w:tcBorders>
            <w:shd w:val="clear" w:color="auto" w:fill="auto"/>
            <w:vAlign w:val="center"/>
            <w:hideMark/>
          </w:tcPr>
          <w:p w14:paraId="70C0EA96" w14:textId="3411CEE3" w:rsidR="00277161" w:rsidRPr="00BB6E13" w:rsidRDefault="00635AC4" w:rsidP="00635AC4">
            <w:pPr>
              <w:jc w:val="center"/>
              <w:rPr>
                <w:rFonts w:cs="Arial"/>
                <w:b/>
                <w:bCs/>
                <w:i/>
                <w:iCs/>
                <w:sz w:val="15"/>
                <w:szCs w:val="15"/>
              </w:rPr>
            </w:pPr>
            <w:r w:rsidRPr="00BB6E13">
              <w:rPr>
                <w:rFonts w:cs="Arial"/>
                <w:b/>
                <w:bCs/>
                <w:i/>
                <w:iCs/>
                <w:sz w:val="15"/>
                <w:szCs w:val="15"/>
              </w:rPr>
              <w:t>20</w:t>
            </w:r>
            <w:r>
              <w:rPr>
                <w:rFonts w:cs="Arial"/>
                <w:b/>
                <w:bCs/>
                <w:i/>
                <w:iCs/>
                <w:sz w:val="15"/>
                <w:szCs w:val="15"/>
              </w:rPr>
              <w:t>19</w:t>
            </w:r>
            <w:r w:rsidR="00E21BB8">
              <w:rPr>
                <w:rFonts w:cs="Arial"/>
                <w:b/>
                <w:bCs/>
                <w:i/>
                <w:iCs/>
                <w:sz w:val="15"/>
                <w:szCs w:val="15"/>
              </w:rPr>
              <w:t>/</w:t>
            </w:r>
            <w:r>
              <w:rPr>
                <w:rFonts w:cs="Arial"/>
                <w:b/>
                <w:bCs/>
                <w:i/>
                <w:iCs/>
                <w:sz w:val="15"/>
                <w:szCs w:val="15"/>
              </w:rPr>
              <w:t>2020</w:t>
            </w:r>
          </w:p>
        </w:tc>
      </w:tr>
      <w:tr w:rsidR="00635AC4" w:rsidRPr="00BB6E13" w14:paraId="36A9879C" w14:textId="77777777" w:rsidTr="003D7E5B">
        <w:tc>
          <w:tcPr>
            <w:tcW w:w="2767" w:type="pct"/>
            <w:tcBorders>
              <w:top w:val="single" w:sz="4" w:space="0" w:color="auto"/>
              <w:left w:val="nil"/>
              <w:bottom w:val="nil"/>
              <w:right w:val="nil"/>
            </w:tcBorders>
            <w:shd w:val="clear" w:color="auto" w:fill="auto"/>
            <w:vAlign w:val="center"/>
            <w:hideMark/>
          </w:tcPr>
          <w:p w14:paraId="43B71D8D" w14:textId="77777777" w:rsidR="00635AC4" w:rsidRPr="00BB6E13" w:rsidRDefault="00635AC4" w:rsidP="00635AC4">
            <w:pPr>
              <w:jc w:val="left"/>
              <w:rPr>
                <w:rFonts w:cs="Arial"/>
                <w:sz w:val="15"/>
                <w:szCs w:val="15"/>
              </w:rPr>
            </w:pPr>
            <w:r w:rsidRPr="00BB6E13">
              <w:rPr>
                <w:rFonts w:cs="Arial"/>
                <w:sz w:val="15"/>
                <w:szCs w:val="15"/>
              </w:rPr>
              <w:t>Priemerný prepočítaný počet zamestnancov</w:t>
            </w:r>
          </w:p>
        </w:tc>
        <w:tc>
          <w:tcPr>
            <w:tcW w:w="1117" w:type="pct"/>
            <w:tcBorders>
              <w:top w:val="single" w:sz="4" w:space="0" w:color="auto"/>
              <w:left w:val="nil"/>
              <w:bottom w:val="nil"/>
              <w:right w:val="nil"/>
            </w:tcBorders>
            <w:shd w:val="clear" w:color="auto" w:fill="auto"/>
            <w:vAlign w:val="bottom"/>
          </w:tcPr>
          <w:p w14:paraId="62F586AF" w14:textId="2757FAB4" w:rsidR="00635AC4" w:rsidRPr="00BB6E13" w:rsidRDefault="007C175C" w:rsidP="00635AC4">
            <w:pPr>
              <w:jc w:val="right"/>
              <w:rPr>
                <w:rFonts w:cs="Arial"/>
                <w:sz w:val="15"/>
                <w:szCs w:val="15"/>
              </w:rPr>
            </w:pPr>
            <w:r>
              <w:rPr>
                <w:rFonts w:cs="Arial"/>
                <w:sz w:val="15"/>
                <w:szCs w:val="15"/>
              </w:rPr>
              <w:t>540</w:t>
            </w:r>
          </w:p>
        </w:tc>
        <w:tc>
          <w:tcPr>
            <w:tcW w:w="1117" w:type="pct"/>
            <w:tcBorders>
              <w:top w:val="single" w:sz="4" w:space="0" w:color="auto"/>
              <w:left w:val="nil"/>
              <w:bottom w:val="nil"/>
              <w:right w:val="nil"/>
            </w:tcBorders>
            <w:shd w:val="clear" w:color="auto" w:fill="auto"/>
            <w:vAlign w:val="bottom"/>
            <w:hideMark/>
          </w:tcPr>
          <w:p w14:paraId="003CC6F6" w14:textId="7539859B" w:rsidR="00635AC4" w:rsidRPr="00BB6E13" w:rsidRDefault="00635AC4" w:rsidP="00635AC4">
            <w:pPr>
              <w:jc w:val="right"/>
              <w:rPr>
                <w:rFonts w:cs="Arial"/>
                <w:sz w:val="15"/>
                <w:szCs w:val="15"/>
              </w:rPr>
            </w:pPr>
            <w:r>
              <w:rPr>
                <w:rFonts w:cs="Arial"/>
                <w:sz w:val="15"/>
                <w:szCs w:val="15"/>
              </w:rPr>
              <w:t>534</w:t>
            </w:r>
            <w:r w:rsidRPr="00BB6E13">
              <w:rPr>
                <w:rFonts w:cs="Arial"/>
                <w:sz w:val="15"/>
                <w:szCs w:val="15"/>
              </w:rPr>
              <w:t xml:space="preserve"> </w:t>
            </w:r>
          </w:p>
        </w:tc>
      </w:tr>
      <w:tr w:rsidR="00635AC4" w:rsidRPr="00BB6E13" w14:paraId="360F9E39" w14:textId="77777777" w:rsidTr="003D7E5B">
        <w:tc>
          <w:tcPr>
            <w:tcW w:w="2767" w:type="pct"/>
            <w:tcBorders>
              <w:top w:val="nil"/>
              <w:left w:val="nil"/>
              <w:bottom w:val="nil"/>
              <w:right w:val="nil"/>
            </w:tcBorders>
            <w:shd w:val="clear" w:color="auto" w:fill="auto"/>
            <w:vAlign w:val="center"/>
            <w:hideMark/>
          </w:tcPr>
          <w:p w14:paraId="20C44703" w14:textId="77777777" w:rsidR="00635AC4" w:rsidRPr="00BB6E13" w:rsidRDefault="00635AC4" w:rsidP="00635AC4">
            <w:pPr>
              <w:jc w:val="left"/>
              <w:rPr>
                <w:rFonts w:cs="Arial"/>
                <w:sz w:val="15"/>
                <w:szCs w:val="15"/>
              </w:rPr>
            </w:pPr>
            <w:r w:rsidRPr="00BB6E13">
              <w:rPr>
                <w:rFonts w:cs="Arial"/>
                <w:sz w:val="15"/>
                <w:szCs w:val="15"/>
              </w:rPr>
              <w:t>Stav zamestnancov ku dňu, ku ktorému sa zostavuje účtovná závierka</w:t>
            </w:r>
          </w:p>
        </w:tc>
        <w:tc>
          <w:tcPr>
            <w:tcW w:w="1117" w:type="pct"/>
            <w:tcBorders>
              <w:top w:val="nil"/>
              <w:left w:val="nil"/>
              <w:bottom w:val="nil"/>
              <w:right w:val="nil"/>
            </w:tcBorders>
            <w:shd w:val="clear" w:color="auto" w:fill="auto"/>
            <w:vAlign w:val="bottom"/>
          </w:tcPr>
          <w:p w14:paraId="24E51010" w14:textId="15064957" w:rsidR="00635AC4" w:rsidRPr="00BB6E13" w:rsidRDefault="007C175C" w:rsidP="00635AC4">
            <w:pPr>
              <w:jc w:val="right"/>
              <w:rPr>
                <w:rFonts w:cs="Arial"/>
                <w:sz w:val="15"/>
                <w:szCs w:val="15"/>
              </w:rPr>
            </w:pPr>
            <w:r>
              <w:rPr>
                <w:rFonts w:cs="Arial"/>
                <w:sz w:val="15"/>
                <w:szCs w:val="15"/>
              </w:rPr>
              <w:t>538</w:t>
            </w:r>
          </w:p>
        </w:tc>
        <w:tc>
          <w:tcPr>
            <w:tcW w:w="1117" w:type="pct"/>
            <w:tcBorders>
              <w:top w:val="nil"/>
              <w:left w:val="nil"/>
              <w:bottom w:val="nil"/>
              <w:right w:val="nil"/>
            </w:tcBorders>
            <w:shd w:val="clear" w:color="auto" w:fill="auto"/>
            <w:vAlign w:val="bottom"/>
            <w:hideMark/>
          </w:tcPr>
          <w:p w14:paraId="02A604B7" w14:textId="659BEB26" w:rsidR="00635AC4" w:rsidRPr="00BB6E13" w:rsidRDefault="00635AC4" w:rsidP="00635AC4">
            <w:pPr>
              <w:jc w:val="right"/>
              <w:rPr>
                <w:rFonts w:cs="Arial"/>
                <w:sz w:val="15"/>
                <w:szCs w:val="15"/>
              </w:rPr>
            </w:pPr>
            <w:r>
              <w:rPr>
                <w:rFonts w:cs="Arial"/>
                <w:sz w:val="15"/>
                <w:szCs w:val="15"/>
              </w:rPr>
              <w:t>537</w:t>
            </w:r>
            <w:r w:rsidRPr="00BB6E13">
              <w:rPr>
                <w:rFonts w:cs="Arial"/>
                <w:sz w:val="15"/>
                <w:szCs w:val="15"/>
              </w:rPr>
              <w:t xml:space="preserve"> </w:t>
            </w:r>
          </w:p>
        </w:tc>
      </w:tr>
      <w:tr w:rsidR="00635AC4" w:rsidRPr="00BB6E13" w14:paraId="4337EAB4" w14:textId="77777777" w:rsidTr="003D7E5B">
        <w:tc>
          <w:tcPr>
            <w:tcW w:w="2767" w:type="pct"/>
            <w:tcBorders>
              <w:top w:val="nil"/>
              <w:left w:val="nil"/>
              <w:bottom w:val="single" w:sz="8" w:space="0" w:color="auto"/>
              <w:right w:val="nil"/>
            </w:tcBorders>
            <w:shd w:val="clear" w:color="auto" w:fill="auto"/>
            <w:vAlign w:val="center"/>
            <w:hideMark/>
          </w:tcPr>
          <w:p w14:paraId="1035BDF7" w14:textId="77777777" w:rsidR="00635AC4" w:rsidRPr="00BB6E13" w:rsidRDefault="00635AC4" w:rsidP="00635AC4">
            <w:pPr>
              <w:ind w:left="176"/>
              <w:jc w:val="left"/>
              <w:rPr>
                <w:rFonts w:cs="Arial"/>
                <w:i/>
                <w:iCs/>
                <w:sz w:val="15"/>
                <w:szCs w:val="15"/>
              </w:rPr>
            </w:pPr>
            <w:r w:rsidRPr="00BB6E13">
              <w:rPr>
                <w:rFonts w:cs="Arial"/>
                <w:i/>
                <w:iCs/>
                <w:sz w:val="15"/>
                <w:szCs w:val="15"/>
              </w:rPr>
              <w:t>z toho: vedúci zamestnanci</w:t>
            </w:r>
          </w:p>
        </w:tc>
        <w:tc>
          <w:tcPr>
            <w:tcW w:w="1117" w:type="pct"/>
            <w:tcBorders>
              <w:top w:val="nil"/>
              <w:left w:val="nil"/>
              <w:bottom w:val="single" w:sz="8" w:space="0" w:color="auto"/>
              <w:right w:val="nil"/>
            </w:tcBorders>
            <w:shd w:val="clear" w:color="auto" w:fill="auto"/>
            <w:vAlign w:val="bottom"/>
          </w:tcPr>
          <w:p w14:paraId="78C55B42" w14:textId="2F0F2C3A" w:rsidR="00635AC4" w:rsidRPr="00BB6E13" w:rsidRDefault="00051C47" w:rsidP="00635AC4">
            <w:pPr>
              <w:jc w:val="right"/>
              <w:rPr>
                <w:rFonts w:cs="Arial"/>
                <w:i/>
                <w:iCs/>
                <w:sz w:val="15"/>
                <w:szCs w:val="15"/>
              </w:rPr>
            </w:pPr>
            <w:r>
              <w:rPr>
                <w:rFonts w:cs="Arial"/>
                <w:i/>
                <w:iCs/>
                <w:sz w:val="15"/>
                <w:szCs w:val="15"/>
              </w:rPr>
              <w:t>26</w:t>
            </w:r>
          </w:p>
        </w:tc>
        <w:tc>
          <w:tcPr>
            <w:tcW w:w="1117" w:type="pct"/>
            <w:tcBorders>
              <w:top w:val="nil"/>
              <w:left w:val="nil"/>
              <w:bottom w:val="single" w:sz="8" w:space="0" w:color="auto"/>
              <w:right w:val="nil"/>
            </w:tcBorders>
            <w:shd w:val="clear" w:color="auto" w:fill="auto"/>
            <w:vAlign w:val="bottom"/>
            <w:hideMark/>
          </w:tcPr>
          <w:p w14:paraId="464AEB76" w14:textId="1D045FEB" w:rsidR="00635AC4" w:rsidRPr="00BB6E13" w:rsidRDefault="00635AC4" w:rsidP="00635AC4">
            <w:pPr>
              <w:jc w:val="right"/>
              <w:rPr>
                <w:rFonts w:cs="Arial"/>
                <w:i/>
                <w:iCs/>
                <w:sz w:val="15"/>
                <w:szCs w:val="15"/>
              </w:rPr>
            </w:pPr>
            <w:r>
              <w:rPr>
                <w:rFonts w:cs="Arial"/>
                <w:i/>
                <w:iCs/>
                <w:sz w:val="15"/>
                <w:szCs w:val="15"/>
              </w:rPr>
              <w:t>21</w:t>
            </w:r>
            <w:r w:rsidRPr="00BB6E13">
              <w:rPr>
                <w:rFonts w:cs="Arial"/>
                <w:i/>
                <w:iCs/>
                <w:sz w:val="15"/>
                <w:szCs w:val="15"/>
              </w:rPr>
              <w:t xml:space="preserve"> </w:t>
            </w:r>
          </w:p>
        </w:tc>
      </w:tr>
      <w:bookmarkEnd w:id="0"/>
    </w:tbl>
    <w:p w14:paraId="222EA70C" w14:textId="77777777" w:rsidR="00C81150" w:rsidRPr="00BB6E13" w:rsidRDefault="00C81150" w:rsidP="00277161">
      <w:pPr>
        <w:rPr>
          <w:snapToGrid w:val="0"/>
          <w:sz w:val="14"/>
          <w:szCs w:val="14"/>
          <w:lang w:eastAsia="sk-SK"/>
        </w:rPr>
      </w:pPr>
    </w:p>
    <w:p w14:paraId="72CB3266" w14:textId="77777777" w:rsidR="0021576C" w:rsidRPr="00BB6E13" w:rsidRDefault="0021576C" w:rsidP="00277161">
      <w:pPr>
        <w:rPr>
          <w:snapToGrid w:val="0"/>
          <w:sz w:val="14"/>
          <w:szCs w:val="14"/>
          <w:lang w:eastAsia="sk-SK"/>
        </w:rPr>
      </w:pPr>
    </w:p>
    <w:p w14:paraId="78597859" w14:textId="77777777" w:rsidR="00C81150" w:rsidRPr="00BB6E13" w:rsidRDefault="00C81150" w:rsidP="00277161">
      <w:pPr>
        <w:pStyle w:val="Nadpis2"/>
      </w:pPr>
      <w:r w:rsidRPr="00BB6E13">
        <w:t>Neobmedzené ručenie</w:t>
      </w:r>
    </w:p>
    <w:p w14:paraId="1B6AF3EF" w14:textId="77777777" w:rsidR="00162043" w:rsidRPr="00BB6E13" w:rsidRDefault="00162043" w:rsidP="00277161">
      <w:pPr>
        <w:rPr>
          <w:snapToGrid w:val="0"/>
          <w:sz w:val="14"/>
          <w:szCs w:val="14"/>
          <w:lang w:eastAsia="sk-SK"/>
        </w:rPr>
      </w:pPr>
    </w:p>
    <w:p w14:paraId="711CC634" w14:textId="6680A19D" w:rsidR="00C81150" w:rsidRPr="00681794" w:rsidRDefault="000D19D7" w:rsidP="00277161">
      <w:pPr>
        <w:rPr>
          <w:snapToGrid w:val="0"/>
          <w:szCs w:val="17"/>
          <w:lang w:eastAsia="sk-SK"/>
        </w:rPr>
      </w:pPr>
      <w:r w:rsidRPr="00681794">
        <w:rPr>
          <w:snapToGrid w:val="0"/>
          <w:szCs w:val="17"/>
          <w:lang w:eastAsia="sk-SK"/>
        </w:rPr>
        <w:t xml:space="preserve">HORNBACH - </w:t>
      </w:r>
      <w:proofErr w:type="spellStart"/>
      <w:r w:rsidRPr="00681794">
        <w:rPr>
          <w:snapToGrid w:val="0"/>
          <w:szCs w:val="17"/>
          <w:lang w:eastAsia="sk-SK"/>
        </w:rPr>
        <w:t>Baumarkt</w:t>
      </w:r>
      <w:proofErr w:type="spellEnd"/>
      <w:r w:rsidRPr="00681794">
        <w:rPr>
          <w:snapToGrid w:val="0"/>
          <w:szCs w:val="17"/>
          <w:lang w:eastAsia="sk-SK"/>
        </w:rPr>
        <w:t xml:space="preserve"> SK spol. s </w:t>
      </w:r>
      <w:proofErr w:type="spellStart"/>
      <w:r w:rsidRPr="00681794">
        <w:rPr>
          <w:snapToGrid w:val="0"/>
          <w:szCs w:val="17"/>
          <w:lang w:eastAsia="sk-SK"/>
        </w:rPr>
        <w:t>r.o</w:t>
      </w:r>
      <w:proofErr w:type="spellEnd"/>
      <w:r w:rsidRPr="00681794">
        <w:rPr>
          <w:snapToGrid w:val="0"/>
          <w:szCs w:val="17"/>
          <w:lang w:eastAsia="sk-SK"/>
        </w:rPr>
        <w:t>.</w:t>
      </w:r>
      <w:r w:rsidR="00767A6E" w:rsidRPr="0000777F">
        <w:rPr>
          <w:snapToGrid w:val="0"/>
          <w:szCs w:val="17"/>
          <w:lang w:eastAsia="sk-SK"/>
        </w:rPr>
        <w:t>,</w:t>
      </w:r>
      <w:r w:rsidR="00C81150" w:rsidRPr="0000777F">
        <w:rPr>
          <w:snapToGrid w:val="0"/>
          <w:szCs w:val="17"/>
          <w:lang w:eastAsia="sk-SK"/>
        </w:rPr>
        <w:t xml:space="preserve"> </w:t>
      </w:r>
      <w:r w:rsidR="00EC786F" w:rsidRPr="0000777F">
        <w:rPr>
          <w:snapToGrid w:val="0"/>
          <w:szCs w:val="17"/>
          <w:lang w:eastAsia="sk-SK"/>
        </w:rPr>
        <w:t xml:space="preserve">(ďalej len „spoločnosť“) </w:t>
      </w:r>
      <w:r w:rsidR="00E26A6C" w:rsidRPr="00681794">
        <w:rPr>
          <w:snapToGrid w:val="0"/>
          <w:szCs w:val="17"/>
          <w:lang w:eastAsia="sk-SK"/>
        </w:rPr>
        <w:t>nie je</w:t>
      </w:r>
      <w:r w:rsidR="004B7838" w:rsidRPr="0000777F">
        <w:rPr>
          <w:snapToGrid w:val="0"/>
          <w:szCs w:val="17"/>
          <w:lang w:eastAsia="sk-SK"/>
        </w:rPr>
        <w:t xml:space="preserve"> neobmedzene ručiacim </w:t>
      </w:r>
      <w:r w:rsidR="00C81150" w:rsidRPr="0000777F">
        <w:rPr>
          <w:snapToGrid w:val="0"/>
          <w:szCs w:val="17"/>
          <w:lang w:eastAsia="sk-SK"/>
        </w:rPr>
        <w:t xml:space="preserve">spoločníkom </w:t>
      </w:r>
      <w:r w:rsidR="00E26A6C" w:rsidRPr="0000777F">
        <w:rPr>
          <w:snapToGrid w:val="0"/>
          <w:szCs w:val="17"/>
          <w:lang w:eastAsia="sk-SK"/>
        </w:rPr>
        <w:t xml:space="preserve">v </w:t>
      </w:r>
      <w:r w:rsidR="0000777F" w:rsidRPr="00681794">
        <w:rPr>
          <w:snapToGrid w:val="0"/>
          <w:szCs w:val="17"/>
          <w:lang w:eastAsia="sk-SK"/>
        </w:rPr>
        <w:t>žiadnej spoločnosti</w:t>
      </w:r>
      <w:r w:rsidR="00D22B64" w:rsidRPr="00681794">
        <w:rPr>
          <w:snapToGrid w:val="0"/>
          <w:szCs w:val="17"/>
          <w:lang w:eastAsia="sk-SK"/>
        </w:rPr>
        <w:t>.</w:t>
      </w:r>
    </w:p>
    <w:p w14:paraId="77ECA370" w14:textId="77777777" w:rsidR="00C81150" w:rsidRPr="0000777F" w:rsidRDefault="00C81150" w:rsidP="00277161">
      <w:pPr>
        <w:rPr>
          <w:snapToGrid w:val="0"/>
          <w:sz w:val="14"/>
          <w:szCs w:val="14"/>
          <w:lang w:eastAsia="sk-SK"/>
        </w:rPr>
      </w:pPr>
    </w:p>
    <w:p w14:paraId="7098C21E" w14:textId="77777777" w:rsidR="00C81150" w:rsidRPr="00BB6E13" w:rsidRDefault="00C81150" w:rsidP="00277161">
      <w:pPr>
        <w:rPr>
          <w:snapToGrid w:val="0"/>
          <w:sz w:val="14"/>
          <w:szCs w:val="14"/>
          <w:lang w:eastAsia="sk-SK"/>
        </w:rPr>
      </w:pPr>
    </w:p>
    <w:p w14:paraId="2F5BFBF3" w14:textId="77777777" w:rsidR="00C81150" w:rsidRPr="00BB6E13" w:rsidRDefault="00C81150" w:rsidP="00277161">
      <w:pPr>
        <w:pStyle w:val="Nadpis2"/>
      </w:pPr>
      <w:r w:rsidRPr="00BB6E13">
        <w:t>Právny dôvod zostavenia účtovnej závierky</w:t>
      </w:r>
    </w:p>
    <w:p w14:paraId="76DD6746" w14:textId="77777777" w:rsidR="00162043" w:rsidRPr="00BB6E13" w:rsidRDefault="00162043" w:rsidP="00277161">
      <w:pPr>
        <w:rPr>
          <w:snapToGrid w:val="0"/>
          <w:sz w:val="14"/>
          <w:szCs w:val="14"/>
          <w:lang w:eastAsia="sk-SK"/>
        </w:rPr>
      </w:pPr>
    </w:p>
    <w:p w14:paraId="26CFEC01" w14:textId="43EF2DD8" w:rsidR="00C81150" w:rsidRPr="00BB6E13" w:rsidRDefault="00C81150" w:rsidP="00277161">
      <w:pPr>
        <w:rPr>
          <w:snapToGrid w:val="0"/>
          <w:lang w:eastAsia="sk-SK"/>
        </w:rPr>
      </w:pPr>
      <w:r w:rsidRPr="00BB6E13">
        <w:rPr>
          <w:snapToGrid w:val="0"/>
          <w:lang w:eastAsia="sk-SK"/>
        </w:rPr>
        <w:t xml:space="preserve">Táto účtovná závierka je riadna individuálna účtovná závierka </w:t>
      </w:r>
      <w:r w:rsidR="00C27954" w:rsidRPr="00BB6E13">
        <w:rPr>
          <w:snapToGrid w:val="0"/>
          <w:lang w:eastAsia="sk-SK"/>
        </w:rPr>
        <w:t>spoločnosti</w:t>
      </w:r>
      <w:r w:rsidR="0000777F" w:rsidRPr="0000777F">
        <w:rPr>
          <w:snapToGrid w:val="0"/>
          <w:szCs w:val="17"/>
          <w:lang w:eastAsia="sk-SK"/>
        </w:rPr>
        <w:t xml:space="preserve"> </w:t>
      </w:r>
      <w:r w:rsidR="0000777F" w:rsidRPr="00190E93">
        <w:rPr>
          <w:snapToGrid w:val="0"/>
          <w:szCs w:val="17"/>
          <w:lang w:eastAsia="sk-SK"/>
        </w:rPr>
        <w:t xml:space="preserve">HORNBACH - </w:t>
      </w:r>
      <w:proofErr w:type="spellStart"/>
      <w:r w:rsidR="0000777F" w:rsidRPr="00190E93">
        <w:rPr>
          <w:snapToGrid w:val="0"/>
          <w:szCs w:val="17"/>
          <w:lang w:eastAsia="sk-SK"/>
        </w:rPr>
        <w:t>Baumarkt</w:t>
      </w:r>
      <w:proofErr w:type="spellEnd"/>
      <w:r w:rsidR="0000777F" w:rsidRPr="00190E93">
        <w:rPr>
          <w:snapToGrid w:val="0"/>
          <w:szCs w:val="17"/>
          <w:lang w:eastAsia="sk-SK"/>
        </w:rPr>
        <w:t xml:space="preserve"> SK spol. s </w:t>
      </w:r>
      <w:proofErr w:type="spellStart"/>
      <w:r w:rsidR="0000777F" w:rsidRPr="00190E93">
        <w:rPr>
          <w:snapToGrid w:val="0"/>
          <w:szCs w:val="17"/>
          <w:lang w:eastAsia="sk-SK"/>
        </w:rPr>
        <w:t>r.o</w:t>
      </w:r>
      <w:proofErr w:type="spellEnd"/>
      <w:r w:rsidR="0000777F" w:rsidRPr="00190E93">
        <w:rPr>
          <w:snapToGrid w:val="0"/>
          <w:szCs w:val="17"/>
          <w:lang w:eastAsia="sk-SK"/>
        </w:rPr>
        <w:t>.</w:t>
      </w:r>
      <w:r w:rsidRPr="00BB6E13">
        <w:rPr>
          <w:snapToGrid w:val="0"/>
          <w:lang w:eastAsia="sk-SK"/>
        </w:rPr>
        <w:t>. Bola zostavená za účtovné obdobie od 1. </w:t>
      </w:r>
      <w:r w:rsidR="0000777F">
        <w:rPr>
          <w:snapToGrid w:val="0"/>
          <w:lang w:eastAsia="sk-SK"/>
        </w:rPr>
        <w:t>marca 20</w:t>
      </w:r>
      <w:r w:rsidR="002757DD">
        <w:rPr>
          <w:snapToGrid w:val="0"/>
          <w:lang w:eastAsia="sk-SK"/>
        </w:rPr>
        <w:t>20</w:t>
      </w:r>
      <w:r w:rsidR="0000777F" w:rsidRPr="00BB6E13">
        <w:rPr>
          <w:snapToGrid w:val="0"/>
          <w:lang w:eastAsia="sk-SK"/>
        </w:rPr>
        <w:t xml:space="preserve"> </w:t>
      </w:r>
      <w:r w:rsidRPr="00BB6E13">
        <w:rPr>
          <w:snapToGrid w:val="0"/>
          <w:lang w:eastAsia="sk-SK"/>
        </w:rPr>
        <w:t xml:space="preserve">do </w:t>
      </w:r>
      <w:r w:rsidR="002757DD">
        <w:rPr>
          <w:snapToGrid w:val="0"/>
          <w:lang w:eastAsia="sk-SK"/>
        </w:rPr>
        <w:t>28</w:t>
      </w:r>
      <w:r w:rsidRPr="00BB6E13">
        <w:rPr>
          <w:snapToGrid w:val="0"/>
          <w:lang w:eastAsia="sk-SK"/>
        </w:rPr>
        <w:t>. </w:t>
      </w:r>
      <w:r w:rsidR="0000777F">
        <w:rPr>
          <w:snapToGrid w:val="0"/>
          <w:lang w:eastAsia="sk-SK"/>
        </w:rPr>
        <w:t>februára</w:t>
      </w:r>
      <w:r w:rsidR="0000777F" w:rsidRPr="00BB6E13">
        <w:rPr>
          <w:snapToGrid w:val="0"/>
          <w:lang w:eastAsia="sk-SK"/>
        </w:rPr>
        <w:t> </w:t>
      </w:r>
      <w:r w:rsidR="002757DD" w:rsidRPr="00BB6E13">
        <w:rPr>
          <w:snapToGrid w:val="0"/>
          <w:lang w:eastAsia="sk-SK"/>
        </w:rPr>
        <w:t>20</w:t>
      </w:r>
      <w:r w:rsidR="002757DD">
        <w:rPr>
          <w:snapToGrid w:val="0"/>
          <w:lang w:eastAsia="sk-SK"/>
        </w:rPr>
        <w:t>21</w:t>
      </w:r>
      <w:r w:rsidR="002757DD" w:rsidRPr="00BB6E13">
        <w:rPr>
          <w:snapToGrid w:val="0"/>
          <w:lang w:eastAsia="sk-SK"/>
        </w:rPr>
        <w:t xml:space="preserve"> </w:t>
      </w:r>
      <w:r w:rsidRPr="00BB6E13">
        <w:rPr>
          <w:snapToGrid w:val="0"/>
          <w:lang w:eastAsia="sk-SK"/>
        </w:rPr>
        <w:t>podľa slovenských právnych predpisov, a to zákona o</w:t>
      </w:r>
      <w:r w:rsidRPr="00BB6E13">
        <w:t> </w:t>
      </w:r>
      <w:r w:rsidRPr="00BB6E13">
        <w:rPr>
          <w:snapToGrid w:val="0"/>
          <w:lang w:eastAsia="sk-SK"/>
        </w:rPr>
        <w:t xml:space="preserve">účtovníctve a postupov účtovania pre podnikateľov. </w:t>
      </w:r>
    </w:p>
    <w:p w14:paraId="119DBAB5" w14:textId="77777777" w:rsidR="00C81150" w:rsidRPr="00BB6E13" w:rsidRDefault="00C81150" w:rsidP="00277161">
      <w:pPr>
        <w:rPr>
          <w:snapToGrid w:val="0"/>
          <w:sz w:val="14"/>
          <w:szCs w:val="14"/>
          <w:lang w:eastAsia="sk-SK"/>
        </w:rPr>
      </w:pPr>
    </w:p>
    <w:p w14:paraId="6B106B26" w14:textId="2E89B3FC" w:rsidR="00416D85" w:rsidRPr="00BB6E13" w:rsidRDefault="00416D85" w:rsidP="00277161">
      <w:r w:rsidRPr="00BB6E13">
        <w:t>Účtovná závierka je zostavená na všeobecné použitie. Informácie v nej uvedené nie je možné použiť</w:t>
      </w:r>
      <w:r w:rsidR="003739D1">
        <w:br/>
      </w:r>
      <w:r w:rsidRPr="00BB6E13">
        <w:t>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BB6E13" w:rsidRDefault="00416D85" w:rsidP="00277161">
      <w:pPr>
        <w:rPr>
          <w:snapToGrid w:val="0"/>
          <w:sz w:val="14"/>
          <w:szCs w:val="14"/>
          <w:lang w:eastAsia="sk-SK"/>
        </w:rPr>
      </w:pPr>
    </w:p>
    <w:p w14:paraId="284EB2A7" w14:textId="77777777" w:rsidR="00C81150" w:rsidRPr="00BB6E13" w:rsidRDefault="00C81150" w:rsidP="00277161">
      <w:pPr>
        <w:rPr>
          <w:snapToGrid w:val="0"/>
          <w:sz w:val="14"/>
          <w:szCs w:val="14"/>
          <w:lang w:eastAsia="sk-SK"/>
        </w:rPr>
      </w:pPr>
    </w:p>
    <w:p w14:paraId="052294FA" w14:textId="77777777" w:rsidR="007D07EF" w:rsidRDefault="007D07EF">
      <w:pPr>
        <w:jc w:val="left"/>
        <w:rPr>
          <w:rFonts w:cs="Arial"/>
          <w:b/>
          <w:bCs/>
          <w:iCs/>
          <w:szCs w:val="28"/>
        </w:rPr>
      </w:pPr>
      <w:r>
        <w:br w:type="page"/>
      </w:r>
    </w:p>
    <w:p w14:paraId="74C5EDB7" w14:textId="23DEA326" w:rsidR="00C81150" w:rsidRPr="00BB6E13" w:rsidRDefault="00C81150" w:rsidP="00277161">
      <w:pPr>
        <w:pStyle w:val="Nadpis2"/>
      </w:pPr>
      <w:r w:rsidRPr="00BB6E13">
        <w:lastRenderedPageBreak/>
        <w:t>Schválen</w:t>
      </w:r>
      <w:r w:rsidR="00AC79A3" w:rsidRPr="00BB6E13">
        <w:t xml:space="preserve">ie účtovnej závierky za rok </w:t>
      </w:r>
      <w:r w:rsidR="002757DD" w:rsidRPr="00BB6E13">
        <w:t>20</w:t>
      </w:r>
      <w:r w:rsidR="002757DD">
        <w:t>19</w:t>
      </w:r>
      <w:r w:rsidR="0000777F">
        <w:t>/</w:t>
      </w:r>
      <w:r w:rsidR="002757DD">
        <w:t>2020</w:t>
      </w:r>
    </w:p>
    <w:p w14:paraId="683D70C7" w14:textId="77777777" w:rsidR="00AC79A3" w:rsidRPr="00BB6E13" w:rsidRDefault="00AC79A3" w:rsidP="00277161">
      <w:pPr>
        <w:rPr>
          <w:sz w:val="14"/>
          <w:szCs w:val="14"/>
          <w:lang w:eastAsia="sk-SK"/>
        </w:rPr>
      </w:pPr>
    </w:p>
    <w:p w14:paraId="181C6055" w14:textId="192BF08E" w:rsidR="00C81150" w:rsidRPr="00162584" w:rsidRDefault="00C81150" w:rsidP="00277161">
      <w:pPr>
        <w:rPr>
          <w:snapToGrid w:val="0"/>
          <w:lang w:eastAsia="sk-SK"/>
        </w:rPr>
      </w:pPr>
      <w:r w:rsidRPr="00BB6E13">
        <w:rPr>
          <w:snapToGrid w:val="0"/>
          <w:lang w:eastAsia="sk-SK"/>
        </w:rPr>
        <w:t xml:space="preserve">Účtovnú závierku spoločnosti </w:t>
      </w:r>
      <w:r w:rsidR="0000777F" w:rsidRPr="00190E93">
        <w:rPr>
          <w:snapToGrid w:val="0"/>
          <w:szCs w:val="17"/>
          <w:lang w:eastAsia="sk-SK"/>
        </w:rPr>
        <w:t xml:space="preserve">HORNBACH - </w:t>
      </w:r>
      <w:proofErr w:type="spellStart"/>
      <w:r w:rsidR="0000777F" w:rsidRPr="00190E93">
        <w:rPr>
          <w:snapToGrid w:val="0"/>
          <w:szCs w:val="17"/>
          <w:lang w:eastAsia="sk-SK"/>
        </w:rPr>
        <w:t>Baumarkt</w:t>
      </w:r>
      <w:proofErr w:type="spellEnd"/>
      <w:r w:rsidR="0000777F" w:rsidRPr="00190E93">
        <w:rPr>
          <w:snapToGrid w:val="0"/>
          <w:szCs w:val="17"/>
          <w:lang w:eastAsia="sk-SK"/>
        </w:rPr>
        <w:t xml:space="preserve"> SK spol. s </w:t>
      </w:r>
      <w:proofErr w:type="spellStart"/>
      <w:r w:rsidR="0000777F" w:rsidRPr="00190E93">
        <w:rPr>
          <w:snapToGrid w:val="0"/>
          <w:szCs w:val="17"/>
          <w:lang w:eastAsia="sk-SK"/>
        </w:rPr>
        <w:t>r.o</w:t>
      </w:r>
      <w:proofErr w:type="spellEnd"/>
      <w:r w:rsidR="0000777F" w:rsidRPr="00190E93">
        <w:rPr>
          <w:snapToGrid w:val="0"/>
          <w:szCs w:val="17"/>
          <w:lang w:eastAsia="sk-SK"/>
        </w:rPr>
        <w:t>.</w:t>
      </w:r>
      <w:r w:rsidRPr="00BB6E13">
        <w:rPr>
          <w:snapToGrid w:val="0"/>
          <w:lang w:eastAsia="sk-SK"/>
        </w:rPr>
        <w:t xml:space="preserve">, za rok </w:t>
      </w:r>
      <w:r w:rsidR="002757DD" w:rsidRPr="00BB6E13">
        <w:rPr>
          <w:snapToGrid w:val="0"/>
          <w:lang w:eastAsia="sk-SK"/>
        </w:rPr>
        <w:t>20</w:t>
      </w:r>
      <w:r w:rsidR="002757DD">
        <w:rPr>
          <w:snapToGrid w:val="0"/>
          <w:lang w:eastAsia="sk-SK"/>
        </w:rPr>
        <w:t>19</w:t>
      </w:r>
      <w:r w:rsidR="0000777F">
        <w:rPr>
          <w:snapToGrid w:val="0"/>
          <w:lang w:eastAsia="sk-SK"/>
        </w:rPr>
        <w:t>/</w:t>
      </w:r>
      <w:r w:rsidR="002757DD">
        <w:rPr>
          <w:snapToGrid w:val="0"/>
          <w:lang w:eastAsia="sk-SK"/>
        </w:rPr>
        <w:t>2020</w:t>
      </w:r>
      <w:r w:rsidR="002757DD" w:rsidRPr="00BB6E13">
        <w:rPr>
          <w:snapToGrid w:val="0"/>
          <w:lang w:eastAsia="sk-SK"/>
        </w:rPr>
        <w:t xml:space="preserve"> </w:t>
      </w:r>
      <w:r w:rsidRPr="00BB6E13">
        <w:rPr>
          <w:snapToGrid w:val="0"/>
          <w:lang w:eastAsia="sk-SK"/>
        </w:rPr>
        <w:t xml:space="preserve">schválilo riadne </w:t>
      </w:r>
      <w:r w:rsidRPr="00162584">
        <w:rPr>
          <w:snapToGrid w:val="0"/>
          <w:lang w:eastAsia="sk-SK"/>
        </w:rPr>
        <w:t>valné zhromaždenie, kto</w:t>
      </w:r>
      <w:r w:rsidR="00AC79A3" w:rsidRPr="00162584">
        <w:rPr>
          <w:snapToGrid w:val="0"/>
          <w:lang w:eastAsia="sk-SK"/>
        </w:rPr>
        <w:t xml:space="preserve">ré sa konalo dňa </w:t>
      </w:r>
      <w:r w:rsidR="007C175C">
        <w:rPr>
          <w:snapToGrid w:val="0"/>
          <w:lang w:eastAsia="sk-SK"/>
        </w:rPr>
        <w:t xml:space="preserve">29. mája </w:t>
      </w:r>
      <w:r w:rsidR="002757DD" w:rsidRPr="00681794">
        <w:rPr>
          <w:snapToGrid w:val="0"/>
          <w:lang w:eastAsia="sk-SK"/>
        </w:rPr>
        <w:t>20</w:t>
      </w:r>
      <w:r w:rsidR="002757DD">
        <w:rPr>
          <w:snapToGrid w:val="0"/>
          <w:lang w:eastAsia="sk-SK"/>
        </w:rPr>
        <w:t>20</w:t>
      </w:r>
      <w:r w:rsidRPr="00162584">
        <w:rPr>
          <w:snapToGrid w:val="0"/>
          <w:lang w:eastAsia="sk-SK"/>
        </w:rPr>
        <w:t xml:space="preserve">. </w:t>
      </w:r>
    </w:p>
    <w:p w14:paraId="13A84EC9" w14:textId="77777777" w:rsidR="00C81150" w:rsidRPr="00BB6E13" w:rsidRDefault="00C81150" w:rsidP="00277161">
      <w:pPr>
        <w:rPr>
          <w:snapToGrid w:val="0"/>
          <w:sz w:val="14"/>
          <w:szCs w:val="14"/>
          <w:lang w:eastAsia="sk-SK"/>
        </w:rPr>
      </w:pPr>
    </w:p>
    <w:p w14:paraId="3AE32772" w14:textId="77777777" w:rsidR="00C81150" w:rsidRPr="00BB6E13" w:rsidRDefault="00C81150" w:rsidP="00277161">
      <w:pPr>
        <w:rPr>
          <w:snapToGrid w:val="0"/>
          <w:sz w:val="14"/>
          <w:szCs w:val="14"/>
          <w:lang w:eastAsia="sk-SK"/>
        </w:rPr>
      </w:pPr>
    </w:p>
    <w:p w14:paraId="2305DE4F" w14:textId="58544D4D" w:rsidR="00C81150" w:rsidRPr="00BB6E13" w:rsidRDefault="00C54D1E" w:rsidP="00277161">
      <w:pPr>
        <w:pStyle w:val="Nadpis2"/>
      </w:pPr>
      <w:r w:rsidRPr="00BB6E13">
        <w:t>K</w:t>
      </w:r>
      <w:r w:rsidR="00C81150" w:rsidRPr="00BB6E13">
        <w:t>onsolidovaná účtovná závierka</w:t>
      </w:r>
    </w:p>
    <w:p w14:paraId="0F2032D5" w14:textId="77777777" w:rsidR="00C54D1E" w:rsidRPr="00BB6E13" w:rsidRDefault="00C54D1E" w:rsidP="00277161"/>
    <w:p w14:paraId="76A18E12" w14:textId="0C913B16" w:rsidR="002551CB" w:rsidRPr="00BB6E13" w:rsidRDefault="00C81150" w:rsidP="00BC2DB2">
      <w:r w:rsidRPr="00BB6E13">
        <w:t xml:space="preserve">Spoločnosť </w:t>
      </w:r>
      <w:r w:rsidR="00BE3FC0" w:rsidRPr="00681794">
        <w:t xml:space="preserve">HORNBACH - </w:t>
      </w:r>
      <w:proofErr w:type="spellStart"/>
      <w:r w:rsidR="00BE3FC0" w:rsidRPr="00681794">
        <w:t>Baumarkt</w:t>
      </w:r>
      <w:proofErr w:type="spellEnd"/>
      <w:r w:rsidR="00BE3FC0" w:rsidRPr="00681794">
        <w:t xml:space="preserve"> SK spol. s </w:t>
      </w:r>
      <w:proofErr w:type="spellStart"/>
      <w:r w:rsidR="00BE3FC0" w:rsidRPr="00681794">
        <w:t>r.o</w:t>
      </w:r>
      <w:proofErr w:type="spellEnd"/>
      <w:r w:rsidR="00BE3FC0" w:rsidRPr="00681794">
        <w:t>.</w:t>
      </w:r>
      <w:r w:rsidRPr="00BB6E13">
        <w:t xml:space="preserve">, je dcérskou spoločnosťou spoločnosti </w:t>
      </w:r>
      <w:r w:rsidR="00BE3FC0" w:rsidRPr="00681794">
        <w:t xml:space="preserve">HORNBACH International </w:t>
      </w:r>
      <w:proofErr w:type="spellStart"/>
      <w:r w:rsidR="00BE3FC0" w:rsidRPr="00681794">
        <w:t>GmbH</w:t>
      </w:r>
      <w:proofErr w:type="spellEnd"/>
      <w:r w:rsidRPr="00BB6E13">
        <w:t xml:space="preserve">, so sídlom </w:t>
      </w:r>
      <w:proofErr w:type="spellStart"/>
      <w:r w:rsidR="00BE3FC0" w:rsidRPr="00681794">
        <w:t>Hornbachstrasse</w:t>
      </w:r>
      <w:proofErr w:type="spellEnd"/>
      <w:r w:rsidR="00BE3FC0" w:rsidRPr="00681794">
        <w:t xml:space="preserve"> 11, 768 79 </w:t>
      </w:r>
      <w:proofErr w:type="spellStart"/>
      <w:r w:rsidR="00BE3FC0" w:rsidRPr="00681794">
        <w:t>Bornheim</w:t>
      </w:r>
      <w:proofErr w:type="spellEnd"/>
      <w:r w:rsidR="00BE3FC0" w:rsidRPr="00681794">
        <w:t>, Nemecká spolková republika</w:t>
      </w:r>
      <w:r w:rsidR="00EA0CDC" w:rsidRPr="00BB6E13">
        <w:t xml:space="preserve">. Spoločnosť </w:t>
      </w:r>
      <w:r w:rsidR="00BE3FC0" w:rsidRPr="00681794">
        <w:t xml:space="preserve">HORNBACH International </w:t>
      </w:r>
      <w:proofErr w:type="spellStart"/>
      <w:r w:rsidR="00BE3FC0" w:rsidRPr="00681794">
        <w:t>GmbH</w:t>
      </w:r>
      <w:proofErr w:type="spellEnd"/>
      <w:r w:rsidR="00EA0CDC" w:rsidRPr="00681794">
        <w:t xml:space="preserve"> je bezprostredne konsolidujúcou spoločnosťou a </w:t>
      </w:r>
      <w:r w:rsidR="00EA0CDC" w:rsidRPr="00BB6E13">
        <w:t xml:space="preserve">zostavuje konsolidovanú účtovnú závierku za najmenšiu skupinu podnikov konsolidovaného celku, ktorá je </w:t>
      </w:r>
      <w:r w:rsidR="00FD22DC" w:rsidRPr="00BB6E13">
        <w:t>súčasťou</w:t>
      </w:r>
      <w:r w:rsidR="00EA0CDC" w:rsidRPr="00BB6E13">
        <w:t xml:space="preserve"> konsolidovanej účtovnej závierky spoločnosti </w:t>
      </w:r>
      <w:r w:rsidR="00BE3FC0" w:rsidRPr="00681794">
        <w:t xml:space="preserve">HORNBACH Holding AG &amp; Co. </w:t>
      </w:r>
      <w:proofErr w:type="spellStart"/>
      <w:r w:rsidR="00BE3FC0" w:rsidRPr="00681794">
        <w:t>KGaA</w:t>
      </w:r>
      <w:proofErr w:type="spellEnd"/>
      <w:r w:rsidR="00BE3FC0" w:rsidRPr="00681794">
        <w:t xml:space="preserve">, </w:t>
      </w:r>
      <w:proofErr w:type="spellStart"/>
      <w:r w:rsidR="00BE3FC0" w:rsidRPr="00681794">
        <w:t>Le</w:t>
      </w:r>
      <w:proofErr w:type="spellEnd"/>
      <w:r w:rsidR="00BE3FC0" w:rsidRPr="00681794">
        <w:t xml:space="preserve"> </w:t>
      </w:r>
      <w:proofErr w:type="spellStart"/>
      <w:r w:rsidR="00BE3FC0" w:rsidRPr="00681794">
        <w:t>Quartier</w:t>
      </w:r>
      <w:proofErr w:type="spellEnd"/>
      <w:r w:rsidR="00BE3FC0" w:rsidRPr="00681794">
        <w:t xml:space="preserve"> Hornbach 19, 674 33 </w:t>
      </w:r>
      <w:proofErr w:type="spellStart"/>
      <w:r w:rsidR="00BE3FC0" w:rsidRPr="00681794">
        <w:t>Neustadt</w:t>
      </w:r>
      <w:proofErr w:type="spellEnd"/>
      <w:r w:rsidR="00BE3FC0" w:rsidRPr="00681794">
        <w:t>/W, Nemecká spolková republika</w:t>
      </w:r>
      <w:r w:rsidR="00EA0CDC" w:rsidRPr="00BB6E13">
        <w:t xml:space="preserve">.   </w:t>
      </w:r>
    </w:p>
    <w:p w14:paraId="0156EA42" w14:textId="77777777" w:rsidR="00C81150" w:rsidRPr="00681794" w:rsidRDefault="00C81150" w:rsidP="00277161"/>
    <w:p w14:paraId="167D4676" w14:textId="48B426C7" w:rsidR="00C81150" w:rsidRPr="00BB6E13" w:rsidRDefault="00C81150" w:rsidP="00277161">
      <w:r w:rsidRPr="00BB6E13">
        <w:t xml:space="preserve">Konsolidovaná účtovná závierka spoločnosti </w:t>
      </w:r>
      <w:r w:rsidR="00BE3FC0" w:rsidRPr="00681794">
        <w:t xml:space="preserve">HORNBACH International </w:t>
      </w:r>
      <w:proofErr w:type="spellStart"/>
      <w:r w:rsidR="00BE3FC0" w:rsidRPr="00681794">
        <w:t>GmbH</w:t>
      </w:r>
      <w:proofErr w:type="spellEnd"/>
      <w:r w:rsidR="00BE3FC0" w:rsidRPr="00681794">
        <w:t xml:space="preserve"> a </w:t>
      </w:r>
      <w:r w:rsidR="00BE3FC0" w:rsidRPr="00BB6E13">
        <w:t>spoločnosti</w:t>
      </w:r>
      <w:r w:rsidR="00BE3FC0" w:rsidRPr="00681794">
        <w:t xml:space="preserve"> HORNBACH Holding AG &amp; Co. </w:t>
      </w:r>
      <w:proofErr w:type="spellStart"/>
      <w:r w:rsidR="00BE3FC0" w:rsidRPr="00681794">
        <w:t>KGaA</w:t>
      </w:r>
      <w:proofErr w:type="spellEnd"/>
      <w:r w:rsidR="00BE3FC0" w:rsidRPr="00681794" w:rsidDel="00BE3FC0">
        <w:t xml:space="preserve"> </w:t>
      </w:r>
      <w:r w:rsidRPr="00BB6E13">
        <w:t>, je sprístupnená v </w:t>
      </w:r>
      <w:r w:rsidR="00BE3FC0">
        <w:t>ich</w:t>
      </w:r>
      <w:r w:rsidR="00BE3FC0" w:rsidRPr="00BB6E13">
        <w:t xml:space="preserve"> </w:t>
      </w:r>
      <w:r w:rsidR="00EA0CDC" w:rsidRPr="00681794">
        <w:t>sídle</w:t>
      </w:r>
      <w:r w:rsidRPr="00BB6E13">
        <w:t>.</w:t>
      </w:r>
    </w:p>
    <w:p w14:paraId="5F04E34C" w14:textId="28212815" w:rsidR="00BF1666" w:rsidRDefault="00BF1666" w:rsidP="00277161"/>
    <w:p w14:paraId="1B0B8167" w14:textId="77777777" w:rsidR="00162584" w:rsidRPr="00BB6E13" w:rsidRDefault="00162584" w:rsidP="00277161"/>
    <w:p w14:paraId="7DC69556" w14:textId="77777777" w:rsidR="00845108" w:rsidRPr="00BB6E13" w:rsidRDefault="00845108" w:rsidP="00277161">
      <w:pPr>
        <w:pStyle w:val="Nadpis1"/>
      </w:pPr>
      <w:bookmarkStart w:id="2" w:name="_Ref150575427"/>
      <w:r w:rsidRPr="00BB6E13">
        <w:t>POUŽITÉ ÚČTOVNÉ ZÁSADY A ÚČTOVNÉ METÓDY</w:t>
      </w:r>
    </w:p>
    <w:bookmarkEnd w:id="2"/>
    <w:p w14:paraId="465BF589" w14:textId="77777777" w:rsidR="00C81150" w:rsidRPr="00BB6E13" w:rsidRDefault="00C81150" w:rsidP="00277161"/>
    <w:p w14:paraId="50E754D2" w14:textId="77777777" w:rsidR="00BE09FD" w:rsidRPr="00BB6E13" w:rsidRDefault="00C81150" w:rsidP="00277161">
      <w:pPr>
        <w:numPr>
          <w:ilvl w:val="0"/>
          <w:numId w:val="6"/>
        </w:numPr>
        <w:rPr>
          <w:snapToGrid w:val="0"/>
          <w:lang w:eastAsia="sk-SK"/>
        </w:rPr>
      </w:pPr>
      <w:r w:rsidRPr="00BB6E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B6E13">
        <w:rPr>
          <w:snapToGrid w:val="0"/>
          <w:lang w:eastAsia="sk-SK"/>
        </w:rPr>
        <w:t>eurách</w:t>
      </w:r>
      <w:r w:rsidRPr="00BB6E13">
        <w:rPr>
          <w:snapToGrid w:val="0"/>
          <w:lang w:eastAsia="sk-SK"/>
        </w:rPr>
        <w:t>.</w:t>
      </w:r>
    </w:p>
    <w:p w14:paraId="55ADE424" w14:textId="77777777" w:rsidR="00BE09FD" w:rsidRPr="00BB6E13" w:rsidRDefault="00BE09FD" w:rsidP="00277161">
      <w:pPr>
        <w:rPr>
          <w:snapToGrid w:val="0"/>
          <w:sz w:val="14"/>
          <w:szCs w:val="14"/>
          <w:lang w:eastAsia="sk-SK"/>
        </w:rPr>
      </w:pPr>
    </w:p>
    <w:p w14:paraId="43CDC829" w14:textId="358BF8FF" w:rsidR="00C81150" w:rsidRDefault="00C81150" w:rsidP="00277161">
      <w:pPr>
        <w:numPr>
          <w:ilvl w:val="0"/>
          <w:numId w:val="6"/>
        </w:numPr>
      </w:pPr>
      <w:r w:rsidRPr="00BB6E13">
        <w:t xml:space="preserve">Účtovná závierka za rok </w:t>
      </w:r>
      <w:r w:rsidR="002757DD" w:rsidRPr="00BB6E13">
        <w:t>20</w:t>
      </w:r>
      <w:r w:rsidR="002757DD">
        <w:t>20</w:t>
      </w:r>
      <w:r w:rsidR="008B1595">
        <w:t>/</w:t>
      </w:r>
      <w:r w:rsidR="002757DD">
        <w:t>2021</w:t>
      </w:r>
      <w:r w:rsidR="002757DD" w:rsidRPr="00BB6E13">
        <w:t xml:space="preserve"> </w:t>
      </w:r>
      <w:r w:rsidRPr="00BB6E13">
        <w:t xml:space="preserve">bola spracovaná za predpokladu nepretržitého pokračovania činnosti. </w:t>
      </w:r>
    </w:p>
    <w:p w14:paraId="2A042A04" w14:textId="77777777" w:rsidR="003D2FD4" w:rsidRDefault="003D2FD4" w:rsidP="003D7E5B">
      <w:pPr>
        <w:pStyle w:val="Odsekzoznamu"/>
      </w:pPr>
    </w:p>
    <w:p w14:paraId="1995FC7E" w14:textId="6D460A27" w:rsidR="003D2FD4" w:rsidRPr="00BB6E13" w:rsidRDefault="003D2FD4" w:rsidP="00277161">
      <w:pPr>
        <w:numPr>
          <w:ilvl w:val="0"/>
          <w:numId w:val="6"/>
        </w:numPr>
      </w:pPr>
      <w:r w:rsidRPr="003D2FD4">
        <w:t>Na konci roku 2019 sa prvýkrát objavili správy z Číny týkajúce sa COVID-19 (</w:t>
      </w:r>
      <w:proofErr w:type="spellStart"/>
      <w:r w:rsidRPr="003D2FD4">
        <w:t>Coronavirus</w:t>
      </w:r>
      <w:proofErr w:type="spellEnd"/>
      <w:r w:rsidRPr="003D2FD4">
        <w:t>). Rýchle šírenie ochorenia Covid-19 a jeho spoločenské a ekonomické dôsledky v Slovenskej republike a vo svete si môžu vyžadovať prehodnotenie predpokladov a odhadov, ktoré môžu viesť k úpravám účtovnej hodnoty majetku a záväzkov počas nasledujúceho finančného roku. V tejto chvíli vedenie nedokáže spoľahlivo odhadnúť kvantitatívne dôsledky vplyvu tohto ochorenia na schopnosť spoločnosti inkasovať pohľadávky a uhrádzať záväzky, na dosahovanie budúcich výnosov, vplyv potenciálneho poklesu cien, prístup k financovaniu a jeho obmedzenia, prehodnotenie úsudkov spoločnosti uplatnených pri tvorbe odhadov a iné dôsledky, pretože udalosti sa vyvíjajú zo dňa na deň. Manažment bude pokračovať v monitorovaní potenciálneho dopadu a podnikne všetky možné kroky na zmiernenie akýchkoľvek negatívnych účinkov na spoločnosť. Akýkoľvek negatívny vplyv resp. straty zahrnie účtovná jednotka do účtovníctva a účtovnej závierky v roku 202</w:t>
      </w:r>
      <w:r>
        <w:t>1</w:t>
      </w:r>
      <w:r w:rsidRPr="003D2FD4">
        <w:t>/202</w:t>
      </w:r>
      <w:r>
        <w:t>2</w:t>
      </w:r>
      <w:r w:rsidRPr="003D2FD4">
        <w:t>.</w:t>
      </w:r>
    </w:p>
    <w:p w14:paraId="4884B8A4" w14:textId="77777777" w:rsidR="00C81150" w:rsidRPr="00BB6E13" w:rsidRDefault="00C81150" w:rsidP="00277161">
      <w:pPr>
        <w:tabs>
          <w:tab w:val="num" w:pos="540"/>
        </w:tabs>
        <w:ind w:left="540" w:hanging="540"/>
        <w:rPr>
          <w:sz w:val="14"/>
          <w:szCs w:val="14"/>
        </w:rPr>
      </w:pPr>
    </w:p>
    <w:p w14:paraId="26AC4D10" w14:textId="77777777" w:rsidR="00C81150" w:rsidRPr="00BB6E13" w:rsidRDefault="00C81150" w:rsidP="00277161">
      <w:pPr>
        <w:numPr>
          <w:ilvl w:val="0"/>
          <w:numId w:val="6"/>
        </w:numPr>
      </w:pPr>
      <w:r w:rsidRPr="00BB6E13">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BB6E13" w:rsidRDefault="00C81150" w:rsidP="00277161">
      <w:pPr>
        <w:tabs>
          <w:tab w:val="num" w:pos="540"/>
        </w:tabs>
        <w:ind w:left="540" w:hanging="540"/>
        <w:rPr>
          <w:sz w:val="14"/>
          <w:szCs w:val="14"/>
        </w:rPr>
      </w:pPr>
    </w:p>
    <w:p w14:paraId="343A3DBC" w14:textId="77777777" w:rsidR="00C81150" w:rsidRPr="00BB6E13" w:rsidRDefault="00C81150" w:rsidP="00277161">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BB6E13" w:rsidRDefault="00C81150" w:rsidP="00277161">
      <w:pPr>
        <w:tabs>
          <w:tab w:val="num" w:pos="540"/>
        </w:tabs>
        <w:ind w:left="540" w:hanging="540"/>
        <w:rPr>
          <w:sz w:val="14"/>
          <w:szCs w:val="14"/>
        </w:rPr>
      </w:pPr>
    </w:p>
    <w:p w14:paraId="11DCD7B2" w14:textId="77777777" w:rsidR="00C81150" w:rsidRPr="00BB6E13" w:rsidRDefault="00C81150" w:rsidP="00277161">
      <w:pPr>
        <w:numPr>
          <w:ilvl w:val="0"/>
          <w:numId w:val="6"/>
        </w:numPr>
      </w:pPr>
      <w:r w:rsidRPr="00BB6E13">
        <w:t>Moment zaúčtovania výnosov – výnosy sa účtujú pri splnení dodacích podmienok, nakoľko v tomto okamihu prechádzajú na odberateľa významné riziká a vlastnícke práva.</w:t>
      </w:r>
    </w:p>
    <w:p w14:paraId="604B7585" w14:textId="77777777" w:rsidR="00C81150" w:rsidRPr="00BB6E13" w:rsidRDefault="00C81150" w:rsidP="00277161">
      <w:pPr>
        <w:tabs>
          <w:tab w:val="num" w:pos="540"/>
        </w:tabs>
        <w:ind w:left="540" w:hanging="540"/>
        <w:rPr>
          <w:sz w:val="14"/>
          <w:szCs w:val="14"/>
        </w:rPr>
      </w:pPr>
    </w:p>
    <w:p w14:paraId="49E84F73" w14:textId="77777777" w:rsidR="00C81150" w:rsidRPr="00BB6E13" w:rsidRDefault="00C81150" w:rsidP="00277161">
      <w:pPr>
        <w:numPr>
          <w:ilvl w:val="0"/>
          <w:numId w:val="6"/>
        </w:numPr>
      </w:pPr>
      <w:r w:rsidRPr="00BB6E13">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BB6E13" w:rsidRDefault="00C81150" w:rsidP="00277161">
      <w:pPr>
        <w:tabs>
          <w:tab w:val="num" w:pos="540"/>
        </w:tabs>
        <w:ind w:left="540" w:hanging="540"/>
        <w:rPr>
          <w:sz w:val="14"/>
          <w:szCs w:val="14"/>
        </w:rPr>
      </w:pPr>
    </w:p>
    <w:p w14:paraId="672B4418" w14:textId="28A31A1D" w:rsidR="00C81150" w:rsidRPr="00BB6E13" w:rsidRDefault="00C81150" w:rsidP="00277161">
      <w:pPr>
        <w:numPr>
          <w:ilvl w:val="0"/>
          <w:numId w:val="6"/>
        </w:numPr>
      </w:pPr>
      <w:r w:rsidRPr="00BB6E13">
        <w:t>Použitie odhadov – zostavenie účtovnej závierky si vyžaduje, aby vedenie spoločnosti vypracovalo odhady a predpoklady, ktoré majú vplyv na vykazované sumy aktív a pasív, uvedenie možných budúcich aktív a pasív k</w:t>
      </w:r>
      <w:r w:rsidR="003B3C94" w:rsidRPr="00BB6E13">
        <w:t> </w:t>
      </w:r>
      <w:r w:rsidRPr="00BB6E13">
        <w:t>dátumu</w:t>
      </w:r>
      <w:r w:rsidR="003B3C94" w:rsidRPr="00BB6E13">
        <w:t>, ku ktorému sa zostavuje</w:t>
      </w:r>
      <w:r w:rsidRPr="00BB6E13">
        <w:t xml:space="preserve"> účtovn</w:t>
      </w:r>
      <w:r w:rsidR="003B3C94" w:rsidRPr="00BB6E13">
        <w:t>á</w:t>
      </w:r>
      <w:r w:rsidRPr="00BB6E13">
        <w:t xml:space="preserve"> závierk</w:t>
      </w:r>
      <w:r w:rsidR="003B3C94" w:rsidRPr="00BB6E13">
        <w:t>a</w:t>
      </w:r>
      <w:r w:rsidRPr="00BB6E13">
        <w:t>, ako aj na vykazovanú výšku výnosov a nákladov počas roka. Skutočné výsledky sa môžu od takýchto odhadov líšiť.</w:t>
      </w:r>
    </w:p>
    <w:p w14:paraId="1C47A34A" w14:textId="6CED4BAA" w:rsidR="003B5D6D" w:rsidRPr="00BB6E13" w:rsidRDefault="003B5D6D">
      <w:pPr>
        <w:jc w:val="left"/>
      </w:pPr>
    </w:p>
    <w:p w14:paraId="1230AB39" w14:textId="35266042" w:rsidR="00C81150" w:rsidRPr="00BB6E13" w:rsidRDefault="00C81150" w:rsidP="00277161">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BB6E13" w:rsidRDefault="002551CB" w:rsidP="00277161">
      <w:pPr>
        <w:pStyle w:val="Odsekzoznamu"/>
        <w:rPr>
          <w:sz w:val="14"/>
          <w:szCs w:val="14"/>
        </w:rPr>
      </w:pPr>
    </w:p>
    <w:p w14:paraId="26B95D3B" w14:textId="03500329" w:rsidR="00277161" w:rsidRPr="00BB6E13" w:rsidRDefault="00277161">
      <w:pPr>
        <w:jc w:val="left"/>
        <w:rPr>
          <w:rFonts w:cs="Arial"/>
          <w:b/>
          <w:bCs/>
          <w:iCs/>
          <w:szCs w:val="28"/>
        </w:rPr>
      </w:pPr>
      <w:bookmarkStart w:id="3" w:name="_Ref150575436"/>
    </w:p>
    <w:p w14:paraId="3FC992F8" w14:textId="3A45E6F0" w:rsidR="00C81150" w:rsidRPr="00BB6E13" w:rsidRDefault="00C81150" w:rsidP="00277161">
      <w:pPr>
        <w:pStyle w:val="Nadpis2"/>
        <w:numPr>
          <w:ilvl w:val="1"/>
          <w:numId w:val="4"/>
        </w:numPr>
      </w:pPr>
      <w:r w:rsidRPr="00BB6E13">
        <w:t>Spôsob ocenenia jednotlivých zložiek majetku a záväzkov – prvé ocenenie</w:t>
      </w:r>
      <w:bookmarkEnd w:id="3"/>
    </w:p>
    <w:p w14:paraId="33180CCF" w14:textId="77777777" w:rsidR="00C81150" w:rsidRPr="00BB6E13" w:rsidRDefault="00C81150" w:rsidP="00277161">
      <w:pPr>
        <w:rPr>
          <w:sz w:val="16"/>
          <w:szCs w:val="16"/>
        </w:rPr>
      </w:pPr>
    </w:p>
    <w:p w14:paraId="3CB03D70" w14:textId="77777777" w:rsidR="00C81150" w:rsidRPr="00BB6E13" w:rsidRDefault="00C81150" w:rsidP="00277161">
      <w:r w:rsidRPr="00BB6E13">
        <w:t>Pri obstaraní majetku sa uplatňuje princíp obstarávacích cien (t. j. historických cien). Ocenenie jednotlivých položiek majetku a záväzkov je takéto:</w:t>
      </w:r>
    </w:p>
    <w:p w14:paraId="5031BC2A" w14:textId="77777777" w:rsidR="00904A4D" w:rsidRPr="00BB6E13" w:rsidRDefault="00904A4D" w:rsidP="00277161"/>
    <w:p w14:paraId="22B8C1F6" w14:textId="5FFAABEC" w:rsidR="003F5EF6" w:rsidRPr="00BB6E13" w:rsidRDefault="00C81150" w:rsidP="00277161">
      <w:pPr>
        <w:numPr>
          <w:ilvl w:val="0"/>
          <w:numId w:val="5"/>
        </w:numPr>
      </w:pPr>
      <w:r w:rsidRPr="00BB6E13">
        <w:t xml:space="preserve">Dlhodobý hmotný a nehmotný majetok obstaraný kúpou – obstarávacou cenou. Obstarávacia cena je cena, za ktorú sa majetok obstaral, </w:t>
      </w:r>
      <w:r w:rsidR="003F5EF6" w:rsidRPr="00BB6E13">
        <w:t>vrátane</w:t>
      </w:r>
      <w:r w:rsidRPr="00BB6E13">
        <w:t xml:space="preserve"> </w:t>
      </w:r>
      <w:r w:rsidR="003F5EF6" w:rsidRPr="00BB6E13">
        <w:t>nákladov súvisiacich s obstaraním</w:t>
      </w:r>
      <w:r w:rsidR="003F5EF6" w:rsidRPr="00BB6E13" w:rsidDel="003F5EF6">
        <w:t xml:space="preserve"> </w:t>
      </w:r>
      <w:r w:rsidR="00B136E2" w:rsidRPr="00BB6E13">
        <w:t>(clo, prepravu, montáž, poistné a pod.),</w:t>
      </w:r>
      <w:r w:rsidR="003F5EF6" w:rsidRPr="00BB6E13">
        <w:t xml:space="preserve"> a všetky zníženia tejto obstarávacej ceny (</w:t>
      </w:r>
      <w:r w:rsidR="00B136E2" w:rsidRPr="00BB6E13">
        <w:t>dobropisy, skontá, rabaty, zľavy z ceny, bonusy a pod.</w:t>
      </w:r>
      <w:r w:rsidR="003F5EF6" w:rsidRPr="00BB6E13">
        <w:t>)</w:t>
      </w:r>
      <w:r w:rsidR="0040531D" w:rsidRPr="00BB6E13">
        <w:t>.</w:t>
      </w:r>
    </w:p>
    <w:p w14:paraId="68B3F54F" w14:textId="77777777" w:rsidR="00B90DC3" w:rsidRPr="00BB6E13" w:rsidRDefault="00B90DC3" w:rsidP="00277161">
      <w:pPr>
        <w:ind w:left="539"/>
      </w:pPr>
    </w:p>
    <w:p w14:paraId="5BC494ED" w14:textId="670036CF" w:rsidR="007D07EF" w:rsidRDefault="00073F03" w:rsidP="007D07EF">
      <w:pPr>
        <w:ind w:left="539"/>
      </w:pPr>
      <w:r w:rsidRPr="00681794">
        <w:t>S</w:t>
      </w:r>
      <w:r w:rsidR="00B90DC3" w:rsidRPr="00681794">
        <w:t xml:space="preserve">poločnosť sa rozhodla </w:t>
      </w:r>
      <w:r w:rsidRPr="00681794">
        <w:t>ne</w:t>
      </w:r>
      <w:r w:rsidR="00B90DC3" w:rsidRPr="00681794">
        <w:t>kapitalizovať úroky do obstarávacej ceny majetku.</w:t>
      </w:r>
      <w:r w:rsidR="007D07EF">
        <w:br w:type="page"/>
      </w:r>
    </w:p>
    <w:p w14:paraId="04F59F2B" w14:textId="4EEFACCA" w:rsidR="003F6649" w:rsidRPr="00BB6E13" w:rsidRDefault="00C81150" w:rsidP="008A4CB5">
      <w:pPr>
        <w:numPr>
          <w:ilvl w:val="0"/>
          <w:numId w:val="5"/>
        </w:numPr>
      </w:pPr>
      <w:r w:rsidRPr="00BB6E13">
        <w:lastRenderedPageBreak/>
        <w:t>Dlhodobý nehmotný a hmotný ma</w:t>
      </w:r>
      <w:r w:rsidR="00683CA8" w:rsidRPr="00BB6E13">
        <w:t>jetok obstaraný iným spôsobom:</w:t>
      </w:r>
    </w:p>
    <w:p w14:paraId="7720C64F" w14:textId="7A192C6E" w:rsidR="003F6649" w:rsidRPr="00BB6E13" w:rsidRDefault="003F6649" w:rsidP="008A4CB5">
      <w:pPr>
        <w:pStyle w:val="Odsekzoznamu"/>
        <w:numPr>
          <w:ilvl w:val="0"/>
          <w:numId w:val="60"/>
        </w:numPr>
        <w:ind w:left="993" w:hanging="426"/>
      </w:pPr>
      <w:r w:rsidRPr="00BB6E13">
        <w:t>Dlhodobý majetok nadobudnutý bezodplatne</w:t>
      </w:r>
      <w:r w:rsidR="00991CA8">
        <w:t xml:space="preserve"> </w:t>
      </w:r>
      <w:r w:rsidR="00991CA8" w:rsidRPr="00BB6E13">
        <w:t>–</w:t>
      </w:r>
      <w:r w:rsidRPr="00BB6E13">
        <w:t xml:space="preserve"> reálnou hodnotou.</w:t>
      </w:r>
    </w:p>
    <w:p w14:paraId="15C10830" w14:textId="6094688E" w:rsidR="00C51293" w:rsidRPr="00BB6E13" w:rsidRDefault="00C51293" w:rsidP="008A4CB5">
      <w:pPr>
        <w:pStyle w:val="Odsekzoznamu"/>
        <w:numPr>
          <w:ilvl w:val="0"/>
          <w:numId w:val="60"/>
        </w:numPr>
        <w:ind w:left="993" w:hanging="426"/>
      </w:pPr>
      <w:r w:rsidRPr="00BB6E13">
        <w:t>Majetok novozistený pri inventarizácii a v účtovníctve doteraz nezachytený</w:t>
      </w:r>
      <w:r w:rsidR="00991CA8">
        <w:t xml:space="preserve"> </w:t>
      </w:r>
      <w:r w:rsidR="00991CA8" w:rsidRPr="00BB6E13">
        <w:t>–</w:t>
      </w:r>
      <w:r w:rsidRPr="00BB6E13">
        <w:t xml:space="preserve"> reálnou hodnotou</w:t>
      </w:r>
      <w:r w:rsidR="007A515B" w:rsidRPr="00BB6E13">
        <w:t>.</w:t>
      </w:r>
    </w:p>
    <w:p w14:paraId="54836354" w14:textId="6C316CE2" w:rsidR="0069592B" w:rsidRPr="00BB6E13" w:rsidRDefault="0069592B" w:rsidP="007A515B">
      <w:pPr>
        <w:pStyle w:val="Odsekzoznamu"/>
        <w:numPr>
          <w:ilvl w:val="0"/>
          <w:numId w:val="60"/>
        </w:numPr>
        <w:ind w:left="993" w:hanging="426"/>
      </w:pPr>
    </w:p>
    <w:p w14:paraId="1C8354B2" w14:textId="0E58F9B5" w:rsidR="0000253C" w:rsidRPr="00BB6E13" w:rsidRDefault="0000253C" w:rsidP="00277161">
      <w:pPr>
        <w:jc w:val="left"/>
      </w:pPr>
    </w:p>
    <w:p w14:paraId="569DB753" w14:textId="77777777" w:rsidR="00C81150" w:rsidRPr="00BB6E13" w:rsidRDefault="00C81150" w:rsidP="00277161">
      <w:pPr>
        <w:numPr>
          <w:ilvl w:val="0"/>
          <w:numId w:val="5"/>
        </w:numPr>
      </w:pPr>
      <w:r w:rsidRPr="00BB6E13">
        <w:t>Zásoby obstarané kúpou:</w:t>
      </w:r>
    </w:p>
    <w:p w14:paraId="2E14225D" w14:textId="445D0F33" w:rsidR="00C81150" w:rsidRPr="00073F03" w:rsidRDefault="00C81150" w:rsidP="00277161">
      <w:pPr>
        <w:numPr>
          <w:ilvl w:val="0"/>
          <w:numId w:val="7"/>
        </w:numPr>
        <w:rPr>
          <w:snapToGrid w:val="0"/>
          <w:lang w:eastAsia="sk-SK"/>
        </w:rPr>
      </w:pPr>
      <w:r w:rsidRPr="00073F03">
        <w:rPr>
          <w:snapToGrid w:val="0"/>
          <w:lang w:eastAsia="sk-SK"/>
        </w:rPr>
        <w:t xml:space="preserve">Nakupovaný tovar – obstarávacou cenou. Pri úbytku rovnakého druhu zásob sa používa metóda </w:t>
      </w:r>
      <w:r w:rsidR="00E3502B" w:rsidRPr="00681794">
        <w:t>váženého aritmetického priemeru</w:t>
      </w:r>
      <w:r w:rsidRPr="00073F03">
        <w:rPr>
          <w:snapToGrid w:val="0"/>
          <w:lang w:eastAsia="sk-SK"/>
        </w:rPr>
        <w:t>. Do vedľajších nákladov patrí prepravné, clo a provízie.</w:t>
      </w:r>
    </w:p>
    <w:p w14:paraId="5C16658A" w14:textId="77777777" w:rsidR="00C81150" w:rsidRPr="00BB6E13" w:rsidRDefault="00C81150" w:rsidP="003D59B7">
      <w:pPr>
        <w:ind w:left="539"/>
      </w:pPr>
    </w:p>
    <w:p w14:paraId="5AF03165" w14:textId="771D1A12" w:rsidR="00215AF2" w:rsidRPr="00BB6E13" w:rsidRDefault="00C81150" w:rsidP="008A4CB5">
      <w:pPr>
        <w:numPr>
          <w:ilvl w:val="0"/>
          <w:numId w:val="5"/>
        </w:numPr>
      </w:pPr>
      <w:r w:rsidRPr="00BB6E13">
        <w:t xml:space="preserve">Zásoby obstarané iným spôsobom – </w:t>
      </w:r>
      <w:r w:rsidR="003F6649" w:rsidRPr="00BB6E13">
        <w:t>reálnou hodnotou</w:t>
      </w:r>
      <w:r w:rsidRPr="00BB6E13">
        <w:t xml:space="preserve"> v prípade bezodplatného nadobudnutia zásob</w:t>
      </w:r>
      <w:r w:rsidR="00215AF2" w:rsidRPr="00BB6E13">
        <w:t>, zámenou</w:t>
      </w:r>
      <w:r w:rsidRPr="00BB6E13">
        <w:t xml:space="preserve"> alebo zásob novo zistených pri inventarizácii</w:t>
      </w:r>
      <w:r w:rsidR="005E205B" w:rsidRPr="00BB6E13">
        <w:t>.</w:t>
      </w:r>
    </w:p>
    <w:p w14:paraId="10660CCD" w14:textId="77777777" w:rsidR="00234DD8" w:rsidRPr="00BB6E13" w:rsidRDefault="00234DD8" w:rsidP="00277161">
      <w:pPr>
        <w:ind w:left="539"/>
      </w:pPr>
    </w:p>
    <w:p w14:paraId="3605D2E4" w14:textId="77777777" w:rsidR="00C81150" w:rsidRPr="00BB6E13" w:rsidRDefault="00C81150" w:rsidP="00277161">
      <w:pPr>
        <w:numPr>
          <w:ilvl w:val="0"/>
          <w:numId w:val="5"/>
        </w:numPr>
      </w:pPr>
      <w:r w:rsidRPr="00BB6E13">
        <w:t>Pohľadávky:</w:t>
      </w:r>
    </w:p>
    <w:p w14:paraId="18783412" w14:textId="20F40955" w:rsidR="00C81150" w:rsidRPr="00BB6E13" w:rsidRDefault="00C81150" w:rsidP="00277161">
      <w:pPr>
        <w:numPr>
          <w:ilvl w:val="0"/>
          <w:numId w:val="9"/>
        </w:numPr>
        <w:rPr>
          <w:snapToGrid w:val="0"/>
          <w:lang w:eastAsia="sk-SK"/>
        </w:rPr>
      </w:pPr>
      <w:r w:rsidRPr="00BB6E13">
        <w:rPr>
          <w:snapToGrid w:val="0"/>
          <w:lang w:eastAsia="sk-SK"/>
        </w:rPr>
        <w:t>pri ich vzniku</w:t>
      </w:r>
      <w:r w:rsidR="00EF0622">
        <w:rPr>
          <w:snapToGrid w:val="0"/>
          <w:lang w:eastAsia="sk-SK"/>
        </w:rPr>
        <w:t xml:space="preserve"> </w:t>
      </w:r>
      <w:r w:rsidRPr="00BB6E13">
        <w:rPr>
          <w:snapToGrid w:val="0"/>
          <w:lang w:eastAsia="sk-SK"/>
        </w:rPr>
        <w:t>– menovitou hodnotou,</w:t>
      </w:r>
    </w:p>
    <w:p w14:paraId="567255B4" w14:textId="77777777" w:rsidR="00C81150" w:rsidRPr="00BB6E13" w:rsidRDefault="00C81150" w:rsidP="00277161">
      <w:pPr>
        <w:numPr>
          <w:ilvl w:val="0"/>
          <w:numId w:val="9"/>
        </w:numPr>
        <w:rPr>
          <w:snapToGrid w:val="0"/>
          <w:lang w:eastAsia="sk-SK"/>
        </w:rPr>
      </w:pPr>
      <w:r w:rsidRPr="00BB6E13">
        <w:rPr>
          <w:snapToGrid w:val="0"/>
          <w:lang w:eastAsia="sk-SK"/>
        </w:rPr>
        <w:t>pri odplatnom nadobudnutí (postúpení) alebo nadobudnutí vkladom do základného imania – obstarávacou cenou.</w:t>
      </w:r>
    </w:p>
    <w:p w14:paraId="7B4EB8F2" w14:textId="77777777" w:rsidR="00C81150" w:rsidRPr="00BB6E13" w:rsidRDefault="00C81150" w:rsidP="00277161">
      <w:pPr>
        <w:ind w:left="539"/>
      </w:pPr>
    </w:p>
    <w:p w14:paraId="161A24F6" w14:textId="77777777" w:rsidR="00C81150" w:rsidRPr="00BB6E13" w:rsidRDefault="00C81150" w:rsidP="00277161">
      <w:pPr>
        <w:ind w:left="539"/>
      </w:pPr>
      <w:r w:rsidRPr="00BB6E13">
        <w:t xml:space="preserve">Pri </w:t>
      </w:r>
      <w:r w:rsidR="0000253C" w:rsidRPr="00BB6E13">
        <w:t>neúročených</w:t>
      </w:r>
      <w:r w:rsidR="001D2B78" w:rsidRPr="00BB6E13">
        <w:t xml:space="preserve"> </w:t>
      </w:r>
      <w:r w:rsidRPr="00BB6E13">
        <w:t>dlhodobých pohľadávkach</w:t>
      </w:r>
      <w:r w:rsidR="00511BA5" w:rsidRPr="00BB6E13">
        <w:t xml:space="preserve"> a dlhodobých pôžičkách</w:t>
      </w:r>
      <w:r w:rsidRPr="00BB6E13">
        <w:t xml:space="preserve"> sa uvádza opravná položka v </w:t>
      </w:r>
      <w:r w:rsidR="00511BA5" w:rsidRPr="00BB6E13">
        <w:t xml:space="preserve">stĺpci </w:t>
      </w:r>
      <w:r w:rsidRPr="00BB6E13">
        <w:t xml:space="preserve">korekcia, čím sa </w:t>
      </w:r>
      <w:r w:rsidR="00511BA5" w:rsidRPr="00BB6E13">
        <w:t>upravuje hodnota tejto pohľadávky a pôžičky na jej súčasnú hodnotu, napríklad metódou efektívnej úrokovej miery</w:t>
      </w:r>
      <w:r w:rsidRPr="00BB6E13">
        <w:t xml:space="preserve">. </w:t>
      </w:r>
    </w:p>
    <w:p w14:paraId="0408AD64" w14:textId="77777777" w:rsidR="00C81150" w:rsidRPr="00BB6E13" w:rsidRDefault="00C81150" w:rsidP="00277161">
      <w:pPr>
        <w:ind w:left="539"/>
      </w:pPr>
    </w:p>
    <w:p w14:paraId="01B53DE3" w14:textId="48335A24" w:rsidR="00C51293" w:rsidRPr="00BB6E13" w:rsidRDefault="00C51293" w:rsidP="00277161">
      <w:pPr>
        <w:numPr>
          <w:ilvl w:val="0"/>
          <w:numId w:val="5"/>
        </w:numPr>
      </w:pPr>
      <w:r w:rsidRPr="00BB6E13">
        <w:t>F</w:t>
      </w:r>
      <w:r w:rsidR="00C81150" w:rsidRPr="00BB6E13">
        <w:t>inančný majetok</w:t>
      </w:r>
      <w:r w:rsidR="005E205B" w:rsidRPr="00BB6E13">
        <w:t>:</w:t>
      </w:r>
    </w:p>
    <w:p w14:paraId="06AE339C" w14:textId="1C8CEAEF" w:rsidR="00C51293" w:rsidRPr="00BB6E13" w:rsidRDefault="00C51293" w:rsidP="008A4CB5">
      <w:pPr>
        <w:numPr>
          <w:ilvl w:val="0"/>
          <w:numId w:val="9"/>
        </w:numPr>
      </w:pPr>
      <w:r w:rsidRPr="00BB6E13">
        <w:rPr>
          <w:snapToGrid w:val="0"/>
          <w:lang w:eastAsia="sk-SK"/>
        </w:rPr>
        <w:t>peňažné prostriedky</w:t>
      </w:r>
      <w:r w:rsidRPr="00BB6E13">
        <w:t xml:space="preserve"> a</w:t>
      </w:r>
      <w:r w:rsidR="00DC1355" w:rsidRPr="00BB6E13">
        <w:t> </w:t>
      </w:r>
      <w:r w:rsidRPr="00BB6E13">
        <w:t>ceniny</w:t>
      </w:r>
      <w:r w:rsidR="00DC1355" w:rsidRPr="00BB6E13">
        <w:t xml:space="preserve"> –</w:t>
      </w:r>
      <w:r w:rsidRPr="00BB6E13">
        <w:t xml:space="preserve"> menovitou hodnotou</w:t>
      </w:r>
      <w:r w:rsidR="005E205B" w:rsidRPr="00BB6E13">
        <w:t>.</w:t>
      </w:r>
    </w:p>
    <w:p w14:paraId="32D49A01" w14:textId="77777777" w:rsidR="00C81150" w:rsidRPr="00BB6E13" w:rsidRDefault="00C81150" w:rsidP="00277161"/>
    <w:p w14:paraId="2124EAF0" w14:textId="77777777" w:rsidR="00C81150" w:rsidRPr="00BB6E13" w:rsidRDefault="00C81150" w:rsidP="00277161">
      <w:pPr>
        <w:numPr>
          <w:ilvl w:val="0"/>
          <w:numId w:val="5"/>
        </w:numPr>
      </w:pPr>
      <w:r w:rsidRPr="00BB6E13">
        <w:t>Časové rozlíšenie na strane aktív súvahy – očakávanou menovitou hodnotou.</w:t>
      </w:r>
    </w:p>
    <w:p w14:paraId="2055B31C" w14:textId="77777777" w:rsidR="00845108" w:rsidRPr="00BB6E13" w:rsidRDefault="00845108" w:rsidP="00277161"/>
    <w:p w14:paraId="12C4FC50" w14:textId="77777777" w:rsidR="00C81150" w:rsidRPr="00BB6E13" w:rsidRDefault="00C81150" w:rsidP="00277161">
      <w:pPr>
        <w:numPr>
          <w:ilvl w:val="0"/>
          <w:numId w:val="5"/>
        </w:numPr>
      </w:pPr>
      <w:r w:rsidRPr="00BB6E13">
        <w:t>Záväzky:</w:t>
      </w:r>
    </w:p>
    <w:p w14:paraId="2A1032F3" w14:textId="77777777" w:rsidR="00C81150" w:rsidRPr="00BB6E13" w:rsidRDefault="00C81150" w:rsidP="00277161">
      <w:pPr>
        <w:numPr>
          <w:ilvl w:val="0"/>
          <w:numId w:val="10"/>
        </w:numPr>
        <w:rPr>
          <w:snapToGrid w:val="0"/>
          <w:lang w:eastAsia="sk-SK"/>
        </w:rPr>
      </w:pPr>
      <w:r w:rsidRPr="00BB6E13">
        <w:rPr>
          <w:snapToGrid w:val="0"/>
          <w:lang w:eastAsia="sk-SK"/>
        </w:rPr>
        <w:t>pri ich vzniku – menovitou hodnotou,</w:t>
      </w:r>
    </w:p>
    <w:p w14:paraId="4A7F5C5C" w14:textId="3DA376A8" w:rsidR="00C81150" w:rsidRPr="00BB6E13" w:rsidRDefault="00C81150" w:rsidP="00277161">
      <w:pPr>
        <w:numPr>
          <w:ilvl w:val="0"/>
          <w:numId w:val="10"/>
        </w:numPr>
        <w:rPr>
          <w:snapToGrid w:val="0"/>
          <w:lang w:eastAsia="sk-SK"/>
        </w:rPr>
      </w:pPr>
      <w:r w:rsidRPr="00BB6E13">
        <w:rPr>
          <w:snapToGrid w:val="0"/>
          <w:lang w:eastAsia="sk-SK"/>
        </w:rPr>
        <w:t>pr</w:t>
      </w:r>
      <w:r w:rsidR="000310EF" w:rsidRPr="00BB6E13">
        <w:rPr>
          <w:snapToGrid w:val="0"/>
          <w:lang w:eastAsia="sk-SK"/>
        </w:rPr>
        <w:t>i prevzatí – obstarávacou cenou,</w:t>
      </w:r>
    </w:p>
    <w:p w14:paraId="659887B1" w14:textId="1E7FC230" w:rsidR="0069592B" w:rsidRPr="00BB6E13" w:rsidRDefault="0069592B" w:rsidP="0069592B">
      <w:pPr>
        <w:pStyle w:val="Odsekzoznamu"/>
        <w:numPr>
          <w:ilvl w:val="0"/>
          <w:numId w:val="10"/>
        </w:numPr>
        <w:rPr>
          <w:snapToGrid w:val="0"/>
          <w:lang w:eastAsia="sk-SK"/>
        </w:rPr>
      </w:pPr>
      <w:r w:rsidRPr="00BB6E13">
        <w:rPr>
          <w:snapToGrid w:val="0"/>
          <w:lang w:eastAsia="sk-SK"/>
        </w:rPr>
        <w:t>nadobudnuté kúpou podniku alebo jeho časti, a nadobudnuté vkladom podniku alebo jeho časti a nadobudnuté zámenou</w:t>
      </w:r>
      <w:r w:rsidR="00EF0622">
        <w:rPr>
          <w:snapToGrid w:val="0"/>
          <w:lang w:eastAsia="sk-SK"/>
        </w:rPr>
        <w:t xml:space="preserve"> –</w:t>
      </w:r>
      <w:r w:rsidRPr="00BB6E13">
        <w:rPr>
          <w:snapToGrid w:val="0"/>
          <w:lang w:eastAsia="sk-SK"/>
        </w:rPr>
        <w:t xml:space="preserve"> reálnou hodnotou</w:t>
      </w:r>
      <w:r w:rsidR="000310EF" w:rsidRPr="00BB6E13">
        <w:rPr>
          <w:snapToGrid w:val="0"/>
          <w:lang w:eastAsia="sk-SK"/>
        </w:rPr>
        <w:t>.</w:t>
      </w:r>
    </w:p>
    <w:p w14:paraId="13070539" w14:textId="77777777" w:rsidR="00417846" w:rsidRPr="00BB6E13" w:rsidRDefault="00417846" w:rsidP="00277161">
      <w:pPr>
        <w:rPr>
          <w:snapToGrid w:val="0"/>
          <w:lang w:eastAsia="sk-SK"/>
        </w:rPr>
      </w:pPr>
    </w:p>
    <w:p w14:paraId="45F5F1D7" w14:textId="77777777" w:rsidR="006A3588" w:rsidRDefault="00C81150" w:rsidP="006A3588">
      <w:pPr>
        <w:numPr>
          <w:ilvl w:val="0"/>
          <w:numId w:val="5"/>
        </w:numPr>
      </w:pPr>
      <w:r w:rsidRPr="00BB6E13">
        <w:t xml:space="preserve">Rezervy – v očakávanej výške záväzku alebo </w:t>
      </w:r>
      <w:proofErr w:type="spellStart"/>
      <w:r w:rsidRPr="00BB6E13">
        <w:t>poistnomatematickými</w:t>
      </w:r>
      <w:proofErr w:type="spellEnd"/>
      <w:r w:rsidRPr="00BB6E13">
        <w:t xml:space="preserve"> metódami.</w:t>
      </w:r>
    </w:p>
    <w:p w14:paraId="266761B2" w14:textId="77777777" w:rsidR="006A3588" w:rsidRDefault="006A3588" w:rsidP="006A3588">
      <w:pPr>
        <w:ind w:left="539"/>
      </w:pPr>
    </w:p>
    <w:p w14:paraId="3783E4BD" w14:textId="735F3454" w:rsidR="00C81150" w:rsidRPr="00BB6E13" w:rsidRDefault="00C81150" w:rsidP="006A3588">
      <w:pPr>
        <w:numPr>
          <w:ilvl w:val="0"/>
          <w:numId w:val="5"/>
        </w:numPr>
      </w:pPr>
      <w:r w:rsidRPr="00BB6E13">
        <w:t xml:space="preserve">Dlhopisy, pôžičky, úvery: </w:t>
      </w:r>
    </w:p>
    <w:p w14:paraId="59EAFE1A" w14:textId="77777777" w:rsidR="00C81150" w:rsidRPr="00BB6E13" w:rsidRDefault="00C81150" w:rsidP="00277161">
      <w:pPr>
        <w:numPr>
          <w:ilvl w:val="0"/>
          <w:numId w:val="11"/>
        </w:numPr>
        <w:rPr>
          <w:snapToGrid w:val="0"/>
          <w:lang w:eastAsia="sk-SK"/>
        </w:rPr>
      </w:pPr>
      <w:r w:rsidRPr="00BB6E13">
        <w:rPr>
          <w:snapToGrid w:val="0"/>
          <w:lang w:eastAsia="sk-SK"/>
        </w:rPr>
        <w:t>pri ich vzniku – menovitou hodnotou,</w:t>
      </w:r>
    </w:p>
    <w:p w14:paraId="27230450" w14:textId="77777777" w:rsidR="00C81150" w:rsidRPr="00BB6E13" w:rsidRDefault="00C81150" w:rsidP="00277161">
      <w:pPr>
        <w:numPr>
          <w:ilvl w:val="0"/>
          <w:numId w:val="11"/>
        </w:numPr>
        <w:rPr>
          <w:snapToGrid w:val="0"/>
          <w:lang w:eastAsia="sk-SK"/>
        </w:rPr>
      </w:pPr>
      <w:r w:rsidRPr="00BB6E13">
        <w:rPr>
          <w:snapToGrid w:val="0"/>
          <w:lang w:eastAsia="sk-SK"/>
        </w:rPr>
        <w:t>pri prevzatí – obstarávacou cenou.</w:t>
      </w:r>
    </w:p>
    <w:p w14:paraId="056934E0" w14:textId="77777777" w:rsidR="00C81150" w:rsidRPr="00BB6E13" w:rsidRDefault="00C81150" w:rsidP="00277161">
      <w:pPr>
        <w:ind w:left="539"/>
      </w:pPr>
    </w:p>
    <w:p w14:paraId="301E379D" w14:textId="5DF116B3" w:rsidR="00C81150" w:rsidRPr="00BB6E13" w:rsidRDefault="00C81150" w:rsidP="00277161">
      <w:pPr>
        <w:ind w:left="539"/>
      </w:pPr>
      <w:r w:rsidRPr="00BB6E13">
        <w:t>Úroky z dlhopisov, pôžičiek a úverov sa účtujú do obdobia, s ktorým časovo a vecne súvisia.</w:t>
      </w:r>
    </w:p>
    <w:p w14:paraId="0500BD74" w14:textId="77777777" w:rsidR="003D59B7" w:rsidRPr="00BB6E13" w:rsidRDefault="003D59B7" w:rsidP="00277161">
      <w:pPr>
        <w:ind w:left="539"/>
      </w:pPr>
    </w:p>
    <w:p w14:paraId="4B4622E6" w14:textId="27D41E57" w:rsidR="003D59B7" w:rsidRPr="00BB6E13" w:rsidRDefault="003D59B7" w:rsidP="003D59B7">
      <w:pPr>
        <w:numPr>
          <w:ilvl w:val="0"/>
          <w:numId w:val="5"/>
        </w:numPr>
      </w:pPr>
      <w:r w:rsidRPr="00BB6E13">
        <w:t>Časové rozlíšenie na strane pasív súvahy – očakávanou menovitou hodnotou.</w:t>
      </w:r>
    </w:p>
    <w:p w14:paraId="44160FCE" w14:textId="77777777" w:rsidR="00C81150" w:rsidRPr="00BB6E13" w:rsidRDefault="00C81150" w:rsidP="00277161"/>
    <w:p w14:paraId="75F96D76" w14:textId="4535F2AD" w:rsidR="00C81150" w:rsidRPr="00BB6E13" w:rsidRDefault="00C81150" w:rsidP="00277161">
      <w:pPr>
        <w:numPr>
          <w:ilvl w:val="0"/>
          <w:numId w:val="5"/>
        </w:numPr>
      </w:pPr>
      <w:r w:rsidRPr="00BB6E13">
        <w:t>Daň z príjmov splatná – podľa slovenského zákona o dani z príjmov sa splatné dane z príjmov určujú z účtovného zisku</w:t>
      </w:r>
      <w:r w:rsidR="001D2B78" w:rsidRPr="00BB6E13">
        <w:t xml:space="preserve"> pred zdanením</w:t>
      </w:r>
      <w:r w:rsidRPr="00BB6E13">
        <w:t xml:space="preserve"> pri sadzbe </w:t>
      </w:r>
      <w:r w:rsidR="0088047F" w:rsidRPr="00BB6E13">
        <w:t xml:space="preserve">21 </w:t>
      </w:r>
      <w:r w:rsidRPr="00BB6E13">
        <w:t>% po úpravách o niektoré položky na daňové účely.</w:t>
      </w:r>
    </w:p>
    <w:p w14:paraId="7CE9309D" w14:textId="77777777" w:rsidR="00C81150" w:rsidRPr="00BB6E13" w:rsidRDefault="00C81150" w:rsidP="00277161"/>
    <w:p w14:paraId="6E8FB50B" w14:textId="1627A9A6" w:rsidR="00C81150" w:rsidRPr="00BB6E13" w:rsidRDefault="00C81150" w:rsidP="00277161">
      <w:pPr>
        <w:numPr>
          <w:ilvl w:val="0"/>
          <w:numId w:val="5"/>
        </w:numPr>
      </w:pPr>
      <w:r w:rsidRPr="00BB6E13">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B6E13">
        <w:t xml:space="preserve">21 </w:t>
      </w:r>
      <w:r w:rsidRPr="00BB6E13">
        <w:t>%.</w:t>
      </w:r>
    </w:p>
    <w:p w14:paraId="6C08D6A2" w14:textId="77777777" w:rsidR="00C81150" w:rsidRPr="00BB6E13" w:rsidRDefault="00C81150" w:rsidP="00277161"/>
    <w:p w14:paraId="2A1EF2A0" w14:textId="77777777" w:rsidR="0000253C" w:rsidRPr="00BB6E13" w:rsidRDefault="0000253C" w:rsidP="00277161"/>
    <w:p w14:paraId="004E9BA7" w14:textId="77777777" w:rsidR="00C81150" w:rsidRPr="00BB6E13" w:rsidRDefault="00C81150" w:rsidP="00277161">
      <w:pPr>
        <w:pStyle w:val="Nadpis2"/>
      </w:pPr>
      <w:bookmarkStart w:id="4" w:name="_Ref150575465"/>
      <w:r w:rsidRPr="00BB6E13">
        <w:t>Spôsob ocenenia jednotlivých zložiek majetku a záväzkov – nasledujúce ocenenie</w:t>
      </w:r>
      <w:bookmarkEnd w:id="4"/>
    </w:p>
    <w:p w14:paraId="62B5F9A2" w14:textId="77777777" w:rsidR="00C81150" w:rsidRPr="00BB6E13" w:rsidRDefault="00C81150" w:rsidP="00277161"/>
    <w:p w14:paraId="7A369CE2" w14:textId="77777777" w:rsidR="00C81150" w:rsidRPr="00BB6E13" w:rsidRDefault="00C81150" w:rsidP="00277161">
      <w:pPr>
        <w:numPr>
          <w:ilvl w:val="0"/>
          <w:numId w:val="16"/>
        </w:numPr>
      </w:pPr>
      <w:bookmarkStart w:id="5" w:name="_Ref150575467"/>
      <w:r w:rsidRPr="00BB6E13">
        <w:t>Predpokladané riziká, straty a zníženia hodnoty, ktoré sa týkajú majetku a záväzkov, sa vyjadrujú prostredníctvom rezerv, opravných položiek a odpisov.</w:t>
      </w:r>
      <w:bookmarkEnd w:id="5"/>
      <w:r w:rsidRPr="00BB6E13">
        <w:t xml:space="preserve"> </w:t>
      </w:r>
    </w:p>
    <w:p w14:paraId="1C2D7AF2" w14:textId="77777777" w:rsidR="00C81150" w:rsidRPr="00BB6E13" w:rsidRDefault="00C81150" w:rsidP="00277161"/>
    <w:p w14:paraId="17D25EAC" w14:textId="66DAEFD8" w:rsidR="00C81150" w:rsidRPr="00BB6E13" w:rsidRDefault="00C81150" w:rsidP="00277161">
      <w:pPr>
        <w:numPr>
          <w:ilvl w:val="0"/>
          <w:numId w:val="12"/>
        </w:numPr>
        <w:tabs>
          <w:tab w:val="clear" w:pos="539"/>
          <w:tab w:val="num" w:pos="900"/>
        </w:tabs>
        <w:ind w:left="900" w:hanging="360"/>
        <w:rPr>
          <w:snapToGrid w:val="0"/>
          <w:lang w:eastAsia="sk-SK"/>
        </w:rPr>
      </w:pPr>
      <w:r w:rsidRPr="00BB6E13">
        <w:rPr>
          <w:snapToGrid w:val="0"/>
          <w:u w:val="single"/>
          <w:lang w:eastAsia="sk-SK"/>
        </w:rPr>
        <w:t>Rezervy</w:t>
      </w:r>
      <w:r w:rsidRPr="00BB6E13">
        <w:rPr>
          <w:snapToGrid w:val="0"/>
          <w:lang w:eastAsia="sk-SK"/>
        </w:rPr>
        <w:t xml:space="preserve"> – </w:t>
      </w:r>
      <w:r w:rsidR="000B108A" w:rsidRPr="00BB6E13">
        <w:rPr>
          <w:snapToGrid w:val="0"/>
          <w:lang w:eastAsia="sk-SK"/>
        </w:rPr>
        <w:t xml:space="preserve">záväzky s neistým časovým vymedzením alebo výškou, </w:t>
      </w:r>
      <w:r w:rsidRPr="00BB6E13">
        <w:rPr>
          <w:snapToGrid w:val="0"/>
          <w:lang w:eastAsia="sk-SK"/>
        </w:rPr>
        <w:t>účtujú sa v očakávanej výške záväzku. Spoločnosť vytvára rezervu na </w:t>
      </w:r>
      <w:r w:rsidR="00AC0979">
        <w:rPr>
          <w:snapToGrid w:val="0"/>
          <w:lang w:eastAsia="sk-SK"/>
        </w:rPr>
        <w:t>nevyčerpané dovolenky, prémie, nevyfakturované dodávky, inventúrne rozdiely, provízie</w:t>
      </w:r>
      <w:r w:rsidRPr="00BB6E13">
        <w:rPr>
          <w:snapToGrid w:val="0"/>
          <w:lang w:eastAsia="sk-SK"/>
        </w:rPr>
        <w:t xml:space="preserve"> a rezervu na </w:t>
      </w:r>
      <w:r w:rsidR="00AC0979">
        <w:rPr>
          <w:snapToGrid w:val="0"/>
          <w:lang w:eastAsia="sk-SK"/>
        </w:rPr>
        <w:t>jubileá</w:t>
      </w:r>
      <w:r w:rsidR="00AC0979" w:rsidRPr="00BB6E13">
        <w:rPr>
          <w:snapToGrid w:val="0"/>
          <w:lang w:eastAsia="sk-SK"/>
        </w:rPr>
        <w:t xml:space="preserve"> </w:t>
      </w:r>
      <w:r w:rsidRPr="00BB6E13">
        <w:rPr>
          <w:snapToGrid w:val="0"/>
          <w:lang w:eastAsia="sk-SK"/>
        </w:rPr>
        <w:t>a iné dlhodobé zamestnanecké požitky. Ku dňu,</w:t>
      </w:r>
      <w:r w:rsidR="007D07EF">
        <w:rPr>
          <w:snapToGrid w:val="0"/>
          <w:lang w:eastAsia="sk-SK"/>
        </w:rPr>
        <w:t xml:space="preserve"> </w:t>
      </w:r>
      <w:r w:rsidRPr="00BB6E13">
        <w:rPr>
          <w:snapToGrid w:val="0"/>
          <w:lang w:eastAsia="sk-SK"/>
        </w:rPr>
        <w:t xml:space="preserve">ku ktorému sa zostavuje účtovná závierka, sa posudzuje ich výška a odôvodnenosť. </w:t>
      </w:r>
    </w:p>
    <w:p w14:paraId="7C86AE45" w14:textId="77777777" w:rsidR="00C81150" w:rsidRPr="00BB6E13" w:rsidRDefault="00C81150" w:rsidP="00277161">
      <w:pPr>
        <w:ind w:left="539"/>
      </w:pPr>
    </w:p>
    <w:p w14:paraId="28FA6B24" w14:textId="77777777" w:rsidR="007D07EF" w:rsidRDefault="007D07EF">
      <w:pPr>
        <w:jc w:val="left"/>
        <w:rPr>
          <w:snapToGrid w:val="0"/>
          <w:u w:val="single"/>
          <w:lang w:eastAsia="sk-SK"/>
        </w:rPr>
      </w:pPr>
      <w:r>
        <w:rPr>
          <w:snapToGrid w:val="0"/>
          <w:u w:val="single"/>
          <w:lang w:eastAsia="sk-SK"/>
        </w:rPr>
        <w:br w:type="page"/>
      </w:r>
    </w:p>
    <w:p w14:paraId="55D87956" w14:textId="4632E14F" w:rsidR="00C81150" w:rsidRPr="00162584" w:rsidRDefault="00C81150" w:rsidP="00277161">
      <w:pPr>
        <w:numPr>
          <w:ilvl w:val="0"/>
          <w:numId w:val="13"/>
        </w:numPr>
        <w:tabs>
          <w:tab w:val="clear" w:pos="539"/>
          <w:tab w:val="num" w:pos="900"/>
        </w:tabs>
        <w:ind w:left="900" w:hanging="360"/>
        <w:rPr>
          <w:snapToGrid w:val="0"/>
          <w:lang w:eastAsia="sk-SK"/>
        </w:rPr>
      </w:pPr>
      <w:r w:rsidRPr="00162584">
        <w:rPr>
          <w:snapToGrid w:val="0"/>
          <w:u w:val="single"/>
          <w:lang w:eastAsia="sk-SK"/>
        </w:rPr>
        <w:lastRenderedPageBreak/>
        <w:t>Opravné položky</w:t>
      </w:r>
      <w:r w:rsidR="007F1711" w:rsidRPr="00162584">
        <w:rPr>
          <w:snapToGrid w:val="0"/>
          <w:lang w:eastAsia="sk-SK"/>
        </w:rPr>
        <w:t xml:space="preserve"> – účtujú sa v sume opodstatneného predpokladu zníženia hodnoty majetku oproti jeho oceneniu v účtovníctve, a to</w:t>
      </w:r>
      <w:r w:rsidRPr="00162584">
        <w:rPr>
          <w:snapToGrid w:val="0"/>
          <w:lang w:eastAsia="sk-SK"/>
        </w:rPr>
        <w:t>:</w:t>
      </w:r>
    </w:p>
    <w:p w14:paraId="5E9FF9E7" w14:textId="21C46D6C" w:rsidR="00C81150" w:rsidRPr="00681794" w:rsidRDefault="00C81150" w:rsidP="00277161">
      <w:pPr>
        <w:numPr>
          <w:ilvl w:val="1"/>
          <w:numId w:val="15"/>
        </w:numPr>
        <w:tabs>
          <w:tab w:val="clear" w:pos="851"/>
          <w:tab w:val="num" w:pos="1260"/>
        </w:tabs>
        <w:ind w:left="1260" w:hanging="360"/>
        <w:rPr>
          <w:snapToGrid w:val="0"/>
          <w:lang w:eastAsia="sk-SK"/>
        </w:rPr>
      </w:pPr>
      <w:r w:rsidRPr="00681794">
        <w:rPr>
          <w:snapToGrid w:val="0"/>
          <w:lang w:eastAsia="sk-SK"/>
        </w:rPr>
        <w:t>k zásobám bez obratu nad 360 dní podľa posúdenia ich využiteľnosti v spoločnosti alebo možného odpredaja,</w:t>
      </w:r>
    </w:p>
    <w:p w14:paraId="04618948" w14:textId="07A67FAF" w:rsidR="000B108A" w:rsidRPr="00681794" w:rsidRDefault="000B108A" w:rsidP="00277161">
      <w:pPr>
        <w:numPr>
          <w:ilvl w:val="1"/>
          <w:numId w:val="15"/>
        </w:numPr>
        <w:tabs>
          <w:tab w:val="clear" w:pos="851"/>
          <w:tab w:val="num" w:pos="1260"/>
        </w:tabs>
        <w:ind w:left="1260" w:hanging="360"/>
        <w:rPr>
          <w:snapToGrid w:val="0"/>
          <w:lang w:eastAsia="sk-SK"/>
        </w:rPr>
      </w:pPr>
      <w:r w:rsidRPr="00681794">
        <w:rPr>
          <w:snapToGrid w:val="0"/>
          <w:lang w:eastAsia="sk-SK"/>
        </w:rPr>
        <w:t xml:space="preserve">k zásobám ak budúce ekonomické úžitky zásob sú nižšie ako ich ocenenie v účtovníctve, ocenia sa v čistej realizačnej hodnote. Čistou realizačnou hodnotou sa rozumie predpokladaná predajná cena zásob znížená o predpokladané náklady </w:t>
      </w:r>
      <w:proofErr w:type="spellStart"/>
      <w:r w:rsidRPr="00681794">
        <w:rPr>
          <w:snapToGrid w:val="0"/>
          <w:lang w:eastAsia="sk-SK"/>
        </w:rPr>
        <w:t>náklady</w:t>
      </w:r>
      <w:proofErr w:type="spellEnd"/>
      <w:r w:rsidRPr="00681794">
        <w:rPr>
          <w:snapToGrid w:val="0"/>
          <w:lang w:eastAsia="sk-SK"/>
        </w:rPr>
        <w:t xml:space="preserve"> súvisiace s ich predajom.</w:t>
      </w:r>
    </w:p>
    <w:p w14:paraId="3A42EF15" w14:textId="1C121EEB" w:rsidR="00C81150" w:rsidRPr="00681794" w:rsidRDefault="00C81150" w:rsidP="00277161">
      <w:pPr>
        <w:numPr>
          <w:ilvl w:val="1"/>
          <w:numId w:val="15"/>
        </w:numPr>
        <w:tabs>
          <w:tab w:val="clear" w:pos="851"/>
          <w:tab w:val="num" w:pos="1260"/>
        </w:tabs>
        <w:ind w:left="1260" w:hanging="360"/>
        <w:rPr>
          <w:snapToGrid w:val="0"/>
          <w:lang w:eastAsia="sk-SK"/>
        </w:rPr>
      </w:pPr>
      <w:r w:rsidRPr="00681794">
        <w:rPr>
          <w:snapToGrid w:val="0"/>
          <w:lang w:eastAsia="sk-SK"/>
        </w:rPr>
        <w:t>k zásobám, ktorých trhová cena kl</w:t>
      </w:r>
      <w:r w:rsidR="00DE242C" w:rsidRPr="00681794">
        <w:rPr>
          <w:snapToGrid w:val="0"/>
          <w:lang w:eastAsia="sk-SK"/>
        </w:rPr>
        <w:t>esla pod </w:t>
      </w:r>
      <w:r w:rsidRPr="00681794">
        <w:rPr>
          <w:snapToGrid w:val="0"/>
          <w:lang w:eastAsia="sk-SK"/>
        </w:rPr>
        <w:t>obstarávaciu cenu podľa prepočtu podielu obstarávacej ceny na možnej trhovej cene,</w:t>
      </w:r>
    </w:p>
    <w:p w14:paraId="46707DCE" w14:textId="66B92F18" w:rsidR="00C81150" w:rsidRPr="00681794" w:rsidRDefault="00C81150" w:rsidP="00277161">
      <w:pPr>
        <w:numPr>
          <w:ilvl w:val="1"/>
          <w:numId w:val="15"/>
        </w:numPr>
        <w:tabs>
          <w:tab w:val="clear" w:pos="851"/>
          <w:tab w:val="num" w:pos="1260"/>
        </w:tabs>
        <w:ind w:left="1260" w:hanging="360"/>
        <w:rPr>
          <w:snapToGrid w:val="0"/>
          <w:lang w:eastAsia="sk-SK"/>
        </w:rPr>
      </w:pPr>
      <w:r w:rsidRPr="00681794">
        <w:rPr>
          <w:snapToGrid w:val="0"/>
          <w:lang w:eastAsia="sk-SK"/>
        </w:rPr>
        <w:t>k pohľadávkam po lehote splatnosti nad 360 dní 100 %.</w:t>
      </w:r>
    </w:p>
    <w:p w14:paraId="0B30003E" w14:textId="69509A89" w:rsidR="003D59B7" w:rsidRPr="00BB6E13" w:rsidRDefault="003D59B7">
      <w:pPr>
        <w:jc w:val="left"/>
        <w:rPr>
          <w:snapToGrid w:val="0"/>
          <w:u w:val="single"/>
          <w:lang w:eastAsia="sk-SK"/>
        </w:rPr>
      </w:pPr>
    </w:p>
    <w:p w14:paraId="656DB6B4" w14:textId="510A1763" w:rsidR="00C81150" w:rsidRPr="00BB6E13" w:rsidRDefault="003D59B7" w:rsidP="003D59B7">
      <w:pPr>
        <w:numPr>
          <w:ilvl w:val="0"/>
          <w:numId w:val="13"/>
        </w:numPr>
        <w:tabs>
          <w:tab w:val="clear" w:pos="539"/>
          <w:tab w:val="num" w:pos="900"/>
        </w:tabs>
        <w:ind w:left="900" w:hanging="360"/>
        <w:rPr>
          <w:snapToGrid w:val="0"/>
          <w:lang w:eastAsia="sk-SK"/>
        </w:rPr>
      </w:pPr>
      <w:r w:rsidRPr="00BB6E13">
        <w:rPr>
          <w:snapToGrid w:val="0"/>
          <w:u w:val="single"/>
          <w:lang w:eastAsia="sk-SK"/>
        </w:rPr>
        <w:t>Plán odpisov</w:t>
      </w:r>
    </w:p>
    <w:p w14:paraId="26E59205" w14:textId="77777777" w:rsidR="003D59B7" w:rsidRPr="00BB6E13" w:rsidRDefault="003D59B7" w:rsidP="00277161">
      <w:pPr>
        <w:ind w:left="900"/>
      </w:pPr>
    </w:p>
    <w:p w14:paraId="3D070BFB" w14:textId="54456C69" w:rsidR="00C81150" w:rsidRPr="00BB6E13" w:rsidRDefault="00C81150" w:rsidP="00277161">
      <w:pPr>
        <w:ind w:left="900"/>
      </w:pPr>
      <w:r w:rsidRPr="00BB6E13">
        <w:t>Dlhodobý hmotný a nehmotný majetok sa odpisuje podľa plánu odpisov, ktorý bol stanovený vzhľadom na odhad</w:t>
      </w:r>
      <w:r w:rsidR="00BC0B54" w:rsidRPr="00BB6E13">
        <w:t xml:space="preserve"> jeho</w:t>
      </w:r>
      <w:r w:rsidRPr="00BB6E13">
        <w:t xml:space="preserve"> reálnej ekonomickej životnosti. </w:t>
      </w:r>
      <w:r w:rsidR="007F1711" w:rsidRPr="00BB6E13">
        <w:t>Majetok sa odpisuje</w:t>
      </w:r>
      <w:r w:rsidR="003739D1">
        <w:br/>
      </w:r>
      <w:r w:rsidR="007F1711" w:rsidRPr="00BB6E13">
        <w:t xml:space="preserve">počas predpokladanej doby používania zodpovedajúcej spotrebe budúcich ekonomických úžitkov z majetku. </w:t>
      </w:r>
      <w:r w:rsidRPr="00BB6E13">
        <w:t xml:space="preserve">Účtovné odpisy sú rovnomerné. Majetok sa začína odpisovať v mesiaci nasledujúcom po mesiaci zaradenia do používania. </w:t>
      </w:r>
    </w:p>
    <w:p w14:paraId="526367EF" w14:textId="77777777" w:rsidR="00C81150" w:rsidRPr="00BB6E13" w:rsidRDefault="00C81150" w:rsidP="00277161">
      <w:pPr>
        <w:ind w:left="900"/>
        <w:rPr>
          <w:b/>
          <w:snapToGrid w:val="0"/>
          <w:lang w:eastAsia="sk-SK"/>
        </w:rPr>
      </w:pPr>
    </w:p>
    <w:p w14:paraId="4A972E2A" w14:textId="77777777" w:rsidR="00C81150" w:rsidRPr="00BB6E13" w:rsidRDefault="00C81150" w:rsidP="00277161">
      <w:pPr>
        <w:ind w:left="900"/>
      </w:pPr>
      <w:r w:rsidRPr="00BB6E13">
        <w:t>Priemerné životnosti podľa plánu odpisov sú:</w:t>
      </w:r>
    </w:p>
    <w:p w14:paraId="24D2E224" w14:textId="77777777" w:rsidR="00C81150" w:rsidRPr="00BB6E13"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3257"/>
        <w:gridCol w:w="2268"/>
        <w:gridCol w:w="2693"/>
      </w:tblGrid>
      <w:tr w:rsidR="00BB6020" w:rsidRPr="00BB6020" w14:paraId="3D4F51CB" w14:textId="77777777" w:rsidTr="003D59B7">
        <w:tc>
          <w:tcPr>
            <w:tcW w:w="3257" w:type="dxa"/>
            <w:tcBorders>
              <w:top w:val="single" w:sz="8" w:space="0" w:color="auto"/>
              <w:bottom w:val="single" w:sz="4" w:space="0" w:color="auto"/>
            </w:tcBorders>
          </w:tcPr>
          <w:p w14:paraId="493A5399" w14:textId="77777777" w:rsidR="00C81150" w:rsidRPr="00BB6020" w:rsidRDefault="00C81150" w:rsidP="00277161">
            <w:pPr>
              <w:jc w:val="left"/>
              <w:rPr>
                <w:b/>
                <w:i/>
                <w:sz w:val="15"/>
                <w:szCs w:val="15"/>
              </w:rPr>
            </w:pPr>
            <w:r w:rsidRPr="00BB6020">
              <w:rPr>
                <w:b/>
                <w:i/>
                <w:sz w:val="15"/>
                <w:szCs w:val="15"/>
              </w:rPr>
              <w:t>Druh majetku</w:t>
            </w:r>
          </w:p>
        </w:tc>
        <w:tc>
          <w:tcPr>
            <w:tcW w:w="2268" w:type="dxa"/>
            <w:tcBorders>
              <w:top w:val="single" w:sz="8" w:space="0" w:color="auto"/>
              <w:bottom w:val="single" w:sz="4" w:space="0" w:color="auto"/>
            </w:tcBorders>
          </w:tcPr>
          <w:p w14:paraId="5DA5EA39" w14:textId="77777777" w:rsidR="00C81150" w:rsidRPr="00BC2DB2" w:rsidRDefault="00C81150" w:rsidP="00277161">
            <w:pPr>
              <w:jc w:val="center"/>
              <w:rPr>
                <w:b/>
                <w:i/>
                <w:sz w:val="15"/>
                <w:szCs w:val="15"/>
              </w:rPr>
            </w:pPr>
            <w:r w:rsidRPr="00BC2DB2">
              <w:rPr>
                <w:b/>
                <w:i/>
                <w:sz w:val="15"/>
                <w:szCs w:val="15"/>
              </w:rPr>
              <w:t>Životnosť</w:t>
            </w:r>
          </w:p>
        </w:tc>
        <w:tc>
          <w:tcPr>
            <w:tcW w:w="2693" w:type="dxa"/>
            <w:tcBorders>
              <w:top w:val="single" w:sz="8" w:space="0" w:color="auto"/>
              <w:bottom w:val="single" w:sz="4" w:space="0" w:color="auto"/>
            </w:tcBorders>
          </w:tcPr>
          <w:p w14:paraId="41177E26" w14:textId="77777777" w:rsidR="00C81150" w:rsidRPr="00BC2DB2" w:rsidRDefault="00C81150" w:rsidP="00277161">
            <w:pPr>
              <w:jc w:val="center"/>
              <w:rPr>
                <w:b/>
                <w:i/>
                <w:sz w:val="15"/>
                <w:szCs w:val="15"/>
              </w:rPr>
            </w:pPr>
            <w:r w:rsidRPr="00BC2DB2">
              <w:rPr>
                <w:b/>
                <w:i/>
                <w:sz w:val="15"/>
                <w:szCs w:val="15"/>
              </w:rPr>
              <w:t>Ročná sadzba odpisov</w:t>
            </w:r>
          </w:p>
        </w:tc>
      </w:tr>
      <w:tr w:rsidR="00BB6020" w:rsidRPr="00BB6020" w14:paraId="24510825" w14:textId="77777777" w:rsidTr="003D59B7">
        <w:tc>
          <w:tcPr>
            <w:tcW w:w="3257" w:type="dxa"/>
            <w:tcBorders>
              <w:top w:val="single" w:sz="4" w:space="0" w:color="auto"/>
            </w:tcBorders>
          </w:tcPr>
          <w:p w14:paraId="2701B85B" w14:textId="77777777" w:rsidR="00C81150" w:rsidRPr="00681794" w:rsidRDefault="00C81150" w:rsidP="00277161">
            <w:pPr>
              <w:rPr>
                <w:b/>
                <w:snapToGrid w:val="0"/>
                <w:sz w:val="15"/>
                <w:szCs w:val="15"/>
                <w:lang w:eastAsia="sk-SK"/>
              </w:rPr>
            </w:pPr>
            <w:r w:rsidRPr="00681794">
              <w:rPr>
                <w:sz w:val="15"/>
                <w:szCs w:val="15"/>
              </w:rPr>
              <w:t>Budovy a stavby</w:t>
            </w:r>
          </w:p>
        </w:tc>
        <w:tc>
          <w:tcPr>
            <w:tcW w:w="2268" w:type="dxa"/>
            <w:tcBorders>
              <w:top w:val="single" w:sz="4" w:space="0" w:color="auto"/>
            </w:tcBorders>
          </w:tcPr>
          <w:p w14:paraId="080A4C36" w14:textId="3C481D0F" w:rsidR="00C81150" w:rsidRPr="00BB6020" w:rsidRDefault="00AC0979" w:rsidP="00277161">
            <w:pPr>
              <w:jc w:val="center"/>
              <w:rPr>
                <w:snapToGrid w:val="0"/>
                <w:sz w:val="15"/>
                <w:szCs w:val="15"/>
                <w:lang w:eastAsia="sk-SK"/>
              </w:rPr>
            </w:pPr>
            <w:r w:rsidRPr="00BB6020">
              <w:rPr>
                <w:snapToGrid w:val="0"/>
                <w:sz w:val="15"/>
                <w:szCs w:val="15"/>
                <w:lang w:eastAsia="sk-SK"/>
              </w:rPr>
              <w:t>33</w:t>
            </w:r>
          </w:p>
        </w:tc>
        <w:tc>
          <w:tcPr>
            <w:tcW w:w="2693" w:type="dxa"/>
            <w:tcBorders>
              <w:top w:val="single" w:sz="4" w:space="0" w:color="auto"/>
            </w:tcBorders>
          </w:tcPr>
          <w:p w14:paraId="0E1A5C3B" w14:textId="5A671507" w:rsidR="00C81150" w:rsidRPr="00BB6020" w:rsidRDefault="00AC0979" w:rsidP="00277161">
            <w:pPr>
              <w:jc w:val="center"/>
              <w:rPr>
                <w:sz w:val="15"/>
                <w:szCs w:val="15"/>
              </w:rPr>
            </w:pPr>
            <w:r w:rsidRPr="00BB6020">
              <w:rPr>
                <w:sz w:val="15"/>
                <w:szCs w:val="15"/>
              </w:rPr>
              <w:t>3,03</w:t>
            </w:r>
            <w:r w:rsidR="004417AE">
              <w:rPr>
                <w:sz w:val="15"/>
                <w:szCs w:val="15"/>
              </w:rPr>
              <w:t xml:space="preserve"> </w:t>
            </w:r>
            <w:r w:rsidRPr="00BB6020">
              <w:rPr>
                <w:sz w:val="15"/>
                <w:szCs w:val="15"/>
              </w:rPr>
              <w:t>%</w:t>
            </w:r>
          </w:p>
        </w:tc>
      </w:tr>
      <w:tr w:rsidR="00BB6020" w:rsidRPr="00BB6020" w14:paraId="77E720F0" w14:textId="77777777" w:rsidTr="003D59B7">
        <w:tc>
          <w:tcPr>
            <w:tcW w:w="3257" w:type="dxa"/>
          </w:tcPr>
          <w:p w14:paraId="53B23C92" w14:textId="77777777" w:rsidR="00C81150" w:rsidRPr="00681794" w:rsidRDefault="00C81150" w:rsidP="00277161">
            <w:pPr>
              <w:tabs>
                <w:tab w:val="left" w:pos="1920"/>
              </w:tabs>
              <w:rPr>
                <w:b/>
                <w:snapToGrid w:val="0"/>
                <w:sz w:val="15"/>
                <w:szCs w:val="15"/>
                <w:lang w:eastAsia="sk-SK"/>
              </w:rPr>
            </w:pPr>
            <w:r w:rsidRPr="00681794">
              <w:rPr>
                <w:sz w:val="15"/>
                <w:szCs w:val="15"/>
              </w:rPr>
              <w:t>Stroje a zariadenia</w:t>
            </w:r>
          </w:p>
        </w:tc>
        <w:tc>
          <w:tcPr>
            <w:tcW w:w="2268" w:type="dxa"/>
          </w:tcPr>
          <w:p w14:paraId="77CA91AA" w14:textId="39486BCE" w:rsidR="00C81150" w:rsidRPr="00BB6020" w:rsidRDefault="00AC0979" w:rsidP="00AC0979">
            <w:pPr>
              <w:jc w:val="center"/>
              <w:rPr>
                <w:snapToGrid w:val="0"/>
                <w:sz w:val="15"/>
                <w:szCs w:val="15"/>
                <w:lang w:eastAsia="sk-SK"/>
              </w:rPr>
            </w:pPr>
            <w:r w:rsidRPr="00BB6020">
              <w:rPr>
                <w:snapToGrid w:val="0"/>
                <w:sz w:val="15"/>
                <w:szCs w:val="15"/>
                <w:lang w:eastAsia="sk-SK"/>
              </w:rPr>
              <w:t>2-33</w:t>
            </w:r>
          </w:p>
        </w:tc>
        <w:tc>
          <w:tcPr>
            <w:tcW w:w="2693" w:type="dxa"/>
          </w:tcPr>
          <w:p w14:paraId="314324CA" w14:textId="3F9E96AB" w:rsidR="00C81150" w:rsidRPr="00BC2DB2" w:rsidRDefault="00AC0979" w:rsidP="00AC0979">
            <w:pPr>
              <w:jc w:val="center"/>
              <w:rPr>
                <w:sz w:val="15"/>
                <w:szCs w:val="15"/>
              </w:rPr>
            </w:pPr>
            <w:r w:rsidRPr="00BC2DB2">
              <w:rPr>
                <w:sz w:val="15"/>
                <w:szCs w:val="15"/>
              </w:rPr>
              <w:t>3,03-50</w:t>
            </w:r>
            <w:r w:rsidR="004417AE">
              <w:rPr>
                <w:sz w:val="15"/>
                <w:szCs w:val="15"/>
              </w:rPr>
              <w:t xml:space="preserve"> </w:t>
            </w:r>
            <w:r w:rsidRPr="00BC2DB2">
              <w:rPr>
                <w:sz w:val="15"/>
                <w:szCs w:val="15"/>
              </w:rPr>
              <w:t>%</w:t>
            </w:r>
          </w:p>
        </w:tc>
      </w:tr>
      <w:tr w:rsidR="00BB6020" w:rsidRPr="00BB6020" w14:paraId="70937CD9" w14:textId="77777777" w:rsidTr="003D59B7">
        <w:tc>
          <w:tcPr>
            <w:tcW w:w="3257" w:type="dxa"/>
          </w:tcPr>
          <w:p w14:paraId="78E782EE" w14:textId="77777777" w:rsidR="00C81150" w:rsidRPr="00681794" w:rsidRDefault="00C81150" w:rsidP="00277161">
            <w:pPr>
              <w:rPr>
                <w:b/>
                <w:snapToGrid w:val="0"/>
                <w:sz w:val="15"/>
                <w:szCs w:val="15"/>
                <w:lang w:eastAsia="sk-SK"/>
              </w:rPr>
            </w:pPr>
            <w:r w:rsidRPr="00681794">
              <w:rPr>
                <w:sz w:val="15"/>
                <w:szCs w:val="15"/>
              </w:rPr>
              <w:t>Dopravné prostriedky</w:t>
            </w:r>
          </w:p>
        </w:tc>
        <w:tc>
          <w:tcPr>
            <w:tcW w:w="2268" w:type="dxa"/>
          </w:tcPr>
          <w:p w14:paraId="6496EC74" w14:textId="269D022B" w:rsidR="00C81150" w:rsidRPr="00BB6020" w:rsidRDefault="00AC0979" w:rsidP="00277161">
            <w:pPr>
              <w:jc w:val="center"/>
              <w:rPr>
                <w:snapToGrid w:val="0"/>
                <w:sz w:val="15"/>
                <w:szCs w:val="15"/>
                <w:lang w:eastAsia="sk-SK"/>
              </w:rPr>
            </w:pPr>
            <w:r w:rsidRPr="00BB6020">
              <w:rPr>
                <w:snapToGrid w:val="0"/>
                <w:sz w:val="15"/>
                <w:szCs w:val="15"/>
                <w:lang w:eastAsia="sk-SK"/>
              </w:rPr>
              <w:t>3-6</w:t>
            </w:r>
          </w:p>
        </w:tc>
        <w:tc>
          <w:tcPr>
            <w:tcW w:w="2693" w:type="dxa"/>
          </w:tcPr>
          <w:p w14:paraId="0CFA120F" w14:textId="4206F1E4" w:rsidR="00C81150" w:rsidRPr="00BC2DB2" w:rsidRDefault="00AC0979" w:rsidP="00AC0979">
            <w:pPr>
              <w:jc w:val="center"/>
              <w:rPr>
                <w:sz w:val="15"/>
                <w:szCs w:val="15"/>
              </w:rPr>
            </w:pPr>
            <w:r w:rsidRPr="00BC2DB2">
              <w:rPr>
                <w:sz w:val="15"/>
                <w:szCs w:val="15"/>
              </w:rPr>
              <w:t>16,66-33,33</w:t>
            </w:r>
            <w:r w:rsidR="004417AE">
              <w:rPr>
                <w:sz w:val="15"/>
                <w:szCs w:val="15"/>
              </w:rPr>
              <w:t xml:space="preserve"> </w:t>
            </w:r>
            <w:r w:rsidRPr="00BC2DB2">
              <w:rPr>
                <w:sz w:val="15"/>
                <w:szCs w:val="15"/>
              </w:rPr>
              <w:t>%</w:t>
            </w:r>
          </w:p>
        </w:tc>
      </w:tr>
      <w:tr w:rsidR="00BB6020" w:rsidRPr="00BB6020" w14:paraId="305127D5" w14:textId="77777777" w:rsidTr="003D59B7">
        <w:tc>
          <w:tcPr>
            <w:tcW w:w="3257" w:type="dxa"/>
            <w:tcBorders>
              <w:bottom w:val="single" w:sz="8" w:space="0" w:color="auto"/>
            </w:tcBorders>
          </w:tcPr>
          <w:p w14:paraId="36A0B5B6" w14:textId="77777777" w:rsidR="00C81150" w:rsidRPr="00681794" w:rsidRDefault="00C81150" w:rsidP="00277161">
            <w:pPr>
              <w:rPr>
                <w:sz w:val="15"/>
                <w:szCs w:val="15"/>
              </w:rPr>
            </w:pPr>
            <w:r w:rsidRPr="00681794">
              <w:rPr>
                <w:sz w:val="15"/>
                <w:szCs w:val="15"/>
              </w:rPr>
              <w:t>Softvér</w:t>
            </w:r>
          </w:p>
        </w:tc>
        <w:tc>
          <w:tcPr>
            <w:tcW w:w="2268" w:type="dxa"/>
            <w:tcBorders>
              <w:bottom w:val="single" w:sz="8" w:space="0" w:color="auto"/>
            </w:tcBorders>
          </w:tcPr>
          <w:p w14:paraId="4E67E29B" w14:textId="0406FEE2" w:rsidR="00C81150" w:rsidRPr="00681794" w:rsidRDefault="00AC0979" w:rsidP="00277161">
            <w:pPr>
              <w:jc w:val="center"/>
              <w:rPr>
                <w:sz w:val="15"/>
                <w:szCs w:val="15"/>
                <w:lang w:val="en-US"/>
              </w:rPr>
            </w:pPr>
            <w:r w:rsidRPr="00BB6020">
              <w:rPr>
                <w:sz w:val="15"/>
                <w:szCs w:val="15"/>
                <w:lang w:val="en-US"/>
              </w:rPr>
              <w:t>3-5</w:t>
            </w:r>
          </w:p>
        </w:tc>
        <w:tc>
          <w:tcPr>
            <w:tcW w:w="2693" w:type="dxa"/>
            <w:tcBorders>
              <w:bottom w:val="single" w:sz="8" w:space="0" w:color="auto"/>
            </w:tcBorders>
          </w:tcPr>
          <w:p w14:paraId="026D25D6" w14:textId="1F7A9484" w:rsidR="00C81150" w:rsidRPr="00BB6020" w:rsidRDefault="00AC0979" w:rsidP="00277161">
            <w:pPr>
              <w:jc w:val="center"/>
              <w:rPr>
                <w:sz w:val="15"/>
                <w:szCs w:val="15"/>
              </w:rPr>
            </w:pPr>
            <w:r w:rsidRPr="00BB6020">
              <w:rPr>
                <w:sz w:val="15"/>
                <w:szCs w:val="15"/>
              </w:rPr>
              <w:t>20-33,33</w:t>
            </w:r>
            <w:r w:rsidR="004417AE">
              <w:rPr>
                <w:sz w:val="15"/>
                <w:szCs w:val="15"/>
              </w:rPr>
              <w:t xml:space="preserve"> </w:t>
            </w:r>
            <w:r w:rsidRPr="00BB6020">
              <w:rPr>
                <w:sz w:val="15"/>
                <w:szCs w:val="15"/>
              </w:rPr>
              <w:t>%</w:t>
            </w:r>
          </w:p>
        </w:tc>
      </w:tr>
    </w:tbl>
    <w:p w14:paraId="3471ECD9" w14:textId="77777777" w:rsidR="007F1711" w:rsidRPr="00BB6E13" w:rsidRDefault="007F1711" w:rsidP="00277161">
      <w:pPr>
        <w:ind w:left="900"/>
        <w:rPr>
          <w:snapToGrid w:val="0"/>
        </w:rPr>
      </w:pPr>
    </w:p>
    <w:p w14:paraId="119822D7" w14:textId="221970C4" w:rsidR="00C81150" w:rsidRPr="00681794" w:rsidRDefault="00C81150" w:rsidP="00277161">
      <w:pPr>
        <w:ind w:left="900"/>
        <w:rPr>
          <w:snapToGrid w:val="0"/>
        </w:rPr>
      </w:pPr>
      <w:r w:rsidRPr="00BB6E13">
        <w:rPr>
          <w:snapToGrid w:val="0"/>
        </w:rPr>
        <w:t>Daňové odpisy sa uplatňujú podľa sadzieb uvedených v zákone o dani z príjmov platných</w:t>
      </w:r>
      <w:r w:rsidR="008F47BA">
        <w:rPr>
          <w:snapToGrid w:val="0"/>
        </w:rPr>
        <w:br/>
      </w:r>
      <w:r w:rsidRPr="00BB6E13">
        <w:rPr>
          <w:snapToGrid w:val="0"/>
        </w:rPr>
        <w:t xml:space="preserve">pre </w:t>
      </w:r>
      <w:r w:rsidR="00657091" w:rsidRPr="00681794">
        <w:rPr>
          <w:snapToGrid w:val="0"/>
        </w:rPr>
        <w:t>rovnomerné</w:t>
      </w:r>
      <w:r w:rsidRPr="00681794">
        <w:rPr>
          <w:snapToGrid w:val="0"/>
        </w:rPr>
        <w:t xml:space="preserve"> odpisovanie.</w:t>
      </w:r>
    </w:p>
    <w:p w14:paraId="13B4A498" w14:textId="77777777" w:rsidR="003023DD" w:rsidRPr="00BB6E13" w:rsidRDefault="003023DD" w:rsidP="00277161">
      <w:pPr>
        <w:ind w:left="900"/>
      </w:pPr>
    </w:p>
    <w:p w14:paraId="0CB1C14D" w14:textId="77777777" w:rsidR="0000253C" w:rsidRPr="00BB6E13" w:rsidRDefault="0000253C" w:rsidP="00277161"/>
    <w:p w14:paraId="1A517127" w14:textId="77777777" w:rsidR="00C81150" w:rsidRPr="00BB6E13" w:rsidRDefault="00C81150" w:rsidP="00277161">
      <w:pPr>
        <w:pStyle w:val="Nadpis2"/>
      </w:pPr>
      <w:r w:rsidRPr="00BB6E13">
        <w:t>Prepočet údajov v cudzích menách na slovenskú menu</w:t>
      </w:r>
    </w:p>
    <w:p w14:paraId="416EB844" w14:textId="77777777" w:rsidR="00C81150" w:rsidRPr="00BB6E13" w:rsidRDefault="00C81150" w:rsidP="00277161"/>
    <w:p w14:paraId="4F9FCD09" w14:textId="1AB3BD4B" w:rsidR="00C81150" w:rsidRPr="00BB6E13" w:rsidRDefault="00C81150" w:rsidP="00277161">
      <w:r w:rsidRPr="00BB6E13">
        <w:t xml:space="preserve">Majetok a záväzky vyjadrené v cudzej mene sa prepočítavajú na </w:t>
      </w:r>
      <w:r w:rsidR="006A49A3" w:rsidRPr="00BB6E13">
        <w:t>eurá referenčným výmenným</w:t>
      </w:r>
      <w:r w:rsidRPr="00BB6E13">
        <w:t xml:space="preserve"> kurzom určeným </w:t>
      </w:r>
      <w:r w:rsidR="00487854" w:rsidRPr="00BB6E13">
        <w:t>a vyhláseným Európskou centrálnou bankou (ECB) alebo Národnou bankou Slovenska (</w:t>
      </w:r>
      <w:r w:rsidRPr="00BB6E13">
        <w:t>NBS</w:t>
      </w:r>
      <w:r w:rsidR="00487854" w:rsidRPr="00BB6E13">
        <w:t>)</w:t>
      </w:r>
      <w:r w:rsidRPr="00BB6E13">
        <w:t xml:space="preserve"> </w:t>
      </w:r>
      <w:r w:rsidR="00487854" w:rsidRPr="00BB6E13">
        <w:t xml:space="preserve">v deň predchádzajúci </w:t>
      </w:r>
      <w:r w:rsidRPr="00BB6E13">
        <w:t xml:space="preserve">dňu uskutočnenia účtovného prípadu a </w:t>
      </w:r>
      <w:r w:rsidR="00487854" w:rsidRPr="00BB6E13">
        <w:t>v deň</w:t>
      </w:r>
      <w:r w:rsidR="003B3C94" w:rsidRPr="00BB6E13">
        <w:t>, ku ktorému sa zostavuje účtovná závierka</w:t>
      </w:r>
      <w:r w:rsidR="00C80122" w:rsidRPr="00BB6E13">
        <w:t xml:space="preserve"> a v deň, ktorým je rozhodný deň, ku ktorému sa preberá majetok a záväzky od zahraničnej zanikajúcej právnickej osoby</w:t>
      </w:r>
      <w:r w:rsidRPr="00BB6E13">
        <w:t xml:space="preserve">. </w:t>
      </w:r>
      <w:r w:rsidR="000F2546" w:rsidRPr="00BB6E13">
        <w:t xml:space="preserve">Prijaté a poskytnuté preddavky v cudzej mene sa </w:t>
      </w:r>
      <w:r w:rsidR="006F1C45" w:rsidRPr="00BB6E13">
        <w:t>ku dňu, ku ktorému sa zostavuje účtovná závierka</w:t>
      </w:r>
      <w:r w:rsidR="007D6303" w:rsidRPr="00BB6E13">
        <w:t>,</w:t>
      </w:r>
      <w:r w:rsidR="006F1C45" w:rsidRPr="00BB6E13">
        <w:t xml:space="preserve"> neprepočítavajú. </w:t>
      </w:r>
      <w:r w:rsidRPr="00BB6E13">
        <w:t xml:space="preserve">Pri kúpe a predaji cudzej meny za menu </w:t>
      </w:r>
      <w:r w:rsidR="00487854" w:rsidRPr="00BB6E13">
        <w:t xml:space="preserve">euro a pri prevode peňažných prostriedkov z účtu zriadeného v cudzej mene na účet zriadený v eurách a z účtu zriadeného v eurách na účet zriadený v cudzej mene </w:t>
      </w:r>
      <w:r w:rsidRPr="00BB6E13">
        <w:t>sa použil kurz, za ktorý boli tieto hodnoty nakúpené alebo predané.</w:t>
      </w:r>
      <w:r w:rsidR="006F1C45" w:rsidRPr="00BB6E13">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B6E13">
        <w:t xml:space="preserve">referenčný výmenný </w:t>
      </w:r>
      <w:r w:rsidR="00D3184D" w:rsidRPr="00BB6E13">
        <w:t xml:space="preserve">kurz </w:t>
      </w:r>
      <w:r w:rsidR="00487854" w:rsidRPr="00BB6E13">
        <w:t>určený a vyhlásený ECB alebo</w:t>
      </w:r>
      <w:r w:rsidR="006F1C45" w:rsidRPr="00BB6E13">
        <w:t xml:space="preserve"> NBS v deň </w:t>
      </w:r>
      <w:r w:rsidR="00487854" w:rsidRPr="00BB6E13">
        <w:t xml:space="preserve">predchádzajúci dňu </w:t>
      </w:r>
      <w:r w:rsidR="006F1C45" w:rsidRPr="00BB6E13">
        <w:t>vysporiadania obchodu.</w:t>
      </w:r>
    </w:p>
    <w:p w14:paraId="4089C549" w14:textId="77777777" w:rsidR="00C81150" w:rsidRPr="00BB6E13" w:rsidRDefault="00C81150" w:rsidP="00277161">
      <w:pPr>
        <w:ind w:left="567"/>
        <w:rPr>
          <w:b/>
          <w:snapToGrid w:val="0"/>
          <w:lang w:eastAsia="sk-SK"/>
        </w:rPr>
      </w:pPr>
    </w:p>
    <w:p w14:paraId="536F506E" w14:textId="224393AB" w:rsidR="003B5D6D" w:rsidRPr="00BB6E13" w:rsidRDefault="003B5D6D">
      <w:pPr>
        <w:jc w:val="left"/>
        <w:rPr>
          <w:rFonts w:cs="Arial"/>
          <w:b/>
          <w:bCs/>
          <w:iCs/>
          <w:szCs w:val="28"/>
        </w:rPr>
      </w:pPr>
    </w:p>
    <w:p w14:paraId="5787ED28" w14:textId="77777777" w:rsidR="00E3502B" w:rsidRPr="00BB6E13" w:rsidRDefault="00E3502B" w:rsidP="00277161"/>
    <w:p w14:paraId="14A20036" w14:textId="77777777" w:rsidR="00E3502B" w:rsidRPr="00BB6E13" w:rsidRDefault="00E3502B" w:rsidP="00277161">
      <w:pPr>
        <w:sectPr w:rsidR="00E3502B" w:rsidRPr="00BB6E13" w:rsidSect="003B5D6D">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850" w:footer="680" w:gutter="0"/>
          <w:pgNumType w:start="1"/>
          <w:cols w:space="708"/>
          <w:docGrid w:linePitch="360"/>
        </w:sectPr>
      </w:pPr>
    </w:p>
    <w:p w14:paraId="25EEC194" w14:textId="77777777" w:rsidR="00CB407B" w:rsidRPr="00BB6E13" w:rsidRDefault="00CB407B" w:rsidP="00277161">
      <w:pPr>
        <w:pStyle w:val="Nadpis1"/>
      </w:pPr>
      <w:r w:rsidRPr="00BB6E13">
        <w:lastRenderedPageBreak/>
        <w:t>ÚDAJE VYKÁZANÉ NA STRANE AKTÍV SÚVAHY</w:t>
      </w:r>
    </w:p>
    <w:p w14:paraId="538519D0" w14:textId="77777777" w:rsidR="00CB407B" w:rsidRPr="00BB6E13" w:rsidRDefault="00CB407B" w:rsidP="00277161">
      <w:pPr>
        <w:rPr>
          <w:b/>
          <w:snapToGrid w:val="0"/>
          <w:sz w:val="14"/>
          <w:szCs w:val="14"/>
          <w:u w:val="single"/>
          <w:lang w:eastAsia="sk-SK"/>
        </w:rPr>
      </w:pPr>
    </w:p>
    <w:p w14:paraId="343C329B" w14:textId="77777777" w:rsidR="00CB407B" w:rsidRPr="00BB6E13" w:rsidRDefault="00CB407B" w:rsidP="00277161">
      <w:pPr>
        <w:pStyle w:val="Nadpis2"/>
      </w:pPr>
      <w:r w:rsidRPr="00BB6E13">
        <w:t xml:space="preserve">Dlhodobý nehmotný a hmotný majetok </w:t>
      </w:r>
    </w:p>
    <w:p w14:paraId="046E2952" w14:textId="77777777" w:rsidR="00CB407B" w:rsidRPr="00BB6E13" w:rsidRDefault="00CB407B" w:rsidP="00277161">
      <w:pPr>
        <w:rPr>
          <w:snapToGrid w:val="0"/>
          <w:sz w:val="14"/>
          <w:szCs w:val="14"/>
          <w:lang w:eastAsia="sk-SK"/>
        </w:rPr>
      </w:pPr>
    </w:p>
    <w:p w14:paraId="1133ED6F" w14:textId="77777777" w:rsidR="00CB407B" w:rsidRPr="00BB6E13" w:rsidRDefault="00CB407B" w:rsidP="00277161">
      <w:pPr>
        <w:pStyle w:val="Nadpis3"/>
      </w:pPr>
      <w:r w:rsidRPr="00BB6E13">
        <w:t xml:space="preserve">Pohyby na účtoch dlhodobého nehmotného majetku, oprávok, opravných položiek a zostatkovej hodnoty </w:t>
      </w:r>
    </w:p>
    <w:p w14:paraId="1028691C" w14:textId="77777777" w:rsidR="00CB407B" w:rsidRPr="00BB6E13" w:rsidRDefault="00CB407B" w:rsidP="00277161">
      <w:pPr>
        <w:rPr>
          <w:snapToGrid w:val="0"/>
          <w:sz w:val="14"/>
          <w:szCs w:val="14"/>
          <w:lang w:eastAsia="sk-SK"/>
        </w:rPr>
      </w:pPr>
    </w:p>
    <w:p w14:paraId="795509F8" w14:textId="298AC172" w:rsidR="00845108" w:rsidRPr="00BB6E13" w:rsidRDefault="008C5EE8" w:rsidP="00277161">
      <w:pPr>
        <w:rPr>
          <w:b/>
          <w:snapToGrid w:val="0"/>
          <w:lang w:eastAsia="sk-SK"/>
        </w:rPr>
      </w:pPr>
      <w:r>
        <w:rPr>
          <w:snapToGrid w:val="0"/>
          <w:u w:val="single"/>
          <w:lang w:eastAsia="sk-SK"/>
        </w:rPr>
        <w:t>28</w:t>
      </w:r>
      <w:r w:rsidR="00BC2DB2">
        <w:rPr>
          <w:snapToGrid w:val="0"/>
          <w:u w:val="single"/>
          <w:lang w:eastAsia="sk-SK"/>
        </w:rPr>
        <w:t xml:space="preserve">. február </w:t>
      </w:r>
      <w:r>
        <w:rPr>
          <w:snapToGrid w:val="0"/>
          <w:u w:val="single"/>
          <w:lang w:eastAsia="sk-SK"/>
        </w:rPr>
        <w:t>2021</w:t>
      </w:r>
    </w:p>
    <w:p w14:paraId="0BBD9F61" w14:textId="77777777" w:rsidR="00277161" w:rsidRPr="00BB6E13" w:rsidRDefault="00277161" w:rsidP="00277161">
      <w:pPr>
        <w:rPr>
          <w:sz w:val="14"/>
          <w:szCs w:val="14"/>
        </w:rPr>
      </w:pPr>
      <w:bookmarkStart w:id="7" w:name="T_intangible_assets_1"/>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BB6E13" w14:paraId="1DA9267B"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BB6E13" w:rsidRDefault="00277161" w:rsidP="00277161">
            <w:pPr>
              <w:jc w:val="left"/>
              <w:rPr>
                <w:rFonts w:cs="Arial"/>
                <w:b/>
                <w:bCs/>
                <w:i/>
                <w:iCs/>
                <w:sz w:val="15"/>
                <w:szCs w:val="15"/>
              </w:rPr>
            </w:pPr>
            <w:bookmarkStart w:id="8" w:name="RANGE!B15:J40"/>
            <w:r w:rsidRPr="00BB6E13">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BB6E13" w:rsidRDefault="00277161" w:rsidP="00277161">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BB6E13" w:rsidRDefault="00277161" w:rsidP="00277161">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BB6E13" w:rsidRDefault="00277161" w:rsidP="00277161">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BB6E13" w:rsidRDefault="00277161" w:rsidP="00277161">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BB6E13"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BB6E13"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BB6E13"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BB6E13"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BB6E13"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BB6E13"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BB6E13"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BB6E13" w:rsidRDefault="00277161" w:rsidP="00277161">
            <w:pPr>
              <w:jc w:val="left"/>
              <w:rPr>
                <w:rFonts w:cs="Arial"/>
                <w:b/>
                <w:bCs/>
                <w:i/>
                <w:iCs/>
                <w:sz w:val="15"/>
                <w:szCs w:val="15"/>
              </w:rPr>
            </w:pPr>
          </w:p>
        </w:tc>
      </w:tr>
      <w:tr w:rsidR="00277161" w:rsidRPr="00BB6E13" w14:paraId="574B59A6" w14:textId="77777777" w:rsidTr="00277161">
        <w:tc>
          <w:tcPr>
            <w:tcW w:w="1542" w:type="pct"/>
            <w:tcBorders>
              <w:top w:val="nil"/>
              <w:left w:val="nil"/>
              <w:bottom w:val="nil"/>
              <w:right w:val="nil"/>
            </w:tcBorders>
            <w:shd w:val="clear" w:color="auto" w:fill="auto"/>
            <w:vAlign w:val="center"/>
            <w:hideMark/>
          </w:tcPr>
          <w:p w14:paraId="13F6C674"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7D281D3D"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6F6A9D8" w14:textId="77777777" w:rsidR="00277161" w:rsidRPr="00BB6E13" w:rsidRDefault="00277161" w:rsidP="00277161">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3FDE8089" w14:textId="77777777" w:rsidR="00277161" w:rsidRPr="00BB6E13" w:rsidRDefault="00277161" w:rsidP="00277161">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55F5E308" w14:textId="77777777" w:rsidR="00277161" w:rsidRPr="00BB6E13" w:rsidRDefault="00277161" w:rsidP="00277161">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55138CE3" w14:textId="77777777" w:rsidR="00277161" w:rsidRPr="00BB6E13" w:rsidRDefault="00277161" w:rsidP="00277161">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6A10B847" w14:textId="77777777" w:rsidR="00277161" w:rsidRPr="00BB6E13" w:rsidRDefault="00277161" w:rsidP="00277161">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1E7A7780" w14:textId="77777777" w:rsidR="00277161" w:rsidRPr="00BB6E13" w:rsidRDefault="00277161" w:rsidP="00277161">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5B473F11" w14:textId="77777777" w:rsidR="00277161" w:rsidRPr="00BB6E13" w:rsidRDefault="00277161" w:rsidP="00277161">
            <w:pPr>
              <w:jc w:val="right"/>
              <w:rPr>
                <w:rFonts w:cs="Arial"/>
                <w:sz w:val="15"/>
                <w:szCs w:val="15"/>
              </w:rPr>
            </w:pPr>
            <w:r w:rsidRPr="00BB6E13">
              <w:rPr>
                <w:rFonts w:cs="Arial"/>
                <w:sz w:val="15"/>
                <w:szCs w:val="15"/>
              </w:rPr>
              <w:t> </w:t>
            </w:r>
          </w:p>
        </w:tc>
      </w:tr>
      <w:tr w:rsidR="006640DD" w:rsidRPr="00BB6E13" w14:paraId="25FBDC3C" w14:textId="77777777" w:rsidTr="00277161">
        <w:tc>
          <w:tcPr>
            <w:tcW w:w="1542" w:type="pct"/>
            <w:tcBorders>
              <w:top w:val="nil"/>
              <w:left w:val="nil"/>
              <w:bottom w:val="nil"/>
              <w:right w:val="nil"/>
            </w:tcBorders>
            <w:shd w:val="clear" w:color="auto" w:fill="auto"/>
            <w:vAlign w:val="center"/>
            <w:hideMark/>
          </w:tcPr>
          <w:p w14:paraId="00BB136B" w14:textId="4B2BE97C"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1. marcu 2020</w:t>
            </w:r>
          </w:p>
        </w:tc>
        <w:tc>
          <w:tcPr>
            <w:tcW w:w="442" w:type="pct"/>
            <w:tcBorders>
              <w:top w:val="nil"/>
              <w:left w:val="nil"/>
              <w:bottom w:val="nil"/>
              <w:right w:val="nil"/>
            </w:tcBorders>
            <w:shd w:val="clear" w:color="auto" w:fill="auto"/>
            <w:vAlign w:val="bottom"/>
            <w:hideMark/>
          </w:tcPr>
          <w:p w14:paraId="23E4A8BE" w14:textId="6EA9274A"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162A55B2" w14:textId="62DDE2DC" w:rsidR="006640DD" w:rsidRPr="00BB6E13" w:rsidRDefault="006640DD" w:rsidP="006640DD">
            <w:pPr>
              <w:jc w:val="right"/>
              <w:rPr>
                <w:rFonts w:cs="Arial"/>
                <w:sz w:val="15"/>
                <w:szCs w:val="15"/>
              </w:rPr>
            </w:pPr>
            <w:r>
              <w:rPr>
                <w:rFonts w:cs="Arial"/>
                <w:sz w:val="15"/>
                <w:szCs w:val="15"/>
              </w:rPr>
              <w:t>33 522-</w:t>
            </w:r>
          </w:p>
        </w:tc>
        <w:tc>
          <w:tcPr>
            <w:tcW w:w="408" w:type="pct"/>
            <w:tcBorders>
              <w:top w:val="nil"/>
              <w:left w:val="nil"/>
              <w:bottom w:val="nil"/>
              <w:right w:val="nil"/>
            </w:tcBorders>
            <w:shd w:val="clear" w:color="auto" w:fill="auto"/>
            <w:vAlign w:val="bottom"/>
            <w:hideMark/>
          </w:tcPr>
          <w:p w14:paraId="71265661" w14:textId="583E2E7B"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66CCBF16" w14:textId="200F88A9"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57CB8A2E" w14:textId="3A705C2E"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3680E2B9" w14:textId="5B5B213C"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0986AF26" w14:textId="54B3D72C"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EF9F36A" w14:textId="1252A6E7" w:rsidR="006640DD" w:rsidRPr="00BB6E13" w:rsidRDefault="006640DD" w:rsidP="006640DD">
            <w:pPr>
              <w:jc w:val="right"/>
              <w:rPr>
                <w:rFonts w:cs="Arial"/>
                <w:sz w:val="15"/>
                <w:szCs w:val="15"/>
              </w:rPr>
            </w:pPr>
            <w:r>
              <w:rPr>
                <w:rFonts w:cs="Arial"/>
                <w:sz w:val="15"/>
                <w:szCs w:val="15"/>
              </w:rPr>
              <w:t>33 522</w:t>
            </w:r>
          </w:p>
        </w:tc>
      </w:tr>
      <w:tr w:rsidR="006640DD" w:rsidRPr="00BB6E13" w14:paraId="5552A822" w14:textId="77777777" w:rsidTr="003D7E5B">
        <w:tc>
          <w:tcPr>
            <w:tcW w:w="1542" w:type="pct"/>
            <w:tcBorders>
              <w:top w:val="nil"/>
              <w:left w:val="nil"/>
              <w:bottom w:val="nil"/>
              <w:right w:val="nil"/>
            </w:tcBorders>
            <w:shd w:val="clear" w:color="auto" w:fill="auto"/>
            <w:vAlign w:val="center"/>
            <w:hideMark/>
          </w:tcPr>
          <w:p w14:paraId="4A3CC283" w14:textId="77777777" w:rsidR="006640DD" w:rsidRPr="00BB6E13" w:rsidRDefault="006640DD" w:rsidP="006640DD">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tcPr>
          <w:p w14:paraId="17FEF7D4" w14:textId="07D99F53" w:rsidR="006640DD" w:rsidRPr="00BB6E13" w:rsidRDefault="006640DD" w:rsidP="006640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B764A7F" w14:textId="42C1D77E" w:rsidR="006640DD" w:rsidRPr="00BB6E13" w:rsidRDefault="006640DD" w:rsidP="006640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414B2BD" w14:textId="2174DA49"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5919FD3C" w14:textId="1AE6F05F"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5514DB4F" w14:textId="28A03BCA"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1C2E50D9" w14:textId="26226E9B"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37E064EE" w14:textId="11F9E8F5"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368CDEF8" w14:textId="3B6ABEC5" w:rsidR="006640DD" w:rsidRPr="00BB6E13" w:rsidRDefault="006640DD" w:rsidP="006640DD">
            <w:pPr>
              <w:jc w:val="right"/>
              <w:rPr>
                <w:rFonts w:cs="Arial"/>
                <w:sz w:val="15"/>
                <w:szCs w:val="15"/>
              </w:rPr>
            </w:pPr>
            <w:r>
              <w:rPr>
                <w:rFonts w:cs="Arial"/>
                <w:sz w:val="15"/>
                <w:szCs w:val="15"/>
              </w:rPr>
              <w:t>-</w:t>
            </w:r>
          </w:p>
        </w:tc>
      </w:tr>
      <w:tr w:rsidR="006640DD" w:rsidRPr="00BB6E13" w14:paraId="683CD2EB" w14:textId="77777777" w:rsidTr="003D7E5B">
        <w:tc>
          <w:tcPr>
            <w:tcW w:w="1542" w:type="pct"/>
            <w:tcBorders>
              <w:top w:val="nil"/>
              <w:left w:val="nil"/>
              <w:bottom w:val="nil"/>
              <w:right w:val="nil"/>
            </w:tcBorders>
            <w:shd w:val="clear" w:color="auto" w:fill="auto"/>
            <w:vAlign w:val="center"/>
            <w:hideMark/>
          </w:tcPr>
          <w:p w14:paraId="5F090A99" w14:textId="77777777" w:rsidR="006640DD" w:rsidRPr="00BB6E13" w:rsidRDefault="006640DD" w:rsidP="006640DD">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tcPr>
          <w:p w14:paraId="78E87F26" w14:textId="09255526" w:rsidR="006640DD" w:rsidRPr="00BB6E13" w:rsidRDefault="006640DD" w:rsidP="006640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A62C068" w14:textId="78405484" w:rsidR="006640DD" w:rsidRPr="00BB6E13" w:rsidRDefault="006640DD" w:rsidP="006640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97C02F7" w14:textId="56F73141"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758A8582" w14:textId="64297AA1"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5E30CCE0" w14:textId="26526189"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1130A8EF" w14:textId="41747F97"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12CDA075" w14:textId="2D4F8DE3"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759174DA" w14:textId="6003029F" w:rsidR="006640DD" w:rsidRPr="00BB6E13" w:rsidRDefault="006640DD" w:rsidP="006640DD">
            <w:pPr>
              <w:jc w:val="right"/>
              <w:rPr>
                <w:rFonts w:cs="Arial"/>
                <w:sz w:val="15"/>
                <w:szCs w:val="15"/>
              </w:rPr>
            </w:pPr>
            <w:r>
              <w:rPr>
                <w:rFonts w:cs="Arial"/>
                <w:sz w:val="15"/>
                <w:szCs w:val="15"/>
              </w:rPr>
              <w:t>-</w:t>
            </w:r>
          </w:p>
        </w:tc>
      </w:tr>
      <w:tr w:rsidR="006640DD" w:rsidRPr="00BB6E13" w14:paraId="6A722D84" w14:textId="77777777" w:rsidTr="003D7E5B">
        <w:tc>
          <w:tcPr>
            <w:tcW w:w="1542" w:type="pct"/>
            <w:tcBorders>
              <w:top w:val="nil"/>
              <w:left w:val="nil"/>
              <w:bottom w:val="nil"/>
              <w:right w:val="nil"/>
            </w:tcBorders>
            <w:shd w:val="clear" w:color="auto" w:fill="auto"/>
            <w:vAlign w:val="center"/>
            <w:hideMark/>
          </w:tcPr>
          <w:p w14:paraId="007467CD" w14:textId="77777777" w:rsidR="006640DD" w:rsidRPr="00BB6E13" w:rsidRDefault="006640DD" w:rsidP="006640DD">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tcPr>
          <w:p w14:paraId="0CBEE291" w14:textId="6E8880B3" w:rsidR="006640DD" w:rsidRPr="00BB6E13" w:rsidRDefault="006640DD" w:rsidP="006640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20685E8" w14:textId="05BE454C" w:rsidR="006640DD" w:rsidRPr="00BB6E13" w:rsidRDefault="006640DD" w:rsidP="006640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1F4BE139" w14:textId="6F75283B"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3D0C11ED" w14:textId="7C956567"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13187480" w14:textId="0A6017EF"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2C3A018E" w14:textId="2382D483"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485A811F" w14:textId="6D1F7144"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5318689D" w14:textId="6A492913" w:rsidR="006640DD" w:rsidRPr="00BB6E13" w:rsidRDefault="006640DD" w:rsidP="006640DD">
            <w:pPr>
              <w:jc w:val="right"/>
              <w:rPr>
                <w:rFonts w:cs="Arial"/>
                <w:sz w:val="15"/>
                <w:szCs w:val="15"/>
              </w:rPr>
            </w:pPr>
            <w:r>
              <w:rPr>
                <w:rFonts w:cs="Arial"/>
                <w:sz w:val="15"/>
                <w:szCs w:val="15"/>
              </w:rPr>
              <w:t>-</w:t>
            </w:r>
          </w:p>
        </w:tc>
      </w:tr>
      <w:tr w:rsidR="006640DD" w:rsidRPr="00BB6E13" w14:paraId="48FE8D5F" w14:textId="77777777" w:rsidTr="003D7E5B">
        <w:tc>
          <w:tcPr>
            <w:tcW w:w="1542" w:type="pct"/>
            <w:tcBorders>
              <w:top w:val="nil"/>
              <w:left w:val="nil"/>
              <w:bottom w:val="nil"/>
              <w:right w:val="nil"/>
            </w:tcBorders>
            <w:shd w:val="clear" w:color="auto" w:fill="auto"/>
            <w:vAlign w:val="center"/>
            <w:hideMark/>
          </w:tcPr>
          <w:p w14:paraId="39492308" w14:textId="53AE524C"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28. februáru 2021</w:t>
            </w:r>
          </w:p>
        </w:tc>
        <w:tc>
          <w:tcPr>
            <w:tcW w:w="442" w:type="pct"/>
            <w:tcBorders>
              <w:top w:val="single" w:sz="4" w:space="0" w:color="auto"/>
              <w:left w:val="nil"/>
              <w:bottom w:val="nil"/>
              <w:right w:val="nil"/>
            </w:tcBorders>
            <w:shd w:val="clear" w:color="auto" w:fill="auto"/>
            <w:vAlign w:val="bottom"/>
          </w:tcPr>
          <w:p w14:paraId="45D1A9F8" w14:textId="619802A7" w:rsidR="006640DD" w:rsidRPr="00BB6E13" w:rsidRDefault="006640DD" w:rsidP="006640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772748D" w14:textId="1FAAA0BA" w:rsidR="006640DD" w:rsidRPr="00BB6E13" w:rsidRDefault="006640DD" w:rsidP="006640DD">
            <w:pPr>
              <w:jc w:val="right"/>
              <w:rPr>
                <w:rFonts w:cs="Arial"/>
                <w:sz w:val="15"/>
                <w:szCs w:val="15"/>
              </w:rPr>
            </w:pPr>
            <w:r>
              <w:rPr>
                <w:rFonts w:cs="Arial"/>
                <w:sz w:val="15"/>
                <w:szCs w:val="15"/>
              </w:rPr>
              <w:t>33 522</w:t>
            </w:r>
          </w:p>
        </w:tc>
        <w:tc>
          <w:tcPr>
            <w:tcW w:w="408" w:type="pct"/>
            <w:tcBorders>
              <w:top w:val="single" w:sz="4" w:space="0" w:color="auto"/>
              <w:left w:val="nil"/>
              <w:bottom w:val="nil"/>
              <w:right w:val="nil"/>
            </w:tcBorders>
            <w:shd w:val="clear" w:color="auto" w:fill="auto"/>
            <w:vAlign w:val="bottom"/>
          </w:tcPr>
          <w:p w14:paraId="1CEDF674" w14:textId="6FE4D429"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single" w:sz="4" w:space="0" w:color="auto"/>
              <w:left w:val="nil"/>
              <w:bottom w:val="nil"/>
              <w:right w:val="nil"/>
            </w:tcBorders>
            <w:shd w:val="clear" w:color="auto" w:fill="auto"/>
            <w:vAlign w:val="bottom"/>
          </w:tcPr>
          <w:p w14:paraId="70148094" w14:textId="38AC2BDF" w:rsidR="006640DD" w:rsidRPr="00BB6E13" w:rsidRDefault="006640DD">
            <w:pPr>
              <w:jc w:val="right"/>
              <w:rPr>
                <w:rFonts w:cs="Arial"/>
                <w:sz w:val="15"/>
                <w:szCs w:val="15"/>
              </w:rPr>
            </w:pPr>
            <w:r w:rsidRPr="00BB6E13">
              <w:rPr>
                <w:rFonts w:cs="Arial"/>
                <w:sz w:val="15"/>
                <w:szCs w:val="15"/>
              </w:rPr>
              <w:t>-</w:t>
            </w:r>
          </w:p>
        </w:tc>
        <w:tc>
          <w:tcPr>
            <w:tcW w:w="506" w:type="pct"/>
            <w:tcBorders>
              <w:top w:val="single" w:sz="4" w:space="0" w:color="auto"/>
              <w:left w:val="nil"/>
              <w:bottom w:val="nil"/>
              <w:right w:val="nil"/>
            </w:tcBorders>
            <w:shd w:val="clear" w:color="auto" w:fill="auto"/>
            <w:vAlign w:val="bottom"/>
          </w:tcPr>
          <w:p w14:paraId="5D958FB2" w14:textId="401BD0F8"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single" w:sz="4" w:space="0" w:color="auto"/>
              <w:left w:val="nil"/>
              <w:bottom w:val="nil"/>
              <w:right w:val="nil"/>
            </w:tcBorders>
            <w:shd w:val="clear" w:color="auto" w:fill="auto"/>
            <w:vAlign w:val="bottom"/>
          </w:tcPr>
          <w:p w14:paraId="4DB68916" w14:textId="062C9476"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single" w:sz="4" w:space="0" w:color="auto"/>
              <w:left w:val="nil"/>
              <w:bottom w:val="nil"/>
              <w:right w:val="nil"/>
            </w:tcBorders>
            <w:shd w:val="clear" w:color="auto" w:fill="auto"/>
            <w:vAlign w:val="bottom"/>
          </w:tcPr>
          <w:p w14:paraId="6EB600A2" w14:textId="77482896"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tcPr>
          <w:p w14:paraId="5743396A" w14:textId="264A0BC3" w:rsidR="006640DD" w:rsidRPr="00BB6E13" w:rsidRDefault="006640DD" w:rsidP="006640DD">
            <w:pPr>
              <w:jc w:val="right"/>
              <w:rPr>
                <w:rFonts w:cs="Arial"/>
                <w:sz w:val="15"/>
                <w:szCs w:val="15"/>
              </w:rPr>
            </w:pPr>
            <w:r>
              <w:rPr>
                <w:rFonts w:cs="Arial"/>
                <w:sz w:val="15"/>
                <w:szCs w:val="15"/>
              </w:rPr>
              <w:t>33 522</w:t>
            </w:r>
          </w:p>
        </w:tc>
      </w:tr>
      <w:tr w:rsidR="006640DD" w:rsidRPr="00BB6E13" w14:paraId="527A65E9" w14:textId="77777777" w:rsidTr="00277161">
        <w:tc>
          <w:tcPr>
            <w:tcW w:w="1542" w:type="pct"/>
            <w:tcBorders>
              <w:top w:val="nil"/>
              <w:left w:val="nil"/>
              <w:bottom w:val="nil"/>
              <w:right w:val="nil"/>
            </w:tcBorders>
            <w:shd w:val="clear" w:color="auto" w:fill="auto"/>
            <w:vAlign w:val="center"/>
            <w:hideMark/>
          </w:tcPr>
          <w:p w14:paraId="688244A2" w14:textId="5537FF2D" w:rsidR="006640DD" w:rsidRPr="00BB6E13" w:rsidRDefault="006640DD" w:rsidP="006640DD">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688FF3DC"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758B262C" w14:textId="77777777"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hideMark/>
          </w:tcPr>
          <w:p w14:paraId="76444B5C" w14:textId="77777777" w:rsidR="006640DD" w:rsidRPr="00BB6E13" w:rsidRDefault="006640DD" w:rsidP="006640DD">
            <w:pPr>
              <w:jc w:val="right"/>
              <w:rPr>
                <w:rFonts w:cs="Arial"/>
                <w:sz w:val="15"/>
                <w:szCs w:val="15"/>
              </w:rPr>
            </w:pPr>
          </w:p>
        </w:tc>
        <w:tc>
          <w:tcPr>
            <w:tcW w:w="384" w:type="pct"/>
            <w:tcBorders>
              <w:top w:val="nil"/>
              <w:left w:val="nil"/>
              <w:bottom w:val="nil"/>
              <w:right w:val="nil"/>
            </w:tcBorders>
            <w:shd w:val="clear" w:color="auto" w:fill="auto"/>
            <w:vAlign w:val="bottom"/>
            <w:hideMark/>
          </w:tcPr>
          <w:p w14:paraId="350BFF7C" w14:textId="77777777" w:rsidR="006640DD" w:rsidRPr="00BB6E13" w:rsidRDefault="006640DD" w:rsidP="006640DD">
            <w:pPr>
              <w:jc w:val="right"/>
              <w:rPr>
                <w:rFonts w:cs="Arial"/>
                <w:sz w:val="15"/>
                <w:szCs w:val="15"/>
              </w:rPr>
            </w:pPr>
          </w:p>
        </w:tc>
        <w:tc>
          <w:tcPr>
            <w:tcW w:w="506" w:type="pct"/>
            <w:tcBorders>
              <w:top w:val="nil"/>
              <w:left w:val="nil"/>
              <w:bottom w:val="nil"/>
              <w:right w:val="nil"/>
            </w:tcBorders>
            <w:shd w:val="clear" w:color="auto" w:fill="auto"/>
            <w:vAlign w:val="bottom"/>
            <w:hideMark/>
          </w:tcPr>
          <w:p w14:paraId="285503A7" w14:textId="77777777" w:rsidR="006640DD" w:rsidRPr="00BB6E13" w:rsidRDefault="006640DD" w:rsidP="006640DD">
            <w:pPr>
              <w:jc w:val="right"/>
              <w:rPr>
                <w:rFonts w:cs="Arial"/>
                <w:sz w:val="15"/>
                <w:szCs w:val="15"/>
              </w:rPr>
            </w:pPr>
          </w:p>
        </w:tc>
        <w:tc>
          <w:tcPr>
            <w:tcW w:w="535" w:type="pct"/>
            <w:tcBorders>
              <w:top w:val="nil"/>
              <w:left w:val="nil"/>
              <w:bottom w:val="nil"/>
              <w:right w:val="nil"/>
            </w:tcBorders>
            <w:shd w:val="clear" w:color="auto" w:fill="auto"/>
            <w:vAlign w:val="bottom"/>
            <w:hideMark/>
          </w:tcPr>
          <w:p w14:paraId="6079DBB5" w14:textId="77777777" w:rsidR="006640DD" w:rsidRPr="00BB6E13" w:rsidRDefault="006640DD" w:rsidP="006640DD">
            <w:pPr>
              <w:jc w:val="right"/>
              <w:rPr>
                <w:rFonts w:cs="Arial"/>
                <w:sz w:val="15"/>
                <w:szCs w:val="15"/>
              </w:rPr>
            </w:pPr>
          </w:p>
        </w:tc>
        <w:tc>
          <w:tcPr>
            <w:tcW w:w="417" w:type="pct"/>
            <w:tcBorders>
              <w:top w:val="nil"/>
              <w:left w:val="nil"/>
              <w:bottom w:val="nil"/>
              <w:right w:val="nil"/>
            </w:tcBorders>
            <w:shd w:val="clear" w:color="auto" w:fill="auto"/>
            <w:vAlign w:val="bottom"/>
            <w:hideMark/>
          </w:tcPr>
          <w:p w14:paraId="3DEE97E1"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05456683" w14:textId="77777777" w:rsidR="006640DD" w:rsidRPr="00BB6E13" w:rsidRDefault="006640DD" w:rsidP="006640DD">
            <w:pPr>
              <w:jc w:val="right"/>
              <w:rPr>
                <w:rFonts w:cs="Arial"/>
                <w:sz w:val="15"/>
                <w:szCs w:val="15"/>
              </w:rPr>
            </w:pPr>
          </w:p>
        </w:tc>
      </w:tr>
      <w:tr w:rsidR="006640DD" w:rsidRPr="00BB6E13" w14:paraId="11CA86FC" w14:textId="77777777" w:rsidTr="00277161">
        <w:tc>
          <w:tcPr>
            <w:tcW w:w="1542" w:type="pct"/>
            <w:tcBorders>
              <w:top w:val="nil"/>
              <w:left w:val="nil"/>
              <w:bottom w:val="nil"/>
              <w:right w:val="nil"/>
            </w:tcBorders>
            <w:shd w:val="clear" w:color="auto" w:fill="auto"/>
            <w:vAlign w:val="center"/>
            <w:hideMark/>
          </w:tcPr>
          <w:p w14:paraId="3CA48FEF" w14:textId="77777777" w:rsidR="006640DD" w:rsidRPr="00BB6E13" w:rsidRDefault="006640DD" w:rsidP="006640DD">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10329A12" w14:textId="77777777" w:rsidR="006640DD" w:rsidRPr="00BB6E13" w:rsidRDefault="006640DD" w:rsidP="006640DD">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04D5AA4" w14:textId="77777777"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hideMark/>
          </w:tcPr>
          <w:p w14:paraId="329AFE9A" w14:textId="77777777" w:rsidR="006640DD" w:rsidRPr="00BB6E13" w:rsidRDefault="006640DD" w:rsidP="006640DD">
            <w:pPr>
              <w:jc w:val="right"/>
              <w:rPr>
                <w:rFonts w:cs="Arial"/>
                <w:sz w:val="15"/>
                <w:szCs w:val="15"/>
              </w:rPr>
            </w:pPr>
          </w:p>
        </w:tc>
        <w:tc>
          <w:tcPr>
            <w:tcW w:w="384" w:type="pct"/>
            <w:tcBorders>
              <w:top w:val="nil"/>
              <w:left w:val="nil"/>
              <w:bottom w:val="nil"/>
              <w:right w:val="nil"/>
            </w:tcBorders>
            <w:shd w:val="clear" w:color="auto" w:fill="auto"/>
            <w:vAlign w:val="bottom"/>
            <w:hideMark/>
          </w:tcPr>
          <w:p w14:paraId="7F261630" w14:textId="77777777" w:rsidR="006640DD" w:rsidRPr="00BB6E13" w:rsidRDefault="006640DD" w:rsidP="006640DD">
            <w:pPr>
              <w:jc w:val="right"/>
              <w:rPr>
                <w:rFonts w:cs="Arial"/>
                <w:sz w:val="15"/>
                <w:szCs w:val="15"/>
              </w:rPr>
            </w:pPr>
          </w:p>
        </w:tc>
        <w:tc>
          <w:tcPr>
            <w:tcW w:w="506" w:type="pct"/>
            <w:tcBorders>
              <w:top w:val="nil"/>
              <w:left w:val="nil"/>
              <w:bottom w:val="nil"/>
              <w:right w:val="nil"/>
            </w:tcBorders>
            <w:shd w:val="clear" w:color="auto" w:fill="auto"/>
            <w:vAlign w:val="bottom"/>
            <w:hideMark/>
          </w:tcPr>
          <w:p w14:paraId="732E1929" w14:textId="77777777" w:rsidR="006640DD" w:rsidRPr="00BB6E13" w:rsidRDefault="006640DD" w:rsidP="006640DD">
            <w:pPr>
              <w:jc w:val="right"/>
              <w:rPr>
                <w:rFonts w:cs="Arial"/>
                <w:sz w:val="15"/>
                <w:szCs w:val="15"/>
              </w:rPr>
            </w:pPr>
          </w:p>
        </w:tc>
        <w:tc>
          <w:tcPr>
            <w:tcW w:w="535" w:type="pct"/>
            <w:tcBorders>
              <w:top w:val="nil"/>
              <w:left w:val="nil"/>
              <w:bottom w:val="nil"/>
              <w:right w:val="nil"/>
            </w:tcBorders>
            <w:shd w:val="clear" w:color="auto" w:fill="auto"/>
            <w:vAlign w:val="bottom"/>
            <w:hideMark/>
          </w:tcPr>
          <w:p w14:paraId="4A881F1F" w14:textId="77777777" w:rsidR="006640DD" w:rsidRPr="00BB6E13" w:rsidRDefault="006640DD" w:rsidP="006640DD">
            <w:pPr>
              <w:jc w:val="right"/>
              <w:rPr>
                <w:rFonts w:cs="Arial"/>
                <w:sz w:val="15"/>
                <w:szCs w:val="15"/>
              </w:rPr>
            </w:pPr>
          </w:p>
        </w:tc>
        <w:tc>
          <w:tcPr>
            <w:tcW w:w="417" w:type="pct"/>
            <w:tcBorders>
              <w:top w:val="nil"/>
              <w:left w:val="nil"/>
              <w:bottom w:val="nil"/>
              <w:right w:val="nil"/>
            </w:tcBorders>
            <w:shd w:val="clear" w:color="auto" w:fill="auto"/>
            <w:vAlign w:val="bottom"/>
            <w:hideMark/>
          </w:tcPr>
          <w:p w14:paraId="631ED162"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305396BC" w14:textId="77777777" w:rsidR="006640DD" w:rsidRPr="00BB6E13" w:rsidRDefault="006640DD" w:rsidP="006640DD">
            <w:pPr>
              <w:jc w:val="right"/>
              <w:rPr>
                <w:rFonts w:cs="Arial"/>
                <w:sz w:val="15"/>
                <w:szCs w:val="15"/>
              </w:rPr>
            </w:pPr>
          </w:p>
        </w:tc>
      </w:tr>
      <w:tr w:rsidR="006640DD" w:rsidRPr="00BB6E13" w14:paraId="13F10531" w14:textId="77777777" w:rsidTr="00277161">
        <w:tc>
          <w:tcPr>
            <w:tcW w:w="1542" w:type="pct"/>
            <w:tcBorders>
              <w:top w:val="nil"/>
              <w:left w:val="nil"/>
              <w:bottom w:val="nil"/>
              <w:right w:val="nil"/>
            </w:tcBorders>
            <w:shd w:val="clear" w:color="auto" w:fill="auto"/>
            <w:vAlign w:val="center"/>
            <w:hideMark/>
          </w:tcPr>
          <w:p w14:paraId="21A93F79" w14:textId="01B208B1"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1. marcu 2020</w:t>
            </w:r>
          </w:p>
        </w:tc>
        <w:tc>
          <w:tcPr>
            <w:tcW w:w="442" w:type="pct"/>
            <w:tcBorders>
              <w:top w:val="nil"/>
              <w:left w:val="nil"/>
              <w:bottom w:val="nil"/>
              <w:right w:val="nil"/>
            </w:tcBorders>
            <w:shd w:val="clear" w:color="auto" w:fill="auto"/>
            <w:vAlign w:val="bottom"/>
            <w:hideMark/>
          </w:tcPr>
          <w:p w14:paraId="74F4DB32" w14:textId="26042167"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708A0FFC" w14:textId="0782419E" w:rsidR="006640DD" w:rsidRPr="00BB6E13" w:rsidRDefault="006640DD" w:rsidP="006640DD">
            <w:pPr>
              <w:jc w:val="right"/>
              <w:rPr>
                <w:rFonts w:cs="Arial"/>
                <w:sz w:val="15"/>
                <w:szCs w:val="15"/>
              </w:rPr>
            </w:pPr>
            <w:r>
              <w:rPr>
                <w:rFonts w:cs="Arial"/>
                <w:sz w:val="15"/>
                <w:szCs w:val="15"/>
              </w:rPr>
              <w:t>33 293</w:t>
            </w:r>
          </w:p>
        </w:tc>
        <w:tc>
          <w:tcPr>
            <w:tcW w:w="408" w:type="pct"/>
            <w:tcBorders>
              <w:top w:val="nil"/>
              <w:left w:val="nil"/>
              <w:bottom w:val="nil"/>
              <w:right w:val="nil"/>
            </w:tcBorders>
            <w:shd w:val="clear" w:color="auto" w:fill="auto"/>
            <w:vAlign w:val="bottom"/>
            <w:hideMark/>
          </w:tcPr>
          <w:p w14:paraId="7B943C71" w14:textId="6C9F43C5"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00DFABAC" w14:textId="1EC43E08"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1FC99943" w14:textId="4ACDA148"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14096687" w14:textId="2120333B"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47AEF716" w14:textId="7C2E29A1"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1E49E55E" w14:textId="11FFF91B" w:rsidR="006640DD" w:rsidRPr="00BB6E13" w:rsidRDefault="006640DD" w:rsidP="006640DD">
            <w:pPr>
              <w:jc w:val="right"/>
              <w:rPr>
                <w:rFonts w:cs="Arial"/>
                <w:sz w:val="15"/>
                <w:szCs w:val="15"/>
              </w:rPr>
            </w:pPr>
            <w:r>
              <w:rPr>
                <w:rFonts w:cs="Arial"/>
                <w:sz w:val="15"/>
                <w:szCs w:val="15"/>
              </w:rPr>
              <w:t>33 293</w:t>
            </w:r>
          </w:p>
        </w:tc>
      </w:tr>
      <w:tr w:rsidR="006640DD" w:rsidRPr="00BB6E13" w14:paraId="0EA7FC55" w14:textId="77777777" w:rsidTr="003D7E5B">
        <w:tc>
          <w:tcPr>
            <w:tcW w:w="1542" w:type="pct"/>
            <w:tcBorders>
              <w:top w:val="nil"/>
              <w:left w:val="nil"/>
              <w:bottom w:val="nil"/>
              <w:right w:val="nil"/>
            </w:tcBorders>
            <w:shd w:val="clear" w:color="auto" w:fill="auto"/>
            <w:vAlign w:val="center"/>
            <w:hideMark/>
          </w:tcPr>
          <w:p w14:paraId="2060EB90" w14:textId="77777777" w:rsidR="006640DD" w:rsidRPr="00BB6E13" w:rsidRDefault="006640DD" w:rsidP="006640DD">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tcPr>
          <w:p w14:paraId="4139C715" w14:textId="24043EC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tcPr>
          <w:p w14:paraId="60974D50" w14:textId="51E91416" w:rsidR="006640DD" w:rsidRPr="00BB6E13" w:rsidRDefault="006640DD" w:rsidP="006640DD">
            <w:pPr>
              <w:jc w:val="right"/>
              <w:rPr>
                <w:rFonts w:cs="Arial"/>
                <w:sz w:val="15"/>
                <w:szCs w:val="15"/>
              </w:rPr>
            </w:pPr>
            <w:r>
              <w:rPr>
                <w:rFonts w:cs="Arial"/>
                <w:sz w:val="15"/>
                <w:szCs w:val="15"/>
              </w:rPr>
              <w:t>89</w:t>
            </w:r>
          </w:p>
        </w:tc>
        <w:tc>
          <w:tcPr>
            <w:tcW w:w="408" w:type="pct"/>
            <w:tcBorders>
              <w:top w:val="nil"/>
              <w:left w:val="nil"/>
              <w:bottom w:val="nil"/>
              <w:right w:val="nil"/>
            </w:tcBorders>
            <w:shd w:val="clear" w:color="auto" w:fill="auto"/>
            <w:vAlign w:val="bottom"/>
          </w:tcPr>
          <w:p w14:paraId="277DEA5A" w14:textId="75B467E1"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249454F1" w14:textId="2502256A"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698B57A6" w14:textId="5E6224F4"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21AE5AB1" w14:textId="76308F7C"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38D9F48B" w14:textId="3FFD8900"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1C8753D6" w14:textId="7C7D8FB3" w:rsidR="006640DD" w:rsidRPr="00BB6E13" w:rsidRDefault="006640DD" w:rsidP="006640DD">
            <w:pPr>
              <w:jc w:val="right"/>
              <w:rPr>
                <w:rFonts w:cs="Arial"/>
                <w:sz w:val="15"/>
                <w:szCs w:val="15"/>
              </w:rPr>
            </w:pPr>
            <w:r>
              <w:rPr>
                <w:rFonts w:cs="Arial"/>
                <w:sz w:val="15"/>
                <w:szCs w:val="15"/>
              </w:rPr>
              <w:t>89</w:t>
            </w:r>
          </w:p>
        </w:tc>
      </w:tr>
      <w:tr w:rsidR="006640DD" w:rsidRPr="00BB6E13" w14:paraId="7A21D5DD" w14:textId="77777777" w:rsidTr="003D7E5B">
        <w:tc>
          <w:tcPr>
            <w:tcW w:w="1542" w:type="pct"/>
            <w:tcBorders>
              <w:top w:val="nil"/>
              <w:left w:val="nil"/>
              <w:bottom w:val="nil"/>
              <w:right w:val="nil"/>
            </w:tcBorders>
            <w:shd w:val="clear" w:color="auto" w:fill="auto"/>
            <w:vAlign w:val="center"/>
            <w:hideMark/>
          </w:tcPr>
          <w:p w14:paraId="5D87F636" w14:textId="77777777" w:rsidR="006640DD" w:rsidRPr="00BB6E13" w:rsidRDefault="006640DD" w:rsidP="006640DD">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tcPr>
          <w:p w14:paraId="43FD4B56" w14:textId="77FEC9E6"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tcPr>
          <w:p w14:paraId="673FF449" w14:textId="049470C6"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tcPr>
          <w:p w14:paraId="1B8B90C1" w14:textId="4DB704EA"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543CF5BB" w14:textId="01446C90"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41ABFAEC" w14:textId="390584D7"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7DC61077" w14:textId="23C5EC3F"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3272922D" w14:textId="7B04FE68"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705EA661" w14:textId="09A0CD9A" w:rsidR="006640DD" w:rsidRPr="00BB6E13" w:rsidRDefault="006640DD" w:rsidP="006640DD">
            <w:pPr>
              <w:jc w:val="right"/>
              <w:rPr>
                <w:rFonts w:cs="Arial"/>
                <w:sz w:val="15"/>
                <w:szCs w:val="15"/>
              </w:rPr>
            </w:pPr>
          </w:p>
        </w:tc>
      </w:tr>
      <w:tr w:rsidR="006640DD" w:rsidRPr="00BB6E13" w14:paraId="3A0AC9BA" w14:textId="77777777" w:rsidTr="003D7E5B">
        <w:tc>
          <w:tcPr>
            <w:tcW w:w="1542" w:type="pct"/>
            <w:tcBorders>
              <w:top w:val="nil"/>
              <w:left w:val="nil"/>
              <w:bottom w:val="nil"/>
              <w:right w:val="nil"/>
            </w:tcBorders>
            <w:shd w:val="clear" w:color="auto" w:fill="auto"/>
            <w:vAlign w:val="center"/>
            <w:hideMark/>
          </w:tcPr>
          <w:p w14:paraId="7F167E96" w14:textId="77777777" w:rsidR="006640DD" w:rsidRPr="00BB6E13" w:rsidRDefault="006640DD" w:rsidP="006640DD">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tcPr>
          <w:p w14:paraId="1D0331B6" w14:textId="78FC3D1F"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tcPr>
          <w:p w14:paraId="1E96D847" w14:textId="7FC1C698"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tcPr>
          <w:p w14:paraId="1BF3E85F" w14:textId="47ECAAA2"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77265069" w14:textId="5D5AD49A"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13E7CC6D" w14:textId="009B0A4A"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3E9A23E0" w14:textId="56E67367"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3A5F1DA5" w14:textId="61E60AF0"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6E01118A" w14:textId="513E7A4B" w:rsidR="006640DD" w:rsidRPr="00BB6E13" w:rsidRDefault="006640DD" w:rsidP="006640DD">
            <w:pPr>
              <w:jc w:val="right"/>
              <w:rPr>
                <w:rFonts w:cs="Arial"/>
                <w:sz w:val="15"/>
                <w:szCs w:val="15"/>
              </w:rPr>
            </w:pPr>
          </w:p>
        </w:tc>
      </w:tr>
      <w:tr w:rsidR="006640DD" w:rsidRPr="00BB6E13" w14:paraId="38D8146C" w14:textId="77777777" w:rsidTr="003D7E5B">
        <w:tc>
          <w:tcPr>
            <w:tcW w:w="1542" w:type="pct"/>
            <w:tcBorders>
              <w:top w:val="nil"/>
              <w:left w:val="nil"/>
              <w:bottom w:val="nil"/>
              <w:right w:val="nil"/>
            </w:tcBorders>
            <w:shd w:val="clear" w:color="auto" w:fill="auto"/>
            <w:vAlign w:val="center"/>
            <w:hideMark/>
          </w:tcPr>
          <w:p w14:paraId="4AE9C24E" w14:textId="78B027C3"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28. februáru 2021</w:t>
            </w:r>
          </w:p>
        </w:tc>
        <w:tc>
          <w:tcPr>
            <w:tcW w:w="442" w:type="pct"/>
            <w:tcBorders>
              <w:top w:val="single" w:sz="4" w:space="0" w:color="auto"/>
              <w:left w:val="nil"/>
              <w:bottom w:val="nil"/>
              <w:right w:val="nil"/>
            </w:tcBorders>
            <w:shd w:val="clear" w:color="auto" w:fill="auto"/>
            <w:vAlign w:val="bottom"/>
          </w:tcPr>
          <w:p w14:paraId="04D00D18" w14:textId="18F25668" w:rsidR="006640DD" w:rsidRPr="00BB6E13" w:rsidRDefault="006640DD" w:rsidP="006640DD">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3C9314A1" w14:textId="23E9A348" w:rsidR="006640DD" w:rsidRPr="00BB6E13" w:rsidRDefault="006640DD" w:rsidP="006640DD">
            <w:pPr>
              <w:jc w:val="right"/>
              <w:rPr>
                <w:rFonts w:cs="Arial"/>
                <w:sz w:val="15"/>
                <w:szCs w:val="15"/>
              </w:rPr>
            </w:pPr>
            <w:r>
              <w:rPr>
                <w:rFonts w:cs="Arial"/>
                <w:sz w:val="15"/>
                <w:szCs w:val="15"/>
              </w:rPr>
              <w:t>33 382</w:t>
            </w:r>
          </w:p>
        </w:tc>
        <w:tc>
          <w:tcPr>
            <w:tcW w:w="408" w:type="pct"/>
            <w:tcBorders>
              <w:top w:val="single" w:sz="4" w:space="0" w:color="auto"/>
              <w:left w:val="nil"/>
              <w:bottom w:val="nil"/>
              <w:right w:val="nil"/>
            </w:tcBorders>
            <w:shd w:val="clear" w:color="auto" w:fill="auto"/>
            <w:vAlign w:val="bottom"/>
          </w:tcPr>
          <w:p w14:paraId="718B4631" w14:textId="5529D048"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single" w:sz="4" w:space="0" w:color="auto"/>
              <w:left w:val="nil"/>
              <w:bottom w:val="nil"/>
              <w:right w:val="nil"/>
            </w:tcBorders>
            <w:shd w:val="clear" w:color="auto" w:fill="auto"/>
            <w:vAlign w:val="bottom"/>
          </w:tcPr>
          <w:p w14:paraId="0710C09D" w14:textId="40282CCD"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single" w:sz="4" w:space="0" w:color="auto"/>
              <w:left w:val="nil"/>
              <w:bottom w:val="nil"/>
              <w:right w:val="nil"/>
            </w:tcBorders>
            <w:shd w:val="clear" w:color="auto" w:fill="auto"/>
            <w:vAlign w:val="bottom"/>
          </w:tcPr>
          <w:p w14:paraId="28B9EF6C" w14:textId="604B9BB9"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single" w:sz="4" w:space="0" w:color="auto"/>
              <w:left w:val="nil"/>
              <w:bottom w:val="nil"/>
              <w:right w:val="nil"/>
            </w:tcBorders>
            <w:shd w:val="clear" w:color="auto" w:fill="auto"/>
            <w:vAlign w:val="bottom"/>
          </w:tcPr>
          <w:p w14:paraId="0022D868" w14:textId="4FA1ED96"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single" w:sz="4" w:space="0" w:color="auto"/>
              <w:left w:val="nil"/>
              <w:bottom w:val="nil"/>
              <w:right w:val="nil"/>
            </w:tcBorders>
            <w:shd w:val="clear" w:color="auto" w:fill="auto"/>
            <w:vAlign w:val="bottom"/>
          </w:tcPr>
          <w:p w14:paraId="53D4BCE9" w14:textId="1224641E"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tcPr>
          <w:p w14:paraId="23601A27" w14:textId="19219776" w:rsidR="006640DD" w:rsidRPr="00BB6E13" w:rsidRDefault="006640DD" w:rsidP="006640DD">
            <w:pPr>
              <w:jc w:val="right"/>
              <w:rPr>
                <w:rFonts w:cs="Arial"/>
                <w:sz w:val="15"/>
                <w:szCs w:val="15"/>
              </w:rPr>
            </w:pPr>
            <w:r>
              <w:rPr>
                <w:rFonts w:cs="Arial"/>
                <w:sz w:val="15"/>
                <w:szCs w:val="15"/>
              </w:rPr>
              <w:t>33 382</w:t>
            </w:r>
          </w:p>
        </w:tc>
      </w:tr>
      <w:tr w:rsidR="006640DD" w:rsidRPr="00BB6E13" w14:paraId="4CEFA461" w14:textId="77777777" w:rsidTr="00277161">
        <w:tc>
          <w:tcPr>
            <w:tcW w:w="1542" w:type="pct"/>
            <w:tcBorders>
              <w:top w:val="nil"/>
              <w:left w:val="nil"/>
              <w:bottom w:val="nil"/>
              <w:right w:val="nil"/>
            </w:tcBorders>
            <w:shd w:val="clear" w:color="auto" w:fill="auto"/>
            <w:vAlign w:val="center"/>
            <w:hideMark/>
          </w:tcPr>
          <w:p w14:paraId="54944D4C" w14:textId="0E725663" w:rsidR="006640DD" w:rsidRPr="00BB6E13" w:rsidRDefault="006640DD" w:rsidP="006640DD">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5866432F"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662C5576" w14:textId="77777777"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hideMark/>
          </w:tcPr>
          <w:p w14:paraId="4DD78594" w14:textId="77777777" w:rsidR="006640DD" w:rsidRPr="00BB6E13" w:rsidRDefault="006640DD" w:rsidP="006640DD">
            <w:pPr>
              <w:jc w:val="right"/>
              <w:rPr>
                <w:rFonts w:cs="Arial"/>
                <w:sz w:val="15"/>
                <w:szCs w:val="15"/>
              </w:rPr>
            </w:pPr>
          </w:p>
        </w:tc>
        <w:tc>
          <w:tcPr>
            <w:tcW w:w="384" w:type="pct"/>
            <w:tcBorders>
              <w:top w:val="nil"/>
              <w:left w:val="nil"/>
              <w:bottom w:val="nil"/>
              <w:right w:val="nil"/>
            </w:tcBorders>
            <w:shd w:val="clear" w:color="auto" w:fill="auto"/>
            <w:vAlign w:val="bottom"/>
            <w:hideMark/>
          </w:tcPr>
          <w:p w14:paraId="602C6651" w14:textId="77777777" w:rsidR="006640DD" w:rsidRPr="00BB6E13" w:rsidRDefault="006640DD" w:rsidP="006640DD">
            <w:pPr>
              <w:jc w:val="right"/>
              <w:rPr>
                <w:rFonts w:cs="Arial"/>
                <w:sz w:val="15"/>
                <w:szCs w:val="15"/>
              </w:rPr>
            </w:pPr>
          </w:p>
        </w:tc>
        <w:tc>
          <w:tcPr>
            <w:tcW w:w="506" w:type="pct"/>
            <w:tcBorders>
              <w:top w:val="nil"/>
              <w:left w:val="nil"/>
              <w:bottom w:val="nil"/>
              <w:right w:val="nil"/>
            </w:tcBorders>
            <w:shd w:val="clear" w:color="auto" w:fill="auto"/>
            <w:vAlign w:val="bottom"/>
            <w:hideMark/>
          </w:tcPr>
          <w:p w14:paraId="225E0C51" w14:textId="77777777" w:rsidR="006640DD" w:rsidRPr="00BB6E13" w:rsidRDefault="006640DD" w:rsidP="006640DD">
            <w:pPr>
              <w:jc w:val="right"/>
              <w:rPr>
                <w:rFonts w:cs="Arial"/>
                <w:sz w:val="15"/>
                <w:szCs w:val="15"/>
              </w:rPr>
            </w:pPr>
          </w:p>
        </w:tc>
        <w:tc>
          <w:tcPr>
            <w:tcW w:w="535" w:type="pct"/>
            <w:tcBorders>
              <w:top w:val="nil"/>
              <w:left w:val="nil"/>
              <w:bottom w:val="nil"/>
              <w:right w:val="nil"/>
            </w:tcBorders>
            <w:shd w:val="clear" w:color="auto" w:fill="auto"/>
            <w:vAlign w:val="bottom"/>
            <w:hideMark/>
          </w:tcPr>
          <w:p w14:paraId="0D0B3F91" w14:textId="77777777" w:rsidR="006640DD" w:rsidRPr="00BB6E13" w:rsidRDefault="006640DD" w:rsidP="006640DD">
            <w:pPr>
              <w:jc w:val="right"/>
              <w:rPr>
                <w:rFonts w:cs="Arial"/>
                <w:sz w:val="15"/>
                <w:szCs w:val="15"/>
              </w:rPr>
            </w:pPr>
          </w:p>
        </w:tc>
        <w:tc>
          <w:tcPr>
            <w:tcW w:w="417" w:type="pct"/>
            <w:tcBorders>
              <w:top w:val="nil"/>
              <w:left w:val="nil"/>
              <w:bottom w:val="nil"/>
              <w:right w:val="nil"/>
            </w:tcBorders>
            <w:shd w:val="clear" w:color="auto" w:fill="auto"/>
            <w:vAlign w:val="bottom"/>
            <w:hideMark/>
          </w:tcPr>
          <w:p w14:paraId="039263BD"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2208F6C5" w14:textId="77777777" w:rsidR="006640DD" w:rsidRPr="00BB6E13" w:rsidRDefault="006640DD" w:rsidP="006640DD">
            <w:pPr>
              <w:jc w:val="right"/>
              <w:rPr>
                <w:rFonts w:cs="Arial"/>
                <w:sz w:val="15"/>
                <w:szCs w:val="15"/>
              </w:rPr>
            </w:pPr>
          </w:p>
        </w:tc>
      </w:tr>
      <w:tr w:rsidR="006640DD" w:rsidRPr="00BB6E13" w14:paraId="24839272" w14:textId="77777777" w:rsidTr="00277161">
        <w:tc>
          <w:tcPr>
            <w:tcW w:w="1542" w:type="pct"/>
            <w:tcBorders>
              <w:top w:val="nil"/>
              <w:left w:val="nil"/>
              <w:bottom w:val="nil"/>
              <w:right w:val="nil"/>
            </w:tcBorders>
            <w:shd w:val="clear" w:color="auto" w:fill="auto"/>
            <w:vAlign w:val="center"/>
            <w:hideMark/>
          </w:tcPr>
          <w:p w14:paraId="2081FBA6" w14:textId="77777777" w:rsidR="006640DD" w:rsidRPr="00BB6E13" w:rsidRDefault="006640DD" w:rsidP="006640DD">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59FE40D" w14:textId="77777777" w:rsidR="006640DD" w:rsidRPr="00BB6E13" w:rsidRDefault="006640DD" w:rsidP="006640DD">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1FC8AE8" w14:textId="77777777"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hideMark/>
          </w:tcPr>
          <w:p w14:paraId="6069CB5C" w14:textId="77777777" w:rsidR="006640DD" w:rsidRPr="00BB6E13" w:rsidRDefault="006640DD" w:rsidP="006640DD">
            <w:pPr>
              <w:jc w:val="right"/>
              <w:rPr>
                <w:rFonts w:cs="Arial"/>
                <w:sz w:val="15"/>
                <w:szCs w:val="15"/>
              </w:rPr>
            </w:pPr>
          </w:p>
        </w:tc>
        <w:tc>
          <w:tcPr>
            <w:tcW w:w="384" w:type="pct"/>
            <w:tcBorders>
              <w:top w:val="nil"/>
              <w:left w:val="nil"/>
              <w:bottom w:val="nil"/>
              <w:right w:val="nil"/>
            </w:tcBorders>
            <w:shd w:val="clear" w:color="auto" w:fill="auto"/>
            <w:vAlign w:val="bottom"/>
            <w:hideMark/>
          </w:tcPr>
          <w:p w14:paraId="55AB6389" w14:textId="77777777" w:rsidR="006640DD" w:rsidRPr="00BB6E13" w:rsidRDefault="006640DD" w:rsidP="006640DD">
            <w:pPr>
              <w:jc w:val="right"/>
              <w:rPr>
                <w:rFonts w:cs="Arial"/>
                <w:sz w:val="15"/>
                <w:szCs w:val="15"/>
              </w:rPr>
            </w:pPr>
          </w:p>
        </w:tc>
        <w:tc>
          <w:tcPr>
            <w:tcW w:w="506" w:type="pct"/>
            <w:tcBorders>
              <w:top w:val="nil"/>
              <w:left w:val="nil"/>
              <w:bottom w:val="nil"/>
              <w:right w:val="nil"/>
            </w:tcBorders>
            <w:shd w:val="clear" w:color="auto" w:fill="auto"/>
            <w:vAlign w:val="bottom"/>
            <w:hideMark/>
          </w:tcPr>
          <w:p w14:paraId="2B1653D1" w14:textId="77777777" w:rsidR="006640DD" w:rsidRPr="00BB6E13" w:rsidRDefault="006640DD" w:rsidP="006640DD">
            <w:pPr>
              <w:jc w:val="right"/>
              <w:rPr>
                <w:rFonts w:cs="Arial"/>
                <w:sz w:val="15"/>
                <w:szCs w:val="15"/>
              </w:rPr>
            </w:pPr>
          </w:p>
        </w:tc>
        <w:tc>
          <w:tcPr>
            <w:tcW w:w="535" w:type="pct"/>
            <w:tcBorders>
              <w:top w:val="nil"/>
              <w:left w:val="nil"/>
              <w:bottom w:val="nil"/>
              <w:right w:val="nil"/>
            </w:tcBorders>
            <w:shd w:val="clear" w:color="auto" w:fill="auto"/>
            <w:vAlign w:val="bottom"/>
            <w:hideMark/>
          </w:tcPr>
          <w:p w14:paraId="129A32A0" w14:textId="77777777" w:rsidR="006640DD" w:rsidRPr="00BB6E13" w:rsidRDefault="006640DD" w:rsidP="006640DD">
            <w:pPr>
              <w:jc w:val="right"/>
              <w:rPr>
                <w:rFonts w:cs="Arial"/>
                <w:sz w:val="15"/>
                <w:szCs w:val="15"/>
              </w:rPr>
            </w:pPr>
          </w:p>
        </w:tc>
        <w:tc>
          <w:tcPr>
            <w:tcW w:w="417" w:type="pct"/>
            <w:tcBorders>
              <w:top w:val="nil"/>
              <w:left w:val="nil"/>
              <w:bottom w:val="nil"/>
              <w:right w:val="nil"/>
            </w:tcBorders>
            <w:shd w:val="clear" w:color="auto" w:fill="auto"/>
            <w:vAlign w:val="bottom"/>
            <w:hideMark/>
          </w:tcPr>
          <w:p w14:paraId="4094D25B"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2856C9AC" w14:textId="77777777" w:rsidR="006640DD" w:rsidRPr="00BB6E13" w:rsidRDefault="006640DD" w:rsidP="006640DD">
            <w:pPr>
              <w:jc w:val="right"/>
              <w:rPr>
                <w:rFonts w:cs="Arial"/>
                <w:sz w:val="15"/>
                <w:szCs w:val="15"/>
              </w:rPr>
            </w:pPr>
          </w:p>
        </w:tc>
      </w:tr>
      <w:tr w:rsidR="006640DD" w:rsidRPr="00BB6E13" w14:paraId="418DF412" w14:textId="77777777" w:rsidTr="00277161">
        <w:tc>
          <w:tcPr>
            <w:tcW w:w="1542" w:type="pct"/>
            <w:tcBorders>
              <w:top w:val="nil"/>
              <w:left w:val="nil"/>
              <w:bottom w:val="nil"/>
              <w:right w:val="nil"/>
            </w:tcBorders>
            <w:shd w:val="clear" w:color="auto" w:fill="auto"/>
            <w:vAlign w:val="center"/>
            <w:hideMark/>
          </w:tcPr>
          <w:p w14:paraId="6695D36A" w14:textId="38BC4510"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1. marcu 2020</w:t>
            </w:r>
          </w:p>
        </w:tc>
        <w:tc>
          <w:tcPr>
            <w:tcW w:w="442" w:type="pct"/>
            <w:tcBorders>
              <w:top w:val="nil"/>
              <w:left w:val="nil"/>
              <w:bottom w:val="nil"/>
              <w:right w:val="nil"/>
            </w:tcBorders>
            <w:shd w:val="clear" w:color="auto" w:fill="auto"/>
            <w:vAlign w:val="bottom"/>
            <w:hideMark/>
          </w:tcPr>
          <w:p w14:paraId="1CDC6599" w14:textId="2E31A9DC"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4E325B20" w14:textId="424E3BDB" w:rsidR="006640DD" w:rsidRPr="00BB6E13" w:rsidRDefault="006640DD" w:rsidP="006640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7CDEAB78" w14:textId="29B23D52"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05651A6D" w14:textId="35E749B5"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12B37695" w14:textId="05037335"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09D8E156" w14:textId="7067728C"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6049645A" w14:textId="4BA24AD6"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7A9BAECD" w14:textId="3AC6DBF1" w:rsidR="006640DD" w:rsidRPr="00BB6E13" w:rsidRDefault="006640DD" w:rsidP="006640DD">
            <w:pPr>
              <w:jc w:val="right"/>
              <w:rPr>
                <w:rFonts w:cs="Arial"/>
                <w:sz w:val="15"/>
                <w:szCs w:val="15"/>
              </w:rPr>
            </w:pPr>
            <w:r>
              <w:rPr>
                <w:rFonts w:cs="Arial"/>
                <w:sz w:val="15"/>
                <w:szCs w:val="15"/>
              </w:rPr>
              <w:t>-</w:t>
            </w:r>
          </w:p>
        </w:tc>
      </w:tr>
      <w:tr w:rsidR="006640DD" w:rsidRPr="00BB6E13" w14:paraId="1B8C958F" w14:textId="77777777" w:rsidTr="003D7E5B">
        <w:tc>
          <w:tcPr>
            <w:tcW w:w="1542" w:type="pct"/>
            <w:tcBorders>
              <w:top w:val="nil"/>
              <w:left w:val="nil"/>
              <w:bottom w:val="nil"/>
              <w:right w:val="nil"/>
            </w:tcBorders>
            <w:shd w:val="clear" w:color="auto" w:fill="auto"/>
            <w:vAlign w:val="center"/>
            <w:hideMark/>
          </w:tcPr>
          <w:p w14:paraId="7DD92B48" w14:textId="77777777" w:rsidR="006640DD" w:rsidRPr="00BB6E13" w:rsidRDefault="006640DD" w:rsidP="006640DD">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tcPr>
          <w:p w14:paraId="0F5E53B5" w14:textId="2C1DD5D3" w:rsidR="006640DD" w:rsidRPr="00BB6E13" w:rsidRDefault="006640DD" w:rsidP="006640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0BE059F" w14:textId="0FA0D094" w:rsidR="006640DD" w:rsidRPr="00BB6E13" w:rsidRDefault="006640DD" w:rsidP="006640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4EA6774" w14:textId="276E77D6"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2F8F7395" w14:textId="53F81DD0"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2D51D593" w14:textId="709CA2EE"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377B35F4" w14:textId="442373A8"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0CD1AB68" w14:textId="1F18BCCA"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62A97F7C" w14:textId="130F532C" w:rsidR="006640DD" w:rsidRPr="00BB6E13" w:rsidRDefault="006640DD" w:rsidP="006640DD">
            <w:pPr>
              <w:jc w:val="right"/>
              <w:rPr>
                <w:rFonts w:cs="Arial"/>
                <w:sz w:val="15"/>
                <w:szCs w:val="15"/>
              </w:rPr>
            </w:pPr>
            <w:r>
              <w:rPr>
                <w:rFonts w:cs="Arial"/>
                <w:sz w:val="15"/>
                <w:szCs w:val="15"/>
              </w:rPr>
              <w:t>-</w:t>
            </w:r>
          </w:p>
        </w:tc>
      </w:tr>
      <w:tr w:rsidR="006640DD" w:rsidRPr="00BB6E13" w14:paraId="1280FD18" w14:textId="77777777" w:rsidTr="003D7E5B">
        <w:tc>
          <w:tcPr>
            <w:tcW w:w="1542" w:type="pct"/>
            <w:tcBorders>
              <w:top w:val="nil"/>
              <w:left w:val="nil"/>
              <w:bottom w:val="nil"/>
              <w:right w:val="nil"/>
            </w:tcBorders>
            <w:shd w:val="clear" w:color="auto" w:fill="auto"/>
            <w:vAlign w:val="center"/>
            <w:hideMark/>
          </w:tcPr>
          <w:p w14:paraId="7B525CCC" w14:textId="77777777" w:rsidR="006640DD" w:rsidRPr="00BB6E13" w:rsidRDefault="006640DD" w:rsidP="006640DD">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tcPr>
          <w:p w14:paraId="21BEF3C0" w14:textId="4DF684E4" w:rsidR="006640DD" w:rsidRPr="00BB6E13" w:rsidRDefault="006640DD" w:rsidP="006640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599C71F" w14:textId="05550ABB" w:rsidR="006640DD" w:rsidRPr="00BB6E13" w:rsidRDefault="006640DD" w:rsidP="006640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778B6D8" w14:textId="2A894AA1"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1D0B5A5B" w14:textId="7000B9C8"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57961F63" w14:textId="66E42FCE"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353EF9FF" w14:textId="5B0ADF4E"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4C098E18" w14:textId="4B259BA3"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259CFC1F" w14:textId="7CD0900E" w:rsidR="006640DD" w:rsidRPr="00BB6E13" w:rsidRDefault="006640DD" w:rsidP="006640DD">
            <w:pPr>
              <w:jc w:val="right"/>
              <w:rPr>
                <w:rFonts w:cs="Arial"/>
                <w:sz w:val="15"/>
                <w:szCs w:val="15"/>
              </w:rPr>
            </w:pPr>
            <w:r>
              <w:rPr>
                <w:rFonts w:cs="Arial"/>
                <w:sz w:val="15"/>
                <w:szCs w:val="15"/>
              </w:rPr>
              <w:t>-</w:t>
            </w:r>
          </w:p>
        </w:tc>
      </w:tr>
      <w:tr w:rsidR="006640DD" w:rsidRPr="00BB6E13" w14:paraId="113DABC7" w14:textId="77777777" w:rsidTr="003D7E5B">
        <w:tc>
          <w:tcPr>
            <w:tcW w:w="1542" w:type="pct"/>
            <w:tcBorders>
              <w:top w:val="nil"/>
              <w:left w:val="nil"/>
              <w:bottom w:val="nil"/>
              <w:right w:val="nil"/>
            </w:tcBorders>
            <w:shd w:val="clear" w:color="auto" w:fill="auto"/>
            <w:vAlign w:val="center"/>
            <w:hideMark/>
          </w:tcPr>
          <w:p w14:paraId="797A2E4C" w14:textId="77777777" w:rsidR="006640DD" w:rsidRPr="00BB6E13" w:rsidRDefault="006640DD" w:rsidP="006640DD">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tcPr>
          <w:p w14:paraId="5F4F1CBB" w14:textId="6833731A" w:rsidR="006640DD" w:rsidRPr="00BB6E13" w:rsidRDefault="006640DD" w:rsidP="006640DD">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90E2D56" w14:textId="18D39CC4" w:rsidR="006640DD" w:rsidRPr="00BB6E13" w:rsidRDefault="006640DD" w:rsidP="006640DD">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FEE42AA" w14:textId="0931C966"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tcPr>
          <w:p w14:paraId="62804880" w14:textId="5607F863"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tcPr>
          <w:p w14:paraId="6E6A410C" w14:textId="0AD0DFDC"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tcPr>
          <w:p w14:paraId="7D4E4E6F" w14:textId="0A28B1FF"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tcPr>
          <w:p w14:paraId="4023F9E0" w14:textId="56414A85"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tcPr>
          <w:p w14:paraId="3F35E276" w14:textId="21D4A3B7" w:rsidR="006640DD" w:rsidRPr="00BB6E13" w:rsidRDefault="006640DD" w:rsidP="006640DD">
            <w:pPr>
              <w:jc w:val="right"/>
              <w:rPr>
                <w:rFonts w:cs="Arial"/>
                <w:sz w:val="15"/>
                <w:szCs w:val="15"/>
              </w:rPr>
            </w:pPr>
            <w:r>
              <w:rPr>
                <w:rFonts w:cs="Arial"/>
                <w:sz w:val="15"/>
                <w:szCs w:val="15"/>
              </w:rPr>
              <w:t>-</w:t>
            </w:r>
          </w:p>
        </w:tc>
      </w:tr>
      <w:tr w:rsidR="006640DD" w:rsidRPr="00BB6E13" w14:paraId="3994EAE1" w14:textId="77777777" w:rsidTr="003D7E5B">
        <w:tc>
          <w:tcPr>
            <w:tcW w:w="1542" w:type="pct"/>
            <w:tcBorders>
              <w:top w:val="nil"/>
              <w:left w:val="nil"/>
              <w:bottom w:val="nil"/>
              <w:right w:val="nil"/>
            </w:tcBorders>
            <w:shd w:val="clear" w:color="auto" w:fill="auto"/>
            <w:vAlign w:val="center"/>
            <w:hideMark/>
          </w:tcPr>
          <w:p w14:paraId="05F39BC8" w14:textId="179E1BB0"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28. februáru 2021</w:t>
            </w:r>
          </w:p>
        </w:tc>
        <w:tc>
          <w:tcPr>
            <w:tcW w:w="442" w:type="pct"/>
            <w:tcBorders>
              <w:top w:val="single" w:sz="4" w:space="0" w:color="auto"/>
              <w:left w:val="nil"/>
              <w:bottom w:val="nil"/>
              <w:right w:val="nil"/>
            </w:tcBorders>
            <w:shd w:val="clear" w:color="auto" w:fill="auto"/>
            <w:vAlign w:val="bottom"/>
          </w:tcPr>
          <w:p w14:paraId="6DABFAC1" w14:textId="2798DD05" w:rsidR="006640DD" w:rsidRPr="00BB6E13" w:rsidRDefault="006640DD" w:rsidP="006640DD">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9BFB9AB" w14:textId="2E63D77E" w:rsidR="006640DD" w:rsidRPr="00BB6E13" w:rsidRDefault="006640DD" w:rsidP="006640DD">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4B42C331" w14:textId="474ECBF9"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single" w:sz="4" w:space="0" w:color="auto"/>
              <w:left w:val="nil"/>
              <w:bottom w:val="nil"/>
              <w:right w:val="nil"/>
            </w:tcBorders>
            <w:shd w:val="clear" w:color="auto" w:fill="auto"/>
            <w:vAlign w:val="bottom"/>
          </w:tcPr>
          <w:p w14:paraId="5B470232" w14:textId="34F3E913"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single" w:sz="4" w:space="0" w:color="auto"/>
              <w:left w:val="nil"/>
              <w:bottom w:val="nil"/>
              <w:right w:val="nil"/>
            </w:tcBorders>
            <w:shd w:val="clear" w:color="auto" w:fill="auto"/>
            <w:vAlign w:val="bottom"/>
          </w:tcPr>
          <w:p w14:paraId="4E2C185F" w14:textId="0C413AAC"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single" w:sz="4" w:space="0" w:color="auto"/>
              <w:left w:val="nil"/>
              <w:bottom w:val="nil"/>
              <w:right w:val="nil"/>
            </w:tcBorders>
            <w:shd w:val="clear" w:color="auto" w:fill="auto"/>
            <w:vAlign w:val="bottom"/>
          </w:tcPr>
          <w:p w14:paraId="0CAFD70C" w14:textId="3D7497E0"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single" w:sz="4" w:space="0" w:color="auto"/>
              <w:left w:val="nil"/>
              <w:bottom w:val="nil"/>
              <w:right w:val="nil"/>
            </w:tcBorders>
            <w:shd w:val="clear" w:color="auto" w:fill="auto"/>
            <w:vAlign w:val="bottom"/>
          </w:tcPr>
          <w:p w14:paraId="50D9955D" w14:textId="3CF3397A"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tcPr>
          <w:p w14:paraId="4643FEDB" w14:textId="59F0D3A3" w:rsidR="006640DD" w:rsidRPr="00BB6E13" w:rsidRDefault="006640DD" w:rsidP="006640DD">
            <w:pPr>
              <w:jc w:val="right"/>
              <w:rPr>
                <w:rFonts w:cs="Arial"/>
                <w:sz w:val="15"/>
                <w:szCs w:val="15"/>
              </w:rPr>
            </w:pPr>
            <w:r>
              <w:rPr>
                <w:rFonts w:cs="Arial"/>
                <w:sz w:val="15"/>
                <w:szCs w:val="15"/>
              </w:rPr>
              <w:t>-</w:t>
            </w:r>
          </w:p>
        </w:tc>
      </w:tr>
      <w:tr w:rsidR="006640DD" w:rsidRPr="00BB6E13" w14:paraId="4E93808B" w14:textId="77777777" w:rsidTr="00277161">
        <w:tc>
          <w:tcPr>
            <w:tcW w:w="1542" w:type="pct"/>
            <w:tcBorders>
              <w:top w:val="nil"/>
              <w:left w:val="nil"/>
              <w:bottom w:val="nil"/>
              <w:right w:val="nil"/>
            </w:tcBorders>
            <w:shd w:val="clear" w:color="auto" w:fill="auto"/>
            <w:vAlign w:val="center"/>
            <w:hideMark/>
          </w:tcPr>
          <w:p w14:paraId="210392FB" w14:textId="66112C84" w:rsidR="006640DD" w:rsidRPr="00BB6E13" w:rsidRDefault="006640DD" w:rsidP="006640DD">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212A6779"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72D060F3" w14:textId="77777777"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hideMark/>
          </w:tcPr>
          <w:p w14:paraId="3F243BDE" w14:textId="77777777" w:rsidR="006640DD" w:rsidRPr="00BB6E13" w:rsidRDefault="006640DD" w:rsidP="006640DD">
            <w:pPr>
              <w:jc w:val="right"/>
              <w:rPr>
                <w:rFonts w:cs="Arial"/>
                <w:sz w:val="15"/>
                <w:szCs w:val="15"/>
              </w:rPr>
            </w:pPr>
          </w:p>
        </w:tc>
        <w:tc>
          <w:tcPr>
            <w:tcW w:w="384" w:type="pct"/>
            <w:tcBorders>
              <w:top w:val="nil"/>
              <w:left w:val="nil"/>
              <w:bottom w:val="nil"/>
              <w:right w:val="nil"/>
            </w:tcBorders>
            <w:shd w:val="clear" w:color="auto" w:fill="auto"/>
            <w:vAlign w:val="bottom"/>
            <w:hideMark/>
          </w:tcPr>
          <w:p w14:paraId="6C199B92" w14:textId="77777777" w:rsidR="006640DD" w:rsidRPr="00BB6E13" w:rsidRDefault="006640DD" w:rsidP="006640DD">
            <w:pPr>
              <w:jc w:val="right"/>
              <w:rPr>
                <w:rFonts w:cs="Arial"/>
                <w:sz w:val="15"/>
                <w:szCs w:val="15"/>
              </w:rPr>
            </w:pPr>
          </w:p>
        </w:tc>
        <w:tc>
          <w:tcPr>
            <w:tcW w:w="506" w:type="pct"/>
            <w:tcBorders>
              <w:top w:val="nil"/>
              <w:left w:val="nil"/>
              <w:bottom w:val="nil"/>
              <w:right w:val="nil"/>
            </w:tcBorders>
            <w:shd w:val="clear" w:color="auto" w:fill="auto"/>
            <w:vAlign w:val="bottom"/>
            <w:hideMark/>
          </w:tcPr>
          <w:p w14:paraId="2D722DC5" w14:textId="77777777" w:rsidR="006640DD" w:rsidRPr="00BB6E13" w:rsidRDefault="006640DD" w:rsidP="006640DD">
            <w:pPr>
              <w:jc w:val="right"/>
              <w:rPr>
                <w:rFonts w:cs="Arial"/>
                <w:sz w:val="15"/>
                <w:szCs w:val="15"/>
              </w:rPr>
            </w:pPr>
          </w:p>
        </w:tc>
        <w:tc>
          <w:tcPr>
            <w:tcW w:w="535" w:type="pct"/>
            <w:tcBorders>
              <w:top w:val="nil"/>
              <w:left w:val="nil"/>
              <w:bottom w:val="nil"/>
              <w:right w:val="nil"/>
            </w:tcBorders>
            <w:shd w:val="clear" w:color="auto" w:fill="auto"/>
            <w:vAlign w:val="bottom"/>
            <w:hideMark/>
          </w:tcPr>
          <w:p w14:paraId="1052B09E" w14:textId="77777777" w:rsidR="006640DD" w:rsidRPr="00BB6E13" w:rsidRDefault="006640DD" w:rsidP="006640DD">
            <w:pPr>
              <w:jc w:val="right"/>
              <w:rPr>
                <w:rFonts w:cs="Arial"/>
                <w:sz w:val="15"/>
                <w:szCs w:val="15"/>
              </w:rPr>
            </w:pPr>
          </w:p>
        </w:tc>
        <w:tc>
          <w:tcPr>
            <w:tcW w:w="417" w:type="pct"/>
            <w:tcBorders>
              <w:top w:val="nil"/>
              <w:left w:val="nil"/>
              <w:bottom w:val="nil"/>
              <w:right w:val="nil"/>
            </w:tcBorders>
            <w:shd w:val="clear" w:color="auto" w:fill="auto"/>
            <w:vAlign w:val="bottom"/>
            <w:hideMark/>
          </w:tcPr>
          <w:p w14:paraId="4F4E4CE7"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09E919E8" w14:textId="77777777" w:rsidR="006640DD" w:rsidRPr="00BB6E13" w:rsidRDefault="006640DD" w:rsidP="006640DD">
            <w:pPr>
              <w:jc w:val="right"/>
              <w:rPr>
                <w:rFonts w:cs="Arial"/>
                <w:sz w:val="15"/>
                <w:szCs w:val="15"/>
              </w:rPr>
            </w:pPr>
          </w:p>
        </w:tc>
      </w:tr>
      <w:tr w:rsidR="006640DD" w:rsidRPr="00BB6E13" w14:paraId="71428067" w14:textId="77777777" w:rsidTr="00277161">
        <w:tc>
          <w:tcPr>
            <w:tcW w:w="1542" w:type="pct"/>
            <w:tcBorders>
              <w:top w:val="nil"/>
              <w:left w:val="nil"/>
              <w:bottom w:val="nil"/>
              <w:right w:val="nil"/>
            </w:tcBorders>
            <w:shd w:val="clear" w:color="auto" w:fill="auto"/>
            <w:vAlign w:val="center"/>
            <w:hideMark/>
          </w:tcPr>
          <w:p w14:paraId="0BB7353B" w14:textId="77777777" w:rsidR="006640DD" w:rsidRPr="00BB6E13" w:rsidRDefault="006640DD" w:rsidP="006640DD">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81DF05" w14:textId="77777777" w:rsidR="006640DD" w:rsidRPr="00BB6E13" w:rsidRDefault="006640DD" w:rsidP="006640DD">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7557A57" w14:textId="77777777" w:rsidR="006640DD" w:rsidRPr="00BB6E13" w:rsidRDefault="006640DD" w:rsidP="006640DD">
            <w:pPr>
              <w:jc w:val="right"/>
              <w:rPr>
                <w:rFonts w:cs="Arial"/>
                <w:sz w:val="15"/>
                <w:szCs w:val="15"/>
              </w:rPr>
            </w:pPr>
          </w:p>
        </w:tc>
        <w:tc>
          <w:tcPr>
            <w:tcW w:w="408" w:type="pct"/>
            <w:tcBorders>
              <w:top w:val="nil"/>
              <w:left w:val="nil"/>
              <w:bottom w:val="nil"/>
              <w:right w:val="nil"/>
            </w:tcBorders>
            <w:shd w:val="clear" w:color="auto" w:fill="auto"/>
            <w:vAlign w:val="bottom"/>
            <w:hideMark/>
          </w:tcPr>
          <w:p w14:paraId="154325F0" w14:textId="77777777" w:rsidR="006640DD" w:rsidRPr="00BB6E13" w:rsidRDefault="006640DD" w:rsidP="006640DD">
            <w:pPr>
              <w:jc w:val="right"/>
              <w:rPr>
                <w:rFonts w:cs="Arial"/>
                <w:sz w:val="15"/>
                <w:szCs w:val="15"/>
              </w:rPr>
            </w:pPr>
          </w:p>
        </w:tc>
        <w:tc>
          <w:tcPr>
            <w:tcW w:w="384" w:type="pct"/>
            <w:tcBorders>
              <w:top w:val="nil"/>
              <w:left w:val="nil"/>
              <w:bottom w:val="nil"/>
              <w:right w:val="nil"/>
            </w:tcBorders>
            <w:shd w:val="clear" w:color="auto" w:fill="auto"/>
            <w:vAlign w:val="bottom"/>
            <w:hideMark/>
          </w:tcPr>
          <w:p w14:paraId="4C1322DB" w14:textId="77777777" w:rsidR="006640DD" w:rsidRPr="00BB6E13" w:rsidRDefault="006640DD" w:rsidP="006640DD">
            <w:pPr>
              <w:jc w:val="right"/>
              <w:rPr>
                <w:rFonts w:cs="Arial"/>
                <w:sz w:val="15"/>
                <w:szCs w:val="15"/>
              </w:rPr>
            </w:pPr>
          </w:p>
        </w:tc>
        <w:tc>
          <w:tcPr>
            <w:tcW w:w="506" w:type="pct"/>
            <w:tcBorders>
              <w:top w:val="nil"/>
              <w:left w:val="nil"/>
              <w:bottom w:val="nil"/>
              <w:right w:val="nil"/>
            </w:tcBorders>
            <w:shd w:val="clear" w:color="auto" w:fill="auto"/>
            <w:vAlign w:val="bottom"/>
            <w:hideMark/>
          </w:tcPr>
          <w:p w14:paraId="152D0E04" w14:textId="77777777" w:rsidR="006640DD" w:rsidRPr="00BB6E13" w:rsidRDefault="006640DD" w:rsidP="006640DD">
            <w:pPr>
              <w:jc w:val="right"/>
              <w:rPr>
                <w:rFonts w:cs="Arial"/>
                <w:sz w:val="15"/>
                <w:szCs w:val="15"/>
              </w:rPr>
            </w:pPr>
          </w:p>
        </w:tc>
        <w:tc>
          <w:tcPr>
            <w:tcW w:w="535" w:type="pct"/>
            <w:tcBorders>
              <w:top w:val="nil"/>
              <w:left w:val="nil"/>
              <w:bottom w:val="nil"/>
              <w:right w:val="nil"/>
            </w:tcBorders>
            <w:shd w:val="clear" w:color="auto" w:fill="auto"/>
            <w:vAlign w:val="bottom"/>
            <w:hideMark/>
          </w:tcPr>
          <w:p w14:paraId="7C7F7CDA" w14:textId="77777777" w:rsidR="006640DD" w:rsidRPr="00BB6E13" w:rsidRDefault="006640DD" w:rsidP="006640DD">
            <w:pPr>
              <w:jc w:val="right"/>
              <w:rPr>
                <w:rFonts w:cs="Arial"/>
                <w:sz w:val="15"/>
                <w:szCs w:val="15"/>
              </w:rPr>
            </w:pPr>
          </w:p>
        </w:tc>
        <w:tc>
          <w:tcPr>
            <w:tcW w:w="417" w:type="pct"/>
            <w:tcBorders>
              <w:top w:val="nil"/>
              <w:left w:val="nil"/>
              <w:bottom w:val="nil"/>
              <w:right w:val="nil"/>
            </w:tcBorders>
            <w:shd w:val="clear" w:color="auto" w:fill="auto"/>
            <w:vAlign w:val="bottom"/>
            <w:hideMark/>
          </w:tcPr>
          <w:p w14:paraId="41E5A963" w14:textId="77777777" w:rsidR="006640DD" w:rsidRPr="00BB6E13" w:rsidRDefault="006640DD" w:rsidP="006640DD">
            <w:pPr>
              <w:jc w:val="right"/>
              <w:rPr>
                <w:rFonts w:cs="Arial"/>
                <w:sz w:val="15"/>
                <w:szCs w:val="15"/>
              </w:rPr>
            </w:pPr>
          </w:p>
        </w:tc>
        <w:tc>
          <w:tcPr>
            <w:tcW w:w="383" w:type="pct"/>
            <w:tcBorders>
              <w:top w:val="nil"/>
              <w:left w:val="nil"/>
              <w:bottom w:val="nil"/>
              <w:right w:val="nil"/>
            </w:tcBorders>
            <w:shd w:val="clear" w:color="auto" w:fill="auto"/>
            <w:vAlign w:val="bottom"/>
            <w:hideMark/>
          </w:tcPr>
          <w:p w14:paraId="22A00DEA" w14:textId="77777777" w:rsidR="006640DD" w:rsidRPr="00BB6E13" w:rsidRDefault="006640DD" w:rsidP="006640DD">
            <w:pPr>
              <w:jc w:val="right"/>
              <w:rPr>
                <w:rFonts w:cs="Arial"/>
                <w:sz w:val="15"/>
                <w:szCs w:val="15"/>
              </w:rPr>
            </w:pPr>
          </w:p>
        </w:tc>
      </w:tr>
      <w:tr w:rsidR="006640DD" w:rsidRPr="00BB6E13" w14:paraId="24D7CB9B" w14:textId="77777777" w:rsidTr="00277161">
        <w:tc>
          <w:tcPr>
            <w:tcW w:w="1542" w:type="pct"/>
            <w:tcBorders>
              <w:top w:val="nil"/>
              <w:left w:val="nil"/>
              <w:bottom w:val="nil"/>
              <w:right w:val="nil"/>
            </w:tcBorders>
            <w:shd w:val="clear" w:color="auto" w:fill="auto"/>
            <w:vAlign w:val="center"/>
            <w:hideMark/>
          </w:tcPr>
          <w:p w14:paraId="1F44EAAD" w14:textId="06F3F7A6"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1. marcu 2020</w:t>
            </w:r>
          </w:p>
        </w:tc>
        <w:tc>
          <w:tcPr>
            <w:tcW w:w="442" w:type="pct"/>
            <w:tcBorders>
              <w:top w:val="nil"/>
              <w:left w:val="nil"/>
              <w:bottom w:val="nil"/>
              <w:right w:val="nil"/>
            </w:tcBorders>
            <w:shd w:val="clear" w:color="auto" w:fill="auto"/>
            <w:vAlign w:val="bottom"/>
            <w:hideMark/>
          </w:tcPr>
          <w:p w14:paraId="31EBC10C" w14:textId="58705034"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3C59A6CD" w14:textId="67C1BDDE" w:rsidR="006640DD" w:rsidRPr="00BB6E13" w:rsidRDefault="006640DD" w:rsidP="006640DD">
            <w:pPr>
              <w:jc w:val="right"/>
              <w:rPr>
                <w:rFonts w:cs="Arial"/>
                <w:sz w:val="15"/>
                <w:szCs w:val="15"/>
              </w:rPr>
            </w:pPr>
            <w:r>
              <w:rPr>
                <w:rFonts w:cs="Arial"/>
                <w:sz w:val="15"/>
                <w:szCs w:val="15"/>
              </w:rPr>
              <w:t>229</w:t>
            </w:r>
          </w:p>
        </w:tc>
        <w:tc>
          <w:tcPr>
            <w:tcW w:w="408" w:type="pct"/>
            <w:tcBorders>
              <w:top w:val="nil"/>
              <w:left w:val="nil"/>
              <w:bottom w:val="nil"/>
              <w:right w:val="nil"/>
            </w:tcBorders>
            <w:shd w:val="clear" w:color="auto" w:fill="auto"/>
            <w:vAlign w:val="bottom"/>
            <w:hideMark/>
          </w:tcPr>
          <w:p w14:paraId="5660DE36" w14:textId="5B6CF95C"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5D39B25B" w14:textId="6AB6BB62"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097C26C0" w14:textId="41A31139"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7AE7577B" w14:textId="38F00992"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181411AE" w14:textId="3C8A9A31"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54F70DC3" w14:textId="2C4A243E" w:rsidR="006640DD" w:rsidRPr="00BB6E13" w:rsidRDefault="006640DD" w:rsidP="006640DD">
            <w:pPr>
              <w:jc w:val="right"/>
              <w:rPr>
                <w:rFonts w:cs="Arial"/>
                <w:sz w:val="15"/>
                <w:szCs w:val="15"/>
              </w:rPr>
            </w:pPr>
            <w:r>
              <w:rPr>
                <w:rFonts w:cs="Arial"/>
                <w:sz w:val="15"/>
                <w:szCs w:val="15"/>
              </w:rPr>
              <w:t>229</w:t>
            </w:r>
          </w:p>
        </w:tc>
      </w:tr>
      <w:tr w:rsidR="006640DD" w:rsidRPr="00BB6E13" w14:paraId="4C3AE279" w14:textId="77777777" w:rsidTr="003D7E5B">
        <w:tc>
          <w:tcPr>
            <w:tcW w:w="1542" w:type="pct"/>
            <w:tcBorders>
              <w:top w:val="nil"/>
              <w:left w:val="nil"/>
              <w:bottom w:val="single" w:sz="8" w:space="0" w:color="auto"/>
              <w:right w:val="nil"/>
            </w:tcBorders>
            <w:shd w:val="clear" w:color="auto" w:fill="auto"/>
            <w:vAlign w:val="center"/>
            <w:hideMark/>
          </w:tcPr>
          <w:p w14:paraId="05AAC404" w14:textId="15E9EBC5" w:rsidR="006640DD" w:rsidRPr="00BB6E13" w:rsidRDefault="006640DD" w:rsidP="006640DD">
            <w:pPr>
              <w:jc w:val="left"/>
              <w:rPr>
                <w:rFonts w:cs="Arial"/>
                <w:sz w:val="15"/>
                <w:szCs w:val="15"/>
              </w:rPr>
            </w:pPr>
            <w:r w:rsidRPr="00BB6E13">
              <w:rPr>
                <w:rFonts w:cs="Arial"/>
                <w:sz w:val="15"/>
                <w:szCs w:val="15"/>
              </w:rPr>
              <w:t xml:space="preserve">K </w:t>
            </w:r>
            <w:r>
              <w:rPr>
                <w:rFonts w:cs="Arial"/>
                <w:sz w:val="15"/>
                <w:szCs w:val="15"/>
              </w:rPr>
              <w:t>28. februáru 2021</w:t>
            </w:r>
          </w:p>
        </w:tc>
        <w:tc>
          <w:tcPr>
            <w:tcW w:w="442" w:type="pct"/>
            <w:tcBorders>
              <w:top w:val="single" w:sz="4" w:space="0" w:color="auto"/>
              <w:left w:val="nil"/>
              <w:bottom w:val="single" w:sz="8" w:space="0" w:color="auto"/>
              <w:right w:val="nil"/>
            </w:tcBorders>
            <w:shd w:val="clear" w:color="auto" w:fill="auto"/>
            <w:vAlign w:val="bottom"/>
          </w:tcPr>
          <w:p w14:paraId="032E849B" w14:textId="4A068F6D" w:rsidR="006640DD" w:rsidRPr="00BB6E13" w:rsidRDefault="006640DD" w:rsidP="006640DD">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A1D5CC" w14:textId="78B91E8A" w:rsidR="006640DD" w:rsidRPr="00BB6E13" w:rsidRDefault="006640DD" w:rsidP="006640DD">
            <w:pPr>
              <w:jc w:val="right"/>
              <w:rPr>
                <w:rFonts w:cs="Arial"/>
                <w:sz w:val="15"/>
                <w:szCs w:val="15"/>
              </w:rPr>
            </w:pPr>
            <w:r>
              <w:rPr>
                <w:rFonts w:cs="Arial"/>
                <w:sz w:val="15"/>
                <w:szCs w:val="15"/>
              </w:rPr>
              <w:t>140</w:t>
            </w:r>
          </w:p>
        </w:tc>
        <w:tc>
          <w:tcPr>
            <w:tcW w:w="408" w:type="pct"/>
            <w:tcBorders>
              <w:top w:val="single" w:sz="4" w:space="0" w:color="auto"/>
              <w:left w:val="nil"/>
              <w:bottom w:val="single" w:sz="8" w:space="0" w:color="auto"/>
              <w:right w:val="nil"/>
            </w:tcBorders>
            <w:shd w:val="clear" w:color="auto" w:fill="auto"/>
            <w:vAlign w:val="bottom"/>
          </w:tcPr>
          <w:p w14:paraId="1D93C263" w14:textId="70D57B15" w:rsidR="006640DD" w:rsidRPr="00BB6E13" w:rsidRDefault="006640DD" w:rsidP="006640DD">
            <w:pPr>
              <w:jc w:val="right"/>
              <w:rPr>
                <w:rFonts w:cs="Arial"/>
                <w:sz w:val="15"/>
                <w:szCs w:val="15"/>
              </w:rPr>
            </w:pPr>
            <w:r w:rsidRPr="00BB6E13">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48952130" w14:textId="48DFC4A6" w:rsidR="006640DD" w:rsidRPr="00BB6E13" w:rsidRDefault="006640DD" w:rsidP="006640DD">
            <w:pPr>
              <w:jc w:val="right"/>
              <w:rPr>
                <w:rFonts w:cs="Arial"/>
                <w:sz w:val="15"/>
                <w:szCs w:val="15"/>
              </w:rPr>
            </w:pPr>
            <w:r w:rsidRPr="00BB6E13">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1C270462" w14:textId="4B87DD0F" w:rsidR="006640DD" w:rsidRPr="00BB6E13" w:rsidRDefault="006640DD" w:rsidP="006640DD">
            <w:pPr>
              <w:jc w:val="right"/>
              <w:rPr>
                <w:rFonts w:cs="Arial"/>
                <w:sz w:val="15"/>
                <w:szCs w:val="15"/>
              </w:rPr>
            </w:pPr>
            <w:r w:rsidRPr="00BB6E13">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1FDFE431" w14:textId="3638709A" w:rsidR="006640DD" w:rsidRPr="00BB6E13" w:rsidRDefault="006640DD" w:rsidP="006640DD">
            <w:pPr>
              <w:jc w:val="right"/>
              <w:rPr>
                <w:rFonts w:cs="Arial"/>
                <w:sz w:val="15"/>
                <w:szCs w:val="15"/>
              </w:rPr>
            </w:pPr>
            <w:r w:rsidRPr="00BB6E13">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6B41F54E" w14:textId="2E4489DB" w:rsidR="006640DD" w:rsidRPr="00BB6E13" w:rsidRDefault="006640DD" w:rsidP="006640DD">
            <w:pPr>
              <w:jc w:val="right"/>
              <w:rPr>
                <w:rFonts w:cs="Arial"/>
                <w:sz w:val="15"/>
                <w:szCs w:val="15"/>
              </w:rPr>
            </w:pPr>
            <w:r w:rsidRPr="00BB6E13">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C6C9271" w14:textId="16695C18" w:rsidR="006640DD" w:rsidRPr="00BB6E13" w:rsidRDefault="006640DD" w:rsidP="006640DD">
            <w:pPr>
              <w:jc w:val="right"/>
              <w:rPr>
                <w:rFonts w:cs="Arial"/>
                <w:sz w:val="15"/>
                <w:szCs w:val="15"/>
              </w:rPr>
            </w:pPr>
            <w:r>
              <w:rPr>
                <w:rFonts w:cs="Arial"/>
                <w:sz w:val="15"/>
                <w:szCs w:val="15"/>
              </w:rPr>
              <w:t>140</w:t>
            </w:r>
          </w:p>
        </w:tc>
      </w:tr>
      <w:bookmarkEnd w:id="7"/>
    </w:tbl>
    <w:p w14:paraId="30061E38" w14:textId="0EEAA65C" w:rsidR="00845108" w:rsidRPr="00BB6E13" w:rsidRDefault="00802D05" w:rsidP="0015480F">
      <w:pPr>
        <w:rPr>
          <w:sz w:val="14"/>
          <w:szCs w:val="14"/>
        </w:rPr>
      </w:pPr>
      <w:r w:rsidRPr="00BB6E13">
        <w:rPr>
          <w:snapToGrid w:val="0"/>
          <w:u w:val="single"/>
          <w:lang w:eastAsia="sk-SK"/>
        </w:rPr>
        <w:br w:type="page"/>
      </w:r>
      <w:bookmarkStart w:id="9" w:name="T_intangible_assets_2"/>
    </w:p>
    <w:bookmarkEnd w:id="9"/>
    <w:p w14:paraId="0652367F" w14:textId="77777777" w:rsidR="001B30A4" w:rsidRPr="00BB6E13" w:rsidRDefault="001B30A4" w:rsidP="00277161">
      <w:pPr>
        <w:rPr>
          <w:snapToGrid w:val="0"/>
          <w:lang w:eastAsia="sk-SK"/>
        </w:rPr>
      </w:pPr>
    </w:p>
    <w:p w14:paraId="5FF8980A" w14:textId="77777777" w:rsidR="008C5EE8" w:rsidRPr="00BB6E13" w:rsidRDefault="008C5EE8" w:rsidP="008C5EE8">
      <w:pPr>
        <w:rPr>
          <w:b/>
          <w:snapToGrid w:val="0"/>
          <w:lang w:eastAsia="sk-SK"/>
        </w:rPr>
      </w:pPr>
      <w:r>
        <w:rPr>
          <w:snapToGrid w:val="0"/>
          <w:u w:val="single"/>
          <w:lang w:eastAsia="sk-SK"/>
        </w:rPr>
        <w:t>29. február 2020</w:t>
      </w:r>
    </w:p>
    <w:p w14:paraId="5EEDB31D" w14:textId="77777777" w:rsidR="008C5EE8" w:rsidRPr="00BB6E13" w:rsidRDefault="008C5EE8" w:rsidP="008C5EE8">
      <w:pPr>
        <w:rPr>
          <w:sz w:val="14"/>
          <w:szCs w:val="14"/>
        </w:rPr>
      </w:pPr>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8C5EE8" w:rsidRPr="00BB6E13" w14:paraId="6D10EC38" w14:textId="77777777" w:rsidTr="00A339DE">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5FFD468F" w14:textId="77777777" w:rsidR="008C5EE8" w:rsidRPr="00BB6E13" w:rsidRDefault="008C5EE8" w:rsidP="00A339DE">
            <w:pPr>
              <w:jc w:val="left"/>
              <w:rPr>
                <w:rFonts w:cs="Arial"/>
                <w:b/>
                <w:bCs/>
                <w:i/>
                <w:iCs/>
                <w:sz w:val="15"/>
                <w:szCs w:val="15"/>
              </w:rPr>
            </w:pPr>
            <w:r w:rsidRPr="00BB6E13">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1288D2CA" w14:textId="77777777" w:rsidR="008C5EE8" w:rsidRPr="00BB6E13" w:rsidRDefault="008C5EE8" w:rsidP="00A339DE">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60B4602" w14:textId="77777777" w:rsidR="008C5EE8" w:rsidRPr="00BB6E13" w:rsidRDefault="008C5EE8" w:rsidP="00A339DE">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9897E2A" w14:textId="77777777" w:rsidR="008C5EE8" w:rsidRPr="00BB6E13" w:rsidRDefault="008C5EE8" w:rsidP="00A339DE">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AB9D704" w14:textId="77777777" w:rsidR="008C5EE8" w:rsidRPr="00BB6E13" w:rsidRDefault="008C5EE8" w:rsidP="00A339DE">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567A926A" w14:textId="77777777" w:rsidR="008C5EE8" w:rsidRPr="00BB6E13" w:rsidRDefault="008C5EE8" w:rsidP="00A339DE">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74FBDCE" w14:textId="77777777" w:rsidR="008C5EE8" w:rsidRPr="00BB6E13" w:rsidRDefault="008C5EE8" w:rsidP="00A339DE">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93164C0" w14:textId="77777777" w:rsidR="008C5EE8" w:rsidRPr="00BB6E13" w:rsidRDefault="008C5EE8" w:rsidP="00A339DE">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6F2D638" w14:textId="77777777" w:rsidR="008C5EE8" w:rsidRPr="00BB6E13" w:rsidRDefault="008C5EE8" w:rsidP="00A339DE">
            <w:pPr>
              <w:jc w:val="center"/>
              <w:rPr>
                <w:rFonts w:cs="Arial"/>
                <w:b/>
                <w:bCs/>
                <w:i/>
                <w:iCs/>
                <w:sz w:val="15"/>
                <w:szCs w:val="15"/>
              </w:rPr>
            </w:pPr>
            <w:r w:rsidRPr="00BB6E13">
              <w:rPr>
                <w:rFonts w:cs="Arial"/>
                <w:b/>
                <w:bCs/>
                <w:i/>
                <w:iCs/>
                <w:sz w:val="15"/>
                <w:szCs w:val="15"/>
              </w:rPr>
              <w:t>Celkom</w:t>
            </w:r>
          </w:p>
        </w:tc>
      </w:tr>
      <w:tr w:rsidR="008C5EE8" w:rsidRPr="00BB6E13" w14:paraId="181AED4A" w14:textId="77777777" w:rsidTr="00A339DE">
        <w:trPr>
          <w:trHeight w:val="207"/>
        </w:trPr>
        <w:tc>
          <w:tcPr>
            <w:tcW w:w="1542" w:type="pct"/>
            <w:vMerge/>
            <w:tcBorders>
              <w:top w:val="single" w:sz="8" w:space="0" w:color="auto"/>
              <w:left w:val="nil"/>
              <w:bottom w:val="single" w:sz="4" w:space="0" w:color="000000"/>
              <w:right w:val="nil"/>
            </w:tcBorders>
            <w:vAlign w:val="center"/>
            <w:hideMark/>
          </w:tcPr>
          <w:p w14:paraId="3D43244B" w14:textId="77777777" w:rsidR="008C5EE8" w:rsidRPr="00BB6E13" w:rsidRDefault="008C5EE8" w:rsidP="00A339DE">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53D42624" w14:textId="77777777" w:rsidR="008C5EE8" w:rsidRPr="00BB6E13" w:rsidRDefault="008C5EE8" w:rsidP="00A339DE">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CC80534" w14:textId="77777777" w:rsidR="008C5EE8" w:rsidRPr="00BB6E13" w:rsidRDefault="008C5EE8" w:rsidP="00A339DE">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707C525C" w14:textId="77777777" w:rsidR="008C5EE8" w:rsidRPr="00BB6E13" w:rsidRDefault="008C5EE8" w:rsidP="00A339DE">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6C7095A5" w14:textId="77777777" w:rsidR="008C5EE8" w:rsidRPr="00BB6E13" w:rsidRDefault="008C5EE8" w:rsidP="00A339DE">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3629CF75" w14:textId="77777777" w:rsidR="008C5EE8" w:rsidRPr="00BB6E13" w:rsidRDefault="008C5EE8" w:rsidP="00A339DE">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7D08805C" w14:textId="77777777" w:rsidR="008C5EE8" w:rsidRPr="00BB6E13" w:rsidRDefault="008C5EE8" w:rsidP="00A339DE">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4A3146DA" w14:textId="77777777" w:rsidR="008C5EE8" w:rsidRPr="00BB6E13" w:rsidRDefault="008C5EE8" w:rsidP="00A339DE">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5F77F5BB" w14:textId="77777777" w:rsidR="008C5EE8" w:rsidRPr="00BB6E13" w:rsidRDefault="008C5EE8" w:rsidP="00A339DE">
            <w:pPr>
              <w:jc w:val="left"/>
              <w:rPr>
                <w:rFonts w:cs="Arial"/>
                <w:b/>
                <w:bCs/>
                <w:i/>
                <w:iCs/>
                <w:sz w:val="15"/>
                <w:szCs w:val="15"/>
              </w:rPr>
            </w:pPr>
          </w:p>
        </w:tc>
      </w:tr>
      <w:tr w:rsidR="008C5EE8" w:rsidRPr="00BB6E13" w14:paraId="5456DC70" w14:textId="77777777" w:rsidTr="00A339DE">
        <w:tc>
          <w:tcPr>
            <w:tcW w:w="1542" w:type="pct"/>
            <w:tcBorders>
              <w:top w:val="nil"/>
              <w:left w:val="nil"/>
              <w:bottom w:val="nil"/>
              <w:right w:val="nil"/>
            </w:tcBorders>
            <w:shd w:val="clear" w:color="auto" w:fill="auto"/>
            <w:vAlign w:val="center"/>
            <w:hideMark/>
          </w:tcPr>
          <w:p w14:paraId="5C0DE801" w14:textId="77777777" w:rsidR="008C5EE8" w:rsidRPr="00BB6E13" w:rsidRDefault="008C5EE8" w:rsidP="00A339DE">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1C8A4A14" w14:textId="77777777" w:rsidR="008C5EE8" w:rsidRPr="00BB6E13" w:rsidRDefault="008C5EE8" w:rsidP="00A339DE">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0048A155" w14:textId="77777777" w:rsidR="008C5EE8" w:rsidRPr="00BB6E13" w:rsidRDefault="008C5EE8" w:rsidP="00A339DE">
            <w:pPr>
              <w:jc w:val="right"/>
              <w:rPr>
                <w:rFonts w:cs="Arial"/>
                <w:sz w:val="15"/>
                <w:szCs w:val="15"/>
              </w:rPr>
            </w:pPr>
            <w:r w:rsidRPr="00BB6E13">
              <w:rPr>
                <w:rFonts w:cs="Arial"/>
                <w:sz w:val="15"/>
                <w:szCs w:val="15"/>
              </w:rPr>
              <w:t> </w:t>
            </w:r>
          </w:p>
        </w:tc>
        <w:tc>
          <w:tcPr>
            <w:tcW w:w="408" w:type="pct"/>
            <w:tcBorders>
              <w:top w:val="nil"/>
              <w:left w:val="nil"/>
              <w:bottom w:val="nil"/>
              <w:right w:val="nil"/>
            </w:tcBorders>
            <w:shd w:val="clear" w:color="auto" w:fill="auto"/>
            <w:vAlign w:val="bottom"/>
            <w:hideMark/>
          </w:tcPr>
          <w:p w14:paraId="7D61F8F7" w14:textId="77777777" w:rsidR="008C5EE8" w:rsidRPr="00BB6E13" w:rsidRDefault="008C5EE8" w:rsidP="00A339DE">
            <w:pPr>
              <w:jc w:val="right"/>
              <w:rPr>
                <w:rFonts w:cs="Arial"/>
                <w:sz w:val="15"/>
                <w:szCs w:val="15"/>
              </w:rPr>
            </w:pPr>
            <w:r w:rsidRPr="00BB6E13">
              <w:rPr>
                <w:rFonts w:cs="Arial"/>
                <w:sz w:val="15"/>
                <w:szCs w:val="15"/>
              </w:rPr>
              <w:t> </w:t>
            </w:r>
          </w:p>
        </w:tc>
        <w:tc>
          <w:tcPr>
            <w:tcW w:w="384" w:type="pct"/>
            <w:tcBorders>
              <w:top w:val="nil"/>
              <w:left w:val="nil"/>
              <w:bottom w:val="nil"/>
              <w:right w:val="nil"/>
            </w:tcBorders>
            <w:shd w:val="clear" w:color="auto" w:fill="auto"/>
            <w:vAlign w:val="bottom"/>
            <w:hideMark/>
          </w:tcPr>
          <w:p w14:paraId="329919B0" w14:textId="77777777" w:rsidR="008C5EE8" w:rsidRPr="00BB6E13" w:rsidRDefault="008C5EE8" w:rsidP="00A339DE">
            <w:pPr>
              <w:jc w:val="righ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14:paraId="367B43D7" w14:textId="77777777" w:rsidR="008C5EE8" w:rsidRPr="00BB6E13" w:rsidRDefault="008C5EE8" w:rsidP="00A339DE">
            <w:pPr>
              <w:jc w:val="right"/>
              <w:rPr>
                <w:rFonts w:cs="Arial"/>
                <w:sz w:val="15"/>
                <w:szCs w:val="15"/>
              </w:rPr>
            </w:pPr>
            <w:r w:rsidRPr="00BB6E13">
              <w:rPr>
                <w:rFonts w:cs="Arial"/>
                <w:sz w:val="15"/>
                <w:szCs w:val="15"/>
              </w:rPr>
              <w:t> </w:t>
            </w:r>
          </w:p>
        </w:tc>
        <w:tc>
          <w:tcPr>
            <w:tcW w:w="535" w:type="pct"/>
            <w:tcBorders>
              <w:top w:val="nil"/>
              <w:left w:val="nil"/>
              <w:bottom w:val="nil"/>
              <w:right w:val="nil"/>
            </w:tcBorders>
            <w:shd w:val="clear" w:color="auto" w:fill="auto"/>
            <w:vAlign w:val="bottom"/>
            <w:hideMark/>
          </w:tcPr>
          <w:p w14:paraId="31E64CD9" w14:textId="77777777" w:rsidR="008C5EE8" w:rsidRPr="00BB6E13" w:rsidRDefault="008C5EE8" w:rsidP="00A339DE">
            <w:pPr>
              <w:jc w:val="right"/>
              <w:rPr>
                <w:rFonts w:cs="Arial"/>
                <w:sz w:val="15"/>
                <w:szCs w:val="15"/>
              </w:rPr>
            </w:pPr>
            <w:r w:rsidRPr="00BB6E13">
              <w:rPr>
                <w:rFonts w:cs="Arial"/>
                <w:sz w:val="15"/>
                <w:szCs w:val="15"/>
              </w:rPr>
              <w:t> </w:t>
            </w:r>
          </w:p>
        </w:tc>
        <w:tc>
          <w:tcPr>
            <w:tcW w:w="417" w:type="pct"/>
            <w:tcBorders>
              <w:top w:val="nil"/>
              <w:left w:val="nil"/>
              <w:bottom w:val="nil"/>
              <w:right w:val="nil"/>
            </w:tcBorders>
            <w:shd w:val="clear" w:color="auto" w:fill="auto"/>
            <w:vAlign w:val="bottom"/>
            <w:hideMark/>
          </w:tcPr>
          <w:p w14:paraId="6B1EEE15" w14:textId="77777777" w:rsidR="008C5EE8" w:rsidRPr="00BB6E13" w:rsidRDefault="008C5EE8" w:rsidP="00A339DE">
            <w:pPr>
              <w:jc w:val="right"/>
              <w:rPr>
                <w:rFonts w:cs="Arial"/>
                <w:sz w:val="15"/>
                <w:szCs w:val="15"/>
              </w:rPr>
            </w:pPr>
            <w:r w:rsidRPr="00BB6E13">
              <w:rPr>
                <w:rFonts w:cs="Arial"/>
                <w:sz w:val="15"/>
                <w:szCs w:val="15"/>
              </w:rPr>
              <w:t> </w:t>
            </w:r>
          </w:p>
        </w:tc>
        <w:tc>
          <w:tcPr>
            <w:tcW w:w="383" w:type="pct"/>
            <w:tcBorders>
              <w:top w:val="nil"/>
              <w:left w:val="nil"/>
              <w:bottom w:val="nil"/>
              <w:right w:val="nil"/>
            </w:tcBorders>
            <w:shd w:val="clear" w:color="auto" w:fill="auto"/>
            <w:vAlign w:val="bottom"/>
            <w:hideMark/>
          </w:tcPr>
          <w:p w14:paraId="1CA07FE3" w14:textId="77777777" w:rsidR="008C5EE8" w:rsidRPr="00BB6E13" w:rsidRDefault="008C5EE8" w:rsidP="00A339DE">
            <w:pPr>
              <w:jc w:val="right"/>
              <w:rPr>
                <w:rFonts w:cs="Arial"/>
                <w:sz w:val="15"/>
                <w:szCs w:val="15"/>
              </w:rPr>
            </w:pPr>
            <w:r w:rsidRPr="00BB6E13">
              <w:rPr>
                <w:rFonts w:cs="Arial"/>
                <w:sz w:val="15"/>
                <w:szCs w:val="15"/>
              </w:rPr>
              <w:t> </w:t>
            </w:r>
          </w:p>
        </w:tc>
      </w:tr>
      <w:tr w:rsidR="008C5EE8" w:rsidRPr="00BB6E13" w14:paraId="3C30DA59" w14:textId="77777777" w:rsidTr="00A339DE">
        <w:tc>
          <w:tcPr>
            <w:tcW w:w="1542" w:type="pct"/>
            <w:tcBorders>
              <w:top w:val="nil"/>
              <w:left w:val="nil"/>
              <w:bottom w:val="nil"/>
              <w:right w:val="nil"/>
            </w:tcBorders>
            <w:shd w:val="clear" w:color="auto" w:fill="auto"/>
            <w:vAlign w:val="center"/>
            <w:hideMark/>
          </w:tcPr>
          <w:p w14:paraId="23539EA3"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59F9A6E9"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59850E5C" w14:textId="77777777" w:rsidR="008C5EE8" w:rsidRPr="00BB6E13" w:rsidRDefault="008C5EE8" w:rsidP="00A339DE">
            <w:pPr>
              <w:jc w:val="right"/>
              <w:rPr>
                <w:rFonts w:cs="Arial"/>
                <w:sz w:val="15"/>
                <w:szCs w:val="15"/>
              </w:rPr>
            </w:pPr>
            <w:r>
              <w:rPr>
                <w:rFonts w:cs="Arial"/>
                <w:sz w:val="15"/>
                <w:szCs w:val="15"/>
              </w:rPr>
              <w:t>33 256</w:t>
            </w:r>
          </w:p>
        </w:tc>
        <w:tc>
          <w:tcPr>
            <w:tcW w:w="408" w:type="pct"/>
            <w:tcBorders>
              <w:top w:val="nil"/>
              <w:left w:val="nil"/>
              <w:bottom w:val="nil"/>
              <w:right w:val="nil"/>
            </w:tcBorders>
            <w:shd w:val="clear" w:color="auto" w:fill="auto"/>
            <w:vAlign w:val="bottom"/>
            <w:hideMark/>
          </w:tcPr>
          <w:p w14:paraId="6084D7D4"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6358DC3F"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63063CDE"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015A04A4"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7570C1F2"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1CD4DDD" w14:textId="77777777" w:rsidR="008C5EE8" w:rsidRPr="00BB6E13" w:rsidRDefault="008C5EE8" w:rsidP="00A339DE">
            <w:pPr>
              <w:jc w:val="right"/>
              <w:rPr>
                <w:rFonts w:cs="Arial"/>
                <w:sz w:val="15"/>
                <w:szCs w:val="15"/>
              </w:rPr>
            </w:pPr>
            <w:r>
              <w:rPr>
                <w:rFonts w:cs="Arial"/>
                <w:sz w:val="15"/>
                <w:szCs w:val="15"/>
              </w:rPr>
              <w:t>33 256</w:t>
            </w:r>
          </w:p>
        </w:tc>
      </w:tr>
      <w:tr w:rsidR="008C5EE8" w:rsidRPr="00BB6E13" w14:paraId="3705731B" w14:textId="77777777" w:rsidTr="00A339DE">
        <w:tc>
          <w:tcPr>
            <w:tcW w:w="1542" w:type="pct"/>
            <w:tcBorders>
              <w:top w:val="nil"/>
              <w:left w:val="nil"/>
              <w:bottom w:val="nil"/>
              <w:right w:val="nil"/>
            </w:tcBorders>
            <w:shd w:val="clear" w:color="auto" w:fill="auto"/>
            <w:vAlign w:val="center"/>
            <w:hideMark/>
          </w:tcPr>
          <w:p w14:paraId="3935519D" w14:textId="77777777" w:rsidR="008C5EE8" w:rsidRPr="00BB6E13" w:rsidRDefault="008C5EE8" w:rsidP="00A339DE">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4D88D73D"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15B62BE2" w14:textId="77777777" w:rsidR="008C5EE8" w:rsidRPr="00BB6E13" w:rsidRDefault="008C5EE8" w:rsidP="00A339DE">
            <w:pPr>
              <w:jc w:val="right"/>
              <w:rPr>
                <w:rFonts w:cs="Arial"/>
                <w:sz w:val="15"/>
                <w:szCs w:val="15"/>
              </w:rPr>
            </w:pPr>
            <w:r>
              <w:rPr>
                <w:rFonts w:cs="Arial"/>
                <w:sz w:val="15"/>
                <w:szCs w:val="15"/>
              </w:rPr>
              <w:t>266</w:t>
            </w:r>
          </w:p>
        </w:tc>
        <w:tc>
          <w:tcPr>
            <w:tcW w:w="408" w:type="pct"/>
            <w:tcBorders>
              <w:top w:val="nil"/>
              <w:left w:val="nil"/>
              <w:bottom w:val="nil"/>
              <w:right w:val="nil"/>
            </w:tcBorders>
            <w:shd w:val="clear" w:color="auto" w:fill="auto"/>
            <w:vAlign w:val="bottom"/>
            <w:hideMark/>
          </w:tcPr>
          <w:p w14:paraId="08BE4616"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06936A53"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6062ABB2"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4461B8AF"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73F6F66D"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6458A02B" w14:textId="77777777" w:rsidR="008C5EE8" w:rsidRPr="00BB6E13" w:rsidRDefault="008C5EE8" w:rsidP="00A339DE">
            <w:pPr>
              <w:jc w:val="right"/>
              <w:rPr>
                <w:rFonts w:cs="Arial"/>
                <w:sz w:val="15"/>
                <w:szCs w:val="15"/>
              </w:rPr>
            </w:pPr>
            <w:r>
              <w:rPr>
                <w:rFonts w:cs="Arial"/>
                <w:sz w:val="15"/>
                <w:szCs w:val="15"/>
              </w:rPr>
              <w:t>266</w:t>
            </w:r>
          </w:p>
        </w:tc>
      </w:tr>
      <w:tr w:rsidR="008C5EE8" w:rsidRPr="00BB6E13" w14:paraId="4F8C572B" w14:textId="77777777" w:rsidTr="00A339DE">
        <w:tc>
          <w:tcPr>
            <w:tcW w:w="1542" w:type="pct"/>
            <w:tcBorders>
              <w:top w:val="nil"/>
              <w:left w:val="nil"/>
              <w:bottom w:val="nil"/>
              <w:right w:val="nil"/>
            </w:tcBorders>
            <w:shd w:val="clear" w:color="auto" w:fill="auto"/>
            <w:vAlign w:val="center"/>
            <w:hideMark/>
          </w:tcPr>
          <w:p w14:paraId="671D9259" w14:textId="77777777" w:rsidR="008C5EE8" w:rsidRPr="00BB6E13" w:rsidRDefault="008C5EE8" w:rsidP="00A339DE">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74843B5E"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FE67997"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17D353D3"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21438173"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35C9CA4E"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1962EEA6"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036A27C1"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1A83DB9A"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0E63D579" w14:textId="77777777" w:rsidTr="00A339DE">
        <w:tc>
          <w:tcPr>
            <w:tcW w:w="1542" w:type="pct"/>
            <w:tcBorders>
              <w:top w:val="nil"/>
              <w:left w:val="nil"/>
              <w:bottom w:val="nil"/>
              <w:right w:val="nil"/>
            </w:tcBorders>
            <w:shd w:val="clear" w:color="auto" w:fill="auto"/>
            <w:vAlign w:val="center"/>
            <w:hideMark/>
          </w:tcPr>
          <w:p w14:paraId="55F8FD9D" w14:textId="77777777" w:rsidR="008C5EE8" w:rsidRPr="00BB6E13" w:rsidRDefault="008C5EE8" w:rsidP="00A339DE">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4C264694"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736E6DBC"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6E74BA8F"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0F25E422"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3BAD9A48"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0E04A343"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62F7F26B"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5D1BCBBC"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30598E27" w14:textId="77777777" w:rsidTr="00A339DE">
        <w:tc>
          <w:tcPr>
            <w:tcW w:w="1542" w:type="pct"/>
            <w:tcBorders>
              <w:top w:val="nil"/>
              <w:left w:val="nil"/>
              <w:bottom w:val="nil"/>
              <w:right w:val="nil"/>
            </w:tcBorders>
            <w:shd w:val="clear" w:color="auto" w:fill="auto"/>
            <w:vAlign w:val="center"/>
            <w:hideMark/>
          </w:tcPr>
          <w:p w14:paraId="27014532"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nil"/>
              <w:right w:val="nil"/>
            </w:tcBorders>
            <w:shd w:val="clear" w:color="auto" w:fill="auto"/>
            <w:vAlign w:val="bottom"/>
            <w:hideMark/>
          </w:tcPr>
          <w:p w14:paraId="76C85884"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7EF8B97C" w14:textId="77777777" w:rsidR="008C5EE8" w:rsidRPr="00BB6E13" w:rsidRDefault="008C5EE8" w:rsidP="00A339DE">
            <w:pPr>
              <w:jc w:val="right"/>
              <w:rPr>
                <w:rFonts w:cs="Arial"/>
                <w:sz w:val="15"/>
                <w:szCs w:val="15"/>
              </w:rPr>
            </w:pPr>
            <w:r>
              <w:rPr>
                <w:rFonts w:cs="Arial"/>
                <w:sz w:val="15"/>
                <w:szCs w:val="15"/>
              </w:rPr>
              <w:t>33 522</w:t>
            </w:r>
          </w:p>
        </w:tc>
        <w:tc>
          <w:tcPr>
            <w:tcW w:w="408" w:type="pct"/>
            <w:tcBorders>
              <w:top w:val="single" w:sz="4" w:space="0" w:color="auto"/>
              <w:left w:val="nil"/>
              <w:bottom w:val="nil"/>
              <w:right w:val="nil"/>
            </w:tcBorders>
            <w:shd w:val="clear" w:color="auto" w:fill="auto"/>
            <w:vAlign w:val="bottom"/>
            <w:hideMark/>
          </w:tcPr>
          <w:p w14:paraId="26F0BBDD"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7C63E3D3"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1F280DFD"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5EAD71F5"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3EF9B60C"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0CC9AF5F" w14:textId="77777777" w:rsidR="008C5EE8" w:rsidRPr="00BB6E13" w:rsidRDefault="008C5EE8" w:rsidP="00A339DE">
            <w:pPr>
              <w:jc w:val="right"/>
              <w:rPr>
                <w:rFonts w:cs="Arial"/>
                <w:sz w:val="15"/>
                <w:szCs w:val="15"/>
              </w:rPr>
            </w:pPr>
            <w:r>
              <w:rPr>
                <w:rFonts w:cs="Arial"/>
                <w:sz w:val="15"/>
                <w:szCs w:val="15"/>
              </w:rPr>
              <w:t>33 522</w:t>
            </w:r>
          </w:p>
        </w:tc>
      </w:tr>
      <w:tr w:rsidR="008C5EE8" w:rsidRPr="00BB6E13" w14:paraId="2FFD4312" w14:textId="77777777" w:rsidTr="00A339DE">
        <w:tc>
          <w:tcPr>
            <w:tcW w:w="1542" w:type="pct"/>
            <w:tcBorders>
              <w:top w:val="nil"/>
              <w:left w:val="nil"/>
              <w:bottom w:val="nil"/>
              <w:right w:val="nil"/>
            </w:tcBorders>
            <w:shd w:val="clear" w:color="auto" w:fill="auto"/>
            <w:vAlign w:val="center"/>
            <w:hideMark/>
          </w:tcPr>
          <w:p w14:paraId="76AF424F" w14:textId="77777777" w:rsidR="008C5EE8" w:rsidRPr="00BB6E13" w:rsidRDefault="008C5EE8" w:rsidP="00A339DE">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3C8FD03A"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743420E7" w14:textId="77777777" w:rsidR="008C5EE8" w:rsidRPr="00BB6E13" w:rsidRDefault="008C5EE8" w:rsidP="00A339DE">
            <w:pPr>
              <w:jc w:val="right"/>
              <w:rPr>
                <w:rFonts w:cs="Arial"/>
                <w:sz w:val="15"/>
                <w:szCs w:val="15"/>
              </w:rPr>
            </w:pPr>
          </w:p>
        </w:tc>
        <w:tc>
          <w:tcPr>
            <w:tcW w:w="408" w:type="pct"/>
            <w:tcBorders>
              <w:top w:val="nil"/>
              <w:left w:val="nil"/>
              <w:bottom w:val="nil"/>
              <w:right w:val="nil"/>
            </w:tcBorders>
            <w:shd w:val="clear" w:color="auto" w:fill="auto"/>
            <w:vAlign w:val="bottom"/>
            <w:hideMark/>
          </w:tcPr>
          <w:p w14:paraId="0EDF23F9" w14:textId="77777777" w:rsidR="008C5EE8" w:rsidRPr="00BB6E13" w:rsidRDefault="008C5EE8" w:rsidP="00A339DE">
            <w:pPr>
              <w:jc w:val="right"/>
              <w:rPr>
                <w:rFonts w:cs="Arial"/>
                <w:sz w:val="15"/>
                <w:szCs w:val="15"/>
              </w:rPr>
            </w:pPr>
          </w:p>
        </w:tc>
        <w:tc>
          <w:tcPr>
            <w:tcW w:w="384" w:type="pct"/>
            <w:tcBorders>
              <w:top w:val="nil"/>
              <w:left w:val="nil"/>
              <w:bottom w:val="nil"/>
              <w:right w:val="nil"/>
            </w:tcBorders>
            <w:shd w:val="clear" w:color="auto" w:fill="auto"/>
            <w:vAlign w:val="bottom"/>
            <w:hideMark/>
          </w:tcPr>
          <w:p w14:paraId="2173CA38" w14:textId="77777777" w:rsidR="008C5EE8" w:rsidRPr="00BB6E13" w:rsidRDefault="008C5EE8" w:rsidP="00A339DE">
            <w:pPr>
              <w:jc w:val="right"/>
              <w:rPr>
                <w:rFonts w:cs="Arial"/>
                <w:sz w:val="15"/>
                <w:szCs w:val="15"/>
              </w:rPr>
            </w:pPr>
          </w:p>
        </w:tc>
        <w:tc>
          <w:tcPr>
            <w:tcW w:w="506" w:type="pct"/>
            <w:tcBorders>
              <w:top w:val="nil"/>
              <w:left w:val="nil"/>
              <w:bottom w:val="nil"/>
              <w:right w:val="nil"/>
            </w:tcBorders>
            <w:shd w:val="clear" w:color="auto" w:fill="auto"/>
            <w:vAlign w:val="bottom"/>
            <w:hideMark/>
          </w:tcPr>
          <w:p w14:paraId="72219A1C" w14:textId="77777777" w:rsidR="008C5EE8" w:rsidRPr="00BB6E13" w:rsidRDefault="008C5EE8" w:rsidP="00A339DE">
            <w:pPr>
              <w:jc w:val="right"/>
              <w:rPr>
                <w:rFonts w:cs="Arial"/>
                <w:sz w:val="15"/>
                <w:szCs w:val="15"/>
              </w:rPr>
            </w:pPr>
          </w:p>
        </w:tc>
        <w:tc>
          <w:tcPr>
            <w:tcW w:w="535" w:type="pct"/>
            <w:tcBorders>
              <w:top w:val="nil"/>
              <w:left w:val="nil"/>
              <w:bottom w:val="nil"/>
              <w:right w:val="nil"/>
            </w:tcBorders>
            <w:shd w:val="clear" w:color="auto" w:fill="auto"/>
            <w:vAlign w:val="bottom"/>
            <w:hideMark/>
          </w:tcPr>
          <w:p w14:paraId="0E22273A" w14:textId="77777777" w:rsidR="008C5EE8" w:rsidRPr="00BB6E13" w:rsidRDefault="008C5EE8" w:rsidP="00A339DE">
            <w:pPr>
              <w:jc w:val="right"/>
              <w:rPr>
                <w:rFonts w:cs="Arial"/>
                <w:sz w:val="15"/>
                <w:szCs w:val="15"/>
              </w:rPr>
            </w:pPr>
          </w:p>
        </w:tc>
        <w:tc>
          <w:tcPr>
            <w:tcW w:w="417" w:type="pct"/>
            <w:tcBorders>
              <w:top w:val="nil"/>
              <w:left w:val="nil"/>
              <w:bottom w:val="nil"/>
              <w:right w:val="nil"/>
            </w:tcBorders>
            <w:shd w:val="clear" w:color="auto" w:fill="auto"/>
            <w:vAlign w:val="bottom"/>
            <w:hideMark/>
          </w:tcPr>
          <w:p w14:paraId="4F4783B5"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059493F8" w14:textId="77777777" w:rsidR="008C5EE8" w:rsidRPr="00BB6E13" w:rsidRDefault="008C5EE8" w:rsidP="00A339DE">
            <w:pPr>
              <w:jc w:val="right"/>
              <w:rPr>
                <w:rFonts w:cs="Arial"/>
                <w:sz w:val="15"/>
                <w:szCs w:val="15"/>
              </w:rPr>
            </w:pPr>
          </w:p>
        </w:tc>
      </w:tr>
      <w:tr w:rsidR="008C5EE8" w:rsidRPr="00BB6E13" w14:paraId="78480CBE" w14:textId="77777777" w:rsidTr="00A339DE">
        <w:tc>
          <w:tcPr>
            <w:tcW w:w="1542" w:type="pct"/>
            <w:tcBorders>
              <w:top w:val="nil"/>
              <w:left w:val="nil"/>
              <w:bottom w:val="nil"/>
              <w:right w:val="nil"/>
            </w:tcBorders>
            <w:shd w:val="clear" w:color="auto" w:fill="auto"/>
            <w:vAlign w:val="center"/>
            <w:hideMark/>
          </w:tcPr>
          <w:p w14:paraId="2202E94D" w14:textId="77777777" w:rsidR="008C5EE8" w:rsidRPr="00BB6E13" w:rsidRDefault="008C5EE8" w:rsidP="00A339DE">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14:paraId="64BCE7B1" w14:textId="77777777" w:rsidR="008C5EE8" w:rsidRPr="00BB6E13" w:rsidRDefault="008C5EE8" w:rsidP="00A339D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E115E66" w14:textId="77777777" w:rsidR="008C5EE8" w:rsidRPr="00BB6E13" w:rsidRDefault="008C5EE8" w:rsidP="00A339DE">
            <w:pPr>
              <w:jc w:val="right"/>
              <w:rPr>
                <w:rFonts w:cs="Arial"/>
                <w:sz w:val="15"/>
                <w:szCs w:val="15"/>
              </w:rPr>
            </w:pPr>
          </w:p>
        </w:tc>
        <w:tc>
          <w:tcPr>
            <w:tcW w:w="408" w:type="pct"/>
            <w:tcBorders>
              <w:top w:val="nil"/>
              <w:left w:val="nil"/>
              <w:bottom w:val="nil"/>
              <w:right w:val="nil"/>
            </w:tcBorders>
            <w:shd w:val="clear" w:color="auto" w:fill="auto"/>
            <w:vAlign w:val="bottom"/>
            <w:hideMark/>
          </w:tcPr>
          <w:p w14:paraId="3B5F3484" w14:textId="77777777" w:rsidR="008C5EE8" w:rsidRPr="00BB6E13" w:rsidRDefault="008C5EE8" w:rsidP="00A339DE">
            <w:pPr>
              <w:jc w:val="right"/>
              <w:rPr>
                <w:rFonts w:cs="Arial"/>
                <w:sz w:val="15"/>
                <w:szCs w:val="15"/>
              </w:rPr>
            </w:pPr>
          </w:p>
        </w:tc>
        <w:tc>
          <w:tcPr>
            <w:tcW w:w="384" w:type="pct"/>
            <w:tcBorders>
              <w:top w:val="nil"/>
              <w:left w:val="nil"/>
              <w:bottom w:val="nil"/>
              <w:right w:val="nil"/>
            </w:tcBorders>
            <w:shd w:val="clear" w:color="auto" w:fill="auto"/>
            <w:vAlign w:val="bottom"/>
            <w:hideMark/>
          </w:tcPr>
          <w:p w14:paraId="4E6E6E0A" w14:textId="77777777" w:rsidR="008C5EE8" w:rsidRPr="00BB6E13" w:rsidRDefault="008C5EE8" w:rsidP="00A339DE">
            <w:pPr>
              <w:jc w:val="right"/>
              <w:rPr>
                <w:rFonts w:cs="Arial"/>
                <w:sz w:val="15"/>
                <w:szCs w:val="15"/>
              </w:rPr>
            </w:pPr>
          </w:p>
        </w:tc>
        <w:tc>
          <w:tcPr>
            <w:tcW w:w="506" w:type="pct"/>
            <w:tcBorders>
              <w:top w:val="nil"/>
              <w:left w:val="nil"/>
              <w:bottom w:val="nil"/>
              <w:right w:val="nil"/>
            </w:tcBorders>
            <w:shd w:val="clear" w:color="auto" w:fill="auto"/>
            <w:vAlign w:val="bottom"/>
            <w:hideMark/>
          </w:tcPr>
          <w:p w14:paraId="7D805769" w14:textId="77777777" w:rsidR="008C5EE8" w:rsidRPr="00BB6E13" w:rsidRDefault="008C5EE8" w:rsidP="00A339DE">
            <w:pPr>
              <w:jc w:val="right"/>
              <w:rPr>
                <w:rFonts w:cs="Arial"/>
                <w:sz w:val="15"/>
                <w:szCs w:val="15"/>
              </w:rPr>
            </w:pPr>
          </w:p>
        </w:tc>
        <w:tc>
          <w:tcPr>
            <w:tcW w:w="535" w:type="pct"/>
            <w:tcBorders>
              <w:top w:val="nil"/>
              <w:left w:val="nil"/>
              <w:bottom w:val="nil"/>
              <w:right w:val="nil"/>
            </w:tcBorders>
            <w:shd w:val="clear" w:color="auto" w:fill="auto"/>
            <w:vAlign w:val="bottom"/>
            <w:hideMark/>
          </w:tcPr>
          <w:p w14:paraId="3FA658EC" w14:textId="77777777" w:rsidR="008C5EE8" w:rsidRPr="00BB6E13" w:rsidRDefault="008C5EE8" w:rsidP="00A339DE">
            <w:pPr>
              <w:jc w:val="right"/>
              <w:rPr>
                <w:rFonts w:cs="Arial"/>
                <w:sz w:val="15"/>
                <w:szCs w:val="15"/>
              </w:rPr>
            </w:pPr>
          </w:p>
        </w:tc>
        <w:tc>
          <w:tcPr>
            <w:tcW w:w="417" w:type="pct"/>
            <w:tcBorders>
              <w:top w:val="nil"/>
              <w:left w:val="nil"/>
              <w:bottom w:val="nil"/>
              <w:right w:val="nil"/>
            </w:tcBorders>
            <w:shd w:val="clear" w:color="auto" w:fill="auto"/>
            <w:vAlign w:val="bottom"/>
            <w:hideMark/>
          </w:tcPr>
          <w:p w14:paraId="6BAE2049"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12198676" w14:textId="77777777" w:rsidR="008C5EE8" w:rsidRPr="00BB6E13" w:rsidRDefault="008C5EE8" w:rsidP="00A339DE">
            <w:pPr>
              <w:jc w:val="right"/>
              <w:rPr>
                <w:rFonts w:cs="Arial"/>
                <w:sz w:val="15"/>
                <w:szCs w:val="15"/>
              </w:rPr>
            </w:pPr>
          </w:p>
        </w:tc>
      </w:tr>
      <w:tr w:rsidR="008C5EE8" w:rsidRPr="00BB6E13" w14:paraId="6F837572" w14:textId="77777777" w:rsidTr="00A339DE">
        <w:tc>
          <w:tcPr>
            <w:tcW w:w="1542" w:type="pct"/>
            <w:tcBorders>
              <w:top w:val="nil"/>
              <w:left w:val="nil"/>
              <w:bottom w:val="nil"/>
              <w:right w:val="nil"/>
            </w:tcBorders>
            <w:shd w:val="clear" w:color="auto" w:fill="auto"/>
            <w:vAlign w:val="center"/>
            <w:hideMark/>
          </w:tcPr>
          <w:p w14:paraId="7F1DD7D8"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36EE7F5E"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76990366" w14:textId="77777777" w:rsidR="008C5EE8" w:rsidRPr="00BB6E13" w:rsidRDefault="008C5EE8" w:rsidP="00A339DE">
            <w:pPr>
              <w:jc w:val="right"/>
              <w:rPr>
                <w:rFonts w:cs="Arial"/>
                <w:sz w:val="15"/>
                <w:szCs w:val="15"/>
              </w:rPr>
            </w:pPr>
            <w:r>
              <w:rPr>
                <w:rFonts w:cs="Arial"/>
                <w:sz w:val="15"/>
                <w:szCs w:val="15"/>
              </w:rPr>
              <w:t>33 256</w:t>
            </w:r>
          </w:p>
        </w:tc>
        <w:tc>
          <w:tcPr>
            <w:tcW w:w="408" w:type="pct"/>
            <w:tcBorders>
              <w:top w:val="nil"/>
              <w:left w:val="nil"/>
              <w:bottom w:val="nil"/>
              <w:right w:val="nil"/>
            </w:tcBorders>
            <w:shd w:val="clear" w:color="auto" w:fill="auto"/>
            <w:vAlign w:val="bottom"/>
            <w:hideMark/>
          </w:tcPr>
          <w:p w14:paraId="6724607B"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79963568"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128BD81C"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19EE716E"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6B8258D5"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296D559" w14:textId="77777777" w:rsidR="008C5EE8" w:rsidRPr="00BB6E13" w:rsidRDefault="008C5EE8" w:rsidP="00A339DE">
            <w:pPr>
              <w:jc w:val="right"/>
              <w:rPr>
                <w:rFonts w:cs="Arial"/>
                <w:sz w:val="15"/>
                <w:szCs w:val="15"/>
              </w:rPr>
            </w:pPr>
            <w:r>
              <w:rPr>
                <w:rFonts w:cs="Arial"/>
                <w:sz w:val="15"/>
                <w:szCs w:val="15"/>
              </w:rPr>
              <w:t>33 256</w:t>
            </w:r>
          </w:p>
        </w:tc>
      </w:tr>
      <w:tr w:rsidR="008C5EE8" w:rsidRPr="00BB6E13" w14:paraId="4A146F58" w14:textId="77777777" w:rsidTr="00A339DE">
        <w:tc>
          <w:tcPr>
            <w:tcW w:w="1542" w:type="pct"/>
            <w:tcBorders>
              <w:top w:val="nil"/>
              <w:left w:val="nil"/>
              <w:bottom w:val="nil"/>
              <w:right w:val="nil"/>
            </w:tcBorders>
            <w:shd w:val="clear" w:color="auto" w:fill="auto"/>
            <w:vAlign w:val="center"/>
            <w:hideMark/>
          </w:tcPr>
          <w:p w14:paraId="213D8683" w14:textId="77777777" w:rsidR="008C5EE8" w:rsidRPr="00BB6E13" w:rsidRDefault="008C5EE8" w:rsidP="00A339DE">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505E0FF4"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4396DE9B" w14:textId="77777777" w:rsidR="008C5EE8" w:rsidRPr="00BB6E13" w:rsidRDefault="008C5EE8" w:rsidP="00A339DE">
            <w:pPr>
              <w:jc w:val="right"/>
              <w:rPr>
                <w:rFonts w:cs="Arial"/>
                <w:sz w:val="15"/>
                <w:szCs w:val="15"/>
              </w:rPr>
            </w:pPr>
            <w:r>
              <w:rPr>
                <w:rFonts w:cs="Arial"/>
                <w:sz w:val="15"/>
                <w:szCs w:val="15"/>
              </w:rPr>
              <w:t>37</w:t>
            </w:r>
          </w:p>
        </w:tc>
        <w:tc>
          <w:tcPr>
            <w:tcW w:w="408" w:type="pct"/>
            <w:tcBorders>
              <w:top w:val="nil"/>
              <w:left w:val="nil"/>
              <w:bottom w:val="nil"/>
              <w:right w:val="nil"/>
            </w:tcBorders>
            <w:shd w:val="clear" w:color="auto" w:fill="auto"/>
            <w:vAlign w:val="bottom"/>
            <w:hideMark/>
          </w:tcPr>
          <w:p w14:paraId="0DE6A76B"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64B175CE"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07015A0C"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59E83BA6"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3D453F79"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24A0DB93" w14:textId="77777777" w:rsidR="008C5EE8" w:rsidRPr="00BB6E13" w:rsidRDefault="008C5EE8" w:rsidP="00A339DE">
            <w:pPr>
              <w:jc w:val="right"/>
              <w:rPr>
                <w:rFonts w:cs="Arial"/>
                <w:sz w:val="15"/>
                <w:szCs w:val="15"/>
              </w:rPr>
            </w:pPr>
            <w:r>
              <w:rPr>
                <w:rFonts w:cs="Arial"/>
                <w:sz w:val="15"/>
                <w:szCs w:val="15"/>
              </w:rPr>
              <w:t>37</w:t>
            </w:r>
          </w:p>
        </w:tc>
      </w:tr>
      <w:tr w:rsidR="008C5EE8" w:rsidRPr="00BB6E13" w14:paraId="2FC684B7" w14:textId="77777777" w:rsidTr="00A339DE">
        <w:tc>
          <w:tcPr>
            <w:tcW w:w="1542" w:type="pct"/>
            <w:tcBorders>
              <w:top w:val="nil"/>
              <w:left w:val="nil"/>
              <w:bottom w:val="nil"/>
              <w:right w:val="nil"/>
            </w:tcBorders>
            <w:shd w:val="clear" w:color="auto" w:fill="auto"/>
            <w:vAlign w:val="center"/>
            <w:hideMark/>
          </w:tcPr>
          <w:p w14:paraId="0D004DC0" w14:textId="77777777" w:rsidR="008C5EE8" w:rsidRPr="00BB6E13" w:rsidRDefault="008C5EE8" w:rsidP="00A339DE">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5FB37CDD"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3CA1A62"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7B62CAE2"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180E4387"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76415C98"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448A2928"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0359B9C7"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2438BD65"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2315EE87" w14:textId="77777777" w:rsidTr="00A339DE">
        <w:tc>
          <w:tcPr>
            <w:tcW w:w="1542" w:type="pct"/>
            <w:tcBorders>
              <w:top w:val="nil"/>
              <w:left w:val="nil"/>
              <w:bottom w:val="nil"/>
              <w:right w:val="nil"/>
            </w:tcBorders>
            <w:shd w:val="clear" w:color="auto" w:fill="auto"/>
            <w:vAlign w:val="center"/>
            <w:hideMark/>
          </w:tcPr>
          <w:p w14:paraId="6DDE1CB8" w14:textId="77777777" w:rsidR="008C5EE8" w:rsidRPr="00BB6E13" w:rsidRDefault="008C5EE8" w:rsidP="00A339DE">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7D00C08B"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20E77E86"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6BED8F0D"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1395E4A7"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7871A91D"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3B71C48E"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168E61B7"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6F47730F"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40B0CCB9" w14:textId="77777777" w:rsidTr="00A339DE">
        <w:tc>
          <w:tcPr>
            <w:tcW w:w="1542" w:type="pct"/>
            <w:tcBorders>
              <w:top w:val="nil"/>
              <w:left w:val="nil"/>
              <w:bottom w:val="nil"/>
              <w:right w:val="nil"/>
            </w:tcBorders>
            <w:shd w:val="clear" w:color="auto" w:fill="auto"/>
            <w:vAlign w:val="center"/>
            <w:hideMark/>
          </w:tcPr>
          <w:p w14:paraId="1B6C700F"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nil"/>
              <w:right w:val="nil"/>
            </w:tcBorders>
            <w:shd w:val="clear" w:color="auto" w:fill="auto"/>
            <w:vAlign w:val="bottom"/>
            <w:hideMark/>
          </w:tcPr>
          <w:p w14:paraId="2A13C013"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52BC5D76" w14:textId="77777777" w:rsidR="008C5EE8" w:rsidRPr="00BB6E13" w:rsidRDefault="008C5EE8" w:rsidP="00A339DE">
            <w:pPr>
              <w:jc w:val="right"/>
              <w:rPr>
                <w:rFonts w:cs="Arial"/>
                <w:sz w:val="15"/>
                <w:szCs w:val="15"/>
              </w:rPr>
            </w:pPr>
            <w:r>
              <w:rPr>
                <w:rFonts w:cs="Arial"/>
                <w:sz w:val="15"/>
                <w:szCs w:val="15"/>
              </w:rPr>
              <w:t>33 293</w:t>
            </w:r>
          </w:p>
        </w:tc>
        <w:tc>
          <w:tcPr>
            <w:tcW w:w="408" w:type="pct"/>
            <w:tcBorders>
              <w:top w:val="single" w:sz="4" w:space="0" w:color="auto"/>
              <w:left w:val="nil"/>
              <w:bottom w:val="nil"/>
              <w:right w:val="nil"/>
            </w:tcBorders>
            <w:shd w:val="clear" w:color="auto" w:fill="auto"/>
            <w:vAlign w:val="bottom"/>
            <w:hideMark/>
          </w:tcPr>
          <w:p w14:paraId="1F5A596D"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6825711A"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7F70EFB9"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2AA98106"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43C77D8D"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572850CE" w14:textId="77777777" w:rsidR="008C5EE8" w:rsidRPr="00BB6E13" w:rsidRDefault="008C5EE8" w:rsidP="00A339DE">
            <w:pPr>
              <w:jc w:val="right"/>
              <w:rPr>
                <w:rFonts w:cs="Arial"/>
                <w:sz w:val="15"/>
                <w:szCs w:val="15"/>
              </w:rPr>
            </w:pPr>
            <w:r>
              <w:rPr>
                <w:rFonts w:cs="Arial"/>
                <w:sz w:val="15"/>
                <w:szCs w:val="15"/>
              </w:rPr>
              <w:t>33 293</w:t>
            </w:r>
          </w:p>
        </w:tc>
      </w:tr>
      <w:tr w:rsidR="008C5EE8" w:rsidRPr="00BB6E13" w14:paraId="1CD0D368" w14:textId="77777777" w:rsidTr="00A339DE">
        <w:tc>
          <w:tcPr>
            <w:tcW w:w="1542" w:type="pct"/>
            <w:tcBorders>
              <w:top w:val="nil"/>
              <w:left w:val="nil"/>
              <w:bottom w:val="nil"/>
              <w:right w:val="nil"/>
            </w:tcBorders>
            <w:shd w:val="clear" w:color="auto" w:fill="auto"/>
            <w:vAlign w:val="center"/>
            <w:hideMark/>
          </w:tcPr>
          <w:p w14:paraId="59AA9F89" w14:textId="77777777" w:rsidR="008C5EE8" w:rsidRPr="00BB6E13" w:rsidRDefault="008C5EE8" w:rsidP="00A339DE">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01B72BCE"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6B1839ED" w14:textId="77777777" w:rsidR="008C5EE8" w:rsidRPr="00BB6E13" w:rsidRDefault="008C5EE8" w:rsidP="00A339DE">
            <w:pPr>
              <w:jc w:val="right"/>
              <w:rPr>
                <w:rFonts w:cs="Arial"/>
                <w:sz w:val="15"/>
                <w:szCs w:val="15"/>
              </w:rPr>
            </w:pPr>
          </w:p>
        </w:tc>
        <w:tc>
          <w:tcPr>
            <w:tcW w:w="408" w:type="pct"/>
            <w:tcBorders>
              <w:top w:val="nil"/>
              <w:left w:val="nil"/>
              <w:bottom w:val="nil"/>
              <w:right w:val="nil"/>
            </w:tcBorders>
            <w:shd w:val="clear" w:color="auto" w:fill="auto"/>
            <w:vAlign w:val="bottom"/>
            <w:hideMark/>
          </w:tcPr>
          <w:p w14:paraId="1B732CDE" w14:textId="77777777" w:rsidR="008C5EE8" w:rsidRPr="00BB6E13" w:rsidRDefault="008C5EE8" w:rsidP="00A339DE">
            <w:pPr>
              <w:jc w:val="right"/>
              <w:rPr>
                <w:rFonts w:cs="Arial"/>
                <w:sz w:val="15"/>
                <w:szCs w:val="15"/>
              </w:rPr>
            </w:pPr>
          </w:p>
        </w:tc>
        <w:tc>
          <w:tcPr>
            <w:tcW w:w="384" w:type="pct"/>
            <w:tcBorders>
              <w:top w:val="nil"/>
              <w:left w:val="nil"/>
              <w:bottom w:val="nil"/>
              <w:right w:val="nil"/>
            </w:tcBorders>
            <w:shd w:val="clear" w:color="auto" w:fill="auto"/>
            <w:vAlign w:val="bottom"/>
            <w:hideMark/>
          </w:tcPr>
          <w:p w14:paraId="2C8CFD1E" w14:textId="77777777" w:rsidR="008C5EE8" w:rsidRPr="00BB6E13" w:rsidRDefault="008C5EE8" w:rsidP="00A339DE">
            <w:pPr>
              <w:jc w:val="right"/>
              <w:rPr>
                <w:rFonts w:cs="Arial"/>
                <w:sz w:val="15"/>
                <w:szCs w:val="15"/>
              </w:rPr>
            </w:pPr>
          </w:p>
        </w:tc>
        <w:tc>
          <w:tcPr>
            <w:tcW w:w="506" w:type="pct"/>
            <w:tcBorders>
              <w:top w:val="nil"/>
              <w:left w:val="nil"/>
              <w:bottom w:val="nil"/>
              <w:right w:val="nil"/>
            </w:tcBorders>
            <w:shd w:val="clear" w:color="auto" w:fill="auto"/>
            <w:vAlign w:val="bottom"/>
            <w:hideMark/>
          </w:tcPr>
          <w:p w14:paraId="37D731C7" w14:textId="77777777" w:rsidR="008C5EE8" w:rsidRPr="00BB6E13" w:rsidRDefault="008C5EE8" w:rsidP="00A339DE">
            <w:pPr>
              <w:jc w:val="right"/>
              <w:rPr>
                <w:rFonts w:cs="Arial"/>
                <w:sz w:val="15"/>
                <w:szCs w:val="15"/>
              </w:rPr>
            </w:pPr>
          </w:p>
        </w:tc>
        <w:tc>
          <w:tcPr>
            <w:tcW w:w="535" w:type="pct"/>
            <w:tcBorders>
              <w:top w:val="nil"/>
              <w:left w:val="nil"/>
              <w:bottom w:val="nil"/>
              <w:right w:val="nil"/>
            </w:tcBorders>
            <w:shd w:val="clear" w:color="auto" w:fill="auto"/>
            <w:vAlign w:val="bottom"/>
            <w:hideMark/>
          </w:tcPr>
          <w:p w14:paraId="559D7CE1" w14:textId="77777777" w:rsidR="008C5EE8" w:rsidRPr="00BB6E13" w:rsidRDefault="008C5EE8" w:rsidP="00A339DE">
            <w:pPr>
              <w:jc w:val="right"/>
              <w:rPr>
                <w:rFonts w:cs="Arial"/>
                <w:sz w:val="15"/>
                <w:szCs w:val="15"/>
              </w:rPr>
            </w:pPr>
          </w:p>
        </w:tc>
        <w:tc>
          <w:tcPr>
            <w:tcW w:w="417" w:type="pct"/>
            <w:tcBorders>
              <w:top w:val="nil"/>
              <w:left w:val="nil"/>
              <w:bottom w:val="nil"/>
              <w:right w:val="nil"/>
            </w:tcBorders>
            <w:shd w:val="clear" w:color="auto" w:fill="auto"/>
            <w:vAlign w:val="bottom"/>
            <w:hideMark/>
          </w:tcPr>
          <w:p w14:paraId="15CC988F"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6505711A" w14:textId="77777777" w:rsidR="008C5EE8" w:rsidRPr="00BB6E13" w:rsidRDefault="008C5EE8" w:rsidP="00A339DE">
            <w:pPr>
              <w:jc w:val="right"/>
              <w:rPr>
                <w:rFonts w:cs="Arial"/>
                <w:sz w:val="15"/>
                <w:szCs w:val="15"/>
              </w:rPr>
            </w:pPr>
          </w:p>
        </w:tc>
      </w:tr>
      <w:tr w:rsidR="008C5EE8" w:rsidRPr="00BB6E13" w14:paraId="6696675C" w14:textId="77777777" w:rsidTr="00A339DE">
        <w:tc>
          <w:tcPr>
            <w:tcW w:w="1542" w:type="pct"/>
            <w:tcBorders>
              <w:top w:val="nil"/>
              <w:left w:val="nil"/>
              <w:bottom w:val="nil"/>
              <w:right w:val="nil"/>
            </w:tcBorders>
            <w:shd w:val="clear" w:color="auto" w:fill="auto"/>
            <w:vAlign w:val="center"/>
            <w:hideMark/>
          </w:tcPr>
          <w:p w14:paraId="124AF1E9" w14:textId="77777777" w:rsidR="008C5EE8" w:rsidRPr="00BB6E13" w:rsidRDefault="008C5EE8" w:rsidP="00A339DE">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602F22CD" w14:textId="77777777" w:rsidR="008C5EE8" w:rsidRPr="00BB6E13" w:rsidRDefault="008C5EE8" w:rsidP="00A339D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B57044B" w14:textId="77777777" w:rsidR="008C5EE8" w:rsidRPr="00BB6E13" w:rsidRDefault="008C5EE8" w:rsidP="00A339DE">
            <w:pPr>
              <w:jc w:val="right"/>
              <w:rPr>
                <w:rFonts w:cs="Arial"/>
                <w:sz w:val="15"/>
                <w:szCs w:val="15"/>
              </w:rPr>
            </w:pPr>
          </w:p>
        </w:tc>
        <w:tc>
          <w:tcPr>
            <w:tcW w:w="408" w:type="pct"/>
            <w:tcBorders>
              <w:top w:val="nil"/>
              <w:left w:val="nil"/>
              <w:bottom w:val="nil"/>
              <w:right w:val="nil"/>
            </w:tcBorders>
            <w:shd w:val="clear" w:color="auto" w:fill="auto"/>
            <w:vAlign w:val="bottom"/>
            <w:hideMark/>
          </w:tcPr>
          <w:p w14:paraId="244C615A" w14:textId="77777777" w:rsidR="008C5EE8" w:rsidRPr="00BB6E13" w:rsidRDefault="008C5EE8" w:rsidP="00A339DE">
            <w:pPr>
              <w:jc w:val="right"/>
              <w:rPr>
                <w:rFonts w:cs="Arial"/>
                <w:sz w:val="15"/>
                <w:szCs w:val="15"/>
              </w:rPr>
            </w:pPr>
          </w:p>
        </w:tc>
        <w:tc>
          <w:tcPr>
            <w:tcW w:w="384" w:type="pct"/>
            <w:tcBorders>
              <w:top w:val="nil"/>
              <w:left w:val="nil"/>
              <w:bottom w:val="nil"/>
              <w:right w:val="nil"/>
            </w:tcBorders>
            <w:shd w:val="clear" w:color="auto" w:fill="auto"/>
            <w:vAlign w:val="bottom"/>
            <w:hideMark/>
          </w:tcPr>
          <w:p w14:paraId="213F84B3" w14:textId="77777777" w:rsidR="008C5EE8" w:rsidRPr="00BB6E13" w:rsidRDefault="008C5EE8" w:rsidP="00A339DE">
            <w:pPr>
              <w:jc w:val="right"/>
              <w:rPr>
                <w:rFonts w:cs="Arial"/>
                <w:sz w:val="15"/>
                <w:szCs w:val="15"/>
              </w:rPr>
            </w:pPr>
          </w:p>
        </w:tc>
        <w:tc>
          <w:tcPr>
            <w:tcW w:w="506" w:type="pct"/>
            <w:tcBorders>
              <w:top w:val="nil"/>
              <w:left w:val="nil"/>
              <w:bottom w:val="nil"/>
              <w:right w:val="nil"/>
            </w:tcBorders>
            <w:shd w:val="clear" w:color="auto" w:fill="auto"/>
            <w:vAlign w:val="bottom"/>
            <w:hideMark/>
          </w:tcPr>
          <w:p w14:paraId="1CD29A0D" w14:textId="77777777" w:rsidR="008C5EE8" w:rsidRPr="00BB6E13" w:rsidRDefault="008C5EE8" w:rsidP="00A339DE">
            <w:pPr>
              <w:jc w:val="right"/>
              <w:rPr>
                <w:rFonts w:cs="Arial"/>
                <w:sz w:val="15"/>
                <w:szCs w:val="15"/>
              </w:rPr>
            </w:pPr>
          </w:p>
        </w:tc>
        <w:tc>
          <w:tcPr>
            <w:tcW w:w="535" w:type="pct"/>
            <w:tcBorders>
              <w:top w:val="nil"/>
              <w:left w:val="nil"/>
              <w:bottom w:val="nil"/>
              <w:right w:val="nil"/>
            </w:tcBorders>
            <w:shd w:val="clear" w:color="auto" w:fill="auto"/>
            <w:vAlign w:val="bottom"/>
            <w:hideMark/>
          </w:tcPr>
          <w:p w14:paraId="566CA216" w14:textId="77777777" w:rsidR="008C5EE8" w:rsidRPr="00BB6E13" w:rsidRDefault="008C5EE8" w:rsidP="00A339DE">
            <w:pPr>
              <w:jc w:val="right"/>
              <w:rPr>
                <w:rFonts w:cs="Arial"/>
                <w:sz w:val="15"/>
                <w:szCs w:val="15"/>
              </w:rPr>
            </w:pPr>
          </w:p>
        </w:tc>
        <w:tc>
          <w:tcPr>
            <w:tcW w:w="417" w:type="pct"/>
            <w:tcBorders>
              <w:top w:val="nil"/>
              <w:left w:val="nil"/>
              <w:bottom w:val="nil"/>
              <w:right w:val="nil"/>
            </w:tcBorders>
            <w:shd w:val="clear" w:color="auto" w:fill="auto"/>
            <w:vAlign w:val="bottom"/>
            <w:hideMark/>
          </w:tcPr>
          <w:p w14:paraId="20931D21"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46D14D7C" w14:textId="77777777" w:rsidR="008C5EE8" w:rsidRPr="00BB6E13" w:rsidRDefault="008C5EE8" w:rsidP="00A339DE">
            <w:pPr>
              <w:jc w:val="right"/>
              <w:rPr>
                <w:rFonts w:cs="Arial"/>
                <w:sz w:val="15"/>
                <w:szCs w:val="15"/>
              </w:rPr>
            </w:pPr>
          </w:p>
        </w:tc>
      </w:tr>
      <w:tr w:rsidR="008C5EE8" w:rsidRPr="00BB6E13" w14:paraId="1CF4A824" w14:textId="77777777" w:rsidTr="00A339DE">
        <w:tc>
          <w:tcPr>
            <w:tcW w:w="1542" w:type="pct"/>
            <w:tcBorders>
              <w:top w:val="nil"/>
              <w:left w:val="nil"/>
              <w:bottom w:val="nil"/>
              <w:right w:val="nil"/>
            </w:tcBorders>
            <w:shd w:val="clear" w:color="auto" w:fill="auto"/>
            <w:vAlign w:val="center"/>
            <w:hideMark/>
          </w:tcPr>
          <w:p w14:paraId="3308220B"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5A0ECFDE"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549699E"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6C659070"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0F6301D1"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64495C68"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6D6AE56F"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38F0C37E"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7888F78"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19ABE361" w14:textId="77777777" w:rsidTr="00A339DE">
        <w:tc>
          <w:tcPr>
            <w:tcW w:w="1542" w:type="pct"/>
            <w:tcBorders>
              <w:top w:val="nil"/>
              <w:left w:val="nil"/>
              <w:bottom w:val="nil"/>
              <w:right w:val="nil"/>
            </w:tcBorders>
            <w:shd w:val="clear" w:color="auto" w:fill="auto"/>
            <w:vAlign w:val="center"/>
            <w:hideMark/>
          </w:tcPr>
          <w:p w14:paraId="70E333BC" w14:textId="77777777" w:rsidR="008C5EE8" w:rsidRPr="00BB6E13" w:rsidRDefault="008C5EE8" w:rsidP="00A339DE">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14:paraId="57449826"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7D8DD686"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456BC206"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51FF3705"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46EEA8A9"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4CC9402C"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5FAFBD96"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74090904"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52C9B015" w14:textId="77777777" w:rsidTr="00A339DE">
        <w:tc>
          <w:tcPr>
            <w:tcW w:w="1542" w:type="pct"/>
            <w:tcBorders>
              <w:top w:val="nil"/>
              <w:left w:val="nil"/>
              <w:bottom w:val="nil"/>
              <w:right w:val="nil"/>
            </w:tcBorders>
            <w:shd w:val="clear" w:color="auto" w:fill="auto"/>
            <w:vAlign w:val="center"/>
            <w:hideMark/>
          </w:tcPr>
          <w:p w14:paraId="723EBCB4" w14:textId="77777777" w:rsidR="008C5EE8" w:rsidRPr="00BB6E13" w:rsidRDefault="008C5EE8" w:rsidP="00A339DE">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14:paraId="6BDA35A2"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2D486597"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4D6E0E52"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12285009"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2F93207E"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3A525698"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03D0D060"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7CD6AD77"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2F1CA5FA" w14:textId="77777777" w:rsidTr="00A339DE">
        <w:tc>
          <w:tcPr>
            <w:tcW w:w="1542" w:type="pct"/>
            <w:tcBorders>
              <w:top w:val="nil"/>
              <w:left w:val="nil"/>
              <w:bottom w:val="nil"/>
              <w:right w:val="nil"/>
            </w:tcBorders>
            <w:shd w:val="clear" w:color="auto" w:fill="auto"/>
            <w:vAlign w:val="center"/>
            <w:hideMark/>
          </w:tcPr>
          <w:p w14:paraId="1E74E73A" w14:textId="77777777" w:rsidR="008C5EE8" w:rsidRPr="00BB6E13" w:rsidRDefault="008C5EE8" w:rsidP="00A339DE">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14:paraId="05D76E7F"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34B6AA1F"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5EA932A3"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1C088D14"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0F190765"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4E3D59F9"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22B18CB6"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106FE123"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3643FED8" w14:textId="77777777" w:rsidTr="00A339DE">
        <w:tc>
          <w:tcPr>
            <w:tcW w:w="1542" w:type="pct"/>
            <w:tcBorders>
              <w:top w:val="nil"/>
              <w:left w:val="nil"/>
              <w:bottom w:val="nil"/>
              <w:right w:val="nil"/>
            </w:tcBorders>
            <w:shd w:val="clear" w:color="auto" w:fill="auto"/>
            <w:vAlign w:val="center"/>
            <w:hideMark/>
          </w:tcPr>
          <w:p w14:paraId="79182C60"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nil"/>
              <w:right w:val="nil"/>
            </w:tcBorders>
            <w:shd w:val="clear" w:color="auto" w:fill="auto"/>
            <w:vAlign w:val="bottom"/>
            <w:hideMark/>
          </w:tcPr>
          <w:p w14:paraId="2F6B66CC"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465366C4"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089A520F"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234ACFA9"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080D4171"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7F94449E"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761966EB"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nil"/>
              <w:right w:val="nil"/>
            </w:tcBorders>
            <w:shd w:val="clear" w:color="auto" w:fill="auto"/>
            <w:vAlign w:val="bottom"/>
            <w:hideMark/>
          </w:tcPr>
          <w:p w14:paraId="478E3996"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5FD41AFC" w14:textId="77777777" w:rsidTr="00A339DE">
        <w:tc>
          <w:tcPr>
            <w:tcW w:w="1542" w:type="pct"/>
            <w:tcBorders>
              <w:top w:val="nil"/>
              <w:left w:val="nil"/>
              <w:bottom w:val="nil"/>
              <w:right w:val="nil"/>
            </w:tcBorders>
            <w:shd w:val="clear" w:color="auto" w:fill="auto"/>
            <w:vAlign w:val="center"/>
            <w:hideMark/>
          </w:tcPr>
          <w:p w14:paraId="699465A7" w14:textId="77777777" w:rsidR="008C5EE8" w:rsidRPr="00BB6E13" w:rsidRDefault="008C5EE8" w:rsidP="00A339DE">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14:paraId="7D0CB8EA"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6C1EF5DF" w14:textId="77777777" w:rsidR="008C5EE8" w:rsidRPr="00BB6E13" w:rsidRDefault="008C5EE8" w:rsidP="00A339DE">
            <w:pPr>
              <w:jc w:val="right"/>
              <w:rPr>
                <w:rFonts w:cs="Arial"/>
                <w:sz w:val="15"/>
                <w:szCs w:val="15"/>
              </w:rPr>
            </w:pPr>
          </w:p>
        </w:tc>
        <w:tc>
          <w:tcPr>
            <w:tcW w:w="408" w:type="pct"/>
            <w:tcBorders>
              <w:top w:val="nil"/>
              <w:left w:val="nil"/>
              <w:bottom w:val="nil"/>
              <w:right w:val="nil"/>
            </w:tcBorders>
            <w:shd w:val="clear" w:color="auto" w:fill="auto"/>
            <w:vAlign w:val="bottom"/>
            <w:hideMark/>
          </w:tcPr>
          <w:p w14:paraId="7ACB586E" w14:textId="77777777" w:rsidR="008C5EE8" w:rsidRPr="00BB6E13" w:rsidRDefault="008C5EE8" w:rsidP="00A339DE">
            <w:pPr>
              <w:jc w:val="right"/>
              <w:rPr>
                <w:rFonts w:cs="Arial"/>
                <w:sz w:val="15"/>
                <w:szCs w:val="15"/>
              </w:rPr>
            </w:pPr>
          </w:p>
        </w:tc>
        <w:tc>
          <w:tcPr>
            <w:tcW w:w="384" w:type="pct"/>
            <w:tcBorders>
              <w:top w:val="nil"/>
              <w:left w:val="nil"/>
              <w:bottom w:val="nil"/>
              <w:right w:val="nil"/>
            </w:tcBorders>
            <w:shd w:val="clear" w:color="auto" w:fill="auto"/>
            <w:vAlign w:val="bottom"/>
            <w:hideMark/>
          </w:tcPr>
          <w:p w14:paraId="660C6DDE" w14:textId="77777777" w:rsidR="008C5EE8" w:rsidRPr="00BB6E13" w:rsidRDefault="008C5EE8" w:rsidP="00A339DE">
            <w:pPr>
              <w:jc w:val="right"/>
              <w:rPr>
                <w:rFonts w:cs="Arial"/>
                <w:sz w:val="15"/>
                <w:szCs w:val="15"/>
              </w:rPr>
            </w:pPr>
          </w:p>
        </w:tc>
        <w:tc>
          <w:tcPr>
            <w:tcW w:w="506" w:type="pct"/>
            <w:tcBorders>
              <w:top w:val="nil"/>
              <w:left w:val="nil"/>
              <w:bottom w:val="nil"/>
              <w:right w:val="nil"/>
            </w:tcBorders>
            <w:shd w:val="clear" w:color="auto" w:fill="auto"/>
            <w:vAlign w:val="bottom"/>
            <w:hideMark/>
          </w:tcPr>
          <w:p w14:paraId="05DFCBDF" w14:textId="77777777" w:rsidR="008C5EE8" w:rsidRPr="00BB6E13" w:rsidRDefault="008C5EE8" w:rsidP="00A339DE">
            <w:pPr>
              <w:jc w:val="right"/>
              <w:rPr>
                <w:rFonts w:cs="Arial"/>
                <w:sz w:val="15"/>
                <w:szCs w:val="15"/>
              </w:rPr>
            </w:pPr>
          </w:p>
        </w:tc>
        <w:tc>
          <w:tcPr>
            <w:tcW w:w="535" w:type="pct"/>
            <w:tcBorders>
              <w:top w:val="nil"/>
              <w:left w:val="nil"/>
              <w:bottom w:val="nil"/>
              <w:right w:val="nil"/>
            </w:tcBorders>
            <w:shd w:val="clear" w:color="auto" w:fill="auto"/>
            <w:vAlign w:val="bottom"/>
            <w:hideMark/>
          </w:tcPr>
          <w:p w14:paraId="759CE4E7" w14:textId="77777777" w:rsidR="008C5EE8" w:rsidRPr="00BB6E13" w:rsidRDefault="008C5EE8" w:rsidP="00A339DE">
            <w:pPr>
              <w:jc w:val="right"/>
              <w:rPr>
                <w:rFonts w:cs="Arial"/>
                <w:sz w:val="15"/>
                <w:szCs w:val="15"/>
              </w:rPr>
            </w:pPr>
          </w:p>
        </w:tc>
        <w:tc>
          <w:tcPr>
            <w:tcW w:w="417" w:type="pct"/>
            <w:tcBorders>
              <w:top w:val="nil"/>
              <w:left w:val="nil"/>
              <w:bottom w:val="nil"/>
              <w:right w:val="nil"/>
            </w:tcBorders>
            <w:shd w:val="clear" w:color="auto" w:fill="auto"/>
            <w:vAlign w:val="bottom"/>
            <w:hideMark/>
          </w:tcPr>
          <w:p w14:paraId="1F066948"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5401B045" w14:textId="77777777" w:rsidR="008C5EE8" w:rsidRPr="00BB6E13" w:rsidRDefault="008C5EE8" w:rsidP="00A339DE">
            <w:pPr>
              <w:jc w:val="right"/>
              <w:rPr>
                <w:rFonts w:cs="Arial"/>
                <w:sz w:val="15"/>
                <w:szCs w:val="15"/>
              </w:rPr>
            </w:pPr>
          </w:p>
        </w:tc>
      </w:tr>
      <w:tr w:rsidR="008C5EE8" w:rsidRPr="00BB6E13" w14:paraId="556961E0" w14:textId="77777777" w:rsidTr="00A339DE">
        <w:tc>
          <w:tcPr>
            <w:tcW w:w="1542" w:type="pct"/>
            <w:tcBorders>
              <w:top w:val="nil"/>
              <w:left w:val="nil"/>
              <w:bottom w:val="nil"/>
              <w:right w:val="nil"/>
            </w:tcBorders>
            <w:shd w:val="clear" w:color="auto" w:fill="auto"/>
            <w:vAlign w:val="center"/>
            <w:hideMark/>
          </w:tcPr>
          <w:p w14:paraId="671C202B" w14:textId="77777777" w:rsidR="008C5EE8" w:rsidRPr="00BB6E13" w:rsidRDefault="008C5EE8" w:rsidP="00A339DE">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3D0AFDAB" w14:textId="77777777" w:rsidR="008C5EE8" w:rsidRPr="00BB6E13" w:rsidRDefault="008C5EE8" w:rsidP="00A339DE">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9B2601C" w14:textId="77777777" w:rsidR="008C5EE8" w:rsidRPr="00BB6E13" w:rsidRDefault="008C5EE8" w:rsidP="00A339DE">
            <w:pPr>
              <w:jc w:val="right"/>
              <w:rPr>
                <w:rFonts w:cs="Arial"/>
                <w:sz w:val="15"/>
                <w:szCs w:val="15"/>
              </w:rPr>
            </w:pPr>
          </w:p>
        </w:tc>
        <w:tc>
          <w:tcPr>
            <w:tcW w:w="408" w:type="pct"/>
            <w:tcBorders>
              <w:top w:val="nil"/>
              <w:left w:val="nil"/>
              <w:bottom w:val="nil"/>
              <w:right w:val="nil"/>
            </w:tcBorders>
            <w:shd w:val="clear" w:color="auto" w:fill="auto"/>
            <w:vAlign w:val="bottom"/>
            <w:hideMark/>
          </w:tcPr>
          <w:p w14:paraId="7B1E0DF3" w14:textId="77777777" w:rsidR="008C5EE8" w:rsidRPr="00BB6E13" w:rsidRDefault="008C5EE8" w:rsidP="00A339DE">
            <w:pPr>
              <w:jc w:val="right"/>
              <w:rPr>
                <w:rFonts w:cs="Arial"/>
                <w:sz w:val="15"/>
                <w:szCs w:val="15"/>
              </w:rPr>
            </w:pPr>
          </w:p>
        </w:tc>
        <w:tc>
          <w:tcPr>
            <w:tcW w:w="384" w:type="pct"/>
            <w:tcBorders>
              <w:top w:val="nil"/>
              <w:left w:val="nil"/>
              <w:bottom w:val="nil"/>
              <w:right w:val="nil"/>
            </w:tcBorders>
            <w:shd w:val="clear" w:color="auto" w:fill="auto"/>
            <w:vAlign w:val="bottom"/>
            <w:hideMark/>
          </w:tcPr>
          <w:p w14:paraId="4B0A262D" w14:textId="77777777" w:rsidR="008C5EE8" w:rsidRPr="00BB6E13" w:rsidRDefault="008C5EE8" w:rsidP="00A339DE">
            <w:pPr>
              <w:jc w:val="right"/>
              <w:rPr>
                <w:rFonts w:cs="Arial"/>
                <w:sz w:val="15"/>
                <w:szCs w:val="15"/>
              </w:rPr>
            </w:pPr>
          </w:p>
        </w:tc>
        <w:tc>
          <w:tcPr>
            <w:tcW w:w="506" w:type="pct"/>
            <w:tcBorders>
              <w:top w:val="nil"/>
              <w:left w:val="nil"/>
              <w:bottom w:val="nil"/>
              <w:right w:val="nil"/>
            </w:tcBorders>
            <w:shd w:val="clear" w:color="auto" w:fill="auto"/>
            <w:vAlign w:val="bottom"/>
            <w:hideMark/>
          </w:tcPr>
          <w:p w14:paraId="5F6772C6" w14:textId="77777777" w:rsidR="008C5EE8" w:rsidRPr="00BB6E13" w:rsidRDefault="008C5EE8" w:rsidP="00A339DE">
            <w:pPr>
              <w:jc w:val="right"/>
              <w:rPr>
                <w:rFonts w:cs="Arial"/>
                <w:sz w:val="15"/>
                <w:szCs w:val="15"/>
              </w:rPr>
            </w:pPr>
          </w:p>
        </w:tc>
        <w:tc>
          <w:tcPr>
            <w:tcW w:w="535" w:type="pct"/>
            <w:tcBorders>
              <w:top w:val="nil"/>
              <w:left w:val="nil"/>
              <w:bottom w:val="nil"/>
              <w:right w:val="nil"/>
            </w:tcBorders>
            <w:shd w:val="clear" w:color="auto" w:fill="auto"/>
            <w:vAlign w:val="bottom"/>
            <w:hideMark/>
          </w:tcPr>
          <w:p w14:paraId="1EAAFB63" w14:textId="77777777" w:rsidR="008C5EE8" w:rsidRPr="00BB6E13" w:rsidRDefault="008C5EE8" w:rsidP="00A339DE">
            <w:pPr>
              <w:jc w:val="right"/>
              <w:rPr>
                <w:rFonts w:cs="Arial"/>
                <w:sz w:val="15"/>
                <w:szCs w:val="15"/>
              </w:rPr>
            </w:pPr>
          </w:p>
        </w:tc>
        <w:tc>
          <w:tcPr>
            <w:tcW w:w="417" w:type="pct"/>
            <w:tcBorders>
              <w:top w:val="nil"/>
              <w:left w:val="nil"/>
              <w:bottom w:val="nil"/>
              <w:right w:val="nil"/>
            </w:tcBorders>
            <w:shd w:val="clear" w:color="auto" w:fill="auto"/>
            <w:vAlign w:val="bottom"/>
            <w:hideMark/>
          </w:tcPr>
          <w:p w14:paraId="207AB632" w14:textId="77777777" w:rsidR="008C5EE8" w:rsidRPr="00BB6E13" w:rsidRDefault="008C5EE8" w:rsidP="00A339DE">
            <w:pPr>
              <w:jc w:val="right"/>
              <w:rPr>
                <w:rFonts w:cs="Arial"/>
                <w:sz w:val="15"/>
                <w:szCs w:val="15"/>
              </w:rPr>
            </w:pPr>
          </w:p>
        </w:tc>
        <w:tc>
          <w:tcPr>
            <w:tcW w:w="383" w:type="pct"/>
            <w:tcBorders>
              <w:top w:val="nil"/>
              <w:left w:val="nil"/>
              <w:bottom w:val="nil"/>
              <w:right w:val="nil"/>
            </w:tcBorders>
            <w:shd w:val="clear" w:color="auto" w:fill="auto"/>
            <w:vAlign w:val="bottom"/>
            <w:hideMark/>
          </w:tcPr>
          <w:p w14:paraId="1EAC5C9B" w14:textId="77777777" w:rsidR="008C5EE8" w:rsidRPr="00BB6E13" w:rsidRDefault="008C5EE8" w:rsidP="00A339DE">
            <w:pPr>
              <w:jc w:val="right"/>
              <w:rPr>
                <w:rFonts w:cs="Arial"/>
                <w:sz w:val="15"/>
                <w:szCs w:val="15"/>
              </w:rPr>
            </w:pPr>
          </w:p>
        </w:tc>
      </w:tr>
      <w:tr w:rsidR="008C5EE8" w:rsidRPr="00BB6E13" w14:paraId="7A5624AD" w14:textId="77777777" w:rsidTr="00A339DE">
        <w:tc>
          <w:tcPr>
            <w:tcW w:w="1542" w:type="pct"/>
            <w:tcBorders>
              <w:top w:val="nil"/>
              <w:left w:val="nil"/>
              <w:bottom w:val="nil"/>
              <w:right w:val="nil"/>
            </w:tcBorders>
            <w:shd w:val="clear" w:color="auto" w:fill="auto"/>
            <w:vAlign w:val="center"/>
            <w:hideMark/>
          </w:tcPr>
          <w:p w14:paraId="46DCB7B9"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42" w:type="pct"/>
            <w:tcBorders>
              <w:top w:val="nil"/>
              <w:left w:val="nil"/>
              <w:bottom w:val="nil"/>
              <w:right w:val="nil"/>
            </w:tcBorders>
            <w:shd w:val="clear" w:color="auto" w:fill="auto"/>
            <w:vAlign w:val="bottom"/>
            <w:hideMark/>
          </w:tcPr>
          <w:p w14:paraId="1C811CE2"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203DDA6D" w14:textId="77777777" w:rsidR="008C5EE8" w:rsidRPr="00BB6E13" w:rsidRDefault="008C5EE8" w:rsidP="00A339DE">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7FF156A5"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nil"/>
              <w:left w:val="nil"/>
              <w:bottom w:val="nil"/>
              <w:right w:val="nil"/>
            </w:tcBorders>
            <w:shd w:val="clear" w:color="auto" w:fill="auto"/>
            <w:vAlign w:val="bottom"/>
            <w:hideMark/>
          </w:tcPr>
          <w:p w14:paraId="6895E9FB"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nil"/>
              <w:left w:val="nil"/>
              <w:bottom w:val="nil"/>
              <w:right w:val="nil"/>
            </w:tcBorders>
            <w:shd w:val="clear" w:color="auto" w:fill="auto"/>
            <w:vAlign w:val="bottom"/>
            <w:hideMark/>
          </w:tcPr>
          <w:p w14:paraId="5A3E2DB4"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nil"/>
              <w:left w:val="nil"/>
              <w:bottom w:val="nil"/>
              <w:right w:val="nil"/>
            </w:tcBorders>
            <w:shd w:val="clear" w:color="auto" w:fill="auto"/>
            <w:vAlign w:val="bottom"/>
            <w:hideMark/>
          </w:tcPr>
          <w:p w14:paraId="1E6C4555"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nil"/>
              <w:left w:val="nil"/>
              <w:bottom w:val="nil"/>
              <w:right w:val="nil"/>
            </w:tcBorders>
            <w:shd w:val="clear" w:color="auto" w:fill="auto"/>
            <w:vAlign w:val="bottom"/>
            <w:hideMark/>
          </w:tcPr>
          <w:p w14:paraId="3AAC99C8"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nil"/>
              <w:left w:val="nil"/>
              <w:bottom w:val="nil"/>
              <w:right w:val="nil"/>
            </w:tcBorders>
            <w:shd w:val="clear" w:color="auto" w:fill="auto"/>
            <w:vAlign w:val="bottom"/>
            <w:hideMark/>
          </w:tcPr>
          <w:p w14:paraId="0A946793" w14:textId="77777777" w:rsidR="008C5EE8" w:rsidRPr="00BB6E13" w:rsidRDefault="008C5EE8" w:rsidP="00A339DE">
            <w:pPr>
              <w:jc w:val="right"/>
              <w:rPr>
                <w:rFonts w:cs="Arial"/>
                <w:sz w:val="15"/>
                <w:szCs w:val="15"/>
              </w:rPr>
            </w:pPr>
            <w:r>
              <w:rPr>
                <w:rFonts w:cs="Arial"/>
                <w:sz w:val="15"/>
                <w:szCs w:val="15"/>
              </w:rPr>
              <w:t>-</w:t>
            </w:r>
          </w:p>
        </w:tc>
      </w:tr>
      <w:tr w:rsidR="008C5EE8" w:rsidRPr="00BB6E13" w14:paraId="3E967667" w14:textId="77777777" w:rsidTr="00A339DE">
        <w:tc>
          <w:tcPr>
            <w:tcW w:w="1542" w:type="pct"/>
            <w:tcBorders>
              <w:top w:val="nil"/>
              <w:left w:val="nil"/>
              <w:bottom w:val="single" w:sz="8" w:space="0" w:color="auto"/>
              <w:right w:val="nil"/>
            </w:tcBorders>
            <w:shd w:val="clear" w:color="auto" w:fill="auto"/>
            <w:vAlign w:val="center"/>
            <w:hideMark/>
          </w:tcPr>
          <w:p w14:paraId="55C9FC7A" w14:textId="77777777" w:rsidR="008C5EE8" w:rsidRPr="00BB6E13" w:rsidRDefault="008C5EE8"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42" w:type="pct"/>
            <w:tcBorders>
              <w:top w:val="single" w:sz="4" w:space="0" w:color="auto"/>
              <w:left w:val="nil"/>
              <w:bottom w:val="single" w:sz="8" w:space="0" w:color="auto"/>
              <w:right w:val="nil"/>
            </w:tcBorders>
            <w:shd w:val="clear" w:color="auto" w:fill="auto"/>
            <w:vAlign w:val="bottom"/>
            <w:hideMark/>
          </w:tcPr>
          <w:p w14:paraId="40E7C96F"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17277D7F" w14:textId="77777777" w:rsidR="008C5EE8" w:rsidRPr="00BB6E13" w:rsidRDefault="008C5EE8" w:rsidP="00A339DE">
            <w:pPr>
              <w:jc w:val="right"/>
              <w:rPr>
                <w:rFonts w:cs="Arial"/>
                <w:sz w:val="15"/>
                <w:szCs w:val="15"/>
              </w:rPr>
            </w:pPr>
            <w:r>
              <w:rPr>
                <w:rFonts w:cs="Arial"/>
                <w:sz w:val="15"/>
                <w:szCs w:val="15"/>
              </w:rPr>
              <w:t>229</w:t>
            </w:r>
          </w:p>
        </w:tc>
        <w:tc>
          <w:tcPr>
            <w:tcW w:w="408" w:type="pct"/>
            <w:tcBorders>
              <w:top w:val="single" w:sz="4" w:space="0" w:color="auto"/>
              <w:left w:val="nil"/>
              <w:bottom w:val="single" w:sz="8" w:space="0" w:color="auto"/>
              <w:right w:val="nil"/>
            </w:tcBorders>
            <w:shd w:val="clear" w:color="auto" w:fill="auto"/>
            <w:vAlign w:val="bottom"/>
            <w:hideMark/>
          </w:tcPr>
          <w:p w14:paraId="61062044" w14:textId="77777777" w:rsidR="008C5EE8" w:rsidRPr="00BB6E13" w:rsidRDefault="008C5EE8" w:rsidP="00A339DE">
            <w:pPr>
              <w:jc w:val="right"/>
              <w:rPr>
                <w:rFonts w:cs="Arial"/>
                <w:sz w:val="15"/>
                <w:szCs w:val="15"/>
              </w:rPr>
            </w:pPr>
            <w:r w:rsidRPr="00BB6E13">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hideMark/>
          </w:tcPr>
          <w:p w14:paraId="4310B435" w14:textId="77777777" w:rsidR="008C5EE8" w:rsidRPr="00BB6E13" w:rsidRDefault="008C5EE8" w:rsidP="00A339DE">
            <w:pPr>
              <w:jc w:val="right"/>
              <w:rPr>
                <w:rFonts w:cs="Arial"/>
                <w:sz w:val="15"/>
                <w:szCs w:val="15"/>
              </w:rPr>
            </w:pPr>
            <w:r w:rsidRPr="00BB6E13">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hideMark/>
          </w:tcPr>
          <w:p w14:paraId="72DE377B" w14:textId="77777777" w:rsidR="008C5EE8" w:rsidRPr="00BB6E13" w:rsidRDefault="008C5EE8" w:rsidP="00A339DE">
            <w:pPr>
              <w:jc w:val="right"/>
              <w:rPr>
                <w:rFonts w:cs="Arial"/>
                <w:sz w:val="15"/>
                <w:szCs w:val="15"/>
              </w:rPr>
            </w:pPr>
            <w:r w:rsidRPr="00BB6E13">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hideMark/>
          </w:tcPr>
          <w:p w14:paraId="52036EE8" w14:textId="77777777" w:rsidR="008C5EE8" w:rsidRPr="00BB6E13" w:rsidRDefault="008C5EE8" w:rsidP="00A339DE">
            <w:pPr>
              <w:jc w:val="right"/>
              <w:rPr>
                <w:rFonts w:cs="Arial"/>
                <w:sz w:val="15"/>
                <w:szCs w:val="15"/>
              </w:rPr>
            </w:pPr>
            <w:r w:rsidRPr="00BB6E13">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hideMark/>
          </w:tcPr>
          <w:p w14:paraId="68C2929F" w14:textId="77777777" w:rsidR="008C5EE8" w:rsidRPr="00BB6E13" w:rsidRDefault="008C5EE8" w:rsidP="00A339DE">
            <w:pPr>
              <w:jc w:val="right"/>
              <w:rPr>
                <w:rFonts w:cs="Arial"/>
                <w:sz w:val="15"/>
                <w:szCs w:val="15"/>
              </w:rPr>
            </w:pPr>
            <w:r w:rsidRPr="00BB6E13">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hideMark/>
          </w:tcPr>
          <w:p w14:paraId="0B7FBD86" w14:textId="77777777" w:rsidR="008C5EE8" w:rsidRPr="00BB6E13" w:rsidRDefault="008C5EE8" w:rsidP="00A339DE">
            <w:pPr>
              <w:jc w:val="right"/>
              <w:rPr>
                <w:rFonts w:cs="Arial"/>
                <w:sz w:val="15"/>
                <w:szCs w:val="15"/>
              </w:rPr>
            </w:pPr>
            <w:r>
              <w:rPr>
                <w:rFonts w:cs="Arial"/>
                <w:sz w:val="15"/>
                <w:szCs w:val="15"/>
              </w:rPr>
              <w:t>229</w:t>
            </w:r>
          </w:p>
        </w:tc>
      </w:tr>
    </w:tbl>
    <w:p w14:paraId="1B015C63" w14:textId="77777777" w:rsidR="001B30A4" w:rsidRPr="00BB6E13" w:rsidRDefault="001B30A4" w:rsidP="00277161">
      <w:pPr>
        <w:sectPr w:rsidR="001B30A4" w:rsidRPr="00BB6E13" w:rsidSect="003B5D6D">
          <w:pgSz w:w="16840" w:h="11907" w:orient="landscape" w:code="9"/>
          <w:pgMar w:top="1418" w:right="1418" w:bottom="1134" w:left="1418" w:header="850" w:footer="680" w:gutter="0"/>
          <w:cols w:space="708"/>
          <w:docGrid w:linePitch="360"/>
        </w:sectPr>
      </w:pPr>
    </w:p>
    <w:p w14:paraId="1E4208ED" w14:textId="77777777" w:rsidR="001B30A4" w:rsidRPr="00BB6E13" w:rsidRDefault="001B30A4" w:rsidP="00277161">
      <w:pPr>
        <w:pStyle w:val="Nadpis3"/>
      </w:pPr>
      <w:r w:rsidRPr="00BB6E13">
        <w:lastRenderedPageBreak/>
        <w:t>Pohyby na účtoch dlhodobého hmotného majetku, oprávok, opravných položiek a zostatkovej hodnoty</w:t>
      </w:r>
    </w:p>
    <w:p w14:paraId="665D2019" w14:textId="77777777" w:rsidR="001B30A4" w:rsidRPr="00BB6E13" w:rsidRDefault="001B30A4" w:rsidP="00277161"/>
    <w:p w14:paraId="1DA53B2C" w14:textId="1F711F2F" w:rsidR="008F4A7C" w:rsidRPr="00BB6E13" w:rsidRDefault="005613CF" w:rsidP="00277161">
      <w:pPr>
        <w:rPr>
          <w:b/>
          <w:snapToGrid w:val="0"/>
          <w:lang w:eastAsia="sk-SK"/>
        </w:rPr>
      </w:pPr>
      <w:r>
        <w:rPr>
          <w:snapToGrid w:val="0"/>
          <w:u w:val="single"/>
          <w:lang w:eastAsia="sk-SK"/>
        </w:rPr>
        <w:t>28</w:t>
      </w:r>
      <w:r w:rsidR="00BC2DB2">
        <w:rPr>
          <w:snapToGrid w:val="0"/>
          <w:u w:val="single"/>
          <w:lang w:eastAsia="sk-SK"/>
        </w:rPr>
        <w:t xml:space="preserve">. február </w:t>
      </w:r>
      <w:r>
        <w:rPr>
          <w:snapToGrid w:val="0"/>
          <w:u w:val="single"/>
          <w:lang w:eastAsia="sk-SK"/>
        </w:rPr>
        <w:t>2021</w:t>
      </w:r>
    </w:p>
    <w:p w14:paraId="12B5374D" w14:textId="77777777" w:rsidR="00277161" w:rsidRPr="00BB6E13" w:rsidRDefault="00277161" w:rsidP="00277161">
      <w:bookmarkStart w:id="10" w:name="T_tangible_assets_1"/>
      <w:r w:rsidRPr="00BB6E13">
        <w:rPr>
          <w:rFonts w:cs="Arial"/>
          <w:b/>
          <w:bCs/>
          <w:i/>
          <w:iCs/>
          <w:sz w:val="15"/>
          <w:szCs w:val="15"/>
          <w:lang w:eastAsia="sk-SK"/>
        </w:rPr>
        <w:t xml:space="preserve"> </w:t>
      </w:r>
    </w:p>
    <w:tbl>
      <w:tblPr>
        <w:tblW w:w="5141" w:type="pct"/>
        <w:tblLook w:val="04A0" w:firstRow="1" w:lastRow="0" w:firstColumn="1" w:lastColumn="0" w:noHBand="0" w:noVBand="1"/>
      </w:tblPr>
      <w:tblGrid>
        <w:gridCol w:w="3390"/>
        <w:gridCol w:w="1405"/>
        <w:gridCol w:w="1244"/>
        <w:gridCol w:w="1261"/>
        <w:gridCol w:w="1420"/>
        <w:gridCol w:w="985"/>
        <w:gridCol w:w="994"/>
        <w:gridCol w:w="1284"/>
        <w:gridCol w:w="1241"/>
        <w:gridCol w:w="1175"/>
      </w:tblGrid>
      <w:tr w:rsidR="00277161" w:rsidRPr="00BB6E13" w14:paraId="1E20F9F2" w14:textId="77777777" w:rsidTr="00051C47">
        <w:tc>
          <w:tcPr>
            <w:tcW w:w="1177" w:type="pct"/>
            <w:tcBorders>
              <w:top w:val="single" w:sz="8" w:space="0" w:color="auto"/>
              <w:left w:val="nil"/>
              <w:bottom w:val="nil"/>
              <w:right w:val="nil"/>
            </w:tcBorders>
            <w:shd w:val="clear" w:color="auto" w:fill="auto"/>
            <w:noWrap/>
            <w:vAlign w:val="center"/>
            <w:hideMark/>
          </w:tcPr>
          <w:p w14:paraId="4D173A9F" w14:textId="77777777" w:rsidR="00277161" w:rsidRPr="00BB6E13" w:rsidRDefault="00277161" w:rsidP="00277161">
            <w:pPr>
              <w:jc w:val="left"/>
              <w:rPr>
                <w:rFonts w:cs="Arial"/>
                <w:b/>
                <w:bCs/>
                <w:i/>
                <w:iCs/>
                <w:sz w:val="15"/>
                <w:szCs w:val="15"/>
              </w:rPr>
            </w:pPr>
            <w:bookmarkStart w:id="11" w:name="RANGE!B15:K39"/>
            <w:r w:rsidRPr="00BB6E13">
              <w:rPr>
                <w:rFonts w:cs="Arial"/>
                <w:b/>
                <w:bCs/>
                <w:i/>
                <w:iCs/>
                <w:sz w:val="15"/>
                <w:szCs w:val="15"/>
              </w:rPr>
              <w:t> </w:t>
            </w:r>
            <w:bookmarkEnd w:id="11"/>
          </w:p>
        </w:tc>
        <w:tc>
          <w:tcPr>
            <w:tcW w:w="488" w:type="pct"/>
            <w:tcBorders>
              <w:top w:val="single" w:sz="8" w:space="0" w:color="auto"/>
              <w:left w:val="nil"/>
              <w:bottom w:val="nil"/>
              <w:right w:val="nil"/>
            </w:tcBorders>
            <w:shd w:val="clear" w:color="auto" w:fill="auto"/>
            <w:vAlign w:val="center"/>
            <w:hideMark/>
          </w:tcPr>
          <w:p w14:paraId="0F30C1B4" w14:textId="77777777" w:rsidR="00277161" w:rsidRPr="00BB6E13" w:rsidRDefault="00277161" w:rsidP="00277161">
            <w:pPr>
              <w:jc w:val="center"/>
              <w:rPr>
                <w:rFonts w:cs="Arial"/>
                <w:b/>
                <w:bCs/>
                <w:i/>
                <w:iCs/>
                <w:sz w:val="15"/>
                <w:szCs w:val="15"/>
              </w:rPr>
            </w:pPr>
            <w:r w:rsidRPr="00BB6E13">
              <w:rPr>
                <w:rFonts w:cs="Arial"/>
                <w:b/>
                <w:bCs/>
                <w:i/>
                <w:iCs/>
                <w:sz w:val="15"/>
                <w:szCs w:val="15"/>
              </w:rPr>
              <w:t>Pozemky</w:t>
            </w:r>
          </w:p>
        </w:tc>
        <w:tc>
          <w:tcPr>
            <w:tcW w:w="432" w:type="pct"/>
            <w:tcBorders>
              <w:top w:val="single" w:sz="8" w:space="0" w:color="auto"/>
              <w:left w:val="nil"/>
              <w:bottom w:val="nil"/>
              <w:right w:val="nil"/>
            </w:tcBorders>
            <w:shd w:val="clear" w:color="auto" w:fill="auto"/>
            <w:vAlign w:val="center"/>
            <w:hideMark/>
          </w:tcPr>
          <w:p w14:paraId="5C83C4FF" w14:textId="77777777" w:rsidR="00277161" w:rsidRPr="00BB6E13" w:rsidRDefault="00277161" w:rsidP="00277161">
            <w:pPr>
              <w:jc w:val="center"/>
              <w:rPr>
                <w:rFonts w:cs="Arial"/>
                <w:b/>
                <w:bCs/>
                <w:i/>
                <w:iCs/>
                <w:sz w:val="15"/>
                <w:szCs w:val="15"/>
              </w:rPr>
            </w:pPr>
            <w:r w:rsidRPr="00BB6E13">
              <w:rPr>
                <w:rFonts w:cs="Arial"/>
                <w:b/>
                <w:bCs/>
                <w:i/>
                <w:iCs/>
                <w:sz w:val="15"/>
                <w:szCs w:val="15"/>
              </w:rPr>
              <w:t>Stavby</w:t>
            </w:r>
          </w:p>
        </w:tc>
        <w:tc>
          <w:tcPr>
            <w:tcW w:w="438" w:type="pct"/>
            <w:tcBorders>
              <w:top w:val="single" w:sz="8" w:space="0" w:color="auto"/>
              <w:left w:val="nil"/>
              <w:bottom w:val="nil"/>
              <w:right w:val="nil"/>
            </w:tcBorders>
            <w:shd w:val="clear" w:color="auto" w:fill="auto"/>
            <w:vAlign w:val="center"/>
            <w:hideMark/>
          </w:tcPr>
          <w:p w14:paraId="462943BA" w14:textId="77777777" w:rsidR="00277161" w:rsidRPr="00BB6E13" w:rsidRDefault="00277161" w:rsidP="00277161">
            <w:pPr>
              <w:jc w:val="center"/>
              <w:rPr>
                <w:rFonts w:cs="Arial"/>
                <w:b/>
                <w:bCs/>
                <w:i/>
                <w:iCs/>
                <w:sz w:val="15"/>
                <w:szCs w:val="15"/>
              </w:rPr>
            </w:pPr>
            <w:r w:rsidRPr="00BB6E13">
              <w:rPr>
                <w:rFonts w:cs="Arial"/>
                <w:b/>
                <w:bCs/>
                <w:i/>
                <w:iCs/>
                <w:sz w:val="15"/>
                <w:szCs w:val="15"/>
              </w:rPr>
              <w:t>Samostatné hnuteľné veci a súbory hnuteľných vecí</w:t>
            </w:r>
          </w:p>
        </w:tc>
        <w:tc>
          <w:tcPr>
            <w:tcW w:w="493" w:type="pct"/>
            <w:tcBorders>
              <w:top w:val="single" w:sz="8" w:space="0" w:color="auto"/>
              <w:left w:val="nil"/>
              <w:bottom w:val="nil"/>
              <w:right w:val="nil"/>
            </w:tcBorders>
            <w:shd w:val="clear" w:color="auto" w:fill="auto"/>
            <w:vAlign w:val="center"/>
            <w:hideMark/>
          </w:tcPr>
          <w:p w14:paraId="38180F49" w14:textId="77777777" w:rsidR="00277161" w:rsidRPr="00BB6E13" w:rsidRDefault="00277161" w:rsidP="00277161">
            <w:pPr>
              <w:jc w:val="center"/>
              <w:rPr>
                <w:rFonts w:cs="Arial"/>
                <w:b/>
                <w:bCs/>
                <w:i/>
                <w:iCs/>
                <w:sz w:val="15"/>
                <w:szCs w:val="15"/>
              </w:rPr>
            </w:pPr>
            <w:r w:rsidRPr="00BB6E13">
              <w:rPr>
                <w:rFonts w:cs="Arial"/>
                <w:b/>
                <w:bCs/>
                <w:i/>
                <w:iCs/>
                <w:sz w:val="15"/>
                <w:szCs w:val="15"/>
              </w:rPr>
              <w:t>Pestovateľské celky trvalých porastov</w:t>
            </w:r>
          </w:p>
        </w:tc>
        <w:tc>
          <w:tcPr>
            <w:tcW w:w="342" w:type="pct"/>
            <w:tcBorders>
              <w:top w:val="single" w:sz="8" w:space="0" w:color="auto"/>
              <w:left w:val="nil"/>
              <w:bottom w:val="nil"/>
              <w:right w:val="nil"/>
            </w:tcBorders>
            <w:shd w:val="clear" w:color="auto" w:fill="auto"/>
            <w:vAlign w:val="center"/>
            <w:hideMark/>
          </w:tcPr>
          <w:p w14:paraId="0E0F3FC2" w14:textId="77777777" w:rsidR="00277161" w:rsidRPr="00BB6E13" w:rsidRDefault="00277161" w:rsidP="00277161">
            <w:pPr>
              <w:jc w:val="center"/>
              <w:rPr>
                <w:rFonts w:cs="Arial"/>
                <w:b/>
                <w:bCs/>
                <w:i/>
                <w:iCs/>
                <w:sz w:val="15"/>
                <w:szCs w:val="15"/>
              </w:rPr>
            </w:pPr>
            <w:r w:rsidRPr="00BB6E13">
              <w:rPr>
                <w:rFonts w:cs="Arial"/>
                <w:b/>
                <w:bCs/>
                <w:i/>
                <w:iCs/>
                <w:sz w:val="15"/>
                <w:szCs w:val="15"/>
              </w:rPr>
              <w:t>Základné stádo a ťažné zvieratá</w:t>
            </w:r>
          </w:p>
        </w:tc>
        <w:tc>
          <w:tcPr>
            <w:tcW w:w="345" w:type="pct"/>
            <w:tcBorders>
              <w:top w:val="single" w:sz="8" w:space="0" w:color="auto"/>
              <w:left w:val="nil"/>
              <w:bottom w:val="nil"/>
              <w:right w:val="nil"/>
            </w:tcBorders>
            <w:shd w:val="clear" w:color="auto" w:fill="auto"/>
            <w:vAlign w:val="center"/>
            <w:hideMark/>
          </w:tcPr>
          <w:p w14:paraId="7A0DBFF4" w14:textId="77777777" w:rsidR="00277161" w:rsidRPr="00BB6E13" w:rsidRDefault="00277161" w:rsidP="00277161">
            <w:pPr>
              <w:jc w:val="center"/>
              <w:rPr>
                <w:rFonts w:cs="Arial"/>
                <w:b/>
                <w:bCs/>
                <w:i/>
                <w:iCs/>
                <w:sz w:val="15"/>
                <w:szCs w:val="15"/>
              </w:rPr>
            </w:pPr>
            <w:r w:rsidRPr="00BB6E13">
              <w:rPr>
                <w:rFonts w:cs="Arial"/>
                <w:b/>
                <w:bCs/>
                <w:i/>
                <w:iCs/>
                <w:sz w:val="15"/>
                <w:szCs w:val="15"/>
              </w:rPr>
              <w:t>Ostatný dlhodobý hmotný majetok</w:t>
            </w:r>
          </w:p>
        </w:tc>
        <w:tc>
          <w:tcPr>
            <w:tcW w:w="446" w:type="pct"/>
            <w:tcBorders>
              <w:top w:val="single" w:sz="8" w:space="0" w:color="auto"/>
              <w:left w:val="nil"/>
              <w:bottom w:val="nil"/>
              <w:right w:val="nil"/>
            </w:tcBorders>
            <w:shd w:val="clear" w:color="auto" w:fill="auto"/>
            <w:vAlign w:val="center"/>
            <w:hideMark/>
          </w:tcPr>
          <w:p w14:paraId="7C89E29B" w14:textId="77777777" w:rsidR="00277161" w:rsidRPr="00BB6E13" w:rsidRDefault="00277161" w:rsidP="00277161">
            <w:pPr>
              <w:jc w:val="center"/>
              <w:rPr>
                <w:rFonts w:cs="Arial"/>
                <w:b/>
                <w:bCs/>
                <w:i/>
                <w:iCs/>
                <w:sz w:val="15"/>
                <w:szCs w:val="15"/>
              </w:rPr>
            </w:pPr>
            <w:r w:rsidRPr="00BB6E13">
              <w:rPr>
                <w:rFonts w:cs="Arial"/>
                <w:b/>
                <w:bCs/>
                <w:i/>
                <w:iCs/>
                <w:sz w:val="15"/>
                <w:szCs w:val="15"/>
              </w:rPr>
              <w:t>Obstarávaný dlhodobý hmotný majetok</w:t>
            </w:r>
          </w:p>
        </w:tc>
        <w:tc>
          <w:tcPr>
            <w:tcW w:w="431" w:type="pct"/>
            <w:tcBorders>
              <w:top w:val="single" w:sz="8" w:space="0" w:color="auto"/>
              <w:left w:val="nil"/>
              <w:bottom w:val="nil"/>
              <w:right w:val="nil"/>
            </w:tcBorders>
            <w:shd w:val="clear" w:color="auto" w:fill="auto"/>
            <w:vAlign w:val="center"/>
            <w:hideMark/>
          </w:tcPr>
          <w:p w14:paraId="50C754F6" w14:textId="77777777" w:rsidR="00277161" w:rsidRPr="00BB6E13" w:rsidRDefault="00277161" w:rsidP="00277161">
            <w:pPr>
              <w:jc w:val="center"/>
              <w:rPr>
                <w:rFonts w:cs="Arial"/>
                <w:b/>
                <w:bCs/>
                <w:i/>
                <w:iCs/>
                <w:sz w:val="15"/>
                <w:szCs w:val="15"/>
              </w:rPr>
            </w:pPr>
            <w:r w:rsidRPr="00BB6E13">
              <w:rPr>
                <w:rFonts w:cs="Arial"/>
                <w:b/>
                <w:bCs/>
                <w:i/>
                <w:iCs/>
                <w:sz w:val="15"/>
                <w:szCs w:val="15"/>
              </w:rPr>
              <w:t>Poskytnuté preddavky</w:t>
            </w:r>
          </w:p>
        </w:tc>
        <w:tc>
          <w:tcPr>
            <w:tcW w:w="408" w:type="pct"/>
            <w:tcBorders>
              <w:top w:val="single" w:sz="8" w:space="0" w:color="auto"/>
              <w:left w:val="nil"/>
              <w:bottom w:val="nil"/>
              <w:right w:val="nil"/>
            </w:tcBorders>
            <w:shd w:val="clear" w:color="auto" w:fill="auto"/>
            <w:vAlign w:val="center"/>
            <w:hideMark/>
          </w:tcPr>
          <w:p w14:paraId="0A133690"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06EF2101" w14:textId="77777777" w:rsidTr="00051C47">
        <w:tc>
          <w:tcPr>
            <w:tcW w:w="1177" w:type="pct"/>
            <w:tcBorders>
              <w:top w:val="single" w:sz="4" w:space="0" w:color="auto"/>
              <w:left w:val="nil"/>
              <w:bottom w:val="nil"/>
              <w:right w:val="nil"/>
            </w:tcBorders>
            <w:shd w:val="clear" w:color="auto" w:fill="auto"/>
            <w:vAlign w:val="center"/>
            <w:hideMark/>
          </w:tcPr>
          <w:p w14:paraId="72218543" w14:textId="77777777" w:rsidR="00277161" w:rsidRPr="00BB6E13" w:rsidRDefault="00277161" w:rsidP="00277161">
            <w:pPr>
              <w:jc w:val="left"/>
              <w:rPr>
                <w:rFonts w:cs="Arial"/>
                <w:b/>
                <w:bCs/>
                <w:sz w:val="15"/>
                <w:szCs w:val="15"/>
              </w:rPr>
            </w:pPr>
            <w:r w:rsidRPr="00BB6E13">
              <w:rPr>
                <w:rFonts w:cs="Arial"/>
                <w:b/>
                <w:bCs/>
                <w:sz w:val="15"/>
                <w:szCs w:val="15"/>
              </w:rPr>
              <w:t>Prvotné ocenenie</w:t>
            </w:r>
          </w:p>
        </w:tc>
        <w:tc>
          <w:tcPr>
            <w:tcW w:w="488" w:type="pct"/>
            <w:tcBorders>
              <w:top w:val="single" w:sz="4" w:space="0" w:color="auto"/>
              <w:left w:val="nil"/>
              <w:bottom w:val="nil"/>
              <w:right w:val="nil"/>
            </w:tcBorders>
            <w:shd w:val="clear" w:color="auto" w:fill="auto"/>
            <w:vAlign w:val="bottom"/>
            <w:hideMark/>
          </w:tcPr>
          <w:p w14:paraId="0B025F11" w14:textId="77777777" w:rsidR="00277161" w:rsidRPr="00BB6E13" w:rsidRDefault="00277161" w:rsidP="00277161">
            <w:pPr>
              <w:jc w:val="right"/>
              <w:rPr>
                <w:rFonts w:cs="Arial"/>
                <w:sz w:val="15"/>
                <w:szCs w:val="15"/>
              </w:rPr>
            </w:pPr>
            <w:r w:rsidRPr="00BB6E13">
              <w:rPr>
                <w:rFonts w:cs="Arial"/>
                <w:sz w:val="15"/>
                <w:szCs w:val="15"/>
              </w:rPr>
              <w:t> </w:t>
            </w:r>
          </w:p>
        </w:tc>
        <w:tc>
          <w:tcPr>
            <w:tcW w:w="432" w:type="pct"/>
            <w:tcBorders>
              <w:top w:val="single" w:sz="4" w:space="0" w:color="auto"/>
              <w:left w:val="nil"/>
              <w:bottom w:val="nil"/>
              <w:right w:val="nil"/>
            </w:tcBorders>
            <w:shd w:val="clear" w:color="auto" w:fill="auto"/>
            <w:vAlign w:val="bottom"/>
            <w:hideMark/>
          </w:tcPr>
          <w:p w14:paraId="7505CF3D" w14:textId="77777777" w:rsidR="00277161" w:rsidRPr="00BB6E13" w:rsidRDefault="00277161" w:rsidP="00277161">
            <w:pPr>
              <w:jc w:val="right"/>
              <w:rPr>
                <w:rFonts w:cs="Arial"/>
                <w:sz w:val="15"/>
                <w:szCs w:val="15"/>
              </w:rPr>
            </w:pPr>
            <w:r w:rsidRPr="00BB6E13">
              <w:rPr>
                <w:rFonts w:cs="Arial"/>
                <w:sz w:val="15"/>
                <w:szCs w:val="15"/>
              </w:rPr>
              <w:t> </w:t>
            </w:r>
          </w:p>
        </w:tc>
        <w:tc>
          <w:tcPr>
            <w:tcW w:w="438" w:type="pct"/>
            <w:tcBorders>
              <w:top w:val="single" w:sz="4" w:space="0" w:color="auto"/>
              <w:left w:val="nil"/>
              <w:bottom w:val="nil"/>
              <w:right w:val="nil"/>
            </w:tcBorders>
            <w:shd w:val="clear" w:color="auto" w:fill="auto"/>
            <w:vAlign w:val="bottom"/>
            <w:hideMark/>
          </w:tcPr>
          <w:p w14:paraId="7AEC3C9C" w14:textId="77777777" w:rsidR="00277161" w:rsidRPr="00BB6E13" w:rsidRDefault="00277161" w:rsidP="00277161">
            <w:pPr>
              <w:jc w:val="right"/>
              <w:rPr>
                <w:rFonts w:cs="Arial"/>
                <w:sz w:val="15"/>
                <w:szCs w:val="15"/>
              </w:rPr>
            </w:pPr>
            <w:r w:rsidRPr="00BB6E13">
              <w:rPr>
                <w:rFonts w:cs="Arial"/>
                <w:sz w:val="15"/>
                <w:szCs w:val="15"/>
              </w:rPr>
              <w:t> </w:t>
            </w:r>
          </w:p>
        </w:tc>
        <w:tc>
          <w:tcPr>
            <w:tcW w:w="493" w:type="pct"/>
            <w:tcBorders>
              <w:top w:val="single" w:sz="4" w:space="0" w:color="auto"/>
              <w:left w:val="nil"/>
              <w:bottom w:val="nil"/>
              <w:right w:val="nil"/>
            </w:tcBorders>
            <w:shd w:val="clear" w:color="auto" w:fill="auto"/>
            <w:vAlign w:val="bottom"/>
            <w:hideMark/>
          </w:tcPr>
          <w:p w14:paraId="53DE2AC6" w14:textId="77777777" w:rsidR="00277161" w:rsidRPr="00BB6E13" w:rsidRDefault="00277161" w:rsidP="00277161">
            <w:pPr>
              <w:jc w:val="right"/>
              <w:rPr>
                <w:rFonts w:cs="Arial"/>
                <w:sz w:val="15"/>
                <w:szCs w:val="15"/>
              </w:rPr>
            </w:pPr>
            <w:r w:rsidRPr="00BB6E13">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0D1BE2BF" w14:textId="77777777" w:rsidR="00277161" w:rsidRPr="00BB6E13" w:rsidRDefault="00277161" w:rsidP="00277161">
            <w:pPr>
              <w:jc w:val="right"/>
              <w:rPr>
                <w:rFonts w:cs="Arial"/>
                <w:sz w:val="15"/>
                <w:szCs w:val="15"/>
              </w:rPr>
            </w:pPr>
            <w:r w:rsidRPr="00BB6E13">
              <w:rPr>
                <w:rFonts w:cs="Arial"/>
                <w:sz w:val="15"/>
                <w:szCs w:val="15"/>
              </w:rPr>
              <w:t> </w:t>
            </w:r>
          </w:p>
        </w:tc>
        <w:tc>
          <w:tcPr>
            <w:tcW w:w="345" w:type="pct"/>
            <w:tcBorders>
              <w:top w:val="single" w:sz="4" w:space="0" w:color="auto"/>
              <w:left w:val="nil"/>
              <w:bottom w:val="nil"/>
              <w:right w:val="nil"/>
            </w:tcBorders>
            <w:shd w:val="clear" w:color="auto" w:fill="auto"/>
            <w:vAlign w:val="bottom"/>
            <w:hideMark/>
          </w:tcPr>
          <w:p w14:paraId="01D673AF" w14:textId="77777777" w:rsidR="00277161" w:rsidRPr="00BB6E13" w:rsidRDefault="00277161" w:rsidP="00277161">
            <w:pPr>
              <w:jc w:val="right"/>
              <w:rPr>
                <w:rFonts w:cs="Arial"/>
                <w:sz w:val="15"/>
                <w:szCs w:val="15"/>
              </w:rPr>
            </w:pPr>
            <w:r w:rsidRPr="00BB6E13">
              <w:rPr>
                <w:rFonts w:cs="Arial"/>
                <w:sz w:val="15"/>
                <w:szCs w:val="15"/>
              </w:rPr>
              <w:t> </w:t>
            </w:r>
          </w:p>
        </w:tc>
        <w:tc>
          <w:tcPr>
            <w:tcW w:w="446" w:type="pct"/>
            <w:tcBorders>
              <w:top w:val="single" w:sz="4" w:space="0" w:color="auto"/>
              <w:left w:val="nil"/>
              <w:bottom w:val="nil"/>
              <w:right w:val="nil"/>
            </w:tcBorders>
            <w:shd w:val="clear" w:color="auto" w:fill="auto"/>
            <w:vAlign w:val="bottom"/>
            <w:hideMark/>
          </w:tcPr>
          <w:p w14:paraId="1B20C031" w14:textId="77777777" w:rsidR="00277161" w:rsidRPr="00BB6E13" w:rsidRDefault="00277161" w:rsidP="00277161">
            <w:pPr>
              <w:jc w:val="right"/>
              <w:rPr>
                <w:rFonts w:cs="Arial"/>
                <w:sz w:val="15"/>
                <w:szCs w:val="15"/>
              </w:rPr>
            </w:pPr>
            <w:r w:rsidRPr="00BB6E13">
              <w:rPr>
                <w:rFonts w:cs="Arial"/>
                <w:sz w:val="15"/>
                <w:szCs w:val="15"/>
              </w:rPr>
              <w:t> </w:t>
            </w:r>
          </w:p>
        </w:tc>
        <w:tc>
          <w:tcPr>
            <w:tcW w:w="431" w:type="pct"/>
            <w:tcBorders>
              <w:top w:val="single" w:sz="4" w:space="0" w:color="auto"/>
              <w:left w:val="nil"/>
              <w:bottom w:val="nil"/>
              <w:right w:val="nil"/>
            </w:tcBorders>
            <w:shd w:val="clear" w:color="auto" w:fill="auto"/>
            <w:vAlign w:val="bottom"/>
            <w:hideMark/>
          </w:tcPr>
          <w:p w14:paraId="5279D372" w14:textId="77777777" w:rsidR="00277161" w:rsidRPr="00BB6E13" w:rsidRDefault="00277161" w:rsidP="00277161">
            <w:pPr>
              <w:jc w:val="right"/>
              <w:rPr>
                <w:rFonts w:cs="Arial"/>
                <w:sz w:val="15"/>
                <w:szCs w:val="15"/>
              </w:rPr>
            </w:pPr>
            <w:r w:rsidRPr="00BB6E13">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26B19D60" w14:textId="77777777" w:rsidR="00277161" w:rsidRPr="00BB6E13" w:rsidRDefault="00277161" w:rsidP="00277161">
            <w:pPr>
              <w:jc w:val="right"/>
              <w:rPr>
                <w:rFonts w:cs="Arial"/>
                <w:sz w:val="15"/>
                <w:szCs w:val="15"/>
              </w:rPr>
            </w:pPr>
            <w:r w:rsidRPr="00BB6E13">
              <w:rPr>
                <w:rFonts w:cs="Arial"/>
                <w:sz w:val="15"/>
                <w:szCs w:val="15"/>
              </w:rPr>
              <w:t> </w:t>
            </w:r>
          </w:p>
        </w:tc>
      </w:tr>
      <w:tr w:rsidR="00051C47" w:rsidRPr="00BB6E13" w14:paraId="072BFFEE" w14:textId="77777777" w:rsidTr="00051C47">
        <w:tc>
          <w:tcPr>
            <w:tcW w:w="1177" w:type="pct"/>
            <w:tcBorders>
              <w:top w:val="nil"/>
              <w:left w:val="nil"/>
              <w:bottom w:val="nil"/>
              <w:right w:val="nil"/>
            </w:tcBorders>
            <w:shd w:val="clear" w:color="auto" w:fill="auto"/>
            <w:vAlign w:val="center"/>
            <w:hideMark/>
          </w:tcPr>
          <w:p w14:paraId="1ED1CE86" w14:textId="51C60F69"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1. marcu 2020</w:t>
            </w:r>
          </w:p>
        </w:tc>
        <w:tc>
          <w:tcPr>
            <w:tcW w:w="488" w:type="pct"/>
            <w:tcBorders>
              <w:top w:val="nil"/>
              <w:left w:val="nil"/>
              <w:bottom w:val="nil"/>
              <w:right w:val="nil"/>
            </w:tcBorders>
            <w:shd w:val="clear" w:color="auto" w:fill="auto"/>
            <w:vAlign w:val="bottom"/>
            <w:hideMark/>
          </w:tcPr>
          <w:p w14:paraId="71ECB621" w14:textId="364A17F8" w:rsidR="00051C47" w:rsidRPr="00BB6E13" w:rsidRDefault="00051C47" w:rsidP="00051C47">
            <w:pPr>
              <w:jc w:val="right"/>
              <w:rPr>
                <w:rFonts w:cs="Arial"/>
                <w:sz w:val="15"/>
                <w:szCs w:val="15"/>
              </w:rPr>
            </w:pPr>
            <w:r>
              <w:rPr>
                <w:rFonts w:cs="Arial"/>
                <w:sz w:val="15"/>
                <w:szCs w:val="15"/>
              </w:rPr>
              <w:t>5 133 307</w:t>
            </w:r>
          </w:p>
        </w:tc>
        <w:tc>
          <w:tcPr>
            <w:tcW w:w="432" w:type="pct"/>
            <w:tcBorders>
              <w:top w:val="nil"/>
              <w:left w:val="nil"/>
              <w:bottom w:val="nil"/>
              <w:right w:val="nil"/>
            </w:tcBorders>
            <w:shd w:val="clear" w:color="auto" w:fill="auto"/>
            <w:vAlign w:val="bottom"/>
            <w:hideMark/>
          </w:tcPr>
          <w:p w14:paraId="21140CD2" w14:textId="659E60DD" w:rsidR="00051C47" w:rsidRPr="00BB6E13" w:rsidRDefault="00051C47" w:rsidP="00051C47">
            <w:pPr>
              <w:jc w:val="right"/>
              <w:rPr>
                <w:rFonts w:cs="Arial"/>
                <w:sz w:val="15"/>
                <w:szCs w:val="15"/>
              </w:rPr>
            </w:pPr>
            <w:r>
              <w:rPr>
                <w:rFonts w:cs="Arial"/>
                <w:sz w:val="15"/>
                <w:szCs w:val="15"/>
              </w:rPr>
              <w:t>13 127 861</w:t>
            </w:r>
          </w:p>
        </w:tc>
        <w:tc>
          <w:tcPr>
            <w:tcW w:w="438" w:type="pct"/>
            <w:tcBorders>
              <w:top w:val="nil"/>
              <w:left w:val="nil"/>
              <w:bottom w:val="nil"/>
              <w:right w:val="nil"/>
            </w:tcBorders>
            <w:shd w:val="clear" w:color="auto" w:fill="auto"/>
            <w:vAlign w:val="bottom"/>
            <w:hideMark/>
          </w:tcPr>
          <w:p w14:paraId="193C9F72" w14:textId="278B4A3C" w:rsidR="00051C47" w:rsidRPr="00BB6E13" w:rsidRDefault="00051C47" w:rsidP="00051C47">
            <w:pPr>
              <w:jc w:val="right"/>
              <w:rPr>
                <w:rFonts w:cs="Arial"/>
                <w:sz w:val="15"/>
                <w:szCs w:val="15"/>
              </w:rPr>
            </w:pPr>
            <w:r>
              <w:rPr>
                <w:rFonts w:cs="Arial"/>
                <w:sz w:val="15"/>
                <w:szCs w:val="15"/>
              </w:rPr>
              <w:t>18 914 317</w:t>
            </w:r>
          </w:p>
        </w:tc>
        <w:tc>
          <w:tcPr>
            <w:tcW w:w="493" w:type="pct"/>
            <w:tcBorders>
              <w:top w:val="nil"/>
              <w:left w:val="nil"/>
              <w:bottom w:val="nil"/>
              <w:right w:val="nil"/>
            </w:tcBorders>
            <w:shd w:val="clear" w:color="auto" w:fill="auto"/>
            <w:vAlign w:val="bottom"/>
            <w:hideMark/>
          </w:tcPr>
          <w:p w14:paraId="45BD9302" w14:textId="25AB9B97" w:rsidR="00051C47" w:rsidRPr="00BB6E13" w:rsidRDefault="00051C47" w:rsidP="00051C47">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14BD8F38" w14:textId="437CC7BF" w:rsidR="00051C47" w:rsidRPr="00BB6E13" w:rsidRDefault="00051C47" w:rsidP="00051C47">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472C0281" w14:textId="2507C6B3" w:rsidR="00051C47" w:rsidRPr="00BB6E13" w:rsidRDefault="00051C47" w:rsidP="00051C47">
            <w:pPr>
              <w:jc w:val="right"/>
              <w:rPr>
                <w:rFonts w:cs="Arial"/>
                <w:sz w:val="15"/>
                <w:szCs w:val="15"/>
              </w:rPr>
            </w:pPr>
            <w:r w:rsidRPr="00BB6E13">
              <w:rPr>
                <w:rFonts w:cs="Arial"/>
                <w:sz w:val="15"/>
                <w:szCs w:val="15"/>
              </w:rPr>
              <w:t>-</w:t>
            </w:r>
          </w:p>
        </w:tc>
        <w:tc>
          <w:tcPr>
            <w:tcW w:w="446" w:type="pct"/>
            <w:tcBorders>
              <w:top w:val="nil"/>
              <w:left w:val="nil"/>
              <w:bottom w:val="nil"/>
              <w:right w:val="nil"/>
            </w:tcBorders>
            <w:shd w:val="clear" w:color="auto" w:fill="auto"/>
            <w:vAlign w:val="bottom"/>
            <w:hideMark/>
          </w:tcPr>
          <w:p w14:paraId="7E68DA50" w14:textId="652616CE" w:rsidR="00051C47" w:rsidRPr="00BB6E13" w:rsidRDefault="00051C47" w:rsidP="00051C47">
            <w:pPr>
              <w:jc w:val="right"/>
              <w:rPr>
                <w:rFonts w:cs="Arial"/>
                <w:sz w:val="15"/>
                <w:szCs w:val="15"/>
              </w:rPr>
            </w:pPr>
            <w:r>
              <w:rPr>
                <w:rFonts w:cs="Arial"/>
                <w:sz w:val="15"/>
                <w:szCs w:val="15"/>
              </w:rPr>
              <w:t>1 072 465</w:t>
            </w:r>
          </w:p>
        </w:tc>
        <w:tc>
          <w:tcPr>
            <w:tcW w:w="431" w:type="pct"/>
            <w:tcBorders>
              <w:top w:val="nil"/>
              <w:left w:val="nil"/>
              <w:bottom w:val="nil"/>
              <w:right w:val="nil"/>
            </w:tcBorders>
            <w:shd w:val="clear" w:color="auto" w:fill="auto"/>
            <w:vAlign w:val="bottom"/>
            <w:hideMark/>
          </w:tcPr>
          <w:p w14:paraId="178C2BE5" w14:textId="6A9A9B39" w:rsidR="00051C47" w:rsidRPr="00BB6E13" w:rsidRDefault="00051C47" w:rsidP="00051C47">
            <w:pPr>
              <w:jc w:val="right"/>
              <w:rPr>
                <w:rFonts w:cs="Arial"/>
                <w:sz w:val="15"/>
                <w:szCs w:val="15"/>
              </w:rPr>
            </w:pPr>
            <w:r>
              <w:rPr>
                <w:rFonts w:cs="Arial"/>
                <w:sz w:val="15"/>
                <w:szCs w:val="15"/>
              </w:rPr>
              <w:t>426 700</w:t>
            </w:r>
          </w:p>
        </w:tc>
        <w:tc>
          <w:tcPr>
            <w:tcW w:w="408" w:type="pct"/>
            <w:tcBorders>
              <w:top w:val="nil"/>
              <w:left w:val="nil"/>
              <w:bottom w:val="nil"/>
              <w:right w:val="nil"/>
            </w:tcBorders>
            <w:shd w:val="clear" w:color="auto" w:fill="auto"/>
            <w:vAlign w:val="bottom"/>
            <w:hideMark/>
          </w:tcPr>
          <w:p w14:paraId="777CBB57" w14:textId="20D32279" w:rsidR="00051C47" w:rsidRPr="00BB6E13" w:rsidRDefault="00051C47" w:rsidP="00051C47">
            <w:pPr>
              <w:jc w:val="right"/>
              <w:rPr>
                <w:rFonts w:cs="Arial"/>
                <w:sz w:val="15"/>
                <w:szCs w:val="15"/>
              </w:rPr>
            </w:pPr>
            <w:r>
              <w:rPr>
                <w:rFonts w:cs="Arial"/>
                <w:sz w:val="15"/>
                <w:szCs w:val="15"/>
              </w:rPr>
              <w:t>38 674 650</w:t>
            </w:r>
          </w:p>
        </w:tc>
      </w:tr>
      <w:tr w:rsidR="00051C47" w:rsidRPr="00BB6E13" w14:paraId="4B4DD56C" w14:textId="77777777" w:rsidTr="003D7E5B">
        <w:tc>
          <w:tcPr>
            <w:tcW w:w="1177" w:type="pct"/>
            <w:tcBorders>
              <w:top w:val="nil"/>
              <w:left w:val="nil"/>
              <w:bottom w:val="nil"/>
              <w:right w:val="nil"/>
            </w:tcBorders>
            <w:shd w:val="clear" w:color="auto" w:fill="auto"/>
            <w:vAlign w:val="center"/>
            <w:hideMark/>
          </w:tcPr>
          <w:p w14:paraId="3E0602BC" w14:textId="77777777" w:rsidR="00051C47" w:rsidRPr="00BB6E13" w:rsidRDefault="00051C47" w:rsidP="00051C47">
            <w:pPr>
              <w:jc w:val="left"/>
              <w:rPr>
                <w:rFonts w:cs="Arial"/>
                <w:sz w:val="15"/>
                <w:szCs w:val="15"/>
              </w:rPr>
            </w:pPr>
            <w:r w:rsidRPr="00BB6E13">
              <w:rPr>
                <w:rFonts w:cs="Arial"/>
                <w:sz w:val="15"/>
                <w:szCs w:val="15"/>
              </w:rPr>
              <w:t>Prírastky</w:t>
            </w:r>
          </w:p>
        </w:tc>
        <w:tc>
          <w:tcPr>
            <w:tcW w:w="488" w:type="pct"/>
            <w:tcBorders>
              <w:top w:val="nil"/>
              <w:left w:val="nil"/>
              <w:bottom w:val="nil"/>
              <w:right w:val="nil"/>
            </w:tcBorders>
            <w:shd w:val="clear" w:color="auto" w:fill="auto"/>
            <w:vAlign w:val="bottom"/>
          </w:tcPr>
          <w:p w14:paraId="07A3C5C2" w14:textId="5EDE42D6"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30E666B0" w14:textId="0FB70581" w:rsidR="00051C47" w:rsidRPr="00BB6E13" w:rsidRDefault="00051C47" w:rsidP="00051C47">
            <w:pPr>
              <w:jc w:val="right"/>
              <w:rPr>
                <w:rFonts w:cs="Arial"/>
                <w:sz w:val="15"/>
                <w:szCs w:val="15"/>
              </w:rPr>
            </w:pPr>
            <w:r>
              <w:rPr>
                <w:rFonts w:cs="Arial"/>
                <w:sz w:val="15"/>
                <w:szCs w:val="15"/>
              </w:rPr>
              <w:t>5 941</w:t>
            </w:r>
          </w:p>
        </w:tc>
        <w:tc>
          <w:tcPr>
            <w:tcW w:w="438" w:type="pct"/>
            <w:tcBorders>
              <w:top w:val="nil"/>
              <w:left w:val="nil"/>
              <w:bottom w:val="nil"/>
              <w:right w:val="nil"/>
            </w:tcBorders>
            <w:shd w:val="clear" w:color="auto" w:fill="auto"/>
            <w:vAlign w:val="bottom"/>
          </w:tcPr>
          <w:p w14:paraId="11FE4528" w14:textId="7B5ADFB4" w:rsidR="00051C47" w:rsidRPr="00BB6E13" w:rsidRDefault="00051C47" w:rsidP="00051C47">
            <w:pPr>
              <w:jc w:val="right"/>
              <w:rPr>
                <w:rFonts w:cs="Arial"/>
                <w:sz w:val="15"/>
                <w:szCs w:val="15"/>
              </w:rPr>
            </w:pPr>
            <w:r>
              <w:rPr>
                <w:rFonts w:cs="Arial"/>
                <w:sz w:val="15"/>
                <w:szCs w:val="15"/>
              </w:rPr>
              <w:t>2 825</w:t>
            </w:r>
          </w:p>
        </w:tc>
        <w:tc>
          <w:tcPr>
            <w:tcW w:w="493" w:type="pct"/>
            <w:tcBorders>
              <w:top w:val="nil"/>
              <w:left w:val="nil"/>
              <w:bottom w:val="nil"/>
              <w:right w:val="nil"/>
            </w:tcBorders>
            <w:shd w:val="clear" w:color="auto" w:fill="auto"/>
            <w:vAlign w:val="bottom"/>
          </w:tcPr>
          <w:p w14:paraId="62AFD37D" w14:textId="68450548"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E5158F3" w14:textId="3AE895F7"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61CE2363" w14:textId="07CDF369"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3C308740" w14:textId="02FFABFC" w:rsidR="00051C47" w:rsidRPr="00BB6E13" w:rsidRDefault="00051C47" w:rsidP="00051C47">
            <w:pPr>
              <w:jc w:val="right"/>
              <w:rPr>
                <w:rFonts w:cs="Arial"/>
                <w:sz w:val="15"/>
                <w:szCs w:val="15"/>
              </w:rPr>
            </w:pPr>
            <w:r>
              <w:rPr>
                <w:rFonts w:cs="Arial"/>
                <w:sz w:val="15"/>
                <w:szCs w:val="15"/>
              </w:rPr>
              <w:t>1 274 767</w:t>
            </w:r>
          </w:p>
        </w:tc>
        <w:tc>
          <w:tcPr>
            <w:tcW w:w="431" w:type="pct"/>
            <w:tcBorders>
              <w:top w:val="nil"/>
              <w:left w:val="nil"/>
              <w:bottom w:val="nil"/>
              <w:right w:val="nil"/>
            </w:tcBorders>
            <w:shd w:val="clear" w:color="auto" w:fill="auto"/>
            <w:vAlign w:val="bottom"/>
          </w:tcPr>
          <w:p w14:paraId="2CC16683" w14:textId="257595CD" w:rsidR="00051C47" w:rsidRPr="00BB6E13" w:rsidRDefault="00051C47" w:rsidP="00051C47">
            <w:pPr>
              <w:jc w:val="right"/>
              <w:rPr>
                <w:rFonts w:cs="Arial"/>
                <w:sz w:val="15"/>
                <w:szCs w:val="15"/>
              </w:rPr>
            </w:pPr>
            <w:r>
              <w:rPr>
                <w:rFonts w:cs="Arial"/>
                <w:sz w:val="15"/>
                <w:szCs w:val="15"/>
              </w:rPr>
              <w:t>257 580</w:t>
            </w:r>
          </w:p>
        </w:tc>
        <w:tc>
          <w:tcPr>
            <w:tcW w:w="408" w:type="pct"/>
            <w:tcBorders>
              <w:top w:val="nil"/>
              <w:left w:val="nil"/>
              <w:bottom w:val="nil"/>
              <w:right w:val="nil"/>
            </w:tcBorders>
            <w:shd w:val="clear" w:color="auto" w:fill="auto"/>
            <w:vAlign w:val="bottom"/>
          </w:tcPr>
          <w:p w14:paraId="12867547" w14:textId="2B00963E" w:rsidR="00051C47" w:rsidRPr="00BB6E13" w:rsidRDefault="00051C47" w:rsidP="00051C47">
            <w:pPr>
              <w:jc w:val="right"/>
              <w:rPr>
                <w:rFonts w:cs="Arial"/>
                <w:sz w:val="15"/>
                <w:szCs w:val="15"/>
              </w:rPr>
            </w:pPr>
            <w:r>
              <w:rPr>
                <w:rFonts w:cs="Arial"/>
                <w:sz w:val="15"/>
                <w:szCs w:val="15"/>
              </w:rPr>
              <w:t>1 541 114</w:t>
            </w:r>
          </w:p>
        </w:tc>
      </w:tr>
      <w:tr w:rsidR="00051C47" w:rsidRPr="00BB6E13" w14:paraId="605A5244" w14:textId="77777777" w:rsidTr="003D7E5B">
        <w:tc>
          <w:tcPr>
            <w:tcW w:w="1177" w:type="pct"/>
            <w:tcBorders>
              <w:top w:val="nil"/>
              <w:left w:val="nil"/>
              <w:bottom w:val="nil"/>
              <w:right w:val="nil"/>
            </w:tcBorders>
            <w:shd w:val="clear" w:color="auto" w:fill="auto"/>
            <w:vAlign w:val="center"/>
            <w:hideMark/>
          </w:tcPr>
          <w:p w14:paraId="040165A8" w14:textId="77777777" w:rsidR="00051C47" w:rsidRPr="00BB6E13" w:rsidRDefault="00051C47" w:rsidP="00051C47">
            <w:pPr>
              <w:jc w:val="left"/>
              <w:rPr>
                <w:rFonts w:cs="Arial"/>
                <w:sz w:val="15"/>
                <w:szCs w:val="15"/>
              </w:rPr>
            </w:pPr>
            <w:r w:rsidRPr="00BB6E13">
              <w:rPr>
                <w:rFonts w:cs="Arial"/>
                <w:sz w:val="15"/>
                <w:szCs w:val="15"/>
              </w:rPr>
              <w:t>Úbytky</w:t>
            </w:r>
          </w:p>
        </w:tc>
        <w:tc>
          <w:tcPr>
            <w:tcW w:w="488" w:type="pct"/>
            <w:tcBorders>
              <w:top w:val="nil"/>
              <w:left w:val="nil"/>
              <w:bottom w:val="nil"/>
              <w:right w:val="nil"/>
            </w:tcBorders>
            <w:shd w:val="clear" w:color="auto" w:fill="auto"/>
            <w:vAlign w:val="bottom"/>
          </w:tcPr>
          <w:p w14:paraId="44A59434" w14:textId="50909EEA"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1F33753F" w14:textId="572D6168"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tcPr>
          <w:p w14:paraId="1425AA03" w14:textId="02FEA9ED" w:rsidR="00051C47" w:rsidRPr="00BB6E13" w:rsidRDefault="00051C47" w:rsidP="00051C47">
            <w:pPr>
              <w:ind w:right="-57"/>
              <w:jc w:val="right"/>
              <w:rPr>
                <w:rFonts w:cs="Arial"/>
                <w:sz w:val="15"/>
                <w:szCs w:val="15"/>
              </w:rPr>
            </w:pPr>
            <w:r>
              <w:rPr>
                <w:rFonts w:cs="Arial"/>
                <w:sz w:val="15"/>
                <w:szCs w:val="15"/>
              </w:rPr>
              <w:t>(747 793)</w:t>
            </w:r>
          </w:p>
        </w:tc>
        <w:tc>
          <w:tcPr>
            <w:tcW w:w="493" w:type="pct"/>
            <w:tcBorders>
              <w:top w:val="nil"/>
              <w:left w:val="nil"/>
              <w:bottom w:val="nil"/>
              <w:right w:val="nil"/>
            </w:tcBorders>
            <w:shd w:val="clear" w:color="auto" w:fill="auto"/>
            <w:vAlign w:val="bottom"/>
          </w:tcPr>
          <w:p w14:paraId="03F7EA71" w14:textId="7EC9A616"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8E9B11D" w14:textId="18F594A8"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183C8AFE" w14:textId="2054A269"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65ACE380" w14:textId="69E76484"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tcPr>
          <w:p w14:paraId="34A08C4D" w14:textId="6D081C01"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E3347E8" w14:textId="5B475C7F" w:rsidR="00051C47" w:rsidRPr="00BB6E13" w:rsidRDefault="00051C47" w:rsidP="00051C47">
            <w:pPr>
              <w:ind w:right="-57"/>
              <w:jc w:val="right"/>
              <w:rPr>
                <w:rFonts w:cs="Arial"/>
                <w:sz w:val="15"/>
                <w:szCs w:val="15"/>
              </w:rPr>
            </w:pPr>
            <w:r>
              <w:rPr>
                <w:rFonts w:cs="Arial"/>
                <w:sz w:val="15"/>
                <w:szCs w:val="15"/>
              </w:rPr>
              <w:t>(747 793)</w:t>
            </w:r>
          </w:p>
        </w:tc>
      </w:tr>
      <w:tr w:rsidR="00051C47" w:rsidRPr="00BB6E13" w14:paraId="495B4010" w14:textId="77777777" w:rsidTr="003D7E5B">
        <w:tc>
          <w:tcPr>
            <w:tcW w:w="1177" w:type="pct"/>
            <w:tcBorders>
              <w:top w:val="nil"/>
              <w:left w:val="nil"/>
              <w:bottom w:val="nil"/>
              <w:right w:val="nil"/>
            </w:tcBorders>
            <w:shd w:val="clear" w:color="auto" w:fill="auto"/>
            <w:vAlign w:val="center"/>
            <w:hideMark/>
          </w:tcPr>
          <w:p w14:paraId="0412E362" w14:textId="77777777" w:rsidR="00051C47" w:rsidRPr="00BB6E13" w:rsidRDefault="00051C47" w:rsidP="00051C47">
            <w:pPr>
              <w:jc w:val="left"/>
              <w:rPr>
                <w:rFonts w:cs="Arial"/>
                <w:sz w:val="15"/>
                <w:szCs w:val="15"/>
              </w:rPr>
            </w:pPr>
            <w:r w:rsidRPr="00BB6E13">
              <w:rPr>
                <w:rFonts w:cs="Arial"/>
                <w:sz w:val="15"/>
                <w:szCs w:val="15"/>
              </w:rPr>
              <w:t>Presuny</w:t>
            </w:r>
          </w:p>
        </w:tc>
        <w:tc>
          <w:tcPr>
            <w:tcW w:w="488" w:type="pct"/>
            <w:tcBorders>
              <w:top w:val="nil"/>
              <w:left w:val="nil"/>
              <w:bottom w:val="nil"/>
              <w:right w:val="nil"/>
            </w:tcBorders>
            <w:shd w:val="clear" w:color="auto" w:fill="auto"/>
            <w:vAlign w:val="bottom"/>
          </w:tcPr>
          <w:p w14:paraId="63A9D08F" w14:textId="5BB4680D"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04B2F35E" w14:textId="3308947D"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tcPr>
          <w:p w14:paraId="602F0276" w14:textId="6B354A1D" w:rsidR="00051C47" w:rsidRPr="00BB6E13" w:rsidRDefault="00051C47" w:rsidP="00051C47">
            <w:pPr>
              <w:jc w:val="right"/>
              <w:rPr>
                <w:rFonts w:cs="Arial"/>
                <w:sz w:val="15"/>
                <w:szCs w:val="15"/>
              </w:rPr>
            </w:pPr>
            <w:r>
              <w:rPr>
                <w:rFonts w:cs="Arial"/>
                <w:sz w:val="15"/>
                <w:szCs w:val="15"/>
              </w:rPr>
              <w:t>967 957</w:t>
            </w:r>
          </w:p>
        </w:tc>
        <w:tc>
          <w:tcPr>
            <w:tcW w:w="493" w:type="pct"/>
            <w:tcBorders>
              <w:top w:val="nil"/>
              <w:left w:val="nil"/>
              <w:bottom w:val="nil"/>
              <w:right w:val="nil"/>
            </w:tcBorders>
            <w:shd w:val="clear" w:color="auto" w:fill="auto"/>
            <w:vAlign w:val="bottom"/>
          </w:tcPr>
          <w:p w14:paraId="067E543E" w14:textId="7669180B"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7728D2A" w14:textId="38CC5236"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409E5867" w14:textId="117AB0F8"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15B24096" w14:textId="0260340C" w:rsidR="00051C47" w:rsidRPr="00BB6E13" w:rsidRDefault="00051C47" w:rsidP="00051C47">
            <w:pPr>
              <w:ind w:right="-57"/>
              <w:jc w:val="right"/>
              <w:rPr>
                <w:rFonts w:cs="Arial"/>
                <w:sz w:val="15"/>
                <w:szCs w:val="15"/>
              </w:rPr>
            </w:pPr>
            <w:r>
              <w:rPr>
                <w:rFonts w:cs="Arial"/>
                <w:sz w:val="15"/>
                <w:szCs w:val="15"/>
              </w:rPr>
              <w:t>(967 957)</w:t>
            </w:r>
          </w:p>
        </w:tc>
        <w:tc>
          <w:tcPr>
            <w:tcW w:w="431" w:type="pct"/>
            <w:tcBorders>
              <w:top w:val="nil"/>
              <w:left w:val="nil"/>
              <w:bottom w:val="nil"/>
              <w:right w:val="nil"/>
            </w:tcBorders>
            <w:shd w:val="clear" w:color="auto" w:fill="auto"/>
            <w:vAlign w:val="bottom"/>
          </w:tcPr>
          <w:p w14:paraId="726473CF" w14:textId="3FB97080" w:rsidR="00051C47" w:rsidRPr="00BB6E13" w:rsidRDefault="00051C47" w:rsidP="00051C47">
            <w:pPr>
              <w:ind w:right="-57"/>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12BBCAAE" w14:textId="481DA48F" w:rsidR="00051C47" w:rsidRPr="00BB6E13" w:rsidRDefault="00051C47" w:rsidP="00051C47">
            <w:pPr>
              <w:jc w:val="right"/>
              <w:rPr>
                <w:rFonts w:cs="Arial"/>
                <w:sz w:val="15"/>
                <w:szCs w:val="15"/>
              </w:rPr>
            </w:pPr>
            <w:r>
              <w:rPr>
                <w:rFonts w:cs="Arial"/>
                <w:sz w:val="15"/>
                <w:szCs w:val="15"/>
              </w:rPr>
              <w:t>-</w:t>
            </w:r>
          </w:p>
        </w:tc>
      </w:tr>
      <w:tr w:rsidR="00051C47" w:rsidRPr="00BB6E13" w14:paraId="46FD5813" w14:textId="77777777" w:rsidTr="003D7E5B">
        <w:tc>
          <w:tcPr>
            <w:tcW w:w="1177" w:type="pct"/>
            <w:tcBorders>
              <w:top w:val="nil"/>
              <w:left w:val="nil"/>
              <w:bottom w:val="nil"/>
              <w:right w:val="nil"/>
            </w:tcBorders>
            <w:shd w:val="clear" w:color="auto" w:fill="auto"/>
            <w:vAlign w:val="center"/>
            <w:hideMark/>
          </w:tcPr>
          <w:p w14:paraId="4CB59142" w14:textId="6D00C958"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28. februáru 2021</w:t>
            </w:r>
          </w:p>
        </w:tc>
        <w:tc>
          <w:tcPr>
            <w:tcW w:w="488" w:type="pct"/>
            <w:tcBorders>
              <w:top w:val="single" w:sz="4" w:space="0" w:color="auto"/>
              <w:left w:val="nil"/>
              <w:bottom w:val="nil"/>
              <w:right w:val="nil"/>
            </w:tcBorders>
            <w:shd w:val="clear" w:color="auto" w:fill="auto"/>
            <w:vAlign w:val="bottom"/>
          </w:tcPr>
          <w:p w14:paraId="6C927CF2" w14:textId="52391434" w:rsidR="00051C47" w:rsidRPr="00BB6E13" w:rsidRDefault="00051C47" w:rsidP="00051C47">
            <w:pPr>
              <w:jc w:val="right"/>
              <w:rPr>
                <w:rFonts w:cs="Arial"/>
                <w:sz w:val="15"/>
                <w:szCs w:val="15"/>
              </w:rPr>
            </w:pPr>
            <w:r>
              <w:rPr>
                <w:rFonts w:cs="Arial"/>
                <w:sz w:val="15"/>
                <w:szCs w:val="15"/>
              </w:rPr>
              <w:t>5 133 307</w:t>
            </w:r>
          </w:p>
        </w:tc>
        <w:tc>
          <w:tcPr>
            <w:tcW w:w="432" w:type="pct"/>
            <w:tcBorders>
              <w:top w:val="single" w:sz="4" w:space="0" w:color="auto"/>
              <w:left w:val="nil"/>
              <w:bottom w:val="nil"/>
              <w:right w:val="nil"/>
            </w:tcBorders>
            <w:shd w:val="clear" w:color="auto" w:fill="auto"/>
            <w:vAlign w:val="bottom"/>
          </w:tcPr>
          <w:p w14:paraId="4AD0464D" w14:textId="1FD1A867" w:rsidR="00051C47" w:rsidRPr="00BB6E13" w:rsidRDefault="00051C47" w:rsidP="00051C47">
            <w:pPr>
              <w:jc w:val="right"/>
              <w:rPr>
                <w:rFonts w:cs="Arial"/>
                <w:sz w:val="15"/>
                <w:szCs w:val="15"/>
              </w:rPr>
            </w:pPr>
            <w:r w:rsidRPr="0035098A">
              <w:rPr>
                <w:rFonts w:cs="Arial"/>
                <w:sz w:val="15"/>
                <w:szCs w:val="15"/>
              </w:rPr>
              <w:t>13 133 802</w:t>
            </w:r>
          </w:p>
        </w:tc>
        <w:tc>
          <w:tcPr>
            <w:tcW w:w="438" w:type="pct"/>
            <w:tcBorders>
              <w:top w:val="single" w:sz="4" w:space="0" w:color="auto"/>
              <w:left w:val="nil"/>
              <w:bottom w:val="nil"/>
              <w:right w:val="nil"/>
            </w:tcBorders>
            <w:shd w:val="clear" w:color="auto" w:fill="auto"/>
            <w:vAlign w:val="bottom"/>
          </w:tcPr>
          <w:p w14:paraId="3325D183" w14:textId="3FCD5135" w:rsidR="00051C47" w:rsidRPr="00BB6E13" w:rsidRDefault="00051C47" w:rsidP="00051C47">
            <w:pPr>
              <w:jc w:val="right"/>
              <w:rPr>
                <w:rFonts w:cs="Arial"/>
                <w:sz w:val="15"/>
                <w:szCs w:val="15"/>
              </w:rPr>
            </w:pPr>
            <w:r w:rsidRPr="0035098A">
              <w:rPr>
                <w:rFonts w:cs="Arial"/>
                <w:sz w:val="15"/>
                <w:szCs w:val="15"/>
              </w:rPr>
              <w:t>19 137 306</w:t>
            </w:r>
          </w:p>
        </w:tc>
        <w:tc>
          <w:tcPr>
            <w:tcW w:w="493" w:type="pct"/>
            <w:tcBorders>
              <w:top w:val="single" w:sz="4" w:space="0" w:color="auto"/>
              <w:left w:val="nil"/>
              <w:bottom w:val="nil"/>
              <w:right w:val="nil"/>
            </w:tcBorders>
            <w:shd w:val="clear" w:color="auto" w:fill="auto"/>
            <w:vAlign w:val="bottom"/>
          </w:tcPr>
          <w:p w14:paraId="4CE36AC0" w14:textId="42B12B0E" w:rsidR="00051C47" w:rsidRPr="00BB6E13" w:rsidRDefault="00051C47" w:rsidP="00051C4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4B8331A0" w14:textId="21CD98E5" w:rsidR="00051C47" w:rsidRPr="00BB6E13" w:rsidRDefault="00051C47" w:rsidP="00051C47">
            <w:pPr>
              <w:jc w:val="right"/>
              <w:rPr>
                <w:rFonts w:cs="Arial"/>
                <w:sz w:val="15"/>
                <w:szCs w:val="15"/>
              </w:rPr>
            </w:pPr>
            <w:r>
              <w:rPr>
                <w:rFonts w:cs="Arial"/>
                <w:sz w:val="15"/>
                <w:szCs w:val="15"/>
              </w:rPr>
              <w:t>-</w:t>
            </w:r>
          </w:p>
        </w:tc>
        <w:tc>
          <w:tcPr>
            <w:tcW w:w="345" w:type="pct"/>
            <w:tcBorders>
              <w:top w:val="single" w:sz="4" w:space="0" w:color="auto"/>
              <w:left w:val="nil"/>
              <w:bottom w:val="nil"/>
              <w:right w:val="nil"/>
            </w:tcBorders>
            <w:shd w:val="clear" w:color="auto" w:fill="auto"/>
            <w:vAlign w:val="bottom"/>
          </w:tcPr>
          <w:p w14:paraId="031393DB" w14:textId="676F56BD" w:rsidR="00051C47" w:rsidRPr="00BB6E13" w:rsidRDefault="00051C47" w:rsidP="00051C47">
            <w:pPr>
              <w:jc w:val="right"/>
              <w:rPr>
                <w:rFonts w:cs="Arial"/>
                <w:sz w:val="15"/>
                <w:szCs w:val="15"/>
              </w:rPr>
            </w:pPr>
            <w:r>
              <w:rPr>
                <w:rFonts w:cs="Arial"/>
                <w:sz w:val="15"/>
                <w:szCs w:val="15"/>
              </w:rPr>
              <w:t>-</w:t>
            </w:r>
          </w:p>
        </w:tc>
        <w:tc>
          <w:tcPr>
            <w:tcW w:w="446" w:type="pct"/>
            <w:tcBorders>
              <w:top w:val="single" w:sz="4" w:space="0" w:color="auto"/>
              <w:left w:val="nil"/>
              <w:bottom w:val="nil"/>
              <w:right w:val="nil"/>
            </w:tcBorders>
            <w:shd w:val="clear" w:color="auto" w:fill="auto"/>
            <w:vAlign w:val="bottom"/>
          </w:tcPr>
          <w:p w14:paraId="211BEC09" w14:textId="436D0981" w:rsidR="00051C47" w:rsidRPr="00BB6E13" w:rsidRDefault="00051C47" w:rsidP="00051C47">
            <w:pPr>
              <w:jc w:val="right"/>
              <w:rPr>
                <w:rFonts w:cs="Arial"/>
                <w:sz w:val="15"/>
                <w:szCs w:val="15"/>
              </w:rPr>
            </w:pPr>
            <w:r>
              <w:rPr>
                <w:rFonts w:cs="Arial"/>
                <w:sz w:val="15"/>
                <w:szCs w:val="15"/>
              </w:rPr>
              <w:t>1 379 275</w:t>
            </w:r>
          </w:p>
        </w:tc>
        <w:tc>
          <w:tcPr>
            <w:tcW w:w="431" w:type="pct"/>
            <w:tcBorders>
              <w:top w:val="single" w:sz="4" w:space="0" w:color="auto"/>
              <w:left w:val="nil"/>
              <w:bottom w:val="nil"/>
              <w:right w:val="nil"/>
            </w:tcBorders>
            <w:shd w:val="clear" w:color="auto" w:fill="auto"/>
            <w:vAlign w:val="bottom"/>
          </w:tcPr>
          <w:p w14:paraId="473AE6F2" w14:textId="6221A6C1" w:rsidR="00051C47" w:rsidRPr="00BB6E13" w:rsidRDefault="00051C47" w:rsidP="00051C47">
            <w:pPr>
              <w:jc w:val="right"/>
              <w:rPr>
                <w:rFonts w:cs="Arial"/>
                <w:sz w:val="15"/>
                <w:szCs w:val="15"/>
              </w:rPr>
            </w:pPr>
            <w:r>
              <w:rPr>
                <w:rFonts w:cs="Arial"/>
                <w:sz w:val="15"/>
                <w:szCs w:val="15"/>
              </w:rPr>
              <w:t>684 280</w:t>
            </w:r>
          </w:p>
        </w:tc>
        <w:tc>
          <w:tcPr>
            <w:tcW w:w="408" w:type="pct"/>
            <w:tcBorders>
              <w:top w:val="single" w:sz="4" w:space="0" w:color="auto"/>
              <w:left w:val="nil"/>
              <w:bottom w:val="nil"/>
              <w:right w:val="nil"/>
            </w:tcBorders>
            <w:shd w:val="clear" w:color="auto" w:fill="auto"/>
            <w:vAlign w:val="bottom"/>
          </w:tcPr>
          <w:p w14:paraId="39BA9BF2" w14:textId="6B97FDAC" w:rsidR="00051C47" w:rsidRPr="00BB6E13" w:rsidRDefault="00051C47" w:rsidP="00051C47">
            <w:pPr>
              <w:jc w:val="right"/>
              <w:rPr>
                <w:rFonts w:cs="Arial"/>
                <w:sz w:val="15"/>
                <w:szCs w:val="15"/>
              </w:rPr>
            </w:pPr>
            <w:r w:rsidRPr="000E0026">
              <w:rPr>
                <w:rFonts w:cs="Arial"/>
                <w:sz w:val="15"/>
                <w:szCs w:val="15"/>
              </w:rPr>
              <w:t>39 467 970</w:t>
            </w:r>
          </w:p>
        </w:tc>
      </w:tr>
      <w:tr w:rsidR="00051C47" w:rsidRPr="00BB6E13" w14:paraId="7C4159B9" w14:textId="77777777" w:rsidTr="00051C47">
        <w:tc>
          <w:tcPr>
            <w:tcW w:w="1177" w:type="pct"/>
            <w:tcBorders>
              <w:top w:val="nil"/>
              <w:left w:val="nil"/>
              <w:bottom w:val="nil"/>
              <w:right w:val="nil"/>
            </w:tcBorders>
            <w:shd w:val="clear" w:color="auto" w:fill="auto"/>
            <w:noWrap/>
            <w:vAlign w:val="center"/>
            <w:hideMark/>
          </w:tcPr>
          <w:p w14:paraId="00289D7C" w14:textId="2AD7D342" w:rsidR="00051C47" w:rsidRPr="00BB6E13" w:rsidRDefault="00051C47" w:rsidP="00051C47">
            <w:pPr>
              <w:jc w:val="left"/>
              <w:rPr>
                <w:rFonts w:cs="Arial"/>
                <w:sz w:val="15"/>
                <w:szCs w:val="15"/>
              </w:rPr>
            </w:pPr>
            <w:r w:rsidRPr="00BB6E13">
              <w:rPr>
                <w:rFonts w:cs="Arial"/>
                <w:sz w:val="15"/>
                <w:szCs w:val="15"/>
              </w:rPr>
              <w:t> </w:t>
            </w:r>
          </w:p>
        </w:tc>
        <w:tc>
          <w:tcPr>
            <w:tcW w:w="488" w:type="pct"/>
            <w:tcBorders>
              <w:top w:val="nil"/>
              <w:left w:val="nil"/>
              <w:bottom w:val="nil"/>
              <w:right w:val="nil"/>
            </w:tcBorders>
            <w:shd w:val="clear" w:color="auto" w:fill="auto"/>
            <w:vAlign w:val="bottom"/>
            <w:hideMark/>
          </w:tcPr>
          <w:p w14:paraId="312E4396" w14:textId="77777777" w:rsidR="00051C47" w:rsidRPr="00BB6E13" w:rsidRDefault="00051C47" w:rsidP="00051C47">
            <w:pPr>
              <w:jc w:val="right"/>
              <w:rPr>
                <w:sz w:val="15"/>
                <w:szCs w:val="15"/>
              </w:rPr>
            </w:pPr>
          </w:p>
        </w:tc>
        <w:tc>
          <w:tcPr>
            <w:tcW w:w="432" w:type="pct"/>
            <w:tcBorders>
              <w:top w:val="nil"/>
              <w:left w:val="nil"/>
              <w:bottom w:val="nil"/>
              <w:right w:val="nil"/>
            </w:tcBorders>
            <w:shd w:val="clear" w:color="auto" w:fill="auto"/>
            <w:vAlign w:val="bottom"/>
            <w:hideMark/>
          </w:tcPr>
          <w:p w14:paraId="56E3AB68" w14:textId="77777777" w:rsidR="00051C47" w:rsidRPr="00BB6E13" w:rsidRDefault="00051C47" w:rsidP="00051C47">
            <w:pPr>
              <w:jc w:val="right"/>
              <w:rPr>
                <w:sz w:val="15"/>
                <w:szCs w:val="15"/>
              </w:rPr>
            </w:pPr>
          </w:p>
        </w:tc>
        <w:tc>
          <w:tcPr>
            <w:tcW w:w="438" w:type="pct"/>
            <w:tcBorders>
              <w:top w:val="nil"/>
              <w:left w:val="nil"/>
              <w:bottom w:val="nil"/>
              <w:right w:val="nil"/>
            </w:tcBorders>
            <w:shd w:val="clear" w:color="auto" w:fill="auto"/>
            <w:vAlign w:val="bottom"/>
            <w:hideMark/>
          </w:tcPr>
          <w:p w14:paraId="77339BCE" w14:textId="77777777" w:rsidR="00051C47" w:rsidRPr="00BB6E13" w:rsidRDefault="00051C47" w:rsidP="00051C47">
            <w:pPr>
              <w:jc w:val="right"/>
              <w:rPr>
                <w:sz w:val="15"/>
                <w:szCs w:val="15"/>
              </w:rPr>
            </w:pPr>
          </w:p>
        </w:tc>
        <w:tc>
          <w:tcPr>
            <w:tcW w:w="493" w:type="pct"/>
            <w:tcBorders>
              <w:top w:val="nil"/>
              <w:left w:val="nil"/>
              <w:bottom w:val="nil"/>
              <w:right w:val="nil"/>
            </w:tcBorders>
            <w:shd w:val="clear" w:color="auto" w:fill="auto"/>
            <w:vAlign w:val="bottom"/>
            <w:hideMark/>
          </w:tcPr>
          <w:p w14:paraId="11ED24AD" w14:textId="77777777" w:rsidR="00051C47" w:rsidRPr="00BB6E13" w:rsidRDefault="00051C47" w:rsidP="00051C47">
            <w:pPr>
              <w:jc w:val="right"/>
              <w:rPr>
                <w:sz w:val="15"/>
                <w:szCs w:val="15"/>
              </w:rPr>
            </w:pPr>
          </w:p>
        </w:tc>
        <w:tc>
          <w:tcPr>
            <w:tcW w:w="342" w:type="pct"/>
            <w:tcBorders>
              <w:top w:val="nil"/>
              <w:left w:val="nil"/>
              <w:bottom w:val="nil"/>
              <w:right w:val="nil"/>
            </w:tcBorders>
            <w:shd w:val="clear" w:color="auto" w:fill="auto"/>
            <w:vAlign w:val="bottom"/>
            <w:hideMark/>
          </w:tcPr>
          <w:p w14:paraId="51A4B79F" w14:textId="77777777" w:rsidR="00051C47" w:rsidRPr="00BB6E13" w:rsidRDefault="00051C47" w:rsidP="00051C47">
            <w:pPr>
              <w:jc w:val="right"/>
              <w:rPr>
                <w:sz w:val="15"/>
                <w:szCs w:val="15"/>
              </w:rPr>
            </w:pPr>
          </w:p>
        </w:tc>
        <w:tc>
          <w:tcPr>
            <w:tcW w:w="345" w:type="pct"/>
            <w:tcBorders>
              <w:top w:val="nil"/>
              <w:left w:val="nil"/>
              <w:bottom w:val="nil"/>
              <w:right w:val="nil"/>
            </w:tcBorders>
            <w:shd w:val="clear" w:color="auto" w:fill="auto"/>
            <w:vAlign w:val="bottom"/>
            <w:hideMark/>
          </w:tcPr>
          <w:p w14:paraId="37252022" w14:textId="77777777" w:rsidR="00051C47" w:rsidRPr="00BB6E13" w:rsidRDefault="00051C47" w:rsidP="00051C47">
            <w:pPr>
              <w:jc w:val="right"/>
              <w:rPr>
                <w:sz w:val="15"/>
                <w:szCs w:val="15"/>
              </w:rPr>
            </w:pPr>
          </w:p>
        </w:tc>
        <w:tc>
          <w:tcPr>
            <w:tcW w:w="446" w:type="pct"/>
            <w:tcBorders>
              <w:top w:val="nil"/>
              <w:left w:val="nil"/>
              <w:bottom w:val="nil"/>
              <w:right w:val="nil"/>
            </w:tcBorders>
            <w:shd w:val="clear" w:color="auto" w:fill="auto"/>
            <w:vAlign w:val="bottom"/>
            <w:hideMark/>
          </w:tcPr>
          <w:p w14:paraId="264E9C3C" w14:textId="77777777" w:rsidR="00051C47" w:rsidRPr="00BB6E13" w:rsidRDefault="00051C47" w:rsidP="00051C47">
            <w:pPr>
              <w:jc w:val="right"/>
              <w:rPr>
                <w:sz w:val="15"/>
                <w:szCs w:val="15"/>
              </w:rPr>
            </w:pPr>
          </w:p>
        </w:tc>
        <w:tc>
          <w:tcPr>
            <w:tcW w:w="431" w:type="pct"/>
            <w:tcBorders>
              <w:top w:val="nil"/>
              <w:left w:val="nil"/>
              <w:bottom w:val="nil"/>
              <w:right w:val="nil"/>
            </w:tcBorders>
            <w:shd w:val="clear" w:color="auto" w:fill="auto"/>
            <w:vAlign w:val="bottom"/>
            <w:hideMark/>
          </w:tcPr>
          <w:p w14:paraId="30CC6225" w14:textId="77777777" w:rsidR="00051C47" w:rsidRPr="00BB6E13" w:rsidRDefault="00051C47" w:rsidP="00051C47">
            <w:pPr>
              <w:jc w:val="right"/>
              <w:rPr>
                <w:sz w:val="15"/>
                <w:szCs w:val="15"/>
              </w:rPr>
            </w:pPr>
          </w:p>
        </w:tc>
        <w:tc>
          <w:tcPr>
            <w:tcW w:w="408" w:type="pct"/>
            <w:tcBorders>
              <w:top w:val="nil"/>
              <w:left w:val="nil"/>
              <w:bottom w:val="nil"/>
              <w:right w:val="nil"/>
            </w:tcBorders>
            <w:shd w:val="clear" w:color="auto" w:fill="auto"/>
            <w:vAlign w:val="bottom"/>
            <w:hideMark/>
          </w:tcPr>
          <w:p w14:paraId="2BDDEFB2" w14:textId="77777777" w:rsidR="00051C47" w:rsidRPr="00BB6E13" w:rsidRDefault="00051C47" w:rsidP="00051C47">
            <w:pPr>
              <w:jc w:val="right"/>
              <w:rPr>
                <w:sz w:val="15"/>
                <w:szCs w:val="15"/>
              </w:rPr>
            </w:pPr>
          </w:p>
        </w:tc>
      </w:tr>
      <w:tr w:rsidR="00051C47" w:rsidRPr="00BB6E13" w14:paraId="2D7CB9E1" w14:textId="77777777" w:rsidTr="00051C47">
        <w:tc>
          <w:tcPr>
            <w:tcW w:w="1177" w:type="pct"/>
            <w:tcBorders>
              <w:top w:val="nil"/>
              <w:left w:val="nil"/>
              <w:bottom w:val="nil"/>
              <w:right w:val="nil"/>
            </w:tcBorders>
            <w:shd w:val="clear" w:color="auto" w:fill="auto"/>
            <w:noWrap/>
            <w:vAlign w:val="center"/>
            <w:hideMark/>
          </w:tcPr>
          <w:p w14:paraId="721C1B25" w14:textId="77777777" w:rsidR="00051C47" w:rsidRPr="00BB6E13" w:rsidRDefault="00051C47" w:rsidP="00051C47">
            <w:pPr>
              <w:jc w:val="left"/>
              <w:rPr>
                <w:rFonts w:cs="Arial"/>
                <w:b/>
                <w:bCs/>
                <w:sz w:val="15"/>
                <w:szCs w:val="15"/>
              </w:rPr>
            </w:pPr>
            <w:r w:rsidRPr="00BB6E13">
              <w:rPr>
                <w:rFonts w:cs="Arial"/>
                <w:b/>
                <w:bCs/>
                <w:sz w:val="15"/>
                <w:szCs w:val="15"/>
              </w:rPr>
              <w:t>Oprávky</w:t>
            </w:r>
          </w:p>
        </w:tc>
        <w:tc>
          <w:tcPr>
            <w:tcW w:w="488" w:type="pct"/>
            <w:tcBorders>
              <w:top w:val="nil"/>
              <w:left w:val="nil"/>
              <w:bottom w:val="nil"/>
              <w:right w:val="nil"/>
            </w:tcBorders>
            <w:shd w:val="clear" w:color="auto" w:fill="auto"/>
            <w:vAlign w:val="bottom"/>
            <w:hideMark/>
          </w:tcPr>
          <w:p w14:paraId="3B4A4DE8" w14:textId="77777777" w:rsidR="00051C47" w:rsidRPr="00BB6E13" w:rsidRDefault="00051C47" w:rsidP="00051C47">
            <w:pPr>
              <w:jc w:val="right"/>
              <w:rPr>
                <w:rFonts w:cs="Arial"/>
                <w:b/>
                <w:bCs/>
                <w:sz w:val="15"/>
                <w:szCs w:val="15"/>
              </w:rPr>
            </w:pPr>
          </w:p>
        </w:tc>
        <w:tc>
          <w:tcPr>
            <w:tcW w:w="432" w:type="pct"/>
            <w:tcBorders>
              <w:top w:val="nil"/>
              <w:left w:val="nil"/>
              <w:bottom w:val="nil"/>
              <w:right w:val="nil"/>
            </w:tcBorders>
            <w:shd w:val="clear" w:color="auto" w:fill="auto"/>
            <w:vAlign w:val="bottom"/>
            <w:hideMark/>
          </w:tcPr>
          <w:p w14:paraId="2C9B93AD" w14:textId="77777777" w:rsidR="00051C47" w:rsidRPr="00BB6E13" w:rsidRDefault="00051C47" w:rsidP="00051C47">
            <w:pPr>
              <w:jc w:val="right"/>
              <w:rPr>
                <w:sz w:val="15"/>
                <w:szCs w:val="15"/>
              </w:rPr>
            </w:pPr>
          </w:p>
        </w:tc>
        <w:tc>
          <w:tcPr>
            <w:tcW w:w="438" w:type="pct"/>
            <w:tcBorders>
              <w:top w:val="nil"/>
              <w:left w:val="nil"/>
              <w:bottom w:val="nil"/>
              <w:right w:val="nil"/>
            </w:tcBorders>
            <w:shd w:val="clear" w:color="auto" w:fill="auto"/>
            <w:vAlign w:val="bottom"/>
            <w:hideMark/>
          </w:tcPr>
          <w:p w14:paraId="677D17E1" w14:textId="77777777" w:rsidR="00051C47" w:rsidRPr="00BB6E13" w:rsidRDefault="00051C47" w:rsidP="00051C47">
            <w:pPr>
              <w:jc w:val="right"/>
              <w:rPr>
                <w:sz w:val="15"/>
                <w:szCs w:val="15"/>
              </w:rPr>
            </w:pPr>
          </w:p>
        </w:tc>
        <w:tc>
          <w:tcPr>
            <w:tcW w:w="493" w:type="pct"/>
            <w:tcBorders>
              <w:top w:val="nil"/>
              <w:left w:val="nil"/>
              <w:bottom w:val="nil"/>
              <w:right w:val="nil"/>
            </w:tcBorders>
            <w:shd w:val="clear" w:color="auto" w:fill="auto"/>
            <w:vAlign w:val="bottom"/>
            <w:hideMark/>
          </w:tcPr>
          <w:p w14:paraId="450A103E" w14:textId="77777777" w:rsidR="00051C47" w:rsidRPr="00BB6E13" w:rsidRDefault="00051C47" w:rsidP="00051C47">
            <w:pPr>
              <w:jc w:val="right"/>
              <w:rPr>
                <w:sz w:val="15"/>
                <w:szCs w:val="15"/>
              </w:rPr>
            </w:pPr>
          </w:p>
        </w:tc>
        <w:tc>
          <w:tcPr>
            <w:tcW w:w="342" w:type="pct"/>
            <w:tcBorders>
              <w:top w:val="nil"/>
              <w:left w:val="nil"/>
              <w:bottom w:val="nil"/>
              <w:right w:val="nil"/>
            </w:tcBorders>
            <w:shd w:val="clear" w:color="auto" w:fill="auto"/>
            <w:vAlign w:val="bottom"/>
            <w:hideMark/>
          </w:tcPr>
          <w:p w14:paraId="2E1DFDE1" w14:textId="77777777" w:rsidR="00051C47" w:rsidRPr="00BB6E13" w:rsidRDefault="00051C47" w:rsidP="00051C47">
            <w:pPr>
              <w:jc w:val="right"/>
              <w:rPr>
                <w:sz w:val="15"/>
                <w:szCs w:val="15"/>
              </w:rPr>
            </w:pPr>
          </w:p>
        </w:tc>
        <w:tc>
          <w:tcPr>
            <w:tcW w:w="345" w:type="pct"/>
            <w:tcBorders>
              <w:top w:val="nil"/>
              <w:left w:val="nil"/>
              <w:bottom w:val="nil"/>
              <w:right w:val="nil"/>
            </w:tcBorders>
            <w:shd w:val="clear" w:color="auto" w:fill="auto"/>
            <w:vAlign w:val="bottom"/>
            <w:hideMark/>
          </w:tcPr>
          <w:p w14:paraId="4FA17508" w14:textId="77777777" w:rsidR="00051C47" w:rsidRPr="00BB6E13" w:rsidRDefault="00051C47" w:rsidP="00051C47">
            <w:pPr>
              <w:jc w:val="right"/>
              <w:rPr>
                <w:sz w:val="15"/>
                <w:szCs w:val="15"/>
              </w:rPr>
            </w:pPr>
          </w:p>
        </w:tc>
        <w:tc>
          <w:tcPr>
            <w:tcW w:w="446" w:type="pct"/>
            <w:tcBorders>
              <w:top w:val="nil"/>
              <w:left w:val="nil"/>
              <w:bottom w:val="nil"/>
              <w:right w:val="nil"/>
            </w:tcBorders>
            <w:shd w:val="clear" w:color="auto" w:fill="auto"/>
            <w:vAlign w:val="bottom"/>
            <w:hideMark/>
          </w:tcPr>
          <w:p w14:paraId="00139B03" w14:textId="77777777" w:rsidR="00051C47" w:rsidRPr="00BB6E13" w:rsidRDefault="00051C47" w:rsidP="00051C47">
            <w:pPr>
              <w:jc w:val="right"/>
              <w:rPr>
                <w:sz w:val="15"/>
                <w:szCs w:val="15"/>
              </w:rPr>
            </w:pPr>
          </w:p>
        </w:tc>
        <w:tc>
          <w:tcPr>
            <w:tcW w:w="431" w:type="pct"/>
            <w:tcBorders>
              <w:top w:val="nil"/>
              <w:left w:val="nil"/>
              <w:bottom w:val="nil"/>
              <w:right w:val="nil"/>
            </w:tcBorders>
            <w:shd w:val="clear" w:color="auto" w:fill="auto"/>
            <w:vAlign w:val="bottom"/>
            <w:hideMark/>
          </w:tcPr>
          <w:p w14:paraId="0B2E732C" w14:textId="77777777" w:rsidR="00051C47" w:rsidRPr="00BB6E13" w:rsidRDefault="00051C47" w:rsidP="00051C47">
            <w:pPr>
              <w:jc w:val="right"/>
              <w:rPr>
                <w:sz w:val="15"/>
                <w:szCs w:val="15"/>
              </w:rPr>
            </w:pPr>
          </w:p>
        </w:tc>
        <w:tc>
          <w:tcPr>
            <w:tcW w:w="408" w:type="pct"/>
            <w:tcBorders>
              <w:top w:val="nil"/>
              <w:left w:val="nil"/>
              <w:bottom w:val="nil"/>
              <w:right w:val="nil"/>
            </w:tcBorders>
            <w:shd w:val="clear" w:color="auto" w:fill="auto"/>
            <w:vAlign w:val="bottom"/>
            <w:hideMark/>
          </w:tcPr>
          <w:p w14:paraId="1005117E" w14:textId="77777777" w:rsidR="00051C47" w:rsidRPr="00BB6E13" w:rsidRDefault="00051C47" w:rsidP="00051C47">
            <w:pPr>
              <w:jc w:val="right"/>
              <w:rPr>
                <w:sz w:val="15"/>
                <w:szCs w:val="15"/>
              </w:rPr>
            </w:pPr>
          </w:p>
        </w:tc>
      </w:tr>
      <w:tr w:rsidR="00051C47" w:rsidRPr="00BB6E13" w14:paraId="41AF446F" w14:textId="77777777" w:rsidTr="00051C47">
        <w:tc>
          <w:tcPr>
            <w:tcW w:w="1177" w:type="pct"/>
            <w:tcBorders>
              <w:top w:val="nil"/>
              <w:left w:val="nil"/>
              <w:bottom w:val="nil"/>
              <w:right w:val="nil"/>
            </w:tcBorders>
            <w:shd w:val="clear" w:color="auto" w:fill="auto"/>
            <w:noWrap/>
            <w:vAlign w:val="center"/>
            <w:hideMark/>
          </w:tcPr>
          <w:p w14:paraId="24F3A960" w14:textId="40EB959D"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1. marcu 2020</w:t>
            </w:r>
          </w:p>
        </w:tc>
        <w:tc>
          <w:tcPr>
            <w:tcW w:w="488" w:type="pct"/>
            <w:tcBorders>
              <w:top w:val="nil"/>
              <w:left w:val="nil"/>
              <w:bottom w:val="nil"/>
              <w:right w:val="nil"/>
            </w:tcBorders>
            <w:shd w:val="clear" w:color="auto" w:fill="auto"/>
            <w:vAlign w:val="bottom"/>
            <w:hideMark/>
          </w:tcPr>
          <w:p w14:paraId="32B597D3" w14:textId="28D771B1"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hideMark/>
          </w:tcPr>
          <w:p w14:paraId="7B8E4C38" w14:textId="3CA28D5E" w:rsidR="00051C47" w:rsidRPr="00BB6E13" w:rsidRDefault="00051C47" w:rsidP="00051C47">
            <w:pPr>
              <w:jc w:val="right"/>
              <w:rPr>
                <w:rFonts w:cs="Arial"/>
                <w:sz w:val="15"/>
                <w:szCs w:val="15"/>
              </w:rPr>
            </w:pPr>
            <w:r>
              <w:rPr>
                <w:rFonts w:cs="Arial"/>
                <w:sz w:val="15"/>
                <w:szCs w:val="15"/>
              </w:rPr>
              <w:t>449 176</w:t>
            </w:r>
          </w:p>
        </w:tc>
        <w:tc>
          <w:tcPr>
            <w:tcW w:w="438" w:type="pct"/>
            <w:tcBorders>
              <w:top w:val="nil"/>
              <w:left w:val="nil"/>
              <w:bottom w:val="nil"/>
              <w:right w:val="nil"/>
            </w:tcBorders>
            <w:shd w:val="clear" w:color="auto" w:fill="auto"/>
            <w:vAlign w:val="bottom"/>
            <w:hideMark/>
          </w:tcPr>
          <w:p w14:paraId="1D0F06FE" w14:textId="41D39EBE" w:rsidR="00051C47" w:rsidRPr="00BB6E13" w:rsidRDefault="00051C47" w:rsidP="00051C47">
            <w:pPr>
              <w:jc w:val="right"/>
              <w:rPr>
                <w:rFonts w:cs="Arial"/>
                <w:sz w:val="15"/>
                <w:szCs w:val="15"/>
              </w:rPr>
            </w:pPr>
            <w:r>
              <w:rPr>
                <w:rFonts w:cs="Arial"/>
                <w:sz w:val="15"/>
                <w:szCs w:val="15"/>
              </w:rPr>
              <w:t>13 140 897</w:t>
            </w:r>
          </w:p>
        </w:tc>
        <w:tc>
          <w:tcPr>
            <w:tcW w:w="493" w:type="pct"/>
            <w:tcBorders>
              <w:top w:val="nil"/>
              <w:left w:val="nil"/>
              <w:bottom w:val="nil"/>
              <w:right w:val="nil"/>
            </w:tcBorders>
            <w:shd w:val="clear" w:color="auto" w:fill="auto"/>
            <w:vAlign w:val="bottom"/>
            <w:hideMark/>
          </w:tcPr>
          <w:p w14:paraId="648C017B" w14:textId="6E7DA77A" w:rsidR="00051C47" w:rsidRPr="00BB6E13" w:rsidRDefault="00051C47" w:rsidP="00051C47">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6A21C943" w14:textId="658EE5F5" w:rsidR="00051C47" w:rsidRPr="00BB6E13" w:rsidRDefault="00051C47" w:rsidP="00051C47">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2D32F9AA" w14:textId="3618E4E9" w:rsidR="00051C47" w:rsidRPr="00BB6E13" w:rsidRDefault="00051C47" w:rsidP="00051C47">
            <w:pPr>
              <w:jc w:val="right"/>
              <w:rPr>
                <w:rFonts w:cs="Arial"/>
                <w:sz w:val="15"/>
                <w:szCs w:val="15"/>
              </w:rPr>
            </w:pPr>
            <w:r w:rsidRPr="00BB6E13">
              <w:rPr>
                <w:rFonts w:cs="Arial"/>
                <w:sz w:val="15"/>
                <w:szCs w:val="15"/>
              </w:rPr>
              <w:t>-</w:t>
            </w:r>
          </w:p>
        </w:tc>
        <w:tc>
          <w:tcPr>
            <w:tcW w:w="446" w:type="pct"/>
            <w:tcBorders>
              <w:top w:val="nil"/>
              <w:left w:val="nil"/>
              <w:bottom w:val="nil"/>
              <w:right w:val="nil"/>
            </w:tcBorders>
            <w:shd w:val="clear" w:color="auto" w:fill="auto"/>
            <w:vAlign w:val="bottom"/>
            <w:hideMark/>
          </w:tcPr>
          <w:p w14:paraId="17A0BEEF" w14:textId="0742CC4D"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hideMark/>
          </w:tcPr>
          <w:p w14:paraId="0CC997F1" w14:textId="4595109A"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2CD6A61C" w14:textId="6C310ED3" w:rsidR="00051C47" w:rsidRPr="00BB6E13" w:rsidRDefault="00051C47" w:rsidP="00051C47">
            <w:pPr>
              <w:jc w:val="right"/>
              <w:rPr>
                <w:rFonts w:cs="Arial"/>
                <w:sz w:val="15"/>
                <w:szCs w:val="15"/>
              </w:rPr>
            </w:pPr>
            <w:r>
              <w:rPr>
                <w:rFonts w:cs="Arial"/>
                <w:sz w:val="15"/>
                <w:szCs w:val="15"/>
              </w:rPr>
              <w:t>13 590 073</w:t>
            </w:r>
          </w:p>
        </w:tc>
      </w:tr>
      <w:tr w:rsidR="00051C47" w:rsidRPr="00BB6E13" w14:paraId="73104935" w14:textId="77777777" w:rsidTr="003D7E5B">
        <w:tc>
          <w:tcPr>
            <w:tcW w:w="1177" w:type="pct"/>
            <w:tcBorders>
              <w:top w:val="nil"/>
              <w:left w:val="nil"/>
              <w:bottom w:val="nil"/>
              <w:right w:val="nil"/>
            </w:tcBorders>
            <w:shd w:val="clear" w:color="auto" w:fill="auto"/>
            <w:noWrap/>
            <w:vAlign w:val="center"/>
            <w:hideMark/>
          </w:tcPr>
          <w:p w14:paraId="7BE11C01" w14:textId="77777777" w:rsidR="00051C47" w:rsidRPr="00BB6E13" w:rsidRDefault="00051C47" w:rsidP="00051C47">
            <w:pPr>
              <w:jc w:val="left"/>
              <w:rPr>
                <w:rFonts w:cs="Arial"/>
                <w:sz w:val="15"/>
                <w:szCs w:val="15"/>
              </w:rPr>
            </w:pPr>
            <w:r w:rsidRPr="00BB6E13">
              <w:rPr>
                <w:rFonts w:cs="Arial"/>
                <w:sz w:val="15"/>
                <w:szCs w:val="15"/>
              </w:rPr>
              <w:t>Prírastky</w:t>
            </w:r>
          </w:p>
        </w:tc>
        <w:tc>
          <w:tcPr>
            <w:tcW w:w="488" w:type="pct"/>
            <w:tcBorders>
              <w:top w:val="nil"/>
              <w:left w:val="nil"/>
              <w:bottom w:val="nil"/>
              <w:right w:val="nil"/>
            </w:tcBorders>
            <w:shd w:val="clear" w:color="auto" w:fill="auto"/>
            <w:vAlign w:val="bottom"/>
          </w:tcPr>
          <w:p w14:paraId="05FC4FB9" w14:textId="3112B382"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3B8B1B56" w14:textId="357D6090" w:rsidR="00051C47" w:rsidRPr="00BB6E13" w:rsidRDefault="00051C47" w:rsidP="00051C47">
            <w:pPr>
              <w:jc w:val="right"/>
              <w:rPr>
                <w:rFonts w:cs="Arial"/>
                <w:sz w:val="15"/>
                <w:szCs w:val="15"/>
              </w:rPr>
            </w:pPr>
            <w:r>
              <w:rPr>
                <w:rFonts w:cs="Arial"/>
                <w:sz w:val="15"/>
                <w:szCs w:val="15"/>
              </w:rPr>
              <w:t>553 156</w:t>
            </w:r>
          </w:p>
        </w:tc>
        <w:tc>
          <w:tcPr>
            <w:tcW w:w="438" w:type="pct"/>
            <w:tcBorders>
              <w:top w:val="nil"/>
              <w:left w:val="nil"/>
              <w:bottom w:val="nil"/>
              <w:right w:val="nil"/>
            </w:tcBorders>
            <w:shd w:val="clear" w:color="auto" w:fill="auto"/>
            <w:vAlign w:val="bottom"/>
          </w:tcPr>
          <w:p w14:paraId="62A495BF" w14:textId="25EE4217" w:rsidR="00051C47" w:rsidRPr="00BB6E13" w:rsidRDefault="00051C47" w:rsidP="00051C47">
            <w:pPr>
              <w:jc w:val="right"/>
              <w:rPr>
                <w:rFonts w:cs="Arial"/>
                <w:sz w:val="15"/>
                <w:szCs w:val="15"/>
              </w:rPr>
            </w:pPr>
            <w:r>
              <w:rPr>
                <w:rFonts w:cs="Arial"/>
                <w:sz w:val="15"/>
                <w:szCs w:val="15"/>
              </w:rPr>
              <w:t>1 297 704</w:t>
            </w:r>
          </w:p>
        </w:tc>
        <w:tc>
          <w:tcPr>
            <w:tcW w:w="493" w:type="pct"/>
            <w:tcBorders>
              <w:top w:val="nil"/>
              <w:left w:val="nil"/>
              <w:bottom w:val="nil"/>
              <w:right w:val="nil"/>
            </w:tcBorders>
            <w:shd w:val="clear" w:color="auto" w:fill="auto"/>
            <w:vAlign w:val="bottom"/>
          </w:tcPr>
          <w:p w14:paraId="5F11A29E" w14:textId="406A34A9"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2986642" w14:textId="45731C19"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6B97CA2A" w14:textId="6C09C9B7"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3933A572" w14:textId="4E8C5B21"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tcPr>
          <w:p w14:paraId="0D5EC761" w14:textId="7990DF52"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8139A3A" w14:textId="45D440EE" w:rsidR="00051C47" w:rsidRPr="00BB6E13" w:rsidRDefault="00051C47" w:rsidP="00051C47">
            <w:pPr>
              <w:jc w:val="right"/>
              <w:rPr>
                <w:rFonts w:cs="Arial"/>
                <w:sz w:val="15"/>
                <w:szCs w:val="15"/>
              </w:rPr>
            </w:pPr>
            <w:r>
              <w:rPr>
                <w:rFonts w:cs="Arial"/>
                <w:sz w:val="15"/>
                <w:szCs w:val="15"/>
              </w:rPr>
              <w:t>1 833 964</w:t>
            </w:r>
          </w:p>
        </w:tc>
      </w:tr>
      <w:tr w:rsidR="00051C47" w:rsidRPr="00BB6E13" w14:paraId="3038AF44" w14:textId="77777777" w:rsidTr="003D7E5B">
        <w:tc>
          <w:tcPr>
            <w:tcW w:w="1177" w:type="pct"/>
            <w:tcBorders>
              <w:top w:val="nil"/>
              <w:left w:val="nil"/>
              <w:bottom w:val="nil"/>
              <w:right w:val="nil"/>
            </w:tcBorders>
            <w:shd w:val="clear" w:color="auto" w:fill="auto"/>
            <w:noWrap/>
            <w:vAlign w:val="center"/>
            <w:hideMark/>
          </w:tcPr>
          <w:p w14:paraId="52D5618D" w14:textId="77777777" w:rsidR="00051C47" w:rsidRPr="00BB6E13" w:rsidRDefault="00051C47" w:rsidP="00051C47">
            <w:pPr>
              <w:jc w:val="left"/>
              <w:rPr>
                <w:rFonts w:cs="Arial"/>
                <w:sz w:val="15"/>
                <w:szCs w:val="15"/>
              </w:rPr>
            </w:pPr>
            <w:r w:rsidRPr="00BB6E13">
              <w:rPr>
                <w:rFonts w:cs="Arial"/>
                <w:sz w:val="15"/>
                <w:szCs w:val="15"/>
              </w:rPr>
              <w:t>Úbytky</w:t>
            </w:r>
          </w:p>
        </w:tc>
        <w:tc>
          <w:tcPr>
            <w:tcW w:w="488" w:type="pct"/>
            <w:tcBorders>
              <w:top w:val="nil"/>
              <w:left w:val="nil"/>
              <w:bottom w:val="nil"/>
              <w:right w:val="nil"/>
            </w:tcBorders>
            <w:shd w:val="clear" w:color="auto" w:fill="auto"/>
            <w:vAlign w:val="bottom"/>
          </w:tcPr>
          <w:p w14:paraId="5F0C3C42" w14:textId="7ACBB2EA"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7370883D" w14:textId="739BADA5"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tcPr>
          <w:p w14:paraId="3F278B50" w14:textId="36618FD9" w:rsidR="00051C47" w:rsidRPr="00BB6E13" w:rsidRDefault="00051C47" w:rsidP="00051C47">
            <w:pPr>
              <w:ind w:right="-57"/>
              <w:jc w:val="right"/>
              <w:rPr>
                <w:rFonts w:cs="Arial"/>
                <w:sz w:val="15"/>
                <w:szCs w:val="15"/>
              </w:rPr>
            </w:pPr>
            <w:r>
              <w:rPr>
                <w:rFonts w:cs="Arial"/>
                <w:sz w:val="15"/>
                <w:szCs w:val="15"/>
              </w:rPr>
              <w:t>(747 793)</w:t>
            </w:r>
          </w:p>
        </w:tc>
        <w:tc>
          <w:tcPr>
            <w:tcW w:w="493" w:type="pct"/>
            <w:tcBorders>
              <w:top w:val="nil"/>
              <w:left w:val="nil"/>
              <w:bottom w:val="nil"/>
              <w:right w:val="nil"/>
            </w:tcBorders>
            <w:shd w:val="clear" w:color="auto" w:fill="auto"/>
            <w:vAlign w:val="bottom"/>
          </w:tcPr>
          <w:p w14:paraId="6B185F57" w14:textId="57D849E1"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10E804C" w14:textId="1F97129C"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445CA878" w14:textId="01B1A44C"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31B7DAA9" w14:textId="16F89EE0"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tcPr>
          <w:p w14:paraId="754C61C7" w14:textId="5AF3B1BF"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E500E13" w14:textId="51F6C9F9" w:rsidR="00051C47" w:rsidRPr="00BB6E13" w:rsidRDefault="00051C47" w:rsidP="00051C47">
            <w:pPr>
              <w:ind w:right="-57"/>
              <w:jc w:val="right"/>
              <w:rPr>
                <w:rFonts w:cs="Arial"/>
                <w:sz w:val="15"/>
                <w:szCs w:val="15"/>
              </w:rPr>
            </w:pPr>
            <w:r>
              <w:rPr>
                <w:rFonts w:cs="Arial"/>
                <w:sz w:val="15"/>
                <w:szCs w:val="15"/>
              </w:rPr>
              <w:t>(747 793)</w:t>
            </w:r>
          </w:p>
        </w:tc>
      </w:tr>
      <w:tr w:rsidR="00051C47" w:rsidRPr="00BB6E13" w14:paraId="02277AD6" w14:textId="77777777" w:rsidTr="003D7E5B">
        <w:tc>
          <w:tcPr>
            <w:tcW w:w="1177" w:type="pct"/>
            <w:tcBorders>
              <w:top w:val="nil"/>
              <w:left w:val="nil"/>
              <w:bottom w:val="nil"/>
              <w:right w:val="nil"/>
            </w:tcBorders>
            <w:shd w:val="clear" w:color="auto" w:fill="auto"/>
            <w:noWrap/>
            <w:vAlign w:val="center"/>
            <w:hideMark/>
          </w:tcPr>
          <w:p w14:paraId="09A89EAB" w14:textId="77777777" w:rsidR="00051C47" w:rsidRPr="00BB6E13" w:rsidRDefault="00051C47" w:rsidP="00051C47">
            <w:pPr>
              <w:jc w:val="left"/>
              <w:rPr>
                <w:rFonts w:cs="Arial"/>
                <w:sz w:val="15"/>
                <w:szCs w:val="15"/>
              </w:rPr>
            </w:pPr>
            <w:r w:rsidRPr="00BB6E13">
              <w:rPr>
                <w:rFonts w:cs="Arial"/>
                <w:sz w:val="15"/>
                <w:szCs w:val="15"/>
              </w:rPr>
              <w:t>Presuny</w:t>
            </w:r>
          </w:p>
        </w:tc>
        <w:tc>
          <w:tcPr>
            <w:tcW w:w="488" w:type="pct"/>
            <w:tcBorders>
              <w:top w:val="nil"/>
              <w:left w:val="nil"/>
              <w:bottom w:val="nil"/>
              <w:right w:val="nil"/>
            </w:tcBorders>
            <w:shd w:val="clear" w:color="auto" w:fill="auto"/>
            <w:vAlign w:val="bottom"/>
          </w:tcPr>
          <w:p w14:paraId="24DBCD3B" w14:textId="03AF2A48"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1F5D125F" w14:textId="71F5B0F1"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tcPr>
          <w:p w14:paraId="50969A5B" w14:textId="799214DE" w:rsidR="00051C47" w:rsidRPr="00BB6E13" w:rsidRDefault="00051C47" w:rsidP="00051C47">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tcPr>
          <w:p w14:paraId="3CAC78B7" w14:textId="74378AA5"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F9FCE49" w14:textId="11CEE1D7"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70B99D22" w14:textId="48BABF5C"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1BCE20A8" w14:textId="3F4C067C"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tcPr>
          <w:p w14:paraId="4DC797E2" w14:textId="62A1A99F"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D1AA48C" w14:textId="6EF52C26" w:rsidR="00051C47" w:rsidRPr="00BB6E13" w:rsidRDefault="00051C47" w:rsidP="00051C47">
            <w:pPr>
              <w:jc w:val="right"/>
              <w:rPr>
                <w:rFonts w:cs="Arial"/>
                <w:sz w:val="15"/>
                <w:szCs w:val="15"/>
              </w:rPr>
            </w:pPr>
            <w:r>
              <w:rPr>
                <w:rFonts w:cs="Arial"/>
                <w:sz w:val="15"/>
                <w:szCs w:val="15"/>
              </w:rPr>
              <w:t>-</w:t>
            </w:r>
          </w:p>
        </w:tc>
      </w:tr>
      <w:tr w:rsidR="00051C47" w:rsidRPr="00BB6E13" w14:paraId="220AB3CA" w14:textId="77777777" w:rsidTr="003D7E5B">
        <w:tc>
          <w:tcPr>
            <w:tcW w:w="1177" w:type="pct"/>
            <w:tcBorders>
              <w:top w:val="nil"/>
              <w:left w:val="nil"/>
              <w:bottom w:val="nil"/>
              <w:right w:val="nil"/>
            </w:tcBorders>
            <w:shd w:val="clear" w:color="auto" w:fill="auto"/>
            <w:noWrap/>
            <w:vAlign w:val="center"/>
            <w:hideMark/>
          </w:tcPr>
          <w:p w14:paraId="3FA00D7A" w14:textId="29ACE695"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28. februáru 2021</w:t>
            </w:r>
          </w:p>
        </w:tc>
        <w:tc>
          <w:tcPr>
            <w:tcW w:w="488" w:type="pct"/>
            <w:tcBorders>
              <w:top w:val="single" w:sz="4" w:space="0" w:color="auto"/>
              <w:left w:val="nil"/>
              <w:bottom w:val="nil"/>
              <w:right w:val="nil"/>
            </w:tcBorders>
            <w:shd w:val="clear" w:color="auto" w:fill="auto"/>
            <w:vAlign w:val="bottom"/>
          </w:tcPr>
          <w:p w14:paraId="7A31E1D4" w14:textId="69169D9F" w:rsidR="00051C47" w:rsidRPr="00BB6E13" w:rsidRDefault="00051C47" w:rsidP="00051C47">
            <w:pPr>
              <w:jc w:val="right"/>
              <w:rPr>
                <w:rFonts w:cs="Arial"/>
                <w:sz w:val="15"/>
                <w:szCs w:val="15"/>
              </w:rPr>
            </w:pPr>
            <w:r>
              <w:rPr>
                <w:rFonts w:cs="Arial"/>
                <w:sz w:val="15"/>
                <w:szCs w:val="15"/>
              </w:rPr>
              <w:t>-</w:t>
            </w:r>
          </w:p>
        </w:tc>
        <w:tc>
          <w:tcPr>
            <w:tcW w:w="432" w:type="pct"/>
            <w:tcBorders>
              <w:top w:val="single" w:sz="4" w:space="0" w:color="auto"/>
              <w:left w:val="nil"/>
              <w:bottom w:val="nil"/>
              <w:right w:val="nil"/>
            </w:tcBorders>
            <w:shd w:val="clear" w:color="auto" w:fill="auto"/>
            <w:vAlign w:val="bottom"/>
          </w:tcPr>
          <w:p w14:paraId="66B1710F" w14:textId="4216B4E0" w:rsidR="00051C47" w:rsidRPr="00BB6E13" w:rsidRDefault="00051C47" w:rsidP="00051C47">
            <w:pPr>
              <w:jc w:val="right"/>
              <w:rPr>
                <w:rFonts w:cs="Arial"/>
                <w:sz w:val="15"/>
                <w:szCs w:val="15"/>
              </w:rPr>
            </w:pPr>
            <w:r w:rsidRPr="0035098A">
              <w:rPr>
                <w:rFonts w:cs="Arial"/>
                <w:sz w:val="15"/>
                <w:szCs w:val="15"/>
              </w:rPr>
              <w:t>1 002 332</w:t>
            </w:r>
          </w:p>
        </w:tc>
        <w:tc>
          <w:tcPr>
            <w:tcW w:w="438" w:type="pct"/>
            <w:tcBorders>
              <w:top w:val="single" w:sz="4" w:space="0" w:color="auto"/>
              <w:left w:val="nil"/>
              <w:bottom w:val="nil"/>
              <w:right w:val="nil"/>
            </w:tcBorders>
            <w:shd w:val="clear" w:color="auto" w:fill="auto"/>
            <w:vAlign w:val="bottom"/>
          </w:tcPr>
          <w:p w14:paraId="404B2DC8" w14:textId="500FD3B9" w:rsidR="00051C47" w:rsidRPr="00BB6E13" w:rsidRDefault="00051C47" w:rsidP="00051C47">
            <w:pPr>
              <w:jc w:val="right"/>
              <w:rPr>
                <w:rFonts w:cs="Arial"/>
                <w:sz w:val="15"/>
                <w:szCs w:val="15"/>
              </w:rPr>
            </w:pPr>
            <w:r w:rsidRPr="0035098A">
              <w:rPr>
                <w:rFonts w:cs="Arial"/>
                <w:sz w:val="15"/>
                <w:szCs w:val="15"/>
              </w:rPr>
              <w:t>13 690 808</w:t>
            </w:r>
          </w:p>
        </w:tc>
        <w:tc>
          <w:tcPr>
            <w:tcW w:w="493" w:type="pct"/>
            <w:tcBorders>
              <w:top w:val="single" w:sz="4" w:space="0" w:color="auto"/>
              <w:left w:val="nil"/>
              <w:bottom w:val="nil"/>
              <w:right w:val="nil"/>
            </w:tcBorders>
            <w:shd w:val="clear" w:color="auto" w:fill="auto"/>
            <w:vAlign w:val="bottom"/>
          </w:tcPr>
          <w:p w14:paraId="1F2829A0" w14:textId="0A3A40A5" w:rsidR="00051C47" w:rsidRPr="00BB6E13" w:rsidRDefault="00051C47" w:rsidP="00051C4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62D19C0A" w14:textId="77CEA4A6" w:rsidR="00051C47" w:rsidRPr="00BB6E13" w:rsidRDefault="00051C47" w:rsidP="00051C47">
            <w:pPr>
              <w:jc w:val="right"/>
              <w:rPr>
                <w:rFonts w:cs="Arial"/>
                <w:sz w:val="15"/>
                <w:szCs w:val="15"/>
              </w:rPr>
            </w:pPr>
            <w:r>
              <w:rPr>
                <w:rFonts w:cs="Arial"/>
                <w:sz w:val="15"/>
                <w:szCs w:val="15"/>
              </w:rPr>
              <w:t>-</w:t>
            </w:r>
          </w:p>
        </w:tc>
        <w:tc>
          <w:tcPr>
            <w:tcW w:w="345" w:type="pct"/>
            <w:tcBorders>
              <w:top w:val="single" w:sz="4" w:space="0" w:color="auto"/>
              <w:left w:val="nil"/>
              <w:bottom w:val="nil"/>
              <w:right w:val="nil"/>
            </w:tcBorders>
            <w:shd w:val="clear" w:color="auto" w:fill="auto"/>
            <w:vAlign w:val="bottom"/>
          </w:tcPr>
          <w:p w14:paraId="1E5C1F53" w14:textId="4D8F62AC" w:rsidR="00051C47" w:rsidRPr="00BB6E13" w:rsidRDefault="00051C47" w:rsidP="00051C47">
            <w:pPr>
              <w:jc w:val="right"/>
              <w:rPr>
                <w:rFonts w:cs="Arial"/>
                <w:sz w:val="15"/>
                <w:szCs w:val="15"/>
              </w:rPr>
            </w:pPr>
            <w:r>
              <w:rPr>
                <w:rFonts w:cs="Arial"/>
                <w:sz w:val="15"/>
                <w:szCs w:val="15"/>
              </w:rPr>
              <w:t>-</w:t>
            </w:r>
          </w:p>
        </w:tc>
        <w:tc>
          <w:tcPr>
            <w:tcW w:w="446" w:type="pct"/>
            <w:tcBorders>
              <w:top w:val="single" w:sz="4" w:space="0" w:color="auto"/>
              <w:left w:val="nil"/>
              <w:bottom w:val="nil"/>
              <w:right w:val="nil"/>
            </w:tcBorders>
            <w:shd w:val="clear" w:color="auto" w:fill="auto"/>
            <w:vAlign w:val="bottom"/>
          </w:tcPr>
          <w:p w14:paraId="4F2A7803" w14:textId="10C94FC2" w:rsidR="00051C47" w:rsidRPr="00BB6E13" w:rsidRDefault="00051C47" w:rsidP="00051C47">
            <w:pPr>
              <w:jc w:val="right"/>
              <w:rPr>
                <w:rFonts w:cs="Arial"/>
                <w:sz w:val="15"/>
                <w:szCs w:val="15"/>
              </w:rPr>
            </w:pPr>
            <w:r>
              <w:rPr>
                <w:rFonts w:cs="Arial"/>
                <w:sz w:val="15"/>
                <w:szCs w:val="15"/>
              </w:rPr>
              <w:t>-</w:t>
            </w:r>
          </w:p>
        </w:tc>
        <w:tc>
          <w:tcPr>
            <w:tcW w:w="431" w:type="pct"/>
            <w:tcBorders>
              <w:top w:val="single" w:sz="4" w:space="0" w:color="auto"/>
              <w:left w:val="nil"/>
              <w:bottom w:val="nil"/>
              <w:right w:val="nil"/>
            </w:tcBorders>
            <w:shd w:val="clear" w:color="auto" w:fill="auto"/>
            <w:vAlign w:val="bottom"/>
          </w:tcPr>
          <w:p w14:paraId="2B4AE228" w14:textId="16056ED7" w:rsidR="00051C47" w:rsidRPr="00BB6E13" w:rsidRDefault="00051C47" w:rsidP="00051C47">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72D2F4EA" w14:textId="0556D137" w:rsidR="00051C47" w:rsidRPr="00BB6E13" w:rsidRDefault="00051C47" w:rsidP="00051C47">
            <w:pPr>
              <w:jc w:val="right"/>
              <w:rPr>
                <w:rFonts w:cs="Arial"/>
                <w:sz w:val="15"/>
                <w:szCs w:val="15"/>
              </w:rPr>
            </w:pPr>
            <w:r w:rsidRPr="000E0026">
              <w:rPr>
                <w:rFonts w:cs="Arial"/>
                <w:sz w:val="15"/>
                <w:szCs w:val="15"/>
              </w:rPr>
              <w:t>14 693 140</w:t>
            </w:r>
          </w:p>
        </w:tc>
      </w:tr>
      <w:tr w:rsidR="00051C47" w:rsidRPr="00BB6E13" w14:paraId="7CE31967" w14:textId="77777777" w:rsidTr="00051C47">
        <w:tc>
          <w:tcPr>
            <w:tcW w:w="1177" w:type="pct"/>
            <w:tcBorders>
              <w:top w:val="nil"/>
              <w:left w:val="nil"/>
              <w:bottom w:val="nil"/>
              <w:right w:val="nil"/>
            </w:tcBorders>
            <w:shd w:val="clear" w:color="auto" w:fill="auto"/>
            <w:noWrap/>
            <w:vAlign w:val="center"/>
            <w:hideMark/>
          </w:tcPr>
          <w:p w14:paraId="0FA00CC0" w14:textId="52A6F427" w:rsidR="00051C47" w:rsidRPr="00BB6E13" w:rsidRDefault="00051C47" w:rsidP="00051C47">
            <w:pPr>
              <w:jc w:val="left"/>
              <w:rPr>
                <w:rFonts w:cs="Arial"/>
                <w:sz w:val="15"/>
                <w:szCs w:val="15"/>
              </w:rPr>
            </w:pPr>
            <w:r w:rsidRPr="00BB6E13">
              <w:rPr>
                <w:rFonts w:cs="Arial"/>
                <w:sz w:val="15"/>
                <w:szCs w:val="15"/>
              </w:rPr>
              <w:t> </w:t>
            </w:r>
          </w:p>
        </w:tc>
        <w:tc>
          <w:tcPr>
            <w:tcW w:w="488" w:type="pct"/>
            <w:tcBorders>
              <w:top w:val="nil"/>
              <w:left w:val="nil"/>
              <w:bottom w:val="nil"/>
              <w:right w:val="nil"/>
            </w:tcBorders>
            <w:shd w:val="clear" w:color="auto" w:fill="auto"/>
            <w:vAlign w:val="bottom"/>
            <w:hideMark/>
          </w:tcPr>
          <w:p w14:paraId="0A15D65A" w14:textId="77777777" w:rsidR="00051C47" w:rsidRPr="00BB6E13" w:rsidRDefault="00051C47" w:rsidP="00051C47">
            <w:pPr>
              <w:jc w:val="right"/>
              <w:rPr>
                <w:sz w:val="15"/>
                <w:szCs w:val="15"/>
              </w:rPr>
            </w:pPr>
          </w:p>
        </w:tc>
        <w:tc>
          <w:tcPr>
            <w:tcW w:w="432" w:type="pct"/>
            <w:tcBorders>
              <w:top w:val="nil"/>
              <w:left w:val="nil"/>
              <w:bottom w:val="nil"/>
              <w:right w:val="nil"/>
            </w:tcBorders>
            <w:shd w:val="clear" w:color="auto" w:fill="auto"/>
            <w:vAlign w:val="bottom"/>
            <w:hideMark/>
          </w:tcPr>
          <w:p w14:paraId="02CD01CE" w14:textId="77777777" w:rsidR="00051C47" w:rsidRPr="00BB6E13" w:rsidRDefault="00051C47" w:rsidP="00051C47">
            <w:pPr>
              <w:jc w:val="right"/>
              <w:rPr>
                <w:sz w:val="15"/>
                <w:szCs w:val="15"/>
              </w:rPr>
            </w:pPr>
          </w:p>
        </w:tc>
        <w:tc>
          <w:tcPr>
            <w:tcW w:w="438" w:type="pct"/>
            <w:tcBorders>
              <w:top w:val="nil"/>
              <w:left w:val="nil"/>
              <w:bottom w:val="nil"/>
              <w:right w:val="nil"/>
            </w:tcBorders>
            <w:shd w:val="clear" w:color="auto" w:fill="auto"/>
            <w:vAlign w:val="bottom"/>
            <w:hideMark/>
          </w:tcPr>
          <w:p w14:paraId="0DCAFDC7" w14:textId="77777777" w:rsidR="00051C47" w:rsidRPr="00BB6E13" w:rsidRDefault="00051C47" w:rsidP="00051C47">
            <w:pPr>
              <w:jc w:val="right"/>
              <w:rPr>
                <w:sz w:val="15"/>
                <w:szCs w:val="15"/>
              </w:rPr>
            </w:pPr>
          </w:p>
        </w:tc>
        <w:tc>
          <w:tcPr>
            <w:tcW w:w="493" w:type="pct"/>
            <w:tcBorders>
              <w:top w:val="nil"/>
              <w:left w:val="nil"/>
              <w:bottom w:val="nil"/>
              <w:right w:val="nil"/>
            </w:tcBorders>
            <w:shd w:val="clear" w:color="auto" w:fill="auto"/>
            <w:vAlign w:val="bottom"/>
            <w:hideMark/>
          </w:tcPr>
          <w:p w14:paraId="3F7668C7" w14:textId="77777777" w:rsidR="00051C47" w:rsidRPr="00BB6E13" w:rsidRDefault="00051C47" w:rsidP="00051C47">
            <w:pPr>
              <w:jc w:val="right"/>
              <w:rPr>
                <w:sz w:val="15"/>
                <w:szCs w:val="15"/>
              </w:rPr>
            </w:pPr>
          </w:p>
        </w:tc>
        <w:tc>
          <w:tcPr>
            <w:tcW w:w="342" w:type="pct"/>
            <w:tcBorders>
              <w:top w:val="nil"/>
              <w:left w:val="nil"/>
              <w:bottom w:val="nil"/>
              <w:right w:val="nil"/>
            </w:tcBorders>
            <w:shd w:val="clear" w:color="auto" w:fill="auto"/>
            <w:vAlign w:val="bottom"/>
            <w:hideMark/>
          </w:tcPr>
          <w:p w14:paraId="3C9E6E96" w14:textId="77777777" w:rsidR="00051C47" w:rsidRPr="00BB6E13" w:rsidRDefault="00051C47" w:rsidP="00051C47">
            <w:pPr>
              <w:jc w:val="right"/>
              <w:rPr>
                <w:sz w:val="15"/>
                <w:szCs w:val="15"/>
              </w:rPr>
            </w:pPr>
          </w:p>
        </w:tc>
        <w:tc>
          <w:tcPr>
            <w:tcW w:w="345" w:type="pct"/>
            <w:tcBorders>
              <w:top w:val="nil"/>
              <w:left w:val="nil"/>
              <w:bottom w:val="nil"/>
              <w:right w:val="nil"/>
            </w:tcBorders>
            <w:shd w:val="clear" w:color="auto" w:fill="auto"/>
            <w:vAlign w:val="bottom"/>
            <w:hideMark/>
          </w:tcPr>
          <w:p w14:paraId="25055798" w14:textId="77777777" w:rsidR="00051C47" w:rsidRPr="00BB6E13" w:rsidRDefault="00051C47" w:rsidP="00051C47">
            <w:pPr>
              <w:jc w:val="right"/>
              <w:rPr>
                <w:sz w:val="15"/>
                <w:szCs w:val="15"/>
              </w:rPr>
            </w:pPr>
          </w:p>
        </w:tc>
        <w:tc>
          <w:tcPr>
            <w:tcW w:w="446" w:type="pct"/>
            <w:tcBorders>
              <w:top w:val="nil"/>
              <w:left w:val="nil"/>
              <w:bottom w:val="nil"/>
              <w:right w:val="nil"/>
            </w:tcBorders>
            <w:shd w:val="clear" w:color="auto" w:fill="auto"/>
            <w:vAlign w:val="bottom"/>
            <w:hideMark/>
          </w:tcPr>
          <w:p w14:paraId="58FE39A9" w14:textId="77777777" w:rsidR="00051C47" w:rsidRPr="00BB6E13" w:rsidRDefault="00051C47" w:rsidP="00051C47">
            <w:pPr>
              <w:jc w:val="right"/>
              <w:rPr>
                <w:sz w:val="15"/>
                <w:szCs w:val="15"/>
              </w:rPr>
            </w:pPr>
          </w:p>
        </w:tc>
        <w:tc>
          <w:tcPr>
            <w:tcW w:w="431" w:type="pct"/>
            <w:tcBorders>
              <w:top w:val="nil"/>
              <w:left w:val="nil"/>
              <w:bottom w:val="nil"/>
              <w:right w:val="nil"/>
            </w:tcBorders>
            <w:shd w:val="clear" w:color="auto" w:fill="auto"/>
            <w:vAlign w:val="bottom"/>
            <w:hideMark/>
          </w:tcPr>
          <w:p w14:paraId="2BF6E143" w14:textId="77777777" w:rsidR="00051C47" w:rsidRPr="00BB6E13" w:rsidRDefault="00051C47" w:rsidP="00051C47">
            <w:pPr>
              <w:jc w:val="right"/>
              <w:rPr>
                <w:sz w:val="15"/>
                <w:szCs w:val="15"/>
              </w:rPr>
            </w:pPr>
          </w:p>
        </w:tc>
        <w:tc>
          <w:tcPr>
            <w:tcW w:w="408" w:type="pct"/>
            <w:tcBorders>
              <w:top w:val="nil"/>
              <w:left w:val="nil"/>
              <w:bottom w:val="nil"/>
              <w:right w:val="nil"/>
            </w:tcBorders>
            <w:shd w:val="clear" w:color="auto" w:fill="auto"/>
            <w:vAlign w:val="bottom"/>
            <w:hideMark/>
          </w:tcPr>
          <w:p w14:paraId="392C8B27" w14:textId="77777777" w:rsidR="00051C47" w:rsidRPr="00BB6E13" w:rsidRDefault="00051C47" w:rsidP="00051C47">
            <w:pPr>
              <w:jc w:val="right"/>
              <w:rPr>
                <w:sz w:val="15"/>
                <w:szCs w:val="15"/>
              </w:rPr>
            </w:pPr>
          </w:p>
        </w:tc>
      </w:tr>
      <w:tr w:rsidR="00051C47" w:rsidRPr="00BB6E13" w14:paraId="62CB35EF" w14:textId="77777777" w:rsidTr="00051C47">
        <w:tc>
          <w:tcPr>
            <w:tcW w:w="1177" w:type="pct"/>
            <w:tcBorders>
              <w:top w:val="nil"/>
              <w:left w:val="nil"/>
              <w:bottom w:val="nil"/>
              <w:right w:val="nil"/>
            </w:tcBorders>
            <w:shd w:val="clear" w:color="auto" w:fill="auto"/>
            <w:noWrap/>
            <w:vAlign w:val="center"/>
            <w:hideMark/>
          </w:tcPr>
          <w:p w14:paraId="2F527423" w14:textId="77777777" w:rsidR="00051C47" w:rsidRPr="00BB6E13" w:rsidRDefault="00051C47" w:rsidP="00051C47">
            <w:pPr>
              <w:jc w:val="left"/>
              <w:rPr>
                <w:rFonts w:cs="Arial"/>
                <w:b/>
                <w:bCs/>
                <w:sz w:val="15"/>
                <w:szCs w:val="15"/>
              </w:rPr>
            </w:pPr>
            <w:r w:rsidRPr="00BB6E13">
              <w:rPr>
                <w:rFonts w:cs="Arial"/>
                <w:b/>
                <w:bCs/>
                <w:sz w:val="15"/>
                <w:szCs w:val="15"/>
              </w:rPr>
              <w:t>Opravná položka</w:t>
            </w:r>
          </w:p>
        </w:tc>
        <w:tc>
          <w:tcPr>
            <w:tcW w:w="488" w:type="pct"/>
            <w:tcBorders>
              <w:top w:val="nil"/>
              <w:left w:val="nil"/>
              <w:bottom w:val="nil"/>
              <w:right w:val="nil"/>
            </w:tcBorders>
            <w:shd w:val="clear" w:color="auto" w:fill="auto"/>
            <w:vAlign w:val="bottom"/>
            <w:hideMark/>
          </w:tcPr>
          <w:p w14:paraId="093E35F7" w14:textId="77777777" w:rsidR="00051C47" w:rsidRPr="00BB6E13" w:rsidRDefault="00051C47" w:rsidP="00051C47">
            <w:pPr>
              <w:jc w:val="right"/>
              <w:rPr>
                <w:rFonts w:cs="Arial"/>
                <w:b/>
                <w:bCs/>
                <w:sz w:val="15"/>
                <w:szCs w:val="15"/>
              </w:rPr>
            </w:pPr>
          </w:p>
        </w:tc>
        <w:tc>
          <w:tcPr>
            <w:tcW w:w="432" w:type="pct"/>
            <w:tcBorders>
              <w:top w:val="nil"/>
              <w:left w:val="nil"/>
              <w:bottom w:val="nil"/>
              <w:right w:val="nil"/>
            </w:tcBorders>
            <w:shd w:val="clear" w:color="auto" w:fill="auto"/>
            <w:vAlign w:val="bottom"/>
            <w:hideMark/>
          </w:tcPr>
          <w:p w14:paraId="32A8F0A4" w14:textId="77777777" w:rsidR="00051C47" w:rsidRPr="00BB6E13" w:rsidRDefault="00051C47" w:rsidP="00051C47">
            <w:pPr>
              <w:jc w:val="right"/>
              <w:rPr>
                <w:sz w:val="15"/>
                <w:szCs w:val="15"/>
              </w:rPr>
            </w:pPr>
          </w:p>
        </w:tc>
        <w:tc>
          <w:tcPr>
            <w:tcW w:w="438" w:type="pct"/>
            <w:tcBorders>
              <w:top w:val="nil"/>
              <w:left w:val="nil"/>
              <w:bottom w:val="nil"/>
              <w:right w:val="nil"/>
            </w:tcBorders>
            <w:shd w:val="clear" w:color="auto" w:fill="auto"/>
            <w:vAlign w:val="bottom"/>
            <w:hideMark/>
          </w:tcPr>
          <w:p w14:paraId="162487FE" w14:textId="77777777" w:rsidR="00051C47" w:rsidRPr="00BB6E13" w:rsidRDefault="00051C47" w:rsidP="00051C47">
            <w:pPr>
              <w:jc w:val="right"/>
              <w:rPr>
                <w:sz w:val="15"/>
                <w:szCs w:val="15"/>
              </w:rPr>
            </w:pPr>
          </w:p>
        </w:tc>
        <w:tc>
          <w:tcPr>
            <w:tcW w:w="493" w:type="pct"/>
            <w:tcBorders>
              <w:top w:val="nil"/>
              <w:left w:val="nil"/>
              <w:bottom w:val="nil"/>
              <w:right w:val="nil"/>
            </w:tcBorders>
            <w:shd w:val="clear" w:color="auto" w:fill="auto"/>
            <w:vAlign w:val="bottom"/>
            <w:hideMark/>
          </w:tcPr>
          <w:p w14:paraId="1281C889" w14:textId="77777777" w:rsidR="00051C47" w:rsidRPr="00BB6E13" w:rsidRDefault="00051C47" w:rsidP="00051C47">
            <w:pPr>
              <w:jc w:val="right"/>
              <w:rPr>
                <w:sz w:val="15"/>
                <w:szCs w:val="15"/>
              </w:rPr>
            </w:pPr>
          </w:p>
        </w:tc>
        <w:tc>
          <w:tcPr>
            <w:tcW w:w="342" w:type="pct"/>
            <w:tcBorders>
              <w:top w:val="nil"/>
              <w:left w:val="nil"/>
              <w:bottom w:val="nil"/>
              <w:right w:val="nil"/>
            </w:tcBorders>
            <w:shd w:val="clear" w:color="auto" w:fill="auto"/>
            <w:vAlign w:val="bottom"/>
            <w:hideMark/>
          </w:tcPr>
          <w:p w14:paraId="17F6D829" w14:textId="77777777" w:rsidR="00051C47" w:rsidRPr="00BB6E13" w:rsidRDefault="00051C47" w:rsidP="00051C47">
            <w:pPr>
              <w:jc w:val="right"/>
              <w:rPr>
                <w:sz w:val="15"/>
                <w:szCs w:val="15"/>
              </w:rPr>
            </w:pPr>
          </w:p>
        </w:tc>
        <w:tc>
          <w:tcPr>
            <w:tcW w:w="345" w:type="pct"/>
            <w:tcBorders>
              <w:top w:val="nil"/>
              <w:left w:val="nil"/>
              <w:bottom w:val="nil"/>
              <w:right w:val="nil"/>
            </w:tcBorders>
            <w:shd w:val="clear" w:color="auto" w:fill="auto"/>
            <w:vAlign w:val="bottom"/>
            <w:hideMark/>
          </w:tcPr>
          <w:p w14:paraId="73CF4CB2" w14:textId="77777777" w:rsidR="00051C47" w:rsidRPr="00BB6E13" w:rsidRDefault="00051C47" w:rsidP="00051C47">
            <w:pPr>
              <w:jc w:val="right"/>
              <w:rPr>
                <w:sz w:val="15"/>
                <w:szCs w:val="15"/>
              </w:rPr>
            </w:pPr>
          </w:p>
        </w:tc>
        <w:tc>
          <w:tcPr>
            <w:tcW w:w="446" w:type="pct"/>
            <w:tcBorders>
              <w:top w:val="nil"/>
              <w:left w:val="nil"/>
              <w:bottom w:val="nil"/>
              <w:right w:val="nil"/>
            </w:tcBorders>
            <w:shd w:val="clear" w:color="auto" w:fill="auto"/>
            <w:vAlign w:val="bottom"/>
            <w:hideMark/>
          </w:tcPr>
          <w:p w14:paraId="72BE4485" w14:textId="77777777" w:rsidR="00051C47" w:rsidRPr="00BB6E13" w:rsidRDefault="00051C47" w:rsidP="00051C47">
            <w:pPr>
              <w:jc w:val="right"/>
              <w:rPr>
                <w:sz w:val="15"/>
                <w:szCs w:val="15"/>
              </w:rPr>
            </w:pPr>
          </w:p>
        </w:tc>
        <w:tc>
          <w:tcPr>
            <w:tcW w:w="431" w:type="pct"/>
            <w:tcBorders>
              <w:top w:val="nil"/>
              <w:left w:val="nil"/>
              <w:bottom w:val="nil"/>
              <w:right w:val="nil"/>
            </w:tcBorders>
            <w:shd w:val="clear" w:color="auto" w:fill="auto"/>
            <w:vAlign w:val="bottom"/>
            <w:hideMark/>
          </w:tcPr>
          <w:p w14:paraId="085785E6" w14:textId="77777777" w:rsidR="00051C47" w:rsidRPr="00BB6E13" w:rsidRDefault="00051C47" w:rsidP="00051C47">
            <w:pPr>
              <w:jc w:val="right"/>
              <w:rPr>
                <w:sz w:val="15"/>
                <w:szCs w:val="15"/>
              </w:rPr>
            </w:pPr>
          </w:p>
        </w:tc>
        <w:tc>
          <w:tcPr>
            <w:tcW w:w="408" w:type="pct"/>
            <w:tcBorders>
              <w:top w:val="nil"/>
              <w:left w:val="nil"/>
              <w:bottom w:val="nil"/>
              <w:right w:val="nil"/>
            </w:tcBorders>
            <w:shd w:val="clear" w:color="auto" w:fill="auto"/>
            <w:vAlign w:val="bottom"/>
            <w:hideMark/>
          </w:tcPr>
          <w:p w14:paraId="20B88B78" w14:textId="77777777" w:rsidR="00051C47" w:rsidRPr="00BB6E13" w:rsidRDefault="00051C47" w:rsidP="00051C47">
            <w:pPr>
              <w:jc w:val="right"/>
              <w:rPr>
                <w:sz w:val="15"/>
                <w:szCs w:val="15"/>
              </w:rPr>
            </w:pPr>
          </w:p>
        </w:tc>
      </w:tr>
      <w:tr w:rsidR="00051C47" w:rsidRPr="00BB6E13" w14:paraId="73C74C43" w14:textId="77777777" w:rsidTr="00051C47">
        <w:tc>
          <w:tcPr>
            <w:tcW w:w="1177" w:type="pct"/>
            <w:tcBorders>
              <w:top w:val="nil"/>
              <w:left w:val="nil"/>
              <w:bottom w:val="nil"/>
              <w:right w:val="nil"/>
            </w:tcBorders>
            <w:shd w:val="clear" w:color="auto" w:fill="auto"/>
            <w:noWrap/>
            <w:vAlign w:val="center"/>
            <w:hideMark/>
          </w:tcPr>
          <w:p w14:paraId="28E10CA2" w14:textId="6EA4ECFD"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1. marcu 2020</w:t>
            </w:r>
          </w:p>
        </w:tc>
        <w:tc>
          <w:tcPr>
            <w:tcW w:w="488" w:type="pct"/>
            <w:tcBorders>
              <w:top w:val="nil"/>
              <w:left w:val="nil"/>
              <w:bottom w:val="nil"/>
              <w:right w:val="nil"/>
            </w:tcBorders>
            <w:shd w:val="clear" w:color="auto" w:fill="auto"/>
            <w:vAlign w:val="bottom"/>
            <w:hideMark/>
          </w:tcPr>
          <w:p w14:paraId="5CAE7186" w14:textId="5AE91607"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hideMark/>
          </w:tcPr>
          <w:p w14:paraId="2B46173E" w14:textId="4824A716"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hideMark/>
          </w:tcPr>
          <w:p w14:paraId="3AF67F23" w14:textId="412AD687" w:rsidR="00051C47" w:rsidRPr="00BB6E13" w:rsidRDefault="00051C47" w:rsidP="00051C47">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hideMark/>
          </w:tcPr>
          <w:p w14:paraId="1D7844D9" w14:textId="70645862" w:rsidR="00051C47" w:rsidRPr="00BB6E13" w:rsidRDefault="00051C47" w:rsidP="00051C47">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29F5F839" w14:textId="549F8F4D" w:rsidR="00051C47" w:rsidRPr="00BB6E13" w:rsidRDefault="00051C47" w:rsidP="00051C47">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5C406FCF" w14:textId="084965CD" w:rsidR="00051C47" w:rsidRPr="00BB6E13" w:rsidRDefault="00051C47" w:rsidP="00051C47">
            <w:pPr>
              <w:jc w:val="right"/>
              <w:rPr>
                <w:rFonts w:cs="Arial"/>
                <w:sz w:val="15"/>
                <w:szCs w:val="15"/>
              </w:rPr>
            </w:pPr>
            <w:r w:rsidRPr="00BB6E13">
              <w:rPr>
                <w:rFonts w:cs="Arial"/>
                <w:sz w:val="15"/>
                <w:szCs w:val="15"/>
              </w:rPr>
              <w:t>-</w:t>
            </w:r>
          </w:p>
        </w:tc>
        <w:tc>
          <w:tcPr>
            <w:tcW w:w="446" w:type="pct"/>
            <w:tcBorders>
              <w:top w:val="nil"/>
              <w:left w:val="nil"/>
              <w:bottom w:val="nil"/>
              <w:right w:val="nil"/>
            </w:tcBorders>
            <w:shd w:val="clear" w:color="auto" w:fill="auto"/>
            <w:vAlign w:val="bottom"/>
            <w:hideMark/>
          </w:tcPr>
          <w:p w14:paraId="2F0E2E85" w14:textId="2374C339"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hideMark/>
          </w:tcPr>
          <w:p w14:paraId="4E1B6162" w14:textId="517234CD"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hideMark/>
          </w:tcPr>
          <w:p w14:paraId="0B73C7DE" w14:textId="2560872C" w:rsidR="00051C47" w:rsidRPr="00BB6E13" w:rsidRDefault="00051C47" w:rsidP="00051C47">
            <w:pPr>
              <w:jc w:val="right"/>
              <w:rPr>
                <w:rFonts w:cs="Arial"/>
                <w:sz w:val="15"/>
                <w:szCs w:val="15"/>
              </w:rPr>
            </w:pPr>
            <w:r>
              <w:rPr>
                <w:rFonts w:cs="Arial"/>
                <w:sz w:val="15"/>
                <w:szCs w:val="15"/>
              </w:rPr>
              <w:t>-</w:t>
            </w:r>
          </w:p>
        </w:tc>
      </w:tr>
      <w:tr w:rsidR="00051C47" w:rsidRPr="00BB6E13" w14:paraId="3EE827C2" w14:textId="77777777" w:rsidTr="003D7E5B">
        <w:tc>
          <w:tcPr>
            <w:tcW w:w="1177" w:type="pct"/>
            <w:tcBorders>
              <w:top w:val="nil"/>
              <w:left w:val="nil"/>
              <w:bottom w:val="nil"/>
              <w:right w:val="nil"/>
            </w:tcBorders>
            <w:shd w:val="clear" w:color="auto" w:fill="auto"/>
            <w:noWrap/>
            <w:vAlign w:val="center"/>
            <w:hideMark/>
          </w:tcPr>
          <w:p w14:paraId="3FC5A485" w14:textId="77777777" w:rsidR="00051C47" w:rsidRPr="00BB6E13" w:rsidRDefault="00051C47" w:rsidP="00051C47">
            <w:pPr>
              <w:jc w:val="left"/>
              <w:rPr>
                <w:rFonts w:cs="Arial"/>
                <w:sz w:val="15"/>
                <w:szCs w:val="15"/>
              </w:rPr>
            </w:pPr>
            <w:r w:rsidRPr="00BB6E13">
              <w:rPr>
                <w:rFonts w:cs="Arial"/>
                <w:sz w:val="15"/>
                <w:szCs w:val="15"/>
              </w:rPr>
              <w:t>Prírastky</w:t>
            </w:r>
          </w:p>
        </w:tc>
        <w:tc>
          <w:tcPr>
            <w:tcW w:w="488" w:type="pct"/>
            <w:tcBorders>
              <w:top w:val="nil"/>
              <w:left w:val="nil"/>
              <w:bottom w:val="nil"/>
              <w:right w:val="nil"/>
            </w:tcBorders>
            <w:shd w:val="clear" w:color="auto" w:fill="auto"/>
            <w:vAlign w:val="bottom"/>
          </w:tcPr>
          <w:p w14:paraId="1C4557AA" w14:textId="032E6FA4"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2B40C3F7" w14:textId="277D9316"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tcPr>
          <w:p w14:paraId="6EAA9ED6" w14:textId="178088CA" w:rsidR="00051C47" w:rsidRPr="00BB6E13" w:rsidRDefault="00051C47" w:rsidP="00051C47">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tcPr>
          <w:p w14:paraId="229C7C38" w14:textId="390C770A"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8562936" w14:textId="2E3F8351"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4C77F7A6" w14:textId="559D753E"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31647EE3" w14:textId="14A7BBEB"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tcPr>
          <w:p w14:paraId="77648D4C" w14:textId="01E0EB89"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78D9DB5" w14:textId="2CB88CFC" w:rsidR="00051C47" w:rsidRPr="00BB6E13" w:rsidRDefault="00051C47" w:rsidP="00051C47">
            <w:pPr>
              <w:jc w:val="right"/>
              <w:rPr>
                <w:rFonts w:cs="Arial"/>
                <w:sz w:val="15"/>
                <w:szCs w:val="15"/>
              </w:rPr>
            </w:pPr>
            <w:r>
              <w:rPr>
                <w:rFonts w:cs="Arial"/>
                <w:sz w:val="15"/>
                <w:szCs w:val="15"/>
              </w:rPr>
              <w:t>-</w:t>
            </w:r>
          </w:p>
        </w:tc>
      </w:tr>
      <w:tr w:rsidR="00051C47" w:rsidRPr="00BB6E13" w14:paraId="32616E7C" w14:textId="77777777" w:rsidTr="003D7E5B">
        <w:tc>
          <w:tcPr>
            <w:tcW w:w="1177" w:type="pct"/>
            <w:tcBorders>
              <w:top w:val="nil"/>
              <w:left w:val="nil"/>
              <w:bottom w:val="nil"/>
              <w:right w:val="nil"/>
            </w:tcBorders>
            <w:shd w:val="clear" w:color="auto" w:fill="auto"/>
            <w:noWrap/>
            <w:vAlign w:val="center"/>
            <w:hideMark/>
          </w:tcPr>
          <w:p w14:paraId="6B4A12BE" w14:textId="77777777" w:rsidR="00051C47" w:rsidRPr="00BB6E13" w:rsidRDefault="00051C47" w:rsidP="00051C47">
            <w:pPr>
              <w:jc w:val="left"/>
              <w:rPr>
                <w:rFonts w:cs="Arial"/>
                <w:sz w:val="15"/>
                <w:szCs w:val="15"/>
              </w:rPr>
            </w:pPr>
            <w:r w:rsidRPr="00BB6E13">
              <w:rPr>
                <w:rFonts w:cs="Arial"/>
                <w:sz w:val="15"/>
                <w:szCs w:val="15"/>
              </w:rPr>
              <w:t>Úbytky</w:t>
            </w:r>
          </w:p>
        </w:tc>
        <w:tc>
          <w:tcPr>
            <w:tcW w:w="488" w:type="pct"/>
            <w:tcBorders>
              <w:top w:val="nil"/>
              <w:left w:val="nil"/>
              <w:bottom w:val="nil"/>
              <w:right w:val="nil"/>
            </w:tcBorders>
            <w:shd w:val="clear" w:color="auto" w:fill="auto"/>
            <w:vAlign w:val="bottom"/>
          </w:tcPr>
          <w:p w14:paraId="13BDF7FD" w14:textId="3F056B74"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79DF6D36" w14:textId="4DF80BB2"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tcPr>
          <w:p w14:paraId="0B6DBBB0" w14:textId="3FE57B3D" w:rsidR="00051C47" w:rsidRPr="00BB6E13" w:rsidRDefault="00051C47" w:rsidP="00051C47">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tcPr>
          <w:p w14:paraId="0BC60736" w14:textId="61B5A940"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70F65E7" w14:textId="112AF124"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34C52D1B" w14:textId="3771B357"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0B6024A7" w14:textId="1FF9F277"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tcPr>
          <w:p w14:paraId="026AC4DB" w14:textId="52D77B3F"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550EC326" w14:textId="2FA00CAF" w:rsidR="00051C47" w:rsidRPr="00BB6E13" w:rsidRDefault="00051C47" w:rsidP="00051C47">
            <w:pPr>
              <w:jc w:val="right"/>
              <w:rPr>
                <w:rFonts w:cs="Arial"/>
                <w:sz w:val="15"/>
                <w:szCs w:val="15"/>
              </w:rPr>
            </w:pPr>
            <w:r>
              <w:rPr>
                <w:rFonts w:cs="Arial"/>
                <w:sz w:val="15"/>
                <w:szCs w:val="15"/>
              </w:rPr>
              <w:t>-</w:t>
            </w:r>
          </w:p>
        </w:tc>
      </w:tr>
      <w:tr w:rsidR="00051C47" w:rsidRPr="00BB6E13" w14:paraId="13C37137" w14:textId="77777777" w:rsidTr="003D7E5B">
        <w:tc>
          <w:tcPr>
            <w:tcW w:w="1177" w:type="pct"/>
            <w:tcBorders>
              <w:top w:val="nil"/>
              <w:left w:val="nil"/>
              <w:bottom w:val="nil"/>
              <w:right w:val="nil"/>
            </w:tcBorders>
            <w:shd w:val="clear" w:color="auto" w:fill="auto"/>
            <w:noWrap/>
            <w:vAlign w:val="center"/>
            <w:hideMark/>
          </w:tcPr>
          <w:p w14:paraId="5ED8682E" w14:textId="77777777" w:rsidR="00051C47" w:rsidRPr="00BB6E13" w:rsidRDefault="00051C47" w:rsidP="00051C47">
            <w:pPr>
              <w:jc w:val="left"/>
              <w:rPr>
                <w:rFonts w:cs="Arial"/>
                <w:sz w:val="15"/>
                <w:szCs w:val="15"/>
              </w:rPr>
            </w:pPr>
            <w:r w:rsidRPr="00BB6E13">
              <w:rPr>
                <w:rFonts w:cs="Arial"/>
                <w:sz w:val="15"/>
                <w:szCs w:val="15"/>
              </w:rPr>
              <w:t>Presuny</w:t>
            </w:r>
          </w:p>
        </w:tc>
        <w:tc>
          <w:tcPr>
            <w:tcW w:w="488" w:type="pct"/>
            <w:tcBorders>
              <w:top w:val="nil"/>
              <w:left w:val="nil"/>
              <w:bottom w:val="nil"/>
              <w:right w:val="nil"/>
            </w:tcBorders>
            <w:shd w:val="clear" w:color="auto" w:fill="auto"/>
            <w:vAlign w:val="bottom"/>
          </w:tcPr>
          <w:p w14:paraId="2F21A473" w14:textId="2A136586" w:rsidR="00051C47" w:rsidRPr="00BB6E13" w:rsidRDefault="00051C47" w:rsidP="00051C47">
            <w:pPr>
              <w:jc w:val="right"/>
              <w:rPr>
                <w:rFonts w:cs="Arial"/>
                <w:sz w:val="15"/>
                <w:szCs w:val="15"/>
              </w:rPr>
            </w:pPr>
            <w:r>
              <w:rPr>
                <w:rFonts w:cs="Arial"/>
                <w:sz w:val="15"/>
                <w:szCs w:val="15"/>
              </w:rPr>
              <w:t>-</w:t>
            </w:r>
          </w:p>
        </w:tc>
        <w:tc>
          <w:tcPr>
            <w:tcW w:w="432" w:type="pct"/>
            <w:tcBorders>
              <w:top w:val="nil"/>
              <w:left w:val="nil"/>
              <w:bottom w:val="nil"/>
              <w:right w:val="nil"/>
            </w:tcBorders>
            <w:shd w:val="clear" w:color="auto" w:fill="auto"/>
            <w:vAlign w:val="bottom"/>
          </w:tcPr>
          <w:p w14:paraId="38AE8D4B" w14:textId="452A9840" w:rsidR="00051C47" w:rsidRPr="00BB6E13" w:rsidRDefault="00051C47" w:rsidP="00051C47">
            <w:pPr>
              <w:jc w:val="right"/>
              <w:rPr>
                <w:rFonts w:cs="Arial"/>
                <w:sz w:val="15"/>
                <w:szCs w:val="15"/>
              </w:rPr>
            </w:pPr>
            <w:r>
              <w:rPr>
                <w:rFonts w:cs="Arial"/>
                <w:sz w:val="15"/>
                <w:szCs w:val="15"/>
              </w:rPr>
              <w:t>-</w:t>
            </w:r>
          </w:p>
        </w:tc>
        <w:tc>
          <w:tcPr>
            <w:tcW w:w="438" w:type="pct"/>
            <w:tcBorders>
              <w:top w:val="nil"/>
              <w:left w:val="nil"/>
              <w:bottom w:val="nil"/>
              <w:right w:val="nil"/>
            </w:tcBorders>
            <w:shd w:val="clear" w:color="auto" w:fill="auto"/>
            <w:vAlign w:val="bottom"/>
          </w:tcPr>
          <w:p w14:paraId="1B6F54F5" w14:textId="0E1FAF89" w:rsidR="00051C47" w:rsidRPr="00BB6E13" w:rsidRDefault="00051C47" w:rsidP="00051C47">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tcPr>
          <w:p w14:paraId="191B0543" w14:textId="709DDDE7"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CA58F0A" w14:textId="7356DD87"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nil"/>
              <w:right w:val="nil"/>
            </w:tcBorders>
            <w:shd w:val="clear" w:color="auto" w:fill="auto"/>
            <w:vAlign w:val="bottom"/>
          </w:tcPr>
          <w:p w14:paraId="366D5936" w14:textId="667D728F"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nil"/>
              <w:right w:val="nil"/>
            </w:tcBorders>
            <w:shd w:val="clear" w:color="auto" w:fill="auto"/>
            <w:vAlign w:val="bottom"/>
          </w:tcPr>
          <w:p w14:paraId="1C0439A5" w14:textId="75A0D527" w:rsidR="00051C47" w:rsidRPr="00BB6E13" w:rsidRDefault="00051C47" w:rsidP="00051C47">
            <w:pPr>
              <w:jc w:val="right"/>
              <w:rPr>
                <w:rFonts w:cs="Arial"/>
                <w:sz w:val="15"/>
                <w:szCs w:val="15"/>
              </w:rPr>
            </w:pPr>
            <w:r>
              <w:rPr>
                <w:rFonts w:cs="Arial"/>
                <w:sz w:val="15"/>
                <w:szCs w:val="15"/>
              </w:rPr>
              <w:t>-</w:t>
            </w:r>
          </w:p>
        </w:tc>
        <w:tc>
          <w:tcPr>
            <w:tcW w:w="431" w:type="pct"/>
            <w:tcBorders>
              <w:top w:val="nil"/>
              <w:left w:val="nil"/>
              <w:bottom w:val="nil"/>
              <w:right w:val="nil"/>
            </w:tcBorders>
            <w:shd w:val="clear" w:color="auto" w:fill="auto"/>
            <w:vAlign w:val="bottom"/>
          </w:tcPr>
          <w:p w14:paraId="69243E4A" w14:textId="361E2704" w:rsidR="00051C47" w:rsidRPr="00BB6E13" w:rsidRDefault="00051C47" w:rsidP="00051C4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E76846F" w14:textId="3DCB8305" w:rsidR="00051C47" w:rsidRPr="00BB6E13" w:rsidRDefault="00051C47" w:rsidP="00051C47">
            <w:pPr>
              <w:jc w:val="right"/>
              <w:rPr>
                <w:rFonts w:cs="Arial"/>
                <w:sz w:val="15"/>
                <w:szCs w:val="15"/>
              </w:rPr>
            </w:pPr>
            <w:r>
              <w:rPr>
                <w:rFonts w:cs="Arial"/>
                <w:sz w:val="15"/>
                <w:szCs w:val="15"/>
              </w:rPr>
              <w:t>-</w:t>
            </w:r>
          </w:p>
        </w:tc>
      </w:tr>
      <w:tr w:rsidR="00051C47" w:rsidRPr="00BB6E13" w14:paraId="377A768D" w14:textId="77777777" w:rsidTr="003D7E5B">
        <w:tc>
          <w:tcPr>
            <w:tcW w:w="1177" w:type="pct"/>
            <w:tcBorders>
              <w:top w:val="nil"/>
              <w:left w:val="nil"/>
              <w:bottom w:val="nil"/>
              <w:right w:val="nil"/>
            </w:tcBorders>
            <w:shd w:val="clear" w:color="auto" w:fill="auto"/>
            <w:noWrap/>
            <w:vAlign w:val="center"/>
            <w:hideMark/>
          </w:tcPr>
          <w:p w14:paraId="4BDB0B1E" w14:textId="7367A48E"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28. februáru 2021</w:t>
            </w:r>
          </w:p>
        </w:tc>
        <w:tc>
          <w:tcPr>
            <w:tcW w:w="488" w:type="pct"/>
            <w:tcBorders>
              <w:top w:val="single" w:sz="4" w:space="0" w:color="auto"/>
              <w:left w:val="nil"/>
              <w:bottom w:val="nil"/>
              <w:right w:val="nil"/>
            </w:tcBorders>
            <w:shd w:val="clear" w:color="auto" w:fill="auto"/>
            <w:vAlign w:val="bottom"/>
          </w:tcPr>
          <w:p w14:paraId="2D466A52" w14:textId="6A20E141" w:rsidR="00051C47" w:rsidRPr="00BB6E13" w:rsidRDefault="00051C47" w:rsidP="00051C47">
            <w:pPr>
              <w:jc w:val="right"/>
              <w:rPr>
                <w:rFonts w:cs="Arial"/>
                <w:sz w:val="15"/>
                <w:szCs w:val="15"/>
              </w:rPr>
            </w:pPr>
            <w:r>
              <w:rPr>
                <w:rFonts w:cs="Arial"/>
                <w:sz w:val="15"/>
                <w:szCs w:val="15"/>
              </w:rPr>
              <w:t>-</w:t>
            </w:r>
          </w:p>
        </w:tc>
        <w:tc>
          <w:tcPr>
            <w:tcW w:w="432" w:type="pct"/>
            <w:tcBorders>
              <w:top w:val="single" w:sz="4" w:space="0" w:color="auto"/>
              <w:left w:val="nil"/>
              <w:bottom w:val="nil"/>
              <w:right w:val="nil"/>
            </w:tcBorders>
            <w:shd w:val="clear" w:color="auto" w:fill="auto"/>
            <w:vAlign w:val="bottom"/>
          </w:tcPr>
          <w:p w14:paraId="01699F43" w14:textId="0A6E7C9E" w:rsidR="00051C47" w:rsidRPr="00BB6E13" w:rsidRDefault="00051C47" w:rsidP="00051C47">
            <w:pPr>
              <w:jc w:val="right"/>
              <w:rPr>
                <w:rFonts w:cs="Arial"/>
                <w:sz w:val="15"/>
                <w:szCs w:val="15"/>
              </w:rPr>
            </w:pPr>
            <w:r>
              <w:rPr>
                <w:rFonts w:cs="Arial"/>
                <w:sz w:val="15"/>
                <w:szCs w:val="15"/>
              </w:rPr>
              <w:t>-</w:t>
            </w:r>
          </w:p>
        </w:tc>
        <w:tc>
          <w:tcPr>
            <w:tcW w:w="438" w:type="pct"/>
            <w:tcBorders>
              <w:top w:val="single" w:sz="4" w:space="0" w:color="auto"/>
              <w:left w:val="nil"/>
              <w:bottom w:val="nil"/>
              <w:right w:val="nil"/>
            </w:tcBorders>
            <w:shd w:val="clear" w:color="auto" w:fill="auto"/>
            <w:vAlign w:val="bottom"/>
          </w:tcPr>
          <w:p w14:paraId="4C0F8E27" w14:textId="4BAF727E" w:rsidR="00051C47" w:rsidRPr="00BB6E13" w:rsidRDefault="00051C47" w:rsidP="00051C47">
            <w:pPr>
              <w:jc w:val="right"/>
              <w:rPr>
                <w:rFonts w:cs="Arial"/>
                <w:sz w:val="15"/>
                <w:szCs w:val="15"/>
              </w:rPr>
            </w:pPr>
            <w:r>
              <w:rPr>
                <w:rFonts w:cs="Arial"/>
                <w:sz w:val="15"/>
                <w:szCs w:val="15"/>
              </w:rPr>
              <w:t>-</w:t>
            </w:r>
          </w:p>
        </w:tc>
        <w:tc>
          <w:tcPr>
            <w:tcW w:w="493" w:type="pct"/>
            <w:tcBorders>
              <w:top w:val="single" w:sz="4" w:space="0" w:color="auto"/>
              <w:left w:val="nil"/>
              <w:bottom w:val="nil"/>
              <w:right w:val="nil"/>
            </w:tcBorders>
            <w:shd w:val="clear" w:color="auto" w:fill="auto"/>
            <w:vAlign w:val="bottom"/>
          </w:tcPr>
          <w:p w14:paraId="0BCD4C95" w14:textId="24C83559" w:rsidR="00051C47" w:rsidRPr="00BB6E13" w:rsidRDefault="00051C47" w:rsidP="00051C47">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5DFFA9F9" w14:textId="2FB36E8D" w:rsidR="00051C47" w:rsidRPr="00BB6E13" w:rsidRDefault="00051C47" w:rsidP="00051C47">
            <w:pPr>
              <w:jc w:val="right"/>
              <w:rPr>
                <w:rFonts w:cs="Arial"/>
                <w:sz w:val="15"/>
                <w:szCs w:val="15"/>
              </w:rPr>
            </w:pPr>
            <w:r>
              <w:rPr>
                <w:rFonts w:cs="Arial"/>
                <w:sz w:val="15"/>
                <w:szCs w:val="15"/>
              </w:rPr>
              <w:t>-</w:t>
            </w:r>
          </w:p>
        </w:tc>
        <w:tc>
          <w:tcPr>
            <w:tcW w:w="345" w:type="pct"/>
            <w:tcBorders>
              <w:top w:val="single" w:sz="4" w:space="0" w:color="auto"/>
              <w:left w:val="nil"/>
              <w:bottom w:val="nil"/>
              <w:right w:val="nil"/>
            </w:tcBorders>
            <w:shd w:val="clear" w:color="auto" w:fill="auto"/>
            <w:vAlign w:val="bottom"/>
          </w:tcPr>
          <w:p w14:paraId="342897FD" w14:textId="11A4DB30" w:rsidR="00051C47" w:rsidRPr="00BB6E13" w:rsidRDefault="00051C47" w:rsidP="00051C47">
            <w:pPr>
              <w:jc w:val="right"/>
              <w:rPr>
                <w:rFonts w:cs="Arial"/>
                <w:sz w:val="15"/>
                <w:szCs w:val="15"/>
              </w:rPr>
            </w:pPr>
            <w:r>
              <w:rPr>
                <w:rFonts w:cs="Arial"/>
                <w:sz w:val="15"/>
                <w:szCs w:val="15"/>
              </w:rPr>
              <w:t>-</w:t>
            </w:r>
          </w:p>
        </w:tc>
        <w:tc>
          <w:tcPr>
            <w:tcW w:w="446" w:type="pct"/>
            <w:tcBorders>
              <w:top w:val="single" w:sz="4" w:space="0" w:color="auto"/>
              <w:left w:val="nil"/>
              <w:bottom w:val="nil"/>
              <w:right w:val="nil"/>
            </w:tcBorders>
            <w:shd w:val="clear" w:color="auto" w:fill="auto"/>
            <w:vAlign w:val="bottom"/>
          </w:tcPr>
          <w:p w14:paraId="145B9948" w14:textId="7C796A3E" w:rsidR="00051C47" w:rsidRPr="00BB6E13" w:rsidRDefault="00051C47" w:rsidP="00051C47">
            <w:pPr>
              <w:jc w:val="right"/>
              <w:rPr>
                <w:rFonts w:cs="Arial"/>
                <w:sz w:val="15"/>
                <w:szCs w:val="15"/>
              </w:rPr>
            </w:pPr>
            <w:r>
              <w:rPr>
                <w:rFonts w:cs="Arial"/>
                <w:sz w:val="15"/>
                <w:szCs w:val="15"/>
              </w:rPr>
              <w:t>-</w:t>
            </w:r>
          </w:p>
        </w:tc>
        <w:tc>
          <w:tcPr>
            <w:tcW w:w="431" w:type="pct"/>
            <w:tcBorders>
              <w:top w:val="single" w:sz="4" w:space="0" w:color="auto"/>
              <w:left w:val="nil"/>
              <w:bottom w:val="nil"/>
              <w:right w:val="nil"/>
            </w:tcBorders>
            <w:shd w:val="clear" w:color="auto" w:fill="auto"/>
            <w:vAlign w:val="bottom"/>
          </w:tcPr>
          <w:p w14:paraId="191426DE" w14:textId="58EDDA5D" w:rsidR="00051C47" w:rsidRPr="00BB6E13" w:rsidRDefault="00051C47" w:rsidP="00051C47">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3523BF9B" w14:textId="37DEF5C8" w:rsidR="00051C47" w:rsidRPr="00BB6E13" w:rsidRDefault="00051C47" w:rsidP="00051C47">
            <w:pPr>
              <w:jc w:val="right"/>
              <w:rPr>
                <w:rFonts w:cs="Arial"/>
                <w:sz w:val="15"/>
                <w:szCs w:val="15"/>
              </w:rPr>
            </w:pPr>
            <w:r>
              <w:rPr>
                <w:rFonts w:cs="Arial"/>
                <w:sz w:val="15"/>
                <w:szCs w:val="15"/>
              </w:rPr>
              <w:t>-</w:t>
            </w:r>
          </w:p>
        </w:tc>
      </w:tr>
      <w:tr w:rsidR="00051C47" w:rsidRPr="00BB6E13" w14:paraId="28E7F477" w14:textId="77777777" w:rsidTr="00051C47">
        <w:tc>
          <w:tcPr>
            <w:tcW w:w="1177" w:type="pct"/>
            <w:tcBorders>
              <w:top w:val="nil"/>
              <w:left w:val="nil"/>
              <w:bottom w:val="nil"/>
              <w:right w:val="nil"/>
            </w:tcBorders>
            <w:shd w:val="clear" w:color="auto" w:fill="auto"/>
            <w:noWrap/>
            <w:vAlign w:val="center"/>
            <w:hideMark/>
          </w:tcPr>
          <w:p w14:paraId="7022BF82" w14:textId="5141B11C" w:rsidR="00051C47" w:rsidRPr="00BB6E13" w:rsidRDefault="00051C47" w:rsidP="00051C47">
            <w:pPr>
              <w:jc w:val="left"/>
              <w:rPr>
                <w:rFonts w:cs="Arial"/>
                <w:sz w:val="15"/>
                <w:szCs w:val="15"/>
              </w:rPr>
            </w:pPr>
            <w:r w:rsidRPr="00BB6E13">
              <w:rPr>
                <w:rFonts w:cs="Arial"/>
                <w:sz w:val="15"/>
                <w:szCs w:val="15"/>
              </w:rPr>
              <w:t> </w:t>
            </w:r>
          </w:p>
        </w:tc>
        <w:tc>
          <w:tcPr>
            <w:tcW w:w="488" w:type="pct"/>
            <w:tcBorders>
              <w:top w:val="nil"/>
              <w:left w:val="nil"/>
              <w:bottom w:val="nil"/>
              <w:right w:val="nil"/>
            </w:tcBorders>
            <w:shd w:val="clear" w:color="auto" w:fill="auto"/>
            <w:vAlign w:val="bottom"/>
            <w:hideMark/>
          </w:tcPr>
          <w:p w14:paraId="0019D897" w14:textId="77777777" w:rsidR="00051C47" w:rsidRPr="00BB6E13" w:rsidRDefault="00051C47" w:rsidP="00051C47">
            <w:pPr>
              <w:jc w:val="right"/>
              <w:rPr>
                <w:sz w:val="15"/>
                <w:szCs w:val="15"/>
              </w:rPr>
            </w:pPr>
          </w:p>
        </w:tc>
        <w:tc>
          <w:tcPr>
            <w:tcW w:w="432" w:type="pct"/>
            <w:tcBorders>
              <w:top w:val="nil"/>
              <w:left w:val="nil"/>
              <w:bottom w:val="nil"/>
              <w:right w:val="nil"/>
            </w:tcBorders>
            <w:shd w:val="clear" w:color="auto" w:fill="auto"/>
            <w:vAlign w:val="bottom"/>
            <w:hideMark/>
          </w:tcPr>
          <w:p w14:paraId="7A96BDCB" w14:textId="77777777" w:rsidR="00051C47" w:rsidRPr="00BB6E13" w:rsidRDefault="00051C47" w:rsidP="00051C47">
            <w:pPr>
              <w:jc w:val="right"/>
              <w:rPr>
                <w:sz w:val="15"/>
                <w:szCs w:val="15"/>
              </w:rPr>
            </w:pPr>
          </w:p>
        </w:tc>
        <w:tc>
          <w:tcPr>
            <w:tcW w:w="438" w:type="pct"/>
            <w:tcBorders>
              <w:top w:val="nil"/>
              <w:left w:val="nil"/>
              <w:bottom w:val="nil"/>
              <w:right w:val="nil"/>
            </w:tcBorders>
            <w:shd w:val="clear" w:color="auto" w:fill="auto"/>
            <w:vAlign w:val="bottom"/>
            <w:hideMark/>
          </w:tcPr>
          <w:p w14:paraId="03FC03A5" w14:textId="77777777" w:rsidR="00051C47" w:rsidRPr="00BB6E13" w:rsidRDefault="00051C47" w:rsidP="00051C47">
            <w:pPr>
              <w:jc w:val="right"/>
              <w:rPr>
                <w:sz w:val="15"/>
                <w:szCs w:val="15"/>
              </w:rPr>
            </w:pPr>
          </w:p>
        </w:tc>
        <w:tc>
          <w:tcPr>
            <w:tcW w:w="493" w:type="pct"/>
            <w:tcBorders>
              <w:top w:val="nil"/>
              <w:left w:val="nil"/>
              <w:bottom w:val="nil"/>
              <w:right w:val="nil"/>
            </w:tcBorders>
            <w:shd w:val="clear" w:color="auto" w:fill="auto"/>
            <w:vAlign w:val="bottom"/>
            <w:hideMark/>
          </w:tcPr>
          <w:p w14:paraId="76248B9B" w14:textId="77777777" w:rsidR="00051C47" w:rsidRPr="00BB6E13" w:rsidRDefault="00051C47" w:rsidP="00051C47">
            <w:pPr>
              <w:jc w:val="right"/>
              <w:rPr>
                <w:sz w:val="15"/>
                <w:szCs w:val="15"/>
              </w:rPr>
            </w:pPr>
          </w:p>
        </w:tc>
        <w:tc>
          <w:tcPr>
            <w:tcW w:w="342" w:type="pct"/>
            <w:tcBorders>
              <w:top w:val="nil"/>
              <w:left w:val="nil"/>
              <w:bottom w:val="nil"/>
              <w:right w:val="nil"/>
            </w:tcBorders>
            <w:shd w:val="clear" w:color="auto" w:fill="auto"/>
            <w:vAlign w:val="bottom"/>
            <w:hideMark/>
          </w:tcPr>
          <w:p w14:paraId="730CC220" w14:textId="77777777" w:rsidR="00051C47" w:rsidRPr="00BB6E13" w:rsidRDefault="00051C47" w:rsidP="00051C47">
            <w:pPr>
              <w:jc w:val="right"/>
              <w:rPr>
                <w:sz w:val="15"/>
                <w:szCs w:val="15"/>
              </w:rPr>
            </w:pPr>
          </w:p>
        </w:tc>
        <w:tc>
          <w:tcPr>
            <w:tcW w:w="345" w:type="pct"/>
            <w:tcBorders>
              <w:top w:val="nil"/>
              <w:left w:val="nil"/>
              <w:bottom w:val="nil"/>
              <w:right w:val="nil"/>
            </w:tcBorders>
            <w:shd w:val="clear" w:color="auto" w:fill="auto"/>
            <w:vAlign w:val="bottom"/>
            <w:hideMark/>
          </w:tcPr>
          <w:p w14:paraId="4B80398A" w14:textId="77777777" w:rsidR="00051C47" w:rsidRPr="00BB6E13" w:rsidRDefault="00051C47" w:rsidP="00051C47">
            <w:pPr>
              <w:jc w:val="right"/>
              <w:rPr>
                <w:sz w:val="15"/>
                <w:szCs w:val="15"/>
              </w:rPr>
            </w:pPr>
          </w:p>
        </w:tc>
        <w:tc>
          <w:tcPr>
            <w:tcW w:w="446" w:type="pct"/>
            <w:tcBorders>
              <w:top w:val="nil"/>
              <w:left w:val="nil"/>
              <w:bottom w:val="nil"/>
              <w:right w:val="nil"/>
            </w:tcBorders>
            <w:shd w:val="clear" w:color="auto" w:fill="auto"/>
            <w:vAlign w:val="bottom"/>
            <w:hideMark/>
          </w:tcPr>
          <w:p w14:paraId="112C3CFA" w14:textId="77777777" w:rsidR="00051C47" w:rsidRPr="00BB6E13" w:rsidRDefault="00051C47" w:rsidP="00051C47">
            <w:pPr>
              <w:jc w:val="right"/>
              <w:rPr>
                <w:sz w:val="15"/>
                <w:szCs w:val="15"/>
              </w:rPr>
            </w:pPr>
          </w:p>
        </w:tc>
        <w:tc>
          <w:tcPr>
            <w:tcW w:w="431" w:type="pct"/>
            <w:tcBorders>
              <w:top w:val="nil"/>
              <w:left w:val="nil"/>
              <w:bottom w:val="nil"/>
              <w:right w:val="nil"/>
            </w:tcBorders>
            <w:shd w:val="clear" w:color="auto" w:fill="auto"/>
            <w:vAlign w:val="bottom"/>
            <w:hideMark/>
          </w:tcPr>
          <w:p w14:paraId="692BEE20" w14:textId="77777777" w:rsidR="00051C47" w:rsidRPr="00BB6E13" w:rsidRDefault="00051C47" w:rsidP="00051C47">
            <w:pPr>
              <w:jc w:val="right"/>
              <w:rPr>
                <w:sz w:val="15"/>
                <w:szCs w:val="15"/>
              </w:rPr>
            </w:pPr>
          </w:p>
        </w:tc>
        <w:tc>
          <w:tcPr>
            <w:tcW w:w="408" w:type="pct"/>
            <w:tcBorders>
              <w:top w:val="nil"/>
              <w:left w:val="nil"/>
              <w:bottom w:val="nil"/>
              <w:right w:val="nil"/>
            </w:tcBorders>
            <w:shd w:val="clear" w:color="auto" w:fill="auto"/>
            <w:vAlign w:val="bottom"/>
            <w:hideMark/>
          </w:tcPr>
          <w:p w14:paraId="555B4160" w14:textId="77777777" w:rsidR="00051C47" w:rsidRPr="00BB6E13" w:rsidRDefault="00051C47" w:rsidP="00051C47">
            <w:pPr>
              <w:jc w:val="right"/>
              <w:rPr>
                <w:sz w:val="15"/>
                <w:szCs w:val="15"/>
              </w:rPr>
            </w:pPr>
          </w:p>
        </w:tc>
      </w:tr>
      <w:tr w:rsidR="00051C47" w:rsidRPr="00BB6E13" w14:paraId="6CC41610" w14:textId="77777777" w:rsidTr="00051C47">
        <w:tc>
          <w:tcPr>
            <w:tcW w:w="1177" w:type="pct"/>
            <w:tcBorders>
              <w:top w:val="nil"/>
              <w:left w:val="nil"/>
              <w:bottom w:val="nil"/>
              <w:right w:val="nil"/>
            </w:tcBorders>
            <w:shd w:val="clear" w:color="auto" w:fill="auto"/>
            <w:noWrap/>
            <w:vAlign w:val="center"/>
            <w:hideMark/>
          </w:tcPr>
          <w:p w14:paraId="659A44FB" w14:textId="77777777" w:rsidR="00051C47" w:rsidRPr="00BB6E13" w:rsidRDefault="00051C47" w:rsidP="00051C47">
            <w:pPr>
              <w:jc w:val="left"/>
              <w:rPr>
                <w:rFonts w:cs="Arial"/>
                <w:b/>
                <w:bCs/>
                <w:sz w:val="15"/>
                <w:szCs w:val="15"/>
              </w:rPr>
            </w:pPr>
            <w:r w:rsidRPr="00BB6E13">
              <w:rPr>
                <w:rFonts w:cs="Arial"/>
                <w:b/>
                <w:bCs/>
                <w:sz w:val="15"/>
                <w:szCs w:val="15"/>
              </w:rPr>
              <w:t xml:space="preserve">Zostatková hodnota </w:t>
            </w:r>
          </w:p>
        </w:tc>
        <w:tc>
          <w:tcPr>
            <w:tcW w:w="488" w:type="pct"/>
            <w:tcBorders>
              <w:top w:val="nil"/>
              <w:left w:val="nil"/>
              <w:bottom w:val="nil"/>
              <w:right w:val="nil"/>
            </w:tcBorders>
            <w:shd w:val="clear" w:color="auto" w:fill="auto"/>
            <w:vAlign w:val="bottom"/>
            <w:hideMark/>
          </w:tcPr>
          <w:p w14:paraId="6A554386" w14:textId="77777777" w:rsidR="00051C47" w:rsidRPr="00BB6E13" w:rsidRDefault="00051C47" w:rsidP="00051C47">
            <w:pPr>
              <w:jc w:val="right"/>
              <w:rPr>
                <w:rFonts w:cs="Arial"/>
                <w:b/>
                <w:bCs/>
                <w:sz w:val="15"/>
                <w:szCs w:val="15"/>
              </w:rPr>
            </w:pPr>
          </w:p>
        </w:tc>
        <w:tc>
          <w:tcPr>
            <w:tcW w:w="432" w:type="pct"/>
            <w:tcBorders>
              <w:top w:val="nil"/>
              <w:left w:val="nil"/>
              <w:bottom w:val="nil"/>
              <w:right w:val="nil"/>
            </w:tcBorders>
            <w:shd w:val="clear" w:color="auto" w:fill="auto"/>
            <w:vAlign w:val="bottom"/>
            <w:hideMark/>
          </w:tcPr>
          <w:p w14:paraId="640C4C8F" w14:textId="77777777" w:rsidR="00051C47" w:rsidRPr="00BB6E13" w:rsidRDefault="00051C47" w:rsidP="00051C47">
            <w:pPr>
              <w:jc w:val="right"/>
              <w:rPr>
                <w:sz w:val="15"/>
                <w:szCs w:val="15"/>
              </w:rPr>
            </w:pPr>
          </w:p>
        </w:tc>
        <w:tc>
          <w:tcPr>
            <w:tcW w:w="438" w:type="pct"/>
            <w:tcBorders>
              <w:top w:val="nil"/>
              <w:left w:val="nil"/>
              <w:bottom w:val="nil"/>
              <w:right w:val="nil"/>
            </w:tcBorders>
            <w:shd w:val="clear" w:color="auto" w:fill="auto"/>
            <w:vAlign w:val="bottom"/>
            <w:hideMark/>
          </w:tcPr>
          <w:p w14:paraId="46E204D5" w14:textId="77777777" w:rsidR="00051C47" w:rsidRPr="00BB6E13" w:rsidRDefault="00051C47" w:rsidP="00051C47">
            <w:pPr>
              <w:jc w:val="right"/>
              <w:rPr>
                <w:sz w:val="15"/>
                <w:szCs w:val="15"/>
              </w:rPr>
            </w:pPr>
          </w:p>
        </w:tc>
        <w:tc>
          <w:tcPr>
            <w:tcW w:w="493" w:type="pct"/>
            <w:tcBorders>
              <w:top w:val="nil"/>
              <w:left w:val="nil"/>
              <w:bottom w:val="nil"/>
              <w:right w:val="nil"/>
            </w:tcBorders>
            <w:shd w:val="clear" w:color="auto" w:fill="auto"/>
            <w:vAlign w:val="bottom"/>
            <w:hideMark/>
          </w:tcPr>
          <w:p w14:paraId="67E03505" w14:textId="77777777" w:rsidR="00051C47" w:rsidRPr="00BB6E13" w:rsidRDefault="00051C47" w:rsidP="00051C47">
            <w:pPr>
              <w:jc w:val="right"/>
              <w:rPr>
                <w:sz w:val="15"/>
                <w:szCs w:val="15"/>
              </w:rPr>
            </w:pPr>
          </w:p>
        </w:tc>
        <w:tc>
          <w:tcPr>
            <w:tcW w:w="342" w:type="pct"/>
            <w:tcBorders>
              <w:top w:val="nil"/>
              <w:left w:val="nil"/>
              <w:bottom w:val="nil"/>
              <w:right w:val="nil"/>
            </w:tcBorders>
            <w:shd w:val="clear" w:color="auto" w:fill="auto"/>
            <w:vAlign w:val="bottom"/>
            <w:hideMark/>
          </w:tcPr>
          <w:p w14:paraId="1F5EF243" w14:textId="77777777" w:rsidR="00051C47" w:rsidRPr="00BB6E13" w:rsidRDefault="00051C47" w:rsidP="00051C47">
            <w:pPr>
              <w:jc w:val="right"/>
              <w:rPr>
                <w:sz w:val="15"/>
                <w:szCs w:val="15"/>
              </w:rPr>
            </w:pPr>
          </w:p>
        </w:tc>
        <w:tc>
          <w:tcPr>
            <w:tcW w:w="345" w:type="pct"/>
            <w:tcBorders>
              <w:top w:val="nil"/>
              <w:left w:val="nil"/>
              <w:bottom w:val="nil"/>
              <w:right w:val="nil"/>
            </w:tcBorders>
            <w:shd w:val="clear" w:color="auto" w:fill="auto"/>
            <w:vAlign w:val="bottom"/>
            <w:hideMark/>
          </w:tcPr>
          <w:p w14:paraId="1880A7F8" w14:textId="77777777" w:rsidR="00051C47" w:rsidRPr="00BB6E13" w:rsidRDefault="00051C47" w:rsidP="00051C47">
            <w:pPr>
              <w:jc w:val="right"/>
              <w:rPr>
                <w:sz w:val="15"/>
                <w:szCs w:val="15"/>
              </w:rPr>
            </w:pPr>
          </w:p>
        </w:tc>
        <w:tc>
          <w:tcPr>
            <w:tcW w:w="446" w:type="pct"/>
            <w:tcBorders>
              <w:top w:val="nil"/>
              <w:left w:val="nil"/>
              <w:bottom w:val="nil"/>
              <w:right w:val="nil"/>
            </w:tcBorders>
            <w:shd w:val="clear" w:color="auto" w:fill="auto"/>
            <w:vAlign w:val="bottom"/>
            <w:hideMark/>
          </w:tcPr>
          <w:p w14:paraId="1AB88E57" w14:textId="77777777" w:rsidR="00051C47" w:rsidRPr="00BB6E13" w:rsidRDefault="00051C47" w:rsidP="00051C47">
            <w:pPr>
              <w:jc w:val="right"/>
              <w:rPr>
                <w:sz w:val="15"/>
                <w:szCs w:val="15"/>
              </w:rPr>
            </w:pPr>
          </w:p>
        </w:tc>
        <w:tc>
          <w:tcPr>
            <w:tcW w:w="431" w:type="pct"/>
            <w:tcBorders>
              <w:top w:val="nil"/>
              <w:left w:val="nil"/>
              <w:bottom w:val="nil"/>
              <w:right w:val="nil"/>
            </w:tcBorders>
            <w:shd w:val="clear" w:color="auto" w:fill="auto"/>
            <w:vAlign w:val="bottom"/>
            <w:hideMark/>
          </w:tcPr>
          <w:p w14:paraId="353970C1" w14:textId="77777777" w:rsidR="00051C47" w:rsidRPr="00BB6E13" w:rsidRDefault="00051C47" w:rsidP="00051C47">
            <w:pPr>
              <w:jc w:val="right"/>
              <w:rPr>
                <w:sz w:val="15"/>
                <w:szCs w:val="15"/>
              </w:rPr>
            </w:pPr>
          </w:p>
        </w:tc>
        <w:tc>
          <w:tcPr>
            <w:tcW w:w="408" w:type="pct"/>
            <w:tcBorders>
              <w:top w:val="nil"/>
              <w:left w:val="nil"/>
              <w:bottom w:val="nil"/>
              <w:right w:val="nil"/>
            </w:tcBorders>
            <w:shd w:val="clear" w:color="auto" w:fill="auto"/>
            <w:vAlign w:val="bottom"/>
            <w:hideMark/>
          </w:tcPr>
          <w:p w14:paraId="77A76B16" w14:textId="77777777" w:rsidR="00051C47" w:rsidRPr="00BB6E13" w:rsidRDefault="00051C47" w:rsidP="00051C47">
            <w:pPr>
              <w:jc w:val="right"/>
              <w:rPr>
                <w:sz w:val="15"/>
                <w:szCs w:val="15"/>
              </w:rPr>
            </w:pPr>
          </w:p>
        </w:tc>
      </w:tr>
      <w:tr w:rsidR="00051C47" w:rsidRPr="00BB6E13" w14:paraId="5CFAFC69" w14:textId="77777777" w:rsidTr="00051C47">
        <w:tc>
          <w:tcPr>
            <w:tcW w:w="1177" w:type="pct"/>
            <w:tcBorders>
              <w:top w:val="nil"/>
              <w:left w:val="nil"/>
              <w:bottom w:val="nil"/>
              <w:right w:val="nil"/>
            </w:tcBorders>
            <w:shd w:val="clear" w:color="auto" w:fill="auto"/>
            <w:noWrap/>
            <w:vAlign w:val="center"/>
            <w:hideMark/>
          </w:tcPr>
          <w:p w14:paraId="398F5362" w14:textId="7F87C4E1"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1. marcu 2020</w:t>
            </w:r>
          </w:p>
        </w:tc>
        <w:tc>
          <w:tcPr>
            <w:tcW w:w="488" w:type="pct"/>
            <w:tcBorders>
              <w:top w:val="nil"/>
              <w:left w:val="nil"/>
              <w:bottom w:val="single" w:sz="4" w:space="0" w:color="auto"/>
              <w:right w:val="nil"/>
            </w:tcBorders>
            <w:shd w:val="clear" w:color="auto" w:fill="auto"/>
            <w:vAlign w:val="bottom"/>
            <w:hideMark/>
          </w:tcPr>
          <w:p w14:paraId="4A7E9BE9" w14:textId="1698FA08" w:rsidR="00051C47" w:rsidRPr="00BB6E13" w:rsidRDefault="00051C47" w:rsidP="00051C47">
            <w:pPr>
              <w:jc w:val="right"/>
              <w:rPr>
                <w:rFonts w:cs="Arial"/>
                <w:sz w:val="15"/>
                <w:szCs w:val="15"/>
              </w:rPr>
            </w:pPr>
            <w:r>
              <w:rPr>
                <w:rFonts w:cs="Arial"/>
                <w:sz w:val="15"/>
                <w:szCs w:val="15"/>
              </w:rPr>
              <w:t>5 133 307</w:t>
            </w:r>
          </w:p>
        </w:tc>
        <w:tc>
          <w:tcPr>
            <w:tcW w:w="432" w:type="pct"/>
            <w:tcBorders>
              <w:top w:val="nil"/>
              <w:left w:val="nil"/>
              <w:bottom w:val="single" w:sz="4" w:space="0" w:color="auto"/>
              <w:right w:val="nil"/>
            </w:tcBorders>
            <w:shd w:val="clear" w:color="auto" w:fill="auto"/>
            <w:vAlign w:val="bottom"/>
            <w:hideMark/>
          </w:tcPr>
          <w:p w14:paraId="76301428" w14:textId="339E5D6A" w:rsidR="00051C47" w:rsidRPr="00BB6E13" w:rsidRDefault="00051C47" w:rsidP="00051C47">
            <w:pPr>
              <w:jc w:val="right"/>
              <w:rPr>
                <w:rFonts w:cs="Arial"/>
                <w:sz w:val="15"/>
                <w:szCs w:val="15"/>
              </w:rPr>
            </w:pPr>
            <w:r>
              <w:rPr>
                <w:rFonts w:cs="Arial"/>
                <w:sz w:val="15"/>
                <w:szCs w:val="15"/>
              </w:rPr>
              <w:t>12 678 685</w:t>
            </w:r>
          </w:p>
        </w:tc>
        <w:tc>
          <w:tcPr>
            <w:tcW w:w="438" w:type="pct"/>
            <w:tcBorders>
              <w:top w:val="nil"/>
              <w:left w:val="nil"/>
              <w:bottom w:val="single" w:sz="4" w:space="0" w:color="auto"/>
              <w:right w:val="nil"/>
            </w:tcBorders>
            <w:shd w:val="clear" w:color="auto" w:fill="auto"/>
            <w:vAlign w:val="bottom"/>
            <w:hideMark/>
          </w:tcPr>
          <w:p w14:paraId="2D822C8E" w14:textId="0A255F07" w:rsidR="00051C47" w:rsidRPr="00BB6E13" w:rsidRDefault="00051C47" w:rsidP="00051C47">
            <w:pPr>
              <w:jc w:val="right"/>
              <w:rPr>
                <w:rFonts w:cs="Arial"/>
                <w:sz w:val="15"/>
                <w:szCs w:val="15"/>
              </w:rPr>
            </w:pPr>
            <w:r>
              <w:rPr>
                <w:rFonts w:cs="Arial"/>
                <w:sz w:val="15"/>
                <w:szCs w:val="15"/>
              </w:rPr>
              <w:t>5 773 420</w:t>
            </w:r>
          </w:p>
        </w:tc>
        <w:tc>
          <w:tcPr>
            <w:tcW w:w="493" w:type="pct"/>
            <w:tcBorders>
              <w:top w:val="nil"/>
              <w:left w:val="nil"/>
              <w:bottom w:val="single" w:sz="4" w:space="0" w:color="auto"/>
              <w:right w:val="nil"/>
            </w:tcBorders>
            <w:shd w:val="clear" w:color="auto" w:fill="auto"/>
            <w:vAlign w:val="bottom"/>
            <w:hideMark/>
          </w:tcPr>
          <w:p w14:paraId="75F41E52" w14:textId="56BB58E6" w:rsidR="00051C47" w:rsidRPr="00BB6E13" w:rsidRDefault="00051C47" w:rsidP="00051C47">
            <w:pPr>
              <w:jc w:val="right"/>
              <w:rPr>
                <w:rFonts w:cs="Arial"/>
                <w:sz w:val="15"/>
                <w:szCs w:val="15"/>
              </w:rPr>
            </w:pPr>
            <w:r w:rsidRPr="00BB6E13">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313C2EB8" w14:textId="6C4E42B9" w:rsidR="00051C47" w:rsidRPr="00BB6E13" w:rsidRDefault="00051C47" w:rsidP="00051C47">
            <w:pPr>
              <w:jc w:val="right"/>
              <w:rPr>
                <w:rFonts w:cs="Arial"/>
                <w:sz w:val="15"/>
                <w:szCs w:val="15"/>
              </w:rPr>
            </w:pPr>
            <w:r w:rsidRPr="00BB6E13">
              <w:rPr>
                <w:rFonts w:cs="Arial"/>
                <w:sz w:val="15"/>
                <w:szCs w:val="15"/>
              </w:rPr>
              <w:t>-</w:t>
            </w:r>
          </w:p>
        </w:tc>
        <w:tc>
          <w:tcPr>
            <w:tcW w:w="345" w:type="pct"/>
            <w:tcBorders>
              <w:top w:val="nil"/>
              <w:left w:val="nil"/>
              <w:bottom w:val="single" w:sz="4" w:space="0" w:color="auto"/>
              <w:right w:val="nil"/>
            </w:tcBorders>
            <w:shd w:val="clear" w:color="auto" w:fill="auto"/>
            <w:vAlign w:val="bottom"/>
            <w:hideMark/>
          </w:tcPr>
          <w:p w14:paraId="6CD9174B" w14:textId="1162A4E0" w:rsidR="00051C47" w:rsidRPr="00BB6E13" w:rsidRDefault="00051C47" w:rsidP="00051C47">
            <w:pPr>
              <w:jc w:val="right"/>
              <w:rPr>
                <w:rFonts w:cs="Arial"/>
                <w:sz w:val="15"/>
                <w:szCs w:val="15"/>
              </w:rPr>
            </w:pPr>
            <w:r w:rsidRPr="00BB6E13">
              <w:rPr>
                <w:rFonts w:cs="Arial"/>
                <w:sz w:val="15"/>
                <w:szCs w:val="15"/>
              </w:rPr>
              <w:t>-</w:t>
            </w:r>
          </w:p>
        </w:tc>
        <w:tc>
          <w:tcPr>
            <w:tcW w:w="446" w:type="pct"/>
            <w:tcBorders>
              <w:top w:val="nil"/>
              <w:left w:val="nil"/>
              <w:bottom w:val="single" w:sz="4" w:space="0" w:color="auto"/>
              <w:right w:val="nil"/>
            </w:tcBorders>
            <w:shd w:val="clear" w:color="auto" w:fill="auto"/>
            <w:vAlign w:val="bottom"/>
            <w:hideMark/>
          </w:tcPr>
          <w:p w14:paraId="5F5F78E7" w14:textId="31C59066" w:rsidR="00051C47" w:rsidRPr="00BB6E13" w:rsidRDefault="00051C47" w:rsidP="00051C47">
            <w:pPr>
              <w:jc w:val="right"/>
              <w:rPr>
                <w:rFonts w:cs="Arial"/>
                <w:sz w:val="15"/>
                <w:szCs w:val="15"/>
              </w:rPr>
            </w:pPr>
            <w:r>
              <w:rPr>
                <w:rFonts w:cs="Arial"/>
                <w:sz w:val="15"/>
                <w:szCs w:val="15"/>
              </w:rPr>
              <w:t>1 072 465</w:t>
            </w:r>
          </w:p>
        </w:tc>
        <w:tc>
          <w:tcPr>
            <w:tcW w:w="431" w:type="pct"/>
            <w:tcBorders>
              <w:top w:val="nil"/>
              <w:left w:val="nil"/>
              <w:bottom w:val="single" w:sz="4" w:space="0" w:color="auto"/>
              <w:right w:val="nil"/>
            </w:tcBorders>
            <w:shd w:val="clear" w:color="auto" w:fill="auto"/>
            <w:vAlign w:val="bottom"/>
            <w:hideMark/>
          </w:tcPr>
          <w:p w14:paraId="6CAE1C0B" w14:textId="7F212109" w:rsidR="00051C47" w:rsidRPr="00BB6E13" w:rsidRDefault="00051C47" w:rsidP="00051C47">
            <w:pPr>
              <w:jc w:val="right"/>
              <w:rPr>
                <w:rFonts w:cs="Arial"/>
                <w:sz w:val="15"/>
                <w:szCs w:val="15"/>
              </w:rPr>
            </w:pPr>
            <w:r>
              <w:rPr>
                <w:rFonts w:cs="Arial"/>
                <w:sz w:val="15"/>
                <w:szCs w:val="15"/>
              </w:rPr>
              <w:t>426 700</w:t>
            </w:r>
          </w:p>
        </w:tc>
        <w:tc>
          <w:tcPr>
            <w:tcW w:w="408" w:type="pct"/>
            <w:tcBorders>
              <w:top w:val="nil"/>
              <w:left w:val="nil"/>
              <w:bottom w:val="single" w:sz="4" w:space="0" w:color="auto"/>
              <w:right w:val="nil"/>
            </w:tcBorders>
            <w:shd w:val="clear" w:color="auto" w:fill="auto"/>
            <w:vAlign w:val="bottom"/>
            <w:hideMark/>
          </w:tcPr>
          <w:p w14:paraId="6E76C1F0" w14:textId="74759971" w:rsidR="00051C47" w:rsidRPr="00BB6E13" w:rsidRDefault="00051C47" w:rsidP="00051C47">
            <w:pPr>
              <w:jc w:val="right"/>
              <w:rPr>
                <w:rFonts w:cs="Arial"/>
                <w:sz w:val="15"/>
                <w:szCs w:val="15"/>
              </w:rPr>
            </w:pPr>
            <w:r>
              <w:rPr>
                <w:rFonts w:cs="Arial"/>
                <w:sz w:val="15"/>
                <w:szCs w:val="15"/>
              </w:rPr>
              <w:t>25 084 577</w:t>
            </w:r>
          </w:p>
        </w:tc>
      </w:tr>
      <w:tr w:rsidR="00051C47" w:rsidRPr="00BC0F5F" w14:paraId="7C13F57C" w14:textId="77777777" w:rsidTr="003D7E5B">
        <w:tc>
          <w:tcPr>
            <w:tcW w:w="1177" w:type="pct"/>
            <w:tcBorders>
              <w:top w:val="nil"/>
              <w:left w:val="nil"/>
              <w:bottom w:val="single" w:sz="8" w:space="0" w:color="auto"/>
              <w:right w:val="nil"/>
            </w:tcBorders>
            <w:shd w:val="clear" w:color="auto" w:fill="auto"/>
            <w:noWrap/>
            <w:vAlign w:val="center"/>
            <w:hideMark/>
          </w:tcPr>
          <w:p w14:paraId="23B23B76" w14:textId="4E19B630" w:rsidR="00051C47" w:rsidRPr="00BB6E13" w:rsidRDefault="00051C47" w:rsidP="00051C47">
            <w:pPr>
              <w:jc w:val="left"/>
              <w:rPr>
                <w:rFonts w:cs="Arial"/>
                <w:sz w:val="15"/>
                <w:szCs w:val="15"/>
              </w:rPr>
            </w:pPr>
            <w:r w:rsidRPr="00BB6E13">
              <w:rPr>
                <w:rFonts w:cs="Arial"/>
                <w:sz w:val="15"/>
                <w:szCs w:val="15"/>
              </w:rPr>
              <w:t xml:space="preserve">K </w:t>
            </w:r>
            <w:r>
              <w:rPr>
                <w:rFonts w:cs="Arial"/>
                <w:sz w:val="15"/>
                <w:szCs w:val="15"/>
              </w:rPr>
              <w:t>28. februáru 2021</w:t>
            </w:r>
          </w:p>
        </w:tc>
        <w:tc>
          <w:tcPr>
            <w:tcW w:w="488" w:type="pct"/>
            <w:tcBorders>
              <w:top w:val="nil"/>
              <w:left w:val="nil"/>
              <w:bottom w:val="single" w:sz="8" w:space="0" w:color="auto"/>
              <w:right w:val="nil"/>
            </w:tcBorders>
            <w:shd w:val="clear" w:color="auto" w:fill="auto"/>
            <w:vAlign w:val="bottom"/>
          </w:tcPr>
          <w:p w14:paraId="079FE640" w14:textId="4B6F2681" w:rsidR="00051C47" w:rsidRPr="00BB6E13" w:rsidRDefault="00051C47" w:rsidP="00051C47">
            <w:pPr>
              <w:jc w:val="right"/>
              <w:rPr>
                <w:rFonts w:cs="Arial"/>
                <w:sz w:val="15"/>
                <w:szCs w:val="15"/>
              </w:rPr>
            </w:pPr>
            <w:r>
              <w:rPr>
                <w:rFonts w:cs="Arial"/>
                <w:sz w:val="15"/>
                <w:szCs w:val="15"/>
              </w:rPr>
              <w:t>5 133 307</w:t>
            </w:r>
          </w:p>
        </w:tc>
        <w:tc>
          <w:tcPr>
            <w:tcW w:w="432" w:type="pct"/>
            <w:tcBorders>
              <w:top w:val="nil"/>
              <w:left w:val="nil"/>
              <w:bottom w:val="single" w:sz="8" w:space="0" w:color="auto"/>
              <w:right w:val="nil"/>
            </w:tcBorders>
            <w:shd w:val="clear" w:color="auto" w:fill="auto"/>
            <w:vAlign w:val="bottom"/>
          </w:tcPr>
          <w:p w14:paraId="1C50EA90" w14:textId="606112AA" w:rsidR="00051C47" w:rsidRPr="00BB6E13" w:rsidRDefault="00051C47" w:rsidP="00051C47">
            <w:pPr>
              <w:jc w:val="right"/>
              <w:rPr>
                <w:rFonts w:cs="Arial"/>
                <w:sz w:val="15"/>
                <w:szCs w:val="15"/>
              </w:rPr>
            </w:pPr>
            <w:r w:rsidRPr="0035098A">
              <w:rPr>
                <w:rFonts w:cs="Arial"/>
                <w:sz w:val="15"/>
                <w:szCs w:val="15"/>
              </w:rPr>
              <w:t>12 131 470</w:t>
            </w:r>
          </w:p>
        </w:tc>
        <w:tc>
          <w:tcPr>
            <w:tcW w:w="438" w:type="pct"/>
            <w:tcBorders>
              <w:top w:val="nil"/>
              <w:left w:val="nil"/>
              <w:bottom w:val="single" w:sz="8" w:space="0" w:color="auto"/>
              <w:right w:val="nil"/>
            </w:tcBorders>
            <w:shd w:val="clear" w:color="auto" w:fill="auto"/>
            <w:vAlign w:val="bottom"/>
          </w:tcPr>
          <w:p w14:paraId="67434A76" w14:textId="6ED18903" w:rsidR="00051C47" w:rsidRPr="00BB6E13" w:rsidRDefault="00051C47" w:rsidP="00051C47">
            <w:pPr>
              <w:jc w:val="right"/>
              <w:rPr>
                <w:rFonts w:cs="Arial"/>
                <w:sz w:val="15"/>
                <w:szCs w:val="15"/>
              </w:rPr>
            </w:pPr>
            <w:r w:rsidRPr="0035098A">
              <w:rPr>
                <w:rFonts w:cs="Arial"/>
                <w:sz w:val="15"/>
                <w:szCs w:val="15"/>
              </w:rPr>
              <w:t>5 446 498</w:t>
            </w:r>
          </w:p>
        </w:tc>
        <w:tc>
          <w:tcPr>
            <w:tcW w:w="493" w:type="pct"/>
            <w:tcBorders>
              <w:top w:val="nil"/>
              <w:left w:val="nil"/>
              <w:bottom w:val="single" w:sz="8" w:space="0" w:color="auto"/>
              <w:right w:val="nil"/>
            </w:tcBorders>
            <w:shd w:val="clear" w:color="auto" w:fill="auto"/>
            <w:vAlign w:val="bottom"/>
          </w:tcPr>
          <w:p w14:paraId="1B8C7AE5" w14:textId="77821C7E" w:rsidR="00051C47" w:rsidRPr="00BB6E13" w:rsidRDefault="00051C47" w:rsidP="00051C47">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7753577D" w14:textId="558BF6E6" w:rsidR="00051C47" w:rsidRPr="00BB6E13" w:rsidRDefault="00051C47" w:rsidP="00051C47">
            <w:pPr>
              <w:jc w:val="right"/>
              <w:rPr>
                <w:rFonts w:cs="Arial"/>
                <w:sz w:val="15"/>
                <w:szCs w:val="15"/>
              </w:rPr>
            </w:pPr>
            <w:r>
              <w:rPr>
                <w:rFonts w:cs="Arial"/>
                <w:sz w:val="15"/>
                <w:szCs w:val="15"/>
              </w:rPr>
              <w:t>-</w:t>
            </w:r>
          </w:p>
        </w:tc>
        <w:tc>
          <w:tcPr>
            <w:tcW w:w="345" w:type="pct"/>
            <w:tcBorders>
              <w:top w:val="nil"/>
              <w:left w:val="nil"/>
              <w:bottom w:val="single" w:sz="8" w:space="0" w:color="auto"/>
              <w:right w:val="nil"/>
            </w:tcBorders>
            <w:shd w:val="clear" w:color="auto" w:fill="auto"/>
            <w:vAlign w:val="bottom"/>
          </w:tcPr>
          <w:p w14:paraId="53504E5F" w14:textId="758BA966" w:rsidR="00051C47" w:rsidRPr="00BB6E13" w:rsidRDefault="00051C47" w:rsidP="00051C47">
            <w:pPr>
              <w:jc w:val="right"/>
              <w:rPr>
                <w:rFonts w:cs="Arial"/>
                <w:sz w:val="15"/>
                <w:szCs w:val="15"/>
              </w:rPr>
            </w:pPr>
            <w:r>
              <w:rPr>
                <w:rFonts w:cs="Arial"/>
                <w:sz w:val="15"/>
                <w:szCs w:val="15"/>
              </w:rPr>
              <w:t>-</w:t>
            </w:r>
          </w:p>
        </w:tc>
        <w:tc>
          <w:tcPr>
            <w:tcW w:w="446" w:type="pct"/>
            <w:tcBorders>
              <w:top w:val="nil"/>
              <w:left w:val="nil"/>
              <w:bottom w:val="single" w:sz="8" w:space="0" w:color="auto"/>
              <w:right w:val="nil"/>
            </w:tcBorders>
            <w:shd w:val="clear" w:color="auto" w:fill="auto"/>
            <w:vAlign w:val="bottom"/>
          </w:tcPr>
          <w:p w14:paraId="4ADB6502" w14:textId="2058BD13" w:rsidR="00051C47" w:rsidRPr="00BB6E13" w:rsidRDefault="00051C47" w:rsidP="00051C47">
            <w:pPr>
              <w:jc w:val="right"/>
              <w:rPr>
                <w:rFonts w:cs="Arial"/>
                <w:sz w:val="15"/>
                <w:szCs w:val="15"/>
              </w:rPr>
            </w:pPr>
            <w:r>
              <w:rPr>
                <w:rFonts w:cs="Arial"/>
                <w:sz w:val="15"/>
                <w:szCs w:val="15"/>
              </w:rPr>
              <w:t>1 379 275</w:t>
            </w:r>
          </w:p>
        </w:tc>
        <w:tc>
          <w:tcPr>
            <w:tcW w:w="431" w:type="pct"/>
            <w:tcBorders>
              <w:top w:val="nil"/>
              <w:left w:val="nil"/>
              <w:bottom w:val="single" w:sz="8" w:space="0" w:color="auto"/>
              <w:right w:val="nil"/>
            </w:tcBorders>
            <w:shd w:val="clear" w:color="auto" w:fill="auto"/>
            <w:vAlign w:val="bottom"/>
          </w:tcPr>
          <w:p w14:paraId="5DBED70A" w14:textId="2C59A96B" w:rsidR="00051C47" w:rsidRPr="00BB6E13" w:rsidRDefault="00051C47" w:rsidP="00051C47">
            <w:pPr>
              <w:jc w:val="right"/>
              <w:rPr>
                <w:rFonts w:cs="Arial"/>
                <w:sz w:val="15"/>
                <w:szCs w:val="15"/>
              </w:rPr>
            </w:pPr>
            <w:r>
              <w:rPr>
                <w:rFonts w:cs="Arial"/>
                <w:sz w:val="15"/>
                <w:szCs w:val="15"/>
              </w:rPr>
              <w:t>684 280</w:t>
            </w:r>
          </w:p>
        </w:tc>
        <w:tc>
          <w:tcPr>
            <w:tcW w:w="408" w:type="pct"/>
            <w:tcBorders>
              <w:top w:val="nil"/>
              <w:left w:val="nil"/>
              <w:bottom w:val="single" w:sz="8" w:space="0" w:color="auto"/>
              <w:right w:val="nil"/>
            </w:tcBorders>
            <w:shd w:val="clear" w:color="auto" w:fill="auto"/>
            <w:vAlign w:val="bottom"/>
          </w:tcPr>
          <w:p w14:paraId="7D4C8840" w14:textId="5737DB7D" w:rsidR="00051C47" w:rsidRPr="003D7E5B" w:rsidRDefault="00051C47" w:rsidP="00051C47">
            <w:pPr>
              <w:jc w:val="right"/>
              <w:rPr>
                <w:rFonts w:cs="Arial"/>
                <w:sz w:val="15"/>
                <w:szCs w:val="15"/>
                <w:highlight w:val="red"/>
              </w:rPr>
            </w:pPr>
            <w:r w:rsidRPr="000E0026">
              <w:rPr>
                <w:rFonts w:cs="Arial"/>
                <w:sz w:val="15"/>
                <w:szCs w:val="15"/>
              </w:rPr>
              <w:t>24 774 830</w:t>
            </w:r>
          </w:p>
        </w:tc>
      </w:tr>
    </w:tbl>
    <w:p w14:paraId="3C5139CD" w14:textId="07306D19" w:rsidR="008F4A7C" w:rsidRDefault="008F4A7C" w:rsidP="00277161"/>
    <w:bookmarkEnd w:id="10"/>
    <w:p w14:paraId="12D33C84" w14:textId="28655FEE" w:rsidR="0015480F" w:rsidRPr="00BB6E13" w:rsidRDefault="008F4A7C" w:rsidP="0015480F">
      <w:pPr>
        <w:rPr>
          <w:snapToGrid w:val="0"/>
          <w:u w:val="single"/>
          <w:lang w:eastAsia="sk-SK"/>
        </w:rPr>
      </w:pPr>
      <w:r w:rsidRPr="00BB6E13">
        <w:rPr>
          <w:snapToGrid w:val="0"/>
          <w:u w:val="single"/>
          <w:lang w:eastAsia="sk-SK"/>
        </w:rPr>
        <w:br w:type="page"/>
      </w:r>
    </w:p>
    <w:p w14:paraId="347D1973" w14:textId="5E3130A7" w:rsidR="00C931C5" w:rsidRPr="00BB6E13" w:rsidRDefault="00C931C5" w:rsidP="00277161">
      <w:bookmarkStart w:id="12" w:name="T_tangible_assets_2"/>
    </w:p>
    <w:bookmarkEnd w:id="12"/>
    <w:p w14:paraId="481FEF44" w14:textId="77777777" w:rsidR="005613CF" w:rsidRPr="00BB6E13" w:rsidRDefault="005613CF" w:rsidP="005613CF">
      <w:pPr>
        <w:rPr>
          <w:b/>
          <w:snapToGrid w:val="0"/>
          <w:lang w:eastAsia="sk-SK"/>
        </w:rPr>
      </w:pPr>
      <w:r>
        <w:rPr>
          <w:snapToGrid w:val="0"/>
          <w:u w:val="single"/>
          <w:lang w:eastAsia="sk-SK"/>
        </w:rPr>
        <w:t>29. február 2020</w:t>
      </w:r>
    </w:p>
    <w:p w14:paraId="0C2ACC63" w14:textId="77777777" w:rsidR="005613CF" w:rsidRPr="00BB6E13" w:rsidRDefault="005613CF" w:rsidP="005613CF">
      <w:r w:rsidRPr="00BB6E13">
        <w:rPr>
          <w:rFonts w:cs="Arial"/>
          <w:b/>
          <w:bCs/>
          <w:i/>
          <w:iCs/>
          <w:sz w:val="15"/>
          <w:szCs w:val="15"/>
          <w:lang w:eastAsia="sk-SK"/>
        </w:rPr>
        <w:t xml:space="preserve"> </w:t>
      </w:r>
    </w:p>
    <w:tbl>
      <w:tblPr>
        <w:tblW w:w="5141" w:type="pct"/>
        <w:tblLook w:val="04A0" w:firstRow="1" w:lastRow="0" w:firstColumn="1" w:lastColumn="0" w:noHBand="0" w:noVBand="1"/>
      </w:tblPr>
      <w:tblGrid>
        <w:gridCol w:w="3400"/>
        <w:gridCol w:w="1416"/>
        <w:gridCol w:w="1226"/>
        <w:gridCol w:w="1273"/>
        <w:gridCol w:w="1420"/>
        <w:gridCol w:w="985"/>
        <w:gridCol w:w="994"/>
        <w:gridCol w:w="1283"/>
        <w:gridCol w:w="1169"/>
        <w:gridCol w:w="1233"/>
      </w:tblGrid>
      <w:tr w:rsidR="005613CF" w:rsidRPr="00BB6E13" w14:paraId="0E4B35E2" w14:textId="77777777" w:rsidTr="00A339DE">
        <w:tc>
          <w:tcPr>
            <w:tcW w:w="1181" w:type="pct"/>
            <w:tcBorders>
              <w:top w:val="single" w:sz="8" w:space="0" w:color="auto"/>
              <w:left w:val="nil"/>
              <w:bottom w:val="nil"/>
              <w:right w:val="nil"/>
            </w:tcBorders>
            <w:shd w:val="clear" w:color="auto" w:fill="auto"/>
            <w:noWrap/>
            <w:vAlign w:val="center"/>
            <w:hideMark/>
          </w:tcPr>
          <w:p w14:paraId="60EFACC8" w14:textId="77777777" w:rsidR="005613CF" w:rsidRPr="00BB6E13" w:rsidRDefault="005613CF" w:rsidP="00A339DE">
            <w:pPr>
              <w:jc w:val="left"/>
              <w:rPr>
                <w:rFonts w:cs="Arial"/>
                <w:b/>
                <w:bCs/>
                <w:i/>
                <w:iCs/>
                <w:sz w:val="15"/>
                <w:szCs w:val="15"/>
              </w:rPr>
            </w:pPr>
            <w:r w:rsidRPr="00BB6E13">
              <w:rPr>
                <w:rFonts w:cs="Arial"/>
                <w:b/>
                <w:bCs/>
                <w:i/>
                <w:iCs/>
                <w:sz w:val="15"/>
                <w:szCs w:val="15"/>
              </w:rPr>
              <w:t> </w:t>
            </w:r>
          </w:p>
        </w:tc>
        <w:tc>
          <w:tcPr>
            <w:tcW w:w="492" w:type="pct"/>
            <w:tcBorders>
              <w:top w:val="single" w:sz="8" w:space="0" w:color="auto"/>
              <w:left w:val="nil"/>
              <w:bottom w:val="nil"/>
              <w:right w:val="nil"/>
            </w:tcBorders>
            <w:shd w:val="clear" w:color="auto" w:fill="auto"/>
            <w:vAlign w:val="center"/>
            <w:hideMark/>
          </w:tcPr>
          <w:p w14:paraId="65C4650C" w14:textId="77777777" w:rsidR="005613CF" w:rsidRPr="00BB6E13" w:rsidRDefault="005613CF" w:rsidP="00A339DE">
            <w:pPr>
              <w:jc w:val="center"/>
              <w:rPr>
                <w:rFonts w:cs="Arial"/>
                <w:b/>
                <w:bCs/>
                <w:i/>
                <w:iCs/>
                <w:sz w:val="15"/>
                <w:szCs w:val="15"/>
              </w:rPr>
            </w:pPr>
            <w:r w:rsidRPr="00BB6E13">
              <w:rPr>
                <w:rFonts w:cs="Arial"/>
                <w:b/>
                <w:bCs/>
                <w:i/>
                <w:iCs/>
                <w:sz w:val="15"/>
                <w:szCs w:val="15"/>
              </w:rPr>
              <w:t>Pozemky</w:t>
            </w:r>
          </w:p>
        </w:tc>
        <w:tc>
          <w:tcPr>
            <w:tcW w:w="426" w:type="pct"/>
            <w:tcBorders>
              <w:top w:val="single" w:sz="8" w:space="0" w:color="auto"/>
              <w:left w:val="nil"/>
              <w:bottom w:val="nil"/>
              <w:right w:val="nil"/>
            </w:tcBorders>
            <w:shd w:val="clear" w:color="auto" w:fill="auto"/>
            <w:vAlign w:val="center"/>
            <w:hideMark/>
          </w:tcPr>
          <w:p w14:paraId="3A6568E2" w14:textId="77777777" w:rsidR="005613CF" w:rsidRPr="00BB6E13" w:rsidRDefault="005613CF" w:rsidP="00A339DE">
            <w:pPr>
              <w:jc w:val="center"/>
              <w:rPr>
                <w:rFonts w:cs="Arial"/>
                <w:b/>
                <w:bCs/>
                <w:i/>
                <w:iCs/>
                <w:sz w:val="15"/>
                <w:szCs w:val="15"/>
              </w:rPr>
            </w:pPr>
            <w:r w:rsidRPr="00BB6E13">
              <w:rPr>
                <w:rFonts w:cs="Arial"/>
                <w:b/>
                <w:bCs/>
                <w:i/>
                <w:iCs/>
                <w:sz w:val="15"/>
                <w:szCs w:val="15"/>
              </w:rPr>
              <w:t>Stavby</w:t>
            </w:r>
          </w:p>
        </w:tc>
        <w:tc>
          <w:tcPr>
            <w:tcW w:w="442" w:type="pct"/>
            <w:tcBorders>
              <w:top w:val="single" w:sz="8" w:space="0" w:color="auto"/>
              <w:left w:val="nil"/>
              <w:bottom w:val="nil"/>
              <w:right w:val="nil"/>
            </w:tcBorders>
            <w:shd w:val="clear" w:color="auto" w:fill="auto"/>
            <w:vAlign w:val="center"/>
            <w:hideMark/>
          </w:tcPr>
          <w:p w14:paraId="5F7572AD" w14:textId="77777777" w:rsidR="005613CF" w:rsidRPr="00BB6E13" w:rsidRDefault="005613CF" w:rsidP="00A339DE">
            <w:pPr>
              <w:jc w:val="center"/>
              <w:rPr>
                <w:rFonts w:cs="Arial"/>
                <w:b/>
                <w:bCs/>
                <w:i/>
                <w:iCs/>
                <w:sz w:val="15"/>
                <w:szCs w:val="15"/>
              </w:rPr>
            </w:pPr>
            <w:r w:rsidRPr="00BB6E13">
              <w:rPr>
                <w:rFonts w:cs="Arial"/>
                <w:b/>
                <w:bCs/>
                <w:i/>
                <w:iCs/>
                <w:sz w:val="15"/>
                <w:szCs w:val="15"/>
              </w:rPr>
              <w:t>Samostatné hnuteľné veci a súbory hnuteľných vecí</w:t>
            </w:r>
          </w:p>
        </w:tc>
        <w:tc>
          <w:tcPr>
            <w:tcW w:w="493" w:type="pct"/>
            <w:tcBorders>
              <w:top w:val="single" w:sz="8" w:space="0" w:color="auto"/>
              <w:left w:val="nil"/>
              <w:bottom w:val="nil"/>
              <w:right w:val="nil"/>
            </w:tcBorders>
            <w:shd w:val="clear" w:color="auto" w:fill="auto"/>
            <w:vAlign w:val="center"/>
            <w:hideMark/>
          </w:tcPr>
          <w:p w14:paraId="37BD491D" w14:textId="77777777" w:rsidR="005613CF" w:rsidRPr="00BB6E13" w:rsidRDefault="005613CF" w:rsidP="00A339DE">
            <w:pPr>
              <w:jc w:val="center"/>
              <w:rPr>
                <w:rFonts w:cs="Arial"/>
                <w:b/>
                <w:bCs/>
                <w:i/>
                <w:iCs/>
                <w:sz w:val="15"/>
                <w:szCs w:val="15"/>
              </w:rPr>
            </w:pPr>
            <w:r w:rsidRPr="00BB6E13">
              <w:rPr>
                <w:rFonts w:cs="Arial"/>
                <w:b/>
                <w:bCs/>
                <w:i/>
                <w:iCs/>
                <w:sz w:val="15"/>
                <w:szCs w:val="15"/>
              </w:rPr>
              <w:t>Pestovateľské celky trvalých porastov</w:t>
            </w:r>
          </w:p>
        </w:tc>
        <w:tc>
          <w:tcPr>
            <w:tcW w:w="342" w:type="pct"/>
            <w:tcBorders>
              <w:top w:val="single" w:sz="8" w:space="0" w:color="auto"/>
              <w:left w:val="nil"/>
              <w:bottom w:val="nil"/>
              <w:right w:val="nil"/>
            </w:tcBorders>
            <w:shd w:val="clear" w:color="auto" w:fill="auto"/>
            <w:vAlign w:val="center"/>
            <w:hideMark/>
          </w:tcPr>
          <w:p w14:paraId="73AAB772" w14:textId="77777777" w:rsidR="005613CF" w:rsidRPr="00BB6E13" w:rsidRDefault="005613CF" w:rsidP="00A339DE">
            <w:pPr>
              <w:jc w:val="center"/>
              <w:rPr>
                <w:rFonts w:cs="Arial"/>
                <w:b/>
                <w:bCs/>
                <w:i/>
                <w:iCs/>
                <w:sz w:val="15"/>
                <w:szCs w:val="15"/>
              </w:rPr>
            </w:pPr>
            <w:r w:rsidRPr="00BB6E13">
              <w:rPr>
                <w:rFonts w:cs="Arial"/>
                <w:b/>
                <w:bCs/>
                <w:i/>
                <w:iCs/>
                <w:sz w:val="15"/>
                <w:szCs w:val="15"/>
              </w:rPr>
              <w:t>Základné stádo a ťažné zvieratá</w:t>
            </w:r>
          </w:p>
        </w:tc>
        <w:tc>
          <w:tcPr>
            <w:tcW w:w="345" w:type="pct"/>
            <w:tcBorders>
              <w:top w:val="single" w:sz="8" w:space="0" w:color="auto"/>
              <w:left w:val="nil"/>
              <w:bottom w:val="nil"/>
              <w:right w:val="nil"/>
            </w:tcBorders>
            <w:shd w:val="clear" w:color="auto" w:fill="auto"/>
            <w:vAlign w:val="center"/>
            <w:hideMark/>
          </w:tcPr>
          <w:p w14:paraId="774C8F6A" w14:textId="77777777" w:rsidR="005613CF" w:rsidRPr="00BB6E13" w:rsidRDefault="005613CF" w:rsidP="00A339DE">
            <w:pPr>
              <w:jc w:val="center"/>
              <w:rPr>
                <w:rFonts w:cs="Arial"/>
                <w:b/>
                <w:bCs/>
                <w:i/>
                <w:iCs/>
                <w:sz w:val="15"/>
                <w:szCs w:val="15"/>
              </w:rPr>
            </w:pPr>
            <w:r w:rsidRPr="00BB6E13">
              <w:rPr>
                <w:rFonts w:cs="Arial"/>
                <w:b/>
                <w:bCs/>
                <w:i/>
                <w:iCs/>
                <w:sz w:val="15"/>
                <w:szCs w:val="15"/>
              </w:rPr>
              <w:t>Ostatný dlhodobý hmotný majetok</w:t>
            </w:r>
          </w:p>
        </w:tc>
        <w:tc>
          <w:tcPr>
            <w:tcW w:w="445" w:type="pct"/>
            <w:tcBorders>
              <w:top w:val="single" w:sz="8" w:space="0" w:color="auto"/>
              <w:left w:val="nil"/>
              <w:bottom w:val="nil"/>
              <w:right w:val="nil"/>
            </w:tcBorders>
            <w:shd w:val="clear" w:color="auto" w:fill="auto"/>
            <w:vAlign w:val="center"/>
            <w:hideMark/>
          </w:tcPr>
          <w:p w14:paraId="4F26D137" w14:textId="77777777" w:rsidR="005613CF" w:rsidRPr="00BB6E13" w:rsidRDefault="005613CF" w:rsidP="00A339DE">
            <w:pPr>
              <w:jc w:val="center"/>
              <w:rPr>
                <w:rFonts w:cs="Arial"/>
                <w:b/>
                <w:bCs/>
                <w:i/>
                <w:iCs/>
                <w:sz w:val="15"/>
                <w:szCs w:val="15"/>
              </w:rPr>
            </w:pPr>
            <w:r w:rsidRPr="00BB6E13">
              <w:rPr>
                <w:rFonts w:cs="Arial"/>
                <w:b/>
                <w:bCs/>
                <w:i/>
                <w:iCs/>
                <w:sz w:val="15"/>
                <w:szCs w:val="15"/>
              </w:rPr>
              <w:t>Obstarávaný dlhodobý hmotný majetok</w:t>
            </w:r>
          </w:p>
        </w:tc>
        <w:tc>
          <w:tcPr>
            <w:tcW w:w="406" w:type="pct"/>
            <w:tcBorders>
              <w:top w:val="single" w:sz="8" w:space="0" w:color="auto"/>
              <w:left w:val="nil"/>
              <w:bottom w:val="nil"/>
              <w:right w:val="nil"/>
            </w:tcBorders>
            <w:shd w:val="clear" w:color="auto" w:fill="auto"/>
            <w:vAlign w:val="center"/>
            <w:hideMark/>
          </w:tcPr>
          <w:p w14:paraId="1F3500A0" w14:textId="77777777" w:rsidR="005613CF" w:rsidRPr="00BB6E13" w:rsidRDefault="005613CF" w:rsidP="00A339DE">
            <w:pPr>
              <w:jc w:val="center"/>
              <w:rPr>
                <w:rFonts w:cs="Arial"/>
                <w:b/>
                <w:bCs/>
                <w:i/>
                <w:iCs/>
                <w:sz w:val="15"/>
                <w:szCs w:val="15"/>
              </w:rPr>
            </w:pPr>
            <w:r w:rsidRPr="00BB6E13">
              <w:rPr>
                <w:rFonts w:cs="Arial"/>
                <w:b/>
                <w:bCs/>
                <w:i/>
                <w:iCs/>
                <w:sz w:val="15"/>
                <w:szCs w:val="15"/>
              </w:rPr>
              <w:t>Poskytnuté preddavky</w:t>
            </w:r>
          </w:p>
        </w:tc>
        <w:tc>
          <w:tcPr>
            <w:tcW w:w="428" w:type="pct"/>
            <w:tcBorders>
              <w:top w:val="single" w:sz="8" w:space="0" w:color="auto"/>
              <w:left w:val="nil"/>
              <w:bottom w:val="nil"/>
              <w:right w:val="nil"/>
            </w:tcBorders>
            <w:shd w:val="clear" w:color="auto" w:fill="auto"/>
            <w:vAlign w:val="center"/>
            <w:hideMark/>
          </w:tcPr>
          <w:p w14:paraId="4F65C534" w14:textId="77777777" w:rsidR="005613CF" w:rsidRPr="00BB6E13" w:rsidRDefault="005613CF" w:rsidP="00A339DE">
            <w:pPr>
              <w:jc w:val="center"/>
              <w:rPr>
                <w:rFonts w:cs="Arial"/>
                <w:b/>
                <w:bCs/>
                <w:i/>
                <w:iCs/>
                <w:sz w:val="15"/>
                <w:szCs w:val="15"/>
              </w:rPr>
            </w:pPr>
            <w:r w:rsidRPr="00BB6E13">
              <w:rPr>
                <w:rFonts w:cs="Arial"/>
                <w:b/>
                <w:bCs/>
                <w:i/>
                <w:iCs/>
                <w:sz w:val="15"/>
                <w:szCs w:val="15"/>
              </w:rPr>
              <w:t>Celkom</w:t>
            </w:r>
          </w:p>
        </w:tc>
      </w:tr>
      <w:tr w:rsidR="005613CF" w:rsidRPr="00BB6E13" w14:paraId="1842511F" w14:textId="77777777" w:rsidTr="00A339DE">
        <w:tc>
          <w:tcPr>
            <w:tcW w:w="1181" w:type="pct"/>
            <w:tcBorders>
              <w:top w:val="single" w:sz="4" w:space="0" w:color="auto"/>
              <w:left w:val="nil"/>
              <w:bottom w:val="nil"/>
              <w:right w:val="nil"/>
            </w:tcBorders>
            <w:shd w:val="clear" w:color="auto" w:fill="auto"/>
            <w:vAlign w:val="center"/>
            <w:hideMark/>
          </w:tcPr>
          <w:p w14:paraId="765ED858" w14:textId="77777777" w:rsidR="005613CF" w:rsidRPr="00BB6E13" w:rsidRDefault="005613CF" w:rsidP="00A339DE">
            <w:pPr>
              <w:jc w:val="left"/>
              <w:rPr>
                <w:rFonts w:cs="Arial"/>
                <w:b/>
                <w:bCs/>
                <w:sz w:val="15"/>
                <w:szCs w:val="15"/>
              </w:rPr>
            </w:pPr>
            <w:r w:rsidRPr="00BB6E13">
              <w:rPr>
                <w:rFonts w:cs="Arial"/>
                <w:b/>
                <w:bCs/>
                <w:sz w:val="15"/>
                <w:szCs w:val="15"/>
              </w:rPr>
              <w:t>Prvotné ocenenie</w:t>
            </w:r>
          </w:p>
        </w:tc>
        <w:tc>
          <w:tcPr>
            <w:tcW w:w="492" w:type="pct"/>
            <w:tcBorders>
              <w:top w:val="single" w:sz="4" w:space="0" w:color="auto"/>
              <w:left w:val="nil"/>
              <w:bottom w:val="nil"/>
              <w:right w:val="nil"/>
            </w:tcBorders>
            <w:shd w:val="clear" w:color="auto" w:fill="auto"/>
            <w:vAlign w:val="bottom"/>
            <w:hideMark/>
          </w:tcPr>
          <w:p w14:paraId="2F9E9F7B" w14:textId="77777777" w:rsidR="005613CF" w:rsidRPr="00BB6E13" w:rsidRDefault="005613CF" w:rsidP="00A339DE">
            <w:pPr>
              <w:jc w:val="right"/>
              <w:rPr>
                <w:rFonts w:cs="Arial"/>
                <w:sz w:val="15"/>
                <w:szCs w:val="15"/>
              </w:rPr>
            </w:pPr>
            <w:r w:rsidRPr="00BB6E13">
              <w:rPr>
                <w:rFonts w:cs="Arial"/>
                <w:sz w:val="15"/>
                <w:szCs w:val="15"/>
              </w:rPr>
              <w:t> </w:t>
            </w:r>
          </w:p>
        </w:tc>
        <w:tc>
          <w:tcPr>
            <w:tcW w:w="426" w:type="pct"/>
            <w:tcBorders>
              <w:top w:val="single" w:sz="4" w:space="0" w:color="auto"/>
              <w:left w:val="nil"/>
              <w:bottom w:val="nil"/>
              <w:right w:val="nil"/>
            </w:tcBorders>
            <w:shd w:val="clear" w:color="auto" w:fill="auto"/>
            <w:vAlign w:val="bottom"/>
            <w:hideMark/>
          </w:tcPr>
          <w:p w14:paraId="735900BB" w14:textId="77777777" w:rsidR="005613CF" w:rsidRPr="00BB6E13" w:rsidRDefault="005613CF" w:rsidP="00A339DE">
            <w:pPr>
              <w:jc w:val="right"/>
              <w:rPr>
                <w:rFonts w:cs="Arial"/>
                <w:sz w:val="15"/>
                <w:szCs w:val="15"/>
              </w:rPr>
            </w:pPr>
            <w:r w:rsidRPr="00BB6E13">
              <w:rPr>
                <w:rFonts w:cs="Arial"/>
                <w:sz w:val="15"/>
                <w:szCs w:val="15"/>
              </w:rPr>
              <w:t> </w:t>
            </w:r>
          </w:p>
        </w:tc>
        <w:tc>
          <w:tcPr>
            <w:tcW w:w="442" w:type="pct"/>
            <w:tcBorders>
              <w:top w:val="single" w:sz="4" w:space="0" w:color="auto"/>
              <w:left w:val="nil"/>
              <w:bottom w:val="nil"/>
              <w:right w:val="nil"/>
            </w:tcBorders>
            <w:shd w:val="clear" w:color="auto" w:fill="auto"/>
            <w:vAlign w:val="bottom"/>
            <w:hideMark/>
          </w:tcPr>
          <w:p w14:paraId="387DF7FA" w14:textId="77777777" w:rsidR="005613CF" w:rsidRPr="00BB6E13" w:rsidRDefault="005613CF" w:rsidP="00A339DE">
            <w:pPr>
              <w:jc w:val="right"/>
              <w:rPr>
                <w:rFonts w:cs="Arial"/>
                <w:sz w:val="15"/>
                <w:szCs w:val="15"/>
              </w:rPr>
            </w:pPr>
            <w:r w:rsidRPr="00BB6E13">
              <w:rPr>
                <w:rFonts w:cs="Arial"/>
                <w:sz w:val="15"/>
                <w:szCs w:val="15"/>
              </w:rPr>
              <w:t> </w:t>
            </w:r>
          </w:p>
        </w:tc>
        <w:tc>
          <w:tcPr>
            <w:tcW w:w="493" w:type="pct"/>
            <w:tcBorders>
              <w:top w:val="single" w:sz="4" w:space="0" w:color="auto"/>
              <w:left w:val="nil"/>
              <w:bottom w:val="nil"/>
              <w:right w:val="nil"/>
            </w:tcBorders>
            <w:shd w:val="clear" w:color="auto" w:fill="auto"/>
            <w:vAlign w:val="bottom"/>
            <w:hideMark/>
          </w:tcPr>
          <w:p w14:paraId="539EF6FA" w14:textId="77777777" w:rsidR="005613CF" w:rsidRPr="00BB6E13" w:rsidRDefault="005613CF" w:rsidP="00A339DE">
            <w:pPr>
              <w:jc w:val="right"/>
              <w:rPr>
                <w:rFonts w:cs="Arial"/>
                <w:sz w:val="15"/>
                <w:szCs w:val="15"/>
              </w:rPr>
            </w:pPr>
            <w:r w:rsidRPr="00BB6E13">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475C7C3" w14:textId="77777777" w:rsidR="005613CF" w:rsidRPr="00BB6E13" w:rsidRDefault="005613CF" w:rsidP="00A339DE">
            <w:pPr>
              <w:jc w:val="right"/>
              <w:rPr>
                <w:rFonts w:cs="Arial"/>
                <w:sz w:val="15"/>
                <w:szCs w:val="15"/>
              </w:rPr>
            </w:pPr>
            <w:r w:rsidRPr="00BB6E13">
              <w:rPr>
                <w:rFonts w:cs="Arial"/>
                <w:sz w:val="15"/>
                <w:szCs w:val="15"/>
              </w:rPr>
              <w:t> </w:t>
            </w:r>
          </w:p>
        </w:tc>
        <w:tc>
          <w:tcPr>
            <w:tcW w:w="345" w:type="pct"/>
            <w:tcBorders>
              <w:top w:val="single" w:sz="4" w:space="0" w:color="auto"/>
              <w:left w:val="nil"/>
              <w:bottom w:val="nil"/>
              <w:right w:val="nil"/>
            </w:tcBorders>
            <w:shd w:val="clear" w:color="auto" w:fill="auto"/>
            <w:vAlign w:val="bottom"/>
            <w:hideMark/>
          </w:tcPr>
          <w:p w14:paraId="057D4FBF" w14:textId="77777777" w:rsidR="005613CF" w:rsidRPr="00BB6E13" w:rsidRDefault="005613CF" w:rsidP="00A339DE">
            <w:pPr>
              <w:jc w:val="right"/>
              <w:rPr>
                <w:rFonts w:cs="Arial"/>
                <w:sz w:val="15"/>
                <w:szCs w:val="15"/>
              </w:rPr>
            </w:pPr>
            <w:r w:rsidRPr="00BB6E13">
              <w:rPr>
                <w:rFonts w:cs="Arial"/>
                <w:sz w:val="15"/>
                <w:szCs w:val="15"/>
              </w:rPr>
              <w:t> </w:t>
            </w:r>
          </w:p>
        </w:tc>
        <w:tc>
          <w:tcPr>
            <w:tcW w:w="445" w:type="pct"/>
            <w:tcBorders>
              <w:top w:val="single" w:sz="4" w:space="0" w:color="auto"/>
              <w:left w:val="nil"/>
              <w:bottom w:val="nil"/>
              <w:right w:val="nil"/>
            </w:tcBorders>
            <w:shd w:val="clear" w:color="auto" w:fill="auto"/>
            <w:vAlign w:val="bottom"/>
            <w:hideMark/>
          </w:tcPr>
          <w:p w14:paraId="336905F0" w14:textId="77777777" w:rsidR="005613CF" w:rsidRPr="00BB6E13" w:rsidRDefault="005613CF" w:rsidP="00A339DE">
            <w:pPr>
              <w:jc w:val="right"/>
              <w:rPr>
                <w:rFonts w:cs="Arial"/>
                <w:sz w:val="15"/>
                <w:szCs w:val="15"/>
              </w:rPr>
            </w:pPr>
            <w:r w:rsidRPr="00BB6E13">
              <w:rPr>
                <w:rFonts w:cs="Arial"/>
                <w:sz w:val="15"/>
                <w:szCs w:val="15"/>
              </w:rPr>
              <w:t> </w:t>
            </w:r>
          </w:p>
        </w:tc>
        <w:tc>
          <w:tcPr>
            <w:tcW w:w="406" w:type="pct"/>
            <w:tcBorders>
              <w:top w:val="single" w:sz="4" w:space="0" w:color="auto"/>
              <w:left w:val="nil"/>
              <w:bottom w:val="nil"/>
              <w:right w:val="nil"/>
            </w:tcBorders>
            <w:shd w:val="clear" w:color="auto" w:fill="auto"/>
            <w:vAlign w:val="bottom"/>
            <w:hideMark/>
          </w:tcPr>
          <w:p w14:paraId="5F15A0D3" w14:textId="77777777" w:rsidR="005613CF" w:rsidRPr="00BB6E13" w:rsidRDefault="005613CF" w:rsidP="00A339DE">
            <w:pPr>
              <w:jc w:val="right"/>
              <w:rPr>
                <w:rFonts w:cs="Arial"/>
                <w:sz w:val="15"/>
                <w:szCs w:val="15"/>
              </w:rPr>
            </w:pPr>
            <w:r w:rsidRPr="00BB6E13">
              <w:rPr>
                <w:rFonts w:cs="Arial"/>
                <w:sz w:val="15"/>
                <w:szCs w:val="15"/>
              </w:rPr>
              <w:t> </w:t>
            </w:r>
          </w:p>
        </w:tc>
        <w:tc>
          <w:tcPr>
            <w:tcW w:w="428" w:type="pct"/>
            <w:tcBorders>
              <w:top w:val="single" w:sz="4" w:space="0" w:color="auto"/>
              <w:left w:val="nil"/>
              <w:bottom w:val="nil"/>
              <w:right w:val="nil"/>
            </w:tcBorders>
            <w:shd w:val="clear" w:color="auto" w:fill="auto"/>
            <w:vAlign w:val="bottom"/>
            <w:hideMark/>
          </w:tcPr>
          <w:p w14:paraId="5BC7BA48" w14:textId="77777777" w:rsidR="005613CF" w:rsidRPr="00BB6E13" w:rsidRDefault="005613CF" w:rsidP="00A339DE">
            <w:pPr>
              <w:jc w:val="right"/>
              <w:rPr>
                <w:rFonts w:cs="Arial"/>
                <w:sz w:val="15"/>
                <w:szCs w:val="15"/>
              </w:rPr>
            </w:pPr>
            <w:r w:rsidRPr="00BB6E13">
              <w:rPr>
                <w:rFonts w:cs="Arial"/>
                <w:sz w:val="15"/>
                <w:szCs w:val="15"/>
              </w:rPr>
              <w:t> </w:t>
            </w:r>
          </w:p>
        </w:tc>
      </w:tr>
      <w:tr w:rsidR="005613CF" w:rsidRPr="00BB6E13" w14:paraId="546B74E7" w14:textId="77777777" w:rsidTr="00A339DE">
        <w:tc>
          <w:tcPr>
            <w:tcW w:w="1181" w:type="pct"/>
            <w:tcBorders>
              <w:top w:val="nil"/>
              <w:left w:val="nil"/>
              <w:bottom w:val="nil"/>
              <w:right w:val="nil"/>
            </w:tcBorders>
            <w:shd w:val="clear" w:color="auto" w:fill="auto"/>
            <w:vAlign w:val="center"/>
            <w:hideMark/>
          </w:tcPr>
          <w:p w14:paraId="432EDA7E"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nil"/>
              <w:right w:val="nil"/>
            </w:tcBorders>
            <w:shd w:val="clear" w:color="auto" w:fill="auto"/>
            <w:vAlign w:val="bottom"/>
            <w:hideMark/>
          </w:tcPr>
          <w:p w14:paraId="7780F181"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28BDEAFC" w14:textId="77777777" w:rsidR="005613CF" w:rsidRPr="00BB6E13" w:rsidRDefault="005613CF" w:rsidP="00A339DE">
            <w:pPr>
              <w:jc w:val="right"/>
              <w:rPr>
                <w:rFonts w:cs="Arial"/>
                <w:sz w:val="15"/>
                <w:szCs w:val="15"/>
              </w:rPr>
            </w:pPr>
            <w:r>
              <w:rPr>
                <w:rFonts w:cs="Arial"/>
                <w:sz w:val="15"/>
                <w:szCs w:val="15"/>
              </w:rPr>
              <w:t>746 633</w:t>
            </w:r>
          </w:p>
        </w:tc>
        <w:tc>
          <w:tcPr>
            <w:tcW w:w="442" w:type="pct"/>
            <w:tcBorders>
              <w:top w:val="nil"/>
              <w:left w:val="nil"/>
              <w:bottom w:val="nil"/>
              <w:right w:val="nil"/>
            </w:tcBorders>
            <w:shd w:val="clear" w:color="auto" w:fill="auto"/>
            <w:vAlign w:val="bottom"/>
            <w:hideMark/>
          </w:tcPr>
          <w:p w14:paraId="18EC889C" w14:textId="77777777" w:rsidR="005613CF" w:rsidRPr="00BB6E13" w:rsidRDefault="005613CF" w:rsidP="00A339DE">
            <w:pPr>
              <w:jc w:val="right"/>
              <w:rPr>
                <w:rFonts w:cs="Arial"/>
                <w:sz w:val="15"/>
                <w:szCs w:val="15"/>
              </w:rPr>
            </w:pPr>
            <w:r>
              <w:rPr>
                <w:rFonts w:cs="Arial"/>
                <w:sz w:val="15"/>
                <w:szCs w:val="15"/>
              </w:rPr>
              <w:t>14 540 172</w:t>
            </w:r>
          </w:p>
        </w:tc>
        <w:tc>
          <w:tcPr>
            <w:tcW w:w="493" w:type="pct"/>
            <w:tcBorders>
              <w:top w:val="nil"/>
              <w:left w:val="nil"/>
              <w:bottom w:val="nil"/>
              <w:right w:val="nil"/>
            </w:tcBorders>
            <w:shd w:val="clear" w:color="auto" w:fill="auto"/>
            <w:vAlign w:val="bottom"/>
            <w:hideMark/>
          </w:tcPr>
          <w:p w14:paraId="454191F4"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7F8909D7"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474B72E5"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34838359" w14:textId="77777777" w:rsidR="005613CF" w:rsidRPr="00BB6E13" w:rsidRDefault="005613CF" w:rsidP="00A339DE">
            <w:pPr>
              <w:jc w:val="right"/>
              <w:rPr>
                <w:rFonts w:cs="Arial"/>
                <w:sz w:val="15"/>
                <w:szCs w:val="15"/>
              </w:rPr>
            </w:pPr>
            <w:r>
              <w:rPr>
                <w:rFonts w:cs="Arial"/>
                <w:sz w:val="15"/>
                <w:szCs w:val="15"/>
              </w:rPr>
              <w:t>5 155 148</w:t>
            </w:r>
          </w:p>
        </w:tc>
        <w:tc>
          <w:tcPr>
            <w:tcW w:w="406" w:type="pct"/>
            <w:tcBorders>
              <w:top w:val="nil"/>
              <w:left w:val="nil"/>
              <w:bottom w:val="nil"/>
              <w:right w:val="nil"/>
            </w:tcBorders>
            <w:shd w:val="clear" w:color="auto" w:fill="auto"/>
            <w:vAlign w:val="bottom"/>
            <w:hideMark/>
          </w:tcPr>
          <w:p w14:paraId="3452C41A" w14:textId="77777777" w:rsidR="005613CF" w:rsidRPr="00BB6E13" w:rsidRDefault="005613CF" w:rsidP="00A339DE">
            <w:pPr>
              <w:jc w:val="right"/>
              <w:rPr>
                <w:rFonts w:cs="Arial"/>
                <w:sz w:val="15"/>
                <w:szCs w:val="15"/>
              </w:rPr>
            </w:pPr>
            <w:r>
              <w:rPr>
                <w:rFonts w:cs="Arial"/>
                <w:sz w:val="15"/>
                <w:szCs w:val="15"/>
              </w:rPr>
              <w:t>769 265</w:t>
            </w:r>
          </w:p>
        </w:tc>
        <w:tc>
          <w:tcPr>
            <w:tcW w:w="428" w:type="pct"/>
            <w:tcBorders>
              <w:top w:val="nil"/>
              <w:left w:val="nil"/>
              <w:bottom w:val="nil"/>
              <w:right w:val="nil"/>
            </w:tcBorders>
            <w:shd w:val="clear" w:color="auto" w:fill="auto"/>
            <w:vAlign w:val="bottom"/>
            <w:hideMark/>
          </w:tcPr>
          <w:p w14:paraId="6639D9F5" w14:textId="77777777" w:rsidR="005613CF" w:rsidRPr="00BB6E13" w:rsidRDefault="005613CF" w:rsidP="00A339DE">
            <w:pPr>
              <w:jc w:val="right"/>
              <w:rPr>
                <w:rFonts w:cs="Arial"/>
                <w:sz w:val="15"/>
                <w:szCs w:val="15"/>
              </w:rPr>
            </w:pPr>
            <w:r>
              <w:rPr>
                <w:rFonts w:cs="Arial"/>
                <w:sz w:val="15"/>
                <w:szCs w:val="15"/>
              </w:rPr>
              <w:t>21 211 218</w:t>
            </w:r>
          </w:p>
        </w:tc>
      </w:tr>
      <w:tr w:rsidR="005613CF" w:rsidRPr="00BB6E13" w14:paraId="3F592C57" w14:textId="77777777" w:rsidTr="00A339DE">
        <w:tc>
          <w:tcPr>
            <w:tcW w:w="1181" w:type="pct"/>
            <w:tcBorders>
              <w:top w:val="nil"/>
              <w:left w:val="nil"/>
              <w:bottom w:val="nil"/>
              <w:right w:val="nil"/>
            </w:tcBorders>
            <w:shd w:val="clear" w:color="auto" w:fill="auto"/>
            <w:vAlign w:val="center"/>
            <w:hideMark/>
          </w:tcPr>
          <w:p w14:paraId="3970A726" w14:textId="77777777" w:rsidR="005613CF" w:rsidRPr="00BB6E13" w:rsidRDefault="005613CF" w:rsidP="00A339DE">
            <w:pPr>
              <w:jc w:val="left"/>
              <w:rPr>
                <w:rFonts w:cs="Arial"/>
                <w:sz w:val="15"/>
                <w:szCs w:val="15"/>
              </w:rPr>
            </w:pPr>
            <w:r w:rsidRPr="00BB6E13">
              <w:rPr>
                <w:rFonts w:cs="Arial"/>
                <w:sz w:val="15"/>
                <w:szCs w:val="15"/>
              </w:rPr>
              <w:t>Prírastky</w:t>
            </w:r>
          </w:p>
        </w:tc>
        <w:tc>
          <w:tcPr>
            <w:tcW w:w="492" w:type="pct"/>
            <w:tcBorders>
              <w:top w:val="nil"/>
              <w:left w:val="nil"/>
              <w:bottom w:val="nil"/>
              <w:right w:val="nil"/>
            </w:tcBorders>
            <w:shd w:val="clear" w:color="auto" w:fill="auto"/>
            <w:vAlign w:val="bottom"/>
            <w:hideMark/>
          </w:tcPr>
          <w:p w14:paraId="31C91F7E" w14:textId="77777777" w:rsidR="005613CF" w:rsidRPr="00BB6E13" w:rsidRDefault="005613CF" w:rsidP="00A339DE">
            <w:pPr>
              <w:jc w:val="right"/>
              <w:rPr>
                <w:rFonts w:cs="Arial"/>
                <w:sz w:val="15"/>
                <w:szCs w:val="15"/>
              </w:rPr>
            </w:pPr>
            <w:r>
              <w:rPr>
                <w:rFonts w:cs="Arial"/>
                <w:sz w:val="15"/>
                <w:szCs w:val="15"/>
              </w:rPr>
              <w:t>204 882</w:t>
            </w:r>
          </w:p>
        </w:tc>
        <w:tc>
          <w:tcPr>
            <w:tcW w:w="426" w:type="pct"/>
            <w:tcBorders>
              <w:top w:val="nil"/>
              <w:left w:val="nil"/>
              <w:bottom w:val="nil"/>
              <w:right w:val="nil"/>
            </w:tcBorders>
            <w:shd w:val="clear" w:color="auto" w:fill="auto"/>
            <w:vAlign w:val="bottom"/>
            <w:hideMark/>
          </w:tcPr>
          <w:p w14:paraId="0BC9F194" w14:textId="77777777" w:rsidR="005613CF" w:rsidRPr="00BB6E13" w:rsidRDefault="005613CF" w:rsidP="00A339DE">
            <w:pPr>
              <w:jc w:val="right"/>
              <w:rPr>
                <w:rFonts w:cs="Arial"/>
                <w:sz w:val="15"/>
                <w:szCs w:val="15"/>
              </w:rPr>
            </w:pPr>
            <w:r>
              <w:rPr>
                <w:rFonts w:cs="Arial"/>
                <w:sz w:val="15"/>
                <w:szCs w:val="15"/>
              </w:rPr>
              <w:t>11 387 403</w:t>
            </w:r>
          </w:p>
        </w:tc>
        <w:tc>
          <w:tcPr>
            <w:tcW w:w="442" w:type="pct"/>
            <w:tcBorders>
              <w:top w:val="nil"/>
              <w:left w:val="nil"/>
              <w:bottom w:val="nil"/>
              <w:right w:val="nil"/>
            </w:tcBorders>
            <w:shd w:val="clear" w:color="auto" w:fill="auto"/>
            <w:vAlign w:val="bottom"/>
            <w:hideMark/>
          </w:tcPr>
          <w:p w14:paraId="5D457535" w14:textId="77777777" w:rsidR="005613CF" w:rsidRPr="00BB6E13" w:rsidRDefault="005613CF" w:rsidP="00A339DE">
            <w:pPr>
              <w:jc w:val="right"/>
              <w:rPr>
                <w:rFonts w:cs="Arial"/>
                <w:sz w:val="15"/>
                <w:szCs w:val="15"/>
              </w:rPr>
            </w:pPr>
            <w:r>
              <w:rPr>
                <w:rFonts w:cs="Arial"/>
                <w:sz w:val="15"/>
                <w:szCs w:val="15"/>
              </w:rPr>
              <w:t>4 624 202</w:t>
            </w:r>
          </w:p>
        </w:tc>
        <w:tc>
          <w:tcPr>
            <w:tcW w:w="493" w:type="pct"/>
            <w:tcBorders>
              <w:top w:val="nil"/>
              <w:left w:val="nil"/>
              <w:bottom w:val="nil"/>
              <w:right w:val="nil"/>
            </w:tcBorders>
            <w:shd w:val="clear" w:color="auto" w:fill="auto"/>
            <w:vAlign w:val="bottom"/>
            <w:hideMark/>
          </w:tcPr>
          <w:p w14:paraId="4CAE662B"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59925962"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5E7BF5AB"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548C7EA1" w14:textId="77777777" w:rsidR="005613CF" w:rsidRPr="00BB6E13" w:rsidRDefault="005613CF" w:rsidP="00A339DE">
            <w:pPr>
              <w:jc w:val="right"/>
              <w:rPr>
                <w:rFonts w:cs="Arial"/>
                <w:sz w:val="15"/>
                <w:szCs w:val="15"/>
              </w:rPr>
            </w:pPr>
            <w:r>
              <w:rPr>
                <w:rFonts w:cs="Arial"/>
                <w:sz w:val="15"/>
                <w:szCs w:val="15"/>
              </w:rPr>
              <w:t>1 072 465</w:t>
            </w:r>
          </w:p>
        </w:tc>
        <w:tc>
          <w:tcPr>
            <w:tcW w:w="406" w:type="pct"/>
            <w:tcBorders>
              <w:top w:val="nil"/>
              <w:left w:val="nil"/>
              <w:bottom w:val="nil"/>
              <w:right w:val="nil"/>
            </w:tcBorders>
            <w:shd w:val="clear" w:color="auto" w:fill="auto"/>
            <w:vAlign w:val="bottom"/>
            <w:hideMark/>
          </w:tcPr>
          <w:p w14:paraId="2CE2DAB4" w14:textId="77777777" w:rsidR="005613CF" w:rsidRPr="00BB6E13" w:rsidRDefault="005613CF" w:rsidP="00A339DE">
            <w:pPr>
              <w:jc w:val="right"/>
              <w:rPr>
                <w:rFonts w:cs="Arial"/>
                <w:sz w:val="15"/>
                <w:szCs w:val="15"/>
              </w:rPr>
            </w:pPr>
            <w:r>
              <w:rPr>
                <w:rFonts w:cs="Arial"/>
                <w:sz w:val="15"/>
                <w:szCs w:val="15"/>
              </w:rPr>
              <w:t>426 700</w:t>
            </w:r>
          </w:p>
        </w:tc>
        <w:tc>
          <w:tcPr>
            <w:tcW w:w="428" w:type="pct"/>
            <w:tcBorders>
              <w:top w:val="nil"/>
              <w:left w:val="nil"/>
              <w:bottom w:val="nil"/>
              <w:right w:val="nil"/>
            </w:tcBorders>
            <w:shd w:val="clear" w:color="auto" w:fill="auto"/>
            <w:vAlign w:val="bottom"/>
            <w:hideMark/>
          </w:tcPr>
          <w:p w14:paraId="15ECFAAB" w14:textId="77777777" w:rsidR="005613CF" w:rsidRPr="00BB6E13" w:rsidRDefault="005613CF" w:rsidP="00A339DE">
            <w:pPr>
              <w:jc w:val="right"/>
              <w:rPr>
                <w:rFonts w:cs="Arial"/>
                <w:sz w:val="15"/>
                <w:szCs w:val="15"/>
              </w:rPr>
            </w:pPr>
            <w:r>
              <w:rPr>
                <w:rFonts w:cs="Arial"/>
                <w:sz w:val="15"/>
                <w:szCs w:val="15"/>
              </w:rPr>
              <w:t>17 715 652</w:t>
            </w:r>
          </w:p>
        </w:tc>
      </w:tr>
      <w:tr w:rsidR="005613CF" w:rsidRPr="00BB6E13" w14:paraId="73152404" w14:textId="77777777" w:rsidTr="00A339DE">
        <w:tc>
          <w:tcPr>
            <w:tcW w:w="1181" w:type="pct"/>
            <w:tcBorders>
              <w:top w:val="nil"/>
              <w:left w:val="nil"/>
              <w:bottom w:val="nil"/>
              <w:right w:val="nil"/>
            </w:tcBorders>
            <w:shd w:val="clear" w:color="auto" w:fill="auto"/>
            <w:vAlign w:val="center"/>
            <w:hideMark/>
          </w:tcPr>
          <w:p w14:paraId="5B06E49D" w14:textId="77777777" w:rsidR="005613CF" w:rsidRPr="00BB6E13" w:rsidRDefault="005613CF" w:rsidP="00A339DE">
            <w:pPr>
              <w:jc w:val="left"/>
              <w:rPr>
                <w:rFonts w:cs="Arial"/>
                <w:sz w:val="15"/>
                <w:szCs w:val="15"/>
              </w:rPr>
            </w:pPr>
            <w:r w:rsidRPr="00BB6E13">
              <w:rPr>
                <w:rFonts w:cs="Arial"/>
                <w:sz w:val="15"/>
                <w:szCs w:val="15"/>
              </w:rPr>
              <w:t>Úbytky</w:t>
            </w:r>
          </w:p>
        </w:tc>
        <w:tc>
          <w:tcPr>
            <w:tcW w:w="492" w:type="pct"/>
            <w:tcBorders>
              <w:top w:val="nil"/>
              <w:left w:val="nil"/>
              <w:bottom w:val="nil"/>
              <w:right w:val="nil"/>
            </w:tcBorders>
            <w:shd w:val="clear" w:color="auto" w:fill="auto"/>
            <w:vAlign w:val="bottom"/>
            <w:hideMark/>
          </w:tcPr>
          <w:p w14:paraId="327D412A"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0A39B1D7"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nil"/>
              <w:left w:val="nil"/>
              <w:bottom w:val="nil"/>
              <w:right w:val="nil"/>
            </w:tcBorders>
            <w:shd w:val="clear" w:color="auto" w:fill="auto"/>
            <w:vAlign w:val="bottom"/>
            <w:hideMark/>
          </w:tcPr>
          <w:p w14:paraId="626846D1" w14:textId="77777777" w:rsidR="005613CF" w:rsidRPr="00BB6E13" w:rsidRDefault="005613CF" w:rsidP="00A339DE">
            <w:pPr>
              <w:ind w:right="-57"/>
              <w:jc w:val="right"/>
              <w:rPr>
                <w:rFonts w:cs="Arial"/>
                <w:sz w:val="15"/>
                <w:szCs w:val="15"/>
              </w:rPr>
            </w:pPr>
            <w:r>
              <w:rPr>
                <w:rFonts w:cs="Arial"/>
                <w:sz w:val="15"/>
                <w:szCs w:val="15"/>
              </w:rPr>
              <w:t>(252 220)</w:t>
            </w:r>
          </w:p>
        </w:tc>
        <w:tc>
          <w:tcPr>
            <w:tcW w:w="493" w:type="pct"/>
            <w:tcBorders>
              <w:top w:val="nil"/>
              <w:left w:val="nil"/>
              <w:bottom w:val="nil"/>
              <w:right w:val="nil"/>
            </w:tcBorders>
            <w:shd w:val="clear" w:color="auto" w:fill="auto"/>
            <w:vAlign w:val="bottom"/>
            <w:hideMark/>
          </w:tcPr>
          <w:p w14:paraId="5571A53A"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03DC9218"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3FDD4509"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26AE4B74"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07916B2C"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70C93C24" w14:textId="77777777" w:rsidR="005613CF" w:rsidRPr="00BB6E13" w:rsidRDefault="005613CF" w:rsidP="00A339DE">
            <w:pPr>
              <w:ind w:right="-57"/>
              <w:jc w:val="right"/>
              <w:rPr>
                <w:rFonts w:cs="Arial"/>
                <w:sz w:val="15"/>
                <w:szCs w:val="15"/>
              </w:rPr>
            </w:pPr>
            <w:r>
              <w:rPr>
                <w:rFonts w:cs="Arial"/>
                <w:sz w:val="15"/>
                <w:szCs w:val="15"/>
              </w:rPr>
              <w:t>(252 220)</w:t>
            </w:r>
          </w:p>
        </w:tc>
      </w:tr>
      <w:tr w:rsidR="005613CF" w:rsidRPr="00BB6E13" w14:paraId="123FD017" w14:textId="77777777" w:rsidTr="00A339DE">
        <w:tc>
          <w:tcPr>
            <w:tcW w:w="1181" w:type="pct"/>
            <w:tcBorders>
              <w:top w:val="nil"/>
              <w:left w:val="nil"/>
              <w:bottom w:val="nil"/>
              <w:right w:val="nil"/>
            </w:tcBorders>
            <w:shd w:val="clear" w:color="auto" w:fill="auto"/>
            <w:vAlign w:val="center"/>
            <w:hideMark/>
          </w:tcPr>
          <w:p w14:paraId="0D139FDF" w14:textId="77777777" w:rsidR="005613CF" w:rsidRPr="00BB6E13" w:rsidRDefault="005613CF" w:rsidP="00A339DE">
            <w:pPr>
              <w:jc w:val="left"/>
              <w:rPr>
                <w:rFonts w:cs="Arial"/>
                <w:sz w:val="15"/>
                <w:szCs w:val="15"/>
              </w:rPr>
            </w:pPr>
            <w:r w:rsidRPr="00BB6E13">
              <w:rPr>
                <w:rFonts w:cs="Arial"/>
                <w:sz w:val="15"/>
                <w:szCs w:val="15"/>
              </w:rPr>
              <w:t>Presuny</w:t>
            </w:r>
          </w:p>
        </w:tc>
        <w:tc>
          <w:tcPr>
            <w:tcW w:w="492" w:type="pct"/>
            <w:tcBorders>
              <w:top w:val="nil"/>
              <w:left w:val="nil"/>
              <w:bottom w:val="nil"/>
              <w:right w:val="nil"/>
            </w:tcBorders>
            <w:shd w:val="clear" w:color="auto" w:fill="auto"/>
            <w:vAlign w:val="bottom"/>
            <w:hideMark/>
          </w:tcPr>
          <w:p w14:paraId="44E8EF93" w14:textId="77777777" w:rsidR="005613CF" w:rsidRPr="00BB6E13" w:rsidRDefault="005613CF" w:rsidP="00A339DE">
            <w:pPr>
              <w:jc w:val="right"/>
              <w:rPr>
                <w:rFonts w:cs="Arial"/>
                <w:sz w:val="15"/>
                <w:szCs w:val="15"/>
              </w:rPr>
            </w:pPr>
            <w:r>
              <w:rPr>
                <w:rFonts w:cs="Arial"/>
                <w:sz w:val="15"/>
                <w:szCs w:val="15"/>
              </w:rPr>
              <w:t>4 928 425</w:t>
            </w:r>
          </w:p>
        </w:tc>
        <w:tc>
          <w:tcPr>
            <w:tcW w:w="426" w:type="pct"/>
            <w:tcBorders>
              <w:top w:val="nil"/>
              <w:left w:val="nil"/>
              <w:bottom w:val="nil"/>
              <w:right w:val="nil"/>
            </w:tcBorders>
            <w:shd w:val="clear" w:color="auto" w:fill="auto"/>
            <w:vAlign w:val="bottom"/>
            <w:hideMark/>
          </w:tcPr>
          <w:p w14:paraId="373BB1C5" w14:textId="77777777" w:rsidR="005613CF" w:rsidRPr="00BB6E13" w:rsidRDefault="005613CF" w:rsidP="00A339DE">
            <w:pPr>
              <w:jc w:val="right"/>
              <w:rPr>
                <w:rFonts w:cs="Arial"/>
                <w:sz w:val="15"/>
                <w:szCs w:val="15"/>
              </w:rPr>
            </w:pPr>
            <w:r>
              <w:rPr>
                <w:rFonts w:cs="Arial"/>
                <w:sz w:val="15"/>
                <w:szCs w:val="15"/>
              </w:rPr>
              <w:t>993 825</w:t>
            </w:r>
          </w:p>
        </w:tc>
        <w:tc>
          <w:tcPr>
            <w:tcW w:w="442" w:type="pct"/>
            <w:tcBorders>
              <w:top w:val="nil"/>
              <w:left w:val="nil"/>
              <w:bottom w:val="nil"/>
              <w:right w:val="nil"/>
            </w:tcBorders>
            <w:shd w:val="clear" w:color="auto" w:fill="auto"/>
            <w:vAlign w:val="bottom"/>
            <w:hideMark/>
          </w:tcPr>
          <w:p w14:paraId="081FA477" w14:textId="77777777" w:rsidR="005613CF" w:rsidRPr="00BB6E13" w:rsidRDefault="005613CF" w:rsidP="00A339DE">
            <w:pPr>
              <w:jc w:val="right"/>
              <w:rPr>
                <w:rFonts w:cs="Arial"/>
                <w:sz w:val="15"/>
                <w:szCs w:val="15"/>
              </w:rPr>
            </w:pPr>
            <w:r>
              <w:rPr>
                <w:rFonts w:cs="Arial"/>
                <w:sz w:val="15"/>
                <w:szCs w:val="15"/>
              </w:rPr>
              <w:t>2 163</w:t>
            </w:r>
          </w:p>
        </w:tc>
        <w:tc>
          <w:tcPr>
            <w:tcW w:w="493" w:type="pct"/>
            <w:tcBorders>
              <w:top w:val="nil"/>
              <w:left w:val="nil"/>
              <w:bottom w:val="nil"/>
              <w:right w:val="nil"/>
            </w:tcBorders>
            <w:shd w:val="clear" w:color="auto" w:fill="auto"/>
            <w:vAlign w:val="bottom"/>
            <w:hideMark/>
          </w:tcPr>
          <w:p w14:paraId="40F53129"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196BDA1F"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599BA423"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42F4BA7E" w14:textId="77777777" w:rsidR="005613CF" w:rsidRPr="00BB6E13" w:rsidRDefault="005613CF" w:rsidP="00A339DE">
            <w:pPr>
              <w:ind w:right="-57"/>
              <w:jc w:val="right"/>
              <w:rPr>
                <w:rFonts w:cs="Arial"/>
                <w:sz w:val="15"/>
                <w:szCs w:val="15"/>
              </w:rPr>
            </w:pPr>
            <w:r>
              <w:rPr>
                <w:rFonts w:cs="Arial"/>
                <w:sz w:val="15"/>
                <w:szCs w:val="15"/>
              </w:rPr>
              <w:t>(5 155 148)</w:t>
            </w:r>
          </w:p>
        </w:tc>
        <w:tc>
          <w:tcPr>
            <w:tcW w:w="406" w:type="pct"/>
            <w:tcBorders>
              <w:top w:val="nil"/>
              <w:left w:val="nil"/>
              <w:bottom w:val="nil"/>
              <w:right w:val="nil"/>
            </w:tcBorders>
            <w:shd w:val="clear" w:color="auto" w:fill="auto"/>
            <w:vAlign w:val="bottom"/>
            <w:hideMark/>
          </w:tcPr>
          <w:p w14:paraId="41A33D34" w14:textId="77777777" w:rsidR="005613CF" w:rsidRPr="00BB6E13" w:rsidRDefault="005613CF" w:rsidP="00A339DE">
            <w:pPr>
              <w:ind w:right="-57"/>
              <w:jc w:val="right"/>
              <w:rPr>
                <w:rFonts w:cs="Arial"/>
                <w:sz w:val="15"/>
                <w:szCs w:val="15"/>
              </w:rPr>
            </w:pPr>
            <w:r>
              <w:rPr>
                <w:rFonts w:cs="Arial"/>
                <w:sz w:val="15"/>
                <w:szCs w:val="15"/>
              </w:rPr>
              <w:t>(769 265)</w:t>
            </w:r>
          </w:p>
        </w:tc>
        <w:tc>
          <w:tcPr>
            <w:tcW w:w="428" w:type="pct"/>
            <w:tcBorders>
              <w:top w:val="nil"/>
              <w:left w:val="nil"/>
              <w:bottom w:val="nil"/>
              <w:right w:val="nil"/>
            </w:tcBorders>
            <w:shd w:val="clear" w:color="auto" w:fill="auto"/>
            <w:vAlign w:val="bottom"/>
            <w:hideMark/>
          </w:tcPr>
          <w:p w14:paraId="2E6FCE08" w14:textId="77777777" w:rsidR="005613CF" w:rsidRPr="00BB6E13" w:rsidRDefault="005613CF" w:rsidP="00A339DE">
            <w:pPr>
              <w:jc w:val="right"/>
              <w:rPr>
                <w:rFonts w:cs="Arial"/>
                <w:sz w:val="15"/>
                <w:szCs w:val="15"/>
              </w:rPr>
            </w:pPr>
            <w:r>
              <w:rPr>
                <w:rFonts w:cs="Arial"/>
                <w:sz w:val="15"/>
                <w:szCs w:val="15"/>
              </w:rPr>
              <w:t>-</w:t>
            </w:r>
          </w:p>
        </w:tc>
      </w:tr>
      <w:tr w:rsidR="005613CF" w:rsidRPr="00BB6E13" w14:paraId="1CBA2AE2" w14:textId="77777777" w:rsidTr="00A339DE">
        <w:tc>
          <w:tcPr>
            <w:tcW w:w="1181" w:type="pct"/>
            <w:tcBorders>
              <w:top w:val="nil"/>
              <w:left w:val="nil"/>
              <w:bottom w:val="nil"/>
              <w:right w:val="nil"/>
            </w:tcBorders>
            <w:shd w:val="clear" w:color="auto" w:fill="auto"/>
            <w:vAlign w:val="center"/>
            <w:hideMark/>
          </w:tcPr>
          <w:p w14:paraId="351ECB43"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single" w:sz="4" w:space="0" w:color="auto"/>
              <w:left w:val="nil"/>
              <w:bottom w:val="nil"/>
              <w:right w:val="nil"/>
            </w:tcBorders>
            <w:shd w:val="clear" w:color="auto" w:fill="auto"/>
            <w:vAlign w:val="bottom"/>
            <w:hideMark/>
          </w:tcPr>
          <w:p w14:paraId="7968990F" w14:textId="77777777" w:rsidR="005613CF" w:rsidRPr="00BB6E13" w:rsidRDefault="005613CF" w:rsidP="00A339DE">
            <w:pPr>
              <w:jc w:val="right"/>
              <w:rPr>
                <w:rFonts w:cs="Arial"/>
                <w:sz w:val="15"/>
                <w:szCs w:val="15"/>
              </w:rPr>
            </w:pPr>
            <w:r>
              <w:rPr>
                <w:rFonts w:cs="Arial"/>
                <w:sz w:val="15"/>
                <w:szCs w:val="15"/>
              </w:rPr>
              <w:t>5 133 307</w:t>
            </w:r>
          </w:p>
        </w:tc>
        <w:tc>
          <w:tcPr>
            <w:tcW w:w="426" w:type="pct"/>
            <w:tcBorders>
              <w:top w:val="single" w:sz="4" w:space="0" w:color="auto"/>
              <w:left w:val="nil"/>
              <w:bottom w:val="nil"/>
              <w:right w:val="nil"/>
            </w:tcBorders>
            <w:shd w:val="clear" w:color="auto" w:fill="auto"/>
            <w:vAlign w:val="bottom"/>
            <w:hideMark/>
          </w:tcPr>
          <w:p w14:paraId="3CC4DED8" w14:textId="77777777" w:rsidR="005613CF" w:rsidRPr="00BB6E13" w:rsidRDefault="005613CF" w:rsidP="00A339DE">
            <w:pPr>
              <w:jc w:val="right"/>
              <w:rPr>
                <w:rFonts w:cs="Arial"/>
                <w:sz w:val="15"/>
                <w:szCs w:val="15"/>
              </w:rPr>
            </w:pPr>
            <w:r>
              <w:rPr>
                <w:rFonts w:cs="Arial"/>
                <w:sz w:val="15"/>
                <w:szCs w:val="15"/>
              </w:rPr>
              <w:t>13 127 861</w:t>
            </w:r>
          </w:p>
        </w:tc>
        <w:tc>
          <w:tcPr>
            <w:tcW w:w="442" w:type="pct"/>
            <w:tcBorders>
              <w:top w:val="single" w:sz="4" w:space="0" w:color="auto"/>
              <w:left w:val="nil"/>
              <w:bottom w:val="nil"/>
              <w:right w:val="nil"/>
            </w:tcBorders>
            <w:shd w:val="clear" w:color="auto" w:fill="auto"/>
            <w:vAlign w:val="bottom"/>
            <w:hideMark/>
          </w:tcPr>
          <w:p w14:paraId="67A5CAD3" w14:textId="77777777" w:rsidR="005613CF" w:rsidRPr="00BB6E13" w:rsidRDefault="005613CF" w:rsidP="00A339DE">
            <w:pPr>
              <w:jc w:val="right"/>
              <w:rPr>
                <w:rFonts w:cs="Arial"/>
                <w:sz w:val="15"/>
                <w:szCs w:val="15"/>
              </w:rPr>
            </w:pPr>
            <w:r>
              <w:rPr>
                <w:rFonts w:cs="Arial"/>
                <w:sz w:val="15"/>
                <w:szCs w:val="15"/>
              </w:rPr>
              <w:t>18 914 317</w:t>
            </w:r>
          </w:p>
        </w:tc>
        <w:tc>
          <w:tcPr>
            <w:tcW w:w="493" w:type="pct"/>
            <w:tcBorders>
              <w:top w:val="single" w:sz="4" w:space="0" w:color="auto"/>
              <w:left w:val="nil"/>
              <w:bottom w:val="nil"/>
              <w:right w:val="nil"/>
            </w:tcBorders>
            <w:shd w:val="clear" w:color="auto" w:fill="auto"/>
            <w:vAlign w:val="bottom"/>
            <w:hideMark/>
          </w:tcPr>
          <w:p w14:paraId="5E62EFFF"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single" w:sz="4" w:space="0" w:color="auto"/>
              <w:left w:val="nil"/>
              <w:bottom w:val="nil"/>
              <w:right w:val="nil"/>
            </w:tcBorders>
            <w:shd w:val="clear" w:color="auto" w:fill="auto"/>
            <w:vAlign w:val="bottom"/>
            <w:hideMark/>
          </w:tcPr>
          <w:p w14:paraId="149DE055"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single" w:sz="4" w:space="0" w:color="auto"/>
              <w:left w:val="nil"/>
              <w:bottom w:val="nil"/>
              <w:right w:val="nil"/>
            </w:tcBorders>
            <w:shd w:val="clear" w:color="auto" w:fill="auto"/>
            <w:vAlign w:val="bottom"/>
            <w:hideMark/>
          </w:tcPr>
          <w:p w14:paraId="07B3D66D"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single" w:sz="4" w:space="0" w:color="auto"/>
              <w:left w:val="nil"/>
              <w:bottom w:val="nil"/>
              <w:right w:val="nil"/>
            </w:tcBorders>
            <w:shd w:val="clear" w:color="auto" w:fill="auto"/>
            <w:vAlign w:val="bottom"/>
            <w:hideMark/>
          </w:tcPr>
          <w:p w14:paraId="1935DA42" w14:textId="77777777" w:rsidR="005613CF" w:rsidRPr="00BB6E13" w:rsidRDefault="005613CF" w:rsidP="00A339DE">
            <w:pPr>
              <w:jc w:val="right"/>
              <w:rPr>
                <w:rFonts w:cs="Arial"/>
                <w:sz w:val="15"/>
                <w:szCs w:val="15"/>
              </w:rPr>
            </w:pPr>
            <w:r>
              <w:rPr>
                <w:rFonts w:cs="Arial"/>
                <w:sz w:val="15"/>
                <w:szCs w:val="15"/>
              </w:rPr>
              <w:t>1 072 465</w:t>
            </w:r>
          </w:p>
        </w:tc>
        <w:tc>
          <w:tcPr>
            <w:tcW w:w="406" w:type="pct"/>
            <w:tcBorders>
              <w:top w:val="single" w:sz="4" w:space="0" w:color="auto"/>
              <w:left w:val="nil"/>
              <w:bottom w:val="nil"/>
              <w:right w:val="nil"/>
            </w:tcBorders>
            <w:shd w:val="clear" w:color="auto" w:fill="auto"/>
            <w:vAlign w:val="bottom"/>
            <w:hideMark/>
          </w:tcPr>
          <w:p w14:paraId="4202D478" w14:textId="77777777" w:rsidR="005613CF" w:rsidRPr="00BB6E13" w:rsidRDefault="005613CF" w:rsidP="00A339DE">
            <w:pPr>
              <w:jc w:val="right"/>
              <w:rPr>
                <w:rFonts w:cs="Arial"/>
                <w:sz w:val="15"/>
                <w:szCs w:val="15"/>
              </w:rPr>
            </w:pPr>
            <w:r>
              <w:rPr>
                <w:rFonts w:cs="Arial"/>
                <w:sz w:val="15"/>
                <w:szCs w:val="15"/>
              </w:rPr>
              <w:t>426 700</w:t>
            </w:r>
          </w:p>
        </w:tc>
        <w:tc>
          <w:tcPr>
            <w:tcW w:w="428" w:type="pct"/>
            <w:tcBorders>
              <w:top w:val="single" w:sz="4" w:space="0" w:color="auto"/>
              <w:left w:val="nil"/>
              <w:bottom w:val="nil"/>
              <w:right w:val="nil"/>
            </w:tcBorders>
            <w:shd w:val="clear" w:color="auto" w:fill="auto"/>
            <w:vAlign w:val="bottom"/>
            <w:hideMark/>
          </w:tcPr>
          <w:p w14:paraId="019DC5CE" w14:textId="77777777" w:rsidR="005613CF" w:rsidRPr="00BB6E13" w:rsidRDefault="005613CF" w:rsidP="00A339DE">
            <w:pPr>
              <w:jc w:val="right"/>
              <w:rPr>
                <w:rFonts w:cs="Arial"/>
                <w:sz w:val="15"/>
                <w:szCs w:val="15"/>
              </w:rPr>
            </w:pPr>
            <w:r>
              <w:rPr>
                <w:rFonts w:cs="Arial"/>
                <w:sz w:val="15"/>
                <w:szCs w:val="15"/>
              </w:rPr>
              <w:t>38 674 650</w:t>
            </w:r>
          </w:p>
        </w:tc>
      </w:tr>
      <w:tr w:rsidR="005613CF" w:rsidRPr="00BB6E13" w14:paraId="01D58494" w14:textId="77777777" w:rsidTr="00A339DE">
        <w:tc>
          <w:tcPr>
            <w:tcW w:w="1181" w:type="pct"/>
            <w:tcBorders>
              <w:top w:val="nil"/>
              <w:left w:val="nil"/>
              <w:bottom w:val="nil"/>
              <w:right w:val="nil"/>
            </w:tcBorders>
            <w:shd w:val="clear" w:color="auto" w:fill="auto"/>
            <w:noWrap/>
            <w:vAlign w:val="center"/>
            <w:hideMark/>
          </w:tcPr>
          <w:p w14:paraId="2D0BD8AD" w14:textId="77777777" w:rsidR="005613CF" w:rsidRPr="00BB6E13" w:rsidRDefault="005613CF" w:rsidP="00A339DE">
            <w:pPr>
              <w:jc w:val="left"/>
              <w:rPr>
                <w:rFonts w:cs="Arial"/>
                <w:sz w:val="15"/>
                <w:szCs w:val="15"/>
              </w:rPr>
            </w:pPr>
            <w:r w:rsidRPr="00BB6E13">
              <w:rPr>
                <w:rFonts w:cs="Arial"/>
                <w:sz w:val="15"/>
                <w:szCs w:val="15"/>
              </w:rPr>
              <w:t> </w:t>
            </w:r>
          </w:p>
        </w:tc>
        <w:tc>
          <w:tcPr>
            <w:tcW w:w="492" w:type="pct"/>
            <w:tcBorders>
              <w:top w:val="nil"/>
              <w:left w:val="nil"/>
              <w:bottom w:val="nil"/>
              <w:right w:val="nil"/>
            </w:tcBorders>
            <w:shd w:val="clear" w:color="auto" w:fill="auto"/>
            <w:vAlign w:val="bottom"/>
            <w:hideMark/>
          </w:tcPr>
          <w:p w14:paraId="3A842925" w14:textId="77777777" w:rsidR="005613CF" w:rsidRPr="00BB6E13" w:rsidRDefault="005613CF" w:rsidP="00A339DE">
            <w:pPr>
              <w:jc w:val="right"/>
              <w:rPr>
                <w:sz w:val="15"/>
                <w:szCs w:val="15"/>
              </w:rPr>
            </w:pPr>
          </w:p>
        </w:tc>
        <w:tc>
          <w:tcPr>
            <w:tcW w:w="426" w:type="pct"/>
            <w:tcBorders>
              <w:top w:val="nil"/>
              <w:left w:val="nil"/>
              <w:bottom w:val="nil"/>
              <w:right w:val="nil"/>
            </w:tcBorders>
            <w:shd w:val="clear" w:color="auto" w:fill="auto"/>
            <w:vAlign w:val="bottom"/>
            <w:hideMark/>
          </w:tcPr>
          <w:p w14:paraId="7B2B4CCA" w14:textId="77777777" w:rsidR="005613CF" w:rsidRPr="00BB6E13" w:rsidRDefault="005613CF" w:rsidP="00A339DE">
            <w:pPr>
              <w:jc w:val="right"/>
              <w:rPr>
                <w:sz w:val="15"/>
                <w:szCs w:val="15"/>
              </w:rPr>
            </w:pPr>
          </w:p>
        </w:tc>
        <w:tc>
          <w:tcPr>
            <w:tcW w:w="442" w:type="pct"/>
            <w:tcBorders>
              <w:top w:val="nil"/>
              <w:left w:val="nil"/>
              <w:bottom w:val="nil"/>
              <w:right w:val="nil"/>
            </w:tcBorders>
            <w:shd w:val="clear" w:color="auto" w:fill="auto"/>
            <w:vAlign w:val="bottom"/>
            <w:hideMark/>
          </w:tcPr>
          <w:p w14:paraId="472DC988" w14:textId="77777777" w:rsidR="005613CF" w:rsidRPr="00BB6E13" w:rsidRDefault="005613CF" w:rsidP="00A339DE">
            <w:pPr>
              <w:jc w:val="right"/>
              <w:rPr>
                <w:sz w:val="15"/>
                <w:szCs w:val="15"/>
              </w:rPr>
            </w:pPr>
          </w:p>
        </w:tc>
        <w:tc>
          <w:tcPr>
            <w:tcW w:w="493" w:type="pct"/>
            <w:tcBorders>
              <w:top w:val="nil"/>
              <w:left w:val="nil"/>
              <w:bottom w:val="nil"/>
              <w:right w:val="nil"/>
            </w:tcBorders>
            <w:shd w:val="clear" w:color="auto" w:fill="auto"/>
            <w:vAlign w:val="bottom"/>
            <w:hideMark/>
          </w:tcPr>
          <w:p w14:paraId="429952D4" w14:textId="77777777" w:rsidR="005613CF" w:rsidRPr="00BB6E13" w:rsidRDefault="005613CF" w:rsidP="00A339DE">
            <w:pPr>
              <w:jc w:val="right"/>
              <w:rPr>
                <w:sz w:val="15"/>
                <w:szCs w:val="15"/>
              </w:rPr>
            </w:pPr>
          </w:p>
        </w:tc>
        <w:tc>
          <w:tcPr>
            <w:tcW w:w="342" w:type="pct"/>
            <w:tcBorders>
              <w:top w:val="nil"/>
              <w:left w:val="nil"/>
              <w:bottom w:val="nil"/>
              <w:right w:val="nil"/>
            </w:tcBorders>
            <w:shd w:val="clear" w:color="auto" w:fill="auto"/>
            <w:vAlign w:val="bottom"/>
            <w:hideMark/>
          </w:tcPr>
          <w:p w14:paraId="0F0B627D" w14:textId="77777777" w:rsidR="005613CF" w:rsidRPr="00BB6E13" w:rsidRDefault="005613CF" w:rsidP="00A339DE">
            <w:pPr>
              <w:jc w:val="right"/>
              <w:rPr>
                <w:sz w:val="15"/>
                <w:szCs w:val="15"/>
              </w:rPr>
            </w:pPr>
          </w:p>
        </w:tc>
        <w:tc>
          <w:tcPr>
            <w:tcW w:w="345" w:type="pct"/>
            <w:tcBorders>
              <w:top w:val="nil"/>
              <w:left w:val="nil"/>
              <w:bottom w:val="nil"/>
              <w:right w:val="nil"/>
            </w:tcBorders>
            <w:shd w:val="clear" w:color="auto" w:fill="auto"/>
            <w:vAlign w:val="bottom"/>
            <w:hideMark/>
          </w:tcPr>
          <w:p w14:paraId="42CE1639" w14:textId="77777777" w:rsidR="005613CF" w:rsidRPr="00BB6E13" w:rsidRDefault="005613CF" w:rsidP="00A339DE">
            <w:pPr>
              <w:jc w:val="right"/>
              <w:rPr>
                <w:sz w:val="15"/>
                <w:szCs w:val="15"/>
              </w:rPr>
            </w:pPr>
          </w:p>
        </w:tc>
        <w:tc>
          <w:tcPr>
            <w:tcW w:w="445" w:type="pct"/>
            <w:tcBorders>
              <w:top w:val="nil"/>
              <w:left w:val="nil"/>
              <w:bottom w:val="nil"/>
              <w:right w:val="nil"/>
            </w:tcBorders>
            <w:shd w:val="clear" w:color="auto" w:fill="auto"/>
            <w:vAlign w:val="bottom"/>
            <w:hideMark/>
          </w:tcPr>
          <w:p w14:paraId="7737671D" w14:textId="77777777" w:rsidR="005613CF" w:rsidRPr="00BB6E13" w:rsidRDefault="005613CF" w:rsidP="00A339DE">
            <w:pPr>
              <w:jc w:val="right"/>
              <w:rPr>
                <w:sz w:val="15"/>
                <w:szCs w:val="15"/>
              </w:rPr>
            </w:pPr>
          </w:p>
        </w:tc>
        <w:tc>
          <w:tcPr>
            <w:tcW w:w="406" w:type="pct"/>
            <w:tcBorders>
              <w:top w:val="nil"/>
              <w:left w:val="nil"/>
              <w:bottom w:val="nil"/>
              <w:right w:val="nil"/>
            </w:tcBorders>
            <w:shd w:val="clear" w:color="auto" w:fill="auto"/>
            <w:vAlign w:val="bottom"/>
            <w:hideMark/>
          </w:tcPr>
          <w:p w14:paraId="237BBEA5" w14:textId="77777777" w:rsidR="005613CF" w:rsidRPr="00BB6E13" w:rsidRDefault="005613CF" w:rsidP="00A339DE">
            <w:pPr>
              <w:jc w:val="right"/>
              <w:rPr>
                <w:sz w:val="15"/>
                <w:szCs w:val="15"/>
              </w:rPr>
            </w:pPr>
          </w:p>
        </w:tc>
        <w:tc>
          <w:tcPr>
            <w:tcW w:w="428" w:type="pct"/>
            <w:tcBorders>
              <w:top w:val="nil"/>
              <w:left w:val="nil"/>
              <w:bottom w:val="nil"/>
              <w:right w:val="nil"/>
            </w:tcBorders>
            <w:shd w:val="clear" w:color="auto" w:fill="auto"/>
            <w:vAlign w:val="bottom"/>
            <w:hideMark/>
          </w:tcPr>
          <w:p w14:paraId="5D4D8433" w14:textId="77777777" w:rsidR="005613CF" w:rsidRPr="00BB6E13" w:rsidRDefault="005613CF" w:rsidP="00A339DE">
            <w:pPr>
              <w:jc w:val="right"/>
              <w:rPr>
                <w:sz w:val="15"/>
                <w:szCs w:val="15"/>
              </w:rPr>
            </w:pPr>
          </w:p>
        </w:tc>
      </w:tr>
      <w:tr w:rsidR="005613CF" w:rsidRPr="00BB6E13" w14:paraId="29465F13" w14:textId="77777777" w:rsidTr="00A339DE">
        <w:tc>
          <w:tcPr>
            <w:tcW w:w="1181" w:type="pct"/>
            <w:tcBorders>
              <w:top w:val="nil"/>
              <w:left w:val="nil"/>
              <w:bottom w:val="nil"/>
              <w:right w:val="nil"/>
            </w:tcBorders>
            <w:shd w:val="clear" w:color="auto" w:fill="auto"/>
            <w:noWrap/>
            <w:vAlign w:val="center"/>
            <w:hideMark/>
          </w:tcPr>
          <w:p w14:paraId="774BD264" w14:textId="77777777" w:rsidR="005613CF" w:rsidRPr="00BB6E13" w:rsidRDefault="005613CF" w:rsidP="00A339DE">
            <w:pPr>
              <w:jc w:val="left"/>
              <w:rPr>
                <w:rFonts w:cs="Arial"/>
                <w:b/>
                <w:bCs/>
                <w:sz w:val="15"/>
                <w:szCs w:val="15"/>
              </w:rPr>
            </w:pPr>
            <w:r w:rsidRPr="00BB6E13">
              <w:rPr>
                <w:rFonts w:cs="Arial"/>
                <w:b/>
                <w:bCs/>
                <w:sz w:val="15"/>
                <w:szCs w:val="15"/>
              </w:rPr>
              <w:t>Oprávky</w:t>
            </w:r>
          </w:p>
        </w:tc>
        <w:tc>
          <w:tcPr>
            <w:tcW w:w="492" w:type="pct"/>
            <w:tcBorders>
              <w:top w:val="nil"/>
              <w:left w:val="nil"/>
              <w:bottom w:val="nil"/>
              <w:right w:val="nil"/>
            </w:tcBorders>
            <w:shd w:val="clear" w:color="auto" w:fill="auto"/>
            <w:vAlign w:val="bottom"/>
            <w:hideMark/>
          </w:tcPr>
          <w:p w14:paraId="32D3421D" w14:textId="77777777" w:rsidR="005613CF" w:rsidRPr="00BB6E13" w:rsidRDefault="005613CF" w:rsidP="00A339DE">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6D9C1FC9" w14:textId="77777777" w:rsidR="005613CF" w:rsidRPr="00BB6E13" w:rsidRDefault="005613CF" w:rsidP="00A339DE">
            <w:pPr>
              <w:jc w:val="right"/>
              <w:rPr>
                <w:sz w:val="15"/>
                <w:szCs w:val="15"/>
              </w:rPr>
            </w:pPr>
          </w:p>
        </w:tc>
        <w:tc>
          <w:tcPr>
            <w:tcW w:w="442" w:type="pct"/>
            <w:tcBorders>
              <w:top w:val="nil"/>
              <w:left w:val="nil"/>
              <w:bottom w:val="nil"/>
              <w:right w:val="nil"/>
            </w:tcBorders>
            <w:shd w:val="clear" w:color="auto" w:fill="auto"/>
            <w:vAlign w:val="bottom"/>
            <w:hideMark/>
          </w:tcPr>
          <w:p w14:paraId="197C4647" w14:textId="77777777" w:rsidR="005613CF" w:rsidRPr="00BB6E13" w:rsidRDefault="005613CF" w:rsidP="00A339DE">
            <w:pPr>
              <w:jc w:val="right"/>
              <w:rPr>
                <w:sz w:val="15"/>
                <w:szCs w:val="15"/>
              </w:rPr>
            </w:pPr>
          </w:p>
        </w:tc>
        <w:tc>
          <w:tcPr>
            <w:tcW w:w="493" w:type="pct"/>
            <w:tcBorders>
              <w:top w:val="nil"/>
              <w:left w:val="nil"/>
              <w:bottom w:val="nil"/>
              <w:right w:val="nil"/>
            </w:tcBorders>
            <w:shd w:val="clear" w:color="auto" w:fill="auto"/>
            <w:vAlign w:val="bottom"/>
            <w:hideMark/>
          </w:tcPr>
          <w:p w14:paraId="4FA0C6C4" w14:textId="77777777" w:rsidR="005613CF" w:rsidRPr="00BB6E13" w:rsidRDefault="005613CF" w:rsidP="00A339DE">
            <w:pPr>
              <w:jc w:val="right"/>
              <w:rPr>
                <w:sz w:val="15"/>
                <w:szCs w:val="15"/>
              </w:rPr>
            </w:pPr>
          </w:p>
        </w:tc>
        <w:tc>
          <w:tcPr>
            <w:tcW w:w="342" w:type="pct"/>
            <w:tcBorders>
              <w:top w:val="nil"/>
              <w:left w:val="nil"/>
              <w:bottom w:val="nil"/>
              <w:right w:val="nil"/>
            </w:tcBorders>
            <w:shd w:val="clear" w:color="auto" w:fill="auto"/>
            <w:vAlign w:val="bottom"/>
            <w:hideMark/>
          </w:tcPr>
          <w:p w14:paraId="65F63726" w14:textId="77777777" w:rsidR="005613CF" w:rsidRPr="00BB6E13" w:rsidRDefault="005613CF" w:rsidP="00A339DE">
            <w:pPr>
              <w:jc w:val="right"/>
              <w:rPr>
                <w:sz w:val="15"/>
                <w:szCs w:val="15"/>
              </w:rPr>
            </w:pPr>
          </w:p>
        </w:tc>
        <w:tc>
          <w:tcPr>
            <w:tcW w:w="345" w:type="pct"/>
            <w:tcBorders>
              <w:top w:val="nil"/>
              <w:left w:val="nil"/>
              <w:bottom w:val="nil"/>
              <w:right w:val="nil"/>
            </w:tcBorders>
            <w:shd w:val="clear" w:color="auto" w:fill="auto"/>
            <w:vAlign w:val="bottom"/>
            <w:hideMark/>
          </w:tcPr>
          <w:p w14:paraId="31AEA6DD" w14:textId="77777777" w:rsidR="005613CF" w:rsidRPr="00BB6E13" w:rsidRDefault="005613CF" w:rsidP="00A339DE">
            <w:pPr>
              <w:jc w:val="right"/>
              <w:rPr>
                <w:sz w:val="15"/>
                <w:szCs w:val="15"/>
              </w:rPr>
            </w:pPr>
          </w:p>
        </w:tc>
        <w:tc>
          <w:tcPr>
            <w:tcW w:w="445" w:type="pct"/>
            <w:tcBorders>
              <w:top w:val="nil"/>
              <w:left w:val="nil"/>
              <w:bottom w:val="nil"/>
              <w:right w:val="nil"/>
            </w:tcBorders>
            <w:shd w:val="clear" w:color="auto" w:fill="auto"/>
            <w:vAlign w:val="bottom"/>
            <w:hideMark/>
          </w:tcPr>
          <w:p w14:paraId="14444202" w14:textId="77777777" w:rsidR="005613CF" w:rsidRPr="00BB6E13" w:rsidRDefault="005613CF" w:rsidP="00A339DE">
            <w:pPr>
              <w:jc w:val="right"/>
              <w:rPr>
                <w:sz w:val="15"/>
                <w:szCs w:val="15"/>
              </w:rPr>
            </w:pPr>
          </w:p>
        </w:tc>
        <w:tc>
          <w:tcPr>
            <w:tcW w:w="406" w:type="pct"/>
            <w:tcBorders>
              <w:top w:val="nil"/>
              <w:left w:val="nil"/>
              <w:bottom w:val="nil"/>
              <w:right w:val="nil"/>
            </w:tcBorders>
            <w:shd w:val="clear" w:color="auto" w:fill="auto"/>
            <w:vAlign w:val="bottom"/>
            <w:hideMark/>
          </w:tcPr>
          <w:p w14:paraId="19A4F26A" w14:textId="77777777" w:rsidR="005613CF" w:rsidRPr="00BB6E13" w:rsidRDefault="005613CF" w:rsidP="00A339DE">
            <w:pPr>
              <w:jc w:val="right"/>
              <w:rPr>
                <w:sz w:val="15"/>
                <w:szCs w:val="15"/>
              </w:rPr>
            </w:pPr>
          </w:p>
        </w:tc>
        <w:tc>
          <w:tcPr>
            <w:tcW w:w="428" w:type="pct"/>
            <w:tcBorders>
              <w:top w:val="nil"/>
              <w:left w:val="nil"/>
              <w:bottom w:val="nil"/>
              <w:right w:val="nil"/>
            </w:tcBorders>
            <w:shd w:val="clear" w:color="auto" w:fill="auto"/>
            <w:vAlign w:val="bottom"/>
            <w:hideMark/>
          </w:tcPr>
          <w:p w14:paraId="67F47C03" w14:textId="77777777" w:rsidR="005613CF" w:rsidRPr="00BB6E13" w:rsidRDefault="005613CF" w:rsidP="00A339DE">
            <w:pPr>
              <w:jc w:val="right"/>
              <w:rPr>
                <w:sz w:val="15"/>
                <w:szCs w:val="15"/>
              </w:rPr>
            </w:pPr>
          </w:p>
        </w:tc>
      </w:tr>
      <w:tr w:rsidR="005613CF" w:rsidRPr="00BB6E13" w14:paraId="677B6BE4" w14:textId="77777777" w:rsidTr="00A339DE">
        <w:tc>
          <w:tcPr>
            <w:tcW w:w="1181" w:type="pct"/>
            <w:tcBorders>
              <w:top w:val="nil"/>
              <w:left w:val="nil"/>
              <w:bottom w:val="nil"/>
              <w:right w:val="nil"/>
            </w:tcBorders>
            <w:shd w:val="clear" w:color="auto" w:fill="auto"/>
            <w:noWrap/>
            <w:vAlign w:val="center"/>
            <w:hideMark/>
          </w:tcPr>
          <w:p w14:paraId="0BBA2988"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nil"/>
              <w:right w:val="nil"/>
            </w:tcBorders>
            <w:shd w:val="clear" w:color="auto" w:fill="auto"/>
            <w:vAlign w:val="bottom"/>
            <w:hideMark/>
          </w:tcPr>
          <w:p w14:paraId="7FD800C6"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1CA298E1" w14:textId="77777777" w:rsidR="005613CF" w:rsidRPr="00BB6E13" w:rsidRDefault="005613CF" w:rsidP="00A339DE">
            <w:pPr>
              <w:jc w:val="right"/>
              <w:rPr>
                <w:rFonts w:cs="Arial"/>
                <w:sz w:val="15"/>
                <w:szCs w:val="15"/>
              </w:rPr>
            </w:pPr>
            <w:r>
              <w:rPr>
                <w:rFonts w:cs="Arial"/>
                <w:sz w:val="15"/>
                <w:szCs w:val="15"/>
              </w:rPr>
              <w:t>139 065</w:t>
            </w:r>
          </w:p>
        </w:tc>
        <w:tc>
          <w:tcPr>
            <w:tcW w:w="442" w:type="pct"/>
            <w:tcBorders>
              <w:top w:val="nil"/>
              <w:left w:val="nil"/>
              <w:bottom w:val="nil"/>
              <w:right w:val="nil"/>
            </w:tcBorders>
            <w:shd w:val="clear" w:color="auto" w:fill="auto"/>
            <w:vAlign w:val="bottom"/>
            <w:hideMark/>
          </w:tcPr>
          <w:p w14:paraId="24CFA769" w14:textId="77777777" w:rsidR="005613CF" w:rsidRPr="00BB6E13" w:rsidRDefault="005613CF" w:rsidP="00A339DE">
            <w:pPr>
              <w:jc w:val="right"/>
              <w:rPr>
                <w:rFonts w:cs="Arial"/>
                <w:sz w:val="15"/>
                <w:szCs w:val="15"/>
              </w:rPr>
            </w:pPr>
            <w:r>
              <w:rPr>
                <w:rFonts w:cs="Arial"/>
                <w:sz w:val="15"/>
                <w:szCs w:val="15"/>
              </w:rPr>
              <w:t>12 406 029</w:t>
            </w:r>
          </w:p>
        </w:tc>
        <w:tc>
          <w:tcPr>
            <w:tcW w:w="493" w:type="pct"/>
            <w:tcBorders>
              <w:top w:val="nil"/>
              <w:left w:val="nil"/>
              <w:bottom w:val="nil"/>
              <w:right w:val="nil"/>
            </w:tcBorders>
            <w:shd w:val="clear" w:color="auto" w:fill="auto"/>
            <w:vAlign w:val="bottom"/>
            <w:hideMark/>
          </w:tcPr>
          <w:p w14:paraId="4D563F69"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00CB77F0"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18C4EF08"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5612CC44"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2A332130"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068CED62" w14:textId="77777777" w:rsidR="005613CF" w:rsidRPr="00BB6E13" w:rsidRDefault="005613CF" w:rsidP="00A339DE">
            <w:pPr>
              <w:jc w:val="right"/>
              <w:rPr>
                <w:rFonts w:cs="Arial"/>
                <w:sz w:val="15"/>
                <w:szCs w:val="15"/>
              </w:rPr>
            </w:pPr>
            <w:r>
              <w:rPr>
                <w:rFonts w:cs="Arial"/>
                <w:sz w:val="15"/>
                <w:szCs w:val="15"/>
              </w:rPr>
              <w:t>12 545 094</w:t>
            </w:r>
          </w:p>
        </w:tc>
      </w:tr>
      <w:tr w:rsidR="005613CF" w:rsidRPr="00BB6E13" w14:paraId="49BD61B6" w14:textId="77777777" w:rsidTr="00A339DE">
        <w:tc>
          <w:tcPr>
            <w:tcW w:w="1181" w:type="pct"/>
            <w:tcBorders>
              <w:top w:val="nil"/>
              <w:left w:val="nil"/>
              <w:bottom w:val="nil"/>
              <w:right w:val="nil"/>
            </w:tcBorders>
            <w:shd w:val="clear" w:color="auto" w:fill="auto"/>
            <w:noWrap/>
            <w:vAlign w:val="center"/>
            <w:hideMark/>
          </w:tcPr>
          <w:p w14:paraId="04E6F8E0" w14:textId="77777777" w:rsidR="005613CF" w:rsidRPr="00BB6E13" w:rsidRDefault="005613CF" w:rsidP="00A339DE">
            <w:pPr>
              <w:jc w:val="left"/>
              <w:rPr>
                <w:rFonts w:cs="Arial"/>
                <w:sz w:val="15"/>
                <w:szCs w:val="15"/>
              </w:rPr>
            </w:pPr>
            <w:r w:rsidRPr="00BB6E13">
              <w:rPr>
                <w:rFonts w:cs="Arial"/>
                <w:sz w:val="15"/>
                <w:szCs w:val="15"/>
              </w:rPr>
              <w:t>Prírastky</w:t>
            </w:r>
          </w:p>
        </w:tc>
        <w:tc>
          <w:tcPr>
            <w:tcW w:w="492" w:type="pct"/>
            <w:tcBorders>
              <w:top w:val="nil"/>
              <w:left w:val="nil"/>
              <w:bottom w:val="nil"/>
              <w:right w:val="nil"/>
            </w:tcBorders>
            <w:shd w:val="clear" w:color="auto" w:fill="auto"/>
            <w:vAlign w:val="bottom"/>
            <w:hideMark/>
          </w:tcPr>
          <w:p w14:paraId="2BE66432"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409E9C32" w14:textId="77777777" w:rsidR="005613CF" w:rsidRPr="00BB6E13" w:rsidRDefault="005613CF" w:rsidP="00A339DE">
            <w:pPr>
              <w:jc w:val="right"/>
              <w:rPr>
                <w:rFonts w:cs="Arial"/>
                <w:sz w:val="15"/>
                <w:szCs w:val="15"/>
              </w:rPr>
            </w:pPr>
            <w:r>
              <w:rPr>
                <w:rFonts w:cs="Arial"/>
                <w:sz w:val="15"/>
                <w:szCs w:val="15"/>
              </w:rPr>
              <w:t>310 111</w:t>
            </w:r>
          </w:p>
        </w:tc>
        <w:tc>
          <w:tcPr>
            <w:tcW w:w="442" w:type="pct"/>
            <w:tcBorders>
              <w:top w:val="nil"/>
              <w:left w:val="nil"/>
              <w:bottom w:val="nil"/>
              <w:right w:val="nil"/>
            </w:tcBorders>
            <w:shd w:val="clear" w:color="auto" w:fill="auto"/>
            <w:vAlign w:val="bottom"/>
            <w:hideMark/>
          </w:tcPr>
          <w:p w14:paraId="1FDAEF53" w14:textId="77777777" w:rsidR="005613CF" w:rsidRPr="00BB6E13" w:rsidRDefault="005613CF" w:rsidP="00A339DE">
            <w:pPr>
              <w:jc w:val="right"/>
              <w:rPr>
                <w:rFonts w:cs="Arial"/>
                <w:sz w:val="15"/>
                <w:szCs w:val="15"/>
              </w:rPr>
            </w:pPr>
            <w:r>
              <w:rPr>
                <w:rFonts w:cs="Arial"/>
                <w:sz w:val="15"/>
                <w:szCs w:val="15"/>
              </w:rPr>
              <w:t>987 088</w:t>
            </w:r>
          </w:p>
        </w:tc>
        <w:tc>
          <w:tcPr>
            <w:tcW w:w="493" w:type="pct"/>
            <w:tcBorders>
              <w:top w:val="nil"/>
              <w:left w:val="nil"/>
              <w:bottom w:val="nil"/>
              <w:right w:val="nil"/>
            </w:tcBorders>
            <w:shd w:val="clear" w:color="auto" w:fill="auto"/>
            <w:vAlign w:val="bottom"/>
            <w:hideMark/>
          </w:tcPr>
          <w:p w14:paraId="2D1C0FBB"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289444D6"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5B219FA8"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33F6C8AC"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1D7D43C1"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699D11B6" w14:textId="77777777" w:rsidR="005613CF" w:rsidRPr="00BB6E13" w:rsidRDefault="005613CF" w:rsidP="00A339DE">
            <w:pPr>
              <w:jc w:val="right"/>
              <w:rPr>
                <w:rFonts w:cs="Arial"/>
                <w:sz w:val="15"/>
                <w:szCs w:val="15"/>
              </w:rPr>
            </w:pPr>
            <w:r>
              <w:rPr>
                <w:rFonts w:cs="Arial"/>
                <w:sz w:val="15"/>
                <w:szCs w:val="15"/>
              </w:rPr>
              <w:t>1 297 199</w:t>
            </w:r>
          </w:p>
        </w:tc>
      </w:tr>
      <w:tr w:rsidR="005613CF" w:rsidRPr="00BB6E13" w14:paraId="742ADBB7" w14:textId="77777777" w:rsidTr="00A339DE">
        <w:tc>
          <w:tcPr>
            <w:tcW w:w="1181" w:type="pct"/>
            <w:tcBorders>
              <w:top w:val="nil"/>
              <w:left w:val="nil"/>
              <w:bottom w:val="nil"/>
              <w:right w:val="nil"/>
            </w:tcBorders>
            <w:shd w:val="clear" w:color="auto" w:fill="auto"/>
            <w:noWrap/>
            <w:vAlign w:val="center"/>
            <w:hideMark/>
          </w:tcPr>
          <w:p w14:paraId="015A60DB" w14:textId="77777777" w:rsidR="005613CF" w:rsidRPr="00BB6E13" w:rsidRDefault="005613CF" w:rsidP="00A339DE">
            <w:pPr>
              <w:jc w:val="left"/>
              <w:rPr>
                <w:rFonts w:cs="Arial"/>
                <w:sz w:val="15"/>
                <w:szCs w:val="15"/>
              </w:rPr>
            </w:pPr>
            <w:r w:rsidRPr="00BB6E13">
              <w:rPr>
                <w:rFonts w:cs="Arial"/>
                <w:sz w:val="15"/>
                <w:szCs w:val="15"/>
              </w:rPr>
              <w:t>Úbytky</w:t>
            </w:r>
          </w:p>
        </w:tc>
        <w:tc>
          <w:tcPr>
            <w:tcW w:w="492" w:type="pct"/>
            <w:tcBorders>
              <w:top w:val="nil"/>
              <w:left w:val="nil"/>
              <w:bottom w:val="nil"/>
              <w:right w:val="nil"/>
            </w:tcBorders>
            <w:shd w:val="clear" w:color="auto" w:fill="auto"/>
            <w:vAlign w:val="bottom"/>
            <w:hideMark/>
          </w:tcPr>
          <w:p w14:paraId="03426DF4"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2680EC8E"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nil"/>
              <w:left w:val="nil"/>
              <w:bottom w:val="nil"/>
              <w:right w:val="nil"/>
            </w:tcBorders>
            <w:shd w:val="clear" w:color="auto" w:fill="auto"/>
            <w:vAlign w:val="bottom"/>
            <w:hideMark/>
          </w:tcPr>
          <w:p w14:paraId="3AFFCA6E" w14:textId="77777777" w:rsidR="005613CF" w:rsidRPr="00BB6E13" w:rsidRDefault="005613CF" w:rsidP="00A339DE">
            <w:pPr>
              <w:ind w:right="-57"/>
              <w:jc w:val="right"/>
              <w:rPr>
                <w:rFonts w:cs="Arial"/>
                <w:sz w:val="15"/>
                <w:szCs w:val="15"/>
              </w:rPr>
            </w:pPr>
            <w:r>
              <w:rPr>
                <w:rFonts w:cs="Arial"/>
                <w:sz w:val="15"/>
                <w:szCs w:val="15"/>
              </w:rPr>
              <w:t>(252 220)</w:t>
            </w:r>
          </w:p>
        </w:tc>
        <w:tc>
          <w:tcPr>
            <w:tcW w:w="493" w:type="pct"/>
            <w:tcBorders>
              <w:top w:val="nil"/>
              <w:left w:val="nil"/>
              <w:bottom w:val="nil"/>
              <w:right w:val="nil"/>
            </w:tcBorders>
            <w:shd w:val="clear" w:color="auto" w:fill="auto"/>
            <w:vAlign w:val="bottom"/>
            <w:hideMark/>
          </w:tcPr>
          <w:p w14:paraId="0205AA0E"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2E598CD7"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3C7CDEF6"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1D825F75"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2D94C80C"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3FCB4535" w14:textId="77777777" w:rsidR="005613CF" w:rsidRPr="00BB6E13" w:rsidRDefault="005613CF" w:rsidP="00A339DE">
            <w:pPr>
              <w:ind w:right="-57"/>
              <w:jc w:val="right"/>
              <w:rPr>
                <w:rFonts w:cs="Arial"/>
                <w:sz w:val="15"/>
                <w:szCs w:val="15"/>
              </w:rPr>
            </w:pPr>
            <w:r>
              <w:rPr>
                <w:rFonts w:cs="Arial"/>
                <w:sz w:val="15"/>
                <w:szCs w:val="15"/>
              </w:rPr>
              <w:t>(252 220)</w:t>
            </w:r>
          </w:p>
        </w:tc>
      </w:tr>
      <w:tr w:rsidR="005613CF" w:rsidRPr="00BB6E13" w14:paraId="3678E0B6" w14:textId="77777777" w:rsidTr="00A339DE">
        <w:tc>
          <w:tcPr>
            <w:tcW w:w="1181" w:type="pct"/>
            <w:tcBorders>
              <w:top w:val="nil"/>
              <w:left w:val="nil"/>
              <w:bottom w:val="nil"/>
              <w:right w:val="nil"/>
            </w:tcBorders>
            <w:shd w:val="clear" w:color="auto" w:fill="auto"/>
            <w:noWrap/>
            <w:vAlign w:val="center"/>
            <w:hideMark/>
          </w:tcPr>
          <w:p w14:paraId="2B3BF70A" w14:textId="77777777" w:rsidR="005613CF" w:rsidRPr="00BB6E13" w:rsidRDefault="005613CF" w:rsidP="00A339DE">
            <w:pPr>
              <w:jc w:val="left"/>
              <w:rPr>
                <w:rFonts w:cs="Arial"/>
                <w:sz w:val="15"/>
                <w:szCs w:val="15"/>
              </w:rPr>
            </w:pPr>
            <w:r w:rsidRPr="00BB6E13">
              <w:rPr>
                <w:rFonts w:cs="Arial"/>
                <w:sz w:val="15"/>
                <w:szCs w:val="15"/>
              </w:rPr>
              <w:t>Presuny</w:t>
            </w:r>
          </w:p>
        </w:tc>
        <w:tc>
          <w:tcPr>
            <w:tcW w:w="492" w:type="pct"/>
            <w:tcBorders>
              <w:top w:val="nil"/>
              <w:left w:val="nil"/>
              <w:bottom w:val="nil"/>
              <w:right w:val="nil"/>
            </w:tcBorders>
            <w:shd w:val="clear" w:color="auto" w:fill="auto"/>
            <w:vAlign w:val="bottom"/>
            <w:hideMark/>
          </w:tcPr>
          <w:p w14:paraId="36810257"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0E4396EE"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nil"/>
              <w:left w:val="nil"/>
              <w:bottom w:val="nil"/>
              <w:right w:val="nil"/>
            </w:tcBorders>
            <w:shd w:val="clear" w:color="auto" w:fill="auto"/>
            <w:vAlign w:val="bottom"/>
            <w:hideMark/>
          </w:tcPr>
          <w:p w14:paraId="5201DB56" w14:textId="77777777" w:rsidR="005613CF" w:rsidRPr="00BB6E13" w:rsidRDefault="005613CF" w:rsidP="00A339DE">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hideMark/>
          </w:tcPr>
          <w:p w14:paraId="2C4858E5"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6E871D2F"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507785AA"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144FB2B0"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5086BAF1"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5BBE8172" w14:textId="77777777" w:rsidR="005613CF" w:rsidRPr="00BB6E13" w:rsidRDefault="005613CF" w:rsidP="00A339DE">
            <w:pPr>
              <w:jc w:val="right"/>
              <w:rPr>
                <w:rFonts w:cs="Arial"/>
                <w:sz w:val="15"/>
                <w:szCs w:val="15"/>
              </w:rPr>
            </w:pPr>
            <w:r>
              <w:rPr>
                <w:rFonts w:cs="Arial"/>
                <w:sz w:val="15"/>
                <w:szCs w:val="15"/>
              </w:rPr>
              <w:t>-</w:t>
            </w:r>
          </w:p>
        </w:tc>
      </w:tr>
      <w:tr w:rsidR="005613CF" w:rsidRPr="00BB6E13" w14:paraId="3CD1F33B" w14:textId="77777777" w:rsidTr="00A339DE">
        <w:tc>
          <w:tcPr>
            <w:tcW w:w="1181" w:type="pct"/>
            <w:tcBorders>
              <w:top w:val="nil"/>
              <w:left w:val="nil"/>
              <w:bottom w:val="nil"/>
              <w:right w:val="nil"/>
            </w:tcBorders>
            <w:shd w:val="clear" w:color="auto" w:fill="auto"/>
            <w:noWrap/>
            <w:vAlign w:val="center"/>
            <w:hideMark/>
          </w:tcPr>
          <w:p w14:paraId="565167FA"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single" w:sz="4" w:space="0" w:color="auto"/>
              <w:left w:val="nil"/>
              <w:bottom w:val="nil"/>
              <w:right w:val="nil"/>
            </w:tcBorders>
            <w:shd w:val="clear" w:color="auto" w:fill="auto"/>
            <w:vAlign w:val="bottom"/>
            <w:hideMark/>
          </w:tcPr>
          <w:p w14:paraId="0C0ED510"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single" w:sz="4" w:space="0" w:color="auto"/>
              <w:left w:val="nil"/>
              <w:bottom w:val="nil"/>
              <w:right w:val="nil"/>
            </w:tcBorders>
            <w:shd w:val="clear" w:color="auto" w:fill="auto"/>
            <w:vAlign w:val="bottom"/>
            <w:hideMark/>
          </w:tcPr>
          <w:p w14:paraId="3010883A" w14:textId="77777777" w:rsidR="005613CF" w:rsidRPr="00BB6E13" w:rsidRDefault="005613CF" w:rsidP="00A339DE">
            <w:pPr>
              <w:jc w:val="right"/>
              <w:rPr>
                <w:rFonts w:cs="Arial"/>
                <w:sz w:val="15"/>
                <w:szCs w:val="15"/>
              </w:rPr>
            </w:pPr>
            <w:r>
              <w:rPr>
                <w:rFonts w:cs="Arial"/>
                <w:sz w:val="15"/>
                <w:szCs w:val="15"/>
              </w:rPr>
              <w:t>449 176</w:t>
            </w:r>
          </w:p>
        </w:tc>
        <w:tc>
          <w:tcPr>
            <w:tcW w:w="442" w:type="pct"/>
            <w:tcBorders>
              <w:top w:val="single" w:sz="4" w:space="0" w:color="auto"/>
              <w:left w:val="nil"/>
              <w:bottom w:val="nil"/>
              <w:right w:val="nil"/>
            </w:tcBorders>
            <w:shd w:val="clear" w:color="auto" w:fill="auto"/>
            <w:vAlign w:val="bottom"/>
            <w:hideMark/>
          </w:tcPr>
          <w:p w14:paraId="0546E281" w14:textId="77777777" w:rsidR="005613CF" w:rsidRPr="00BB6E13" w:rsidRDefault="005613CF" w:rsidP="00A339DE">
            <w:pPr>
              <w:jc w:val="right"/>
              <w:rPr>
                <w:rFonts w:cs="Arial"/>
                <w:sz w:val="15"/>
                <w:szCs w:val="15"/>
              </w:rPr>
            </w:pPr>
            <w:r>
              <w:rPr>
                <w:rFonts w:cs="Arial"/>
                <w:sz w:val="15"/>
                <w:szCs w:val="15"/>
              </w:rPr>
              <w:t>13 140 897</w:t>
            </w:r>
          </w:p>
        </w:tc>
        <w:tc>
          <w:tcPr>
            <w:tcW w:w="493" w:type="pct"/>
            <w:tcBorders>
              <w:top w:val="single" w:sz="4" w:space="0" w:color="auto"/>
              <w:left w:val="nil"/>
              <w:bottom w:val="nil"/>
              <w:right w:val="nil"/>
            </w:tcBorders>
            <w:shd w:val="clear" w:color="auto" w:fill="auto"/>
            <w:vAlign w:val="bottom"/>
            <w:hideMark/>
          </w:tcPr>
          <w:p w14:paraId="0B6C22A4"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single" w:sz="4" w:space="0" w:color="auto"/>
              <w:left w:val="nil"/>
              <w:bottom w:val="nil"/>
              <w:right w:val="nil"/>
            </w:tcBorders>
            <w:shd w:val="clear" w:color="auto" w:fill="auto"/>
            <w:vAlign w:val="bottom"/>
            <w:hideMark/>
          </w:tcPr>
          <w:p w14:paraId="4E79B4C2"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single" w:sz="4" w:space="0" w:color="auto"/>
              <w:left w:val="nil"/>
              <w:bottom w:val="nil"/>
              <w:right w:val="nil"/>
            </w:tcBorders>
            <w:shd w:val="clear" w:color="auto" w:fill="auto"/>
            <w:vAlign w:val="bottom"/>
            <w:hideMark/>
          </w:tcPr>
          <w:p w14:paraId="2E1865BF"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single" w:sz="4" w:space="0" w:color="auto"/>
              <w:left w:val="nil"/>
              <w:bottom w:val="nil"/>
              <w:right w:val="nil"/>
            </w:tcBorders>
            <w:shd w:val="clear" w:color="auto" w:fill="auto"/>
            <w:vAlign w:val="bottom"/>
            <w:hideMark/>
          </w:tcPr>
          <w:p w14:paraId="7904201B"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single" w:sz="4" w:space="0" w:color="auto"/>
              <w:left w:val="nil"/>
              <w:bottom w:val="nil"/>
              <w:right w:val="nil"/>
            </w:tcBorders>
            <w:shd w:val="clear" w:color="auto" w:fill="auto"/>
            <w:vAlign w:val="bottom"/>
            <w:hideMark/>
          </w:tcPr>
          <w:p w14:paraId="2E50B634"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shd w:val="clear" w:color="auto" w:fill="auto"/>
            <w:vAlign w:val="bottom"/>
            <w:hideMark/>
          </w:tcPr>
          <w:p w14:paraId="696AAF3F" w14:textId="77777777" w:rsidR="005613CF" w:rsidRPr="00BB6E13" w:rsidRDefault="005613CF" w:rsidP="00A339DE">
            <w:pPr>
              <w:jc w:val="right"/>
              <w:rPr>
                <w:rFonts w:cs="Arial"/>
                <w:sz w:val="15"/>
                <w:szCs w:val="15"/>
              </w:rPr>
            </w:pPr>
            <w:r>
              <w:rPr>
                <w:rFonts w:cs="Arial"/>
                <w:sz w:val="15"/>
                <w:szCs w:val="15"/>
              </w:rPr>
              <w:t>13 590 073</w:t>
            </w:r>
          </w:p>
        </w:tc>
      </w:tr>
      <w:tr w:rsidR="005613CF" w:rsidRPr="00BB6E13" w14:paraId="2322F74B" w14:textId="77777777" w:rsidTr="00A339DE">
        <w:tc>
          <w:tcPr>
            <w:tcW w:w="1181" w:type="pct"/>
            <w:tcBorders>
              <w:top w:val="nil"/>
              <w:left w:val="nil"/>
              <w:bottom w:val="nil"/>
              <w:right w:val="nil"/>
            </w:tcBorders>
            <w:shd w:val="clear" w:color="auto" w:fill="auto"/>
            <w:noWrap/>
            <w:vAlign w:val="center"/>
            <w:hideMark/>
          </w:tcPr>
          <w:p w14:paraId="5D6CF520" w14:textId="77777777" w:rsidR="005613CF" w:rsidRPr="00BB6E13" w:rsidRDefault="005613CF" w:rsidP="00A339DE">
            <w:pPr>
              <w:jc w:val="left"/>
              <w:rPr>
                <w:rFonts w:cs="Arial"/>
                <w:sz w:val="15"/>
                <w:szCs w:val="15"/>
              </w:rPr>
            </w:pPr>
            <w:r w:rsidRPr="00BB6E13">
              <w:rPr>
                <w:rFonts w:cs="Arial"/>
                <w:sz w:val="15"/>
                <w:szCs w:val="15"/>
              </w:rPr>
              <w:t> </w:t>
            </w:r>
          </w:p>
        </w:tc>
        <w:tc>
          <w:tcPr>
            <w:tcW w:w="492" w:type="pct"/>
            <w:tcBorders>
              <w:top w:val="nil"/>
              <w:left w:val="nil"/>
              <w:bottom w:val="nil"/>
              <w:right w:val="nil"/>
            </w:tcBorders>
            <w:shd w:val="clear" w:color="auto" w:fill="auto"/>
            <w:vAlign w:val="bottom"/>
            <w:hideMark/>
          </w:tcPr>
          <w:p w14:paraId="3804AC89" w14:textId="77777777" w:rsidR="005613CF" w:rsidRPr="00BB6E13" w:rsidRDefault="005613CF" w:rsidP="00A339DE">
            <w:pPr>
              <w:jc w:val="right"/>
              <w:rPr>
                <w:sz w:val="15"/>
                <w:szCs w:val="15"/>
              </w:rPr>
            </w:pPr>
          </w:p>
        </w:tc>
        <w:tc>
          <w:tcPr>
            <w:tcW w:w="426" w:type="pct"/>
            <w:tcBorders>
              <w:top w:val="nil"/>
              <w:left w:val="nil"/>
              <w:bottom w:val="nil"/>
              <w:right w:val="nil"/>
            </w:tcBorders>
            <w:shd w:val="clear" w:color="auto" w:fill="auto"/>
            <w:vAlign w:val="bottom"/>
            <w:hideMark/>
          </w:tcPr>
          <w:p w14:paraId="265BCA6E" w14:textId="77777777" w:rsidR="005613CF" w:rsidRPr="00BB6E13" w:rsidRDefault="005613CF" w:rsidP="00A339DE">
            <w:pPr>
              <w:jc w:val="right"/>
              <w:rPr>
                <w:sz w:val="15"/>
                <w:szCs w:val="15"/>
              </w:rPr>
            </w:pPr>
          </w:p>
        </w:tc>
        <w:tc>
          <w:tcPr>
            <w:tcW w:w="442" w:type="pct"/>
            <w:tcBorders>
              <w:top w:val="nil"/>
              <w:left w:val="nil"/>
              <w:bottom w:val="nil"/>
              <w:right w:val="nil"/>
            </w:tcBorders>
            <w:shd w:val="clear" w:color="auto" w:fill="auto"/>
            <w:vAlign w:val="bottom"/>
            <w:hideMark/>
          </w:tcPr>
          <w:p w14:paraId="2A719C74" w14:textId="77777777" w:rsidR="005613CF" w:rsidRPr="00BB6E13" w:rsidRDefault="005613CF" w:rsidP="00A339DE">
            <w:pPr>
              <w:jc w:val="right"/>
              <w:rPr>
                <w:sz w:val="15"/>
                <w:szCs w:val="15"/>
              </w:rPr>
            </w:pPr>
          </w:p>
        </w:tc>
        <w:tc>
          <w:tcPr>
            <w:tcW w:w="493" w:type="pct"/>
            <w:tcBorders>
              <w:top w:val="nil"/>
              <w:left w:val="nil"/>
              <w:bottom w:val="nil"/>
              <w:right w:val="nil"/>
            </w:tcBorders>
            <w:shd w:val="clear" w:color="auto" w:fill="auto"/>
            <w:vAlign w:val="bottom"/>
            <w:hideMark/>
          </w:tcPr>
          <w:p w14:paraId="638BD459" w14:textId="77777777" w:rsidR="005613CF" w:rsidRPr="00BB6E13" w:rsidRDefault="005613CF" w:rsidP="00A339DE">
            <w:pPr>
              <w:jc w:val="right"/>
              <w:rPr>
                <w:sz w:val="15"/>
                <w:szCs w:val="15"/>
              </w:rPr>
            </w:pPr>
          </w:p>
        </w:tc>
        <w:tc>
          <w:tcPr>
            <w:tcW w:w="342" w:type="pct"/>
            <w:tcBorders>
              <w:top w:val="nil"/>
              <w:left w:val="nil"/>
              <w:bottom w:val="nil"/>
              <w:right w:val="nil"/>
            </w:tcBorders>
            <w:shd w:val="clear" w:color="auto" w:fill="auto"/>
            <w:vAlign w:val="bottom"/>
            <w:hideMark/>
          </w:tcPr>
          <w:p w14:paraId="065E3BBE" w14:textId="77777777" w:rsidR="005613CF" w:rsidRPr="00BB6E13" w:rsidRDefault="005613CF" w:rsidP="00A339DE">
            <w:pPr>
              <w:jc w:val="right"/>
              <w:rPr>
                <w:sz w:val="15"/>
                <w:szCs w:val="15"/>
              </w:rPr>
            </w:pPr>
          </w:p>
        </w:tc>
        <w:tc>
          <w:tcPr>
            <w:tcW w:w="345" w:type="pct"/>
            <w:tcBorders>
              <w:top w:val="nil"/>
              <w:left w:val="nil"/>
              <w:bottom w:val="nil"/>
              <w:right w:val="nil"/>
            </w:tcBorders>
            <w:shd w:val="clear" w:color="auto" w:fill="auto"/>
            <w:vAlign w:val="bottom"/>
            <w:hideMark/>
          </w:tcPr>
          <w:p w14:paraId="6826A098" w14:textId="77777777" w:rsidR="005613CF" w:rsidRPr="00BB6E13" w:rsidRDefault="005613CF" w:rsidP="00A339DE">
            <w:pPr>
              <w:jc w:val="right"/>
              <w:rPr>
                <w:sz w:val="15"/>
                <w:szCs w:val="15"/>
              </w:rPr>
            </w:pPr>
          </w:p>
        </w:tc>
        <w:tc>
          <w:tcPr>
            <w:tcW w:w="445" w:type="pct"/>
            <w:tcBorders>
              <w:top w:val="nil"/>
              <w:left w:val="nil"/>
              <w:bottom w:val="nil"/>
              <w:right w:val="nil"/>
            </w:tcBorders>
            <w:shd w:val="clear" w:color="auto" w:fill="auto"/>
            <w:vAlign w:val="bottom"/>
            <w:hideMark/>
          </w:tcPr>
          <w:p w14:paraId="2CEBC661" w14:textId="77777777" w:rsidR="005613CF" w:rsidRPr="00BB6E13" w:rsidRDefault="005613CF" w:rsidP="00A339DE">
            <w:pPr>
              <w:jc w:val="right"/>
              <w:rPr>
                <w:sz w:val="15"/>
                <w:szCs w:val="15"/>
              </w:rPr>
            </w:pPr>
          </w:p>
        </w:tc>
        <w:tc>
          <w:tcPr>
            <w:tcW w:w="406" w:type="pct"/>
            <w:tcBorders>
              <w:top w:val="nil"/>
              <w:left w:val="nil"/>
              <w:bottom w:val="nil"/>
              <w:right w:val="nil"/>
            </w:tcBorders>
            <w:shd w:val="clear" w:color="auto" w:fill="auto"/>
            <w:vAlign w:val="bottom"/>
            <w:hideMark/>
          </w:tcPr>
          <w:p w14:paraId="6C2644F0" w14:textId="77777777" w:rsidR="005613CF" w:rsidRPr="00BB6E13" w:rsidRDefault="005613CF" w:rsidP="00A339DE">
            <w:pPr>
              <w:jc w:val="right"/>
              <w:rPr>
                <w:sz w:val="15"/>
                <w:szCs w:val="15"/>
              </w:rPr>
            </w:pPr>
          </w:p>
        </w:tc>
        <w:tc>
          <w:tcPr>
            <w:tcW w:w="428" w:type="pct"/>
            <w:tcBorders>
              <w:top w:val="nil"/>
              <w:left w:val="nil"/>
              <w:bottom w:val="nil"/>
              <w:right w:val="nil"/>
            </w:tcBorders>
            <w:shd w:val="clear" w:color="auto" w:fill="auto"/>
            <w:vAlign w:val="bottom"/>
            <w:hideMark/>
          </w:tcPr>
          <w:p w14:paraId="132F92E4" w14:textId="77777777" w:rsidR="005613CF" w:rsidRPr="00BB6E13" w:rsidRDefault="005613CF" w:rsidP="00A339DE">
            <w:pPr>
              <w:jc w:val="right"/>
              <w:rPr>
                <w:sz w:val="15"/>
                <w:szCs w:val="15"/>
              </w:rPr>
            </w:pPr>
          </w:p>
        </w:tc>
      </w:tr>
      <w:tr w:rsidR="005613CF" w:rsidRPr="00BB6E13" w14:paraId="21F5E870" w14:textId="77777777" w:rsidTr="00A339DE">
        <w:tc>
          <w:tcPr>
            <w:tcW w:w="1181" w:type="pct"/>
            <w:tcBorders>
              <w:top w:val="nil"/>
              <w:left w:val="nil"/>
              <w:bottom w:val="nil"/>
              <w:right w:val="nil"/>
            </w:tcBorders>
            <w:shd w:val="clear" w:color="auto" w:fill="auto"/>
            <w:noWrap/>
            <w:vAlign w:val="center"/>
            <w:hideMark/>
          </w:tcPr>
          <w:p w14:paraId="0F75B025" w14:textId="77777777" w:rsidR="005613CF" w:rsidRPr="00BB6E13" w:rsidRDefault="005613CF" w:rsidP="00A339DE">
            <w:pPr>
              <w:jc w:val="left"/>
              <w:rPr>
                <w:rFonts w:cs="Arial"/>
                <w:b/>
                <w:bCs/>
                <w:sz w:val="15"/>
                <w:szCs w:val="15"/>
              </w:rPr>
            </w:pPr>
            <w:r w:rsidRPr="00BB6E13">
              <w:rPr>
                <w:rFonts w:cs="Arial"/>
                <w:b/>
                <w:bCs/>
                <w:sz w:val="15"/>
                <w:szCs w:val="15"/>
              </w:rPr>
              <w:t>Opravná položka</w:t>
            </w:r>
          </w:p>
        </w:tc>
        <w:tc>
          <w:tcPr>
            <w:tcW w:w="492" w:type="pct"/>
            <w:tcBorders>
              <w:top w:val="nil"/>
              <w:left w:val="nil"/>
              <w:bottom w:val="nil"/>
              <w:right w:val="nil"/>
            </w:tcBorders>
            <w:shd w:val="clear" w:color="auto" w:fill="auto"/>
            <w:vAlign w:val="bottom"/>
            <w:hideMark/>
          </w:tcPr>
          <w:p w14:paraId="30F34240" w14:textId="77777777" w:rsidR="005613CF" w:rsidRPr="00BB6E13" w:rsidRDefault="005613CF" w:rsidP="00A339DE">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7F415DAC" w14:textId="77777777" w:rsidR="005613CF" w:rsidRPr="00BB6E13" w:rsidRDefault="005613CF" w:rsidP="00A339DE">
            <w:pPr>
              <w:jc w:val="right"/>
              <w:rPr>
                <w:sz w:val="15"/>
                <w:szCs w:val="15"/>
              </w:rPr>
            </w:pPr>
          </w:p>
        </w:tc>
        <w:tc>
          <w:tcPr>
            <w:tcW w:w="442" w:type="pct"/>
            <w:tcBorders>
              <w:top w:val="nil"/>
              <w:left w:val="nil"/>
              <w:bottom w:val="nil"/>
              <w:right w:val="nil"/>
            </w:tcBorders>
            <w:shd w:val="clear" w:color="auto" w:fill="auto"/>
            <w:vAlign w:val="bottom"/>
            <w:hideMark/>
          </w:tcPr>
          <w:p w14:paraId="09B39A2E" w14:textId="77777777" w:rsidR="005613CF" w:rsidRPr="00BB6E13" w:rsidRDefault="005613CF" w:rsidP="00A339DE">
            <w:pPr>
              <w:jc w:val="right"/>
              <w:rPr>
                <w:sz w:val="15"/>
                <w:szCs w:val="15"/>
              </w:rPr>
            </w:pPr>
          </w:p>
        </w:tc>
        <w:tc>
          <w:tcPr>
            <w:tcW w:w="493" w:type="pct"/>
            <w:tcBorders>
              <w:top w:val="nil"/>
              <w:left w:val="nil"/>
              <w:bottom w:val="nil"/>
              <w:right w:val="nil"/>
            </w:tcBorders>
            <w:shd w:val="clear" w:color="auto" w:fill="auto"/>
            <w:vAlign w:val="bottom"/>
            <w:hideMark/>
          </w:tcPr>
          <w:p w14:paraId="4A2E9294" w14:textId="77777777" w:rsidR="005613CF" w:rsidRPr="00BB6E13" w:rsidRDefault="005613CF" w:rsidP="00A339DE">
            <w:pPr>
              <w:jc w:val="right"/>
              <w:rPr>
                <w:sz w:val="15"/>
                <w:szCs w:val="15"/>
              </w:rPr>
            </w:pPr>
          </w:p>
        </w:tc>
        <w:tc>
          <w:tcPr>
            <w:tcW w:w="342" w:type="pct"/>
            <w:tcBorders>
              <w:top w:val="nil"/>
              <w:left w:val="nil"/>
              <w:bottom w:val="nil"/>
              <w:right w:val="nil"/>
            </w:tcBorders>
            <w:shd w:val="clear" w:color="auto" w:fill="auto"/>
            <w:vAlign w:val="bottom"/>
            <w:hideMark/>
          </w:tcPr>
          <w:p w14:paraId="77BA169F" w14:textId="77777777" w:rsidR="005613CF" w:rsidRPr="00BB6E13" w:rsidRDefault="005613CF" w:rsidP="00A339DE">
            <w:pPr>
              <w:jc w:val="right"/>
              <w:rPr>
                <w:sz w:val="15"/>
                <w:szCs w:val="15"/>
              </w:rPr>
            </w:pPr>
          </w:p>
        </w:tc>
        <w:tc>
          <w:tcPr>
            <w:tcW w:w="345" w:type="pct"/>
            <w:tcBorders>
              <w:top w:val="nil"/>
              <w:left w:val="nil"/>
              <w:bottom w:val="nil"/>
              <w:right w:val="nil"/>
            </w:tcBorders>
            <w:shd w:val="clear" w:color="auto" w:fill="auto"/>
            <w:vAlign w:val="bottom"/>
            <w:hideMark/>
          </w:tcPr>
          <w:p w14:paraId="3902D051" w14:textId="77777777" w:rsidR="005613CF" w:rsidRPr="00BB6E13" w:rsidRDefault="005613CF" w:rsidP="00A339DE">
            <w:pPr>
              <w:jc w:val="right"/>
              <w:rPr>
                <w:sz w:val="15"/>
                <w:szCs w:val="15"/>
              </w:rPr>
            </w:pPr>
          </w:p>
        </w:tc>
        <w:tc>
          <w:tcPr>
            <w:tcW w:w="445" w:type="pct"/>
            <w:tcBorders>
              <w:top w:val="nil"/>
              <w:left w:val="nil"/>
              <w:bottom w:val="nil"/>
              <w:right w:val="nil"/>
            </w:tcBorders>
            <w:shd w:val="clear" w:color="auto" w:fill="auto"/>
            <w:vAlign w:val="bottom"/>
            <w:hideMark/>
          </w:tcPr>
          <w:p w14:paraId="3BFE8553" w14:textId="77777777" w:rsidR="005613CF" w:rsidRPr="00BB6E13" w:rsidRDefault="005613CF" w:rsidP="00A339DE">
            <w:pPr>
              <w:jc w:val="right"/>
              <w:rPr>
                <w:sz w:val="15"/>
                <w:szCs w:val="15"/>
              </w:rPr>
            </w:pPr>
          </w:p>
        </w:tc>
        <w:tc>
          <w:tcPr>
            <w:tcW w:w="406" w:type="pct"/>
            <w:tcBorders>
              <w:top w:val="nil"/>
              <w:left w:val="nil"/>
              <w:bottom w:val="nil"/>
              <w:right w:val="nil"/>
            </w:tcBorders>
            <w:shd w:val="clear" w:color="auto" w:fill="auto"/>
            <w:vAlign w:val="bottom"/>
            <w:hideMark/>
          </w:tcPr>
          <w:p w14:paraId="2E4D8916" w14:textId="77777777" w:rsidR="005613CF" w:rsidRPr="00BB6E13" w:rsidRDefault="005613CF" w:rsidP="00A339DE">
            <w:pPr>
              <w:jc w:val="right"/>
              <w:rPr>
                <w:sz w:val="15"/>
                <w:szCs w:val="15"/>
              </w:rPr>
            </w:pPr>
          </w:p>
        </w:tc>
        <w:tc>
          <w:tcPr>
            <w:tcW w:w="428" w:type="pct"/>
            <w:tcBorders>
              <w:top w:val="nil"/>
              <w:left w:val="nil"/>
              <w:bottom w:val="nil"/>
              <w:right w:val="nil"/>
            </w:tcBorders>
            <w:shd w:val="clear" w:color="auto" w:fill="auto"/>
            <w:vAlign w:val="bottom"/>
            <w:hideMark/>
          </w:tcPr>
          <w:p w14:paraId="6F90D2DA" w14:textId="77777777" w:rsidR="005613CF" w:rsidRPr="00BB6E13" w:rsidRDefault="005613CF" w:rsidP="00A339DE">
            <w:pPr>
              <w:jc w:val="right"/>
              <w:rPr>
                <w:sz w:val="15"/>
                <w:szCs w:val="15"/>
              </w:rPr>
            </w:pPr>
          </w:p>
        </w:tc>
      </w:tr>
      <w:tr w:rsidR="005613CF" w:rsidRPr="00BB6E13" w14:paraId="4C38C6D0" w14:textId="77777777" w:rsidTr="00A339DE">
        <w:tc>
          <w:tcPr>
            <w:tcW w:w="1181" w:type="pct"/>
            <w:tcBorders>
              <w:top w:val="nil"/>
              <w:left w:val="nil"/>
              <w:bottom w:val="nil"/>
              <w:right w:val="nil"/>
            </w:tcBorders>
            <w:shd w:val="clear" w:color="auto" w:fill="auto"/>
            <w:noWrap/>
            <w:vAlign w:val="center"/>
            <w:hideMark/>
          </w:tcPr>
          <w:p w14:paraId="71E2D23F"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nil"/>
              <w:right w:val="nil"/>
            </w:tcBorders>
            <w:shd w:val="clear" w:color="auto" w:fill="auto"/>
            <w:vAlign w:val="bottom"/>
            <w:hideMark/>
          </w:tcPr>
          <w:p w14:paraId="25A8B89E"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54BF5772"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nil"/>
              <w:left w:val="nil"/>
              <w:bottom w:val="nil"/>
              <w:right w:val="nil"/>
            </w:tcBorders>
            <w:shd w:val="clear" w:color="auto" w:fill="auto"/>
            <w:vAlign w:val="bottom"/>
            <w:hideMark/>
          </w:tcPr>
          <w:p w14:paraId="4B8A8648" w14:textId="77777777" w:rsidR="005613CF" w:rsidRPr="00BB6E13" w:rsidRDefault="005613CF" w:rsidP="00A339DE">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hideMark/>
          </w:tcPr>
          <w:p w14:paraId="1C4E5824"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04982AB5"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5CAB1C1F"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2B62BE36"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0627D525"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41289068" w14:textId="77777777" w:rsidR="005613CF" w:rsidRPr="00BB6E13" w:rsidRDefault="005613CF" w:rsidP="00A339DE">
            <w:pPr>
              <w:jc w:val="right"/>
              <w:rPr>
                <w:rFonts w:cs="Arial"/>
                <w:sz w:val="15"/>
                <w:szCs w:val="15"/>
              </w:rPr>
            </w:pPr>
            <w:r>
              <w:rPr>
                <w:rFonts w:cs="Arial"/>
                <w:sz w:val="15"/>
                <w:szCs w:val="15"/>
              </w:rPr>
              <w:t>-</w:t>
            </w:r>
          </w:p>
        </w:tc>
      </w:tr>
      <w:tr w:rsidR="005613CF" w:rsidRPr="00BB6E13" w14:paraId="26F8B86C" w14:textId="77777777" w:rsidTr="00A339DE">
        <w:tc>
          <w:tcPr>
            <w:tcW w:w="1181" w:type="pct"/>
            <w:tcBorders>
              <w:top w:val="nil"/>
              <w:left w:val="nil"/>
              <w:bottom w:val="nil"/>
              <w:right w:val="nil"/>
            </w:tcBorders>
            <w:shd w:val="clear" w:color="auto" w:fill="auto"/>
            <w:noWrap/>
            <w:vAlign w:val="center"/>
            <w:hideMark/>
          </w:tcPr>
          <w:p w14:paraId="392FFC05" w14:textId="77777777" w:rsidR="005613CF" w:rsidRPr="00BB6E13" w:rsidRDefault="005613CF" w:rsidP="00A339DE">
            <w:pPr>
              <w:jc w:val="left"/>
              <w:rPr>
                <w:rFonts w:cs="Arial"/>
                <w:sz w:val="15"/>
                <w:szCs w:val="15"/>
              </w:rPr>
            </w:pPr>
            <w:r w:rsidRPr="00BB6E13">
              <w:rPr>
                <w:rFonts w:cs="Arial"/>
                <w:sz w:val="15"/>
                <w:szCs w:val="15"/>
              </w:rPr>
              <w:t>Prírastky</w:t>
            </w:r>
          </w:p>
        </w:tc>
        <w:tc>
          <w:tcPr>
            <w:tcW w:w="492" w:type="pct"/>
            <w:tcBorders>
              <w:top w:val="nil"/>
              <w:left w:val="nil"/>
              <w:bottom w:val="nil"/>
              <w:right w:val="nil"/>
            </w:tcBorders>
            <w:shd w:val="clear" w:color="auto" w:fill="auto"/>
            <w:vAlign w:val="bottom"/>
            <w:hideMark/>
          </w:tcPr>
          <w:p w14:paraId="00E41939"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49A8452C"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nil"/>
              <w:left w:val="nil"/>
              <w:bottom w:val="nil"/>
              <w:right w:val="nil"/>
            </w:tcBorders>
            <w:shd w:val="clear" w:color="auto" w:fill="auto"/>
            <w:vAlign w:val="bottom"/>
            <w:hideMark/>
          </w:tcPr>
          <w:p w14:paraId="57727BEE" w14:textId="77777777" w:rsidR="005613CF" w:rsidRPr="00BB6E13" w:rsidRDefault="005613CF" w:rsidP="00A339DE">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hideMark/>
          </w:tcPr>
          <w:p w14:paraId="5E0941AF"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2429C9D1"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72301856"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3A228B09"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5A3CB268"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65952D53" w14:textId="77777777" w:rsidR="005613CF" w:rsidRPr="00BB6E13" w:rsidRDefault="005613CF" w:rsidP="00A339DE">
            <w:pPr>
              <w:jc w:val="right"/>
              <w:rPr>
                <w:rFonts w:cs="Arial"/>
                <w:sz w:val="15"/>
                <w:szCs w:val="15"/>
              </w:rPr>
            </w:pPr>
            <w:r>
              <w:rPr>
                <w:rFonts w:cs="Arial"/>
                <w:sz w:val="15"/>
                <w:szCs w:val="15"/>
              </w:rPr>
              <w:t>-</w:t>
            </w:r>
          </w:p>
        </w:tc>
      </w:tr>
      <w:tr w:rsidR="005613CF" w:rsidRPr="00BB6E13" w14:paraId="5377B4CD" w14:textId="77777777" w:rsidTr="00A339DE">
        <w:tc>
          <w:tcPr>
            <w:tcW w:w="1181" w:type="pct"/>
            <w:tcBorders>
              <w:top w:val="nil"/>
              <w:left w:val="nil"/>
              <w:bottom w:val="nil"/>
              <w:right w:val="nil"/>
            </w:tcBorders>
            <w:shd w:val="clear" w:color="auto" w:fill="auto"/>
            <w:noWrap/>
            <w:vAlign w:val="center"/>
            <w:hideMark/>
          </w:tcPr>
          <w:p w14:paraId="2EC7D6F6" w14:textId="77777777" w:rsidR="005613CF" w:rsidRPr="00BB6E13" w:rsidRDefault="005613CF" w:rsidP="00A339DE">
            <w:pPr>
              <w:jc w:val="left"/>
              <w:rPr>
                <w:rFonts w:cs="Arial"/>
                <w:sz w:val="15"/>
                <w:szCs w:val="15"/>
              </w:rPr>
            </w:pPr>
            <w:r w:rsidRPr="00BB6E13">
              <w:rPr>
                <w:rFonts w:cs="Arial"/>
                <w:sz w:val="15"/>
                <w:szCs w:val="15"/>
              </w:rPr>
              <w:t>Úbytky</w:t>
            </w:r>
          </w:p>
        </w:tc>
        <w:tc>
          <w:tcPr>
            <w:tcW w:w="492" w:type="pct"/>
            <w:tcBorders>
              <w:top w:val="nil"/>
              <w:left w:val="nil"/>
              <w:bottom w:val="nil"/>
              <w:right w:val="nil"/>
            </w:tcBorders>
            <w:shd w:val="clear" w:color="auto" w:fill="auto"/>
            <w:vAlign w:val="bottom"/>
            <w:hideMark/>
          </w:tcPr>
          <w:p w14:paraId="438E5909"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46FA748D"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nil"/>
              <w:left w:val="nil"/>
              <w:bottom w:val="nil"/>
              <w:right w:val="nil"/>
            </w:tcBorders>
            <w:shd w:val="clear" w:color="auto" w:fill="auto"/>
            <w:vAlign w:val="bottom"/>
            <w:hideMark/>
          </w:tcPr>
          <w:p w14:paraId="11562D9A" w14:textId="77777777" w:rsidR="005613CF" w:rsidRPr="00BB6E13" w:rsidRDefault="005613CF" w:rsidP="00A339DE">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hideMark/>
          </w:tcPr>
          <w:p w14:paraId="32202165"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15ADFF3A"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4F251E40"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5E065058"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33452AAB"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7F82AEC5" w14:textId="77777777" w:rsidR="005613CF" w:rsidRPr="00BB6E13" w:rsidRDefault="005613CF" w:rsidP="00A339DE">
            <w:pPr>
              <w:jc w:val="right"/>
              <w:rPr>
                <w:rFonts w:cs="Arial"/>
                <w:sz w:val="15"/>
                <w:szCs w:val="15"/>
              </w:rPr>
            </w:pPr>
            <w:r>
              <w:rPr>
                <w:rFonts w:cs="Arial"/>
                <w:sz w:val="15"/>
                <w:szCs w:val="15"/>
              </w:rPr>
              <w:t>-</w:t>
            </w:r>
          </w:p>
        </w:tc>
      </w:tr>
      <w:tr w:rsidR="005613CF" w:rsidRPr="00BB6E13" w14:paraId="266D2C46" w14:textId="77777777" w:rsidTr="00A339DE">
        <w:tc>
          <w:tcPr>
            <w:tcW w:w="1181" w:type="pct"/>
            <w:tcBorders>
              <w:top w:val="nil"/>
              <w:left w:val="nil"/>
              <w:bottom w:val="nil"/>
              <w:right w:val="nil"/>
            </w:tcBorders>
            <w:shd w:val="clear" w:color="auto" w:fill="auto"/>
            <w:noWrap/>
            <w:vAlign w:val="center"/>
            <w:hideMark/>
          </w:tcPr>
          <w:p w14:paraId="325FF26B" w14:textId="77777777" w:rsidR="005613CF" w:rsidRPr="00BB6E13" w:rsidRDefault="005613CF" w:rsidP="00A339DE">
            <w:pPr>
              <w:jc w:val="left"/>
              <w:rPr>
                <w:rFonts w:cs="Arial"/>
                <w:sz w:val="15"/>
                <w:szCs w:val="15"/>
              </w:rPr>
            </w:pPr>
            <w:r w:rsidRPr="00BB6E13">
              <w:rPr>
                <w:rFonts w:cs="Arial"/>
                <w:sz w:val="15"/>
                <w:szCs w:val="15"/>
              </w:rPr>
              <w:t>Presuny</w:t>
            </w:r>
          </w:p>
        </w:tc>
        <w:tc>
          <w:tcPr>
            <w:tcW w:w="492" w:type="pct"/>
            <w:tcBorders>
              <w:top w:val="nil"/>
              <w:left w:val="nil"/>
              <w:bottom w:val="nil"/>
              <w:right w:val="nil"/>
            </w:tcBorders>
            <w:shd w:val="clear" w:color="auto" w:fill="auto"/>
            <w:vAlign w:val="bottom"/>
            <w:hideMark/>
          </w:tcPr>
          <w:p w14:paraId="25E3B376"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nil"/>
              <w:right w:val="nil"/>
            </w:tcBorders>
            <w:shd w:val="clear" w:color="auto" w:fill="auto"/>
            <w:vAlign w:val="bottom"/>
            <w:hideMark/>
          </w:tcPr>
          <w:p w14:paraId="2B687F60"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nil"/>
              <w:left w:val="nil"/>
              <w:bottom w:val="nil"/>
              <w:right w:val="nil"/>
            </w:tcBorders>
            <w:shd w:val="clear" w:color="auto" w:fill="auto"/>
            <w:vAlign w:val="bottom"/>
            <w:hideMark/>
          </w:tcPr>
          <w:p w14:paraId="62EB409E" w14:textId="77777777" w:rsidR="005613CF" w:rsidRPr="00BB6E13" w:rsidRDefault="005613CF" w:rsidP="00A339DE">
            <w:pPr>
              <w:jc w:val="right"/>
              <w:rPr>
                <w:rFonts w:cs="Arial"/>
                <w:sz w:val="15"/>
                <w:szCs w:val="15"/>
              </w:rPr>
            </w:pPr>
            <w:r>
              <w:rPr>
                <w:rFonts w:cs="Arial"/>
                <w:sz w:val="15"/>
                <w:szCs w:val="15"/>
              </w:rPr>
              <w:t>-</w:t>
            </w:r>
          </w:p>
        </w:tc>
        <w:tc>
          <w:tcPr>
            <w:tcW w:w="493" w:type="pct"/>
            <w:tcBorders>
              <w:top w:val="nil"/>
              <w:left w:val="nil"/>
              <w:bottom w:val="nil"/>
              <w:right w:val="nil"/>
            </w:tcBorders>
            <w:shd w:val="clear" w:color="auto" w:fill="auto"/>
            <w:vAlign w:val="bottom"/>
            <w:hideMark/>
          </w:tcPr>
          <w:p w14:paraId="761AD6D2"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nil"/>
              <w:right w:val="nil"/>
            </w:tcBorders>
            <w:shd w:val="clear" w:color="auto" w:fill="auto"/>
            <w:vAlign w:val="bottom"/>
            <w:hideMark/>
          </w:tcPr>
          <w:p w14:paraId="7EB025EE"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nil"/>
              <w:right w:val="nil"/>
            </w:tcBorders>
            <w:shd w:val="clear" w:color="auto" w:fill="auto"/>
            <w:vAlign w:val="bottom"/>
            <w:hideMark/>
          </w:tcPr>
          <w:p w14:paraId="46AC0E2D"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nil"/>
              <w:right w:val="nil"/>
            </w:tcBorders>
            <w:shd w:val="clear" w:color="auto" w:fill="auto"/>
            <w:vAlign w:val="bottom"/>
            <w:hideMark/>
          </w:tcPr>
          <w:p w14:paraId="51A8B1C8"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nil"/>
              <w:left w:val="nil"/>
              <w:bottom w:val="nil"/>
              <w:right w:val="nil"/>
            </w:tcBorders>
            <w:shd w:val="clear" w:color="auto" w:fill="auto"/>
            <w:vAlign w:val="bottom"/>
            <w:hideMark/>
          </w:tcPr>
          <w:p w14:paraId="4FB932E7"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nil"/>
              <w:left w:val="nil"/>
              <w:bottom w:val="nil"/>
              <w:right w:val="nil"/>
            </w:tcBorders>
            <w:shd w:val="clear" w:color="auto" w:fill="auto"/>
            <w:vAlign w:val="bottom"/>
            <w:hideMark/>
          </w:tcPr>
          <w:p w14:paraId="0EE29B51" w14:textId="77777777" w:rsidR="005613CF" w:rsidRPr="00BB6E13" w:rsidRDefault="005613CF" w:rsidP="00A339DE">
            <w:pPr>
              <w:jc w:val="right"/>
              <w:rPr>
                <w:rFonts w:cs="Arial"/>
                <w:sz w:val="15"/>
                <w:szCs w:val="15"/>
              </w:rPr>
            </w:pPr>
            <w:r>
              <w:rPr>
                <w:rFonts w:cs="Arial"/>
                <w:sz w:val="15"/>
                <w:szCs w:val="15"/>
              </w:rPr>
              <w:t>-</w:t>
            </w:r>
          </w:p>
        </w:tc>
      </w:tr>
      <w:tr w:rsidR="005613CF" w:rsidRPr="00BB6E13" w14:paraId="59F1EFB4" w14:textId="77777777" w:rsidTr="00A339DE">
        <w:tc>
          <w:tcPr>
            <w:tcW w:w="1181" w:type="pct"/>
            <w:tcBorders>
              <w:top w:val="nil"/>
              <w:left w:val="nil"/>
              <w:bottom w:val="nil"/>
              <w:right w:val="nil"/>
            </w:tcBorders>
            <w:shd w:val="clear" w:color="auto" w:fill="auto"/>
            <w:noWrap/>
            <w:vAlign w:val="center"/>
            <w:hideMark/>
          </w:tcPr>
          <w:p w14:paraId="45483599"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single" w:sz="4" w:space="0" w:color="auto"/>
              <w:left w:val="nil"/>
              <w:bottom w:val="nil"/>
              <w:right w:val="nil"/>
            </w:tcBorders>
            <w:shd w:val="clear" w:color="auto" w:fill="auto"/>
            <w:vAlign w:val="bottom"/>
            <w:hideMark/>
          </w:tcPr>
          <w:p w14:paraId="7E3D02F3"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single" w:sz="4" w:space="0" w:color="auto"/>
              <w:left w:val="nil"/>
              <w:bottom w:val="nil"/>
              <w:right w:val="nil"/>
            </w:tcBorders>
            <w:shd w:val="clear" w:color="auto" w:fill="auto"/>
            <w:vAlign w:val="bottom"/>
            <w:hideMark/>
          </w:tcPr>
          <w:p w14:paraId="05A7125A" w14:textId="77777777" w:rsidR="005613CF" w:rsidRPr="00BB6E13" w:rsidRDefault="005613CF" w:rsidP="00A339DE">
            <w:pPr>
              <w:jc w:val="right"/>
              <w:rPr>
                <w:rFonts w:cs="Arial"/>
                <w:sz w:val="15"/>
                <w:szCs w:val="15"/>
              </w:rPr>
            </w:pPr>
            <w:r>
              <w:rPr>
                <w:rFonts w:cs="Arial"/>
                <w:sz w:val="15"/>
                <w:szCs w:val="15"/>
              </w:rPr>
              <w:t>-</w:t>
            </w:r>
          </w:p>
        </w:tc>
        <w:tc>
          <w:tcPr>
            <w:tcW w:w="442" w:type="pct"/>
            <w:tcBorders>
              <w:top w:val="single" w:sz="4" w:space="0" w:color="auto"/>
              <w:left w:val="nil"/>
              <w:bottom w:val="nil"/>
              <w:right w:val="nil"/>
            </w:tcBorders>
            <w:shd w:val="clear" w:color="auto" w:fill="auto"/>
            <w:vAlign w:val="bottom"/>
            <w:hideMark/>
          </w:tcPr>
          <w:p w14:paraId="7577B3B9" w14:textId="77777777" w:rsidR="005613CF" w:rsidRPr="00BB6E13" w:rsidRDefault="005613CF" w:rsidP="00A339DE">
            <w:pPr>
              <w:jc w:val="right"/>
              <w:rPr>
                <w:rFonts w:cs="Arial"/>
                <w:sz w:val="15"/>
                <w:szCs w:val="15"/>
              </w:rPr>
            </w:pPr>
            <w:r>
              <w:rPr>
                <w:rFonts w:cs="Arial"/>
                <w:sz w:val="15"/>
                <w:szCs w:val="15"/>
              </w:rPr>
              <w:t>-</w:t>
            </w:r>
          </w:p>
        </w:tc>
        <w:tc>
          <w:tcPr>
            <w:tcW w:w="493" w:type="pct"/>
            <w:tcBorders>
              <w:top w:val="single" w:sz="4" w:space="0" w:color="auto"/>
              <w:left w:val="nil"/>
              <w:bottom w:val="nil"/>
              <w:right w:val="nil"/>
            </w:tcBorders>
            <w:shd w:val="clear" w:color="auto" w:fill="auto"/>
            <w:vAlign w:val="bottom"/>
            <w:hideMark/>
          </w:tcPr>
          <w:p w14:paraId="0C36C6C8"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single" w:sz="4" w:space="0" w:color="auto"/>
              <w:left w:val="nil"/>
              <w:bottom w:val="nil"/>
              <w:right w:val="nil"/>
            </w:tcBorders>
            <w:shd w:val="clear" w:color="auto" w:fill="auto"/>
            <w:vAlign w:val="bottom"/>
            <w:hideMark/>
          </w:tcPr>
          <w:p w14:paraId="2C74A2D3"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single" w:sz="4" w:space="0" w:color="auto"/>
              <w:left w:val="nil"/>
              <w:bottom w:val="nil"/>
              <w:right w:val="nil"/>
            </w:tcBorders>
            <w:shd w:val="clear" w:color="auto" w:fill="auto"/>
            <w:vAlign w:val="bottom"/>
            <w:hideMark/>
          </w:tcPr>
          <w:p w14:paraId="11974D06"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single" w:sz="4" w:space="0" w:color="auto"/>
              <w:left w:val="nil"/>
              <w:bottom w:val="nil"/>
              <w:right w:val="nil"/>
            </w:tcBorders>
            <w:shd w:val="clear" w:color="auto" w:fill="auto"/>
            <w:vAlign w:val="bottom"/>
            <w:hideMark/>
          </w:tcPr>
          <w:p w14:paraId="7472A6E2" w14:textId="77777777" w:rsidR="005613CF" w:rsidRPr="00BB6E13" w:rsidRDefault="005613CF" w:rsidP="00A339DE">
            <w:pPr>
              <w:jc w:val="right"/>
              <w:rPr>
                <w:rFonts w:cs="Arial"/>
                <w:sz w:val="15"/>
                <w:szCs w:val="15"/>
              </w:rPr>
            </w:pPr>
            <w:r>
              <w:rPr>
                <w:rFonts w:cs="Arial"/>
                <w:sz w:val="15"/>
                <w:szCs w:val="15"/>
              </w:rPr>
              <w:t>-</w:t>
            </w:r>
          </w:p>
        </w:tc>
        <w:tc>
          <w:tcPr>
            <w:tcW w:w="406" w:type="pct"/>
            <w:tcBorders>
              <w:top w:val="single" w:sz="4" w:space="0" w:color="auto"/>
              <w:left w:val="nil"/>
              <w:bottom w:val="nil"/>
              <w:right w:val="nil"/>
            </w:tcBorders>
            <w:shd w:val="clear" w:color="auto" w:fill="auto"/>
            <w:vAlign w:val="bottom"/>
            <w:hideMark/>
          </w:tcPr>
          <w:p w14:paraId="6D7925C8" w14:textId="77777777" w:rsidR="005613CF" w:rsidRPr="00BB6E13" w:rsidRDefault="005613CF" w:rsidP="00A339DE">
            <w:pPr>
              <w:jc w:val="right"/>
              <w:rPr>
                <w:rFonts w:cs="Arial"/>
                <w:sz w:val="15"/>
                <w:szCs w:val="15"/>
              </w:rPr>
            </w:pPr>
            <w:r>
              <w:rPr>
                <w:rFonts w:cs="Arial"/>
                <w:sz w:val="15"/>
                <w:szCs w:val="15"/>
              </w:rPr>
              <w:t>-</w:t>
            </w:r>
          </w:p>
        </w:tc>
        <w:tc>
          <w:tcPr>
            <w:tcW w:w="428" w:type="pct"/>
            <w:tcBorders>
              <w:top w:val="single" w:sz="4" w:space="0" w:color="auto"/>
              <w:left w:val="nil"/>
              <w:bottom w:val="nil"/>
              <w:right w:val="nil"/>
            </w:tcBorders>
            <w:shd w:val="clear" w:color="auto" w:fill="auto"/>
            <w:vAlign w:val="bottom"/>
            <w:hideMark/>
          </w:tcPr>
          <w:p w14:paraId="5BAB6942" w14:textId="77777777" w:rsidR="005613CF" w:rsidRPr="00BB6E13" w:rsidRDefault="005613CF" w:rsidP="00A339DE">
            <w:pPr>
              <w:jc w:val="right"/>
              <w:rPr>
                <w:rFonts w:cs="Arial"/>
                <w:sz w:val="15"/>
                <w:szCs w:val="15"/>
              </w:rPr>
            </w:pPr>
            <w:r>
              <w:rPr>
                <w:rFonts w:cs="Arial"/>
                <w:sz w:val="15"/>
                <w:szCs w:val="15"/>
              </w:rPr>
              <w:t>-</w:t>
            </w:r>
          </w:p>
        </w:tc>
      </w:tr>
      <w:tr w:rsidR="005613CF" w:rsidRPr="00BB6E13" w14:paraId="3548B121" w14:textId="77777777" w:rsidTr="00A339DE">
        <w:tc>
          <w:tcPr>
            <w:tcW w:w="1181" w:type="pct"/>
            <w:tcBorders>
              <w:top w:val="nil"/>
              <w:left w:val="nil"/>
              <w:bottom w:val="nil"/>
              <w:right w:val="nil"/>
            </w:tcBorders>
            <w:shd w:val="clear" w:color="auto" w:fill="auto"/>
            <w:noWrap/>
            <w:vAlign w:val="center"/>
            <w:hideMark/>
          </w:tcPr>
          <w:p w14:paraId="3185A75B" w14:textId="77777777" w:rsidR="005613CF" w:rsidRPr="00BB6E13" w:rsidRDefault="005613CF" w:rsidP="00A339DE">
            <w:pPr>
              <w:jc w:val="left"/>
              <w:rPr>
                <w:rFonts w:cs="Arial"/>
                <w:sz w:val="15"/>
                <w:szCs w:val="15"/>
              </w:rPr>
            </w:pPr>
            <w:r w:rsidRPr="00BB6E13">
              <w:rPr>
                <w:rFonts w:cs="Arial"/>
                <w:sz w:val="15"/>
                <w:szCs w:val="15"/>
              </w:rPr>
              <w:t> </w:t>
            </w:r>
          </w:p>
        </w:tc>
        <w:tc>
          <w:tcPr>
            <w:tcW w:w="492" w:type="pct"/>
            <w:tcBorders>
              <w:top w:val="nil"/>
              <w:left w:val="nil"/>
              <w:bottom w:val="nil"/>
              <w:right w:val="nil"/>
            </w:tcBorders>
            <w:shd w:val="clear" w:color="auto" w:fill="auto"/>
            <w:vAlign w:val="bottom"/>
            <w:hideMark/>
          </w:tcPr>
          <w:p w14:paraId="6F72152A" w14:textId="77777777" w:rsidR="005613CF" w:rsidRPr="00BB6E13" w:rsidRDefault="005613CF" w:rsidP="00A339DE">
            <w:pPr>
              <w:jc w:val="right"/>
              <w:rPr>
                <w:sz w:val="15"/>
                <w:szCs w:val="15"/>
              </w:rPr>
            </w:pPr>
          </w:p>
        </w:tc>
        <w:tc>
          <w:tcPr>
            <w:tcW w:w="426" w:type="pct"/>
            <w:tcBorders>
              <w:top w:val="nil"/>
              <w:left w:val="nil"/>
              <w:bottom w:val="nil"/>
              <w:right w:val="nil"/>
            </w:tcBorders>
            <w:shd w:val="clear" w:color="auto" w:fill="auto"/>
            <w:vAlign w:val="bottom"/>
            <w:hideMark/>
          </w:tcPr>
          <w:p w14:paraId="06A2D490" w14:textId="77777777" w:rsidR="005613CF" w:rsidRPr="00BB6E13" w:rsidRDefault="005613CF" w:rsidP="00A339DE">
            <w:pPr>
              <w:jc w:val="right"/>
              <w:rPr>
                <w:sz w:val="15"/>
                <w:szCs w:val="15"/>
              </w:rPr>
            </w:pPr>
          </w:p>
        </w:tc>
        <w:tc>
          <w:tcPr>
            <w:tcW w:w="442" w:type="pct"/>
            <w:tcBorders>
              <w:top w:val="nil"/>
              <w:left w:val="nil"/>
              <w:bottom w:val="nil"/>
              <w:right w:val="nil"/>
            </w:tcBorders>
            <w:shd w:val="clear" w:color="auto" w:fill="auto"/>
            <w:vAlign w:val="bottom"/>
            <w:hideMark/>
          </w:tcPr>
          <w:p w14:paraId="2FC145CC" w14:textId="77777777" w:rsidR="005613CF" w:rsidRPr="00BB6E13" w:rsidRDefault="005613CF" w:rsidP="00A339DE">
            <w:pPr>
              <w:jc w:val="right"/>
              <w:rPr>
                <w:sz w:val="15"/>
                <w:szCs w:val="15"/>
              </w:rPr>
            </w:pPr>
          </w:p>
        </w:tc>
        <w:tc>
          <w:tcPr>
            <w:tcW w:w="493" w:type="pct"/>
            <w:tcBorders>
              <w:top w:val="nil"/>
              <w:left w:val="nil"/>
              <w:bottom w:val="nil"/>
              <w:right w:val="nil"/>
            </w:tcBorders>
            <w:shd w:val="clear" w:color="auto" w:fill="auto"/>
            <w:vAlign w:val="bottom"/>
            <w:hideMark/>
          </w:tcPr>
          <w:p w14:paraId="249F6067" w14:textId="77777777" w:rsidR="005613CF" w:rsidRPr="00BB6E13" w:rsidRDefault="005613CF" w:rsidP="00A339DE">
            <w:pPr>
              <w:jc w:val="right"/>
              <w:rPr>
                <w:sz w:val="15"/>
                <w:szCs w:val="15"/>
              </w:rPr>
            </w:pPr>
          </w:p>
        </w:tc>
        <w:tc>
          <w:tcPr>
            <w:tcW w:w="342" w:type="pct"/>
            <w:tcBorders>
              <w:top w:val="nil"/>
              <w:left w:val="nil"/>
              <w:bottom w:val="nil"/>
              <w:right w:val="nil"/>
            </w:tcBorders>
            <w:shd w:val="clear" w:color="auto" w:fill="auto"/>
            <w:vAlign w:val="bottom"/>
            <w:hideMark/>
          </w:tcPr>
          <w:p w14:paraId="1142193A" w14:textId="77777777" w:rsidR="005613CF" w:rsidRPr="00BB6E13" w:rsidRDefault="005613CF" w:rsidP="00A339DE">
            <w:pPr>
              <w:jc w:val="right"/>
              <w:rPr>
                <w:sz w:val="15"/>
                <w:szCs w:val="15"/>
              </w:rPr>
            </w:pPr>
          </w:p>
        </w:tc>
        <w:tc>
          <w:tcPr>
            <w:tcW w:w="345" w:type="pct"/>
            <w:tcBorders>
              <w:top w:val="nil"/>
              <w:left w:val="nil"/>
              <w:bottom w:val="nil"/>
              <w:right w:val="nil"/>
            </w:tcBorders>
            <w:shd w:val="clear" w:color="auto" w:fill="auto"/>
            <w:vAlign w:val="bottom"/>
            <w:hideMark/>
          </w:tcPr>
          <w:p w14:paraId="2FCE7653" w14:textId="77777777" w:rsidR="005613CF" w:rsidRPr="00BB6E13" w:rsidRDefault="005613CF" w:rsidP="00A339DE">
            <w:pPr>
              <w:jc w:val="right"/>
              <w:rPr>
                <w:sz w:val="15"/>
                <w:szCs w:val="15"/>
              </w:rPr>
            </w:pPr>
          </w:p>
        </w:tc>
        <w:tc>
          <w:tcPr>
            <w:tcW w:w="445" w:type="pct"/>
            <w:tcBorders>
              <w:top w:val="nil"/>
              <w:left w:val="nil"/>
              <w:bottom w:val="nil"/>
              <w:right w:val="nil"/>
            </w:tcBorders>
            <w:shd w:val="clear" w:color="auto" w:fill="auto"/>
            <w:vAlign w:val="bottom"/>
            <w:hideMark/>
          </w:tcPr>
          <w:p w14:paraId="1E9E2718" w14:textId="77777777" w:rsidR="005613CF" w:rsidRPr="00BB6E13" w:rsidRDefault="005613CF" w:rsidP="00A339DE">
            <w:pPr>
              <w:jc w:val="right"/>
              <w:rPr>
                <w:sz w:val="15"/>
                <w:szCs w:val="15"/>
              </w:rPr>
            </w:pPr>
          </w:p>
        </w:tc>
        <w:tc>
          <w:tcPr>
            <w:tcW w:w="406" w:type="pct"/>
            <w:tcBorders>
              <w:top w:val="nil"/>
              <w:left w:val="nil"/>
              <w:bottom w:val="nil"/>
              <w:right w:val="nil"/>
            </w:tcBorders>
            <w:shd w:val="clear" w:color="auto" w:fill="auto"/>
            <w:vAlign w:val="bottom"/>
            <w:hideMark/>
          </w:tcPr>
          <w:p w14:paraId="344E8E80" w14:textId="77777777" w:rsidR="005613CF" w:rsidRPr="00BB6E13" w:rsidRDefault="005613CF" w:rsidP="00A339DE">
            <w:pPr>
              <w:jc w:val="right"/>
              <w:rPr>
                <w:sz w:val="15"/>
                <w:szCs w:val="15"/>
              </w:rPr>
            </w:pPr>
          </w:p>
        </w:tc>
        <w:tc>
          <w:tcPr>
            <w:tcW w:w="428" w:type="pct"/>
            <w:tcBorders>
              <w:top w:val="nil"/>
              <w:left w:val="nil"/>
              <w:bottom w:val="nil"/>
              <w:right w:val="nil"/>
            </w:tcBorders>
            <w:shd w:val="clear" w:color="auto" w:fill="auto"/>
            <w:vAlign w:val="bottom"/>
            <w:hideMark/>
          </w:tcPr>
          <w:p w14:paraId="44BD829E" w14:textId="77777777" w:rsidR="005613CF" w:rsidRPr="00BB6E13" w:rsidRDefault="005613CF" w:rsidP="00A339DE">
            <w:pPr>
              <w:jc w:val="right"/>
              <w:rPr>
                <w:sz w:val="15"/>
                <w:szCs w:val="15"/>
              </w:rPr>
            </w:pPr>
          </w:p>
        </w:tc>
      </w:tr>
      <w:tr w:rsidR="005613CF" w:rsidRPr="00BB6E13" w14:paraId="399A4CD3" w14:textId="77777777" w:rsidTr="00A339DE">
        <w:tc>
          <w:tcPr>
            <w:tcW w:w="1181" w:type="pct"/>
            <w:tcBorders>
              <w:top w:val="nil"/>
              <w:left w:val="nil"/>
              <w:bottom w:val="nil"/>
              <w:right w:val="nil"/>
            </w:tcBorders>
            <w:shd w:val="clear" w:color="auto" w:fill="auto"/>
            <w:noWrap/>
            <w:vAlign w:val="center"/>
            <w:hideMark/>
          </w:tcPr>
          <w:p w14:paraId="40C00EA3" w14:textId="77777777" w:rsidR="005613CF" w:rsidRPr="00BB6E13" w:rsidRDefault="005613CF" w:rsidP="00A339DE">
            <w:pPr>
              <w:jc w:val="left"/>
              <w:rPr>
                <w:rFonts w:cs="Arial"/>
                <w:b/>
                <w:bCs/>
                <w:sz w:val="15"/>
                <w:szCs w:val="15"/>
              </w:rPr>
            </w:pPr>
            <w:r w:rsidRPr="00BB6E13">
              <w:rPr>
                <w:rFonts w:cs="Arial"/>
                <w:b/>
                <w:bCs/>
                <w:sz w:val="15"/>
                <w:szCs w:val="15"/>
              </w:rPr>
              <w:t xml:space="preserve">Zostatková hodnota </w:t>
            </w:r>
          </w:p>
        </w:tc>
        <w:tc>
          <w:tcPr>
            <w:tcW w:w="492" w:type="pct"/>
            <w:tcBorders>
              <w:top w:val="nil"/>
              <w:left w:val="nil"/>
              <w:bottom w:val="nil"/>
              <w:right w:val="nil"/>
            </w:tcBorders>
            <w:shd w:val="clear" w:color="auto" w:fill="auto"/>
            <w:vAlign w:val="bottom"/>
            <w:hideMark/>
          </w:tcPr>
          <w:p w14:paraId="22FE6047" w14:textId="77777777" w:rsidR="005613CF" w:rsidRPr="00BB6E13" w:rsidRDefault="005613CF" w:rsidP="00A339DE">
            <w:pPr>
              <w:jc w:val="right"/>
              <w:rPr>
                <w:rFonts w:cs="Arial"/>
                <w:b/>
                <w:bCs/>
                <w:sz w:val="15"/>
                <w:szCs w:val="15"/>
              </w:rPr>
            </w:pPr>
          </w:p>
        </w:tc>
        <w:tc>
          <w:tcPr>
            <w:tcW w:w="426" w:type="pct"/>
            <w:tcBorders>
              <w:top w:val="nil"/>
              <w:left w:val="nil"/>
              <w:bottom w:val="nil"/>
              <w:right w:val="nil"/>
            </w:tcBorders>
            <w:shd w:val="clear" w:color="auto" w:fill="auto"/>
            <w:vAlign w:val="bottom"/>
            <w:hideMark/>
          </w:tcPr>
          <w:p w14:paraId="13C04E33" w14:textId="77777777" w:rsidR="005613CF" w:rsidRPr="00BB6E13" w:rsidRDefault="005613CF" w:rsidP="00A339DE">
            <w:pPr>
              <w:jc w:val="right"/>
              <w:rPr>
                <w:sz w:val="15"/>
                <w:szCs w:val="15"/>
              </w:rPr>
            </w:pPr>
          </w:p>
        </w:tc>
        <w:tc>
          <w:tcPr>
            <w:tcW w:w="442" w:type="pct"/>
            <w:tcBorders>
              <w:top w:val="nil"/>
              <w:left w:val="nil"/>
              <w:bottom w:val="nil"/>
              <w:right w:val="nil"/>
            </w:tcBorders>
            <w:shd w:val="clear" w:color="auto" w:fill="auto"/>
            <w:vAlign w:val="bottom"/>
            <w:hideMark/>
          </w:tcPr>
          <w:p w14:paraId="5384BC2A" w14:textId="77777777" w:rsidR="005613CF" w:rsidRPr="00BB6E13" w:rsidRDefault="005613CF" w:rsidP="00A339DE">
            <w:pPr>
              <w:jc w:val="right"/>
              <w:rPr>
                <w:sz w:val="15"/>
                <w:szCs w:val="15"/>
              </w:rPr>
            </w:pPr>
          </w:p>
        </w:tc>
        <w:tc>
          <w:tcPr>
            <w:tcW w:w="493" w:type="pct"/>
            <w:tcBorders>
              <w:top w:val="nil"/>
              <w:left w:val="nil"/>
              <w:bottom w:val="nil"/>
              <w:right w:val="nil"/>
            </w:tcBorders>
            <w:shd w:val="clear" w:color="auto" w:fill="auto"/>
            <w:vAlign w:val="bottom"/>
            <w:hideMark/>
          </w:tcPr>
          <w:p w14:paraId="26337598" w14:textId="77777777" w:rsidR="005613CF" w:rsidRPr="00BB6E13" w:rsidRDefault="005613CF" w:rsidP="00A339DE">
            <w:pPr>
              <w:jc w:val="right"/>
              <w:rPr>
                <w:sz w:val="15"/>
                <w:szCs w:val="15"/>
              </w:rPr>
            </w:pPr>
          </w:p>
        </w:tc>
        <w:tc>
          <w:tcPr>
            <w:tcW w:w="342" w:type="pct"/>
            <w:tcBorders>
              <w:top w:val="nil"/>
              <w:left w:val="nil"/>
              <w:bottom w:val="nil"/>
              <w:right w:val="nil"/>
            </w:tcBorders>
            <w:shd w:val="clear" w:color="auto" w:fill="auto"/>
            <w:vAlign w:val="bottom"/>
            <w:hideMark/>
          </w:tcPr>
          <w:p w14:paraId="1F3315FF" w14:textId="77777777" w:rsidR="005613CF" w:rsidRPr="00BB6E13" w:rsidRDefault="005613CF" w:rsidP="00A339DE">
            <w:pPr>
              <w:jc w:val="right"/>
              <w:rPr>
                <w:sz w:val="15"/>
                <w:szCs w:val="15"/>
              </w:rPr>
            </w:pPr>
          </w:p>
        </w:tc>
        <w:tc>
          <w:tcPr>
            <w:tcW w:w="345" w:type="pct"/>
            <w:tcBorders>
              <w:top w:val="nil"/>
              <w:left w:val="nil"/>
              <w:bottom w:val="nil"/>
              <w:right w:val="nil"/>
            </w:tcBorders>
            <w:shd w:val="clear" w:color="auto" w:fill="auto"/>
            <w:vAlign w:val="bottom"/>
            <w:hideMark/>
          </w:tcPr>
          <w:p w14:paraId="05DF9FF2" w14:textId="77777777" w:rsidR="005613CF" w:rsidRPr="00BB6E13" w:rsidRDefault="005613CF" w:rsidP="00A339DE">
            <w:pPr>
              <w:jc w:val="right"/>
              <w:rPr>
                <w:sz w:val="15"/>
                <w:szCs w:val="15"/>
              </w:rPr>
            </w:pPr>
          </w:p>
        </w:tc>
        <w:tc>
          <w:tcPr>
            <w:tcW w:w="445" w:type="pct"/>
            <w:tcBorders>
              <w:top w:val="nil"/>
              <w:left w:val="nil"/>
              <w:bottom w:val="nil"/>
              <w:right w:val="nil"/>
            </w:tcBorders>
            <w:shd w:val="clear" w:color="auto" w:fill="auto"/>
            <w:vAlign w:val="bottom"/>
            <w:hideMark/>
          </w:tcPr>
          <w:p w14:paraId="6F07C540" w14:textId="77777777" w:rsidR="005613CF" w:rsidRPr="00BB6E13" w:rsidRDefault="005613CF" w:rsidP="00A339DE">
            <w:pPr>
              <w:jc w:val="right"/>
              <w:rPr>
                <w:sz w:val="15"/>
                <w:szCs w:val="15"/>
              </w:rPr>
            </w:pPr>
          </w:p>
        </w:tc>
        <w:tc>
          <w:tcPr>
            <w:tcW w:w="406" w:type="pct"/>
            <w:tcBorders>
              <w:top w:val="nil"/>
              <w:left w:val="nil"/>
              <w:bottom w:val="nil"/>
              <w:right w:val="nil"/>
            </w:tcBorders>
            <w:shd w:val="clear" w:color="auto" w:fill="auto"/>
            <w:vAlign w:val="bottom"/>
            <w:hideMark/>
          </w:tcPr>
          <w:p w14:paraId="18272D40" w14:textId="77777777" w:rsidR="005613CF" w:rsidRPr="00BB6E13" w:rsidRDefault="005613CF" w:rsidP="00A339DE">
            <w:pPr>
              <w:jc w:val="right"/>
              <w:rPr>
                <w:sz w:val="15"/>
                <w:szCs w:val="15"/>
              </w:rPr>
            </w:pPr>
          </w:p>
        </w:tc>
        <w:tc>
          <w:tcPr>
            <w:tcW w:w="428" w:type="pct"/>
            <w:tcBorders>
              <w:top w:val="nil"/>
              <w:left w:val="nil"/>
              <w:bottom w:val="nil"/>
              <w:right w:val="nil"/>
            </w:tcBorders>
            <w:shd w:val="clear" w:color="auto" w:fill="auto"/>
            <w:vAlign w:val="bottom"/>
            <w:hideMark/>
          </w:tcPr>
          <w:p w14:paraId="31FFB39D" w14:textId="77777777" w:rsidR="005613CF" w:rsidRPr="00BB6E13" w:rsidRDefault="005613CF" w:rsidP="00A339DE">
            <w:pPr>
              <w:jc w:val="right"/>
              <w:rPr>
                <w:sz w:val="15"/>
                <w:szCs w:val="15"/>
              </w:rPr>
            </w:pPr>
          </w:p>
        </w:tc>
      </w:tr>
      <w:tr w:rsidR="005613CF" w:rsidRPr="00BB6E13" w14:paraId="79020F7B" w14:textId="77777777" w:rsidTr="00A339DE">
        <w:tc>
          <w:tcPr>
            <w:tcW w:w="1181" w:type="pct"/>
            <w:tcBorders>
              <w:top w:val="nil"/>
              <w:left w:val="nil"/>
              <w:bottom w:val="nil"/>
              <w:right w:val="nil"/>
            </w:tcBorders>
            <w:shd w:val="clear" w:color="auto" w:fill="auto"/>
            <w:noWrap/>
            <w:vAlign w:val="center"/>
            <w:hideMark/>
          </w:tcPr>
          <w:p w14:paraId="6F821CBB"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1. marcu 2019</w:t>
            </w:r>
          </w:p>
        </w:tc>
        <w:tc>
          <w:tcPr>
            <w:tcW w:w="492" w:type="pct"/>
            <w:tcBorders>
              <w:top w:val="nil"/>
              <w:left w:val="nil"/>
              <w:bottom w:val="single" w:sz="4" w:space="0" w:color="auto"/>
              <w:right w:val="nil"/>
            </w:tcBorders>
            <w:shd w:val="clear" w:color="auto" w:fill="auto"/>
            <w:vAlign w:val="bottom"/>
            <w:hideMark/>
          </w:tcPr>
          <w:p w14:paraId="6D952938" w14:textId="77777777" w:rsidR="005613CF" w:rsidRPr="00BB6E13" w:rsidRDefault="005613CF" w:rsidP="00A339DE">
            <w:pPr>
              <w:jc w:val="right"/>
              <w:rPr>
                <w:rFonts w:cs="Arial"/>
                <w:sz w:val="15"/>
                <w:szCs w:val="15"/>
              </w:rPr>
            </w:pPr>
            <w:r>
              <w:rPr>
                <w:rFonts w:cs="Arial"/>
                <w:sz w:val="15"/>
                <w:szCs w:val="15"/>
              </w:rPr>
              <w:t>-</w:t>
            </w:r>
          </w:p>
        </w:tc>
        <w:tc>
          <w:tcPr>
            <w:tcW w:w="426" w:type="pct"/>
            <w:tcBorders>
              <w:top w:val="nil"/>
              <w:left w:val="nil"/>
              <w:bottom w:val="single" w:sz="4" w:space="0" w:color="auto"/>
              <w:right w:val="nil"/>
            </w:tcBorders>
            <w:shd w:val="clear" w:color="auto" w:fill="auto"/>
            <w:vAlign w:val="bottom"/>
            <w:hideMark/>
          </w:tcPr>
          <w:p w14:paraId="0E5B29C8" w14:textId="77777777" w:rsidR="005613CF" w:rsidRPr="00BB6E13" w:rsidRDefault="005613CF" w:rsidP="00A339DE">
            <w:pPr>
              <w:jc w:val="right"/>
              <w:rPr>
                <w:rFonts w:cs="Arial"/>
                <w:sz w:val="15"/>
                <w:szCs w:val="15"/>
              </w:rPr>
            </w:pPr>
            <w:r>
              <w:rPr>
                <w:rFonts w:cs="Arial"/>
                <w:sz w:val="15"/>
                <w:szCs w:val="15"/>
              </w:rPr>
              <w:t>607 568</w:t>
            </w:r>
          </w:p>
        </w:tc>
        <w:tc>
          <w:tcPr>
            <w:tcW w:w="442" w:type="pct"/>
            <w:tcBorders>
              <w:top w:val="nil"/>
              <w:left w:val="nil"/>
              <w:bottom w:val="single" w:sz="4" w:space="0" w:color="auto"/>
              <w:right w:val="nil"/>
            </w:tcBorders>
            <w:shd w:val="clear" w:color="auto" w:fill="auto"/>
            <w:vAlign w:val="bottom"/>
            <w:hideMark/>
          </w:tcPr>
          <w:p w14:paraId="5A5E8870" w14:textId="77777777" w:rsidR="005613CF" w:rsidRPr="00BB6E13" w:rsidRDefault="005613CF" w:rsidP="00A339DE">
            <w:pPr>
              <w:jc w:val="right"/>
              <w:rPr>
                <w:rFonts w:cs="Arial"/>
                <w:sz w:val="15"/>
                <w:szCs w:val="15"/>
              </w:rPr>
            </w:pPr>
            <w:r>
              <w:rPr>
                <w:rFonts w:cs="Arial"/>
                <w:sz w:val="15"/>
                <w:szCs w:val="15"/>
              </w:rPr>
              <w:t>2 134 143</w:t>
            </w:r>
          </w:p>
        </w:tc>
        <w:tc>
          <w:tcPr>
            <w:tcW w:w="493" w:type="pct"/>
            <w:tcBorders>
              <w:top w:val="nil"/>
              <w:left w:val="nil"/>
              <w:bottom w:val="single" w:sz="4" w:space="0" w:color="auto"/>
              <w:right w:val="nil"/>
            </w:tcBorders>
            <w:shd w:val="clear" w:color="auto" w:fill="auto"/>
            <w:vAlign w:val="bottom"/>
            <w:hideMark/>
          </w:tcPr>
          <w:p w14:paraId="77A52606"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15B09F41"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single" w:sz="4" w:space="0" w:color="auto"/>
              <w:right w:val="nil"/>
            </w:tcBorders>
            <w:shd w:val="clear" w:color="auto" w:fill="auto"/>
            <w:vAlign w:val="bottom"/>
            <w:hideMark/>
          </w:tcPr>
          <w:p w14:paraId="33DA49D2"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single" w:sz="4" w:space="0" w:color="auto"/>
              <w:right w:val="nil"/>
            </w:tcBorders>
            <w:shd w:val="clear" w:color="auto" w:fill="auto"/>
            <w:vAlign w:val="bottom"/>
            <w:hideMark/>
          </w:tcPr>
          <w:p w14:paraId="584EC286" w14:textId="77777777" w:rsidR="005613CF" w:rsidRPr="00BB6E13" w:rsidRDefault="005613CF" w:rsidP="00A339DE">
            <w:pPr>
              <w:jc w:val="right"/>
              <w:rPr>
                <w:rFonts w:cs="Arial"/>
                <w:sz w:val="15"/>
                <w:szCs w:val="15"/>
              </w:rPr>
            </w:pPr>
            <w:r>
              <w:rPr>
                <w:rFonts w:cs="Arial"/>
                <w:sz w:val="15"/>
                <w:szCs w:val="15"/>
              </w:rPr>
              <w:t>5 155 148</w:t>
            </w:r>
          </w:p>
        </w:tc>
        <w:tc>
          <w:tcPr>
            <w:tcW w:w="406" w:type="pct"/>
            <w:tcBorders>
              <w:top w:val="nil"/>
              <w:left w:val="nil"/>
              <w:bottom w:val="single" w:sz="4" w:space="0" w:color="auto"/>
              <w:right w:val="nil"/>
            </w:tcBorders>
            <w:shd w:val="clear" w:color="auto" w:fill="auto"/>
            <w:vAlign w:val="bottom"/>
            <w:hideMark/>
          </w:tcPr>
          <w:p w14:paraId="60896239" w14:textId="77777777" w:rsidR="005613CF" w:rsidRPr="00BB6E13" w:rsidRDefault="005613CF" w:rsidP="00A339DE">
            <w:pPr>
              <w:jc w:val="right"/>
              <w:rPr>
                <w:rFonts w:cs="Arial"/>
                <w:sz w:val="15"/>
                <w:szCs w:val="15"/>
              </w:rPr>
            </w:pPr>
            <w:r>
              <w:rPr>
                <w:rFonts w:cs="Arial"/>
                <w:sz w:val="15"/>
                <w:szCs w:val="15"/>
              </w:rPr>
              <w:t>769 265</w:t>
            </w:r>
          </w:p>
        </w:tc>
        <w:tc>
          <w:tcPr>
            <w:tcW w:w="428" w:type="pct"/>
            <w:tcBorders>
              <w:top w:val="nil"/>
              <w:left w:val="nil"/>
              <w:bottom w:val="single" w:sz="4" w:space="0" w:color="auto"/>
              <w:right w:val="nil"/>
            </w:tcBorders>
            <w:shd w:val="clear" w:color="auto" w:fill="auto"/>
            <w:vAlign w:val="bottom"/>
            <w:hideMark/>
          </w:tcPr>
          <w:p w14:paraId="118A12DB" w14:textId="77777777" w:rsidR="005613CF" w:rsidRPr="00BB6E13" w:rsidRDefault="005613CF" w:rsidP="00A339DE">
            <w:pPr>
              <w:jc w:val="right"/>
              <w:rPr>
                <w:rFonts w:cs="Arial"/>
                <w:sz w:val="15"/>
                <w:szCs w:val="15"/>
              </w:rPr>
            </w:pPr>
            <w:r>
              <w:rPr>
                <w:rFonts w:cs="Arial"/>
                <w:sz w:val="15"/>
                <w:szCs w:val="15"/>
              </w:rPr>
              <w:t>8 666 124</w:t>
            </w:r>
          </w:p>
        </w:tc>
      </w:tr>
      <w:tr w:rsidR="005613CF" w:rsidRPr="00BB6E13" w14:paraId="3A67828E" w14:textId="77777777" w:rsidTr="00A339DE">
        <w:tc>
          <w:tcPr>
            <w:tcW w:w="1181" w:type="pct"/>
            <w:tcBorders>
              <w:top w:val="nil"/>
              <w:left w:val="nil"/>
              <w:bottom w:val="single" w:sz="8" w:space="0" w:color="auto"/>
              <w:right w:val="nil"/>
            </w:tcBorders>
            <w:shd w:val="clear" w:color="auto" w:fill="auto"/>
            <w:noWrap/>
            <w:vAlign w:val="center"/>
            <w:hideMark/>
          </w:tcPr>
          <w:p w14:paraId="5F18DD2A" w14:textId="77777777" w:rsidR="005613CF" w:rsidRPr="00BB6E13" w:rsidRDefault="005613CF" w:rsidP="00A339DE">
            <w:pPr>
              <w:jc w:val="left"/>
              <w:rPr>
                <w:rFonts w:cs="Arial"/>
                <w:sz w:val="15"/>
                <w:szCs w:val="15"/>
              </w:rPr>
            </w:pPr>
            <w:r w:rsidRPr="00BB6E13">
              <w:rPr>
                <w:rFonts w:cs="Arial"/>
                <w:sz w:val="15"/>
                <w:szCs w:val="15"/>
              </w:rPr>
              <w:t xml:space="preserve">K </w:t>
            </w:r>
            <w:r>
              <w:rPr>
                <w:rFonts w:cs="Arial"/>
                <w:sz w:val="15"/>
                <w:szCs w:val="15"/>
              </w:rPr>
              <w:t>29. februáru 2020</w:t>
            </w:r>
          </w:p>
        </w:tc>
        <w:tc>
          <w:tcPr>
            <w:tcW w:w="492" w:type="pct"/>
            <w:tcBorders>
              <w:top w:val="nil"/>
              <w:left w:val="nil"/>
              <w:bottom w:val="single" w:sz="8" w:space="0" w:color="auto"/>
              <w:right w:val="nil"/>
            </w:tcBorders>
            <w:shd w:val="clear" w:color="auto" w:fill="auto"/>
            <w:vAlign w:val="bottom"/>
            <w:hideMark/>
          </w:tcPr>
          <w:p w14:paraId="57E97B48" w14:textId="77777777" w:rsidR="005613CF" w:rsidRPr="00BB6E13" w:rsidRDefault="005613CF" w:rsidP="00A339DE">
            <w:pPr>
              <w:jc w:val="right"/>
              <w:rPr>
                <w:rFonts w:cs="Arial"/>
                <w:sz w:val="15"/>
                <w:szCs w:val="15"/>
              </w:rPr>
            </w:pPr>
            <w:r>
              <w:rPr>
                <w:rFonts w:cs="Arial"/>
                <w:sz w:val="15"/>
                <w:szCs w:val="15"/>
              </w:rPr>
              <w:t>5 133 307</w:t>
            </w:r>
          </w:p>
        </w:tc>
        <w:tc>
          <w:tcPr>
            <w:tcW w:w="426" w:type="pct"/>
            <w:tcBorders>
              <w:top w:val="nil"/>
              <w:left w:val="nil"/>
              <w:bottom w:val="single" w:sz="8" w:space="0" w:color="auto"/>
              <w:right w:val="nil"/>
            </w:tcBorders>
            <w:shd w:val="clear" w:color="auto" w:fill="auto"/>
            <w:vAlign w:val="bottom"/>
            <w:hideMark/>
          </w:tcPr>
          <w:p w14:paraId="332B6FFE" w14:textId="77777777" w:rsidR="005613CF" w:rsidRPr="00BB6E13" w:rsidRDefault="005613CF" w:rsidP="00A339DE">
            <w:pPr>
              <w:jc w:val="right"/>
              <w:rPr>
                <w:rFonts w:cs="Arial"/>
                <w:sz w:val="15"/>
                <w:szCs w:val="15"/>
              </w:rPr>
            </w:pPr>
            <w:r>
              <w:rPr>
                <w:rFonts w:cs="Arial"/>
                <w:sz w:val="15"/>
                <w:szCs w:val="15"/>
              </w:rPr>
              <w:t>12 678 685</w:t>
            </w:r>
          </w:p>
        </w:tc>
        <w:tc>
          <w:tcPr>
            <w:tcW w:w="442" w:type="pct"/>
            <w:tcBorders>
              <w:top w:val="nil"/>
              <w:left w:val="nil"/>
              <w:bottom w:val="single" w:sz="8" w:space="0" w:color="auto"/>
              <w:right w:val="nil"/>
            </w:tcBorders>
            <w:shd w:val="clear" w:color="auto" w:fill="auto"/>
            <w:vAlign w:val="bottom"/>
            <w:hideMark/>
          </w:tcPr>
          <w:p w14:paraId="24744043" w14:textId="77777777" w:rsidR="005613CF" w:rsidRPr="00BB6E13" w:rsidRDefault="005613CF" w:rsidP="00A339DE">
            <w:pPr>
              <w:jc w:val="right"/>
              <w:rPr>
                <w:rFonts w:cs="Arial"/>
                <w:sz w:val="15"/>
                <w:szCs w:val="15"/>
              </w:rPr>
            </w:pPr>
            <w:r>
              <w:rPr>
                <w:rFonts w:cs="Arial"/>
                <w:sz w:val="15"/>
                <w:szCs w:val="15"/>
              </w:rPr>
              <w:t>5 773 420</w:t>
            </w:r>
          </w:p>
        </w:tc>
        <w:tc>
          <w:tcPr>
            <w:tcW w:w="493" w:type="pct"/>
            <w:tcBorders>
              <w:top w:val="nil"/>
              <w:left w:val="nil"/>
              <w:bottom w:val="single" w:sz="8" w:space="0" w:color="auto"/>
              <w:right w:val="nil"/>
            </w:tcBorders>
            <w:shd w:val="clear" w:color="auto" w:fill="auto"/>
            <w:vAlign w:val="bottom"/>
            <w:hideMark/>
          </w:tcPr>
          <w:p w14:paraId="1AD20DC7" w14:textId="77777777" w:rsidR="005613CF" w:rsidRPr="00BB6E13" w:rsidRDefault="005613CF" w:rsidP="00A339DE">
            <w:pPr>
              <w:jc w:val="right"/>
              <w:rPr>
                <w:rFonts w:cs="Arial"/>
                <w:sz w:val="15"/>
                <w:szCs w:val="15"/>
              </w:rPr>
            </w:pPr>
            <w:r w:rsidRPr="00BB6E13">
              <w:rPr>
                <w:rFonts w:cs="Arial"/>
                <w:sz w:val="15"/>
                <w:szCs w:val="15"/>
              </w:rPr>
              <w:t>-</w:t>
            </w:r>
          </w:p>
        </w:tc>
        <w:tc>
          <w:tcPr>
            <w:tcW w:w="342" w:type="pct"/>
            <w:tcBorders>
              <w:top w:val="nil"/>
              <w:left w:val="nil"/>
              <w:bottom w:val="single" w:sz="8" w:space="0" w:color="auto"/>
              <w:right w:val="nil"/>
            </w:tcBorders>
            <w:shd w:val="clear" w:color="auto" w:fill="auto"/>
            <w:vAlign w:val="bottom"/>
            <w:hideMark/>
          </w:tcPr>
          <w:p w14:paraId="0767510E" w14:textId="77777777" w:rsidR="005613CF" w:rsidRPr="00BB6E13" w:rsidRDefault="005613CF" w:rsidP="00A339DE">
            <w:pPr>
              <w:jc w:val="right"/>
              <w:rPr>
                <w:rFonts w:cs="Arial"/>
                <w:sz w:val="15"/>
                <w:szCs w:val="15"/>
              </w:rPr>
            </w:pPr>
            <w:r w:rsidRPr="00BB6E13">
              <w:rPr>
                <w:rFonts w:cs="Arial"/>
                <w:sz w:val="15"/>
                <w:szCs w:val="15"/>
              </w:rPr>
              <w:t>-</w:t>
            </w:r>
          </w:p>
        </w:tc>
        <w:tc>
          <w:tcPr>
            <w:tcW w:w="345" w:type="pct"/>
            <w:tcBorders>
              <w:top w:val="nil"/>
              <w:left w:val="nil"/>
              <w:bottom w:val="single" w:sz="8" w:space="0" w:color="auto"/>
              <w:right w:val="nil"/>
            </w:tcBorders>
            <w:shd w:val="clear" w:color="auto" w:fill="auto"/>
            <w:vAlign w:val="bottom"/>
            <w:hideMark/>
          </w:tcPr>
          <w:p w14:paraId="219D3DAF" w14:textId="77777777" w:rsidR="005613CF" w:rsidRPr="00BB6E13" w:rsidRDefault="005613CF" w:rsidP="00A339DE">
            <w:pPr>
              <w:jc w:val="right"/>
              <w:rPr>
                <w:rFonts w:cs="Arial"/>
                <w:sz w:val="15"/>
                <w:szCs w:val="15"/>
              </w:rPr>
            </w:pPr>
            <w:r w:rsidRPr="00BB6E13">
              <w:rPr>
                <w:rFonts w:cs="Arial"/>
                <w:sz w:val="15"/>
                <w:szCs w:val="15"/>
              </w:rPr>
              <w:t>-</w:t>
            </w:r>
          </w:p>
        </w:tc>
        <w:tc>
          <w:tcPr>
            <w:tcW w:w="445" w:type="pct"/>
            <w:tcBorders>
              <w:top w:val="nil"/>
              <w:left w:val="nil"/>
              <w:bottom w:val="single" w:sz="8" w:space="0" w:color="auto"/>
              <w:right w:val="nil"/>
            </w:tcBorders>
            <w:shd w:val="clear" w:color="auto" w:fill="auto"/>
            <w:vAlign w:val="bottom"/>
            <w:hideMark/>
          </w:tcPr>
          <w:p w14:paraId="285433E0" w14:textId="77777777" w:rsidR="005613CF" w:rsidRPr="00BB6E13" w:rsidRDefault="005613CF" w:rsidP="00A339DE">
            <w:pPr>
              <w:jc w:val="right"/>
              <w:rPr>
                <w:rFonts w:cs="Arial"/>
                <w:sz w:val="15"/>
                <w:szCs w:val="15"/>
              </w:rPr>
            </w:pPr>
            <w:r>
              <w:rPr>
                <w:rFonts w:cs="Arial"/>
                <w:sz w:val="15"/>
                <w:szCs w:val="15"/>
              </w:rPr>
              <w:t>1 072 465</w:t>
            </w:r>
          </w:p>
        </w:tc>
        <w:tc>
          <w:tcPr>
            <w:tcW w:w="406" w:type="pct"/>
            <w:tcBorders>
              <w:top w:val="nil"/>
              <w:left w:val="nil"/>
              <w:bottom w:val="single" w:sz="8" w:space="0" w:color="auto"/>
              <w:right w:val="nil"/>
            </w:tcBorders>
            <w:shd w:val="clear" w:color="auto" w:fill="auto"/>
            <w:vAlign w:val="bottom"/>
            <w:hideMark/>
          </w:tcPr>
          <w:p w14:paraId="4156CEEC" w14:textId="77777777" w:rsidR="005613CF" w:rsidRPr="00BB6E13" w:rsidRDefault="005613CF" w:rsidP="00A339DE">
            <w:pPr>
              <w:jc w:val="right"/>
              <w:rPr>
                <w:rFonts w:cs="Arial"/>
                <w:sz w:val="15"/>
                <w:szCs w:val="15"/>
              </w:rPr>
            </w:pPr>
            <w:r>
              <w:rPr>
                <w:rFonts w:cs="Arial"/>
                <w:sz w:val="15"/>
                <w:szCs w:val="15"/>
              </w:rPr>
              <w:t>426 700</w:t>
            </w:r>
          </w:p>
        </w:tc>
        <w:tc>
          <w:tcPr>
            <w:tcW w:w="428" w:type="pct"/>
            <w:tcBorders>
              <w:top w:val="nil"/>
              <w:left w:val="nil"/>
              <w:bottom w:val="single" w:sz="8" w:space="0" w:color="auto"/>
              <w:right w:val="nil"/>
            </w:tcBorders>
            <w:shd w:val="clear" w:color="auto" w:fill="auto"/>
            <w:vAlign w:val="bottom"/>
            <w:hideMark/>
          </w:tcPr>
          <w:p w14:paraId="3A4D1691" w14:textId="77777777" w:rsidR="005613CF" w:rsidRPr="00BB6E13" w:rsidRDefault="005613CF" w:rsidP="00A339DE">
            <w:pPr>
              <w:jc w:val="right"/>
              <w:rPr>
                <w:rFonts w:cs="Arial"/>
                <w:sz w:val="15"/>
                <w:szCs w:val="15"/>
              </w:rPr>
            </w:pPr>
            <w:r>
              <w:rPr>
                <w:rFonts w:cs="Arial"/>
                <w:sz w:val="15"/>
                <w:szCs w:val="15"/>
              </w:rPr>
              <w:t>25 084 577</w:t>
            </w:r>
          </w:p>
        </w:tc>
      </w:tr>
    </w:tbl>
    <w:p w14:paraId="30085F2C" w14:textId="77777777" w:rsidR="005613CF" w:rsidRDefault="005613CF" w:rsidP="005613CF"/>
    <w:p w14:paraId="4C37EFCE" w14:textId="77777777" w:rsidR="005613CF" w:rsidRPr="00BB6E13" w:rsidRDefault="005613CF" w:rsidP="005613CF">
      <w:r>
        <w:t>Prírastky dlhodobého majetku predstavujú novovybudovanú predajňu v Prešove, ktorá bola otvorená 11. septembra 2019.</w:t>
      </w:r>
    </w:p>
    <w:p w14:paraId="065733A8" w14:textId="77777777" w:rsidR="00C931C5" w:rsidRPr="00BB6E13" w:rsidRDefault="00C931C5" w:rsidP="00277161"/>
    <w:p w14:paraId="4B76BD44" w14:textId="59B5C243" w:rsidR="00BD23E4" w:rsidRPr="003D7E5B" w:rsidRDefault="00BD23E4" w:rsidP="00277161"/>
    <w:p w14:paraId="5A65719F" w14:textId="77777777" w:rsidR="00C931C5" w:rsidRPr="00BB6E13" w:rsidRDefault="00C931C5" w:rsidP="00277161"/>
    <w:p w14:paraId="00C4C672" w14:textId="77777777" w:rsidR="00C931C5" w:rsidRPr="00BB6E13" w:rsidRDefault="00C931C5" w:rsidP="00277161">
      <w:pPr>
        <w:sectPr w:rsidR="00C931C5" w:rsidRPr="00BB6E13" w:rsidSect="003B5D6D">
          <w:pgSz w:w="16840" w:h="11907" w:orient="landscape" w:code="9"/>
          <w:pgMar w:top="1418" w:right="1418" w:bottom="992" w:left="1418" w:header="850" w:footer="680" w:gutter="0"/>
          <w:cols w:space="708"/>
          <w:docGrid w:linePitch="360"/>
        </w:sectPr>
      </w:pPr>
    </w:p>
    <w:p w14:paraId="401ED1B7" w14:textId="77777777" w:rsidR="00ED01A2" w:rsidRPr="00BB6E13" w:rsidRDefault="00ED01A2" w:rsidP="00277161">
      <w:pPr>
        <w:pStyle w:val="Nadpis2"/>
      </w:pPr>
      <w:r w:rsidRPr="00BB6E13">
        <w:lastRenderedPageBreak/>
        <w:t xml:space="preserve">Zásoby </w:t>
      </w:r>
    </w:p>
    <w:p w14:paraId="79601CFD" w14:textId="77777777" w:rsidR="00ED01A2" w:rsidRPr="00BB6E13" w:rsidRDefault="00ED01A2" w:rsidP="00277161">
      <w:pPr>
        <w:rPr>
          <w:snapToGrid w:val="0"/>
          <w:u w:val="single"/>
          <w:lang w:eastAsia="sk-SK"/>
        </w:rPr>
      </w:pPr>
    </w:p>
    <w:p w14:paraId="77452000" w14:textId="77777777" w:rsidR="00ED01A2" w:rsidRPr="00BB6E13" w:rsidRDefault="00ED01A2" w:rsidP="00277161">
      <w:pPr>
        <w:pStyle w:val="Nadpis3"/>
      </w:pPr>
      <w:r w:rsidRPr="00BB6E13">
        <w:t>Prehľad o opravných položkách podľa jednotlivých súvahových položiek</w:t>
      </w:r>
    </w:p>
    <w:p w14:paraId="76BCD9A3" w14:textId="77777777" w:rsidR="00277161" w:rsidRPr="00BB6E13" w:rsidRDefault="00277161" w:rsidP="00277161">
      <w:pPr>
        <w:rPr>
          <w:snapToGrid w:val="0"/>
          <w:lang w:eastAsia="sk-SK"/>
        </w:rPr>
      </w:pPr>
      <w:bookmarkStart w:id="13" w:name="T_provisions_overview"/>
      <w:r w:rsidRPr="00BB6E13">
        <w:rPr>
          <w:snapToGrid w:val="0"/>
          <w:lang w:eastAsia="sk-SK"/>
        </w:rPr>
        <w:t xml:space="preserve"> </w:t>
      </w:r>
    </w:p>
    <w:tbl>
      <w:tblPr>
        <w:tblW w:w="5000" w:type="pct"/>
        <w:tblLayout w:type="fixed"/>
        <w:tblLook w:val="04A0" w:firstRow="1" w:lastRow="0" w:firstColumn="1" w:lastColumn="0" w:noHBand="0" w:noVBand="1"/>
      </w:tblPr>
      <w:tblGrid>
        <w:gridCol w:w="2267"/>
        <w:gridCol w:w="1116"/>
        <w:gridCol w:w="1152"/>
        <w:gridCol w:w="1693"/>
        <w:gridCol w:w="1428"/>
        <w:gridCol w:w="1415"/>
      </w:tblGrid>
      <w:tr w:rsidR="00162584" w:rsidRPr="00BB6E13" w14:paraId="7DB0C0F1" w14:textId="77777777" w:rsidTr="007D07EF">
        <w:tc>
          <w:tcPr>
            <w:tcW w:w="1250" w:type="pct"/>
            <w:tcBorders>
              <w:top w:val="single" w:sz="8" w:space="0" w:color="auto"/>
              <w:left w:val="nil"/>
              <w:bottom w:val="nil"/>
              <w:right w:val="nil"/>
            </w:tcBorders>
            <w:shd w:val="clear" w:color="auto" w:fill="auto"/>
            <w:vAlign w:val="center"/>
            <w:hideMark/>
          </w:tcPr>
          <w:p w14:paraId="45F646EA" w14:textId="77777777" w:rsidR="00277161" w:rsidRPr="00BB6E13" w:rsidRDefault="00277161" w:rsidP="00C7295C">
            <w:pPr>
              <w:ind w:left="176" w:hanging="176"/>
              <w:jc w:val="left"/>
              <w:rPr>
                <w:rFonts w:cs="Arial"/>
                <w:b/>
                <w:bCs/>
                <w:i/>
                <w:iCs/>
                <w:sz w:val="15"/>
                <w:szCs w:val="15"/>
              </w:rPr>
            </w:pPr>
            <w:bookmarkStart w:id="14" w:name="RANGE!B13:G21"/>
            <w:r w:rsidRPr="00BB6E13">
              <w:rPr>
                <w:rFonts w:cs="Arial"/>
                <w:b/>
                <w:bCs/>
                <w:i/>
                <w:iCs/>
                <w:sz w:val="15"/>
                <w:szCs w:val="15"/>
              </w:rPr>
              <w:t>Položka</w:t>
            </w:r>
            <w:bookmarkEnd w:id="14"/>
          </w:p>
        </w:tc>
        <w:tc>
          <w:tcPr>
            <w:tcW w:w="615" w:type="pct"/>
            <w:tcBorders>
              <w:top w:val="single" w:sz="8" w:space="0" w:color="auto"/>
              <w:left w:val="nil"/>
              <w:bottom w:val="nil"/>
              <w:right w:val="nil"/>
            </w:tcBorders>
            <w:shd w:val="clear" w:color="auto" w:fill="auto"/>
            <w:vAlign w:val="center"/>
            <w:hideMark/>
          </w:tcPr>
          <w:p w14:paraId="140B4CDC" w14:textId="352C7705" w:rsidR="00277161" w:rsidRPr="00BB6E13" w:rsidRDefault="002B2F35" w:rsidP="00220032">
            <w:pPr>
              <w:jc w:val="center"/>
              <w:rPr>
                <w:rFonts w:cs="Arial"/>
                <w:b/>
                <w:bCs/>
                <w:i/>
                <w:iCs/>
                <w:sz w:val="15"/>
                <w:szCs w:val="15"/>
              </w:rPr>
            </w:pPr>
            <w:r>
              <w:rPr>
                <w:rFonts w:cs="Arial"/>
                <w:b/>
                <w:bCs/>
                <w:i/>
                <w:iCs/>
                <w:sz w:val="15"/>
                <w:szCs w:val="15"/>
              </w:rPr>
              <w:t>1.3.</w:t>
            </w:r>
            <w:r w:rsidR="00CE1F3D">
              <w:rPr>
                <w:rFonts w:cs="Arial"/>
                <w:b/>
                <w:bCs/>
                <w:i/>
                <w:iCs/>
                <w:sz w:val="15"/>
                <w:szCs w:val="15"/>
              </w:rPr>
              <w:t>2020</w:t>
            </w:r>
          </w:p>
        </w:tc>
        <w:tc>
          <w:tcPr>
            <w:tcW w:w="635" w:type="pct"/>
            <w:tcBorders>
              <w:top w:val="single" w:sz="8" w:space="0" w:color="auto"/>
              <w:left w:val="nil"/>
              <w:bottom w:val="nil"/>
              <w:right w:val="nil"/>
            </w:tcBorders>
            <w:shd w:val="clear" w:color="auto" w:fill="auto"/>
            <w:vAlign w:val="center"/>
            <w:hideMark/>
          </w:tcPr>
          <w:p w14:paraId="10906333"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933" w:type="pct"/>
            <w:tcBorders>
              <w:top w:val="single" w:sz="8" w:space="0" w:color="auto"/>
              <w:left w:val="nil"/>
              <w:bottom w:val="nil"/>
              <w:right w:val="nil"/>
            </w:tcBorders>
            <w:shd w:val="clear" w:color="auto" w:fill="auto"/>
            <w:vAlign w:val="center"/>
            <w:hideMark/>
          </w:tcPr>
          <w:p w14:paraId="0E3A55C0"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787" w:type="pct"/>
            <w:tcBorders>
              <w:top w:val="single" w:sz="8" w:space="0" w:color="auto"/>
              <w:left w:val="nil"/>
              <w:bottom w:val="nil"/>
              <w:right w:val="nil"/>
            </w:tcBorders>
            <w:shd w:val="clear" w:color="auto" w:fill="auto"/>
            <w:vAlign w:val="center"/>
            <w:hideMark/>
          </w:tcPr>
          <w:p w14:paraId="6EF85F65" w14:textId="05DEBBC8"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w:t>
            </w:r>
            <w:r w:rsidR="0068604E">
              <w:rPr>
                <w:rFonts w:cs="Arial"/>
                <w:b/>
                <w:bCs/>
                <w:i/>
                <w:iCs/>
                <w:sz w:val="15"/>
                <w:szCs w:val="15"/>
              </w:rPr>
              <w:t> </w:t>
            </w:r>
            <w:r w:rsidRPr="00BB6E13">
              <w:rPr>
                <w:rFonts w:cs="Arial"/>
                <w:b/>
                <w:bCs/>
                <w:i/>
                <w:iCs/>
                <w:sz w:val="15"/>
                <w:szCs w:val="15"/>
              </w:rPr>
              <w:t>účtovníctva</w:t>
            </w:r>
          </w:p>
        </w:tc>
        <w:tc>
          <w:tcPr>
            <w:tcW w:w="780" w:type="pct"/>
            <w:tcBorders>
              <w:top w:val="single" w:sz="8" w:space="0" w:color="auto"/>
              <w:left w:val="nil"/>
              <w:bottom w:val="nil"/>
              <w:right w:val="nil"/>
            </w:tcBorders>
            <w:shd w:val="clear" w:color="auto" w:fill="auto"/>
            <w:vAlign w:val="center"/>
            <w:hideMark/>
          </w:tcPr>
          <w:p w14:paraId="49708BD2" w14:textId="62D03914" w:rsidR="00277161" w:rsidRPr="00BB6E13" w:rsidRDefault="00CE1F3D" w:rsidP="00220032">
            <w:pPr>
              <w:jc w:val="center"/>
              <w:rPr>
                <w:rFonts w:cs="Arial"/>
                <w:b/>
                <w:bCs/>
                <w:i/>
                <w:iCs/>
                <w:sz w:val="15"/>
                <w:szCs w:val="15"/>
              </w:rPr>
            </w:pPr>
            <w:r>
              <w:rPr>
                <w:rFonts w:cs="Arial"/>
                <w:b/>
                <w:bCs/>
                <w:i/>
                <w:iCs/>
                <w:sz w:val="15"/>
                <w:szCs w:val="15"/>
              </w:rPr>
              <w:t>28</w:t>
            </w:r>
            <w:r w:rsidR="002B2F35">
              <w:rPr>
                <w:rFonts w:cs="Arial"/>
                <w:b/>
                <w:bCs/>
                <w:i/>
                <w:iCs/>
                <w:sz w:val="15"/>
                <w:szCs w:val="15"/>
              </w:rPr>
              <w:t>.2.</w:t>
            </w:r>
            <w:r>
              <w:rPr>
                <w:rFonts w:cs="Arial"/>
                <w:b/>
                <w:bCs/>
                <w:i/>
                <w:iCs/>
                <w:sz w:val="15"/>
                <w:szCs w:val="15"/>
              </w:rPr>
              <w:t>2021</w:t>
            </w:r>
          </w:p>
        </w:tc>
      </w:tr>
      <w:tr w:rsidR="00CE1F3D" w:rsidRPr="00BB6E13" w14:paraId="0950A999" w14:textId="77777777" w:rsidTr="003D7E5B">
        <w:tc>
          <w:tcPr>
            <w:tcW w:w="1250" w:type="pct"/>
            <w:tcBorders>
              <w:top w:val="single" w:sz="4" w:space="0" w:color="auto"/>
              <w:left w:val="nil"/>
              <w:bottom w:val="nil"/>
              <w:right w:val="nil"/>
            </w:tcBorders>
            <w:shd w:val="clear" w:color="auto" w:fill="auto"/>
            <w:vAlign w:val="center"/>
            <w:hideMark/>
          </w:tcPr>
          <w:p w14:paraId="00E6CC99" w14:textId="77777777" w:rsidR="00CE1F3D" w:rsidRPr="00BB6E13" w:rsidRDefault="00CE1F3D" w:rsidP="00CE1F3D">
            <w:pPr>
              <w:ind w:left="176" w:hanging="176"/>
              <w:jc w:val="left"/>
              <w:rPr>
                <w:rFonts w:cs="Arial"/>
                <w:sz w:val="15"/>
                <w:szCs w:val="15"/>
              </w:rPr>
            </w:pPr>
            <w:r w:rsidRPr="00BB6E13">
              <w:rPr>
                <w:rFonts w:cs="Arial"/>
                <w:sz w:val="15"/>
                <w:szCs w:val="15"/>
              </w:rPr>
              <w:t>Materiál</w:t>
            </w:r>
          </w:p>
        </w:tc>
        <w:tc>
          <w:tcPr>
            <w:tcW w:w="615" w:type="pct"/>
            <w:tcBorders>
              <w:top w:val="single" w:sz="4" w:space="0" w:color="auto"/>
              <w:left w:val="nil"/>
              <w:bottom w:val="nil"/>
              <w:right w:val="nil"/>
            </w:tcBorders>
            <w:shd w:val="clear" w:color="auto" w:fill="auto"/>
            <w:vAlign w:val="bottom"/>
            <w:hideMark/>
          </w:tcPr>
          <w:p w14:paraId="3143C48D" w14:textId="692A9F90" w:rsidR="00CE1F3D" w:rsidRPr="00BB6E13" w:rsidRDefault="00CE1F3D" w:rsidP="00CE1F3D">
            <w:pPr>
              <w:jc w:val="right"/>
              <w:rPr>
                <w:rFonts w:cs="Arial"/>
                <w:sz w:val="15"/>
                <w:szCs w:val="15"/>
              </w:rPr>
            </w:pPr>
            <w:r w:rsidRPr="00BB6E13">
              <w:rPr>
                <w:rFonts w:cs="Arial"/>
                <w:sz w:val="15"/>
                <w:szCs w:val="15"/>
              </w:rPr>
              <w:t>-</w:t>
            </w:r>
          </w:p>
        </w:tc>
        <w:tc>
          <w:tcPr>
            <w:tcW w:w="635" w:type="pct"/>
            <w:tcBorders>
              <w:top w:val="single" w:sz="4" w:space="0" w:color="auto"/>
              <w:left w:val="nil"/>
              <w:bottom w:val="nil"/>
              <w:right w:val="nil"/>
            </w:tcBorders>
            <w:shd w:val="clear" w:color="auto" w:fill="auto"/>
            <w:vAlign w:val="bottom"/>
          </w:tcPr>
          <w:p w14:paraId="0FD82D31" w14:textId="23383559" w:rsidR="00CE1F3D" w:rsidRPr="00BB6E13" w:rsidRDefault="0068604E" w:rsidP="00CE1F3D">
            <w:pPr>
              <w:jc w:val="right"/>
              <w:rPr>
                <w:rFonts w:cs="Arial"/>
                <w:sz w:val="15"/>
                <w:szCs w:val="15"/>
              </w:rPr>
            </w:pPr>
            <w:r>
              <w:rPr>
                <w:rFonts w:cs="Arial"/>
                <w:sz w:val="15"/>
                <w:szCs w:val="15"/>
              </w:rPr>
              <w:t>-</w:t>
            </w:r>
          </w:p>
        </w:tc>
        <w:tc>
          <w:tcPr>
            <w:tcW w:w="933" w:type="pct"/>
            <w:tcBorders>
              <w:top w:val="single" w:sz="4" w:space="0" w:color="auto"/>
              <w:left w:val="nil"/>
              <w:bottom w:val="nil"/>
              <w:right w:val="nil"/>
            </w:tcBorders>
            <w:shd w:val="clear" w:color="auto" w:fill="auto"/>
            <w:vAlign w:val="bottom"/>
          </w:tcPr>
          <w:p w14:paraId="734A7937" w14:textId="3E636F99" w:rsidR="00CE1F3D" w:rsidRPr="00BB6E13" w:rsidRDefault="0068604E" w:rsidP="00CE1F3D">
            <w:pPr>
              <w:jc w:val="right"/>
              <w:rPr>
                <w:rFonts w:cs="Arial"/>
                <w:sz w:val="15"/>
                <w:szCs w:val="15"/>
              </w:rPr>
            </w:pPr>
            <w:r>
              <w:rPr>
                <w:rFonts w:cs="Arial"/>
                <w:sz w:val="15"/>
                <w:szCs w:val="15"/>
              </w:rPr>
              <w:t>-</w:t>
            </w:r>
          </w:p>
        </w:tc>
        <w:tc>
          <w:tcPr>
            <w:tcW w:w="787" w:type="pct"/>
            <w:tcBorders>
              <w:top w:val="single" w:sz="4" w:space="0" w:color="auto"/>
              <w:left w:val="nil"/>
              <w:bottom w:val="nil"/>
              <w:right w:val="nil"/>
            </w:tcBorders>
            <w:shd w:val="clear" w:color="auto" w:fill="auto"/>
            <w:vAlign w:val="bottom"/>
          </w:tcPr>
          <w:p w14:paraId="0B193552" w14:textId="07BD1960" w:rsidR="00CE1F3D" w:rsidRPr="00BB6E13" w:rsidRDefault="0068604E" w:rsidP="00CE1F3D">
            <w:pPr>
              <w:jc w:val="right"/>
              <w:rPr>
                <w:rFonts w:cs="Arial"/>
                <w:sz w:val="15"/>
                <w:szCs w:val="15"/>
              </w:rPr>
            </w:pPr>
            <w:r>
              <w:rPr>
                <w:rFonts w:cs="Arial"/>
                <w:sz w:val="15"/>
                <w:szCs w:val="15"/>
              </w:rPr>
              <w:t>-</w:t>
            </w:r>
          </w:p>
        </w:tc>
        <w:tc>
          <w:tcPr>
            <w:tcW w:w="780" w:type="pct"/>
            <w:tcBorders>
              <w:top w:val="single" w:sz="4" w:space="0" w:color="auto"/>
              <w:left w:val="nil"/>
              <w:bottom w:val="nil"/>
              <w:right w:val="nil"/>
            </w:tcBorders>
            <w:shd w:val="clear" w:color="auto" w:fill="auto"/>
            <w:vAlign w:val="bottom"/>
          </w:tcPr>
          <w:p w14:paraId="611F5019" w14:textId="7C8334B7" w:rsidR="00CE1F3D" w:rsidRPr="00BB6E13" w:rsidRDefault="0068604E" w:rsidP="00CE1F3D">
            <w:pPr>
              <w:jc w:val="right"/>
              <w:rPr>
                <w:rFonts w:cs="Arial"/>
                <w:sz w:val="15"/>
                <w:szCs w:val="15"/>
              </w:rPr>
            </w:pPr>
            <w:r>
              <w:rPr>
                <w:rFonts w:cs="Arial"/>
                <w:sz w:val="15"/>
                <w:szCs w:val="15"/>
              </w:rPr>
              <w:t>-</w:t>
            </w:r>
          </w:p>
        </w:tc>
      </w:tr>
      <w:tr w:rsidR="00CE1F3D" w:rsidRPr="00BB6E13" w14:paraId="510A7397" w14:textId="77777777" w:rsidTr="003D7E5B">
        <w:tc>
          <w:tcPr>
            <w:tcW w:w="1250" w:type="pct"/>
            <w:tcBorders>
              <w:top w:val="nil"/>
              <w:left w:val="nil"/>
              <w:bottom w:val="nil"/>
              <w:right w:val="nil"/>
            </w:tcBorders>
            <w:shd w:val="clear" w:color="auto" w:fill="auto"/>
            <w:vAlign w:val="center"/>
            <w:hideMark/>
          </w:tcPr>
          <w:p w14:paraId="7687163D" w14:textId="77777777" w:rsidR="00CE1F3D" w:rsidRPr="00BB6E13" w:rsidRDefault="00CE1F3D" w:rsidP="00CE1F3D">
            <w:pPr>
              <w:ind w:left="176" w:hanging="176"/>
              <w:jc w:val="left"/>
              <w:rPr>
                <w:rFonts w:cs="Arial"/>
                <w:sz w:val="15"/>
                <w:szCs w:val="15"/>
              </w:rPr>
            </w:pPr>
            <w:r w:rsidRPr="00BB6E13">
              <w:rPr>
                <w:rFonts w:cs="Arial"/>
                <w:sz w:val="15"/>
                <w:szCs w:val="15"/>
              </w:rPr>
              <w:t>Nedokončená výroba a polotovary vlastnej výroby</w:t>
            </w:r>
          </w:p>
        </w:tc>
        <w:tc>
          <w:tcPr>
            <w:tcW w:w="615" w:type="pct"/>
            <w:tcBorders>
              <w:top w:val="nil"/>
              <w:left w:val="nil"/>
              <w:bottom w:val="nil"/>
              <w:right w:val="nil"/>
            </w:tcBorders>
            <w:shd w:val="clear" w:color="auto" w:fill="auto"/>
            <w:vAlign w:val="bottom"/>
            <w:hideMark/>
          </w:tcPr>
          <w:p w14:paraId="376D2330" w14:textId="508A3D33" w:rsidR="00CE1F3D" w:rsidRPr="00BB6E13" w:rsidRDefault="00CE1F3D" w:rsidP="00CE1F3D">
            <w:pPr>
              <w:jc w:val="right"/>
              <w:rPr>
                <w:rFonts w:cs="Arial"/>
                <w:sz w:val="15"/>
                <w:szCs w:val="15"/>
              </w:rPr>
            </w:pPr>
            <w:r w:rsidRPr="00BB6E13">
              <w:rPr>
                <w:rFonts w:cs="Arial"/>
                <w:sz w:val="15"/>
                <w:szCs w:val="15"/>
              </w:rPr>
              <w:t>-</w:t>
            </w:r>
          </w:p>
        </w:tc>
        <w:tc>
          <w:tcPr>
            <w:tcW w:w="635" w:type="pct"/>
            <w:tcBorders>
              <w:top w:val="nil"/>
              <w:left w:val="nil"/>
              <w:bottom w:val="nil"/>
              <w:right w:val="nil"/>
            </w:tcBorders>
            <w:shd w:val="clear" w:color="auto" w:fill="auto"/>
            <w:vAlign w:val="bottom"/>
          </w:tcPr>
          <w:p w14:paraId="70EBBA2E" w14:textId="625ABCF2" w:rsidR="00CE1F3D" w:rsidRPr="00BB6E13" w:rsidRDefault="0068604E" w:rsidP="00CE1F3D">
            <w:pPr>
              <w:jc w:val="right"/>
              <w:rPr>
                <w:rFonts w:cs="Arial"/>
                <w:sz w:val="15"/>
                <w:szCs w:val="15"/>
              </w:rPr>
            </w:pPr>
            <w:r>
              <w:rPr>
                <w:rFonts w:cs="Arial"/>
                <w:sz w:val="15"/>
                <w:szCs w:val="15"/>
              </w:rPr>
              <w:t>-</w:t>
            </w:r>
          </w:p>
        </w:tc>
        <w:tc>
          <w:tcPr>
            <w:tcW w:w="933" w:type="pct"/>
            <w:tcBorders>
              <w:top w:val="nil"/>
              <w:left w:val="nil"/>
              <w:bottom w:val="nil"/>
              <w:right w:val="nil"/>
            </w:tcBorders>
            <w:shd w:val="clear" w:color="auto" w:fill="auto"/>
            <w:vAlign w:val="bottom"/>
          </w:tcPr>
          <w:p w14:paraId="1E527D6F" w14:textId="4E0F6D93" w:rsidR="00CE1F3D" w:rsidRPr="00BB6E13" w:rsidRDefault="0068604E" w:rsidP="00CE1F3D">
            <w:pPr>
              <w:jc w:val="right"/>
              <w:rPr>
                <w:rFonts w:cs="Arial"/>
                <w:sz w:val="15"/>
                <w:szCs w:val="15"/>
              </w:rPr>
            </w:pPr>
            <w:r>
              <w:rPr>
                <w:rFonts w:cs="Arial"/>
                <w:sz w:val="15"/>
                <w:szCs w:val="15"/>
              </w:rPr>
              <w:t>-</w:t>
            </w:r>
          </w:p>
        </w:tc>
        <w:tc>
          <w:tcPr>
            <w:tcW w:w="787" w:type="pct"/>
            <w:tcBorders>
              <w:top w:val="nil"/>
              <w:left w:val="nil"/>
              <w:bottom w:val="nil"/>
              <w:right w:val="nil"/>
            </w:tcBorders>
            <w:shd w:val="clear" w:color="auto" w:fill="auto"/>
            <w:vAlign w:val="bottom"/>
          </w:tcPr>
          <w:p w14:paraId="5DA2D594" w14:textId="40EB7C31" w:rsidR="00CE1F3D" w:rsidRPr="00BB6E13" w:rsidRDefault="0068604E" w:rsidP="00CE1F3D">
            <w:pPr>
              <w:jc w:val="right"/>
              <w:rPr>
                <w:rFonts w:cs="Arial"/>
                <w:sz w:val="15"/>
                <w:szCs w:val="15"/>
              </w:rPr>
            </w:pPr>
            <w:r>
              <w:rPr>
                <w:rFonts w:cs="Arial"/>
                <w:sz w:val="15"/>
                <w:szCs w:val="15"/>
              </w:rPr>
              <w:t>-</w:t>
            </w:r>
          </w:p>
        </w:tc>
        <w:tc>
          <w:tcPr>
            <w:tcW w:w="780" w:type="pct"/>
            <w:tcBorders>
              <w:top w:val="nil"/>
              <w:left w:val="nil"/>
              <w:bottom w:val="nil"/>
              <w:right w:val="nil"/>
            </w:tcBorders>
            <w:shd w:val="clear" w:color="auto" w:fill="auto"/>
            <w:vAlign w:val="bottom"/>
          </w:tcPr>
          <w:p w14:paraId="4AE868D4" w14:textId="25082AD6" w:rsidR="00CE1F3D" w:rsidRPr="00BB6E13" w:rsidRDefault="0068604E" w:rsidP="00CE1F3D">
            <w:pPr>
              <w:jc w:val="right"/>
              <w:rPr>
                <w:rFonts w:cs="Arial"/>
                <w:sz w:val="15"/>
                <w:szCs w:val="15"/>
              </w:rPr>
            </w:pPr>
            <w:r>
              <w:rPr>
                <w:rFonts w:cs="Arial"/>
                <w:sz w:val="15"/>
                <w:szCs w:val="15"/>
              </w:rPr>
              <w:t>-</w:t>
            </w:r>
          </w:p>
        </w:tc>
      </w:tr>
      <w:tr w:rsidR="00CE1F3D" w:rsidRPr="00BB6E13" w14:paraId="0E71074D" w14:textId="77777777" w:rsidTr="003D7E5B">
        <w:tc>
          <w:tcPr>
            <w:tcW w:w="1250" w:type="pct"/>
            <w:tcBorders>
              <w:top w:val="nil"/>
              <w:left w:val="nil"/>
              <w:bottom w:val="nil"/>
              <w:right w:val="nil"/>
            </w:tcBorders>
            <w:shd w:val="clear" w:color="auto" w:fill="auto"/>
            <w:vAlign w:val="center"/>
            <w:hideMark/>
          </w:tcPr>
          <w:p w14:paraId="19015B3F" w14:textId="77777777" w:rsidR="00CE1F3D" w:rsidRPr="00BB6E13" w:rsidRDefault="00CE1F3D" w:rsidP="00CE1F3D">
            <w:pPr>
              <w:ind w:left="176" w:hanging="176"/>
              <w:jc w:val="left"/>
              <w:rPr>
                <w:rFonts w:cs="Arial"/>
                <w:sz w:val="15"/>
                <w:szCs w:val="15"/>
              </w:rPr>
            </w:pPr>
            <w:r w:rsidRPr="00BB6E13">
              <w:rPr>
                <w:rFonts w:cs="Arial"/>
                <w:sz w:val="15"/>
                <w:szCs w:val="15"/>
              </w:rPr>
              <w:t>Výrobky</w:t>
            </w:r>
          </w:p>
        </w:tc>
        <w:tc>
          <w:tcPr>
            <w:tcW w:w="615" w:type="pct"/>
            <w:tcBorders>
              <w:top w:val="nil"/>
              <w:left w:val="nil"/>
              <w:bottom w:val="nil"/>
              <w:right w:val="nil"/>
            </w:tcBorders>
            <w:shd w:val="clear" w:color="auto" w:fill="auto"/>
            <w:vAlign w:val="bottom"/>
            <w:hideMark/>
          </w:tcPr>
          <w:p w14:paraId="64164F3C" w14:textId="45600EB6" w:rsidR="00CE1F3D" w:rsidRPr="00BB6E13" w:rsidRDefault="00CE1F3D" w:rsidP="00CE1F3D">
            <w:pPr>
              <w:jc w:val="right"/>
              <w:rPr>
                <w:rFonts w:cs="Arial"/>
                <w:sz w:val="15"/>
                <w:szCs w:val="15"/>
              </w:rPr>
            </w:pPr>
            <w:r w:rsidRPr="00BB6E13">
              <w:rPr>
                <w:rFonts w:cs="Arial"/>
                <w:sz w:val="15"/>
                <w:szCs w:val="15"/>
              </w:rPr>
              <w:t>-</w:t>
            </w:r>
          </w:p>
        </w:tc>
        <w:tc>
          <w:tcPr>
            <w:tcW w:w="635" w:type="pct"/>
            <w:tcBorders>
              <w:top w:val="nil"/>
              <w:left w:val="nil"/>
              <w:bottom w:val="nil"/>
              <w:right w:val="nil"/>
            </w:tcBorders>
            <w:shd w:val="clear" w:color="auto" w:fill="auto"/>
            <w:vAlign w:val="bottom"/>
          </w:tcPr>
          <w:p w14:paraId="46EA9859" w14:textId="11213416" w:rsidR="00CE1F3D" w:rsidRPr="00BB6E13" w:rsidRDefault="0068604E" w:rsidP="00CE1F3D">
            <w:pPr>
              <w:jc w:val="right"/>
              <w:rPr>
                <w:rFonts w:cs="Arial"/>
                <w:sz w:val="15"/>
                <w:szCs w:val="15"/>
              </w:rPr>
            </w:pPr>
            <w:r>
              <w:rPr>
                <w:rFonts w:cs="Arial"/>
                <w:sz w:val="15"/>
                <w:szCs w:val="15"/>
              </w:rPr>
              <w:t>-</w:t>
            </w:r>
          </w:p>
        </w:tc>
        <w:tc>
          <w:tcPr>
            <w:tcW w:w="933" w:type="pct"/>
            <w:tcBorders>
              <w:top w:val="nil"/>
              <w:left w:val="nil"/>
              <w:bottom w:val="nil"/>
              <w:right w:val="nil"/>
            </w:tcBorders>
            <w:shd w:val="clear" w:color="auto" w:fill="auto"/>
            <w:vAlign w:val="bottom"/>
          </w:tcPr>
          <w:p w14:paraId="30E36939" w14:textId="41D7ECE9" w:rsidR="00CE1F3D" w:rsidRPr="00BB6E13" w:rsidRDefault="0068604E" w:rsidP="00CE1F3D">
            <w:pPr>
              <w:jc w:val="right"/>
              <w:rPr>
                <w:rFonts w:cs="Arial"/>
                <w:sz w:val="15"/>
                <w:szCs w:val="15"/>
              </w:rPr>
            </w:pPr>
            <w:r>
              <w:rPr>
                <w:rFonts w:cs="Arial"/>
                <w:sz w:val="15"/>
                <w:szCs w:val="15"/>
              </w:rPr>
              <w:t>-</w:t>
            </w:r>
          </w:p>
        </w:tc>
        <w:tc>
          <w:tcPr>
            <w:tcW w:w="787" w:type="pct"/>
            <w:tcBorders>
              <w:top w:val="nil"/>
              <w:left w:val="nil"/>
              <w:bottom w:val="nil"/>
              <w:right w:val="nil"/>
            </w:tcBorders>
            <w:shd w:val="clear" w:color="auto" w:fill="auto"/>
            <w:vAlign w:val="bottom"/>
          </w:tcPr>
          <w:p w14:paraId="1F486FD9" w14:textId="13A873F9" w:rsidR="00CE1F3D" w:rsidRPr="00BB6E13" w:rsidRDefault="0068604E" w:rsidP="00CE1F3D">
            <w:pPr>
              <w:jc w:val="right"/>
              <w:rPr>
                <w:rFonts w:cs="Arial"/>
                <w:sz w:val="15"/>
                <w:szCs w:val="15"/>
              </w:rPr>
            </w:pPr>
            <w:r>
              <w:rPr>
                <w:rFonts w:cs="Arial"/>
                <w:sz w:val="15"/>
                <w:szCs w:val="15"/>
              </w:rPr>
              <w:t>-</w:t>
            </w:r>
          </w:p>
        </w:tc>
        <w:tc>
          <w:tcPr>
            <w:tcW w:w="780" w:type="pct"/>
            <w:tcBorders>
              <w:top w:val="nil"/>
              <w:left w:val="nil"/>
              <w:bottom w:val="nil"/>
              <w:right w:val="nil"/>
            </w:tcBorders>
            <w:shd w:val="clear" w:color="auto" w:fill="auto"/>
            <w:vAlign w:val="bottom"/>
          </w:tcPr>
          <w:p w14:paraId="38F79DE4" w14:textId="4075DC51" w:rsidR="00CE1F3D" w:rsidRPr="00BB6E13" w:rsidRDefault="0068604E" w:rsidP="00CE1F3D">
            <w:pPr>
              <w:jc w:val="right"/>
              <w:rPr>
                <w:rFonts w:cs="Arial"/>
                <w:sz w:val="15"/>
                <w:szCs w:val="15"/>
              </w:rPr>
            </w:pPr>
            <w:r>
              <w:rPr>
                <w:rFonts w:cs="Arial"/>
                <w:sz w:val="15"/>
                <w:szCs w:val="15"/>
              </w:rPr>
              <w:t>-</w:t>
            </w:r>
          </w:p>
        </w:tc>
      </w:tr>
      <w:tr w:rsidR="00CE1F3D" w:rsidRPr="00BB6E13" w14:paraId="38B9A6F8" w14:textId="77777777" w:rsidTr="003D7E5B">
        <w:tc>
          <w:tcPr>
            <w:tcW w:w="1250" w:type="pct"/>
            <w:tcBorders>
              <w:top w:val="nil"/>
              <w:left w:val="nil"/>
              <w:bottom w:val="nil"/>
              <w:right w:val="nil"/>
            </w:tcBorders>
            <w:shd w:val="clear" w:color="auto" w:fill="auto"/>
            <w:vAlign w:val="center"/>
            <w:hideMark/>
          </w:tcPr>
          <w:p w14:paraId="2131D5CA" w14:textId="77777777" w:rsidR="00CE1F3D" w:rsidRPr="00BB6E13" w:rsidRDefault="00CE1F3D" w:rsidP="00CE1F3D">
            <w:pPr>
              <w:ind w:left="176" w:hanging="176"/>
              <w:jc w:val="left"/>
              <w:rPr>
                <w:rFonts w:cs="Arial"/>
                <w:sz w:val="15"/>
                <w:szCs w:val="15"/>
              </w:rPr>
            </w:pPr>
            <w:r w:rsidRPr="00BB6E13">
              <w:rPr>
                <w:rFonts w:cs="Arial"/>
                <w:sz w:val="15"/>
                <w:szCs w:val="15"/>
              </w:rPr>
              <w:t>Zvieratá</w:t>
            </w:r>
          </w:p>
        </w:tc>
        <w:tc>
          <w:tcPr>
            <w:tcW w:w="615" w:type="pct"/>
            <w:tcBorders>
              <w:top w:val="nil"/>
              <w:left w:val="nil"/>
              <w:bottom w:val="nil"/>
              <w:right w:val="nil"/>
            </w:tcBorders>
            <w:shd w:val="clear" w:color="auto" w:fill="auto"/>
            <w:vAlign w:val="bottom"/>
            <w:hideMark/>
          </w:tcPr>
          <w:p w14:paraId="0FE35E6F" w14:textId="0491E67F" w:rsidR="00CE1F3D" w:rsidRPr="00BB6E13" w:rsidRDefault="00CE1F3D" w:rsidP="00CE1F3D">
            <w:pPr>
              <w:jc w:val="right"/>
              <w:rPr>
                <w:rFonts w:cs="Arial"/>
                <w:sz w:val="15"/>
                <w:szCs w:val="15"/>
              </w:rPr>
            </w:pPr>
            <w:r w:rsidRPr="00BB6E13">
              <w:rPr>
                <w:rFonts w:cs="Arial"/>
                <w:sz w:val="15"/>
                <w:szCs w:val="15"/>
              </w:rPr>
              <w:t>-</w:t>
            </w:r>
          </w:p>
        </w:tc>
        <w:tc>
          <w:tcPr>
            <w:tcW w:w="635" w:type="pct"/>
            <w:tcBorders>
              <w:top w:val="nil"/>
              <w:left w:val="nil"/>
              <w:bottom w:val="nil"/>
              <w:right w:val="nil"/>
            </w:tcBorders>
            <w:shd w:val="clear" w:color="auto" w:fill="auto"/>
            <w:vAlign w:val="bottom"/>
          </w:tcPr>
          <w:p w14:paraId="20AA76B5" w14:textId="6C444C28" w:rsidR="00CE1F3D" w:rsidRPr="00BB6E13" w:rsidRDefault="0068604E" w:rsidP="00CE1F3D">
            <w:pPr>
              <w:jc w:val="right"/>
              <w:rPr>
                <w:rFonts w:cs="Arial"/>
                <w:sz w:val="15"/>
                <w:szCs w:val="15"/>
              </w:rPr>
            </w:pPr>
            <w:r>
              <w:rPr>
                <w:rFonts w:cs="Arial"/>
                <w:sz w:val="15"/>
                <w:szCs w:val="15"/>
              </w:rPr>
              <w:t>-</w:t>
            </w:r>
          </w:p>
        </w:tc>
        <w:tc>
          <w:tcPr>
            <w:tcW w:w="933" w:type="pct"/>
            <w:tcBorders>
              <w:top w:val="nil"/>
              <w:left w:val="nil"/>
              <w:bottom w:val="nil"/>
              <w:right w:val="nil"/>
            </w:tcBorders>
            <w:shd w:val="clear" w:color="auto" w:fill="auto"/>
            <w:vAlign w:val="bottom"/>
          </w:tcPr>
          <w:p w14:paraId="4698C1F0" w14:textId="132A9950" w:rsidR="00CE1F3D" w:rsidRPr="00BB6E13" w:rsidRDefault="0068604E" w:rsidP="00CE1F3D">
            <w:pPr>
              <w:jc w:val="right"/>
              <w:rPr>
                <w:rFonts w:cs="Arial"/>
                <w:sz w:val="15"/>
                <w:szCs w:val="15"/>
              </w:rPr>
            </w:pPr>
            <w:r>
              <w:rPr>
                <w:rFonts w:cs="Arial"/>
                <w:sz w:val="15"/>
                <w:szCs w:val="15"/>
              </w:rPr>
              <w:t>-</w:t>
            </w:r>
          </w:p>
        </w:tc>
        <w:tc>
          <w:tcPr>
            <w:tcW w:w="787" w:type="pct"/>
            <w:tcBorders>
              <w:top w:val="nil"/>
              <w:left w:val="nil"/>
              <w:bottom w:val="nil"/>
              <w:right w:val="nil"/>
            </w:tcBorders>
            <w:shd w:val="clear" w:color="auto" w:fill="auto"/>
            <w:vAlign w:val="bottom"/>
          </w:tcPr>
          <w:p w14:paraId="6D54F943" w14:textId="6448526D" w:rsidR="00CE1F3D" w:rsidRPr="00BB6E13" w:rsidRDefault="0068604E" w:rsidP="00CE1F3D">
            <w:pPr>
              <w:jc w:val="right"/>
              <w:rPr>
                <w:rFonts w:cs="Arial"/>
                <w:sz w:val="15"/>
                <w:szCs w:val="15"/>
              </w:rPr>
            </w:pPr>
            <w:r>
              <w:rPr>
                <w:rFonts w:cs="Arial"/>
                <w:sz w:val="15"/>
                <w:szCs w:val="15"/>
              </w:rPr>
              <w:t>-</w:t>
            </w:r>
          </w:p>
        </w:tc>
        <w:tc>
          <w:tcPr>
            <w:tcW w:w="780" w:type="pct"/>
            <w:tcBorders>
              <w:top w:val="nil"/>
              <w:left w:val="nil"/>
              <w:bottom w:val="nil"/>
              <w:right w:val="nil"/>
            </w:tcBorders>
            <w:shd w:val="clear" w:color="auto" w:fill="auto"/>
            <w:vAlign w:val="bottom"/>
          </w:tcPr>
          <w:p w14:paraId="6FEB80D0" w14:textId="458EFA90" w:rsidR="00CE1F3D" w:rsidRPr="00BB6E13" w:rsidRDefault="0068604E" w:rsidP="00CE1F3D">
            <w:pPr>
              <w:jc w:val="right"/>
              <w:rPr>
                <w:rFonts w:cs="Arial"/>
                <w:sz w:val="15"/>
                <w:szCs w:val="15"/>
              </w:rPr>
            </w:pPr>
            <w:r>
              <w:rPr>
                <w:rFonts w:cs="Arial"/>
                <w:sz w:val="15"/>
                <w:szCs w:val="15"/>
              </w:rPr>
              <w:t>-</w:t>
            </w:r>
          </w:p>
        </w:tc>
      </w:tr>
      <w:tr w:rsidR="00CE1F3D" w:rsidRPr="00BB6E13" w14:paraId="4A56458F" w14:textId="77777777" w:rsidTr="003D7E5B">
        <w:tc>
          <w:tcPr>
            <w:tcW w:w="1250" w:type="pct"/>
            <w:tcBorders>
              <w:top w:val="nil"/>
              <w:left w:val="nil"/>
              <w:bottom w:val="nil"/>
              <w:right w:val="nil"/>
            </w:tcBorders>
            <w:shd w:val="clear" w:color="auto" w:fill="auto"/>
            <w:vAlign w:val="center"/>
            <w:hideMark/>
          </w:tcPr>
          <w:p w14:paraId="4547583A" w14:textId="77777777" w:rsidR="00CE1F3D" w:rsidRPr="00BB6E13" w:rsidRDefault="00CE1F3D" w:rsidP="00CE1F3D">
            <w:pPr>
              <w:ind w:left="176" w:hanging="176"/>
              <w:jc w:val="left"/>
              <w:rPr>
                <w:rFonts w:cs="Arial"/>
                <w:sz w:val="15"/>
                <w:szCs w:val="15"/>
              </w:rPr>
            </w:pPr>
            <w:r w:rsidRPr="00BB6E13">
              <w:rPr>
                <w:rFonts w:cs="Arial"/>
                <w:sz w:val="15"/>
                <w:szCs w:val="15"/>
              </w:rPr>
              <w:t>Tovar</w:t>
            </w:r>
          </w:p>
        </w:tc>
        <w:tc>
          <w:tcPr>
            <w:tcW w:w="615" w:type="pct"/>
            <w:tcBorders>
              <w:top w:val="nil"/>
              <w:left w:val="nil"/>
              <w:bottom w:val="nil"/>
              <w:right w:val="nil"/>
            </w:tcBorders>
            <w:shd w:val="clear" w:color="auto" w:fill="auto"/>
            <w:vAlign w:val="bottom"/>
            <w:hideMark/>
          </w:tcPr>
          <w:p w14:paraId="5D1084A2" w14:textId="192F2D6C" w:rsidR="00CE1F3D" w:rsidRPr="00BB6E13" w:rsidRDefault="00CE1F3D" w:rsidP="00CE1F3D">
            <w:pPr>
              <w:jc w:val="right"/>
              <w:rPr>
                <w:rFonts w:cs="Arial"/>
                <w:sz w:val="15"/>
                <w:szCs w:val="15"/>
              </w:rPr>
            </w:pPr>
            <w:r>
              <w:rPr>
                <w:rFonts w:cs="Arial"/>
                <w:sz w:val="15"/>
                <w:szCs w:val="15"/>
              </w:rPr>
              <w:t>437 202</w:t>
            </w:r>
          </w:p>
        </w:tc>
        <w:tc>
          <w:tcPr>
            <w:tcW w:w="635" w:type="pct"/>
            <w:tcBorders>
              <w:top w:val="nil"/>
              <w:left w:val="nil"/>
              <w:bottom w:val="nil"/>
              <w:right w:val="nil"/>
            </w:tcBorders>
            <w:shd w:val="clear" w:color="auto" w:fill="auto"/>
            <w:vAlign w:val="bottom"/>
          </w:tcPr>
          <w:p w14:paraId="5DBD1357" w14:textId="6DA04DD4" w:rsidR="00CE1F3D" w:rsidRPr="00BB6E13" w:rsidRDefault="00E567A5" w:rsidP="00CE1F3D">
            <w:pPr>
              <w:jc w:val="right"/>
              <w:rPr>
                <w:rFonts w:cs="Arial"/>
                <w:sz w:val="15"/>
                <w:szCs w:val="15"/>
              </w:rPr>
            </w:pPr>
            <w:r>
              <w:rPr>
                <w:rFonts w:cs="Arial"/>
                <w:sz w:val="15"/>
                <w:szCs w:val="15"/>
              </w:rPr>
              <w:t>75 834</w:t>
            </w:r>
          </w:p>
        </w:tc>
        <w:tc>
          <w:tcPr>
            <w:tcW w:w="933" w:type="pct"/>
            <w:tcBorders>
              <w:top w:val="nil"/>
              <w:left w:val="nil"/>
              <w:bottom w:val="nil"/>
              <w:right w:val="nil"/>
            </w:tcBorders>
            <w:shd w:val="clear" w:color="auto" w:fill="auto"/>
            <w:vAlign w:val="bottom"/>
          </w:tcPr>
          <w:p w14:paraId="399BDE4D" w14:textId="39D6A1AC" w:rsidR="00CE1F3D" w:rsidRPr="00BB6E13" w:rsidRDefault="0068604E" w:rsidP="00CE1F3D">
            <w:pPr>
              <w:jc w:val="right"/>
              <w:rPr>
                <w:rFonts w:cs="Arial"/>
                <w:sz w:val="15"/>
                <w:szCs w:val="15"/>
              </w:rPr>
            </w:pPr>
            <w:r>
              <w:rPr>
                <w:rFonts w:cs="Arial"/>
                <w:sz w:val="15"/>
                <w:szCs w:val="15"/>
              </w:rPr>
              <w:t>-</w:t>
            </w:r>
          </w:p>
        </w:tc>
        <w:tc>
          <w:tcPr>
            <w:tcW w:w="787" w:type="pct"/>
            <w:tcBorders>
              <w:top w:val="nil"/>
              <w:left w:val="nil"/>
              <w:bottom w:val="nil"/>
              <w:right w:val="nil"/>
            </w:tcBorders>
            <w:shd w:val="clear" w:color="auto" w:fill="auto"/>
            <w:vAlign w:val="bottom"/>
          </w:tcPr>
          <w:p w14:paraId="2BAC06D1" w14:textId="7A050D6F" w:rsidR="00CE1F3D" w:rsidRPr="00BB6E13" w:rsidRDefault="0068604E" w:rsidP="00CE1F3D">
            <w:pPr>
              <w:jc w:val="right"/>
              <w:rPr>
                <w:rFonts w:cs="Arial"/>
                <w:sz w:val="15"/>
                <w:szCs w:val="15"/>
              </w:rPr>
            </w:pPr>
            <w:r>
              <w:rPr>
                <w:rFonts w:cs="Arial"/>
                <w:sz w:val="15"/>
                <w:szCs w:val="15"/>
              </w:rPr>
              <w:t>-</w:t>
            </w:r>
          </w:p>
        </w:tc>
        <w:tc>
          <w:tcPr>
            <w:tcW w:w="780" w:type="pct"/>
            <w:tcBorders>
              <w:top w:val="nil"/>
              <w:left w:val="nil"/>
              <w:bottom w:val="nil"/>
              <w:right w:val="nil"/>
            </w:tcBorders>
            <w:shd w:val="clear" w:color="auto" w:fill="auto"/>
            <w:vAlign w:val="bottom"/>
          </w:tcPr>
          <w:p w14:paraId="018E4769" w14:textId="181C2960" w:rsidR="00CE1F3D" w:rsidRPr="00BB6E13" w:rsidRDefault="00E567A5" w:rsidP="00CE1F3D">
            <w:pPr>
              <w:jc w:val="right"/>
              <w:rPr>
                <w:rFonts w:cs="Arial"/>
                <w:sz w:val="15"/>
                <w:szCs w:val="15"/>
              </w:rPr>
            </w:pPr>
            <w:r>
              <w:rPr>
                <w:rFonts w:cs="Arial"/>
                <w:sz w:val="15"/>
                <w:szCs w:val="15"/>
              </w:rPr>
              <w:t>513 036</w:t>
            </w:r>
          </w:p>
        </w:tc>
      </w:tr>
      <w:tr w:rsidR="00CE1F3D" w:rsidRPr="00BB6E13" w14:paraId="69A8A8E8" w14:textId="77777777" w:rsidTr="003D7E5B">
        <w:tc>
          <w:tcPr>
            <w:tcW w:w="1250" w:type="pct"/>
            <w:tcBorders>
              <w:top w:val="nil"/>
              <w:left w:val="nil"/>
              <w:bottom w:val="nil"/>
              <w:right w:val="nil"/>
            </w:tcBorders>
            <w:shd w:val="clear" w:color="auto" w:fill="auto"/>
            <w:vAlign w:val="center"/>
            <w:hideMark/>
          </w:tcPr>
          <w:p w14:paraId="6AB7648D" w14:textId="77777777" w:rsidR="00CE1F3D" w:rsidRPr="00BB6E13" w:rsidRDefault="00CE1F3D" w:rsidP="00CE1F3D">
            <w:pPr>
              <w:ind w:left="176" w:hanging="176"/>
              <w:jc w:val="left"/>
              <w:rPr>
                <w:rFonts w:cs="Arial"/>
                <w:sz w:val="15"/>
                <w:szCs w:val="15"/>
              </w:rPr>
            </w:pPr>
            <w:r w:rsidRPr="00BB6E13">
              <w:rPr>
                <w:rFonts w:cs="Arial"/>
                <w:sz w:val="15"/>
                <w:szCs w:val="15"/>
              </w:rPr>
              <w:t>Nehnuteľnosť na predaj</w:t>
            </w:r>
          </w:p>
        </w:tc>
        <w:tc>
          <w:tcPr>
            <w:tcW w:w="615" w:type="pct"/>
            <w:tcBorders>
              <w:top w:val="nil"/>
              <w:left w:val="nil"/>
              <w:bottom w:val="nil"/>
              <w:right w:val="nil"/>
            </w:tcBorders>
            <w:shd w:val="clear" w:color="auto" w:fill="auto"/>
            <w:vAlign w:val="bottom"/>
            <w:hideMark/>
          </w:tcPr>
          <w:p w14:paraId="18996638" w14:textId="0B6BFAFB" w:rsidR="00CE1F3D" w:rsidRPr="00BB6E13" w:rsidRDefault="00CE1F3D" w:rsidP="00CE1F3D">
            <w:pPr>
              <w:jc w:val="right"/>
              <w:rPr>
                <w:rFonts w:cs="Arial"/>
                <w:sz w:val="15"/>
                <w:szCs w:val="15"/>
              </w:rPr>
            </w:pPr>
            <w:r w:rsidRPr="00BB6E13">
              <w:rPr>
                <w:rFonts w:cs="Arial"/>
                <w:sz w:val="15"/>
                <w:szCs w:val="15"/>
              </w:rPr>
              <w:t>-</w:t>
            </w:r>
          </w:p>
        </w:tc>
        <w:tc>
          <w:tcPr>
            <w:tcW w:w="635" w:type="pct"/>
            <w:tcBorders>
              <w:top w:val="nil"/>
              <w:left w:val="nil"/>
              <w:bottom w:val="nil"/>
              <w:right w:val="nil"/>
            </w:tcBorders>
            <w:shd w:val="clear" w:color="auto" w:fill="auto"/>
            <w:vAlign w:val="bottom"/>
          </w:tcPr>
          <w:p w14:paraId="4FF32286" w14:textId="48881E03" w:rsidR="00CE1F3D" w:rsidRPr="00BB6E13" w:rsidRDefault="0068604E" w:rsidP="00CE1F3D">
            <w:pPr>
              <w:jc w:val="right"/>
              <w:rPr>
                <w:rFonts w:cs="Arial"/>
                <w:sz w:val="15"/>
                <w:szCs w:val="15"/>
              </w:rPr>
            </w:pPr>
            <w:r>
              <w:rPr>
                <w:rFonts w:cs="Arial"/>
                <w:sz w:val="15"/>
                <w:szCs w:val="15"/>
              </w:rPr>
              <w:t>-</w:t>
            </w:r>
          </w:p>
        </w:tc>
        <w:tc>
          <w:tcPr>
            <w:tcW w:w="933" w:type="pct"/>
            <w:tcBorders>
              <w:top w:val="nil"/>
              <w:left w:val="nil"/>
              <w:bottom w:val="nil"/>
              <w:right w:val="nil"/>
            </w:tcBorders>
            <w:shd w:val="clear" w:color="auto" w:fill="auto"/>
            <w:vAlign w:val="bottom"/>
          </w:tcPr>
          <w:p w14:paraId="3D8040A7" w14:textId="28F44716" w:rsidR="00CE1F3D" w:rsidRPr="00BB6E13" w:rsidRDefault="0068604E" w:rsidP="00CE1F3D">
            <w:pPr>
              <w:jc w:val="right"/>
              <w:rPr>
                <w:rFonts w:cs="Arial"/>
                <w:sz w:val="15"/>
                <w:szCs w:val="15"/>
              </w:rPr>
            </w:pPr>
            <w:r>
              <w:rPr>
                <w:rFonts w:cs="Arial"/>
                <w:sz w:val="15"/>
                <w:szCs w:val="15"/>
              </w:rPr>
              <w:t>-</w:t>
            </w:r>
          </w:p>
        </w:tc>
        <w:tc>
          <w:tcPr>
            <w:tcW w:w="787" w:type="pct"/>
            <w:tcBorders>
              <w:top w:val="nil"/>
              <w:left w:val="nil"/>
              <w:bottom w:val="nil"/>
              <w:right w:val="nil"/>
            </w:tcBorders>
            <w:shd w:val="clear" w:color="auto" w:fill="auto"/>
            <w:vAlign w:val="bottom"/>
          </w:tcPr>
          <w:p w14:paraId="7C3D1590" w14:textId="3E57E358" w:rsidR="00CE1F3D" w:rsidRPr="00BB6E13" w:rsidRDefault="0068604E" w:rsidP="00CE1F3D">
            <w:pPr>
              <w:jc w:val="right"/>
              <w:rPr>
                <w:rFonts w:cs="Arial"/>
                <w:sz w:val="15"/>
                <w:szCs w:val="15"/>
              </w:rPr>
            </w:pPr>
            <w:r>
              <w:rPr>
                <w:rFonts w:cs="Arial"/>
                <w:sz w:val="15"/>
                <w:szCs w:val="15"/>
              </w:rPr>
              <w:t>-</w:t>
            </w:r>
          </w:p>
        </w:tc>
        <w:tc>
          <w:tcPr>
            <w:tcW w:w="780" w:type="pct"/>
            <w:tcBorders>
              <w:top w:val="nil"/>
              <w:left w:val="nil"/>
              <w:bottom w:val="nil"/>
              <w:right w:val="nil"/>
            </w:tcBorders>
            <w:shd w:val="clear" w:color="auto" w:fill="auto"/>
            <w:vAlign w:val="bottom"/>
          </w:tcPr>
          <w:p w14:paraId="4E713FC8" w14:textId="4CB98454" w:rsidR="00CE1F3D" w:rsidRPr="00BB6E13" w:rsidRDefault="0068604E" w:rsidP="00CE1F3D">
            <w:pPr>
              <w:jc w:val="right"/>
              <w:rPr>
                <w:rFonts w:cs="Arial"/>
                <w:sz w:val="15"/>
                <w:szCs w:val="15"/>
              </w:rPr>
            </w:pPr>
            <w:r>
              <w:rPr>
                <w:rFonts w:cs="Arial"/>
                <w:sz w:val="15"/>
                <w:szCs w:val="15"/>
              </w:rPr>
              <w:t>-</w:t>
            </w:r>
          </w:p>
        </w:tc>
      </w:tr>
      <w:tr w:rsidR="00CE1F3D" w:rsidRPr="00BB6E13" w14:paraId="68FFC6BE" w14:textId="77777777" w:rsidTr="003D7E5B">
        <w:tc>
          <w:tcPr>
            <w:tcW w:w="1250" w:type="pct"/>
            <w:tcBorders>
              <w:top w:val="nil"/>
              <w:left w:val="nil"/>
              <w:bottom w:val="nil"/>
              <w:right w:val="nil"/>
            </w:tcBorders>
            <w:shd w:val="clear" w:color="auto" w:fill="auto"/>
            <w:vAlign w:val="center"/>
            <w:hideMark/>
          </w:tcPr>
          <w:p w14:paraId="0664B08A" w14:textId="77777777" w:rsidR="00CE1F3D" w:rsidRPr="00BB6E13" w:rsidRDefault="00CE1F3D" w:rsidP="00CE1F3D">
            <w:pPr>
              <w:ind w:left="176" w:hanging="176"/>
              <w:jc w:val="left"/>
              <w:rPr>
                <w:rFonts w:cs="Arial"/>
                <w:sz w:val="15"/>
                <w:szCs w:val="15"/>
              </w:rPr>
            </w:pPr>
            <w:r w:rsidRPr="00BB6E13">
              <w:rPr>
                <w:rFonts w:cs="Arial"/>
                <w:sz w:val="15"/>
                <w:szCs w:val="15"/>
              </w:rPr>
              <w:t xml:space="preserve">Poskytnuté preddavky </w:t>
            </w:r>
          </w:p>
        </w:tc>
        <w:tc>
          <w:tcPr>
            <w:tcW w:w="615" w:type="pct"/>
            <w:tcBorders>
              <w:top w:val="nil"/>
              <w:left w:val="nil"/>
              <w:bottom w:val="single" w:sz="4" w:space="0" w:color="auto"/>
              <w:right w:val="nil"/>
            </w:tcBorders>
            <w:shd w:val="clear" w:color="auto" w:fill="auto"/>
            <w:vAlign w:val="bottom"/>
            <w:hideMark/>
          </w:tcPr>
          <w:p w14:paraId="5FD552F5" w14:textId="041670CC" w:rsidR="00CE1F3D" w:rsidRPr="00BB6E13" w:rsidRDefault="00CE1F3D" w:rsidP="00CE1F3D">
            <w:pPr>
              <w:jc w:val="right"/>
              <w:rPr>
                <w:rFonts w:cs="Arial"/>
                <w:sz w:val="15"/>
                <w:szCs w:val="15"/>
              </w:rPr>
            </w:pPr>
            <w:r w:rsidRPr="00BB6E13">
              <w:rPr>
                <w:rFonts w:cs="Arial"/>
                <w:sz w:val="15"/>
                <w:szCs w:val="15"/>
              </w:rPr>
              <w:t>-</w:t>
            </w:r>
          </w:p>
        </w:tc>
        <w:tc>
          <w:tcPr>
            <w:tcW w:w="635" w:type="pct"/>
            <w:tcBorders>
              <w:top w:val="nil"/>
              <w:left w:val="nil"/>
              <w:bottom w:val="single" w:sz="4" w:space="0" w:color="auto"/>
              <w:right w:val="nil"/>
            </w:tcBorders>
            <w:shd w:val="clear" w:color="auto" w:fill="auto"/>
            <w:vAlign w:val="bottom"/>
          </w:tcPr>
          <w:p w14:paraId="15DC5D05" w14:textId="6BF1F343" w:rsidR="00CE1F3D" w:rsidRPr="00BB6E13" w:rsidRDefault="0068604E" w:rsidP="00CE1F3D">
            <w:pPr>
              <w:jc w:val="right"/>
              <w:rPr>
                <w:rFonts w:cs="Arial"/>
                <w:sz w:val="15"/>
                <w:szCs w:val="15"/>
              </w:rPr>
            </w:pPr>
            <w:r>
              <w:rPr>
                <w:rFonts w:cs="Arial"/>
                <w:sz w:val="15"/>
                <w:szCs w:val="15"/>
              </w:rPr>
              <w:t>-</w:t>
            </w:r>
          </w:p>
        </w:tc>
        <w:tc>
          <w:tcPr>
            <w:tcW w:w="933" w:type="pct"/>
            <w:tcBorders>
              <w:top w:val="nil"/>
              <w:left w:val="nil"/>
              <w:bottom w:val="single" w:sz="4" w:space="0" w:color="auto"/>
              <w:right w:val="nil"/>
            </w:tcBorders>
            <w:shd w:val="clear" w:color="auto" w:fill="auto"/>
            <w:vAlign w:val="bottom"/>
          </w:tcPr>
          <w:p w14:paraId="41E93E64" w14:textId="3C0E312C" w:rsidR="00CE1F3D" w:rsidRPr="00BB6E13" w:rsidRDefault="0068604E" w:rsidP="00CE1F3D">
            <w:pPr>
              <w:jc w:val="right"/>
              <w:rPr>
                <w:rFonts w:cs="Arial"/>
                <w:sz w:val="15"/>
                <w:szCs w:val="15"/>
              </w:rPr>
            </w:pPr>
            <w:r>
              <w:rPr>
                <w:rFonts w:cs="Arial"/>
                <w:sz w:val="15"/>
                <w:szCs w:val="15"/>
              </w:rPr>
              <w:t>-</w:t>
            </w:r>
          </w:p>
        </w:tc>
        <w:tc>
          <w:tcPr>
            <w:tcW w:w="787" w:type="pct"/>
            <w:tcBorders>
              <w:top w:val="nil"/>
              <w:left w:val="nil"/>
              <w:bottom w:val="single" w:sz="4" w:space="0" w:color="auto"/>
              <w:right w:val="nil"/>
            </w:tcBorders>
            <w:shd w:val="clear" w:color="auto" w:fill="auto"/>
            <w:vAlign w:val="bottom"/>
          </w:tcPr>
          <w:p w14:paraId="2C0B574C" w14:textId="07814B1E" w:rsidR="00CE1F3D" w:rsidRPr="00BB6E13" w:rsidRDefault="0068604E" w:rsidP="00CE1F3D">
            <w:pPr>
              <w:jc w:val="right"/>
              <w:rPr>
                <w:rFonts w:cs="Arial"/>
                <w:sz w:val="15"/>
                <w:szCs w:val="15"/>
              </w:rPr>
            </w:pPr>
            <w:r>
              <w:rPr>
                <w:rFonts w:cs="Arial"/>
                <w:sz w:val="15"/>
                <w:szCs w:val="15"/>
              </w:rPr>
              <w:t>-</w:t>
            </w:r>
          </w:p>
        </w:tc>
        <w:tc>
          <w:tcPr>
            <w:tcW w:w="780" w:type="pct"/>
            <w:tcBorders>
              <w:top w:val="nil"/>
              <w:left w:val="nil"/>
              <w:bottom w:val="single" w:sz="4" w:space="0" w:color="auto"/>
              <w:right w:val="nil"/>
            </w:tcBorders>
            <w:shd w:val="clear" w:color="auto" w:fill="auto"/>
            <w:vAlign w:val="bottom"/>
          </w:tcPr>
          <w:p w14:paraId="4A20D7B3" w14:textId="062B611E" w:rsidR="00CE1F3D" w:rsidRPr="00BB6E13" w:rsidRDefault="0068604E" w:rsidP="00CE1F3D">
            <w:pPr>
              <w:jc w:val="right"/>
              <w:rPr>
                <w:rFonts w:cs="Arial"/>
                <w:sz w:val="15"/>
                <w:szCs w:val="15"/>
              </w:rPr>
            </w:pPr>
            <w:r>
              <w:rPr>
                <w:rFonts w:cs="Arial"/>
                <w:sz w:val="15"/>
                <w:szCs w:val="15"/>
              </w:rPr>
              <w:t>-</w:t>
            </w:r>
          </w:p>
        </w:tc>
      </w:tr>
      <w:tr w:rsidR="00CE1F3D" w:rsidRPr="00BB6E13" w14:paraId="7CADF2C4" w14:textId="77777777" w:rsidTr="003D7E5B">
        <w:tc>
          <w:tcPr>
            <w:tcW w:w="1250" w:type="pct"/>
            <w:tcBorders>
              <w:top w:val="nil"/>
              <w:left w:val="nil"/>
              <w:bottom w:val="single" w:sz="8" w:space="0" w:color="auto"/>
              <w:right w:val="nil"/>
            </w:tcBorders>
            <w:shd w:val="clear" w:color="auto" w:fill="auto"/>
            <w:vAlign w:val="center"/>
            <w:hideMark/>
          </w:tcPr>
          <w:p w14:paraId="37784343" w14:textId="77777777" w:rsidR="00CE1F3D" w:rsidRPr="00BB6E13" w:rsidRDefault="00CE1F3D" w:rsidP="00CE1F3D">
            <w:pPr>
              <w:ind w:left="176" w:hanging="176"/>
              <w:jc w:val="left"/>
              <w:rPr>
                <w:rFonts w:cs="Arial"/>
                <w:b/>
                <w:bCs/>
                <w:sz w:val="15"/>
                <w:szCs w:val="15"/>
              </w:rPr>
            </w:pPr>
            <w:r w:rsidRPr="00BB6E13">
              <w:rPr>
                <w:rFonts w:cs="Arial"/>
                <w:b/>
                <w:bCs/>
                <w:sz w:val="15"/>
                <w:szCs w:val="15"/>
              </w:rPr>
              <w:t>Spolu</w:t>
            </w:r>
          </w:p>
        </w:tc>
        <w:tc>
          <w:tcPr>
            <w:tcW w:w="615" w:type="pct"/>
            <w:tcBorders>
              <w:top w:val="nil"/>
              <w:left w:val="nil"/>
              <w:bottom w:val="single" w:sz="8" w:space="0" w:color="auto"/>
              <w:right w:val="nil"/>
            </w:tcBorders>
            <w:shd w:val="clear" w:color="auto" w:fill="auto"/>
            <w:vAlign w:val="bottom"/>
            <w:hideMark/>
          </w:tcPr>
          <w:p w14:paraId="1BB92BD2" w14:textId="49397D9C" w:rsidR="00CE1F3D" w:rsidRPr="002B2F35" w:rsidRDefault="00CE1F3D" w:rsidP="00CE1F3D">
            <w:pPr>
              <w:jc w:val="right"/>
              <w:rPr>
                <w:rFonts w:cs="Arial"/>
                <w:b/>
                <w:bCs/>
                <w:sz w:val="15"/>
                <w:szCs w:val="15"/>
              </w:rPr>
            </w:pPr>
            <w:r w:rsidRPr="00681794">
              <w:rPr>
                <w:rFonts w:cs="Arial"/>
                <w:b/>
                <w:sz w:val="15"/>
                <w:szCs w:val="15"/>
              </w:rPr>
              <w:t>437 202</w:t>
            </w:r>
          </w:p>
        </w:tc>
        <w:tc>
          <w:tcPr>
            <w:tcW w:w="635" w:type="pct"/>
            <w:tcBorders>
              <w:top w:val="nil"/>
              <w:left w:val="nil"/>
              <w:bottom w:val="single" w:sz="8" w:space="0" w:color="auto"/>
              <w:right w:val="nil"/>
            </w:tcBorders>
            <w:shd w:val="clear" w:color="auto" w:fill="auto"/>
            <w:vAlign w:val="bottom"/>
          </w:tcPr>
          <w:p w14:paraId="29D2DFE5" w14:textId="3D94AEFA" w:rsidR="00CE1F3D" w:rsidRPr="002B2F35" w:rsidRDefault="0068604E" w:rsidP="00CE1F3D">
            <w:pPr>
              <w:jc w:val="right"/>
              <w:rPr>
                <w:rFonts w:cs="Arial"/>
                <w:b/>
                <w:bCs/>
                <w:sz w:val="15"/>
                <w:szCs w:val="15"/>
              </w:rPr>
            </w:pPr>
            <w:r>
              <w:rPr>
                <w:rFonts w:cs="Arial"/>
                <w:b/>
                <w:sz w:val="15"/>
                <w:szCs w:val="15"/>
              </w:rPr>
              <w:t>75 834</w:t>
            </w:r>
          </w:p>
        </w:tc>
        <w:tc>
          <w:tcPr>
            <w:tcW w:w="933" w:type="pct"/>
            <w:tcBorders>
              <w:top w:val="nil"/>
              <w:left w:val="nil"/>
              <w:bottom w:val="single" w:sz="8" w:space="0" w:color="auto"/>
              <w:right w:val="nil"/>
            </w:tcBorders>
            <w:shd w:val="clear" w:color="auto" w:fill="auto"/>
            <w:vAlign w:val="bottom"/>
          </w:tcPr>
          <w:p w14:paraId="19E42E68" w14:textId="0C09767A" w:rsidR="00CE1F3D" w:rsidRPr="002B2F35" w:rsidRDefault="00CE1F3D" w:rsidP="00CE1F3D">
            <w:pPr>
              <w:jc w:val="right"/>
              <w:rPr>
                <w:rFonts w:cs="Arial"/>
                <w:b/>
                <w:bCs/>
                <w:sz w:val="15"/>
                <w:szCs w:val="15"/>
              </w:rPr>
            </w:pPr>
          </w:p>
        </w:tc>
        <w:tc>
          <w:tcPr>
            <w:tcW w:w="787" w:type="pct"/>
            <w:tcBorders>
              <w:top w:val="nil"/>
              <w:left w:val="nil"/>
              <w:bottom w:val="single" w:sz="8" w:space="0" w:color="auto"/>
              <w:right w:val="nil"/>
            </w:tcBorders>
            <w:shd w:val="clear" w:color="auto" w:fill="auto"/>
            <w:vAlign w:val="bottom"/>
          </w:tcPr>
          <w:p w14:paraId="61D519EE" w14:textId="6212EF00" w:rsidR="00CE1F3D" w:rsidRPr="002B2F35" w:rsidRDefault="00CE1F3D" w:rsidP="00CE1F3D">
            <w:pPr>
              <w:jc w:val="right"/>
              <w:rPr>
                <w:rFonts w:cs="Arial"/>
                <w:b/>
                <w:bCs/>
                <w:sz w:val="15"/>
                <w:szCs w:val="15"/>
              </w:rPr>
            </w:pPr>
          </w:p>
        </w:tc>
        <w:tc>
          <w:tcPr>
            <w:tcW w:w="780" w:type="pct"/>
            <w:tcBorders>
              <w:top w:val="nil"/>
              <w:left w:val="nil"/>
              <w:bottom w:val="single" w:sz="8" w:space="0" w:color="auto"/>
              <w:right w:val="nil"/>
            </w:tcBorders>
            <w:shd w:val="clear" w:color="auto" w:fill="auto"/>
            <w:vAlign w:val="bottom"/>
          </w:tcPr>
          <w:p w14:paraId="4750AA9C" w14:textId="2478391B" w:rsidR="00CE1F3D" w:rsidRPr="002B2F35" w:rsidRDefault="00E567A5" w:rsidP="00CE1F3D">
            <w:pPr>
              <w:jc w:val="right"/>
              <w:rPr>
                <w:rFonts w:cs="Arial"/>
                <w:b/>
                <w:bCs/>
                <w:sz w:val="15"/>
                <w:szCs w:val="15"/>
              </w:rPr>
            </w:pPr>
            <w:r>
              <w:rPr>
                <w:rFonts w:cs="Arial"/>
                <w:b/>
                <w:sz w:val="15"/>
                <w:szCs w:val="15"/>
              </w:rPr>
              <w:t>513 036</w:t>
            </w:r>
          </w:p>
        </w:tc>
      </w:tr>
    </w:tbl>
    <w:p w14:paraId="0C6C943B" w14:textId="4F9AE178" w:rsidR="00ED01A2" w:rsidRDefault="00ED01A2" w:rsidP="00277161">
      <w:pPr>
        <w:rPr>
          <w:snapToGrid w:val="0"/>
          <w:lang w:eastAsia="sk-SK"/>
        </w:rPr>
      </w:pPr>
    </w:p>
    <w:p w14:paraId="03C8A9BE" w14:textId="55E64CDD" w:rsidR="002B2F35" w:rsidRPr="00BB6E13" w:rsidRDefault="002B2F35" w:rsidP="00277161">
      <w:pPr>
        <w:rPr>
          <w:snapToGrid w:val="0"/>
          <w:lang w:eastAsia="sk-SK"/>
        </w:rPr>
      </w:pPr>
      <w:r>
        <w:rPr>
          <w:snapToGrid w:val="0"/>
          <w:lang w:eastAsia="sk-SK"/>
        </w:rPr>
        <w:t xml:space="preserve">Zníženie </w:t>
      </w:r>
      <w:proofErr w:type="spellStart"/>
      <w:r>
        <w:rPr>
          <w:snapToGrid w:val="0"/>
          <w:lang w:eastAsia="sk-SK"/>
        </w:rPr>
        <w:t>úžitkovje</w:t>
      </w:r>
      <w:proofErr w:type="spellEnd"/>
      <w:r>
        <w:rPr>
          <w:snapToGrid w:val="0"/>
          <w:lang w:eastAsia="sk-SK"/>
        </w:rPr>
        <w:t xml:space="preserve"> hodnoty zásob bolo zohľadnené vytvorením opravnej položky. Úžitková hodnota zásob sa znížila predovšetkým v dôsledku zníženia predajných cien ako aj v dôsledku pomaly </w:t>
      </w:r>
      <w:proofErr w:type="spellStart"/>
      <w:r>
        <w:rPr>
          <w:snapToGrid w:val="0"/>
          <w:lang w:eastAsia="sk-SK"/>
        </w:rPr>
        <w:t>obrátkových</w:t>
      </w:r>
      <w:proofErr w:type="spellEnd"/>
      <w:r>
        <w:rPr>
          <w:snapToGrid w:val="0"/>
          <w:lang w:eastAsia="sk-SK"/>
        </w:rPr>
        <w:t xml:space="preserve"> zásob.</w:t>
      </w:r>
    </w:p>
    <w:bookmarkEnd w:id="13"/>
    <w:p w14:paraId="7959A574" w14:textId="77777777" w:rsidR="00ED01A2" w:rsidRPr="00BB6E13" w:rsidRDefault="00ED01A2" w:rsidP="00277161">
      <w:pPr>
        <w:rPr>
          <w:i/>
          <w:snapToGrid w:val="0"/>
          <w:color w:val="FF0000"/>
          <w:lang w:eastAsia="sk-SK"/>
        </w:rPr>
      </w:pPr>
    </w:p>
    <w:p w14:paraId="54F87452" w14:textId="1BEE9CB5" w:rsidR="005A27E3" w:rsidRPr="00C7295C" w:rsidRDefault="005A27E3" w:rsidP="00277161">
      <w:pPr>
        <w:jc w:val="left"/>
        <w:rPr>
          <w:rFonts w:cs="Arial"/>
          <w:b/>
          <w:bCs/>
          <w:iCs/>
          <w:szCs w:val="28"/>
        </w:rPr>
      </w:pPr>
    </w:p>
    <w:p w14:paraId="5A934C59" w14:textId="77777777" w:rsidR="00F92BD2" w:rsidRPr="00BB6E13" w:rsidRDefault="00F92BD2" w:rsidP="00277161">
      <w:pPr>
        <w:pStyle w:val="Nadpis2"/>
      </w:pPr>
      <w:r w:rsidRPr="00BB6E13">
        <w:t xml:space="preserve">Pohľadávky </w:t>
      </w:r>
    </w:p>
    <w:p w14:paraId="5FE4D503" w14:textId="77777777" w:rsidR="00F92BD2" w:rsidRPr="00BB6E13" w:rsidRDefault="00F92BD2" w:rsidP="00277161">
      <w:pPr>
        <w:rPr>
          <w:snapToGrid w:val="0"/>
          <w:lang w:eastAsia="sk-SK"/>
        </w:rPr>
      </w:pPr>
    </w:p>
    <w:p w14:paraId="68CCB665" w14:textId="77777777" w:rsidR="00997723" w:rsidRPr="00BB6E13" w:rsidRDefault="00997723" w:rsidP="00277161">
      <w:pPr>
        <w:pStyle w:val="Nadpis3"/>
      </w:pPr>
      <w:r w:rsidRPr="00BB6E13">
        <w:t>Veková štruktúra pohľadávok</w:t>
      </w:r>
    </w:p>
    <w:p w14:paraId="107E2686" w14:textId="77777777" w:rsidR="00997723" w:rsidRPr="00BB6E13" w:rsidRDefault="00997723" w:rsidP="00277161">
      <w:pPr>
        <w:rPr>
          <w:snapToGrid w:val="0"/>
          <w:u w:val="single"/>
          <w:lang w:eastAsia="sk-SK"/>
        </w:rPr>
      </w:pPr>
    </w:p>
    <w:p w14:paraId="52989063" w14:textId="5E47E681" w:rsidR="00997723" w:rsidRPr="00BB6E13" w:rsidRDefault="0088358D" w:rsidP="00277161">
      <w:pPr>
        <w:rPr>
          <w:snapToGrid w:val="0"/>
          <w:u w:val="single"/>
          <w:lang w:eastAsia="sk-SK"/>
        </w:rPr>
      </w:pPr>
      <w:r>
        <w:rPr>
          <w:snapToGrid w:val="0"/>
          <w:u w:val="single"/>
          <w:lang w:eastAsia="sk-SK"/>
        </w:rPr>
        <w:t>28</w:t>
      </w:r>
      <w:r w:rsidR="00BC2DB2">
        <w:rPr>
          <w:snapToGrid w:val="0"/>
          <w:u w:val="single"/>
          <w:lang w:eastAsia="sk-SK"/>
        </w:rPr>
        <w:t xml:space="preserve">. február </w:t>
      </w:r>
      <w:r>
        <w:rPr>
          <w:snapToGrid w:val="0"/>
          <w:u w:val="single"/>
          <w:lang w:eastAsia="sk-SK"/>
        </w:rPr>
        <w:t>2021</w:t>
      </w:r>
    </w:p>
    <w:p w14:paraId="6634AD8B" w14:textId="77777777" w:rsidR="00277161" w:rsidRPr="00BB6E13" w:rsidRDefault="00277161" w:rsidP="00277161">
      <w:pPr>
        <w:rPr>
          <w:snapToGrid w:val="0"/>
          <w:u w:val="single"/>
          <w:lang w:eastAsia="sk-SK"/>
        </w:rPr>
      </w:pPr>
      <w:bookmarkStart w:id="15" w:name="T_receivables_ageing_1"/>
      <w:r w:rsidRPr="00BB6E13">
        <w:rPr>
          <w:snapToGrid w:val="0"/>
          <w:u w:val="single"/>
          <w:lang w:eastAsia="sk-SK"/>
        </w:rPr>
        <w:t xml:space="preserve"> </w:t>
      </w:r>
    </w:p>
    <w:tbl>
      <w:tblPr>
        <w:tblW w:w="5000" w:type="pct"/>
        <w:tblLook w:val="04A0" w:firstRow="1" w:lastRow="0" w:firstColumn="1" w:lastColumn="0" w:noHBand="0" w:noVBand="1"/>
      </w:tblPr>
      <w:tblGrid>
        <w:gridCol w:w="4880"/>
        <w:gridCol w:w="1165"/>
        <w:gridCol w:w="1863"/>
        <w:gridCol w:w="1163"/>
      </w:tblGrid>
      <w:tr w:rsidR="00277161" w:rsidRPr="00BB6E13" w14:paraId="2B67B801" w14:textId="77777777" w:rsidTr="008D3266">
        <w:tc>
          <w:tcPr>
            <w:tcW w:w="2690"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BB6E13" w:rsidRDefault="00277161" w:rsidP="00396D7D">
            <w:pPr>
              <w:ind w:left="176" w:hanging="176"/>
              <w:jc w:val="left"/>
              <w:rPr>
                <w:rFonts w:cs="Arial"/>
                <w:b/>
                <w:bCs/>
                <w:i/>
                <w:iCs/>
                <w:sz w:val="15"/>
                <w:szCs w:val="15"/>
              </w:rPr>
            </w:pPr>
            <w:bookmarkStart w:id="16" w:name="RANGE!B16:E34"/>
            <w:r w:rsidRPr="00BB6E13">
              <w:rPr>
                <w:rFonts w:cs="Arial"/>
                <w:b/>
                <w:bCs/>
                <w:i/>
                <w:iCs/>
                <w:sz w:val="15"/>
                <w:szCs w:val="15"/>
              </w:rPr>
              <w:t>Položka</w:t>
            </w:r>
            <w:bookmarkEnd w:id="16"/>
          </w:p>
        </w:tc>
        <w:tc>
          <w:tcPr>
            <w:tcW w:w="1669" w:type="pct"/>
            <w:gridSpan w:val="2"/>
            <w:tcBorders>
              <w:top w:val="single" w:sz="8" w:space="0" w:color="auto"/>
              <w:left w:val="nil"/>
              <w:bottom w:val="nil"/>
              <w:right w:val="nil"/>
            </w:tcBorders>
            <w:shd w:val="clear" w:color="auto" w:fill="auto"/>
            <w:vAlign w:val="center"/>
            <w:hideMark/>
          </w:tcPr>
          <w:p w14:paraId="2D8F10C9" w14:textId="77777777" w:rsidR="00277161" w:rsidRPr="00BB6E13" w:rsidRDefault="00277161" w:rsidP="00277161">
            <w:pPr>
              <w:jc w:val="center"/>
              <w:rPr>
                <w:rFonts w:cs="Arial"/>
                <w:b/>
                <w:bCs/>
                <w:i/>
                <w:iCs/>
                <w:sz w:val="15"/>
                <w:szCs w:val="15"/>
              </w:rPr>
            </w:pPr>
            <w:r w:rsidRPr="00BB6E13">
              <w:rPr>
                <w:rFonts w:cs="Arial"/>
                <w:b/>
                <w:bCs/>
                <w:i/>
                <w:iCs/>
                <w:sz w:val="15"/>
                <w:szCs w:val="15"/>
              </w:rPr>
              <w:t>Splatnosť</w:t>
            </w:r>
          </w:p>
        </w:tc>
        <w:tc>
          <w:tcPr>
            <w:tcW w:w="641" w:type="pct"/>
            <w:vMerge w:val="restart"/>
            <w:tcBorders>
              <w:top w:val="single" w:sz="8" w:space="0" w:color="auto"/>
              <w:left w:val="nil"/>
              <w:bottom w:val="nil"/>
              <w:right w:val="nil"/>
            </w:tcBorders>
            <w:shd w:val="clear" w:color="auto" w:fill="auto"/>
            <w:vAlign w:val="center"/>
            <w:hideMark/>
          </w:tcPr>
          <w:p w14:paraId="6483B29A" w14:textId="77777777" w:rsidR="00277161" w:rsidRPr="00BB6E13" w:rsidRDefault="00277161" w:rsidP="00277161">
            <w:pPr>
              <w:jc w:val="center"/>
              <w:rPr>
                <w:rFonts w:cs="Arial"/>
                <w:b/>
                <w:bCs/>
                <w:i/>
                <w:iCs/>
                <w:sz w:val="15"/>
                <w:szCs w:val="15"/>
              </w:rPr>
            </w:pPr>
            <w:r w:rsidRPr="00BB6E13">
              <w:rPr>
                <w:rFonts w:cs="Arial"/>
                <w:b/>
                <w:bCs/>
                <w:i/>
                <w:iCs/>
                <w:sz w:val="15"/>
                <w:szCs w:val="15"/>
              </w:rPr>
              <w:t>Celkom</w:t>
            </w:r>
          </w:p>
        </w:tc>
      </w:tr>
      <w:tr w:rsidR="00277161" w:rsidRPr="00BB6E13" w14:paraId="6F1D77DB" w14:textId="77777777" w:rsidTr="008D3266">
        <w:tc>
          <w:tcPr>
            <w:tcW w:w="2690" w:type="pct"/>
            <w:vMerge/>
            <w:tcBorders>
              <w:top w:val="single" w:sz="8" w:space="0" w:color="auto"/>
              <w:left w:val="nil"/>
              <w:bottom w:val="single" w:sz="4" w:space="0" w:color="auto"/>
              <w:right w:val="nil"/>
            </w:tcBorders>
            <w:vAlign w:val="center"/>
            <w:hideMark/>
          </w:tcPr>
          <w:p w14:paraId="450AD415" w14:textId="77777777" w:rsidR="00277161" w:rsidRPr="00BB6E13" w:rsidRDefault="00277161" w:rsidP="00396D7D">
            <w:pPr>
              <w:ind w:left="176" w:hanging="176"/>
              <w:jc w:val="left"/>
              <w:rPr>
                <w:rFonts w:cs="Arial"/>
                <w:b/>
                <w:bCs/>
                <w:i/>
                <w:iCs/>
                <w:sz w:val="15"/>
                <w:szCs w:val="15"/>
              </w:rPr>
            </w:pPr>
          </w:p>
        </w:tc>
        <w:tc>
          <w:tcPr>
            <w:tcW w:w="642" w:type="pct"/>
            <w:tcBorders>
              <w:top w:val="single" w:sz="4" w:space="0" w:color="auto"/>
              <w:left w:val="nil"/>
              <w:bottom w:val="single" w:sz="4" w:space="0" w:color="auto"/>
              <w:right w:val="nil"/>
            </w:tcBorders>
            <w:shd w:val="clear" w:color="auto" w:fill="auto"/>
            <w:vAlign w:val="center"/>
            <w:hideMark/>
          </w:tcPr>
          <w:p w14:paraId="4B76FBAD" w14:textId="77777777" w:rsidR="00277161" w:rsidRPr="00BB6E13" w:rsidRDefault="00277161" w:rsidP="00277161">
            <w:pPr>
              <w:jc w:val="center"/>
              <w:rPr>
                <w:rFonts w:cs="Arial"/>
                <w:b/>
                <w:bCs/>
                <w:i/>
                <w:iCs/>
                <w:sz w:val="15"/>
                <w:szCs w:val="15"/>
              </w:rPr>
            </w:pPr>
            <w:r w:rsidRPr="00BB6E13">
              <w:rPr>
                <w:rFonts w:cs="Arial"/>
                <w:b/>
                <w:bCs/>
                <w:i/>
                <w:iCs/>
                <w:sz w:val="15"/>
                <w:szCs w:val="15"/>
              </w:rPr>
              <w:t>v lehote splatnosti</w:t>
            </w:r>
          </w:p>
        </w:tc>
        <w:tc>
          <w:tcPr>
            <w:tcW w:w="1027" w:type="pct"/>
            <w:tcBorders>
              <w:top w:val="single" w:sz="4" w:space="0" w:color="auto"/>
              <w:left w:val="nil"/>
              <w:bottom w:val="single" w:sz="4" w:space="0" w:color="auto"/>
              <w:right w:val="nil"/>
            </w:tcBorders>
            <w:shd w:val="clear" w:color="auto" w:fill="auto"/>
            <w:vAlign w:val="center"/>
            <w:hideMark/>
          </w:tcPr>
          <w:p w14:paraId="2EA1F1B8" w14:textId="77777777" w:rsidR="00277161" w:rsidRPr="00BB6E13" w:rsidRDefault="00277161" w:rsidP="00277161">
            <w:pPr>
              <w:jc w:val="center"/>
              <w:rPr>
                <w:rFonts w:cs="Arial"/>
                <w:b/>
                <w:bCs/>
                <w:i/>
                <w:iCs/>
                <w:sz w:val="15"/>
                <w:szCs w:val="15"/>
              </w:rPr>
            </w:pPr>
            <w:r w:rsidRPr="00BB6E13">
              <w:rPr>
                <w:rFonts w:cs="Arial"/>
                <w:b/>
                <w:bCs/>
                <w:i/>
                <w:iCs/>
                <w:sz w:val="15"/>
                <w:szCs w:val="15"/>
              </w:rPr>
              <w:t>po lehote splatnosti</w:t>
            </w:r>
          </w:p>
        </w:tc>
        <w:tc>
          <w:tcPr>
            <w:tcW w:w="641" w:type="pct"/>
            <w:vMerge/>
            <w:tcBorders>
              <w:top w:val="single" w:sz="8" w:space="0" w:color="auto"/>
              <w:left w:val="nil"/>
              <w:bottom w:val="single" w:sz="4" w:space="0" w:color="auto"/>
              <w:right w:val="nil"/>
            </w:tcBorders>
            <w:vAlign w:val="center"/>
            <w:hideMark/>
          </w:tcPr>
          <w:p w14:paraId="15C2D977" w14:textId="77777777" w:rsidR="00277161" w:rsidRPr="00BB6E13" w:rsidRDefault="00277161" w:rsidP="00277161">
            <w:pPr>
              <w:jc w:val="left"/>
              <w:rPr>
                <w:rFonts w:cs="Arial"/>
                <w:b/>
                <w:bCs/>
                <w:i/>
                <w:iCs/>
                <w:sz w:val="15"/>
                <w:szCs w:val="15"/>
              </w:rPr>
            </w:pPr>
          </w:p>
        </w:tc>
      </w:tr>
      <w:tr w:rsidR="00277161" w:rsidRPr="00BB6E13" w14:paraId="74734491" w14:textId="77777777" w:rsidTr="008D3266">
        <w:tc>
          <w:tcPr>
            <w:tcW w:w="2690" w:type="pct"/>
            <w:tcBorders>
              <w:top w:val="single" w:sz="4" w:space="0" w:color="auto"/>
              <w:left w:val="nil"/>
              <w:bottom w:val="nil"/>
              <w:right w:val="nil"/>
            </w:tcBorders>
            <w:shd w:val="clear" w:color="auto" w:fill="auto"/>
            <w:vAlign w:val="center"/>
            <w:hideMark/>
          </w:tcPr>
          <w:p w14:paraId="1D23FC25" w14:textId="77777777" w:rsidR="00277161" w:rsidRPr="00BB6E13" w:rsidRDefault="00277161" w:rsidP="00396D7D">
            <w:pPr>
              <w:ind w:left="176" w:hanging="176"/>
              <w:jc w:val="left"/>
              <w:rPr>
                <w:rFonts w:cs="Arial"/>
                <w:b/>
                <w:bCs/>
                <w:i/>
                <w:iCs/>
                <w:sz w:val="15"/>
                <w:szCs w:val="15"/>
              </w:rPr>
            </w:pPr>
            <w:r w:rsidRPr="00BB6E13">
              <w:rPr>
                <w:rFonts w:cs="Arial"/>
                <w:b/>
                <w:bCs/>
                <w:i/>
                <w:iCs/>
                <w:sz w:val="15"/>
                <w:szCs w:val="15"/>
              </w:rPr>
              <w:t>Krátkodobé pohľadávky</w:t>
            </w:r>
          </w:p>
        </w:tc>
        <w:tc>
          <w:tcPr>
            <w:tcW w:w="642" w:type="pct"/>
            <w:tcBorders>
              <w:top w:val="single" w:sz="4" w:space="0" w:color="auto"/>
              <w:left w:val="nil"/>
              <w:bottom w:val="nil"/>
              <w:right w:val="nil"/>
            </w:tcBorders>
            <w:shd w:val="clear" w:color="auto" w:fill="auto"/>
            <w:vAlign w:val="bottom"/>
            <w:hideMark/>
          </w:tcPr>
          <w:p w14:paraId="088CDA95" w14:textId="77777777" w:rsidR="00277161" w:rsidRPr="00BB6E13" w:rsidRDefault="00277161" w:rsidP="0005478D">
            <w:pPr>
              <w:jc w:val="right"/>
              <w:rPr>
                <w:rFonts w:cs="Arial"/>
                <w:b/>
                <w:bCs/>
                <w:i/>
                <w:iCs/>
                <w:sz w:val="15"/>
                <w:szCs w:val="15"/>
              </w:rPr>
            </w:pPr>
          </w:p>
        </w:tc>
        <w:tc>
          <w:tcPr>
            <w:tcW w:w="1027" w:type="pct"/>
            <w:tcBorders>
              <w:top w:val="single" w:sz="4" w:space="0" w:color="auto"/>
              <w:left w:val="nil"/>
              <w:bottom w:val="nil"/>
              <w:right w:val="nil"/>
            </w:tcBorders>
            <w:shd w:val="clear" w:color="auto" w:fill="auto"/>
            <w:vAlign w:val="bottom"/>
            <w:hideMark/>
          </w:tcPr>
          <w:p w14:paraId="1EAA3004" w14:textId="77777777" w:rsidR="00277161" w:rsidRPr="00BB6E13" w:rsidRDefault="00277161" w:rsidP="0005478D">
            <w:pPr>
              <w:jc w:val="right"/>
              <w:rPr>
                <w:sz w:val="15"/>
                <w:szCs w:val="15"/>
              </w:rPr>
            </w:pPr>
          </w:p>
        </w:tc>
        <w:tc>
          <w:tcPr>
            <w:tcW w:w="641" w:type="pct"/>
            <w:tcBorders>
              <w:top w:val="single" w:sz="4" w:space="0" w:color="auto"/>
              <w:left w:val="nil"/>
              <w:bottom w:val="nil"/>
              <w:right w:val="nil"/>
            </w:tcBorders>
            <w:shd w:val="clear" w:color="auto" w:fill="auto"/>
            <w:vAlign w:val="bottom"/>
            <w:hideMark/>
          </w:tcPr>
          <w:p w14:paraId="0200D18A" w14:textId="77777777" w:rsidR="00277161" w:rsidRPr="00BB6E13" w:rsidRDefault="00277161" w:rsidP="0005478D">
            <w:pPr>
              <w:jc w:val="right"/>
              <w:rPr>
                <w:sz w:val="15"/>
                <w:szCs w:val="15"/>
              </w:rPr>
            </w:pPr>
          </w:p>
        </w:tc>
      </w:tr>
      <w:tr w:rsidR="008D3266" w:rsidRPr="00BB6E13" w14:paraId="7627C46A" w14:textId="77777777" w:rsidTr="003D7E5B">
        <w:tc>
          <w:tcPr>
            <w:tcW w:w="2690" w:type="pct"/>
            <w:tcBorders>
              <w:top w:val="nil"/>
              <w:left w:val="nil"/>
              <w:bottom w:val="nil"/>
              <w:right w:val="nil"/>
            </w:tcBorders>
            <w:shd w:val="clear" w:color="auto" w:fill="auto"/>
            <w:vAlign w:val="center"/>
            <w:hideMark/>
          </w:tcPr>
          <w:p w14:paraId="051A59AE" w14:textId="77777777" w:rsidR="008D3266" w:rsidRPr="00BB6E13" w:rsidRDefault="008D3266" w:rsidP="008D3266">
            <w:pPr>
              <w:ind w:left="176" w:hanging="176"/>
              <w:jc w:val="left"/>
              <w:rPr>
                <w:rFonts w:cs="Arial"/>
                <w:sz w:val="15"/>
                <w:szCs w:val="15"/>
              </w:rPr>
            </w:pPr>
            <w:r w:rsidRPr="00BB6E13">
              <w:rPr>
                <w:rFonts w:cs="Arial"/>
                <w:sz w:val="15"/>
                <w:szCs w:val="15"/>
              </w:rPr>
              <w:t>Pohľadávky z obchodného styku</w:t>
            </w:r>
          </w:p>
        </w:tc>
        <w:tc>
          <w:tcPr>
            <w:tcW w:w="642" w:type="pct"/>
            <w:tcBorders>
              <w:top w:val="nil"/>
              <w:left w:val="nil"/>
              <w:bottom w:val="nil"/>
              <w:right w:val="nil"/>
            </w:tcBorders>
            <w:shd w:val="clear" w:color="auto" w:fill="auto"/>
            <w:vAlign w:val="bottom"/>
          </w:tcPr>
          <w:p w14:paraId="5EEF1B16" w14:textId="0762D7D5" w:rsidR="008D3266" w:rsidRPr="00BB6E13" w:rsidRDefault="008D3266" w:rsidP="008D3266">
            <w:pPr>
              <w:jc w:val="right"/>
              <w:rPr>
                <w:rFonts w:cs="Arial"/>
                <w:sz w:val="15"/>
                <w:szCs w:val="15"/>
              </w:rPr>
            </w:pPr>
            <w:r>
              <w:rPr>
                <w:rFonts w:cs="Arial"/>
                <w:sz w:val="15"/>
                <w:szCs w:val="15"/>
              </w:rPr>
              <w:t>792 427</w:t>
            </w:r>
          </w:p>
        </w:tc>
        <w:tc>
          <w:tcPr>
            <w:tcW w:w="1027" w:type="pct"/>
            <w:tcBorders>
              <w:top w:val="nil"/>
              <w:left w:val="nil"/>
              <w:bottom w:val="nil"/>
              <w:right w:val="nil"/>
            </w:tcBorders>
            <w:shd w:val="clear" w:color="auto" w:fill="auto"/>
            <w:vAlign w:val="bottom"/>
          </w:tcPr>
          <w:p w14:paraId="15EF01A6" w14:textId="75FEA83E" w:rsidR="008D3266" w:rsidRPr="00BB6E13" w:rsidRDefault="008D3266" w:rsidP="008D3266">
            <w:pPr>
              <w:jc w:val="right"/>
              <w:rPr>
                <w:rFonts w:cs="Arial"/>
                <w:sz w:val="15"/>
                <w:szCs w:val="15"/>
              </w:rPr>
            </w:pPr>
            <w:r>
              <w:rPr>
                <w:rFonts w:cs="Arial"/>
                <w:sz w:val="15"/>
                <w:szCs w:val="15"/>
              </w:rPr>
              <w:t>41 117</w:t>
            </w:r>
          </w:p>
        </w:tc>
        <w:tc>
          <w:tcPr>
            <w:tcW w:w="641" w:type="pct"/>
            <w:tcBorders>
              <w:top w:val="nil"/>
              <w:left w:val="nil"/>
              <w:bottom w:val="nil"/>
              <w:right w:val="nil"/>
            </w:tcBorders>
            <w:shd w:val="clear" w:color="auto" w:fill="auto"/>
            <w:vAlign w:val="bottom"/>
          </w:tcPr>
          <w:p w14:paraId="0D1EEAF1" w14:textId="4589569F" w:rsidR="008D3266" w:rsidRPr="00BB6E13" w:rsidRDefault="008D3266" w:rsidP="008D3266">
            <w:pPr>
              <w:jc w:val="right"/>
              <w:rPr>
                <w:rFonts w:cs="Arial"/>
                <w:sz w:val="15"/>
                <w:szCs w:val="15"/>
              </w:rPr>
            </w:pPr>
            <w:r>
              <w:rPr>
                <w:rFonts w:cs="Arial"/>
                <w:sz w:val="15"/>
                <w:szCs w:val="15"/>
              </w:rPr>
              <w:t>833 544</w:t>
            </w:r>
          </w:p>
        </w:tc>
      </w:tr>
      <w:tr w:rsidR="008D3266" w:rsidRPr="00BB6E13" w14:paraId="00A339D4" w14:textId="77777777" w:rsidTr="003D7E5B">
        <w:tc>
          <w:tcPr>
            <w:tcW w:w="2690" w:type="pct"/>
            <w:tcBorders>
              <w:top w:val="nil"/>
              <w:left w:val="nil"/>
              <w:bottom w:val="nil"/>
              <w:right w:val="nil"/>
            </w:tcBorders>
            <w:shd w:val="clear" w:color="auto" w:fill="auto"/>
            <w:vAlign w:val="center"/>
            <w:hideMark/>
          </w:tcPr>
          <w:p w14:paraId="6EA6FE6E" w14:textId="77777777" w:rsidR="008D3266" w:rsidRPr="00BB6E13" w:rsidRDefault="008D3266" w:rsidP="008D3266">
            <w:pPr>
              <w:ind w:left="176" w:hanging="176"/>
              <w:jc w:val="left"/>
              <w:rPr>
                <w:rFonts w:cs="Arial"/>
                <w:sz w:val="15"/>
                <w:szCs w:val="15"/>
              </w:rPr>
            </w:pPr>
            <w:r w:rsidRPr="00BB6E13">
              <w:rPr>
                <w:rFonts w:cs="Arial"/>
                <w:sz w:val="15"/>
                <w:szCs w:val="15"/>
              </w:rPr>
              <w:t>Ostatné pohľadávky voči prepojeným účtovným jednotkám</w:t>
            </w:r>
          </w:p>
        </w:tc>
        <w:tc>
          <w:tcPr>
            <w:tcW w:w="642" w:type="pct"/>
            <w:tcBorders>
              <w:top w:val="nil"/>
              <w:left w:val="nil"/>
              <w:bottom w:val="nil"/>
              <w:right w:val="nil"/>
            </w:tcBorders>
            <w:shd w:val="clear" w:color="auto" w:fill="auto"/>
            <w:vAlign w:val="bottom"/>
          </w:tcPr>
          <w:p w14:paraId="177BBFC5" w14:textId="40CCF498" w:rsidR="008D3266" w:rsidRPr="00BB6E13" w:rsidRDefault="008D3266" w:rsidP="008D3266">
            <w:pPr>
              <w:jc w:val="right"/>
              <w:rPr>
                <w:rFonts w:cs="Arial"/>
                <w:sz w:val="15"/>
                <w:szCs w:val="15"/>
              </w:rPr>
            </w:pPr>
            <w:r>
              <w:rPr>
                <w:rFonts w:cs="Arial"/>
                <w:sz w:val="15"/>
                <w:szCs w:val="15"/>
              </w:rPr>
              <w:t>288 640</w:t>
            </w:r>
          </w:p>
        </w:tc>
        <w:tc>
          <w:tcPr>
            <w:tcW w:w="1027" w:type="pct"/>
            <w:tcBorders>
              <w:top w:val="nil"/>
              <w:left w:val="nil"/>
              <w:bottom w:val="nil"/>
              <w:right w:val="nil"/>
            </w:tcBorders>
            <w:shd w:val="clear" w:color="auto" w:fill="auto"/>
            <w:vAlign w:val="bottom"/>
          </w:tcPr>
          <w:p w14:paraId="01789B26" w14:textId="11D0351A" w:rsidR="008D3266" w:rsidRPr="00BB6E13" w:rsidRDefault="008D3266" w:rsidP="008D3266">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0AE4A539" w14:textId="7B91DDAA" w:rsidR="008D3266" w:rsidRPr="00BB6E13" w:rsidRDefault="008D3266" w:rsidP="008D3266">
            <w:pPr>
              <w:jc w:val="right"/>
              <w:rPr>
                <w:rFonts w:cs="Arial"/>
                <w:sz w:val="15"/>
                <w:szCs w:val="15"/>
              </w:rPr>
            </w:pPr>
            <w:r>
              <w:rPr>
                <w:rFonts w:cs="Arial"/>
                <w:sz w:val="15"/>
                <w:szCs w:val="15"/>
              </w:rPr>
              <w:t>288 640</w:t>
            </w:r>
          </w:p>
        </w:tc>
      </w:tr>
      <w:tr w:rsidR="008D3266" w:rsidRPr="00BB6E13" w14:paraId="0D69E598" w14:textId="77777777" w:rsidTr="003D7E5B">
        <w:tc>
          <w:tcPr>
            <w:tcW w:w="2690" w:type="pct"/>
            <w:tcBorders>
              <w:top w:val="nil"/>
              <w:left w:val="nil"/>
              <w:bottom w:val="nil"/>
              <w:right w:val="nil"/>
            </w:tcBorders>
            <w:shd w:val="clear" w:color="auto" w:fill="auto"/>
            <w:vAlign w:val="center"/>
            <w:hideMark/>
          </w:tcPr>
          <w:p w14:paraId="10EE28E3" w14:textId="77777777" w:rsidR="008D3266" w:rsidRPr="00BB6E13" w:rsidRDefault="008D3266" w:rsidP="008D3266">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642" w:type="pct"/>
            <w:tcBorders>
              <w:top w:val="nil"/>
              <w:left w:val="nil"/>
              <w:bottom w:val="nil"/>
              <w:right w:val="nil"/>
            </w:tcBorders>
            <w:shd w:val="clear" w:color="auto" w:fill="auto"/>
            <w:vAlign w:val="bottom"/>
          </w:tcPr>
          <w:p w14:paraId="1BA34467" w14:textId="25F1BDF1" w:rsidR="008D3266" w:rsidRPr="00BB6E13" w:rsidRDefault="008D3266" w:rsidP="008D3266">
            <w:pPr>
              <w:jc w:val="right"/>
              <w:rPr>
                <w:rFonts w:cs="Arial"/>
                <w:sz w:val="15"/>
                <w:szCs w:val="15"/>
              </w:rPr>
            </w:pPr>
            <w:r>
              <w:rPr>
                <w:rFonts w:cs="Arial"/>
                <w:sz w:val="15"/>
                <w:szCs w:val="15"/>
              </w:rPr>
              <w:t>-</w:t>
            </w:r>
          </w:p>
        </w:tc>
        <w:tc>
          <w:tcPr>
            <w:tcW w:w="1027" w:type="pct"/>
            <w:tcBorders>
              <w:top w:val="nil"/>
              <w:left w:val="nil"/>
              <w:bottom w:val="nil"/>
              <w:right w:val="nil"/>
            </w:tcBorders>
            <w:shd w:val="clear" w:color="auto" w:fill="auto"/>
            <w:vAlign w:val="bottom"/>
          </w:tcPr>
          <w:p w14:paraId="6183E607" w14:textId="461091B4" w:rsidR="008D3266" w:rsidRPr="00BB6E13" w:rsidRDefault="008D3266" w:rsidP="008D3266">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C1C86BE" w14:textId="04B2875A" w:rsidR="008D3266" w:rsidRPr="00BB6E13" w:rsidRDefault="0068604E" w:rsidP="008D3266">
            <w:pPr>
              <w:jc w:val="right"/>
              <w:rPr>
                <w:rFonts w:cs="Arial"/>
                <w:sz w:val="15"/>
                <w:szCs w:val="15"/>
              </w:rPr>
            </w:pPr>
            <w:r>
              <w:rPr>
                <w:rFonts w:cs="Arial"/>
                <w:sz w:val="15"/>
                <w:szCs w:val="15"/>
              </w:rPr>
              <w:t>-</w:t>
            </w:r>
          </w:p>
        </w:tc>
      </w:tr>
      <w:tr w:rsidR="008D3266" w:rsidRPr="00BB6E13" w14:paraId="62EFEBA8" w14:textId="77777777" w:rsidTr="003D7E5B">
        <w:tc>
          <w:tcPr>
            <w:tcW w:w="2690" w:type="pct"/>
            <w:tcBorders>
              <w:top w:val="nil"/>
              <w:left w:val="nil"/>
              <w:bottom w:val="nil"/>
              <w:right w:val="nil"/>
            </w:tcBorders>
            <w:shd w:val="clear" w:color="auto" w:fill="auto"/>
            <w:vAlign w:val="center"/>
            <w:hideMark/>
          </w:tcPr>
          <w:p w14:paraId="32999F08" w14:textId="77777777" w:rsidR="008D3266" w:rsidRPr="00BB6E13" w:rsidRDefault="008D3266" w:rsidP="008D3266">
            <w:pPr>
              <w:ind w:left="176" w:hanging="176"/>
              <w:jc w:val="left"/>
              <w:rPr>
                <w:rFonts w:cs="Arial"/>
                <w:sz w:val="15"/>
                <w:szCs w:val="15"/>
              </w:rPr>
            </w:pPr>
            <w:r w:rsidRPr="00BB6E13">
              <w:rPr>
                <w:rFonts w:cs="Arial"/>
                <w:sz w:val="15"/>
                <w:szCs w:val="15"/>
              </w:rPr>
              <w:t>Pohľadávky voči spoločníkom, členom a združeniu</w:t>
            </w:r>
          </w:p>
        </w:tc>
        <w:tc>
          <w:tcPr>
            <w:tcW w:w="642" w:type="pct"/>
            <w:tcBorders>
              <w:top w:val="nil"/>
              <w:left w:val="nil"/>
              <w:bottom w:val="nil"/>
              <w:right w:val="nil"/>
            </w:tcBorders>
            <w:shd w:val="clear" w:color="auto" w:fill="auto"/>
            <w:vAlign w:val="bottom"/>
          </w:tcPr>
          <w:p w14:paraId="4A76D331" w14:textId="4FFF3CD2" w:rsidR="008D3266" w:rsidRPr="00BB6E13" w:rsidRDefault="008D3266" w:rsidP="008D3266">
            <w:pPr>
              <w:jc w:val="right"/>
              <w:rPr>
                <w:rFonts w:cs="Arial"/>
                <w:sz w:val="15"/>
                <w:szCs w:val="15"/>
              </w:rPr>
            </w:pPr>
            <w:r>
              <w:rPr>
                <w:rFonts w:cs="Arial"/>
                <w:sz w:val="15"/>
                <w:szCs w:val="15"/>
              </w:rPr>
              <w:t>-</w:t>
            </w:r>
          </w:p>
        </w:tc>
        <w:tc>
          <w:tcPr>
            <w:tcW w:w="1027" w:type="pct"/>
            <w:tcBorders>
              <w:top w:val="nil"/>
              <w:left w:val="nil"/>
              <w:bottom w:val="nil"/>
              <w:right w:val="nil"/>
            </w:tcBorders>
            <w:shd w:val="clear" w:color="auto" w:fill="auto"/>
            <w:vAlign w:val="bottom"/>
          </w:tcPr>
          <w:p w14:paraId="4B90DE1C" w14:textId="0DCD15D0" w:rsidR="008D3266" w:rsidRPr="00BB6E13" w:rsidRDefault="008D3266" w:rsidP="008D3266">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0FA5B3D0" w14:textId="0FCA9805" w:rsidR="008D3266" w:rsidRPr="00BB6E13" w:rsidRDefault="0068604E" w:rsidP="008D3266">
            <w:pPr>
              <w:jc w:val="right"/>
              <w:rPr>
                <w:rFonts w:cs="Arial"/>
                <w:sz w:val="15"/>
                <w:szCs w:val="15"/>
              </w:rPr>
            </w:pPr>
            <w:r>
              <w:rPr>
                <w:rFonts w:cs="Arial"/>
                <w:sz w:val="15"/>
                <w:szCs w:val="15"/>
              </w:rPr>
              <w:t>-</w:t>
            </w:r>
          </w:p>
        </w:tc>
      </w:tr>
      <w:tr w:rsidR="008D3266" w:rsidRPr="00BB6E13" w14:paraId="3D24DE3F" w14:textId="77777777" w:rsidTr="003D7E5B">
        <w:tc>
          <w:tcPr>
            <w:tcW w:w="2690" w:type="pct"/>
            <w:tcBorders>
              <w:top w:val="nil"/>
              <w:left w:val="nil"/>
              <w:bottom w:val="nil"/>
              <w:right w:val="nil"/>
            </w:tcBorders>
            <w:shd w:val="clear" w:color="auto" w:fill="auto"/>
            <w:vAlign w:val="center"/>
            <w:hideMark/>
          </w:tcPr>
          <w:p w14:paraId="2930759B" w14:textId="77777777" w:rsidR="008D3266" w:rsidRPr="00BB6E13" w:rsidRDefault="008D3266" w:rsidP="008D3266">
            <w:pPr>
              <w:ind w:left="176" w:hanging="176"/>
              <w:jc w:val="left"/>
              <w:rPr>
                <w:rFonts w:cs="Arial"/>
                <w:sz w:val="15"/>
                <w:szCs w:val="15"/>
              </w:rPr>
            </w:pPr>
            <w:r w:rsidRPr="00BB6E13">
              <w:rPr>
                <w:rFonts w:cs="Arial"/>
                <w:sz w:val="15"/>
                <w:szCs w:val="15"/>
              </w:rPr>
              <w:t>Sociálne poistenie</w:t>
            </w:r>
          </w:p>
        </w:tc>
        <w:tc>
          <w:tcPr>
            <w:tcW w:w="642" w:type="pct"/>
            <w:tcBorders>
              <w:top w:val="nil"/>
              <w:left w:val="nil"/>
              <w:bottom w:val="nil"/>
              <w:right w:val="nil"/>
            </w:tcBorders>
            <w:shd w:val="clear" w:color="auto" w:fill="auto"/>
            <w:vAlign w:val="bottom"/>
          </w:tcPr>
          <w:p w14:paraId="431C9286" w14:textId="6A36A7EB" w:rsidR="008D3266" w:rsidRPr="00BB6E13" w:rsidRDefault="008D3266" w:rsidP="008D3266">
            <w:pPr>
              <w:jc w:val="right"/>
              <w:rPr>
                <w:rFonts w:cs="Arial"/>
                <w:sz w:val="15"/>
                <w:szCs w:val="15"/>
              </w:rPr>
            </w:pPr>
            <w:r>
              <w:rPr>
                <w:rFonts w:cs="Arial"/>
                <w:sz w:val="15"/>
                <w:szCs w:val="15"/>
              </w:rPr>
              <w:t>-</w:t>
            </w:r>
          </w:p>
        </w:tc>
        <w:tc>
          <w:tcPr>
            <w:tcW w:w="1027" w:type="pct"/>
            <w:tcBorders>
              <w:top w:val="nil"/>
              <w:left w:val="nil"/>
              <w:bottom w:val="nil"/>
              <w:right w:val="nil"/>
            </w:tcBorders>
            <w:shd w:val="clear" w:color="auto" w:fill="auto"/>
            <w:vAlign w:val="bottom"/>
          </w:tcPr>
          <w:p w14:paraId="3A2E0901" w14:textId="4DD4D3BD" w:rsidR="008D3266" w:rsidRPr="00BB6E13" w:rsidRDefault="008D3266" w:rsidP="008D3266">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31C3B8A" w14:textId="78CBCCAD" w:rsidR="008D3266" w:rsidRPr="00BB6E13" w:rsidRDefault="0068604E" w:rsidP="008D3266">
            <w:pPr>
              <w:jc w:val="right"/>
              <w:rPr>
                <w:rFonts w:cs="Arial"/>
                <w:sz w:val="15"/>
                <w:szCs w:val="15"/>
              </w:rPr>
            </w:pPr>
            <w:r>
              <w:rPr>
                <w:rFonts w:cs="Arial"/>
                <w:sz w:val="15"/>
                <w:szCs w:val="15"/>
              </w:rPr>
              <w:t>-</w:t>
            </w:r>
          </w:p>
        </w:tc>
      </w:tr>
      <w:tr w:rsidR="008D3266" w:rsidRPr="00BB6E13" w14:paraId="605F3666" w14:textId="77777777" w:rsidTr="003D7E5B">
        <w:tc>
          <w:tcPr>
            <w:tcW w:w="2690" w:type="pct"/>
            <w:tcBorders>
              <w:top w:val="nil"/>
              <w:left w:val="nil"/>
              <w:bottom w:val="nil"/>
              <w:right w:val="nil"/>
            </w:tcBorders>
            <w:shd w:val="clear" w:color="auto" w:fill="auto"/>
            <w:vAlign w:val="center"/>
            <w:hideMark/>
          </w:tcPr>
          <w:p w14:paraId="4A6EEACE" w14:textId="77777777" w:rsidR="008D3266" w:rsidRPr="00BB6E13" w:rsidRDefault="008D3266" w:rsidP="008D3266">
            <w:pPr>
              <w:ind w:left="176" w:hanging="176"/>
              <w:jc w:val="left"/>
              <w:rPr>
                <w:rFonts w:cs="Arial"/>
                <w:sz w:val="15"/>
                <w:szCs w:val="15"/>
              </w:rPr>
            </w:pPr>
            <w:r w:rsidRPr="00BB6E13">
              <w:rPr>
                <w:rFonts w:cs="Arial"/>
                <w:sz w:val="15"/>
                <w:szCs w:val="15"/>
              </w:rPr>
              <w:t>Daňové pohľadávky a dotácie</w:t>
            </w:r>
          </w:p>
        </w:tc>
        <w:tc>
          <w:tcPr>
            <w:tcW w:w="642" w:type="pct"/>
            <w:tcBorders>
              <w:top w:val="nil"/>
              <w:left w:val="nil"/>
              <w:bottom w:val="nil"/>
              <w:right w:val="nil"/>
            </w:tcBorders>
            <w:shd w:val="clear" w:color="auto" w:fill="auto"/>
            <w:vAlign w:val="bottom"/>
          </w:tcPr>
          <w:p w14:paraId="1C32CB76" w14:textId="3D7812F1" w:rsidR="008D3266" w:rsidRPr="00BB6E13" w:rsidRDefault="008D3266" w:rsidP="008D3266">
            <w:pPr>
              <w:jc w:val="right"/>
              <w:rPr>
                <w:rFonts w:cs="Arial"/>
                <w:sz w:val="15"/>
                <w:szCs w:val="15"/>
              </w:rPr>
            </w:pPr>
            <w:r>
              <w:rPr>
                <w:rFonts w:cs="Arial"/>
                <w:sz w:val="15"/>
                <w:szCs w:val="15"/>
              </w:rPr>
              <w:t>-</w:t>
            </w:r>
          </w:p>
        </w:tc>
        <w:tc>
          <w:tcPr>
            <w:tcW w:w="1027" w:type="pct"/>
            <w:tcBorders>
              <w:top w:val="nil"/>
              <w:left w:val="nil"/>
              <w:bottom w:val="nil"/>
              <w:right w:val="nil"/>
            </w:tcBorders>
            <w:shd w:val="clear" w:color="auto" w:fill="auto"/>
            <w:vAlign w:val="bottom"/>
          </w:tcPr>
          <w:p w14:paraId="63B4338C" w14:textId="427B7866" w:rsidR="008D3266" w:rsidRPr="00BB6E13" w:rsidRDefault="008D3266" w:rsidP="008D3266">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32A7F38" w14:textId="15C6BA86" w:rsidR="008D3266" w:rsidRPr="00BB6E13" w:rsidRDefault="0068604E" w:rsidP="008D3266">
            <w:pPr>
              <w:jc w:val="right"/>
              <w:rPr>
                <w:rFonts w:cs="Arial"/>
                <w:sz w:val="15"/>
                <w:szCs w:val="15"/>
              </w:rPr>
            </w:pPr>
            <w:r>
              <w:rPr>
                <w:rFonts w:cs="Arial"/>
                <w:sz w:val="15"/>
                <w:szCs w:val="15"/>
              </w:rPr>
              <w:t>-</w:t>
            </w:r>
          </w:p>
        </w:tc>
      </w:tr>
      <w:tr w:rsidR="008D3266" w:rsidRPr="00BB6E13" w14:paraId="21E235F1" w14:textId="77777777" w:rsidTr="003D7E5B">
        <w:tc>
          <w:tcPr>
            <w:tcW w:w="2690" w:type="pct"/>
            <w:tcBorders>
              <w:top w:val="nil"/>
              <w:left w:val="nil"/>
              <w:bottom w:val="nil"/>
              <w:right w:val="nil"/>
            </w:tcBorders>
            <w:shd w:val="clear" w:color="auto" w:fill="auto"/>
            <w:vAlign w:val="center"/>
            <w:hideMark/>
          </w:tcPr>
          <w:p w14:paraId="3FB6C397" w14:textId="77777777" w:rsidR="008D3266" w:rsidRPr="00BB6E13" w:rsidRDefault="008D3266" w:rsidP="008D3266">
            <w:pPr>
              <w:ind w:left="176" w:hanging="176"/>
              <w:jc w:val="left"/>
              <w:rPr>
                <w:rFonts w:cs="Arial"/>
                <w:sz w:val="15"/>
                <w:szCs w:val="15"/>
              </w:rPr>
            </w:pPr>
            <w:r w:rsidRPr="00BB6E13">
              <w:rPr>
                <w:rFonts w:cs="Arial"/>
                <w:sz w:val="15"/>
                <w:szCs w:val="15"/>
              </w:rPr>
              <w:t>Iné pohľadávky</w:t>
            </w:r>
          </w:p>
        </w:tc>
        <w:tc>
          <w:tcPr>
            <w:tcW w:w="642" w:type="pct"/>
            <w:tcBorders>
              <w:top w:val="nil"/>
              <w:left w:val="nil"/>
              <w:bottom w:val="single" w:sz="4" w:space="0" w:color="auto"/>
              <w:right w:val="nil"/>
            </w:tcBorders>
            <w:shd w:val="clear" w:color="auto" w:fill="auto"/>
            <w:vAlign w:val="bottom"/>
          </w:tcPr>
          <w:p w14:paraId="617A5E35" w14:textId="03EE5584" w:rsidR="008D3266" w:rsidRPr="00BB6E13" w:rsidRDefault="008D3266" w:rsidP="008D3266">
            <w:pPr>
              <w:jc w:val="right"/>
              <w:rPr>
                <w:rFonts w:cs="Arial"/>
                <w:sz w:val="15"/>
                <w:szCs w:val="15"/>
              </w:rPr>
            </w:pPr>
            <w:r>
              <w:rPr>
                <w:rFonts w:cs="Arial"/>
                <w:sz w:val="15"/>
                <w:szCs w:val="15"/>
              </w:rPr>
              <w:t>28 456</w:t>
            </w:r>
          </w:p>
        </w:tc>
        <w:tc>
          <w:tcPr>
            <w:tcW w:w="1027" w:type="pct"/>
            <w:tcBorders>
              <w:top w:val="nil"/>
              <w:left w:val="nil"/>
              <w:bottom w:val="single" w:sz="4" w:space="0" w:color="auto"/>
              <w:right w:val="nil"/>
            </w:tcBorders>
            <w:shd w:val="clear" w:color="auto" w:fill="auto"/>
            <w:vAlign w:val="bottom"/>
          </w:tcPr>
          <w:p w14:paraId="2E7CF5BD" w14:textId="69534A38" w:rsidR="008D3266" w:rsidRPr="00BB6E13" w:rsidRDefault="008D3266" w:rsidP="008D3266">
            <w:pPr>
              <w:jc w:val="right"/>
              <w:rPr>
                <w:rFonts w:cs="Arial"/>
                <w:sz w:val="15"/>
                <w:szCs w:val="15"/>
              </w:rPr>
            </w:pPr>
            <w:r>
              <w:rPr>
                <w:rFonts w:cs="Arial"/>
                <w:sz w:val="15"/>
                <w:szCs w:val="15"/>
              </w:rPr>
              <w:t>-</w:t>
            </w:r>
          </w:p>
        </w:tc>
        <w:tc>
          <w:tcPr>
            <w:tcW w:w="641" w:type="pct"/>
            <w:tcBorders>
              <w:top w:val="nil"/>
              <w:left w:val="nil"/>
              <w:bottom w:val="single" w:sz="4" w:space="0" w:color="auto"/>
              <w:right w:val="nil"/>
            </w:tcBorders>
            <w:shd w:val="clear" w:color="auto" w:fill="auto"/>
            <w:vAlign w:val="bottom"/>
          </w:tcPr>
          <w:p w14:paraId="0AEC2F60" w14:textId="3B53390F" w:rsidR="008D3266" w:rsidRPr="00BB6E13" w:rsidRDefault="008D3266" w:rsidP="008D3266">
            <w:pPr>
              <w:jc w:val="right"/>
              <w:rPr>
                <w:rFonts w:cs="Arial"/>
                <w:sz w:val="15"/>
                <w:szCs w:val="15"/>
              </w:rPr>
            </w:pPr>
            <w:r>
              <w:rPr>
                <w:rFonts w:cs="Arial"/>
                <w:sz w:val="15"/>
                <w:szCs w:val="15"/>
              </w:rPr>
              <w:t>28 456</w:t>
            </w:r>
          </w:p>
        </w:tc>
      </w:tr>
      <w:tr w:rsidR="008D3266" w:rsidRPr="00BB6E13" w14:paraId="38A8A780" w14:textId="77777777" w:rsidTr="003D7E5B">
        <w:tc>
          <w:tcPr>
            <w:tcW w:w="2690" w:type="pct"/>
            <w:tcBorders>
              <w:top w:val="nil"/>
              <w:left w:val="nil"/>
              <w:bottom w:val="single" w:sz="8" w:space="0" w:color="auto"/>
              <w:right w:val="nil"/>
            </w:tcBorders>
            <w:shd w:val="clear" w:color="auto" w:fill="auto"/>
            <w:vAlign w:val="center"/>
            <w:hideMark/>
          </w:tcPr>
          <w:p w14:paraId="7E3C1DA3" w14:textId="77777777" w:rsidR="008D3266" w:rsidRPr="00BB6E13" w:rsidRDefault="008D3266" w:rsidP="008D3266">
            <w:pPr>
              <w:ind w:left="176" w:hanging="176"/>
              <w:jc w:val="left"/>
              <w:rPr>
                <w:rFonts w:cs="Arial"/>
                <w:b/>
                <w:bCs/>
                <w:sz w:val="15"/>
                <w:szCs w:val="15"/>
              </w:rPr>
            </w:pPr>
            <w:r w:rsidRPr="00BB6E13">
              <w:rPr>
                <w:rFonts w:cs="Arial"/>
                <w:b/>
                <w:bCs/>
                <w:sz w:val="15"/>
                <w:szCs w:val="15"/>
              </w:rPr>
              <w:t>Spolu krátkodobé pohľadávky</w:t>
            </w:r>
          </w:p>
        </w:tc>
        <w:tc>
          <w:tcPr>
            <w:tcW w:w="642" w:type="pct"/>
            <w:tcBorders>
              <w:top w:val="nil"/>
              <w:left w:val="nil"/>
              <w:bottom w:val="single" w:sz="8" w:space="0" w:color="auto"/>
              <w:right w:val="nil"/>
            </w:tcBorders>
            <w:shd w:val="clear" w:color="auto" w:fill="auto"/>
            <w:vAlign w:val="bottom"/>
          </w:tcPr>
          <w:p w14:paraId="6349F42B" w14:textId="02C0D1D0" w:rsidR="008D3266" w:rsidRPr="00BB6E13" w:rsidRDefault="008D3266" w:rsidP="008D3266">
            <w:pPr>
              <w:jc w:val="right"/>
              <w:rPr>
                <w:rFonts w:cs="Arial"/>
                <w:b/>
                <w:bCs/>
                <w:sz w:val="15"/>
                <w:szCs w:val="15"/>
              </w:rPr>
            </w:pPr>
            <w:r>
              <w:rPr>
                <w:rFonts w:cs="Arial"/>
                <w:b/>
                <w:bCs/>
                <w:sz w:val="15"/>
                <w:szCs w:val="15"/>
              </w:rPr>
              <w:t>1 109 523</w:t>
            </w:r>
          </w:p>
        </w:tc>
        <w:tc>
          <w:tcPr>
            <w:tcW w:w="1027" w:type="pct"/>
            <w:tcBorders>
              <w:top w:val="nil"/>
              <w:left w:val="nil"/>
              <w:bottom w:val="single" w:sz="8" w:space="0" w:color="auto"/>
              <w:right w:val="nil"/>
            </w:tcBorders>
            <w:shd w:val="clear" w:color="auto" w:fill="auto"/>
            <w:vAlign w:val="bottom"/>
          </w:tcPr>
          <w:p w14:paraId="2728FC80" w14:textId="3A3DD87A" w:rsidR="008D3266" w:rsidRPr="00BB6E13" w:rsidRDefault="008D3266" w:rsidP="008D3266">
            <w:pPr>
              <w:jc w:val="right"/>
              <w:rPr>
                <w:rFonts w:cs="Arial"/>
                <w:b/>
                <w:bCs/>
                <w:sz w:val="15"/>
                <w:szCs w:val="15"/>
              </w:rPr>
            </w:pPr>
            <w:r>
              <w:rPr>
                <w:rFonts w:cs="Arial"/>
                <w:b/>
                <w:bCs/>
                <w:sz w:val="15"/>
                <w:szCs w:val="15"/>
              </w:rPr>
              <w:t>41 117</w:t>
            </w:r>
          </w:p>
        </w:tc>
        <w:tc>
          <w:tcPr>
            <w:tcW w:w="641" w:type="pct"/>
            <w:tcBorders>
              <w:top w:val="single" w:sz="4" w:space="0" w:color="auto"/>
              <w:left w:val="nil"/>
              <w:bottom w:val="single" w:sz="8" w:space="0" w:color="auto"/>
              <w:right w:val="nil"/>
            </w:tcBorders>
            <w:shd w:val="clear" w:color="auto" w:fill="auto"/>
            <w:vAlign w:val="bottom"/>
          </w:tcPr>
          <w:p w14:paraId="6A6B7D09" w14:textId="71A697D6" w:rsidR="008D3266" w:rsidRPr="00BB6E13" w:rsidRDefault="008D3266" w:rsidP="008D3266">
            <w:pPr>
              <w:jc w:val="right"/>
              <w:rPr>
                <w:rFonts w:cs="Arial"/>
                <w:b/>
                <w:bCs/>
                <w:sz w:val="15"/>
                <w:szCs w:val="15"/>
              </w:rPr>
            </w:pPr>
            <w:r>
              <w:rPr>
                <w:rFonts w:cs="Arial"/>
                <w:b/>
                <w:bCs/>
                <w:sz w:val="15"/>
                <w:szCs w:val="15"/>
              </w:rPr>
              <w:t>1 150 640</w:t>
            </w:r>
          </w:p>
        </w:tc>
      </w:tr>
    </w:tbl>
    <w:p w14:paraId="720E81DB" w14:textId="471AB23D" w:rsidR="00997723" w:rsidRPr="00BB6E13" w:rsidRDefault="00997723" w:rsidP="00277161">
      <w:pPr>
        <w:rPr>
          <w:snapToGrid w:val="0"/>
          <w:u w:val="single"/>
          <w:lang w:eastAsia="sk-SK"/>
        </w:rPr>
      </w:pPr>
    </w:p>
    <w:p w14:paraId="052B6F09" w14:textId="77777777" w:rsidR="0088358D" w:rsidRPr="00BB6E13" w:rsidRDefault="0088358D" w:rsidP="0088358D">
      <w:pPr>
        <w:rPr>
          <w:snapToGrid w:val="0"/>
          <w:u w:val="single"/>
          <w:lang w:eastAsia="sk-SK"/>
        </w:rPr>
      </w:pPr>
      <w:bookmarkStart w:id="17" w:name="T_receivables_ageing_2"/>
      <w:bookmarkEnd w:id="15"/>
      <w:r>
        <w:rPr>
          <w:snapToGrid w:val="0"/>
          <w:u w:val="single"/>
          <w:lang w:eastAsia="sk-SK"/>
        </w:rPr>
        <w:t>29. február 2020</w:t>
      </w:r>
    </w:p>
    <w:p w14:paraId="6E4F6031" w14:textId="77777777" w:rsidR="0088358D" w:rsidRPr="00BB6E13" w:rsidRDefault="0088358D" w:rsidP="0088358D">
      <w:pPr>
        <w:rPr>
          <w:snapToGrid w:val="0"/>
          <w:u w:val="single"/>
          <w:lang w:eastAsia="sk-SK"/>
        </w:rPr>
      </w:pPr>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88358D" w:rsidRPr="00BB6E13" w14:paraId="05CF3EB8" w14:textId="77777777" w:rsidTr="002D495F">
        <w:tc>
          <w:tcPr>
            <w:tcW w:w="2786" w:type="pct"/>
            <w:vMerge w:val="restart"/>
            <w:tcBorders>
              <w:top w:val="single" w:sz="8" w:space="0" w:color="auto"/>
              <w:left w:val="nil"/>
              <w:bottom w:val="nil"/>
              <w:right w:val="nil"/>
            </w:tcBorders>
            <w:shd w:val="clear" w:color="auto" w:fill="auto"/>
            <w:noWrap/>
            <w:vAlign w:val="center"/>
            <w:hideMark/>
          </w:tcPr>
          <w:p w14:paraId="762A3348" w14:textId="77777777" w:rsidR="0088358D" w:rsidRPr="00BB6E13" w:rsidRDefault="0088358D" w:rsidP="002D495F">
            <w:pPr>
              <w:ind w:left="176" w:hanging="176"/>
              <w:jc w:val="left"/>
              <w:rPr>
                <w:rFonts w:cs="Arial"/>
                <w:b/>
                <w:bCs/>
                <w:i/>
                <w:iCs/>
                <w:sz w:val="15"/>
                <w:szCs w:val="15"/>
              </w:rPr>
            </w:pPr>
            <w:r w:rsidRPr="00BB6E13">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4BFE382F" w14:textId="77777777" w:rsidR="0088358D" w:rsidRPr="00BB6E13" w:rsidRDefault="0088358D" w:rsidP="002D495F">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72BE339F" w14:textId="77777777" w:rsidR="0088358D" w:rsidRPr="00BB6E13" w:rsidRDefault="0088358D" w:rsidP="002D495F">
            <w:pPr>
              <w:jc w:val="center"/>
              <w:rPr>
                <w:rFonts w:cs="Arial"/>
                <w:b/>
                <w:bCs/>
                <w:i/>
                <w:iCs/>
                <w:sz w:val="15"/>
                <w:szCs w:val="15"/>
              </w:rPr>
            </w:pPr>
            <w:r w:rsidRPr="00BB6E13">
              <w:rPr>
                <w:rFonts w:cs="Arial"/>
                <w:b/>
                <w:bCs/>
                <w:i/>
                <w:iCs/>
                <w:sz w:val="15"/>
                <w:szCs w:val="15"/>
              </w:rPr>
              <w:t>Celkom</w:t>
            </w:r>
          </w:p>
        </w:tc>
      </w:tr>
      <w:tr w:rsidR="0088358D" w:rsidRPr="00BB6E13" w14:paraId="5B388A77" w14:textId="77777777" w:rsidTr="002D495F">
        <w:tc>
          <w:tcPr>
            <w:tcW w:w="2786" w:type="pct"/>
            <w:vMerge/>
            <w:tcBorders>
              <w:top w:val="single" w:sz="8" w:space="0" w:color="auto"/>
              <w:left w:val="nil"/>
              <w:bottom w:val="single" w:sz="4" w:space="0" w:color="auto"/>
              <w:right w:val="nil"/>
            </w:tcBorders>
            <w:vAlign w:val="center"/>
            <w:hideMark/>
          </w:tcPr>
          <w:p w14:paraId="7AA5D84E" w14:textId="77777777" w:rsidR="0088358D" w:rsidRPr="00BB6E13" w:rsidRDefault="0088358D" w:rsidP="002D495F">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76822C5" w14:textId="77777777" w:rsidR="0088358D" w:rsidRPr="00BB6E13" w:rsidRDefault="0088358D" w:rsidP="002D495F">
            <w:pPr>
              <w:jc w:val="center"/>
              <w:rPr>
                <w:rFonts w:cs="Arial"/>
                <w:b/>
                <w:bCs/>
                <w:i/>
                <w:iCs/>
                <w:sz w:val="15"/>
                <w:szCs w:val="15"/>
              </w:rPr>
            </w:pPr>
            <w:r w:rsidRPr="00BB6E13">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10AB1EB" w14:textId="77777777" w:rsidR="0088358D" w:rsidRPr="00BB6E13" w:rsidRDefault="0088358D" w:rsidP="002D495F">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2582964" w14:textId="77777777" w:rsidR="0088358D" w:rsidRPr="00BB6E13" w:rsidRDefault="0088358D" w:rsidP="002D495F">
            <w:pPr>
              <w:jc w:val="left"/>
              <w:rPr>
                <w:rFonts w:cs="Arial"/>
                <w:b/>
                <w:bCs/>
                <w:i/>
                <w:iCs/>
                <w:sz w:val="15"/>
                <w:szCs w:val="15"/>
              </w:rPr>
            </w:pPr>
          </w:p>
        </w:tc>
      </w:tr>
      <w:tr w:rsidR="0088358D" w:rsidRPr="00BB6E13" w14:paraId="00B3E9AC" w14:textId="77777777" w:rsidTr="002D495F">
        <w:tc>
          <w:tcPr>
            <w:tcW w:w="2786" w:type="pct"/>
            <w:tcBorders>
              <w:top w:val="single" w:sz="4" w:space="0" w:color="auto"/>
              <w:left w:val="nil"/>
              <w:bottom w:val="nil"/>
              <w:right w:val="nil"/>
            </w:tcBorders>
            <w:shd w:val="clear" w:color="auto" w:fill="auto"/>
            <w:vAlign w:val="center"/>
            <w:hideMark/>
          </w:tcPr>
          <w:p w14:paraId="2324D1DC" w14:textId="77777777" w:rsidR="0088358D" w:rsidRPr="00BB6E13" w:rsidRDefault="0088358D" w:rsidP="002D495F">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56939FD1" w14:textId="77777777" w:rsidR="0088358D" w:rsidRPr="00BB6E13" w:rsidRDefault="0088358D" w:rsidP="002D495F">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7866E5EC" w14:textId="77777777" w:rsidR="0088358D" w:rsidRPr="00BB6E13" w:rsidRDefault="0088358D" w:rsidP="002D495F">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1E8F7623" w14:textId="77777777" w:rsidR="0088358D" w:rsidRPr="00BB6E13" w:rsidRDefault="0088358D" w:rsidP="002D495F">
            <w:pPr>
              <w:jc w:val="right"/>
              <w:rPr>
                <w:sz w:val="15"/>
                <w:szCs w:val="15"/>
              </w:rPr>
            </w:pPr>
          </w:p>
        </w:tc>
      </w:tr>
      <w:tr w:rsidR="0088358D" w:rsidRPr="00BB6E13" w14:paraId="4A0D98D7" w14:textId="77777777" w:rsidTr="002D495F">
        <w:tc>
          <w:tcPr>
            <w:tcW w:w="2786" w:type="pct"/>
            <w:tcBorders>
              <w:top w:val="nil"/>
              <w:left w:val="nil"/>
              <w:bottom w:val="nil"/>
              <w:right w:val="nil"/>
            </w:tcBorders>
            <w:shd w:val="clear" w:color="auto" w:fill="auto"/>
            <w:vAlign w:val="center"/>
            <w:hideMark/>
          </w:tcPr>
          <w:p w14:paraId="11180D81" w14:textId="77777777" w:rsidR="0088358D" w:rsidRPr="00BB6E13" w:rsidRDefault="0088358D" w:rsidP="002D495F">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62CAD32C" w14:textId="77777777" w:rsidR="0088358D" w:rsidRPr="00BB6E13" w:rsidRDefault="0088358D" w:rsidP="002D495F">
            <w:pPr>
              <w:jc w:val="right"/>
              <w:rPr>
                <w:rFonts w:cs="Arial"/>
                <w:sz w:val="15"/>
                <w:szCs w:val="15"/>
              </w:rPr>
            </w:pPr>
            <w:r w:rsidRPr="001B6D3E">
              <w:rPr>
                <w:rFonts w:cs="Arial"/>
                <w:sz w:val="15"/>
                <w:szCs w:val="15"/>
              </w:rPr>
              <w:t>420 532</w:t>
            </w:r>
          </w:p>
        </w:tc>
        <w:tc>
          <w:tcPr>
            <w:tcW w:w="739" w:type="pct"/>
            <w:tcBorders>
              <w:top w:val="nil"/>
              <w:left w:val="nil"/>
              <w:bottom w:val="nil"/>
              <w:right w:val="nil"/>
            </w:tcBorders>
            <w:shd w:val="clear" w:color="auto" w:fill="auto"/>
            <w:vAlign w:val="bottom"/>
            <w:hideMark/>
          </w:tcPr>
          <w:p w14:paraId="1A142500" w14:textId="77777777" w:rsidR="0088358D" w:rsidRPr="00BB6E13" w:rsidRDefault="0088358D" w:rsidP="002D495F">
            <w:pPr>
              <w:jc w:val="right"/>
              <w:rPr>
                <w:rFonts w:cs="Arial"/>
                <w:sz w:val="15"/>
                <w:szCs w:val="15"/>
              </w:rPr>
            </w:pPr>
            <w:r w:rsidRPr="001B6D3E">
              <w:rPr>
                <w:rFonts w:cs="Arial"/>
                <w:sz w:val="15"/>
                <w:szCs w:val="15"/>
              </w:rPr>
              <w:t>27 560</w:t>
            </w:r>
          </w:p>
        </w:tc>
        <w:tc>
          <w:tcPr>
            <w:tcW w:w="737" w:type="pct"/>
            <w:tcBorders>
              <w:top w:val="nil"/>
              <w:left w:val="nil"/>
              <w:bottom w:val="nil"/>
              <w:right w:val="nil"/>
            </w:tcBorders>
            <w:shd w:val="clear" w:color="auto" w:fill="auto"/>
            <w:vAlign w:val="bottom"/>
            <w:hideMark/>
          </w:tcPr>
          <w:p w14:paraId="11DC4346" w14:textId="77777777" w:rsidR="0088358D" w:rsidRPr="00BB6E13" w:rsidRDefault="0088358D" w:rsidP="002D495F">
            <w:pPr>
              <w:jc w:val="right"/>
              <w:rPr>
                <w:rFonts w:cs="Arial"/>
                <w:sz w:val="15"/>
                <w:szCs w:val="15"/>
              </w:rPr>
            </w:pPr>
            <w:r>
              <w:rPr>
                <w:rFonts w:cs="Arial"/>
                <w:sz w:val="15"/>
                <w:szCs w:val="15"/>
              </w:rPr>
              <w:t>448 092</w:t>
            </w:r>
          </w:p>
        </w:tc>
      </w:tr>
      <w:tr w:rsidR="0088358D" w:rsidRPr="00BB6E13" w14:paraId="0DA837A5" w14:textId="77777777" w:rsidTr="002D495F">
        <w:tc>
          <w:tcPr>
            <w:tcW w:w="2786" w:type="pct"/>
            <w:tcBorders>
              <w:top w:val="nil"/>
              <w:left w:val="nil"/>
              <w:bottom w:val="nil"/>
              <w:right w:val="nil"/>
            </w:tcBorders>
            <w:shd w:val="clear" w:color="auto" w:fill="auto"/>
            <w:vAlign w:val="center"/>
            <w:hideMark/>
          </w:tcPr>
          <w:p w14:paraId="06AD43BB" w14:textId="77777777" w:rsidR="0088358D" w:rsidRPr="00BB6E13" w:rsidRDefault="0088358D" w:rsidP="002D495F">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400C0552" w14:textId="77777777" w:rsidR="0088358D" w:rsidRPr="00BB6E13" w:rsidRDefault="0088358D" w:rsidP="002D495F">
            <w:pPr>
              <w:jc w:val="right"/>
              <w:rPr>
                <w:rFonts w:cs="Arial"/>
                <w:sz w:val="15"/>
                <w:szCs w:val="15"/>
              </w:rPr>
            </w:pPr>
            <w:r w:rsidRPr="001B6D3E">
              <w:rPr>
                <w:rFonts w:cs="Arial"/>
                <w:sz w:val="15"/>
                <w:szCs w:val="15"/>
              </w:rPr>
              <w:t>39 616</w:t>
            </w:r>
          </w:p>
        </w:tc>
        <w:tc>
          <w:tcPr>
            <w:tcW w:w="739" w:type="pct"/>
            <w:tcBorders>
              <w:top w:val="nil"/>
              <w:left w:val="nil"/>
              <w:bottom w:val="nil"/>
              <w:right w:val="nil"/>
            </w:tcBorders>
            <w:shd w:val="clear" w:color="auto" w:fill="auto"/>
            <w:vAlign w:val="bottom"/>
            <w:hideMark/>
          </w:tcPr>
          <w:p w14:paraId="2834F0F5" w14:textId="77777777" w:rsidR="0088358D" w:rsidRPr="00BB6E13" w:rsidRDefault="0088358D" w:rsidP="002D495F">
            <w:pPr>
              <w:jc w:val="right"/>
              <w:rPr>
                <w:rFonts w:cs="Arial"/>
                <w:sz w:val="15"/>
                <w:szCs w:val="15"/>
              </w:rPr>
            </w:pPr>
            <w:r w:rsidRPr="001B6D3E">
              <w:rPr>
                <w:rFonts w:cs="Arial"/>
                <w:sz w:val="15"/>
                <w:szCs w:val="15"/>
              </w:rPr>
              <w:t>-</w:t>
            </w:r>
          </w:p>
        </w:tc>
        <w:tc>
          <w:tcPr>
            <w:tcW w:w="737" w:type="pct"/>
            <w:tcBorders>
              <w:top w:val="nil"/>
              <w:left w:val="nil"/>
              <w:bottom w:val="nil"/>
              <w:right w:val="nil"/>
            </w:tcBorders>
            <w:shd w:val="clear" w:color="auto" w:fill="auto"/>
            <w:vAlign w:val="bottom"/>
            <w:hideMark/>
          </w:tcPr>
          <w:p w14:paraId="120CBC80" w14:textId="77777777" w:rsidR="0088358D" w:rsidRPr="00BB6E13" w:rsidRDefault="0088358D" w:rsidP="002D495F">
            <w:pPr>
              <w:jc w:val="right"/>
              <w:rPr>
                <w:rFonts w:cs="Arial"/>
                <w:sz w:val="15"/>
                <w:szCs w:val="15"/>
              </w:rPr>
            </w:pPr>
            <w:r>
              <w:rPr>
                <w:rFonts w:cs="Arial"/>
                <w:sz w:val="15"/>
                <w:szCs w:val="15"/>
              </w:rPr>
              <w:t>39 616</w:t>
            </w:r>
          </w:p>
        </w:tc>
      </w:tr>
      <w:tr w:rsidR="0088358D" w:rsidRPr="00BB6E13" w14:paraId="3948B441" w14:textId="77777777" w:rsidTr="002D495F">
        <w:tc>
          <w:tcPr>
            <w:tcW w:w="2786" w:type="pct"/>
            <w:tcBorders>
              <w:top w:val="nil"/>
              <w:left w:val="nil"/>
              <w:bottom w:val="nil"/>
              <w:right w:val="nil"/>
            </w:tcBorders>
            <w:shd w:val="clear" w:color="auto" w:fill="auto"/>
            <w:vAlign w:val="center"/>
            <w:hideMark/>
          </w:tcPr>
          <w:p w14:paraId="096B70D0" w14:textId="77777777" w:rsidR="0088358D" w:rsidRPr="00BB6E13" w:rsidRDefault="0088358D" w:rsidP="002D495F">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79D3940E" w14:textId="77777777" w:rsidR="0088358D" w:rsidRPr="00BB6E13" w:rsidRDefault="0088358D" w:rsidP="002D495F">
            <w:pPr>
              <w:jc w:val="right"/>
              <w:rPr>
                <w:rFonts w:cs="Arial"/>
                <w:sz w:val="15"/>
                <w:szCs w:val="15"/>
              </w:rPr>
            </w:pPr>
            <w:r w:rsidRPr="001B6D3E">
              <w:rPr>
                <w:rFonts w:cs="Arial"/>
                <w:sz w:val="15"/>
                <w:szCs w:val="15"/>
              </w:rPr>
              <w:t>-</w:t>
            </w:r>
          </w:p>
        </w:tc>
        <w:tc>
          <w:tcPr>
            <w:tcW w:w="739" w:type="pct"/>
            <w:tcBorders>
              <w:top w:val="nil"/>
              <w:left w:val="nil"/>
              <w:bottom w:val="nil"/>
              <w:right w:val="nil"/>
            </w:tcBorders>
            <w:shd w:val="clear" w:color="auto" w:fill="auto"/>
            <w:vAlign w:val="bottom"/>
            <w:hideMark/>
          </w:tcPr>
          <w:p w14:paraId="44E3DBA4" w14:textId="77777777" w:rsidR="0088358D" w:rsidRPr="00BB6E13" w:rsidRDefault="0088358D" w:rsidP="002D495F">
            <w:pPr>
              <w:jc w:val="right"/>
              <w:rPr>
                <w:rFonts w:cs="Arial"/>
                <w:sz w:val="15"/>
                <w:szCs w:val="15"/>
              </w:rPr>
            </w:pPr>
            <w:r w:rsidRPr="001B6D3E">
              <w:rPr>
                <w:rFonts w:cs="Arial"/>
                <w:sz w:val="15"/>
                <w:szCs w:val="15"/>
              </w:rPr>
              <w:t>-</w:t>
            </w:r>
          </w:p>
        </w:tc>
        <w:tc>
          <w:tcPr>
            <w:tcW w:w="737" w:type="pct"/>
            <w:tcBorders>
              <w:top w:val="nil"/>
              <w:left w:val="nil"/>
              <w:bottom w:val="nil"/>
              <w:right w:val="nil"/>
            </w:tcBorders>
            <w:shd w:val="clear" w:color="auto" w:fill="auto"/>
            <w:vAlign w:val="bottom"/>
            <w:hideMark/>
          </w:tcPr>
          <w:p w14:paraId="746DF479" w14:textId="77777777" w:rsidR="0088358D" w:rsidRPr="00BB6E13" w:rsidRDefault="0088358D" w:rsidP="002D495F">
            <w:pPr>
              <w:jc w:val="right"/>
              <w:rPr>
                <w:rFonts w:cs="Arial"/>
                <w:sz w:val="15"/>
                <w:szCs w:val="15"/>
              </w:rPr>
            </w:pPr>
            <w:r>
              <w:rPr>
                <w:rFonts w:cs="Arial"/>
                <w:sz w:val="15"/>
                <w:szCs w:val="15"/>
              </w:rPr>
              <w:t>-</w:t>
            </w:r>
          </w:p>
        </w:tc>
      </w:tr>
      <w:tr w:rsidR="0088358D" w:rsidRPr="00BB6E13" w14:paraId="58A70E52" w14:textId="77777777" w:rsidTr="002D495F">
        <w:tc>
          <w:tcPr>
            <w:tcW w:w="2786" w:type="pct"/>
            <w:tcBorders>
              <w:top w:val="nil"/>
              <w:left w:val="nil"/>
              <w:bottom w:val="nil"/>
              <w:right w:val="nil"/>
            </w:tcBorders>
            <w:shd w:val="clear" w:color="auto" w:fill="auto"/>
            <w:vAlign w:val="center"/>
            <w:hideMark/>
          </w:tcPr>
          <w:p w14:paraId="3537E37A" w14:textId="77777777" w:rsidR="0088358D" w:rsidRPr="00BB6E13" w:rsidRDefault="0088358D" w:rsidP="002D495F">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3C1E8C33" w14:textId="77777777" w:rsidR="0088358D" w:rsidRPr="00BB6E13" w:rsidRDefault="0088358D" w:rsidP="002D495F">
            <w:pPr>
              <w:jc w:val="right"/>
              <w:rPr>
                <w:rFonts w:cs="Arial"/>
                <w:sz w:val="15"/>
                <w:szCs w:val="15"/>
              </w:rPr>
            </w:pPr>
            <w:r w:rsidRPr="001B6D3E">
              <w:rPr>
                <w:rFonts w:cs="Arial"/>
                <w:sz w:val="15"/>
                <w:szCs w:val="15"/>
              </w:rPr>
              <w:t>-</w:t>
            </w:r>
          </w:p>
        </w:tc>
        <w:tc>
          <w:tcPr>
            <w:tcW w:w="739" w:type="pct"/>
            <w:tcBorders>
              <w:top w:val="nil"/>
              <w:left w:val="nil"/>
              <w:bottom w:val="nil"/>
              <w:right w:val="nil"/>
            </w:tcBorders>
            <w:shd w:val="clear" w:color="auto" w:fill="auto"/>
            <w:vAlign w:val="bottom"/>
            <w:hideMark/>
          </w:tcPr>
          <w:p w14:paraId="7AF541F0" w14:textId="77777777" w:rsidR="0088358D" w:rsidRPr="00BB6E13" w:rsidRDefault="0088358D" w:rsidP="002D495F">
            <w:pPr>
              <w:jc w:val="right"/>
              <w:rPr>
                <w:rFonts w:cs="Arial"/>
                <w:sz w:val="15"/>
                <w:szCs w:val="15"/>
              </w:rPr>
            </w:pPr>
            <w:r w:rsidRPr="001B6D3E">
              <w:rPr>
                <w:rFonts w:cs="Arial"/>
                <w:sz w:val="15"/>
                <w:szCs w:val="15"/>
              </w:rPr>
              <w:t>-</w:t>
            </w:r>
          </w:p>
        </w:tc>
        <w:tc>
          <w:tcPr>
            <w:tcW w:w="737" w:type="pct"/>
            <w:tcBorders>
              <w:top w:val="nil"/>
              <w:left w:val="nil"/>
              <w:bottom w:val="nil"/>
              <w:right w:val="nil"/>
            </w:tcBorders>
            <w:shd w:val="clear" w:color="auto" w:fill="auto"/>
            <w:vAlign w:val="bottom"/>
            <w:hideMark/>
          </w:tcPr>
          <w:p w14:paraId="2DEF83FB" w14:textId="77777777" w:rsidR="0088358D" w:rsidRPr="00BB6E13" w:rsidRDefault="0088358D" w:rsidP="002D495F">
            <w:pPr>
              <w:jc w:val="right"/>
              <w:rPr>
                <w:rFonts w:cs="Arial"/>
                <w:sz w:val="15"/>
                <w:szCs w:val="15"/>
              </w:rPr>
            </w:pPr>
            <w:r>
              <w:rPr>
                <w:rFonts w:cs="Arial"/>
                <w:sz w:val="15"/>
                <w:szCs w:val="15"/>
              </w:rPr>
              <w:t>-</w:t>
            </w:r>
          </w:p>
        </w:tc>
      </w:tr>
      <w:tr w:rsidR="0088358D" w:rsidRPr="00BB6E13" w14:paraId="4DFD6442" w14:textId="77777777" w:rsidTr="002D495F">
        <w:tc>
          <w:tcPr>
            <w:tcW w:w="2786" w:type="pct"/>
            <w:tcBorders>
              <w:top w:val="nil"/>
              <w:left w:val="nil"/>
              <w:bottom w:val="nil"/>
              <w:right w:val="nil"/>
            </w:tcBorders>
            <w:shd w:val="clear" w:color="auto" w:fill="auto"/>
            <w:vAlign w:val="center"/>
            <w:hideMark/>
          </w:tcPr>
          <w:p w14:paraId="1BDD4D56" w14:textId="77777777" w:rsidR="0088358D" w:rsidRPr="00BB6E13" w:rsidRDefault="0088358D" w:rsidP="002D495F">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14:paraId="13ECA527" w14:textId="77777777" w:rsidR="0088358D" w:rsidRPr="00BB6E13" w:rsidRDefault="0088358D" w:rsidP="002D495F">
            <w:pPr>
              <w:jc w:val="right"/>
              <w:rPr>
                <w:rFonts w:cs="Arial"/>
                <w:sz w:val="15"/>
                <w:szCs w:val="15"/>
              </w:rPr>
            </w:pPr>
            <w:r w:rsidRPr="001B6D3E">
              <w:rPr>
                <w:rFonts w:cs="Arial"/>
                <w:sz w:val="15"/>
                <w:szCs w:val="15"/>
              </w:rPr>
              <w:t>-</w:t>
            </w:r>
          </w:p>
        </w:tc>
        <w:tc>
          <w:tcPr>
            <w:tcW w:w="739" w:type="pct"/>
            <w:tcBorders>
              <w:top w:val="nil"/>
              <w:left w:val="nil"/>
              <w:bottom w:val="nil"/>
              <w:right w:val="nil"/>
            </w:tcBorders>
            <w:shd w:val="clear" w:color="auto" w:fill="auto"/>
            <w:vAlign w:val="bottom"/>
            <w:hideMark/>
          </w:tcPr>
          <w:p w14:paraId="78887286" w14:textId="77777777" w:rsidR="0088358D" w:rsidRPr="00BB6E13" w:rsidRDefault="0088358D" w:rsidP="002D495F">
            <w:pPr>
              <w:jc w:val="right"/>
              <w:rPr>
                <w:rFonts w:cs="Arial"/>
                <w:sz w:val="15"/>
                <w:szCs w:val="15"/>
              </w:rPr>
            </w:pPr>
            <w:r w:rsidRPr="001B6D3E">
              <w:rPr>
                <w:rFonts w:cs="Arial"/>
                <w:sz w:val="15"/>
                <w:szCs w:val="15"/>
              </w:rPr>
              <w:t>-</w:t>
            </w:r>
          </w:p>
        </w:tc>
        <w:tc>
          <w:tcPr>
            <w:tcW w:w="737" w:type="pct"/>
            <w:tcBorders>
              <w:top w:val="nil"/>
              <w:left w:val="nil"/>
              <w:bottom w:val="nil"/>
              <w:right w:val="nil"/>
            </w:tcBorders>
            <w:shd w:val="clear" w:color="auto" w:fill="auto"/>
            <w:vAlign w:val="bottom"/>
            <w:hideMark/>
          </w:tcPr>
          <w:p w14:paraId="259E8913" w14:textId="77777777" w:rsidR="0088358D" w:rsidRPr="00BB6E13" w:rsidRDefault="0088358D" w:rsidP="002D495F">
            <w:pPr>
              <w:jc w:val="right"/>
              <w:rPr>
                <w:rFonts w:cs="Arial"/>
                <w:sz w:val="15"/>
                <w:szCs w:val="15"/>
              </w:rPr>
            </w:pPr>
            <w:r>
              <w:rPr>
                <w:rFonts w:cs="Arial"/>
                <w:sz w:val="15"/>
                <w:szCs w:val="15"/>
              </w:rPr>
              <w:t>-</w:t>
            </w:r>
          </w:p>
        </w:tc>
      </w:tr>
      <w:tr w:rsidR="0088358D" w:rsidRPr="00BB6E13" w14:paraId="4E3B643A" w14:textId="77777777" w:rsidTr="002D495F">
        <w:tc>
          <w:tcPr>
            <w:tcW w:w="2786" w:type="pct"/>
            <w:tcBorders>
              <w:top w:val="nil"/>
              <w:left w:val="nil"/>
              <w:bottom w:val="nil"/>
              <w:right w:val="nil"/>
            </w:tcBorders>
            <w:shd w:val="clear" w:color="auto" w:fill="auto"/>
            <w:vAlign w:val="center"/>
            <w:hideMark/>
          </w:tcPr>
          <w:p w14:paraId="0CFC2753" w14:textId="77777777" w:rsidR="0088358D" w:rsidRPr="00BB6E13" w:rsidRDefault="0088358D" w:rsidP="002D495F">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14:paraId="407D4B7B" w14:textId="77777777" w:rsidR="0088358D" w:rsidRPr="00BB6E13" w:rsidRDefault="0088358D" w:rsidP="002D495F">
            <w:pPr>
              <w:jc w:val="right"/>
              <w:rPr>
                <w:rFonts w:cs="Arial"/>
                <w:sz w:val="15"/>
                <w:szCs w:val="15"/>
              </w:rPr>
            </w:pPr>
            <w:r w:rsidRPr="001B6D3E">
              <w:rPr>
                <w:rFonts w:cs="Arial"/>
                <w:sz w:val="15"/>
                <w:szCs w:val="15"/>
              </w:rPr>
              <w:t>-</w:t>
            </w:r>
          </w:p>
        </w:tc>
        <w:tc>
          <w:tcPr>
            <w:tcW w:w="739" w:type="pct"/>
            <w:tcBorders>
              <w:top w:val="nil"/>
              <w:left w:val="nil"/>
              <w:bottom w:val="nil"/>
              <w:right w:val="nil"/>
            </w:tcBorders>
            <w:shd w:val="clear" w:color="auto" w:fill="auto"/>
            <w:vAlign w:val="bottom"/>
            <w:hideMark/>
          </w:tcPr>
          <w:p w14:paraId="21C58D98" w14:textId="77777777" w:rsidR="0088358D" w:rsidRPr="00BB6E13" w:rsidRDefault="0088358D" w:rsidP="002D495F">
            <w:pPr>
              <w:jc w:val="right"/>
              <w:rPr>
                <w:rFonts w:cs="Arial"/>
                <w:sz w:val="15"/>
                <w:szCs w:val="15"/>
              </w:rPr>
            </w:pPr>
            <w:r w:rsidRPr="001B6D3E">
              <w:rPr>
                <w:rFonts w:cs="Arial"/>
                <w:sz w:val="15"/>
                <w:szCs w:val="15"/>
              </w:rPr>
              <w:t>-</w:t>
            </w:r>
          </w:p>
        </w:tc>
        <w:tc>
          <w:tcPr>
            <w:tcW w:w="737" w:type="pct"/>
            <w:tcBorders>
              <w:top w:val="nil"/>
              <w:left w:val="nil"/>
              <w:bottom w:val="nil"/>
              <w:right w:val="nil"/>
            </w:tcBorders>
            <w:shd w:val="clear" w:color="auto" w:fill="auto"/>
            <w:vAlign w:val="bottom"/>
            <w:hideMark/>
          </w:tcPr>
          <w:p w14:paraId="32D5C6E1" w14:textId="77777777" w:rsidR="0088358D" w:rsidRPr="00BB6E13" w:rsidRDefault="0088358D" w:rsidP="002D495F">
            <w:pPr>
              <w:jc w:val="right"/>
              <w:rPr>
                <w:rFonts w:cs="Arial"/>
                <w:sz w:val="15"/>
                <w:szCs w:val="15"/>
              </w:rPr>
            </w:pPr>
            <w:r>
              <w:rPr>
                <w:rFonts w:cs="Arial"/>
                <w:sz w:val="15"/>
                <w:szCs w:val="15"/>
              </w:rPr>
              <w:t>-</w:t>
            </w:r>
          </w:p>
        </w:tc>
      </w:tr>
      <w:tr w:rsidR="0088358D" w:rsidRPr="00BB6E13" w14:paraId="0CEC5C2C" w14:textId="77777777" w:rsidTr="002D495F">
        <w:tc>
          <w:tcPr>
            <w:tcW w:w="2786" w:type="pct"/>
            <w:tcBorders>
              <w:top w:val="nil"/>
              <w:left w:val="nil"/>
              <w:bottom w:val="nil"/>
              <w:right w:val="nil"/>
            </w:tcBorders>
            <w:shd w:val="clear" w:color="auto" w:fill="auto"/>
            <w:vAlign w:val="center"/>
            <w:hideMark/>
          </w:tcPr>
          <w:p w14:paraId="5780F1A4" w14:textId="77777777" w:rsidR="0088358D" w:rsidRPr="00BB6E13" w:rsidRDefault="0088358D" w:rsidP="002D495F">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08C301FD" w14:textId="77777777" w:rsidR="0088358D" w:rsidRPr="00BB6E13" w:rsidRDefault="0088358D" w:rsidP="002D495F">
            <w:pPr>
              <w:jc w:val="right"/>
              <w:rPr>
                <w:rFonts w:cs="Arial"/>
                <w:sz w:val="15"/>
                <w:szCs w:val="15"/>
              </w:rPr>
            </w:pPr>
            <w:r w:rsidRPr="001B6D3E">
              <w:rPr>
                <w:rFonts w:cs="Arial"/>
                <w:sz w:val="15"/>
                <w:szCs w:val="15"/>
              </w:rPr>
              <w:t>44 807</w:t>
            </w:r>
          </w:p>
        </w:tc>
        <w:tc>
          <w:tcPr>
            <w:tcW w:w="739" w:type="pct"/>
            <w:tcBorders>
              <w:top w:val="nil"/>
              <w:left w:val="nil"/>
              <w:bottom w:val="single" w:sz="4" w:space="0" w:color="auto"/>
              <w:right w:val="nil"/>
            </w:tcBorders>
            <w:shd w:val="clear" w:color="auto" w:fill="auto"/>
            <w:vAlign w:val="bottom"/>
            <w:hideMark/>
          </w:tcPr>
          <w:p w14:paraId="3C2FFF7B" w14:textId="77777777" w:rsidR="0088358D" w:rsidRPr="00BB6E13" w:rsidRDefault="0088358D" w:rsidP="002D495F">
            <w:pPr>
              <w:jc w:val="right"/>
              <w:rPr>
                <w:rFonts w:cs="Arial"/>
                <w:sz w:val="15"/>
                <w:szCs w:val="15"/>
              </w:rPr>
            </w:pPr>
            <w:r w:rsidRPr="001B6D3E">
              <w:rPr>
                <w:rFonts w:cs="Arial"/>
                <w:sz w:val="15"/>
                <w:szCs w:val="15"/>
              </w:rPr>
              <w:t>-</w:t>
            </w:r>
          </w:p>
        </w:tc>
        <w:tc>
          <w:tcPr>
            <w:tcW w:w="737" w:type="pct"/>
            <w:tcBorders>
              <w:top w:val="nil"/>
              <w:left w:val="nil"/>
              <w:bottom w:val="single" w:sz="4" w:space="0" w:color="auto"/>
              <w:right w:val="nil"/>
            </w:tcBorders>
            <w:shd w:val="clear" w:color="auto" w:fill="auto"/>
            <w:vAlign w:val="bottom"/>
            <w:hideMark/>
          </w:tcPr>
          <w:p w14:paraId="1868F0D8" w14:textId="77777777" w:rsidR="0088358D" w:rsidRPr="00BB6E13" w:rsidRDefault="0088358D" w:rsidP="002D495F">
            <w:pPr>
              <w:jc w:val="right"/>
              <w:rPr>
                <w:rFonts w:cs="Arial"/>
                <w:sz w:val="15"/>
                <w:szCs w:val="15"/>
              </w:rPr>
            </w:pPr>
            <w:r>
              <w:rPr>
                <w:rFonts w:cs="Arial"/>
                <w:sz w:val="15"/>
                <w:szCs w:val="15"/>
              </w:rPr>
              <w:t>44 807</w:t>
            </w:r>
          </w:p>
        </w:tc>
      </w:tr>
      <w:tr w:rsidR="0088358D" w:rsidRPr="00BB6E13" w14:paraId="14CE334D" w14:textId="77777777" w:rsidTr="002D495F">
        <w:tc>
          <w:tcPr>
            <w:tcW w:w="2786" w:type="pct"/>
            <w:tcBorders>
              <w:top w:val="nil"/>
              <w:left w:val="nil"/>
              <w:bottom w:val="single" w:sz="8" w:space="0" w:color="auto"/>
              <w:right w:val="nil"/>
            </w:tcBorders>
            <w:shd w:val="clear" w:color="auto" w:fill="auto"/>
            <w:vAlign w:val="center"/>
            <w:hideMark/>
          </w:tcPr>
          <w:p w14:paraId="6298C552" w14:textId="77777777" w:rsidR="0088358D" w:rsidRPr="00BB6E13" w:rsidRDefault="0088358D" w:rsidP="002D495F">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hideMark/>
          </w:tcPr>
          <w:p w14:paraId="19D6C39E" w14:textId="77777777" w:rsidR="0088358D" w:rsidRPr="00BB6E13" w:rsidRDefault="0088358D" w:rsidP="002D495F">
            <w:pPr>
              <w:jc w:val="right"/>
              <w:rPr>
                <w:rFonts w:cs="Arial"/>
                <w:b/>
                <w:bCs/>
                <w:sz w:val="15"/>
                <w:szCs w:val="15"/>
              </w:rPr>
            </w:pPr>
            <w:r w:rsidRPr="001B6D3E">
              <w:rPr>
                <w:rFonts w:cs="Arial"/>
                <w:b/>
                <w:bCs/>
                <w:sz w:val="15"/>
                <w:szCs w:val="15"/>
              </w:rPr>
              <w:t>504 955</w:t>
            </w:r>
          </w:p>
        </w:tc>
        <w:tc>
          <w:tcPr>
            <w:tcW w:w="739" w:type="pct"/>
            <w:tcBorders>
              <w:top w:val="nil"/>
              <w:left w:val="nil"/>
              <w:bottom w:val="single" w:sz="8" w:space="0" w:color="auto"/>
              <w:right w:val="nil"/>
            </w:tcBorders>
            <w:shd w:val="clear" w:color="auto" w:fill="auto"/>
            <w:vAlign w:val="bottom"/>
            <w:hideMark/>
          </w:tcPr>
          <w:p w14:paraId="5F1B3C4B" w14:textId="77777777" w:rsidR="0088358D" w:rsidRPr="00BB6E13" w:rsidRDefault="0088358D" w:rsidP="002D495F">
            <w:pPr>
              <w:jc w:val="right"/>
              <w:rPr>
                <w:rFonts w:cs="Arial"/>
                <w:b/>
                <w:bCs/>
                <w:sz w:val="15"/>
                <w:szCs w:val="15"/>
              </w:rPr>
            </w:pPr>
            <w:r w:rsidRPr="001B6D3E">
              <w:rPr>
                <w:rFonts w:cs="Arial"/>
                <w:b/>
                <w:bCs/>
                <w:sz w:val="15"/>
                <w:szCs w:val="15"/>
              </w:rPr>
              <w:t>27 560</w:t>
            </w:r>
          </w:p>
        </w:tc>
        <w:tc>
          <w:tcPr>
            <w:tcW w:w="737" w:type="pct"/>
            <w:tcBorders>
              <w:top w:val="single" w:sz="4" w:space="0" w:color="auto"/>
              <w:left w:val="nil"/>
              <w:bottom w:val="single" w:sz="8" w:space="0" w:color="auto"/>
              <w:right w:val="nil"/>
            </w:tcBorders>
            <w:shd w:val="clear" w:color="auto" w:fill="auto"/>
            <w:vAlign w:val="bottom"/>
            <w:hideMark/>
          </w:tcPr>
          <w:p w14:paraId="32E4F66B" w14:textId="77777777" w:rsidR="0088358D" w:rsidRPr="00BB6E13" w:rsidRDefault="0088358D" w:rsidP="002D495F">
            <w:pPr>
              <w:jc w:val="right"/>
              <w:rPr>
                <w:rFonts w:cs="Arial"/>
                <w:b/>
                <w:bCs/>
                <w:sz w:val="15"/>
                <w:szCs w:val="15"/>
              </w:rPr>
            </w:pPr>
            <w:r>
              <w:rPr>
                <w:rFonts w:cs="Arial"/>
                <w:b/>
                <w:bCs/>
                <w:sz w:val="15"/>
                <w:szCs w:val="15"/>
              </w:rPr>
              <w:t>532 515</w:t>
            </w:r>
          </w:p>
        </w:tc>
      </w:tr>
    </w:tbl>
    <w:p w14:paraId="346928ED" w14:textId="2FDC0BC2" w:rsidR="00997723" w:rsidRPr="00BB6E13" w:rsidRDefault="00997723" w:rsidP="00277161">
      <w:pPr>
        <w:rPr>
          <w:snapToGrid w:val="0"/>
          <w:lang w:eastAsia="sk-SK"/>
        </w:rPr>
      </w:pPr>
    </w:p>
    <w:bookmarkEnd w:id="17"/>
    <w:p w14:paraId="7AD33CFF" w14:textId="7998448E" w:rsidR="00997723" w:rsidRPr="00BB6E13" w:rsidRDefault="00772F98" w:rsidP="00277161">
      <w:pPr>
        <w:rPr>
          <w:snapToGrid w:val="0"/>
          <w:lang w:eastAsia="sk-SK"/>
        </w:rPr>
      </w:pPr>
      <w:r w:rsidRPr="00A757D6">
        <w:rPr>
          <w:snapToGrid w:val="0"/>
          <w:lang w:eastAsia="sk-SK"/>
        </w:rPr>
        <w:t>K</w:t>
      </w:r>
      <w:r w:rsidR="00997723" w:rsidRPr="00A757D6">
        <w:rPr>
          <w:snapToGrid w:val="0"/>
          <w:lang w:eastAsia="sk-SK"/>
        </w:rPr>
        <w:t xml:space="preserve"> </w:t>
      </w:r>
      <w:r w:rsidRPr="00A757D6">
        <w:rPr>
          <w:snapToGrid w:val="0"/>
          <w:lang w:eastAsia="sk-SK"/>
        </w:rPr>
        <w:t xml:space="preserve">pohľadávkam </w:t>
      </w:r>
      <w:r w:rsidR="00997723" w:rsidRPr="00A757D6">
        <w:rPr>
          <w:snapToGrid w:val="0"/>
          <w:lang w:eastAsia="sk-SK"/>
        </w:rPr>
        <w:t xml:space="preserve">po lehote splatnosti </w:t>
      </w:r>
      <w:r w:rsidRPr="00A757D6">
        <w:rPr>
          <w:snapToGrid w:val="0"/>
          <w:lang w:eastAsia="sk-SK"/>
        </w:rPr>
        <w:t>spoločnosť</w:t>
      </w:r>
      <w:r w:rsidR="00F97804" w:rsidRPr="00A757D6">
        <w:rPr>
          <w:snapToGrid w:val="0"/>
          <w:lang w:eastAsia="sk-SK"/>
        </w:rPr>
        <w:t xml:space="preserve"> vytvorila opravnú položku vo výške </w:t>
      </w:r>
      <w:r w:rsidR="00A757D6">
        <w:rPr>
          <w:snapToGrid w:val="0"/>
          <w:lang w:eastAsia="sk-SK"/>
        </w:rPr>
        <w:t> </w:t>
      </w:r>
      <w:r w:rsidR="003F578B">
        <w:rPr>
          <w:snapToGrid w:val="0"/>
          <w:lang w:eastAsia="sk-SK"/>
        </w:rPr>
        <w:t>23 190</w:t>
      </w:r>
      <w:r w:rsidRPr="00A757D6">
        <w:rPr>
          <w:snapToGrid w:val="0"/>
          <w:lang w:eastAsia="sk-SK"/>
        </w:rPr>
        <w:t xml:space="preserve"> </w:t>
      </w:r>
      <w:r w:rsidR="00F97804" w:rsidRPr="00A757D6">
        <w:rPr>
          <w:snapToGrid w:val="0"/>
          <w:lang w:eastAsia="sk-SK"/>
        </w:rPr>
        <w:t>EUR</w:t>
      </w:r>
      <w:r w:rsidR="00F97804" w:rsidRPr="00BB6E13">
        <w:rPr>
          <w:snapToGrid w:val="0"/>
          <w:lang w:eastAsia="sk-SK"/>
        </w:rPr>
        <w:t xml:space="preserve">. </w:t>
      </w:r>
      <w:r w:rsidR="00997723" w:rsidRPr="00BB6E13">
        <w:rPr>
          <w:snapToGrid w:val="0"/>
          <w:lang w:eastAsia="sk-SK"/>
        </w:rPr>
        <w:t xml:space="preserve"> </w:t>
      </w:r>
    </w:p>
    <w:p w14:paraId="3CE0B010" w14:textId="4A639373" w:rsidR="00C60C6A" w:rsidRPr="00BB6E13" w:rsidRDefault="00C60C6A" w:rsidP="00277161">
      <w:pPr>
        <w:jc w:val="left"/>
        <w:rPr>
          <w:rFonts w:cs="Arial"/>
          <w:bCs/>
          <w:szCs w:val="26"/>
          <w:u w:val="single"/>
        </w:rPr>
      </w:pPr>
    </w:p>
    <w:p w14:paraId="2ABD705A" w14:textId="77777777" w:rsidR="007D07EF" w:rsidRDefault="007D07EF">
      <w:pPr>
        <w:jc w:val="left"/>
        <w:rPr>
          <w:rFonts w:cs="Arial"/>
          <w:bCs/>
          <w:szCs w:val="26"/>
          <w:u w:val="single"/>
        </w:rPr>
      </w:pPr>
      <w:r>
        <w:br w:type="page"/>
      </w:r>
    </w:p>
    <w:p w14:paraId="600612A5" w14:textId="7E7D5F49" w:rsidR="00F92BD2" w:rsidRPr="00BB6E13" w:rsidRDefault="00F92BD2" w:rsidP="00277161">
      <w:pPr>
        <w:pStyle w:val="Nadpis3"/>
      </w:pPr>
      <w:r w:rsidRPr="00BB6E13">
        <w:lastRenderedPageBreak/>
        <w:t>Opravné položky k pohľadávkam</w:t>
      </w:r>
    </w:p>
    <w:p w14:paraId="64063648" w14:textId="77777777" w:rsidR="00F92BD2" w:rsidRPr="00BB6E13" w:rsidRDefault="00F92BD2" w:rsidP="00277161">
      <w:pPr>
        <w:rPr>
          <w:snapToGrid w:val="0"/>
          <w:lang w:eastAsia="sk-SK"/>
        </w:rPr>
      </w:pPr>
    </w:p>
    <w:p w14:paraId="5D5D4909" w14:textId="77777777" w:rsidR="00F92BD2" w:rsidRPr="00BB6E13" w:rsidRDefault="00F92BD2" w:rsidP="00277161">
      <w:pPr>
        <w:rPr>
          <w:snapToGrid w:val="0"/>
          <w:lang w:eastAsia="sk-SK"/>
        </w:rPr>
      </w:pPr>
      <w:r w:rsidRPr="00BB6E13">
        <w:rPr>
          <w:snapToGrid w:val="0"/>
          <w:lang w:eastAsia="sk-SK"/>
        </w:rPr>
        <w:t>Položky súvahy, ku ktorým sú tvorené opravné položky:</w:t>
      </w:r>
    </w:p>
    <w:p w14:paraId="10456E87" w14:textId="77777777" w:rsidR="00277161" w:rsidRPr="00BB6E13" w:rsidRDefault="00277161" w:rsidP="00277161">
      <w:bookmarkStart w:id="18" w:name="T_provisions_receivables"/>
      <w:r w:rsidRPr="00BB6E13">
        <w:t xml:space="preserve"> </w:t>
      </w:r>
    </w:p>
    <w:tbl>
      <w:tblPr>
        <w:tblW w:w="5120" w:type="pct"/>
        <w:tblLayout w:type="fixed"/>
        <w:tblLook w:val="04A0" w:firstRow="1" w:lastRow="0" w:firstColumn="1" w:lastColumn="0" w:noHBand="0" w:noVBand="1"/>
      </w:tblPr>
      <w:tblGrid>
        <w:gridCol w:w="2700"/>
        <w:gridCol w:w="1133"/>
        <w:gridCol w:w="990"/>
        <w:gridCol w:w="1655"/>
        <w:gridCol w:w="1408"/>
        <w:gridCol w:w="1403"/>
      </w:tblGrid>
      <w:tr w:rsidR="00277161" w:rsidRPr="00BB6E13" w14:paraId="55D6E902" w14:textId="77777777" w:rsidTr="005946C7">
        <w:tc>
          <w:tcPr>
            <w:tcW w:w="1453" w:type="pct"/>
            <w:tcBorders>
              <w:top w:val="single" w:sz="8" w:space="0" w:color="auto"/>
              <w:left w:val="nil"/>
              <w:bottom w:val="nil"/>
              <w:right w:val="nil"/>
            </w:tcBorders>
            <w:shd w:val="clear" w:color="auto" w:fill="auto"/>
            <w:vAlign w:val="center"/>
            <w:hideMark/>
          </w:tcPr>
          <w:p w14:paraId="52ADFB99" w14:textId="77777777" w:rsidR="00277161" w:rsidRPr="00BB6E13" w:rsidRDefault="00277161" w:rsidP="00396D7D">
            <w:pPr>
              <w:ind w:left="176" w:hanging="176"/>
              <w:jc w:val="left"/>
              <w:rPr>
                <w:rFonts w:cs="Arial"/>
                <w:b/>
                <w:bCs/>
                <w:i/>
                <w:iCs/>
                <w:sz w:val="15"/>
                <w:szCs w:val="15"/>
              </w:rPr>
            </w:pPr>
            <w:bookmarkStart w:id="19" w:name="RANGE!B15:G21"/>
            <w:r w:rsidRPr="00BB6E13">
              <w:rPr>
                <w:rFonts w:cs="Arial"/>
                <w:b/>
                <w:bCs/>
                <w:i/>
                <w:iCs/>
                <w:sz w:val="15"/>
                <w:szCs w:val="15"/>
              </w:rPr>
              <w:t>Položka</w:t>
            </w:r>
            <w:bookmarkEnd w:id="19"/>
          </w:p>
        </w:tc>
        <w:tc>
          <w:tcPr>
            <w:tcW w:w="610" w:type="pct"/>
            <w:tcBorders>
              <w:top w:val="single" w:sz="8" w:space="0" w:color="auto"/>
              <w:left w:val="nil"/>
              <w:bottom w:val="nil"/>
              <w:right w:val="nil"/>
            </w:tcBorders>
            <w:shd w:val="clear" w:color="auto" w:fill="auto"/>
            <w:vAlign w:val="center"/>
            <w:hideMark/>
          </w:tcPr>
          <w:p w14:paraId="7799EC27" w14:textId="618AF09F" w:rsidR="00277161" w:rsidRPr="00BB6E13" w:rsidRDefault="002B2F35">
            <w:pPr>
              <w:jc w:val="center"/>
              <w:rPr>
                <w:rFonts w:cs="Arial"/>
                <w:b/>
                <w:bCs/>
                <w:i/>
                <w:iCs/>
                <w:sz w:val="15"/>
                <w:szCs w:val="15"/>
              </w:rPr>
            </w:pPr>
            <w:r>
              <w:rPr>
                <w:rFonts w:cs="Arial"/>
                <w:b/>
                <w:bCs/>
                <w:i/>
                <w:iCs/>
                <w:sz w:val="15"/>
                <w:szCs w:val="15"/>
              </w:rPr>
              <w:t>1.3.</w:t>
            </w:r>
            <w:r w:rsidR="005946C7">
              <w:rPr>
                <w:rFonts w:cs="Arial"/>
                <w:b/>
                <w:bCs/>
                <w:i/>
                <w:iCs/>
                <w:sz w:val="15"/>
                <w:szCs w:val="15"/>
              </w:rPr>
              <w:t>2020</w:t>
            </w:r>
          </w:p>
        </w:tc>
        <w:tc>
          <w:tcPr>
            <w:tcW w:w="533" w:type="pct"/>
            <w:tcBorders>
              <w:top w:val="single" w:sz="8" w:space="0" w:color="auto"/>
              <w:left w:val="nil"/>
              <w:bottom w:val="nil"/>
              <w:right w:val="nil"/>
            </w:tcBorders>
            <w:shd w:val="clear" w:color="auto" w:fill="auto"/>
            <w:vAlign w:val="center"/>
            <w:hideMark/>
          </w:tcPr>
          <w:p w14:paraId="6705909F"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891" w:type="pct"/>
            <w:tcBorders>
              <w:top w:val="single" w:sz="8" w:space="0" w:color="auto"/>
              <w:left w:val="nil"/>
              <w:bottom w:val="nil"/>
              <w:right w:val="nil"/>
            </w:tcBorders>
            <w:shd w:val="clear" w:color="auto" w:fill="auto"/>
            <w:vAlign w:val="center"/>
            <w:hideMark/>
          </w:tcPr>
          <w:p w14:paraId="5B8A18B9"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zániku opodstatnenosti</w:t>
            </w:r>
          </w:p>
        </w:tc>
        <w:tc>
          <w:tcPr>
            <w:tcW w:w="758" w:type="pct"/>
            <w:tcBorders>
              <w:top w:val="single" w:sz="8" w:space="0" w:color="auto"/>
              <w:left w:val="nil"/>
              <w:bottom w:val="nil"/>
              <w:right w:val="nil"/>
            </w:tcBorders>
            <w:shd w:val="clear" w:color="auto" w:fill="auto"/>
            <w:vAlign w:val="center"/>
            <w:hideMark/>
          </w:tcPr>
          <w:p w14:paraId="5BE35FCD" w14:textId="77777777" w:rsidR="00277161" w:rsidRPr="00BB6E13" w:rsidRDefault="00277161" w:rsidP="00277161">
            <w:pPr>
              <w:jc w:val="center"/>
              <w:rPr>
                <w:rFonts w:cs="Arial"/>
                <w:b/>
                <w:bCs/>
                <w:i/>
                <w:iCs/>
                <w:sz w:val="15"/>
                <w:szCs w:val="15"/>
              </w:rPr>
            </w:pPr>
            <w:r w:rsidRPr="00BB6E13">
              <w:rPr>
                <w:rFonts w:cs="Arial"/>
                <w:b/>
                <w:bCs/>
                <w:i/>
                <w:iCs/>
                <w:sz w:val="15"/>
                <w:szCs w:val="15"/>
              </w:rPr>
              <w:t>Zúčtovanie z dôvodu vyradenia majetku z účtovníctva</w:t>
            </w:r>
          </w:p>
        </w:tc>
        <w:tc>
          <w:tcPr>
            <w:tcW w:w="756" w:type="pct"/>
            <w:tcBorders>
              <w:top w:val="single" w:sz="8" w:space="0" w:color="auto"/>
              <w:left w:val="nil"/>
              <w:bottom w:val="nil"/>
              <w:right w:val="nil"/>
            </w:tcBorders>
            <w:shd w:val="clear" w:color="auto" w:fill="auto"/>
            <w:vAlign w:val="center"/>
            <w:hideMark/>
          </w:tcPr>
          <w:p w14:paraId="3CDF1935" w14:textId="26987E83" w:rsidR="00277161" w:rsidRPr="00BB6E13" w:rsidRDefault="005946C7">
            <w:pPr>
              <w:jc w:val="center"/>
              <w:rPr>
                <w:rFonts w:cs="Arial"/>
                <w:b/>
                <w:bCs/>
                <w:i/>
                <w:iCs/>
                <w:sz w:val="15"/>
                <w:szCs w:val="15"/>
              </w:rPr>
            </w:pPr>
            <w:r>
              <w:rPr>
                <w:rFonts w:cs="Arial"/>
                <w:b/>
                <w:bCs/>
                <w:i/>
                <w:iCs/>
                <w:sz w:val="15"/>
                <w:szCs w:val="15"/>
              </w:rPr>
              <w:t>28</w:t>
            </w:r>
            <w:r w:rsidR="002B2F35">
              <w:rPr>
                <w:rFonts w:cs="Arial"/>
                <w:b/>
                <w:bCs/>
                <w:i/>
                <w:iCs/>
                <w:sz w:val="15"/>
                <w:szCs w:val="15"/>
              </w:rPr>
              <w:t>.2.</w:t>
            </w:r>
            <w:r>
              <w:rPr>
                <w:rFonts w:cs="Arial"/>
                <w:b/>
                <w:bCs/>
                <w:i/>
                <w:iCs/>
                <w:sz w:val="15"/>
                <w:szCs w:val="15"/>
              </w:rPr>
              <w:t>2021</w:t>
            </w:r>
          </w:p>
        </w:tc>
      </w:tr>
      <w:tr w:rsidR="005946C7" w:rsidRPr="00BB6E13" w14:paraId="7C015938" w14:textId="77777777" w:rsidTr="003D7E5B">
        <w:tc>
          <w:tcPr>
            <w:tcW w:w="1453" w:type="pct"/>
            <w:tcBorders>
              <w:top w:val="single" w:sz="4" w:space="0" w:color="auto"/>
              <w:left w:val="nil"/>
              <w:bottom w:val="nil"/>
              <w:right w:val="nil"/>
            </w:tcBorders>
            <w:shd w:val="clear" w:color="auto" w:fill="auto"/>
            <w:vAlign w:val="center"/>
            <w:hideMark/>
          </w:tcPr>
          <w:p w14:paraId="30B5DB01" w14:textId="77777777" w:rsidR="005946C7" w:rsidRPr="00BB6E13" w:rsidRDefault="005946C7" w:rsidP="005946C7">
            <w:pPr>
              <w:ind w:left="176" w:hanging="176"/>
              <w:jc w:val="left"/>
              <w:rPr>
                <w:rFonts w:cs="Arial"/>
                <w:sz w:val="15"/>
                <w:szCs w:val="15"/>
              </w:rPr>
            </w:pPr>
            <w:r w:rsidRPr="00BB6E13">
              <w:rPr>
                <w:rFonts w:cs="Arial"/>
                <w:sz w:val="15"/>
                <w:szCs w:val="15"/>
              </w:rPr>
              <w:t xml:space="preserve">Pohľadávky z obchodného styku </w:t>
            </w:r>
          </w:p>
        </w:tc>
        <w:tc>
          <w:tcPr>
            <w:tcW w:w="610" w:type="pct"/>
            <w:tcBorders>
              <w:top w:val="single" w:sz="4" w:space="0" w:color="auto"/>
              <w:left w:val="nil"/>
              <w:bottom w:val="nil"/>
              <w:right w:val="nil"/>
            </w:tcBorders>
            <w:shd w:val="clear" w:color="auto" w:fill="auto"/>
            <w:vAlign w:val="bottom"/>
            <w:hideMark/>
          </w:tcPr>
          <w:p w14:paraId="4B9F70B5" w14:textId="433A1C1D" w:rsidR="005946C7" w:rsidRPr="00BB6E13" w:rsidRDefault="005946C7" w:rsidP="005946C7">
            <w:pPr>
              <w:jc w:val="right"/>
              <w:rPr>
                <w:rFonts w:cs="Arial"/>
                <w:sz w:val="15"/>
                <w:szCs w:val="15"/>
              </w:rPr>
            </w:pPr>
            <w:r>
              <w:rPr>
                <w:rFonts w:cs="Arial"/>
                <w:sz w:val="15"/>
                <w:szCs w:val="15"/>
              </w:rPr>
              <w:t>34 734</w:t>
            </w:r>
          </w:p>
        </w:tc>
        <w:tc>
          <w:tcPr>
            <w:tcW w:w="533" w:type="pct"/>
            <w:tcBorders>
              <w:top w:val="single" w:sz="4" w:space="0" w:color="auto"/>
              <w:left w:val="nil"/>
              <w:bottom w:val="nil"/>
              <w:right w:val="nil"/>
            </w:tcBorders>
            <w:shd w:val="clear" w:color="auto" w:fill="auto"/>
            <w:vAlign w:val="bottom"/>
          </w:tcPr>
          <w:p w14:paraId="3EB3A433" w14:textId="27556B0A" w:rsidR="005946C7" w:rsidRPr="00BB6E13" w:rsidRDefault="001345CA" w:rsidP="005946C7">
            <w:pPr>
              <w:jc w:val="right"/>
              <w:rPr>
                <w:rFonts w:cs="Arial"/>
                <w:sz w:val="15"/>
                <w:szCs w:val="15"/>
              </w:rPr>
            </w:pPr>
            <w:r>
              <w:rPr>
                <w:rFonts w:cs="Arial"/>
                <w:sz w:val="15"/>
                <w:szCs w:val="15"/>
              </w:rPr>
              <w:t>14 726</w:t>
            </w:r>
          </w:p>
        </w:tc>
        <w:tc>
          <w:tcPr>
            <w:tcW w:w="891" w:type="pct"/>
            <w:tcBorders>
              <w:top w:val="single" w:sz="4" w:space="0" w:color="auto"/>
              <w:left w:val="nil"/>
              <w:bottom w:val="nil"/>
              <w:right w:val="nil"/>
            </w:tcBorders>
            <w:shd w:val="clear" w:color="auto" w:fill="auto"/>
            <w:vAlign w:val="bottom"/>
          </w:tcPr>
          <w:p w14:paraId="0CAF0735" w14:textId="12F824B2" w:rsidR="005946C7" w:rsidRPr="00BB6E13" w:rsidRDefault="001345CA" w:rsidP="003D7E5B">
            <w:pPr>
              <w:jc w:val="center"/>
              <w:rPr>
                <w:rFonts w:cs="Arial"/>
                <w:sz w:val="15"/>
                <w:szCs w:val="15"/>
              </w:rPr>
            </w:pPr>
            <w:r>
              <w:rPr>
                <w:rFonts w:cs="Arial"/>
                <w:sz w:val="15"/>
                <w:szCs w:val="15"/>
              </w:rPr>
              <w:t>26 270</w:t>
            </w:r>
          </w:p>
        </w:tc>
        <w:tc>
          <w:tcPr>
            <w:tcW w:w="758" w:type="pct"/>
            <w:tcBorders>
              <w:top w:val="single" w:sz="4" w:space="0" w:color="auto"/>
              <w:left w:val="nil"/>
              <w:bottom w:val="nil"/>
              <w:right w:val="nil"/>
            </w:tcBorders>
            <w:shd w:val="clear" w:color="auto" w:fill="auto"/>
            <w:vAlign w:val="bottom"/>
          </w:tcPr>
          <w:p w14:paraId="31B42517" w14:textId="54A46DC5" w:rsidR="005946C7" w:rsidRPr="00BB6E13" w:rsidRDefault="0068604E" w:rsidP="005946C7">
            <w:pPr>
              <w:jc w:val="right"/>
              <w:rPr>
                <w:rFonts w:cs="Arial"/>
                <w:sz w:val="15"/>
                <w:szCs w:val="15"/>
              </w:rPr>
            </w:pPr>
            <w:r>
              <w:rPr>
                <w:rFonts w:cs="Arial"/>
                <w:sz w:val="15"/>
                <w:szCs w:val="15"/>
              </w:rPr>
              <w:t>-</w:t>
            </w:r>
          </w:p>
        </w:tc>
        <w:tc>
          <w:tcPr>
            <w:tcW w:w="756" w:type="pct"/>
            <w:tcBorders>
              <w:top w:val="single" w:sz="4" w:space="0" w:color="auto"/>
              <w:left w:val="nil"/>
              <w:bottom w:val="nil"/>
              <w:right w:val="nil"/>
            </w:tcBorders>
            <w:shd w:val="clear" w:color="auto" w:fill="auto"/>
            <w:vAlign w:val="bottom"/>
          </w:tcPr>
          <w:p w14:paraId="66FFBCF8" w14:textId="431405BE" w:rsidR="005946C7" w:rsidRPr="00BB6E13" w:rsidRDefault="001345CA" w:rsidP="005946C7">
            <w:pPr>
              <w:jc w:val="right"/>
              <w:rPr>
                <w:rFonts w:cs="Arial"/>
                <w:sz w:val="15"/>
                <w:szCs w:val="15"/>
              </w:rPr>
            </w:pPr>
            <w:r>
              <w:rPr>
                <w:rFonts w:cs="Arial"/>
                <w:sz w:val="15"/>
                <w:szCs w:val="15"/>
              </w:rPr>
              <w:t>23 190</w:t>
            </w:r>
          </w:p>
        </w:tc>
      </w:tr>
      <w:tr w:rsidR="005946C7" w:rsidRPr="00BB6E13" w14:paraId="06E12F2F" w14:textId="77777777" w:rsidTr="003D7E5B">
        <w:tc>
          <w:tcPr>
            <w:tcW w:w="1453" w:type="pct"/>
            <w:tcBorders>
              <w:top w:val="nil"/>
              <w:left w:val="nil"/>
              <w:bottom w:val="nil"/>
              <w:right w:val="nil"/>
            </w:tcBorders>
            <w:shd w:val="clear" w:color="auto" w:fill="auto"/>
            <w:vAlign w:val="center"/>
            <w:hideMark/>
          </w:tcPr>
          <w:p w14:paraId="5AC8C575" w14:textId="77777777" w:rsidR="005946C7" w:rsidRPr="00BB6E13" w:rsidRDefault="005946C7" w:rsidP="005946C7">
            <w:pPr>
              <w:ind w:left="176" w:hanging="176"/>
              <w:jc w:val="left"/>
              <w:rPr>
                <w:rFonts w:cs="Arial"/>
                <w:sz w:val="15"/>
                <w:szCs w:val="15"/>
              </w:rPr>
            </w:pPr>
            <w:r w:rsidRPr="00BB6E13">
              <w:rPr>
                <w:rFonts w:cs="Arial"/>
                <w:sz w:val="15"/>
                <w:szCs w:val="15"/>
              </w:rPr>
              <w:t>Ostatné pohľadávky voči prepojeným účtovným jednotkám</w:t>
            </w:r>
          </w:p>
        </w:tc>
        <w:tc>
          <w:tcPr>
            <w:tcW w:w="610" w:type="pct"/>
            <w:tcBorders>
              <w:top w:val="nil"/>
              <w:left w:val="nil"/>
              <w:bottom w:val="nil"/>
              <w:right w:val="nil"/>
            </w:tcBorders>
            <w:shd w:val="clear" w:color="auto" w:fill="auto"/>
            <w:vAlign w:val="bottom"/>
            <w:hideMark/>
          </w:tcPr>
          <w:p w14:paraId="634C0D1E" w14:textId="722D286E" w:rsidR="005946C7" w:rsidRPr="00BB6E13" w:rsidRDefault="005946C7" w:rsidP="005946C7">
            <w:pPr>
              <w:jc w:val="right"/>
              <w:rPr>
                <w:rFonts w:cs="Arial"/>
                <w:sz w:val="15"/>
                <w:szCs w:val="15"/>
              </w:rPr>
            </w:pPr>
            <w:r w:rsidRPr="00BB6E13">
              <w:rPr>
                <w:rFonts w:cs="Arial"/>
                <w:sz w:val="15"/>
                <w:szCs w:val="15"/>
              </w:rPr>
              <w:t>-</w:t>
            </w:r>
          </w:p>
        </w:tc>
        <w:tc>
          <w:tcPr>
            <w:tcW w:w="533" w:type="pct"/>
            <w:tcBorders>
              <w:top w:val="nil"/>
              <w:left w:val="nil"/>
              <w:bottom w:val="nil"/>
              <w:right w:val="nil"/>
            </w:tcBorders>
            <w:shd w:val="clear" w:color="auto" w:fill="auto"/>
            <w:vAlign w:val="bottom"/>
          </w:tcPr>
          <w:p w14:paraId="77A01C26" w14:textId="4974FF11" w:rsidR="005946C7" w:rsidRPr="00BB6E13" w:rsidRDefault="0068604E" w:rsidP="005946C7">
            <w:pPr>
              <w:jc w:val="right"/>
              <w:rPr>
                <w:rFonts w:cs="Arial"/>
                <w:sz w:val="15"/>
                <w:szCs w:val="15"/>
              </w:rPr>
            </w:pPr>
            <w:r>
              <w:rPr>
                <w:rFonts w:cs="Arial"/>
                <w:sz w:val="15"/>
                <w:szCs w:val="15"/>
              </w:rPr>
              <w:t>-</w:t>
            </w:r>
          </w:p>
        </w:tc>
        <w:tc>
          <w:tcPr>
            <w:tcW w:w="891" w:type="pct"/>
            <w:tcBorders>
              <w:top w:val="nil"/>
              <w:left w:val="nil"/>
              <w:bottom w:val="nil"/>
              <w:right w:val="nil"/>
            </w:tcBorders>
            <w:shd w:val="clear" w:color="auto" w:fill="auto"/>
            <w:vAlign w:val="bottom"/>
          </w:tcPr>
          <w:p w14:paraId="5464DF5B" w14:textId="286A19CD" w:rsidR="005946C7" w:rsidRPr="00BB6E13" w:rsidRDefault="0068604E" w:rsidP="005946C7">
            <w:pPr>
              <w:jc w:val="right"/>
              <w:rPr>
                <w:rFonts w:cs="Arial"/>
                <w:sz w:val="15"/>
                <w:szCs w:val="15"/>
              </w:rPr>
            </w:pPr>
            <w:r>
              <w:rPr>
                <w:rFonts w:cs="Arial"/>
                <w:sz w:val="15"/>
                <w:szCs w:val="15"/>
              </w:rPr>
              <w:t>-</w:t>
            </w:r>
          </w:p>
        </w:tc>
        <w:tc>
          <w:tcPr>
            <w:tcW w:w="758" w:type="pct"/>
            <w:tcBorders>
              <w:top w:val="nil"/>
              <w:left w:val="nil"/>
              <w:bottom w:val="nil"/>
              <w:right w:val="nil"/>
            </w:tcBorders>
            <w:shd w:val="clear" w:color="auto" w:fill="auto"/>
            <w:vAlign w:val="bottom"/>
          </w:tcPr>
          <w:p w14:paraId="3CD98225" w14:textId="096C9329" w:rsidR="005946C7" w:rsidRPr="00BB6E13" w:rsidRDefault="0068604E" w:rsidP="005946C7">
            <w:pPr>
              <w:jc w:val="right"/>
              <w:rPr>
                <w:rFonts w:cs="Arial"/>
                <w:sz w:val="15"/>
                <w:szCs w:val="15"/>
              </w:rPr>
            </w:pPr>
            <w:r>
              <w:rPr>
                <w:rFonts w:cs="Arial"/>
                <w:sz w:val="15"/>
                <w:szCs w:val="15"/>
              </w:rPr>
              <w:t>-</w:t>
            </w:r>
          </w:p>
        </w:tc>
        <w:tc>
          <w:tcPr>
            <w:tcW w:w="756" w:type="pct"/>
            <w:tcBorders>
              <w:top w:val="nil"/>
              <w:left w:val="nil"/>
              <w:bottom w:val="nil"/>
              <w:right w:val="nil"/>
            </w:tcBorders>
            <w:shd w:val="clear" w:color="auto" w:fill="auto"/>
            <w:vAlign w:val="bottom"/>
          </w:tcPr>
          <w:p w14:paraId="7F62A858" w14:textId="25563C86" w:rsidR="005946C7" w:rsidRPr="00BB6E13" w:rsidRDefault="0068604E" w:rsidP="005946C7">
            <w:pPr>
              <w:jc w:val="right"/>
              <w:rPr>
                <w:rFonts w:cs="Arial"/>
                <w:sz w:val="15"/>
                <w:szCs w:val="15"/>
              </w:rPr>
            </w:pPr>
            <w:r>
              <w:rPr>
                <w:rFonts w:cs="Arial"/>
                <w:sz w:val="15"/>
                <w:szCs w:val="15"/>
              </w:rPr>
              <w:t>-</w:t>
            </w:r>
          </w:p>
        </w:tc>
      </w:tr>
      <w:tr w:rsidR="005946C7" w:rsidRPr="00BB6E13" w14:paraId="587DEE44" w14:textId="77777777" w:rsidTr="003D7E5B">
        <w:tc>
          <w:tcPr>
            <w:tcW w:w="1453" w:type="pct"/>
            <w:tcBorders>
              <w:top w:val="nil"/>
              <w:left w:val="nil"/>
              <w:bottom w:val="nil"/>
              <w:right w:val="nil"/>
            </w:tcBorders>
            <w:shd w:val="clear" w:color="auto" w:fill="auto"/>
            <w:vAlign w:val="center"/>
            <w:hideMark/>
          </w:tcPr>
          <w:p w14:paraId="07DBD141" w14:textId="77777777" w:rsidR="005946C7" w:rsidRPr="00BB6E13" w:rsidRDefault="005946C7" w:rsidP="005946C7">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610" w:type="pct"/>
            <w:tcBorders>
              <w:top w:val="nil"/>
              <w:left w:val="nil"/>
              <w:bottom w:val="nil"/>
              <w:right w:val="nil"/>
            </w:tcBorders>
            <w:shd w:val="clear" w:color="auto" w:fill="auto"/>
            <w:vAlign w:val="bottom"/>
            <w:hideMark/>
          </w:tcPr>
          <w:p w14:paraId="16F7606A" w14:textId="785CB618" w:rsidR="005946C7" w:rsidRPr="00BB6E13" w:rsidRDefault="005946C7" w:rsidP="005946C7">
            <w:pPr>
              <w:jc w:val="right"/>
              <w:rPr>
                <w:rFonts w:cs="Arial"/>
                <w:sz w:val="15"/>
                <w:szCs w:val="15"/>
              </w:rPr>
            </w:pPr>
            <w:r w:rsidRPr="00BB6E13">
              <w:rPr>
                <w:rFonts w:cs="Arial"/>
                <w:sz w:val="15"/>
                <w:szCs w:val="15"/>
              </w:rPr>
              <w:t>-</w:t>
            </w:r>
          </w:p>
        </w:tc>
        <w:tc>
          <w:tcPr>
            <w:tcW w:w="533" w:type="pct"/>
            <w:tcBorders>
              <w:top w:val="nil"/>
              <w:left w:val="nil"/>
              <w:bottom w:val="nil"/>
              <w:right w:val="nil"/>
            </w:tcBorders>
            <w:shd w:val="clear" w:color="auto" w:fill="auto"/>
            <w:vAlign w:val="bottom"/>
          </w:tcPr>
          <w:p w14:paraId="2B3A8605" w14:textId="17C2B99F" w:rsidR="005946C7" w:rsidRPr="00BB6E13" w:rsidRDefault="0068604E" w:rsidP="005946C7">
            <w:pPr>
              <w:jc w:val="right"/>
              <w:rPr>
                <w:rFonts w:cs="Arial"/>
                <w:sz w:val="15"/>
                <w:szCs w:val="15"/>
              </w:rPr>
            </w:pPr>
            <w:r>
              <w:rPr>
                <w:rFonts w:cs="Arial"/>
                <w:sz w:val="15"/>
                <w:szCs w:val="15"/>
              </w:rPr>
              <w:t>-</w:t>
            </w:r>
          </w:p>
        </w:tc>
        <w:tc>
          <w:tcPr>
            <w:tcW w:w="891" w:type="pct"/>
            <w:tcBorders>
              <w:top w:val="nil"/>
              <w:left w:val="nil"/>
              <w:bottom w:val="nil"/>
              <w:right w:val="nil"/>
            </w:tcBorders>
            <w:shd w:val="clear" w:color="auto" w:fill="auto"/>
            <w:vAlign w:val="bottom"/>
          </w:tcPr>
          <w:p w14:paraId="7F343A8A" w14:textId="2457C8D4" w:rsidR="005946C7" w:rsidRPr="00BB6E13" w:rsidRDefault="0068604E" w:rsidP="005946C7">
            <w:pPr>
              <w:jc w:val="right"/>
              <w:rPr>
                <w:rFonts w:cs="Arial"/>
                <w:sz w:val="15"/>
                <w:szCs w:val="15"/>
              </w:rPr>
            </w:pPr>
            <w:r>
              <w:rPr>
                <w:rFonts w:cs="Arial"/>
                <w:sz w:val="15"/>
                <w:szCs w:val="15"/>
              </w:rPr>
              <w:t>-</w:t>
            </w:r>
          </w:p>
        </w:tc>
        <w:tc>
          <w:tcPr>
            <w:tcW w:w="758" w:type="pct"/>
            <w:tcBorders>
              <w:top w:val="nil"/>
              <w:left w:val="nil"/>
              <w:bottom w:val="nil"/>
              <w:right w:val="nil"/>
            </w:tcBorders>
            <w:shd w:val="clear" w:color="auto" w:fill="auto"/>
            <w:vAlign w:val="bottom"/>
          </w:tcPr>
          <w:p w14:paraId="11B6C057" w14:textId="56C02C1B" w:rsidR="005946C7" w:rsidRPr="00BB6E13" w:rsidRDefault="0068604E" w:rsidP="005946C7">
            <w:pPr>
              <w:jc w:val="right"/>
              <w:rPr>
                <w:rFonts w:cs="Arial"/>
                <w:sz w:val="15"/>
                <w:szCs w:val="15"/>
              </w:rPr>
            </w:pPr>
            <w:r>
              <w:rPr>
                <w:rFonts w:cs="Arial"/>
                <w:sz w:val="15"/>
                <w:szCs w:val="15"/>
              </w:rPr>
              <w:t>-</w:t>
            </w:r>
          </w:p>
        </w:tc>
        <w:tc>
          <w:tcPr>
            <w:tcW w:w="756" w:type="pct"/>
            <w:tcBorders>
              <w:top w:val="nil"/>
              <w:left w:val="nil"/>
              <w:bottom w:val="nil"/>
              <w:right w:val="nil"/>
            </w:tcBorders>
            <w:shd w:val="clear" w:color="auto" w:fill="auto"/>
            <w:vAlign w:val="bottom"/>
          </w:tcPr>
          <w:p w14:paraId="2AFD74FE" w14:textId="2568DF67" w:rsidR="005946C7" w:rsidRPr="00BB6E13" w:rsidRDefault="0068604E" w:rsidP="005946C7">
            <w:pPr>
              <w:jc w:val="right"/>
              <w:rPr>
                <w:rFonts w:cs="Arial"/>
                <w:sz w:val="15"/>
                <w:szCs w:val="15"/>
              </w:rPr>
            </w:pPr>
            <w:r>
              <w:rPr>
                <w:rFonts w:cs="Arial"/>
                <w:sz w:val="15"/>
                <w:szCs w:val="15"/>
              </w:rPr>
              <w:t>-</w:t>
            </w:r>
          </w:p>
        </w:tc>
      </w:tr>
      <w:tr w:rsidR="005946C7" w:rsidRPr="00BB6E13" w14:paraId="191C3478" w14:textId="77777777" w:rsidTr="003D7E5B">
        <w:tc>
          <w:tcPr>
            <w:tcW w:w="1453" w:type="pct"/>
            <w:tcBorders>
              <w:top w:val="nil"/>
              <w:left w:val="nil"/>
              <w:bottom w:val="nil"/>
              <w:right w:val="nil"/>
            </w:tcBorders>
            <w:shd w:val="clear" w:color="auto" w:fill="auto"/>
            <w:vAlign w:val="center"/>
            <w:hideMark/>
          </w:tcPr>
          <w:p w14:paraId="722A972B" w14:textId="77777777" w:rsidR="005946C7" w:rsidRPr="00BB6E13" w:rsidRDefault="005946C7" w:rsidP="005946C7">
            <w:pPr>
              <w:ind w:left="176" w:hanging="176"/>
              <w:jc w:val="left"/>
              <w:rPr>
                <w:rFonts w:cs="Arial"/>
                <w:sz w:val="15"/>
                <w:szCs w:val="15"/>
              </w:rPr>
            </w:pPr>
            <w:r w:rsidRPr="00BB6E13">
              <w:rPr>
                <w:rFonts w:cs="Arial"/>
                <w:sz w:val="15"/>
                <w:szCs w:val="15"/>
              </w:rPr>
              <w:t>Pohľadávky voči spoločníkom, členom a združeniu</w:t>
            </w:r>
          </w:p>
        </w:tc>
        <w:tc>
          <w:tcPr>
            <w:tcW w:w="610" w:type="pct"/>
            <w:tcBorders>
              <w:top w:val="nil"/>
              <w:left w:val="nil"/>
              <w:bottom w:val="nil"/>
              <w:right w:val="nil"/>
            </w:tcBorders>
            <w:shd w:val="clear" w:color="auto" w:fill="auto"/>
            <w:vAlign w:val="bottom"/>
            <w:hideMark/>
          </w:tcPr>
          <w:p w14:paraId="66F63F1C" w14:textId="434F32DB" w:rsidR="005946C7" w:rsidRPr="00BB6E13" w:rsidRDefault="005946C7" w:rsidP="005946C7">
            <w:pPr>
              <w:jc w:val="right"/>
              <w:rPr>
                <w:rFonts w:cs="Arial"/>
                <w:sz w:val="15"/>
                <w:szCs w:val="15"/>
              </w:rPr>
            </w:pPr>
            <w:r w:rsidRPr="00BB6E13">
              <w:rPr>
                <w:rFonts w:cs="Arial"/>
                <w:sz w:val="15"/>
                <w:szCs w:val="15"/>
              </w:rPr>
              <w:t>-</w:t>
            </w:r>
          </w:p>
        </w:tc>
        <w:tc>
          <w:tcPr>
            <w:tcW w:w="533" w:type="pct"/>
            <w:tcBorders>
              <w:top w:val="nil"/>
              <w:left w:val="nil"/>
              <w:bottom w:val="nil"/>
              <w:right w:val="nil"/>
            </w:tcBorders>
            <w:shd w:val="clear" w:color="auto" w:fill="auto"/>
            <w:vAlign w:val="bottom"/>
          </w:tcPr>
          <w:p w14:paraId="0FE003FE" w14:textId="505EDD7D" w:rsidR="005946C7" w:rsidRPr="00BB6E13" w:rsidRDefault="0068604E" w:rsidP="005946C7">
            <w:pPr>
              <w:jc w:val="right"/>
              <w:rPr>
                <w:rFonts w:cs="Arial"/>
                <w:sz w:val="15"/>
                <w:szCs w:val="15"/>
              </w:rPr>
            </w:pPr>
            <w:r>
              <w:rPr>
                <w:rFonts w:cs="Arial"/>
                <w:sz w:val="15"/>
                <w:szCs w:val="15"/>
              </w:rPr>
              <w:t>-</w:t>
            </w:r>
          </w:p>
        </w:tc>
        <w:tc>
          <w:tcPr>
            <w:tcW w:w="891" w:type="pct"/>
            <w:tcBorders>
              <w:top w:val="nil"/>
              <w:left w:val="nil"/>
              <w:bottom w:val="nil"/>
              <w:right w:val="nil"/>
            </w:tcBorders>
            <w:shd w:val="clear" w:color="auto" w:fill="auto"/>
            <w:vAlign w:val="bottom"/>
          </w:tcPr>
          <w:p w14:paraId="2005F38D" w14:textId="6263EDC2" w:rsidR="005946C7" w:rsidRPr="00BB6E13" w:rsidRDefault="0068604E" w:rsidP="005946C7">
            <w:pPr>
              <w:jc w:val="right"/>
              <w:rPr>
                <w:rFonts w:cs="Arial"/>
                <w:sz w:val="15"/>
                <w:szCs w:val="15"/>
              </w:rPr>
            </w:pPr>
            <w:r>
              <w:rPr>
                <w:rFonts w:cs="Arial"/>
                <w:sz w:val="15"/>
                <w:szCs w:val="15"/>
              </w:rPr>
              <w:t>-</w:t>
            </w:r>
          </w:p>
        </w:tc>
        <w:tc>
          <w:tcPr>
            <w:tcW w:w="758" w:type="pct"/>
            <w:tcBorders>
              <w:top w:val="nil"/>
              <w:left w:val="nil"/>
              <w:bottom w:val="nil"/>
              <w:right w:val="nil"/>
            </w:tcBorders>
            <w:shd w:val="clear" w:color="auto" w:fill="auto"/>
            <w:vAlign w:val="bottom"/>
          </w:tcPr>
          <w:p w14:paraId="1F5D3E9E" w14:textId="2EA51427" w:rsidR="005946C7" w:rsidRPr="00BB6E13" w:rsidRDefault="0068604E" w:rsidP="005946C7">
            <w:pPr>
              <w:jc w:val="right"/>
              <w:rPr>
                <w:rFonts w:cs="Arial"/>
                <w:sz w:val="15"/>
                <w:szCs w:val="15"/>
              </w:rPr>
            </w:pPr>
            <w:r>
              <w:rPr>
                <w:rFonts w:cs="Arial"/>
                <w:sz w:val="15"/>
                <w:szCs w:val="15"/>
              </w:rPr>
              <w:t>-</w:t>
            </w:r>
          </w:p>
        </w:tc>
        <w:tc>
          <w:tcPr>
            <w:tcW w:w="756" w:type="pct"/>
            <w:tcBorders>
              <w:top w:val="nil"/>
              <w:left w:val="nil"/>
              <w:bottom w:val="nil"/>
              <w:right w:val="nil"/>
            </w:tcBorders>
            <w:shd w:val="clear" w:color="auto" w:fill="auto"/>
            <w:vAlign w:val="bottom"/>
          </w:tcPr>
          <w:p w14:paraId="5737F76F" w14:textId="0E02EC7F" w:rsidR="005946C7" w:rsidRPr="00BB6E13" w:rsidRDefault="0068604E" w:rsidP="005946C7">
            <w:pPr>
              <w:jc w:val="right"/>
              <w:rPr>
                <w:rFonts w:cs="Arial"/>
                <w:sz w:val="15"/>
                <w:szCs w:val="15"/>
              </w:rPr>
            </w:pPr>
            <w:r>
              <w:rPr>
                <w:rFonts w:cs="Arial"/>
                <w:sz w:val="15"/>
                <w:szCs w:val="15"/>
              </w:rPr>
              <w:t>-</w:t>
            </w:r>
          </w:p>
        </w:tc>
      </w:tr>
      <w:tr w:rsidR="005946C7" w:rsidRPr="00BB6E13" w14:paraId="5F18185C" w14:textId="77777777" w:rsidTr="003D7E5B">
        <w:tc>
          <w:tcPr>
            <w:tcW w:w="1453" w:type="pct"/>
            <w:tcBorders>
              <w:top w:val="nil"/>
              <w:left w:val="nil"/>
              <w:bottom w:val="nil"/>
              <w:right w:val="nil"/>
            </w:tcBorders>
            <w:shd w:val="clear" w:color="auto" w:fill="auto"/>
            <w:vAlign w:val="center"/>
            <w:hideMark/>
          </w:tcPr>
          <w:p w14:paraId="6A159C95" w14:textId="77777777" w:rsidR="005946C7" w:rsidRPr="00BB6E13" w:rsidRDefault="005946C7" w:rsidP="005946C7">
            <w:pPr>
              <w:ind w:left="176" w:hanging="176"/>
              <w:jc w:val="left"/>
              <w:rPr>
                <w:rFonts w:cs="Arial"/>
                <w:sz w:val="15"/>
                <w:szCs w:val="15"/>
              </w:rPr>
            </w:pPr>
            <w:r w:rsidRPr="00BB6E13">
              <w:rPr>
                <w:rFonts w:cs="Arial"/>
                <w:sz w:val="15"/>
                <w:szCs w:val="15"/>
              </w:rPr>
              <w:t>Iné pohľadávky</w:t>
            </w:r>
          </w:p>
        </w:tc>
        <w:tc>
          <w:tcPr>
            <w:tcW w:w="610" w:type="pct"/>
            <w:tcBorders>
              <w:top w:val="nil"/>
              <w:left w:val="nil"/>
              <w:bottom w:val="single" w:sz="4" w:space="0" w:color="auto"/>
              <w:right w:val="nil"/>
            </w:tcBorders>
            <w:shd w:val="clear" w:color="auto" w:fill="auto"/>
            <w:vAlign w:val="bottom"/>
            <w:hideMark/>
          </w:tcPr>
          <w:p w14:paraId="5A24FAC9" w14:textId="21376CD3" w:rsidR="005946C7" w:rsidRPr="00BB6E13" w:rsidRDefault="005946C7" w:rsidP="005946C7">
            <w:pPr>
              <w:jc w:val="right"/>
              <w:rPr>
                <w:rFonts w:cs="Arial"/>
                <w:sz w:val="15"/>
                <w:szCs w:val="15"/>
              </w:rPr>
            </w:pPr>
            <w:r w:rsidRPr="00BB6E13">
              <w:rPr>
                <w:rFonts w:cs="Arial"/>
                <w:sz w:val="15"/>
                <w:szCs w:val="15"/>
              </w:rPr>
              <w:t>-</w:t>
            </w:r>
          </w:p>
        </w:tc>
        <w:tc>
          <w:tcPr>
            <w:tcW w:w="533" w:type="pct"/>
            <w:tcBorders>
              <w:top w:val="nil"/>
              <w:left w:val="nil"/>
              <w:bottom w:val="single" w:sz="4" w:space="0" w:color="auto"/>
              <w:right w:val="nil"/>
            </w:tcBorders>
            <w:shd w:val="clear" w:color="auto" w:fill="auto"/>
            <w:vAlign w:val="bottom"/>
          </w:tcPr>
          <w:p w14:paraId="57B5D81F" w14:textId="6656A654" w:rsidR="005946C7" w:rsidRPr="00BB6E13" w:rsidRDefault="0068604E" w:rsidP="005946C7">
            <w:pPr>
              <w:jc w:val="right"/>
              <w:rPr>
                <w:rFonts w:cs="Arial"/>
                <w:sz w:val="15"/>
                <w:szCs w:val="15"/>
              </w:rPr>
            </w:pPr>
            <w:r>
              <w:rPr>
                <w:rFonts w:cs="Arial"/>
                <w:sz w:val="15"/>
                <w:szCs w:val="15"/>
              </w:rPr>
              <w:t>-</w:t>
            </w:r>
          </w:p>
        </w:tc>
        <w:tc>
          <w:tcPr>
            <w:tcW w:w="891" w:type="pct"/>
            <w:tcBorders>
              <w:top w:val="nil"/>
              <w:left w:val="nil"/>
              <w:bottom w:val="single" w:sz="4" w:space="0" w:color="auto"/>
              <w:right w:val="nil"/>
            </w:tcBorders>
            <w:shd w:val="clear" w:color="auto" w:fill="auto"/>
            <w:vAlign w:val="bottom"/>
          </w:tcPr>
          <w:p w14:paraId="7630F4B3" w14:textId="2537CFE4" w:rsidR="005946C7" w:rsidRPr="00BB6E13" w:rsidRDefault="0068604E" w:rsidP="005946C7">
            <w:pPr>
              <w:jc w:val="right"/>
              <w:rPr>
                <w:rFonts w:cs="Arial"/>
                <w:sz w:val="15"/>
                <w:szCs w:val="15"/>
              </w:rPr>
            </w:pPr>
            <w:r>
              <w:rPr>
                <w:rFonts w:cs="Arial"/>
                <w:sz w:val="15"/>
                <w:szCs w:val="15"/>
              </w:rPr>
              <w:t>-</w:t>
            </w:r>
          </w:p>
        </w:tc>
        <w:tc>
          <w:tcPr>
            <w:tcW w:w="758" w:type="pct"/>
            <w:tcBorders>
              <w:top w:val="nil"/>
              <w:left w:val="nil"/>
              <w:bottom w:val="single" w:sz="4" w:space="0" w:color="auto"/>
              <w:right w:val="nil"/>
            </w:tcBorders>
            <w:shd w:val="clear" w:color="auto" w:fill="auto"/>
            <w:vAlign w:val="bottom"/>
          </w:tcPr>
          <w:p w14:paraId="4F287641" w14:textId="692F1C77" w:rsidR="005946C7" w:rsidRPr="00BB6E13" w:rsidRDefault="0068604E" w:rsidP="005946C7">
            <w:pPr>
              <w:jc w:val="right"/>
              <w:rPr>
                <w:rFonts w:cs="Arial"/>
                <w:sz w:val="15"/>
                <w:szCs w:val="15"/>
              </w:rPr>
            </w:pPr>
            <w:r>
              <w:rPr>
                <w:rFonts w:cs="Arial"/>
                <w:sz w:val="15"/>
                <w:szCs w:val="15"/>
              </w:rPr>
              <w:t>-</w:t>
            </w:r>
          </w:p>
        </w:tc>
        <w:tc>
          <w:tcPr>
            <w:tcW w:w="756" w:type="pct"/>
            <w:tcBorders>
              <w:top w:val="nil"/>
              <w:left w:val="nil"/>
              <w:bottom w:val="single" w:sz="4" w:space="0" w:color="auto"/>
              <w:right w:val="nil"/>
            </w:tcBorders>
            <w:shd w:val="clear" w:color="auto" w:fill="auto"/>
            <w:vAlign w:val="bottom"/>
          </w:tcPr>
          <w:p w14:paraId="5E4D85EF" w14:textId="4F63FBBD" w:rsidR="005946C7" w:rsidRPr="00BB6E13" w:rsidRDefault="0068604E" w:rsidP="005946C7">
            <w:pPr>
              <w:jc w:val="right"/>
              <w:rPr>
                <w:rFonts w:cs="Arial"/>
                <w:sz w:val="15"/>
                <w:szCs w:val="15"/>
              </w:rPr>
            </w:pPr>
            <w:r>
              <w:rPr>
                <w:rFonts w:cs="Arial"/>
                <w:sz w:val="15"/>
                <w:szCs w:val="15"/>
              </w:rPr>
              <w:t>-</w:t>
            </w:r>
          </w:p>
        </w:tc>
      </w:tr>
      <w:tr w:rsidR="005946C7" w:rsidRPr="00BB6E13" w14:paraId="6904FDE6" w14:textId="77777777" w:rsidTr="003D7E5B">
        <w:tc>
          <w:tcPr>
            <w:tcW w:w="1453" w:type="pct"/>
            <w:tcBorders>
              <w:top w:val="nil"/>
              <w:left w:val="nil"/>
              <w:bottom w:val="single" w:sz="8" w:space="0" w:color="auto"/>
              <w:right w:val="nil"/>
            </w:tcBorders>
            <w:shd w:val="clear" w:color="auto" w:fill="auto"/>
            <w:noWrap/>
            <w:vAlign w:val="center"/>
            <w:hideMark/>
          </w:tcPr>
          <w:p w14:paraId="3A6B68E6" w14:textId="77777777" w:rsidR="005946C7" w:rsidRPr="00BB6E13" w:rsidRDefault="005946C7" w:rsidP="005946C7">
            <w:pPr>
              <w:ind w:left="176" w:hanging="176"/>
              <w:jc w:val="left"/>
              <w:rPr>
                <w:rFonts w:cs="Arial"/>
                <w:b/>
                <w:bCs/>
                <w:sz w:val="15"/>
                <w:szCs w:val="15"/>
              </w:rPr>
            </w:pPr>
            <w:r w:rsidRPr="00BB6E13">
              <w:rPr>
                <w:rFonts w:cs="Arial"/>
                <w:b/>
                <w:bCs/>
                <w:sz w:val="15"/>
                <w:szCs w:val="15"/>
              </w:rPr>
              <w:t>Spolu</w:t>
            </w:r>
          </w:p>
        </w:tc>
        <w:tc>
          <w:tcPr>
            <w:tcW w:w="610" w:type="pct"/>
            <w:tcBorders>
              <w:top w:val="nil"/>
              <w:left w:val="nil"/>
              <w:bottom w:val="single" w:sz="8" w:space="0" w:color="auto"/>
              <w:right w:val="nil"/>
            </w:tcBorders>
            <w:shd w:val="clear" w:color="auto" w:fill="auto"/>
            <w:vAlign w:val="bottom"/>
            <w:hideMark/>
          </w:tcPr>
          <w:p w14:paraId="45A41379" w14:textId="49BD5AD3" w:rsidR="005946C7" w:rsidRPr="00772F98" w:rsidRDefault="005946C7" w:rsidP="005946C7">
            <w:pPr>
              <w:jc w:val="right"/>
              <w:rPr>
                <w:rFonts w:cs="Arial"/>
                <w:b/>
                <w:bCs/>
                <w:sz w:val="15"/>
                <w:szCs w:val="15"/>
              </w:rPr>
            </w:pPr>
            <w:r w:rsidRPr="00681794">
              <w:rPr>
                <w:rFonts w:cs="Arial"/>
                <w:b/>
                <w:sz w:val="15"/>
                <w:szCs w:val="15"/>
              </w:rPr>
              <w:t>34 734</w:t>
            </w:r>
          </w:p>
        </w:tc>
        <w:tc>
          <w:tcPr>
            <w:tcW w:w="533" w:type="pct"/>
            <w:tcBorders>
              <w:top w:val="nil"/>
              <w:left w:val="nil"/>
              <w:bottom w:val="single" w:sz="8" w:space="0" w:color="auto"/>
              <w:right w:val="nil"/>
            </w:tcBorders>
            <w:shd w:val="clear" w:color="auto" w:fill="auto"/>
            <w:vAlign w:val="bottom"/>
          </w:tcPr>
          <w:p w14:paraId="428BF395" w14:textId="00523057" w:rsidR="005946C7" w:rsidRPr="00772F98" w:rsidRDefault="001345CA" w:rsidP="005946C7">
            <w:pPr>
              <w:jc w:val="right"/>
              <w:rPr>
                <w:rFonts w:cs="Arial"/>
                <w:b/>
                <w:bCs/>
                <w:sz w:val="15"/>
                <w:szCs w:val="15"/>
              </w:rPr>
            </w:pPr>
            <w:r>
              <w:rPr>
                <w:rFonts w:cs="Arial"/>
                <w:b/>
                <w:sz w:val="15"/>
                <w:szCs w:val="15"/>
              </w:rPr>
              <w:t>14 726</w:t>
            </w:r>
          </w:p>
        </w:tc>
        <w:tc>
          <w:tcPr>
            <w:tcW w:w="891" w:type="pct"/>
            <w:tcBorders>
              <w:top w:val="nil"/>
              <w:left w:val="nil"/>
              <w:bottom w:val="single" w:sz="8" w:space="0" w:color="auto"/>
              <w:right w:val="nil"/>
            </w:tcBorders>
            <w:shd w:val="clear" w:color="auto" w:fill="auto"/>
            <w:vAlign w:val="bottom"/>
          </w:tcPr>
          <w:p w14:paraId="0E0C60D1" w14:textId="6C152B5B" w:rsidR="005946C7" w:rsidRPr="00772F98" w:rsidRDefault="001345CA" w:rsidP="005946C7">
            <w:pPr>
              <w:jc w:val="right"/>
              <w:rPr>
                <w:rFonts w:cs="Arial"/>
                <w:b/>
                <w:bCs/>
                <w:sz w:val="15"/>
                <w:szCs w:val="15"/>
              </w:rPr>
            </w:pPr>
            <w:r>
              <w:rPr>
                <w:rFonts w:cs="Arial"/>
                <w:b/>
                <w:sz w:val="15"/>
                <w:szCs w:val="15"/>
              </w:rPr>
              <w:t>26 270</w:t>
            </w:r>
          </w:p>
        </w:tc>
        <w:tc>
          <w:tcPr>
            <w:tcW w:w="758" w:type="pct"/>
            <w:tcBorders>
              <w:top w:val="nil"/>
              <w:left w:val="nil"/>
              <w:bottom w:val="single" w:sz="8" w:space="0" w:color="auto"/>
              <w:right w:val="nil"/>
            </w:tcBorders>
            <w:shd w:val="clear" w:color="auto" w:fill="auto"/>
            <w:vAlign w:val="bottom"/>
          </w:tcPr>
          <w:p w14:paraId="0BEAE28F" w14:textId="032D3348" w:rsidR="005946C7" w:rsidRPr="00772F98" w:rsidRDefault="0068604E" w:rsidP="005946C7">
            <w:pPr>
              <w:jc w:val="right"/>
              <w:rPr>
                <w:rFonts w:cs="Arial"/>
                <w:b/>
                <w:bCs/>
                <w:sz w:val="15"/>
                <w:szCs w:val="15"/>
              </w:rPr>
            </w:pPr>
            <w:r>
              <w:rPr>
                <w:rFonts w:cs="Arial"/>
                <w:b/>
                <w:sz w:val="15"/>
                <w:szCs w:val="15"/>
              </w:rPr>
              <w:t>-</w:t>
            </w:r>
          </w:p>
        </w:tc>
        <w:tc>
          <w:tcPr>
            <w:tcW w:w="756" w:type="pct"/>
            <w:tcBorders>
              <w:top w:val="nil"/>
              <w:left w:val="nil"/>
              <w:bottom w:val="single" w:sz="8" w:space="0" w:color="auto"/>
              <w:right w:val="nil"/>
            </w:tcBorders>
            <w:shd w:val="clear" w:color="auto" w:fill="auto"/>
            <w:vAlign w:val="bottom"/>
          </w:tcPr>
          <w:p w14:paraId="4D023701" w14:textId="7814FE56" w:rsidR="005946C7" w:rsidRPr="00772F98" w:rsidRDefault="001345CA" w:rsidP="005946C7">
            <w:pPr>
              <w:jc w:val="right"/>
              <w:rPr>
                <w:rFonts w:cs="Arial"/>
                <w:b/>
                <w:bCs/>
                <w:sz w:val="15"/>
                <w:szCs w:val="15"/>
              </w:rPr>
            </w:pPr>
            <w:r>
              <w:rPr>
                <w:rFonts w:cs="Arial"/>
                <w:b/>
                <w:sz w:val="15"/>
                <w:szCs w:val="15"/>
              </w:rPr>
              <w:t>23 190</w:t>
            </w:r>
          </w:p>
        </w:tc>
      </w:tr>
    </w:tbl>
    <w:p w14:paraId="3EC68CDE" w14:textId="734DF1E2" w:rsidR="00F92BD2" w:rsidRPr="00BB6E13" w:rsidRDefault="00F92BD2" w:rsidP="00277161"/>
    <w:bookmarkEnd w:id="18"/>
    <w:p w14:paraId="3FEAFB1F" w14:textId="7696C15D" w:rsidR="00F92BD2" w:rsidRPr="00BB6E13" w:rsidRDefault="00F92BD2" w:rsidP="00277161">
      <w:pPr>
        <w:rPr>
          <w:snapToGrid w:val="0"/>
          <w:lang w:eastAsia="sk-SK"/>
        </w:rPr>
      </w:pPr>
      <w:r w:rsidRPr="00BB6E13">
        <w:rPr>
          <w:snapToGrid w:val="0"/>
          <w:lang w:eastAsia="sk-SK"/>
        </w:rPr>
        <w:t>Spoločnosť vytvára opravné položky na pohľadávky v závislosti od ich vekovej štruktúry</w:t>
      </w:r>
      <w:r w:rsidR="00772F98">
        <w:rPr>
          <w:snapToGrid w:val="0"/>
          <w:lang w:eastAsia="sk-SK"/>
        </w:rPr>
        <w:t>, bonity klienta a jeho schopnosti splácať svoje záväzky.</w:t>
      </w:r>
    </w:p>
    <w:p w14:paraId="0B84293B" w14:textId="7A04DE83" w:rsidR="00A93E72" w:rsidRDefault="00A93E72" w:rsidP="00277161">
      <w:pPr>
        <w:jc w:val="left"/>
        <w:rPr>
          <w:rFonts w:cs="Arial"/>
          <w:bCs/>
          <w:szCs w:val="26"/>
          <w:u w:val="single"/>
        </w:rPr>
      </w:pPr>
    </w:p>
    <w:p w14:paraId="27D9489E" w14:textId="77777777" w:rsidR="00162584" w:rsidRPr="00BB6E13" w:rsidRDefault="00162584" w:rsidP="00277161">
      <w:pPr>
        <w:jc w:val="left"/>
        <w:rPr>
          <w:rFonts w:cs="Arial"/>
          <w:bCs/>
          <w:szCs w:val="26"/>
          <w:u w:val="single"/>
        </w:rPr>
      </w:pPr>
    </w:p>
    <w:p w14:paraId="4A9CB47A" w14:textId="77777777" w:rsidR="004A3DDE" w:rsidRPr="00BB6E13" w:rsidRDefault="004A3DDE" w:rsidP="004A3DDE">
      <w:pPr>
        <w:pStyle w:val="Nadpis3"/>
      </w:pPr>
      <w:r w:rsidRPr="00BB6E13">
        <w:t xml:space="preserve">Odložená daňová pohľadávka </w:t>
      </w:r>
    </w:p>
    <w:p w14:paraId="78C487A8" w14:textId="77777777" w:rsidR="004A3DDE" w:rsidRPr="00BB6E13" w:rsidRDefault="004A3DDE" w:rsidP="004A3DDE">
      <w:pPr>
        <w:rPr>
          <w:snapToGrid w:val="0"/>
          <w:color w:val="000000"/>
          <w:lang w:eastAsia="sk-SK"/>
        </w:rPr>
      </w:pPr>
    </w:p>
    <w:p w14:paraId="269521FB" w14:textId="77777777" w:rsidR="004A3DDE" w:rsidRPr="00BB6E13" w:rsidRDefault="004A3DDE" w:rsidP="004A3DDE"/>
    <w:tbl>
      <w:tblPr>
        <w:tblW w:w="0" w:type="auto"/>
        <w:tblLayout w:type="fixed"/>
        <w:tblLook w:val="04A0" w:firstRow="1" w:lastRow="0" w:firstColumn="1" w:lastColumn="0" w:noHBand="0" w:noVBand="1"/>
      </w:tblPr>
      <w:tblGrid>
        <w:gridCol w:w="5976"/>
        <w:gridCol w:w="1384"/>
        <w:gridCol w:w="1711"/>
      </w:tblGrid>
      <w:tr w:rsidR="004A3DDE" w:rsidRPr="00BB6E13" w14:paraId="45461F92" w14:textId="77777777" w:rsidTr="003D7E5B">
        <w:tc>
          <w:tcPr>
            <w:tcW w:w="5976" w:type="dxa"/>
            <w:tcBorders>
              <w:top w:val="single" w:sz="8" w:space="0" w:color="auto"/>
              <w:left w:val="nil"/>
              <w:bottom w:val="nil"/>
              <w:right w:val="nil"/>
            </w:tcBorders>
            <w:shd w:val="clear" w:color="auto" w:fill="auto"/>
            <w:noWrap/>
            <w:vAlign w:val="center"/>
            <w:hideMark/>
          </w:tcPr>
          <w:p w14:paraId="42456E07" w14:textId="77777777" w:rsidR="004A3DDE" w:rsidRPr="00BB6E13" w:rsidRDefault="004A3DDE" w:rsidP="007D07EF">
            <w:pPr>
              <w:ind w:left="176" w:hanging="176"/>
              <w:rPr>
                <w:rFonts w:cs="Arial"/>
                <w:b/>
                <w:bCs/>
                <w:i/>
                <w:iCs/>
                <w:sz w:val="15"/>
                <w:szCs w:val="15"/>
              </w:rPr>
            </w:pPr>
            <w:r w:rsidRPr="00BB6E13">
              <w:rPr>
                <w:rFonts w:cs="Arial"/>
                <w:b/>
                <w:bCs/>
                <w:i/>
                <w:iCs/>
                <w:sz w:val="15"/>
                <w:szCs w:val="15"/>
              </w:rPr>
              <w:t>Položka</w:t>
            </w:r>
          </w:p>
        </w:tc>
        <w:tc>
          <w:tcPr>
            <w:tcW w:w="1384" w:type="dxa"/>
            <w:tcBorders>
              <w:top w:val="single" w:sz="8" w:space="0" w:color="auto"/>
              <w:left w:val="nil"/>
              <w:bottom w:val="nil"/>
              <w:right w:val="nil"/>
            </w:tcBorders>
            <w:shd w:val="clear" w:color="auto" w:fill="auto"/>
            <w:vAlign w:val="center"/>
            <w:hideMark/>
          </w:tcPr>
          <w:p w14:paraId="7C9AE632" w14:textId="5B41B861" w:rsidR="004A3DDE" w:rsidRPr="00BB6E13" w:rsidRDefault="007720A9">
            <w:pPr>
              <w:jc w:val="center"/>
              <w:rPr>
                <w:rFonts w:cs="Arial"/>
                <w:b/>
                <w:bCs/>
                <w:i/>
                <w:iCs/>
                <w:sz w:val="15"/>
                <w:szCs w:val="15"/>
              </w:rPr>
            </w:pPr>
            <w:r>
              <w:rPr>
                <w:rFonts w:cs="Arial"/>
                <w:b/>
                <w:bCs/>
                <w:i/>
                <w:iCs/>
                <w:sz w:val="15"/>
                <w:szCs w:val="15"/>
              </w:rPr>
              <w:t>2</w:t>
            </w:r>
            <w:r w:rsidR="00E61FE5">
              <w:rPr>
                <w:rFonts w:cs="Arial"/>
                <w:b/>
                <w:bCs/>
                <w:i/>
                <w:iCs/>
                <w:sz w:val="15"/>
                <w:szCs w:val="15"/>
              </w:rPr>
              <w:t>8</w:t>
            </w:r>
            <w:r w:rsidR="004A3DDE">
              <w:rPr>
                <w:rFonts w:cs="Arial"/>
                <w:b/>
                <w:bCs/>
                <w:i/>
                <w:iCs/>
                <w:sz w:val="15"/>
                <w:szCs w:val="15"/>
              </w:rPr>
              <w:t>.2.</w:t>
            </w:r>
            <w:r>
              <w:rPr>
                <w:rFonts w:cs="Arial"/>
                <w:b/>
                <w:bCs/>
                <w:i/>
                <w:iCs/>
                <w:sz w:val="15"/>
                <w:szCs w:val="15"/>
              </w:rPr>
              <w:t>2021</w:t>
            </w:r>
          </w:p>
        </w:tc>
        <w:tc>
          <w:tcPr>
            <w:tcW w:w="1711" w:type="dxa"/>
            <w:tcBorders>
              <w:top w:val="single" w:sz="8" w:space="0" w:color="auto"/>
              <w:left w:val="nil"/>
              <w:bottom w:val="nil"/>
              <w:right w:val="nil"/>
            </w:tcBorders>
            <w:shd w:val="clear" w:color="auto" w:fill="auto"/>
            <w:vAlign w:val="center"/>
            <w:hideMark/>
          </w:tcPr>
          <w:p w14:paraId="5D7DFC55" w14:textId="7782674E" w:rsidR="004A3DDE" w:rsidRPr="00BB6E13" w:rsidRDefault="007720A9">
            <w:pPr>
              <w:jc w:val="center"/>
              <w:rPr>
                <w:rFonts w:cs="Arial"/>
                <w:b/>
                <w:bCs/>
                <w:i/>
                <w:iCs/>
                <w:sz w:val="15"/>
                <w:szCs w:val="15"/>
              </w:rPr>
            </w:pPr>
            <w:r>
              <w:rPr>
                <w:rFonts w:cs="Arial"/>
                <w:b/>
                <w:bCs/>
                <w:i/>
                <w:iCs/>
                <w:sz w:val="15"/>
                <w:szCs w:val="15"/>
              </w:rPr>
              <w:t>29</w:t>
            </w:r>
            <w:r w:rsidR="004A3DDE">
              <w:rPr>
                <w:rFonts w:cs="Arial"/>
                <w:b/>
                <w:bCs/>
                <w:i/>
                <w:iCs/>
                <w:sz w:val="15"/>
                <w:szCs w:val="15"/>
              </w:rPr>
              <w:t>.2.</w:t>
            </w:r>
            <w:r>
              <w:rPr>
                <w:rFonts w:cs="Arial"/>
                <w:b/>
                <w:bCs/>
                <w:i/>
                <w:iCs/>
                <w:sz w:val="15"/>
                <w:szCs w:val="15"/>
              </w:rPr>
              <w:t>2020</w:t>
            </w:r>
          </w:p>
        </w:tc>
      </w:tr>
      <w:tr w:rsidR="007720A9" w:rsidRPr="00BB6E13" w14:paraId="432B596B" w14:textId="77777777" w:rsidTr="003D7E5B">
        <w:tc>
          <w:tcPr>
            <w:tcW w:w="5976" w:type="dxa"/>
            <w:tcBorders>
              <w:top w:val="single" w:sz="4" w:space="0" w:color="auto"/>
              <w:left w:val="nil"/>
              <w:bottom w:val="nil"/>
              <w:right w:val="nil"/>
            </w:tcBorders>
            <w:shd w:val="clear" w:color="auto" w:fill="auto"/>
            <w:noWrap/>
            <w:vAlign w:val="center"/>
            <w:hideMark/>
          </w:tcPr>
          <w:p w14:paraId="2E3603F3" w14:textId="77777777" w:rsidR="007720A9" w:rsidRPr="00BB6E13" w:rsidRDefault="007720A9" w:rsidP="007720A9">
            <w:pPr>
              <w:ind w:left="176" w:hanging="176"/>
              <w:jc w:val="left"/>
              <w:rPr>
                <w:rFonts w:cs="Arial"/>
                <w:sz w:val="15"/>
                <w:szCs w:val="15"/>
              </w:rPr>
            </w:pPr>
            <w:r w:rsidRPr="00BB6E13">
              <w:rPr>
                <w:rFonts w:cs="Arial"/>
                <w:sz w:val="15"/>
                <w:szCs w:val="15"/>
              </w:rPr>
              <w:t>Dočasné rozdiely medzi účtovnou hodnotou majetku a daňovou základňou:</w:t>
            </w:r>
          </w:p>
        </w:tc>
        <w:tc>
          <w:tcPr>
            <w:tcW w:w="1384" w:type="dxa"/>
            <w:tcBorders>
              <w:top w:val="single" w:sz="4" w:space="0" w:color="auto"/>
              <w:left w:val="nil"/>
              <w:bottom w:val="nil"/>
              <w:right w:val="nil"/>
            </w:tcBorders>
            <w:shd w:val="clear" w:color="auto" w:fill="auto"/>
            <w:vAlign w:val="center"/>
          </w:tcPr>
          <w:p w14:paraId="694247EF" w14:textId="60C21FCF" w:rsidR="007720A9" w:rsidRPr="00BB6E13" w:rsidRDefault="002C47AD" w:rsidP="007720A9">
            <w:pPr>
              <w:jc w:val="right"/>
              <w:rPr>
                <w:rFonts w:cs="Arial"/>
                <w:sz w:val="15"/>
                <w:szCs w:val="15"/>
              </w:rPr>
            </w:pPr>
            <w:r>
              <w:rPr>
                <w:rFonts w:cs="Arial"/>
                <w:sz w:val="15"/>
                <w:szCs w:val="15"/>
              </w:rPr>
              <w:t xml:space="preserve">337 586 </w:t>
            </w:r>
          </w:p>
        </w:tc>
        <w:tc>
          <w:tcPr>
            <w:tcW w:w="1711" w:type="dxa"/>
            <w:tcBorders>
              <w:top w:val="single" w:sz="4" w:space="0" w:color="auto"/>
              <w:left w:val="nil"/>
              <w:bottom w:val="nil"/>
              <w:right w:val="nil"/>
            </w:tcBorders>
            <w:shd w:val="clear" w:color="auto" w:fill="auto"/>
            <w:vAlign w:val="center"/>
            <w:hideMark/>
          </w:tcPr>
          <w:p w14:paraId="2ECE80AE" w14:textId="124B3E84" w:rsidR="007720A9" w:rsidRPr="00BB6E13" w:rsidRDefault="007720A9" w:rsidP="007720A9">
            <w:pPr>
              <w:jc w:val="right"/>
              <w:rPr>
                <w:rFonts w:cs="Arial"/>
                <w:sz w:val="15"/>
                <w:szCs w:val="15"/>
              </w:rPr>
            </w:pPr>
            <w:r>
              <w:rPr>
                <w:rFonts w:cs="Arial"/>
                <w:sz w:val="15"/>
                <w:szCs w:val="15"/>
              </w:rPr>
              <w:t>313 991</w:t>
            </w:r>
          </w:p>
        </w:tc>
      </w:tr>
      <w:tr w:rsidR="007720A9" w:rsidRPr="00BB6E13" w14:paraId="072F0682" w14:textId="77777777" w:rsidTr="003D7E5B">
        <w:tc>
          <w:tcPr>
            <w:tcW w:w="5976" w:type="dxa"/>
            <w:tcBorders>
              <w:top w:val="nil"/>
              <w:left w:val="nil"/>
              <w:bottom w:val="nil"/>
              <w:right w:val="nil"/>
            </w:tcBorders>
            <w:shd w:val="clear" w:color="auto" w:fill="auto"/>
            <w:noWrap/>
            <w:vAlign w:val="center"/>
            <w:hideMark/>
          </w:tcPr>
          <w:p w14:paraId="71123F46" w14:textId="77777777" w:rsidR="007720A9" w:rsidRPr="00BB6E13" w:rsidRDefault="007720A9" w:rsidP="007720A9">
            <w:pPr>
              <w:ind w:left="176"/>
              <w:jc w:val="left"/>
              <w:rPr>
                <w:rFonts w:cs="Arial"/>
                <w:i/>
                <w:iCs/>
                <w:sz w:val="15"/>
                <w:szCs w:val="15"/>
              </w:rPr>
            </w:pPr>
            <w:r w:rsidRPr="00BB6E13">
              <w:rPr>
                <w:rFonts w:cs="Arial"/>
                <w:i/>
                <w:iCs/>
                <w:sz w:val="15"/>
                <w:szCs w:val="15"/>
              </w:rPr>
              <w:t>odpočítateľné</w:t>
            </w:r>
          </w:p>
        </w:tc>
        <w:tc>
          <w:tcPr>
            <w:tcW w:w="1384" w:type="dxa"/>
            <w:tcBorders>
              <w:top w:val="nil"/>
              <w:left w:val="nil"/>
              <w:bottom w:val="nil"/>
              <w:right w:val="nil"/>
            </w:tcBorders>
            <w:shd w:val="clear" w:color="auto" w:fill="auto"/>
            <w:vAlign w:val="center"/>
          </w:tcPr>
          <w:p w14:paraId="641265BA" w14:textId="6BA9FA29" w:rsidR="007720A9" w:rsidRPr="00BB6E13" w:rsidRDefault="002C47AD" w:rsidP="007720A9">
            <w:pPr>
              <w:jc w:val="right"/>
              <w:rPr>
                <w:rFonts w:cs="Arial"/>
                <w:i/>
                <w:iCs/>
                <w:sz w:val="15"/>
                <w:szCs w:val="15"/>
              </w:rPr>
            </w:pPr>
            <w:r>
              <w:rPr>
                <w:rFonts w:cs="Arial"/>
                <w:i/>
                <w:iCs/>
                <w:sz w:val="15"/>
                <w:szCs w:val="15"/>
              </w:rPr>
              <w:t xml:space="preserve">536 226 </w:t>
            </w:r>
          </w:p>
        </w:tc>
        <w:tc>
          <w:tcPr>
            <w:tcW w:w="1711" w:type="dxa"/>
            <w:tcBorders>
              <w:top w:val="nil"/>
              <w:left w:val="nil"/>
              <w:bottom w:val="nil"/>
              <w:right w:val="nil"/>
            </w:tcBorders>
            <w:shd w:val="clear" w:color="auto" w:fill="auto"/>
            <w:vAlign w:val="center"/>
            <w:hideMark/>
          </w:tcPr>
          <w:p w14:paraId="30D56FCE" w14:textId="72EED72D" w:rsidR="007720A9" w:rsidRPr="00BB6E13" w:rsidRDefault="007720A9" w:rsidP="007720A9">
            <w:pPr>
              <w:jc w:val="right"/>
              <w:rPr>
                <w:rFonts w:cs="Arial"/>
                <w:i/>
                <w:iCs/>
                <w:sz w:val="15"/>
                <w:szCs w:val="15"/>
              </w:rPr>
            </w:pPr>
            <w:r>
              <w:rPr>
                <w:rFonts w:cs="Arial"/>
                <w:i/>
                <w:iCs/>
                <w:sz w:val="15"/>
                <w:szCs w:val="15"/>
              </w:rPr>
              <w:t>471 936</w:t>
            </w:r>
          </w:p>
        </w:tc>
      </w:tr>
      <w:tr w:rsidR="007720A9" w:rsidRPr="00BB6E13" w14:paraId="2635657A" w14:textId="77777777" w:rsidTr="003D7E5B">
        <w:tc>
          <w:tcPr>
            <w:tcW w:w="5976" w:type="dxa"/>
            <w:tcBorders>
              <w:top w:val="nil"/>
              <w:left w:val="nil"/>
              <w:bottom w:val="nil"/>
              <w:right w:val="nil"/>
            </w:tcBorders>
            <w:shd w:val="clear" w:color="auto" w:fill="auto"/>
            <w:noWrap/>
            <w:vAlign w:val="center"/>
            <w:hideMark/>
          </w:tcPr>
          <w:p w14:paraId="32196672" w14:textId="77777777" w:rsidR="007720A9" w:rsidRPr="00BB6E13" w:rsidRDefault="007720A9" w:rsidP="007720A9">
            <w:pPr>
              <w:ind w:left="176"/>
              <w:jc w:val="left"/>
              <w:rPr>
                <w:rFonts w:cs="Arial"/>
                <w:i/>
                <w:iCs/>
                <w:sz w:val="15"/>
                <w:szCs w:val="15"/>
              </w:rPr>
            </w:pPr>
            <w:r w:rsidRPr="00BB6E13">
              <w:rPr>
                <w:rFonts w:cs="Arial"/>
                <w:i/>
                <w:iCs/>
                <w:sz w:val="15"/>
                <w:szCs w:val="15"/>
              </w:rPr>
              <w:t xml:space="preserve">zdaniteľné </w:t>
            </w:r>
          </w:p>
        </w:tc>
        <w:tc>
          <w:tcPr>
            <w:tcW w:w="1384" w:type="dxa"/>
            <w:tcBorders>
              <w:top w:val="nil"/>
              <w:left w:val="nil"/>
              <w:bottom w:val="nil"/>
              <w:right w:val="nil"/>
            </w:tcBorders>
            <w:shd w:val="clear" w:color="auto" w:fill="auto"/>
            <w:vAlign w:val="center"/>
          </w:tcPr>
          <w:p w14:paraId="137BE641" w14:textId="4FC1C2EC" w:rsidR="007720A9" w:rsidRPr="00BB6E13" w:rsidRDefault="002C47AD" w:rsidP="007720A9">
            <w:pPr>
              <w:ind w:right="-57"/>
              <w:jc w:val="right"/>
              <w:rPr>
                <w:rFonts w:cs="Arial"/>
                <w:i/>
                <w:iCs/>
                <w:sz w:val="15"/>
                <w:szCs w:val="15"/>
              </w:rPr>
            </w:pPr>
            <w:r>
              <w:rPr>
                <w:rFonts w:cs="Arial"/>
                <w:i/>
                <w:iCs/>
                <w:sz w:val="15"/>
                <w:szCs w:val="15"/>
              </w:rPr>
              <w:t xml:space="preserve">(198 640) </w:t>
            </w:r>
          </w:p>
        </w:tc>
        <w:tc>
          <w:tcPr>
            <w:tcW w:w="1711" w:type="dxa"/>
            <w:tcBorders>
              <w:top w:val="nil"/>
              <w:left w:val="nil"/>
              <w:bottom w:val="nil"/>
              <w:right w:val="nil"/>
            </w:tcBorders>
            <w:shd w:val="clear" w:color="auto" w:fill="auto"/>
            <w:vAlign w:val="center"/>
            <w:hideMark/>
          </w:tcPr>
          <w:p w14:paraId="133CFFFE" w14:textId="575FAF06" w:rsidR="007720A9" w:rsidRPr="00BB6E13" w:rsidRDefault="007720A9" w:rsidP="007720A9">
            <w:pPr>
              <w:ind w:right="-57"/>
              <w:jc w:val="right"/>
              <w:rPr>
                <w:rFonts w:cs="Arial"/>
                <w:i/>
                <w:iCs/>
                <w:sz w:val="15"/>
                <w:szCs w:val="15"/>
              </w:rPr>
            </w:pPr>
            <w:r>
              <w:rPr>
                <w:rFonts w:cs="Arial"/>
                <w:i/>
                <w:iCs/>
                <w:sz w:val="15"/>
                <w:szCs w:val="15"/>
              </w:rPr>
              <w:t>(157 945)</w:t>
            </w:r>
          </w:p>
        </w:tc>
      </w:tr>
      <w:tr w:rsidR="007720A9" w:rsidRPr="00BB6E13" w14:paraId="1596242E" w14:textId="77777777" w:rsidTr="003D7E5B">
        <w:tc>
          <w:tcPr>
            <w:tcW w:w="5976" w:type="dxa"/>
            <w:tcBorders>
              <w:top w:val="nil"/>
              <w:left w:val="nil"/>
              <w:bottom w:val="nil"/>
              <w:right w:val="nil"/>
            </w:tcBorders>
            <w:shd w:val="clear" w:color="auto" w:fill="auto"/>
            <w:noWrap/>
            <w:vAlign w:val="center"/>
            <w:hideMark/>
          </w:tcPr>
          <w:p w14:paraId="6982C79E" w14:textId="77777777" w:rsidR="007720A9" w:rsidRPr="00BB6E13" w:rsidRDefault="007720A9" w:rsidP="007720A9">
            <w:pPr>
              <w:ind w:left="176" w:hanging="176"/>
              <w:jc w:val="left"/>
              <w:rPr>
                <w:rFonts w:cs="Arial"/>
                <w:sz w:val="15"/>
                <w:szCs w:val="15"/>
              </w:rPr>
            </w:pPr>
            <w:r w:rsidRPr="00BB6E13">
              <w:rPr>
                <w:rFonts w:cs="Arial"/>
                <w:sz w:val="15"/>
                <w:szCs w:val="15"/>
              </w:rPr>
              <w:t>Dočasné rozdiely medzi účtovnou hodnotou záväzkov a daňovou základňou:</w:t>
            </w:r>
          </w:p>
        </w:tc>
        <w:tc>
          <w:tcPr>
            <w:tcW w:w="1384" w:type="dxa"/>
            <w:tcBorders>
              <w:top w:val="nil"/>
              <w:left w:val="nil"/>
              <w:bottom w:val="nil"/>
              <w:right w:val="nil"/>
            </w:tcBorders>
            <w:shd w:val="clear" w:color="auto" w:fill="auto"/>
            <w:vAlign w:val="center"/>
          </w:tcPr>
          <w:p w14:paraId="5930F17B" w14:textId="0CCA6A7A" w:rsidR="007720A9" w:rsidRPr="002D5F3D" w:rsidRDefault="00A12A4C" w:rsidP="007720A9">
            <w:pPr>
              <w:jc w:val="right"/>
              <w:rPr>
                <w:rFonts w:cs="Arial"/>
                <w:sz w:val="15"/>
                <w:szCs w:val="15"/>
              </w:rPr>
            </w:pPr>
            <w:r w:rsidRPr="003D7E5B">
              <w:rPr>
                <w:rFonts w:cs="Arial"/>
                <w:sz w:val="15"/>
                <w:szCs w:val="15"/>
              </w:rPr>
              <w:t>1 815 425</w:t>
            </w:r>
          </w:p>
        </w:tc>
        <w:tc>
          <w:tcPr>
            <w:tcW w:w="1711" w:type="dxa"/>
            <w:tcBorders>
              <w:top w:val="nil"/>
              <w:left w:val="nil"/>
              <w:bottom w:val="nil"/>
              <w:right w:val="nil"/>
            </w:tcBorders>
            <w:shd w:val="clear" w:color="auto" w:fill="auto"/>
            <w:vAlign w:val="center"/>
            <w:hideMark/>
          </w:tcPr>
          <w:p w14:paraId="45ACE9E7" w14:textId="4C637002" w:rsidR="007720A9" w:rsidRPr="00BB6E13" w:rsidRDefault="007720A9" w:rsidP="007720A9">
            <w:pPr>
              <w:jc w:val="right"/>
              <w:rPr>
                <w:rFonts w:cs="Arial"/>
                <w:sz w:val="15"/>
                <w:szCs w:val="15"/>
              </w:rPr>
            </w:pPr>
            <w:r>
              <w:rPr>
                <w:rFonts w:cs="Arial"/>
                <w:sz w:val="15"/>
                <w:szCs w:val="15"/>
              </w:rPr>
              <w:t>1 882 411</w:t>
            </w:r>
          </w:p>
        </w:tc>
      </w:tr>
      <w:tr w:rsidR="007720A9" w:rsidRPr="00BB6E13" w14:paraId="5EE720AF" w14:textId="77777777" w:rsidTr="003D7E5B">
        <w:tc>
          <w:tcPr>
            <w:tcW w:w="5976" w:type="dxa"/>
            <w:tcBorders>
              <w:top w:val="nil"/>
              <w:left w:val="nil"/>
              <w:bottom w:val="nil"/>
              <w:right w:val="nil"/>
            </w:tcBorders>
            <w:shd w:val="clear" w:color="auto" w:fill="auto"/>
            <w:noWrap/>
            <w:vAlign w:val="center"/>
            <w:hideMark/>
          </w:tcPr>
          <w:p w14:paraId="3BF6A359" w14:textId="77777777" w:rsidR="007720A9" w:rsidRPr="00BB6E13" w:rsidRDefault="007720A9" w:rsidP="007720A9">
            <w:pPr>
              <w:ind w:left="176"/>
              <w:jc w:val="left"/>
              <w:rPr>
                <w:rFonts w:cs="Arial"/>
                <w:i/>
                <w:iCs/>
                <w:sz w:val="15"/>
                <w:szCs w:val="15"/>
              </w:rPr>
            </w:pPr>
            <w:r w:rsidRPr="00BB6E13">
              <w:rPr>
                <w:rFonts w:cs="Arial"/>
                <w:i/>
                <w:iCs/>
                <w:sz w:val="15"/>
                <w:szCs w:val="15"/>
              </w:rPr>
              <w:t>odpočítateľné</w:t>
            </w:r>
          </w:p>
        </w:tc>
        <w:tc>
          <w:tcPr>
            <w:tcW w:w="1384" w:type="dxa"/>
            <w:tcBorders>
              <w:top w:val="nil"/>
              <w:left w:val="nil"/>
              <w:bottom w:val="nil"/>
              <w:right w:val="nil"/>
            </w:tcBorders>
            <w:shd w:val="clear" w:color="auto" w:fill="auto"/>
            <w:vAlign w:val="center"/>
          </w:tcPr>
          <w:p w14:paraId="7FE54E5E" w14:textId="1DCCE494" w:rsidR="007720A9" w:rsidRPr="002D5F3D" w:rsidRDefault="00A12A4C" w:rsidP="007720A9">
            <w:pPr>
              <w:jc w:val="right"/>
              <w:rPr>
                <w:rFonts w:cs="Arial"/>
                <w:i/>
                <w:iCs/>
                <w:sz w:val="15"/>
                <w:szCs w:val="15"/>
              </w:rPr>
            </w:pPr>
            <w:r w:rsidRPr="003D7E5B">
              <w:rPr>
                <w:rFonts w:cs="Arial"/>
                <w:i/>
                <w:iCs/>
                <w:sz w:val="15"/>
                <w:szCs w:val="15"/>
              </w:rPr>
              <w:t>1 815 425</w:t>
            </w:r>
          </w:p>
        </w:tc>
        <w:tc>
          <w:tcPr>
            <w:tcW w:w="1711" w:type="dxa"/>
            <w:tcBorders>
              <w:top w:val="nil"/>
              <w:left w:val="nil"/>
              <w:bottom w:val="nil"/>
              <w:right w:val="nil"/>
            </w:tcBorders>
            <w:shd w:val="clear" w:color="auto" w:fill="auto"/>
            <w:vAlign w:val="center"/>
            <w:hideMark/>
          </w:tcPr>
          <w:p w14:paraId="1AFC5F77" w14:textId="6EB06B46" w:rsidR="007720A9" w:rsidRPr="00BB6E13" w:rsidRDefault="007720A9" w:rsidP="007720A9">
            <w:pPr>
              <w:jc w:val="right"/>
              <w:rPr>
                <w:rFonts w:cs="Arial"/>
                <w:i/>
                <w:iCs/>
                <w:sz w:val="15"/>
                <w:szCs w:val="15"/>
              </w:rPr>
            </w:pPr>
            <w:r>
              <w:rPr>
                <w:rFonts w:cs="Arial"/>
                <w:i/>
                <w:iCs/>
                <w:sz w:val="15"/>
                <w:szCs w:val="15"/>
              </w:rPr>
              <w:t>1 882 411</w:t>
            </w:r>
          </w:p>
        </w:tc>
      </w:tr>
      <w:tr w:rsidR="007720A9" w:rsidRPr="00BB6E13" w14:paraId="19B63FCA" w14:textId="77777777" w:rsidTr="003D7E5B">
        <w:tc>
          <w:tcPr>
            <w:tcW w:w="5976" w:type="dxa"/>
            <w:tcBorders>
              <w:top w:val="nil"/>
              <w:left w:val="nil"/>
              <w:bottom w:val="nil"/>
              <w:right w:val="nil"/>
            </w:tcBorders>
            <w:shd w:val="clear" w:color="auto" w:fill="auto"/>
            <w:noWrap/>
            <w:vAlign w:val="center"/>
            <w:hideMark/>
          </w:tcPr>
          <w:p w14:paraId="63DDCC36" w14:textId="77777777" w:rsidR="007720A9" w:rsidRPr="00BB6E13" w:rsidRDefault="007720A9" w:rsidP="007720A9">
            <w:pPr>
              <w:ind w:left="176"/>
              <w:jc w:val="left"/>
              <w:rPr>
                <w:rFonts w:cs="Arial"/>
                <w:i/>
                <w:iCs/>
                <w:sz w:val="15"/>
                <w:szCs w:val="15"/>
              </w:rPr>
            </w:pPr>
            <w:r w:rsidRPr="00BB6E13">
              <w:rPr>
                <w:rFonts w:cs="Arial"/>
                <w:i/>
                <w:iCs/>
                <w:sz w:val="15"/>
                <w:szCs w:val="15"/>
              </w:rPr>
              <w:t xml:space="preserve">zdaniteľné </w:t>
            </w:r>
          </w:p>
        </w:tc>
        <w:tc>
          <w:tcPr>
            <w:tcW w:w="1384" w:type="dxa"/>
            <w:tcBorders>
              <w:top w:val="nil"/>
              <w:left w:val="nil"/>
              <w:bottom w:val="nil"/>
              <w:right w:val="nil"/>
            </w:tcBorders>
            <w:shd w:val="clear" w:color="auto" w:fill="auto"/>
            <w:vAlign w:val="center"/>
          </w:tcPr>
          <w:p w14:paraId="4EF0305F" w14:textId="01104A5B" w:rsidR="007720A9" w:rsidRPr="00BB6E13" w:rsidRDefault="00A12A4C" w:rsidP="007720A9">
            <w:pPr>
              <w:jc w:val="right"/>
              <w:rPr>
                <w:rFonts w:cs="Arial"/>
                <w:i/>
                <w:iCs/>
                <w:sz w:val="15"/>
                <w:szCs w:val="15"/>
              </w:rPr>
            </w:pPr>
            <w:r>
              <w:rPr>
                <w:rFonts w:cs="Arial"/>
                <w:i/>
                <w:iCs/>
                <w:sz w:val="15"/>
                <w:szCs w:val="15"/>
              </w:rPr>
              <w:t>-</w:t>
            </w:r>
          </w:p>
        </w:tc>
        <w:tc>
          <w:tcPr>
            <w:tcW w:w="1711" w:type="dxa"/>
            <w:tcBorders>
              <w:top w:val="nil"/>
              <w:left w:val="nil"/>
              <w:bottom w:val="nil"/>
              <w:right w:val="nil"/>
            </w:tcBorders>
            <w:shd w:val="clear" w:color="auto" w:fill="auto"/>
            <w:vAlign w:val="center"/>
            <w:hideMark/>
          </w:tcPr>
          <w:p w14:paraId="6F7C96E8" w14:textId="69012427" w:rsidR="007720A9" w:rsidRPr="00BB6E13" w:rsidRDefault="007720A9" w:rsidP="007720A9">
            <w:pPr>
              <w:jc w:val="right"/>
              <w:rPr>
                <w:rFonts w:cs="Arial"/>
                <w:i/>
                <w:iCs/>
                <w:sz w:val="15"/>
                <w:szCs w:val="15"/>
              </w:rPr>
            </w:pPr>
            <w:r>
              <w:rPr>
                <w:rFonts w:cs="Arial"/>
                <w:i/>
                <w:iCs/>
                <w:sz w:val="15"/>
                <w:szCs w:val="15"/>
              </w:rPr>
              <w:t>-</w:t>
            </w:r>
          </w:p>
        </w:tc>
      </w:tr>
      <w:tr w:rsidR="007720A9" w:rsidRPr="00BB6E13" w14:paraId="35144098" w14:textId="77777777" w:rsidTr="003D7E5B">
        <w:tc>
          <w:tcPr>
            <w:tcW w:w="5976" w:type="dxa"/>
            <w:tcBorders>
              <w:top w:val="nil"/>
              <w:left w:val="nil"/>
              <w:bottom w:val="nil"/>
              <w:right w:val="nil"/>
            </w:tcBorders>
            <w:shd w:val="clear" w:color="auto" w:fill="auto"/>
            <w:noWrap/>
            <w:vAlign w:val="center"/>
            <w:hideMark/>
          </w:tcPr>
          <w:p w14:paraId="7FB9E572" w14:textId="77777777" w:rsidR="007720A9" w:rsidRPr="00BB6E13" w:rsidRDefault="007720A9" w:rsidP="007720A9">
            <w:pPr>
              <w:ind w:left="176" w:hanging="176"/>
              <w:jc w:val="left"/>
              <w:rPr>
                <w:rFonts w:cs="Arial"/>
                <w:sz w:val="15"/>
                <w:szCs w:val="15"/>
              </w:rPr>
            </w:pPr>
            <w:r w:rsidRPr="00BB6E13">
              <w:rPr>
                <w:rFonts w:cs="Arial"/>
                <w:sz w:val="15"/>
                <w:szCs w:val="15"/>
              </w:rPr>
              <w:t>Možnosť umorovať daňovú stratu v budúcnosti</w:t>
            </w:r>
          </w:p>
        </w:tc>
        <w:tc>
          <w:tcPr>
            <w:tcW w:w="1384" w:type="dxa"/>
            <w:tcBorders>
              <w:top w:val="nil"/>
              <w:left w:val="nil"/>
              <w:bottom w:val="nil"/>
              <w:right w:val="nil"/>
            </w:tcBorders>
            <w:shd w:val="clear" w:color="auto" w:fill="auto"/>
            <w:vAlign w:val="center"/>
          </w:tcPr>
          <w:p w14:paraId="19A4480B" w14:textId="6BD4D49E" w:rsidR="007720A9" w:rsidRPr="00BB6E13" w:rsidRDefault="00A12A4C" w:rsidP="007720A9">
            <w:pPr>
              <w:jc w:val="right"/>
              <w:rPr>
                <w:rFonts w:cs="Arial"/>
                <w:sz w:val="15"/>
                <w:szCs w:val="15"/>
              </w:rPr>
            </w:pPr>
            <w:r>
              <w:rPr>
                <w:rFonts w:cs="Arial"/>
                <w:sz w:val="15"/>
                <w:szCs w:val="15"/>
              </w:rPr>
              <w:t>-</w:t>
            </w:r>
          </w:p>
        </w:tc>
        <w:tc>
          <w:tcPr>
            <w:tcW w:w="1711" w:type="dxa"/>
            <w:tcBorders>
              <w:top w:val="nil"/>
              <w:left w:val="nil"/>
              <w:bottom w:val="nil"/>
              <w:right w:val="nil"/>
            </w:tcBorders>
            <w:shd w:val="clear" w:color="auto" w:fill="auto"/>
            <w:vAlign w:val="center"/>
            <w:hideMark/>
          </w:tcPr>
          <w:p w14:paraId="4E6C8AC3" w14:textId="5EED9EA4" w:rsidR="007720A9" w:rsidRPr="00BB6E13" w:rsidRDefault="007720A9" w:rsidP="007720A9">
            <w:pPr>
              <w:jc w:val="right"/>
              <w:rPr>
                <w:rFonts w:cs="Arial"/>
                <w:sz w:val="15"/>
                <w:szCs w:val="15"/>
              </w:rPr>
            </w:pPr>
            <w:r>
              <w:rPr>
                <w:rFonts w:cs="Arial"/>
                <w:sz w:val="15"/>
                <w:szCs w:val="15"/>
              </w:rPr>
              <w:t>-</w:t>
            </w:r>
          </w:p>
        </w:tc>
      </w:tr>
      <w:tr w:rsidR="007720A9" w:rsidRPr="00BB6E13" w14:paraId="71AB166C" w14:textId="77777777" w:rsidTr="003D7E5B">
        <w:tc>
          <w:tcPr>
            <w:tcW w:w="5976" w:type="dxa"/>
            <w:tcBorders>
              <w:top w:val="nil"/>
              <w:left w:val="nil"/>
              <w:bottom w:val="nil"/>
              <w:right w:val="nil"/>
            </w:tcBorders>
            <w:shd w:val="clear" w:color="auto" w:fill="auto"/>
            <w:noWrap/>
            <w:vAlign w:val="center"/>
            <w:hideMark/>
          </w:tcPr>
          <w:p w14:paraId="64FED451" w14:textId="77777777" w:rsidR="007720A9" w:rsidRPr="00BB6E13" w:rsidRDefault="007720A9" w:rsidP="007720A9">
            <w:pPr>
              <w:ind w:left="176" w:hanging="176"/>
              <w:jc w:val="left"/>
              <w:rPr>
                <w:rFonts w:cs="Arial"/>
                <w:sz w:val="15"/>
                <w:szCs w:val="15"/>
              </w:rPr>
            </w:pPr>
            <w:r w:rsidRPr="00BB6E13">
              <w:rPr>
                <w:rFonts w:cs="Arial"/>
                <w:sz w:val="15"/>
                <w:szCs w:val="15"/>
              </w:rPr>
              <w:t>Možnosť previesť nevyužité daňové odpočty</w:t>
            </w:r>
          </w:p>
        </w:tc>
        <w:tc>
          <w:tcPr>
            <w:tcW w:w="1384" w:type="dxa"/>
            <w:tcBorders>
              <w:top w:val="nil"/>
              <w:left w:val="nil"/>
              <w:bottom w:val="nil"/>
              <w:right w:val="nil"/>
            </w:tcBorders>
            <w:shd w:val="clear" w:color="auto" w:fill="auto"/>
            <w:vAlign w:val="center"/>
          </w:tcPr>
          <w:p w14:paraId="1F24241C" w14:textId="5CEBF37C" w:rsidR="007720A9" w:rsidRPr="00BB6E13" w:rsidRDefault="00A12A4C" w:rsidP="007720A9">
            <w:pPr>
              <w:jc w:val="right"/>
              <w:rPr>
                <w:rFonts w:cs="Arial"/>
                <w:sz w:val="15"/>
                <w:szCs w:val="15"/>
              </w:rPr>
            </w:pPr>
            <w:r>
              <w:rPr>
                <w:rFonts w:cs="Arial"/>
                <w:sz w:val="15"/>
                <w:szCs w:val="15"/>
              </w:rPr>
              <w:t>-</w:t>
            </w:r>
          </w:p>
        </w:tc>
        <w:tc>
          <w:tcPr>
            <w:tcW w:w="1711" w:type="dxa"/>
            <w:tcBorders>
              <w:top w:val="nil"/>
              <w:left w:val="nil"/>
              <w:bottom w:val="nil"/>
              <w:right w:val="nil"/>
            </w:tcBorders>
            <w:shd w:val="clear" w:color="auto" w:fill="auto"/>
            <w:vAlign w:val="center"/>
            <w:hideMark/>
          </w:tcPr>
          <w:p w14:paraId="488A033D" w14:textId="62E8CA31" w:rsidR="007720A9" w:rsidRPr="00BB6E13" w:rsidRDefault="007720A9" w:rsidP="007720A9">
            <w:pPr>
              <w:jc w:val="right"/>
              <w:rPr>
                <w:rFonts w:cs="Arial"/>
                <w:sz w:val="15"/>
                <w:szCs w:val="15"/>
              </w:rPr>
            </w:pPr>
            <w:r>
              <w:rPr>
                <w:rFonts w:cs="Arial"/>
                <w:sz w:val="15"/>
                <w:szCs w:val="15"/>
              </w:rPr>
              <w:t>-</w:t>
            </w:r>
          </w:p>
        </w:tc>
      </w:tr>
      <w:tr w:rsidR="007720A9" w:rsidRPr="00BB6E13" w14:paraId="4EA9D999" w14:textId="77777777" w:rsidTr="003D7E5B">
        <w:tc>
          <w:tcPr>
            <w:tcW w:w="5976" w:type="dxa"/>
            <w:tcBorders>
              <w:top w:val="nil"/>
              <w:left w:val="nil"/>
              <w:bottom w:val="nil"/>
              <w:right w:val="nil"/>
            </w:tcBorders>
            <w:shd w:val="clear" w:color="auto" w:fill="auto"/>
            <w:noWrap/>
            <w:vAlign w:val="center"/>
            <w:hideMark/>
          </w:tcPr>
          <w:p w14:paraId="4B881037" w14:textId="77777777" w:rsidR="007720A9" w:rsidRPr="00BB6E13" w:rsidRDefault="007720A9" w:rsidP="007720A9">
            <w:pPr>
              <w:ind w:left="176" w:hanging="176"/>
              <w:jc w:val="left"/>
              <w:rPr>
                <w:rFonts w:cs="Arial"/>
                <w:sz w:val="15"/>
                <w:szCs w:val="15"/>
              </w:rPr>
            </w:pPr>
            <w:r w:rsidRPr="00BB6E13">
              <w:rPr>
                <w:rFonts w:cs="Arial"/>
                <w:sz w:val="15"/>
                <w:szCs w:val="15"/>
              </w:rPr>
              <w:t>Sadzba dane z príjmov (v %)</w:t>
            </w:r>
          </w:p>
        </w:tc>
        <w:tc>
          <w:tcPr>
            <w:tcW w:w="1384" w:type="dxa"/>
            <w:tcBorders>
              <w:top w:val="nil"/>
              <w:left w:val="nil"/>
              <w:bottom w:val="nil"/>
              <w:right w:val="nil"/>
            </w:tcBorders>
            <w:shd w:val="clear" w:color="auto" w:fill="auto"/>
            <w:vAlign w:val="center"/>
          </w:tcPr>
          <w:p w14:paraId="3DE2E5DF" w14:textId="17A19418" w:rsidR="007720A9" w:rsidRPr="00BB6E13" w:rsidRDefault="001345CA" w:rsidP="007720A9">
            <w:pPr>
              <w:jc w:val="right"/>
              <w:rPr>
                <w:rFonts w:cs="Arial"/>
                <w:sz w:val="15"/>
                <w:szCs w:val="15"/>
              </w:rPr>
            </w:pPr>
            <w:r>
              <w:rPr>
                <w:rFonts w:cs="Arial"/>
                <w:sz w:val="15"/>
                <w:szCs w:val="15"/>
              </w:rPr>
              <w:t>21 %</w:t>
            </w:r>
          </w:p>
        </w:tc>
        <w:tc>
          <w:tcPr>
            <w:tcW w:w="1711" w:type="dxa"/>
            <w:tcBorders>
              <w:top w:val="nil"/>
              <w:left w:val="nil"/>
              <w:bottom w:val="nil"/>
              <w:right w:val="nil"/>
            </w:tcBorders>
            <w:shd w:val="clear" w:color="auto" w:fill="auto"/>
            <w:vAlign w:val="center"/>
            <w:hideMark/>
          </w:tcPr>
          <w:p w14:paraId="44997853" w14:textId="2CBB0B7A" w:rsidR="007720A9" w:rsidRPr="00BB6E13" w:rsidRDefault="007720A9" w:rsidP="007720A9">
            <w:pPr>
              <w:jc w:val="right"/>
              <w:rPr>
                <w:rFonts w:cs="Arial"/>
                <w:sz w:val="15"/>
                <w:szCs w:val="15"/>
              </w:rPr>
            </w:pPr>
            <w:r>
              <w:rPr>
                <w:rFonts w:cs="Arial"/>
                <w:sz w:val="15"/>
                <w:szCs w:val="15"/>
              </w:rPr>
              <w:t>21 %</w:t>
            </w:r>
          </w:p>
        </w:tc>
      </w:tr>
      <w:tr w:rsidR="007720A9" w:rsidRPr="00BB6E13" w14:paraId="5B54C7BC" w14:textId="77777777" w:rsidTr="003D7E5B">
        <w:tc>
          <w:tcPr>
            <w:tcW w:w="5976" w:type="dxa"/>
            <w:tcBorders>
              <w:top w:val="nil"/>
              <w:left w:val="nil"/>
              <w:bottom w:val="nil"/>
              <w:right w:val="nil"/>
            </w:tcBorders>
            <w:shd w:val="clear" w:color="auto" w:fill="auto"/>
            <w:noWrap/>
            <w:vAlign w:val="center"/>
            <w:hideMark/>
          </w:tcPr>
          <w:p w14:paraId="650DAD6E" w14:textId="77777777" w:rsidR="007720A9" w:rsidRPr="00BB6E13" w:rsidRDefault="007720A9" w:rsidP="007720A9">
            <w:pPr>
              <w:ind w:left="176" w:hanging="176"/>
              <w:jc w:val="left"/>
              <w:rPr>
                <w:rFonts w:cs="Arial"/>
                <w:sz w:val="15"/>
                <w:szCs w:val="15"/>
              </w:rPr>
            </w:pPr>
            <w:r w:rsidRPr="00BB6E13">
              <w:rPr>
                <w:rFonts w:cs="Arial"/>
                <w:sz w:val="15"/>
                <w:szCs w:val="15"/>
              </w:rPr>
              <w:t>Odložená daňová pohľadávka</w:t>
            </w:r>
          </w:p>
        </w:tc>
        <w:tc>
          <w:tcPr>
            <w:tcW w:w="1384" w:type="dxa"/>
            <w:tcBorders>
              <w:top w:val="nil"/>
              <w:left w:val="nil"/>
              <w:bottom w:val="nil"/>
              <w:right w:val="nil"/>
            </w:tcBorders>
            <w:shd w:val="clear" w:color="auto" w:fill="auto"/>
            <w:vAlign w:val="center"/>
          </w:tcPr>
          <w:p w14:paraId="58C32F8C" w14:textId="1EB407FC" w:rsidR="007720A9" w:rsidRPr="003D7E5B" w:rsidRDefault="008C5369" w:rsidP="007720A9">
            <w:pPr>
              <w:jc w:val="right"/>
              <w:rPr>
                <w:rFonts w:cs="Arial"/>
                <w:sz w:val="15"/>
                <w:szCs w:val="15"/>
                <w:highlight w:val="yellow"/>
              </w:rPr>
            </w:pPr>
            <w:r>
              <w:rPr>
                <w:rFonts w:cs="Arial"/>
                <w:sz w:val="15"/>
                <w:szCs w:val="15"/>
              </w:rPr>
              <w:t>493 847</w:t>
            </w:r>
          </w:p>
        </w:tc>
        <w:tc>
          <w:tcPr>
            <w:tcW w:w="1711" w:type="dxa"/>
            <w:tcBorders>
              <w:top w:val="nil"/>
              <w:left w:val="nil"/>
              <w:bottom w:val="nil"/>
              <w:right w:val="nil"/>
            </w:tcBorders>
            <w:shd w:val="clear" w:color="auto" w:fill="auto"/>
            <w:vAlign w:val="center"/>
            <w:hideMark/>
          </w:tcPr>
          <w:p w14:paraId="5303FEDA" w14:textId="7BA31F04" w:rsidR="007720A9" w:rsidRPr="00BB6E13" w:rsidRDefault="007720A9" w:rsidP="007720A9">
            <w:pPr>
              <w:jc w:val="right"/>
              <w:rPr>
                <w:rFonts w:cs="Arial"/>
                <w:sz w:val="15"/>
                <w:szCs w:val="15"/>
              </w:rPr>
            </w:pPr>
            <w:r>
              <w:rPr>
                <w:rFonts w:cs="Arial"/>
                <w:sz w:val="15"/>
                <w:szCs w:val="15"/>
              </w:rPr>
              <w:t>494 413</w:t>
            </w:r>
          </w:p>
        </w:tc>
      </w:tr>
      <w:tr w:rsidR="007720A9" w:rsidRPr="00BB6E13" w14:paraId="6839ABCF" w14:textId="77777777" w:rsidTr="003D7E5B">
        <w:tc>
          <w:tcPr>
            <w:tcW w:w="5976" w:type="dxa"/>
            <w:tcBorders>
              <w:top w:val="nil"/>
              <w:left w:val="nil"/>
              <w:bottom w:val="nil"/>
              <w:right w:val="nil"/>
            </w:tcBorders>
            <w:shd w:val="clear" w:color="auto" w:fill="auto"/>
            <w:noWrap/>
            <w:vAlign w:val="center"/>
            <w:hideMark/>
          </w:tcPr>
          <w:p w14:paraId="5E7F6FA1" w14:textId="77777777" w:rsidR="007720A9" w:rsidRPr="00BB6E13" w:rsidRDefault="007720A9" w:rsidP="007720A9">
            <w:pPr>
              <w:ind w:left="176" w:hanging="176"/>
              <w:jc w:val="left"/>
              <w:rPr>
                <w:rFonts w:cs="Arial"/>
                <w:sz w:val="15"/>
                <w:szCs w:val="15"/>
              </w:rPr>
            </w:pPr>
            <w:r w:rsidRPr="00BB6E13">
              <w:rPr>
                <w:rFonts w:cs="Arial"/>
                <w:sz w:val="15"/>
                <w:szCs w:val="15"/>
              </w:rPr>
              <w:t>Uplatnená daňová pohľadávka:</w:t>
            </w:r>
          </w:p>
        </w:tc>
        <w:tc>
          <w:tcPr>
            <w:tcW w:w="1384" w:type="dxa"/>
            <w:tcBorders>
              <w:top w:val="nil"/>
              <w:left w:val="nil"/>
              <w:bottom w:val="nil"/>
              <w:right w:val="nil"/>
            </w:tcBorders>
            <w:shd w:val="clear" w:color="auto" w:fill="auto"/>
            <w:vAlign w:val="center"/>
          </w:tcPr>
          <w:p w14:paraId="59EA68C0" w14:textId="3BE9DFCE" w:rsidR="007720A9" w:rsidRPr="001C7446" w:rsidRDefault="00A12A4C" w:rsidP="007720A9">
            <w:pPr>
              <w:ind w:right="-57"/>
              <w:jc w:val="right"/>
              <w:rPr>
                <w:rFonts w:cs="Arial"/>
                <w:sz w:val="15"/>
                <w:szCs w:val="15"/>
              </w:rPr>
            </w:pPr>
            <w:r w:rsidRPr="003D7E5B">
              <w:rPr>
                <w:rFonts w:cs="Arial"/>
                <w:sz w:val="15"/>
                <w:szCs w:val="15"/>
              </w:rPr>
              <w:t>9 112</w:t>
            </w:r>
          </w:p>
        </w:tc>
        <w:tc>
          <w:tcPr>
            <w:tcW w:w="1711" w:type="dxa"/>
            <w:tcBorders>
              <w:top w:val="nil"/>
              <w:left w:val="nil"/>
              <w:bottom w:val="nil"/>
              <w:right w:val="nil"/>
            </w:tcBorders>
            <w:shd w:val="clear" w:color="auto" w:fill="auto"/>
            <w:vAlign w:val="center"/>
            <w:hideMark/>
          </w:tcPr>
          <w:p w14:paraId="10C171DB" w14:textId="163BA559" w:rsidR="007720A9" w:rsidRPr="00BB6E13" w:rsidRDefault="007720A9" w:rsidP="007720A9">
            <w:pPr>
              <w:jc w:val="right"/>
              <w:rPr>
                <w:rFonts w:cs="Arial"/>
                <w:sz w:val="15"/>
                <w:szCs w:val="15"/>
              </w:rPr>
            </w:pPr>
            <w:r>
              <w:rPr>
                <w:rFonts w:cs="Arial"/>
                <w:sz w:val="15"/>
                <w:szCs w:val="15"/>
              </w:rPr>
              <w:t>(199 518)</w:t>
            </w:r>
          </w:p>
        </w:tc>
      </w:tr>
      <w:tr w:rsidR="007720A9" w:rsidRPr="00BB6E13" w14:paraId="66D78DFA" w14:textId="77777777" w:rsidTr="003D7E5B">
        <w:tc>
          <w:tcPr>
            <w:tcW w:w="5976" w:type="dxa"/>
            <w:tcBorders>
              <w:top w:val="nil"/>
              <w:left w:val="nil"/>
              <w:bottom w:val="nil"/>
              <w:right w:val="nil"/>
            </w:tcBorders>
            <w:shd w:val="clear" w:color="auto" w:fill="auto"/>
            <w:noWrap/>
            <w:vAlign w:val="center"/>
            <w:hideMark/>
          </w:tcPr>
          <w:p w14:paraId="07810875" w14:textId="77777777" w:rsidR="007720A9" w:rsidRPr="00BB6E13" w:rsidRDefault="007720A9" w:rsidP="007720A9">
            <w:pPr>
              <w:ind w:left="176"/>
              <w:jc w:val="left"/>
              <w:rPr>
                <w:rFonts w:cs="Arial"/>
                <w:i/>
                <w:iCs/>
                <w:sz w:val="15"/>
                <w:szCs w:val="15"/>
              </w:rPr>
            </w:pPr>
            <w:r w:rsidRPr="00BB6E13">
              <w:rPr>
                <w:rFonts w:cs="Arial"/>
                <w:i/>
                <w:iCs/>
                <w:sz w:val="15"/>
                <w:szCs w:val="15"/>
              </w:rPr>
              <w:t>zaúčtovaná ako zníženie nákladov</w:t>
            </w:r>
          </w:p>
        </w:tc>
        <w:tc>
          <w:tcPr>
            <w:tcW w:w="1384" w:type="dxa"/>
            <w:tcBorders>
              <w:top w:val="nil"/>
              <w:left w:val="nil"/>
              <w:bottom w:val="nil"/>
              <w:right w:val="nil"/>
            </w:tcBorders>
            <w:shd w:val="clear" w:color="auto" w:fill="auto"/>
            <w:vAlign w:val="center"/>
          </w:tcPr>
          <w:p w14:paraId="7C2E2553" w14:textId="09431410" w:rsidR="007720A9" w:rsidRPr="002D5F3D" w:rsidRDefault="00A12A4C" w:rsidP="007720A9">
            <w:pPr>
              <w:ind w:right="-57"/>
              <w:jc w:val="right"/>
              <w:rPr>
                <w:rFonts w:cs="Arial"/>
                <w:i/>
                <w:iCs/>
                <w:sz w:val="15"/>
                <w:szCs w:val="15"/>
              </w:rPr>
            </w:pPr>
            <w:r w:rsidRPr="003D7E5B">
              <w:rPr>
                <w:rFonts w:cs="Arial"/>
                <w:sz w:val="15"/>
                <w:szCs w:val="15"/>
              </w:rPr>
              <w:t>9 112</w:t>
            </w:r>
          </w:p>
        </w:tc>
        <w:tc>
          <w:tcPr>
            <w:tcW w:w="1711" w:type="dxa"/>
            <w:tcBorders>
              <w:top w:val="nil"/>
              <w:left w:val="nil"/>
              <w:bottom w:val="nil"/>
              <w:right w:val="nil"/>
            </w:tcBorders>
            <w:shd w:val="clear" w:color="auto" w:fill="auto"/>
            <w:vAlign w:val="center"/>
            <w:hideMark/>
          </w:tcPr>
          <w:p w14:paraId="115AE388" w14:textId="6D655D49" w:rsidR="007720A9" w:rsidRPr="00BB6E13" w:rsidRDefault="007720A9" w:rsidP="007720A9">
            <w:pPr>
              <w:jc w:val="right"/>
              <w:rPr>
                <w:rFonts w:cs="Arial"/>
                <w:i/>
                <w:iCs/>
                <w:sz w:val="15"/>
                <w:szCs w:val="15"/>
              </w:rPr>
            </w:pPr>
            <w:r>
              <w:rPr>
                <w:rFonts w:cs="Arial"/>
                <w:sz w:val="15"/>
                <w:szCs w:val="15"/>
              </w:rPr>
              <w:t>(199 518)</w:t>
            </w:r>
          </w:p>
        </w:tc>
      </w:tr>
      <w:tr w:rsidR="007720A9" w:rsidRPr="00BB6E13" w14:paraId="266FDE69" w14:textId="77777777" w:rsidTr="003D7E5B">
        <w:tc>
          <w:tcPr>
            <w:tcW w:w="5976" w:type="dxa"/>
            <w:tcBorders>
              <w:top w:val="nil"/>
              <w:left w:val="nil"/>
              <w:bottom w:val="nil"/>
              <w:right w:val="nil"/>
            </w:tcBorders>
            <w:shd w:val="clear" w:color="auto" w:fill="auto"/>
            <w:noWrap/>
            <w:vAlign w:val="center"/>
            <w:hideMark/>
          </w:tcPr>
          <w:p w14:paraId="766EAB26" w14:textId="77777777" w:rsidR="007720A9" w:rsidRPr="00BB6E13" w:rsidRDefault="007720A9" w:rsidP="007720A9">
            <w:pPr>
              <w:ind w:left="176"/>
              <w:jc w:val="left"/>
              <w:rPr>
                <w:rFonts w:cs="Arial"/>
                <w:i/>
                <w:iCs/>
                <w:sz w:val="15"/>
                <w:szCs w:val="15"/>
              </w:rPr>
            </w:pPr>
            <w:r w:rsidRPr="00BB6E13">
              <w:rPr>
                <w:rFonts w:cs="Arial"/>
                <w:i/>
                <w:iCs/>
                <w:sz w:val="15"/>
                <w:szCs w:val="15"/>
              </w:rPr>
              <w:t>zaúčtovaná do vlastného imania</w:t>
            </w:r>
          </w:p>
        </w:tc>
        <w:tc>
          <w:tcPr>
            <w:tcW w:w="1384" w:type="dxa"/>
            <w:tcBorders>
              <w:top w:val="nil"/>
              <w:left w:val="nil"/>
              <w:bottom w:val="nil"/>
              <w:right w:val="nil"/>
            </w:tcBorders>
            <w:shd w:val="clear" w:color="auto" w:fill="auto"/>
            <w:vAlign w:val="center"/>
          </w:tcPr>
          <w:p w14:paraId="0EA8D043" w14:textId="64B8B18E" w:rsidR="007720A9" w:rsidRPr="00BB6E13" w:rsidRDefault="008C5369" w:rsidP="007720A9">
            <w:pPr>
              <w:jc w:val="right"/>
              <w:rPr>
                <w:rFonts w:cs="Arial"/>
                <w:i/>
                <w:iCs/>
                <w:sz w:val="15"/>
                <w:szCs w:val="15"/>
              </w:rPr>
            </w:pPr>
            <w:r>
              <w:rPr>
                <w:rFonts w:cs="Arial"/>
                <w:i/>
                <w:iCs/>
                <w:sz w:val="15"/>
                <w:szCs w:val="15"/>
              </w:rPr>
              <w:t>-</w:t>
            </w:r>
          </w:p>
        </w:tc>
        <w:tc>
          <w:tcPr>
            <w:tcW w:w="1711" w:type="dxa"/>
            <w:tcBorders>
              <w:top w:val="nil"/>
              <w:left w:val="nil"/>
              <w:bottom w:val="nil"/>
              <w:right w:val="nil"/>
            </w:tcBorders>
            <w:shd w:val="clear" w:color="auto" w:fill="auto"/>
            <w:vAlign w:val="center"/>
            <w:hideMark/>
          </w:tcPr>
          <w:p w14:paraId="7D4A4CC3" w14:textId="1C806E21" w:rsidR="007720A9" w:rsidRPr="00BB6E13" w:rsidRDefault="007720A9" w:rsidP="007720A9">
            <w:pPr>
              <w:jc w:val="right"/>
              <w:rPr>
                <w:rFonts w:cs="Arial"/>
                <w:i/>
                <w:iCs/>
                <w:sz w:val="15"/>
                <w:szCs w:val="15"/>
              </w:rPr>
            </w:pPr>
            <w:r>
              <w:rPr>
                <w:rFonts w:cs="Arial"/>
                <w:i/>
                <w:iCs/>
                <w:sz w:val="15"/>
                <w:szCs w:val="15"/>
              </w:rPr>
              <w:t>-</w:t>
            </w:r>
          </w:p>
        </w:tc>
      </w:tr>
      <w:tr w:rsidR="007720A9" w:rsidRPr="00BB6E13" w14:paraId="6BC1D2CD" w14:textId="77777777" w:rsidTr="003D7E5B">
        <w:tc>
          <w:tcPr>
            <w:tcW w:w="5976" w:type="dxa"/>
            <w:tcBorders>
              <w:top w:val="nil"/>
              <w:left w:val="nil"/>
              <w:bottom w:val="nil"/>
              <w:right w:val="nil"/>
            </w:tcBorders>
            <w:shd w:val="clear" w:color="auto" w:fill="auto"/>
            <w:noWrap/>
            <w:vAlign w:val="center"/>
            <w:hideMark/>
          </w:tcPr>
          <w:p w14:paraId="2CB42881" w14:textId="77777777" w:rsidR="007720A9" w:rsidRPr="00BB6E13" w:rsidRDefault="007720A9" w:rsidP="007720A9">
            <w:pPr>
              <w:ind w:left="176" w:hanging="176"/>
              <w:jc w:val="left"/>
              <w:rPr>
                <w:rFonts w:cs="Arial"/>
                <w:sz w:val="15"/>
                <w:szCs w:val="15"/>
              </w:rPr>
            </w:pPr>
            <w:r w:rsidRPr="00BB6E13">
              <w:rPr>
                <w:rFonts w:cs="Arial"/>
                <w:sz w:val="15"/>
                <w:szCs w:val="15"/>
              </w:rPr>
              <w:t>Odložený daňový záväzok</w:t>
            </w:r>
          </w:p>
        </w:tc>
        <w:tc>
          <w:tcPr>
            <w:tcW w:w="1384" w:type="dxa"/>
            <w:tcBorders>
              <w:top w:val="nil"/>
              <w:left w:val="nil"/>
              <w:bottom w:val="nil"/>
              <w:right w:val="nil"/>
            </w:tcBorders>
            <w:shd w:val="clear" w:color="auto" w:fill="auto"/>
            <w:vAlign w:val="center"/>
          </w:tcPr>
          <w:p w14:paraId="1682A5D9" w14:textId="060D9DCA" w:rsidR="007720A9" w:rsidRPr="00BB6E13" w:rsidRDefault="002C47AD" w:rsidP="007720A9">
            <w:pPr>
              <w:ind w:right="-57"/>
              <w:jc w:val="right"/>
              <w:rPr>
                <w:rFonts w:cs="Arial"/>
                <w:sz w:val="15"/>
                <w:szCs w:val="15"/>
              </w:rPr>
            </w:pPr>
            <w:r>
              <w:rPr>
                <w:rFonts w:cs="Arial"/>
                <w:sz w:val="15"/>
                <w:szCs w:val="15"/>
              </w:rPr>
              <w:t>(41 714)</w:t>
            </w:r>
          </w:p>
        </w:tc>
        <w:tc>
          <w:tcPr>
            <w:tcW w:w="1711" w:type="dxa"/>
            <w:tcBorders>
              <w:top w:val="nil"/>
              <w:left w:val="nil"/>
              <w:bottom w:val="nil"/>
              <w:right w:val="nil"/>
            </w:tcBorders>
            <w:shd w:val="clear" w:color="auto" w:fill="auto"/>
            <w:vAlign w:val="center"/>
            <w:hideMark/>
          </w:tcPr>
          <w:p w14:paraId="2D21262A" w14:textId="536B11E4" w:rsidR="007720A9" w:rsidRPr="00BB6E13" w:rsidRDefault="007720A9" w:rsidP="007720A9">
            <w:pPr>
              <w:ind w:right="-57"/>
              <w:jc w:val="right"/>
              <w:rPr>
                <w:rFonts w:cs="Arial"/>
                <w:sz w:val="15"/>
                <w:szCs w:val="15"/>
              </w:rPr>
            </w:pPr>
            <w:r>
              <w:rPr>
                <w:rFonts w:cs="Arial"/>
                <w:sz w:val="15"/>
                <w:szCs w:val="15"/>
              </w:rPr>
              <w:t>(33 168)</w:t>
            </w:r>
          </w:p>
        </w:tc>
      </w:tr>
      <w:tr w:rsidR="007720A9" w:rsidRPr="00BB6E13" w14:paraId="2F96A6F6" w14:textId="77777777" w:rsidTr="003D7E5B">
        <w:tc>
          <w:tcPr>
            <w:tcW w:w="5976" w:type="dxa"/>
            <w:tcBorders>
              <w:top w:val="nil"/>
              <w:left w:val="nil"/>
              <w:bottom w:val="nil"/>
              <w:right w:val="nil"/>
            </w:tcBorders>
            <w:shd w:val="clear" w:color="auto" w:fill="auto"/>
            <w:noWrap/>
            <w:vAlign w:val="center"/>
            <w:hideMark/>
          </w:tcPr>
          <w:p w14:paraId="05C0EF7F" w14:textId="77777777" w:rsidR="007720A9" w:rsidRPr="00BB6E13" w:rsidRDefault="007720A9" w:rsidP="007720A9">
            <w:pPr>
              <w:ind w:left="176" w:hanging="176"/>
              <w:jc w:val="left"/>
              <w:rPr>
                <w:rFonts w:cs="Arial"/>
                <w:sz w:val="15"/>
                <w:szCs w:val="15"/>
              </w:rPr>
            </w:pPr>
            <w:r w:rsidRPr="00BB6E13">
              <w:rPr>
                <w:rFonts w:cs="Arial"/>
                <w:sz w:val="15"/>
                <w:szCs w:val="15"/>
              </w:rPr>
              <w:t>Zmena odloženého daňového záväzku:</w:t>
            </w:r>
          </w:p>
        </w:tc>
        <w:tc>
          <w:tcPr>
            <w:tcW w:w="1384" w:type="dxa"/>
            <w:tcBorders>
              <w:top w:val="nil"/>
              <w:left w:val="nil"/>
              <w:bottom w:val="nil"/>
              <w:right w:val="nil"/>
            </w:tcBorders>
            <w:shd w:val="clear" w:color="auto" w:fill="auto"/>
            <w:vAlign w:val="center"/>
          </w:tcPr>
          <w:p w14:paraId="55B099B3" w14:textId="4D9A4AEB" w:rsidR="007720A9" w:rsidRPr="00BB6E13" w:rsidRDefault="008C5369" w:rsidP="007720A9">
            <w:pPr>
              <w:jc w:val="right"/>
              <w:rPr>
                <w:rFonts w:cs="Arial"/>
                <w:sz w:val="15"/>
                <w:szCs w:val="15"/>
              </w:rPr>
            </w:pPr>
            <w:r>
              <w:rPr>
                <w:rFonts w:cs="Arial"/>
                <w:sz w:val="15"/>
                <w:szCs w:val="15"/>
              </w:rPr>
              <w:t>-</w:t>
            </w:r>
          </w:p>
        </w:tc>
        <w:tc>
          <w:tcPr>
            <w:tcW w:w="1711" w:type="dxa"/>
            <w:tcBorders>
              <w:top w:val="nil"/>
              <w:left w:val="nil"/>
              <w:bottom w:val="nil"/>
              <w:right w:val="nil"/>
            </w:tcBorders>
            <w:shd w:val="clear" w:color="auto" w:fill="auto"/>
            <w:vAlign w:val="center"/>
            <w:hideMark/>
          </w:tcPr>
          <w:p w14:paraId="73055B90" w14:textId="3338F336" w:rsidR="007720A9" w:rsidRPr="00BB6E13" w:rsidRDefault="007720A9" w:rsidP="007720A9">
            <w:pPr>
              <w:jc w:val="right"/>
              <w:rPr>
                <w:rFonts w:cs="Arial"/>
                <w:sz w:val="15"/>
                <w:szCs w:val="15"/>
              </w:rPr>
            </w:pPr>
            <w:r>
              <w:rPr>
                <w:rFonts w:cs="Arial"/>
                <w:sz w:val="15"/>
                <w:szCs w:val="15"/>
              </w:rPr>
              <w:t>-</w:t>
            </w:r>
          </w:p>
        </w:tc>
      </w:tr>
      <w:tr w:rsidR="007720A9" w:rsidRPr="00BB6E13" w14:paraId="5CCCECA3" w14:textId="77777777" w:rsidTr="003D7E5B">
        <w:tc>
          <w:tcPr>
            <w:tcW w:w="5976" w:type="dxa"/>
            <w:tcBorders>
              <w:top w:val="nil"/>
              <w:left w:val="nil"/>
              <w:bottom w:val="nil"/>
              <w:right w:val="nil"/>
            </w:tcBorders>
            <w:shd w:val="clear" w:color="auto" w:fill="auto"/>
            <w:noWrap/>
            <w:vAlign w:val="center"/>
            <w:hideMark/>
          </w:tcPr>
          <w:p w14:paraId="41900AC0" w14:textId="77777777" w:rsidR="007720A9" w:rsidRPr="00BB6E13" w:rsidRDefault="007720A9" w:rsidP="007720A9">
            <w:pPr>
              <w:ind w:left="176"/>
              <w:jc w:val="left"/>
              <w:rPr>
                <w:rFonts w:cs="Arial"/>
                <w:i/>
                <w:iCs/>
                <w:sz w:val="15"/>
                <w:szCs w:val="15"/>
              </w:rPr>
            </w:pPr>
            <w:r w:rsidRPr="00BB6E13">
              <w:rPr>
                <w:rFonts w:cs="Arial"/>
                <w:i/>
                <w:iCs/>
                <w:sz w:val="15"/>
                <w:szCs w:val="15"/>
              </w:rPr>
              <w:t>zaúčtovaná ako náklad</w:t>
            </w:r>
          </w:p>
        </w:tc>
        <w:tc>
          <w:tcPr>
            <w:tcW w:w="1384" w:type="dxa"/>
            <w:tcBorders>
              <w:top w:val="nil"/>
              <w:left w:val="nil"/>
              <w:bottom w:val="nil"/>
              <w:right w:val="nil"/>
            </w:tcBorders>
            <w:shd w:val="clear" w:color="auto" w:fill="auto"/>
            <w:vAlign w:val="center"/>
          </w:tcPr>
          <w:p w14:paraId="4DF94A5B" w14:textId="2AD7304A" w:rsidR="007720A9" w:rsidRPr="00BB6E13" w:rsidRDefault="008C5369" w:rsidP="007720A9">
            <w:pPr>
              <w:jc w:val="right"/>
              <w:rPr>
                <w:rFonts w:cs="Arial"/>
                <w:sz w:val="15"/>
                <w:szCs w:val="15"/>
              </w:rPr>
            </w:pPr>
            <w:r>
              <w:rPr>
                <w:rFonts w:cs="Arial"/>
                <w:sz w:val="15"/>
                <w:szCs w:val="15"/>
              </w:rPr>
              <w:t>-</w:t>
            </w:r>
          </w:p>
        </w:tc>
        <w:tc>
          <w:tcPr>
            <w:tcW w:w="1711" w:type="dxa"/>
            <w:tcBorders>
              <w:top w:val="nil"/>
              <w:left w:val="nil"/>
              <w:bottom w:val="nil"/>
              <w:right w:val="nil"/>
            </w:tcBorders>
            <w:shd w:val="clear" w:color="auto" w:fill="auto"/>
            <w:vAlign w:val="center"/>
            <w:hideMark/>
          </w:tcPr>
          <w:p w14:paraId="6FA66065" w14:textId="1C646046" w:rsidR="007720A9" w:rsidRPr="00BB6E13" w:rsidRDefault="007720A9" w:rsidP="007720A9">
            <w:pPr>
              <w:jc w:val="right"/>
              <w:rPr>
                <w:rFonts w:cs="Arial"/>
                <w:sz w:val="15"/>
                <w:szCs w:val="15"/>
              </w:rPr>
            </w:pPr>
            <w:r>
              <w:rPr>
                <w:rFonts w:cs="Arial"/>
                <w:sz w:val="15"/>
                <w:szCs w:val="15"/>
              </w:rPr>
              <w:t>-</w:t>
            </w:r>
          </w:p>
        </w:tc>
      </w:tr>
      <w:tr w:rsidR="007720A9" w:rsidRPr="00BB6E13" w14:paraId="7CFC9277" w14:textId="77777777" w:rsidTr="003D7E5B">
        <w:tc>
          <w:tcPr>
            <w:tcW w:w="5976" w:type="dxa"/>
            <w:tcBorders>
              <w:top w:val="nil"/>
              <w:left w:val="nil"/>
              <w:bottom w:val="single" w:sz="8" w:space="0" w:color="auto"/>
              <w:right w:val="nil"/>
            </w:tcBorders>
            <w:shd w:val="clear" w:color="auto" w:fill="auto"/>
            <w:noWrap/>
            <w:vAlign w:val="center"/>
            <w:hideMark/>
          </w:tcPr>
          <w:p w14:paraId="3C9F236C" w14:textId="77777777" w:rsidR="007720A9" w:rsidRPr="00BB6E13" w:rsidRDefault="007720A9" w:rsidP="007720A9">
            <w:pPr>
              <w:ind w:left="176"/>
              <w:jc w:val="left"/>
              <w:rPr>
                <w:rFonts w:cs="Arial"/>
                <w:i/>
                <w:iCs/>
                <w:sz w:val="15"/>
                <w:szCs w:val="15"/>
              </w:rPr>
            </w:pPr>
            <w:r w:rsidRPr="00BB6E13">
              <w:rPr>
                <w:rFonts w:cs="Arial"/>
                <w:i/>
                <w:iCs/>
                <w:sz w:val="15"/>
                <w:szCs w:val="15"/>
              </w:rPr>
              <w:t>zaúčtovaná do vlastného imania</w:t>
            </w:r>
          </w:p>
        </w:tc>
        <w:tc>
          <w:tcPr>
            <w:tcW w:w="1384" w:type="dxa"/>
            <w:tcBorders>
              <w:top w:val="nil"/>
              <w:left w:val="nil"/>
              <w:bottom w:val="single" w:sz="8" w:space="0" w:color="auto"/>
              <w:right w:val="nil"/>
            </w:tcBorders>
            <w:shd w:val="clear" w:color="auto" w:fill="auto"/>
            <w:vAlign w:val="center"/>
          </w:tcPr>
          <w:p w14:paraId="401EC9E4" w14:textId="51CE2BA7" w:rsidR="007720A9" w:rsidRPr="00BB6E13" w:rsidRDefault="008C5369" w:rsidP="007720A9">
            <w:pPr>
              <w:jc w:val="right"/>
              <w:rPr>
                <w:rFonts w:cs="Arial"/>
                <w:sz w:val="15"/>
                <w:szCs w:val="15"/>
              </w:rPr>
            </w:pPr>
            <w:r>
              <w:rPr>
                <w:rFonts w:cs="Arial"/>
                <w:sz w:val="15"/>
                <w:szCs w:val="15"/>
              </w:rPr>
              <w:t>-</w:t>
            </w:r>
          </w:p>
        </w:tc>
        <w:tc>
          <w:tcPr>
            <w:tcW w:w="1711" w:type="dxa"/>
            <w:tcBorders>
              <w:top w:val="nil"/>
              <w:left w:val="nil"/>
              <w:bottom w:val="single" w:sz="8" w:space="0" w:color="auto"/>
              <w:right w:val="nil"/>
            </w:tcBorders>
            <w:shd w:val="clear" w:color="auto" w:fill="auto"/>
            <w:vAlign w:val="center"/>
            <w:hideMark/>
          </w:tcPr>
          <w:p w14:paraId="7833F9A1" w14:textId="6D6D97C8" w:rsidR="007720A9" w:rsidRPr="00BB6E13" w:rsidRDefault="007720A9" w:rsidP="007720A9">
            <w:pPr>
              <w:jc w:val="right"/>
              <w:rPr>
                <w:rFonts w:cs="Arial"/>
                <w:sz w:val="15"/>
                <w:szCs w:val="15"/>
              </w:rPr>
            </w:pPr>
            <w:r>
              <w:rPr>
                <w:rFonts w:cs="Arial"/>
                <w:sz w:val="15"/>
                <w:szCs w:val="15"/>
              </w:rPr>
              <w:t>-</w:t>
            </w:r>
          </w:p>
        </w:tc>
      </w:tr>
    </w:tbl>
    <w:p w14:paraId="008BDE8A" w14:textId="77777777" w:rsidR="004A3DDE" w:rsidRPr="00BB6E13" w:rsidRDefault="004A3DDE" w:rsidP="004A3DDE"/>
    <w:p w14:paraId="7A56EFED" w14:textId="7BD7C1ED" w:rsidR="00396D7D" w:rsidRPr="00BB6E13" w:rsidRDefault="00396D7D">
      <w:pPr>
        <w:jc w:val="left"/>
        <w:rPr>
          <w:rFonts w:cs="Arial"/>
          <w:b/>
          <w:bCs/>
          <w:iCs/>
          <w:szCs w:val="28"/>
        </w:rPr>
      </w:pPr>
    </w:p>
    <w:p w14:paraId="47EFE37E" w14:textId="75312B4C" w:rsidR="00172B11" w:rsidRPr="00BB6E13" w:rsidRDefault="00172B11" w:rsidP="00277161">
      <w:pPr>
        <w:pStyle w:val="Nadpis2"/>
      </w:pPr>
      <w:r w:rsidRPr="00BB6E13">
        <w:t xml:space="preserve">Finančné účty </w:t>
      </w:r>
    </w:p>
    <w:p w14:paraId="58F723ED" w14:textId="77777777" w:rsidR="00172B11" w:rsidRPr="00BB6E13" w:rsidRDefault="00172B11" w:rsidP="00277161">
      <w:pPr>
        <w:rPr>
          <w:snapToGrid w:val="0"/>
          <w:lang w:eastAsia="sk-SK"/>
        </w:rPr>
      </w:pPr>
    </w:p>
    <w:p w14:paraId="1C2A1C0F" w14:textId="77777777" w:rsidR="00172B11" w:rsidRPr="00BB6E13" w:rsidRDefault="00172B11" w:rsidP="00277161">
      <w:pPr>
        <w:pStyle w:val="Nadpis3"/>
      </w:pPr>
      <w:r w:rsidRPr="00BB6E13">
        <w:t>Spoločnosť má finančný majetok v štruktúre</w:t>
      </w:r>
    </w:p>
    <w:p w14:paraId="1F7B878C" w14:textId="77777777" w:rsidR="00277161" w:rsidRPr="00BB6E13" w:rsidRDefault="00277161" w:rsidP="00277161">
      <w:pPr>
        <w:rPr>
          <w:snapToGrid w:val="0"/>
          <w:sz w:val="10"/>
          <w:szCs w:val="10"/>
          <w:lang w:eastAsia="sk-SK"/>
        </w:rPr>
      </w:pPr>
      <w:bookmarkStart w:id="20" w:name="T_financial_assets_breakdown_1"/>
      <w:r w:rsidRPr="00BB6E13">
        <w:rPr>
          <w:snapToGrid w:val="0"/>
          <w:lang w:eastAsia="sk-SK"/>
        </w:rPr>
        <w:t xml:space="preserve"> </w:t>
      </w:r>
    </w:p>
    <w:tbl>
      <w:tblPr>
        <w:tblW w:w="0" w:type="auto"/>
        <w:tblLayout w:type="fixed"/>
        <w:tblLook w:val="04A0" w:firstRow="1" w:lastRow="0" w:firstColumn="1" w:lastColumn="0" w:noHBand="0" w:noVBand="1"/>
      </w:tblPr>
      <w:tblGrid>
        <w:gridCol w:w="6096"/>
        <w:gridCol w:w="1596"/>
        <w:gridCol w:w="1379"/>
      </w:tblGrid>
      <w:tr w:rsidR="00277161" w:rsidRPr="00BB6E13" w14:paraId="652FB47E" w14:textId="77777777" w:rsidTr="003D7E5B">
        <w:tc>
          <w:tcPr>
            <w:tcW w:w="6096" w:type="dxa"/>
            <w:tcBorders>
              <w:top w:val="single" w:sz="8" w:space="0" w:color="auto"/>
              <w:left w:val="nil"/>
              <w:bottom w:val="nil"/>
              <w:right w:val="nil"/>
            </w:tcBorders>
            <w:shd w:val="clear" w:color="auto" w:fill="auto"/>
            <w:vAlign w:val="center"/>
            <w:hideMark/>
          </w:tcPr>
          <w:p w14:paraId="610BD4C2" w14:textId="77777777" w:rsidR="00277161" w:rsidRPr="00BB6E13" w:rsidRDefault="00277161" w:rsidP="00277161">
            <w:pPr>
              <w:rPr>
                <w:rFonts w:cs="Arial"/>
                <w:b/>
                <w:bCs/>
                <w:i/>
                <w:iCs/>
                <w:sz w:val="15"/>
                <w:szCs w:val="15"/>
              </w:rPr>
            </w:pPr>
            <w:bookmarkStart w:id="21" w:name="RANGE!B13:D19"/>
            <w:r w:rsidRPr="00BB6E13">
              <w:rPr>
                <w:rFonts w:cs="Arial"/>
                <w:b/>
                <w:bCs/>
                <w:i/>
                <w:iCs/>
                <w:sz w:val="15"/>
                <w:szCs w:val="15"/>
              </w:rPr>
              <w:t>Položka</w:t>
            </w:r>
            <w:bookmarkEnd w:id="21"/>
          </w:p>
        </w:tc>
        <w:tc>
          <w:tcPr>
            <w:tcW w:w="1596" w:type="dxa"/>
            <w:tcBorders>
              <w:top w:val="single" w:sz="8" w:space="0" w:color="auto"/>
              <w:left w:val="nil"/>
              <w:bottom w:val="nil"/>
              <w:right w:val="nil"/>
            </w:tcBorders>
            <w:shd w:val="clear" w:color="auto" w:fill="auto"/>
            <w:vAlign w:val="center"/>
            <w:hideMark/>
          </w:tcPr>
          <w:p w14:paraId="1DEDFA95" w14:textId="550CA8AB" w:rsidR="00277161" w:rsidRPr="00BB6E13" w:rsidRDefault="00412BB4">
            <w:pPr>
              <w:jc w:val="center"/>
              <w:rPr>
                <w:rFonts w:cs="Arial"/>
                <w:b/>
                <w:bCs/>
                <w:i/>
                <w:iCs/>
                <w:sz w:val="15"/>
                <w:szCs w:val="15"/>
              </w:rPr>
            </w:pPr>
            <w:r>
              <w:rPr>
                <w:rFonts w:cs="Arial"/>
                <w:b/>
                <w:bCs/>
                <w:i/>
                <w:iCs/>
                <w:sz w:val="15"/>
                <w:szCs w:val="15"/>
              </w:rPr>
              <w:t>28</w:t>
            </w:r>
            <w:r w:rsidR="002B2F35">
              <w:rPr>
                <w:rFonts w:cs="Arial"/>
                <w:b/>
                <w:bCs/>
                <w:i/>
                <w:iCs/>
                <w:sz w:val="15"/>
                <w:szCs w:val="15"/>
              </w:rPr>
              <w:t>.2.</w:t>
            </w:r>
            <w:r>
              <w:rPr>
                <w:rFonts w:cs="Arial"/>
                <w:b/>
                <w:bCs/>
                <w:i/>
                <w:iCs/>
                <w:sz w:val="15"/>
                <w:szCs w:val="15"/>
              </w:rPr>
              <w:t>2021</w:t>
            </w:r>
          </w:p>
        </w:tc>
        <w:tc>
          <w:tcPr>
            <w:tcW w:w="1379" w:type="dxa"/>
            <w:tcBorders>
              <w:top w:val="single" w:sz="8" w:space="0" w:color="auto"/>
              <w:left w:val="nil"/>
              <w:bottom w:val="nil"/>
              <w:right w:val="nil"/>
            </w:tcBorders>
            <w:shd w:val="clear" w:color="auto" w:fill="auto"/>
            <w:vAlign w:val="center"/>
            <w:hideMark/>
          </w:tcPr>
          <w:p w14:paraId="4DB2F361" w14:textId="26641D2B" w:rsidR="00277161" w:rsidRPr="00BB6E13" w:rsidRDefault="00412BB4">
            <w:pPr>
              <w:jc w:val="center"/>
              <w:rPr>
                <w:rFonts w:cs="Arial"/>
                <w:b/>
                <w:bCs/>
                <w:i/>
                <w:iCs/>
                <w:sz w:val="15"/>
                <w:szCs w:val="15"/>
              </w:rPr>
            </w:pPr>
            <w:r>
              <w:rPr>
                <w:rFonts w:cs="Arial"/>
                <w:b/>
                <w:bCs/>
                <w:i/>
                <w:iCs/>
                <w:sz w:val="15"/>
                <w:szCs w:val="15"/>
              </w:rPr>
              <w:t>29</w:t>
            </w:r>
            <w:r w:rsidR="00772F98">
              <w:rPr>
                <w:rFonts w:cs="Arial"/>
                <w:b/>
                <w:bCs/>
                <w:i/>
                <w:iCs/>
                <w:sz w:val="15"/>
                <w:szCs w:val="15"/>
              </w:rPr>
              <w:t>.2.</w:t>
            </w:r>
            <w:r>
              <w:rPr>
                <w:rFonts w:cs="Arial"/>
                <w:b/>
                <w:bCs/>
                <w:i/>
                <w:iCs/>
                <w:sz w:val="15"/>
                <w:szCs w:val="15"/>
              </w:rPr>
              <w:t>2020</w:t>
            </w:r>
          </w:p>
        </w:tc>
      </w:tr>
      <w:tr w:rsidR="00277161" w:rsidRPr="00BB6E13" w14:paraId="2F812551" w14:textId="77777777" w:rsidTr="003D7E5B">
        <w:tc>
          <w:tcPr>
            <w:tcW w:w="6096" w:type="dxa"/>
            <w:tcBorders>
              <w:top w:val="single" w:sz="4" w:space="0" w:color="auto"/>
              <w:left w:val="nil"/>
              <w:bottom w:val="nil"/>
              <w:right w:val="nil"/>
            </w:tcBorders>
            <w:shd w:val="clear" w:color="auto" w:fill="auto"/>
            <w:noWrap/>
            <w:vAlign w:val="center"/>
            <w:hideMark/>
          </w:tcPr>
          <w:p w14:paraId="722C20F5" w14:textId="77777777" w:rsidR="00277161" w:rsidRPr="00BB6E13" w:rsidRDefault="00277161" w:rsidP="00277161">
            <w:pPr>
              <w:rPr>
                <w:rFonts w:cs="Arial"/>
                <w:b/>
                <w:bCs/>
                <w:sz w:val="15"/>
                <w:szCs w:val="15"/>
              </w:rPr>
            </w:pPr>
            <w:r w:rsidRPr="00BB6E13">
              <w:rPr>
                <w:rFonts w:cs="Arial"/>
                <w:b/>
                <w:bCs/>
                <w:sz w:val="15"/>
                <w:szCs w:val="15"/>
              </w:rPr>
              <w:t>Peňažné prostriedky</w:t>
            </w:r>
          </w:p>
        </w:tc>
        <w:tc>
          <w:tcPr>
            <w:tcW w:w="1596" w:type="dxa"/>
            <w:tcBorders>
              <w:top w:val="single" w:sz="4" w:space="0" w:color="auto"/>
              <w:left w:val="nil"/>
              <w:bottom w:val="nil"/>
              <w:right w:val="nil"/>
            </w:tcBorders>
            <w:shd w:val="clear" w:color="auto" w:fill="auto"/>
            <w:vAlign w:val="center"/>
            <w:hideMark/>
          </w:tcPr>
          <w:p w14:paraId="21F95962" w14:textId="77777777" w:rsidR="00277161" w:rsidRPr="00BB6E13" w:rsidRDefault="00277161" w:rsidP="00277161">
            <w:pPr>
              <w:jc w:val="right"/>
              <w:rPr>
                <w:rFonts w:cs="Arial"/>
                <w:b/>
                <w:bCs/>
                <w:sz w:val="15"/>
                <w:szCs w:val="15"/>
              </w:rPr>
            </w:pPr>
            <w:r w:rsidRPr="00BB6E13">
              <w:rPr>
                <w:rFonts w:cs="Arial"/>
                <w:b/>
                <w:bCs/>
                <w:sz w:val="15"/>
                <w:szCs w:val="15"/>
              </w:rPr>
              <w:t> </w:t>
            </w:r>
          </w:p>
        </w:tc>
        <w:tc>
          <w:tcPr>
            <w:tcW w:w="1379" w:type="dxa"/>
            <w:tcBorders>
              <w:top w:val="single" w:sz="4" w:space="0" w:color="auto"/>
              <w:left w:val="nil"/>
              <w:bottom w:val="nil"/>
              <w:right w:val="nil"/>
            </w:tcBorders>
            <w:shd w:val="clear" w:color="auto" w:fill="auto"/>
            <w:vAlign w:val="center"/>
            <w:hideMark/>
          </w:tcPr>
          <w:p w14:paraId="75E6BA2C" w14:textId="77777777" w:rsidR="00277161" w:rsidRPr="00BB6E13" w:rsidRDefault="00277161" w:rsidP="00277161">
            <w:pPr>
              <w:jc w:val="right"/>
              <w:rPr>
                <w:rFonts w:cs="Arial"/>
                <w:b/>
                <w:bCs/>
                <w:sz w:val="15"/>
                <w:szCs w:val="15"/>
              </w:rPr>
            </w:pPr>
            <w:r w:rsidRPr="00BB6E13">
              <w:rPr>
                <w:rFonts w:cs="Arial"/>
                <w:b/>
                <w:bCs/>
                <w:sz w:val="15"/>
                <w:szCs w:val="15"/>
              </w:rPr>
              <w:t> </w:t>
            </w:r>
          </w:p>
        </w:tc>
      </w:tr>
      <w:tr w:rsidR="00412BB4" w:rsidRPr="00BB6E13" w14:paraId="1683014F" w14:textId="77777777" w:rsidTr="003D7E5B">
        <w:tc>
          <w:tcPr>
            <w:tcW w:w="6096" w:type="dxa"/>
            <w:tcBorders>
              <w:top w:val="nil"/>
              <w:left w:val="nil"/>
              <w:bottom w:val="nil"/>
              <w:right w:val="nil"/>
            </w:tcBorders>
            <w:shd w:val="clear" w:color="auto" w:fill="auto"/>
            <w:noWrap/>
            <w:vAlign w:val="center"/>
            <w:hideMark/>
          </w:tcPr>
          <w:p w14:paraId="08816DAB" w14:textId="77777777" w:rsidR="00412BB4" w:rsidRPr="00BB6E13" w:rsidRDefault="00412BB4" w:rsidP="00412BB4">
            <w:pPr>
              <w:rPr>
                <w:rFonts w:cs="Arial"/>
                <w:sz w:val="15"/>
                <w:szCs w:val="15"/>
              </w:rPr>
            </w:pPr>
            <w:r w:rsidRPr="00BB6E13">
              <w:rPr>
                <w:rFonts w:cs="Arial"/>
                <w:sz w:val="15"/>
                <w:szCs w:val="15"/>
              </w:rPr>
              <w:t>Pokladnica, ceniny</w:t>
            </w:r>
          </w:p>
        </w:tc>
        <w:tc>
          <w:tcPr>
            <w:tcW w:w="1596" w:type="dxa"/>
            <w:tcBorders>
              <w:top w:val="nil"/>
              <w:left w:val="nil"/>
              <w:bottom w:val="nil"/>
              <w:right w:val="nil"/>
            </w:tcBorders>
            <w:shd w:val="clear" w:color="auto" w:fill="auto"/>
            <w:vAlign w:val="center"/>
          </w:tcPr>
          <w:p w14:paraId="6858F968" w14:textId="69BFC672" w:rsidR="00412BB4" w:rsidRPr="00BB6E13" w:rsidRDefault="00ED3233" w:rsidP="00412BB4">
            <w:pPr>
              <w:jc w:val="right"/>
              <w:rPr>
                <w:rFonts w:cs="Arial"/>
                <w:sz w:val="15"/>
                <w:szCs w:val="15"/>
              </w:rPr>
            </w:pPr>
            <w:r>
              <w:rPr>
                <w:rFonts w:cs="Arial"/>
                <w:sz w:val="15"/>
                <w:szCs w:val="15"/>
              </w:rPr>
              <w:t>334 461</w:t>
            </w:r>
          </w:p>
        </w:tc>
        <w:tc>
          <w:tcPr>
            <w:tcW w:w="1379" w:type="dxa"/>
            <w:tcBorders>
              <w:top w:val="nil"/>
              <w:left w:val="nil"/>
              <w:bottom w:val="nil"/>
              <w:right w:val="nil"/>
            </w:tcBorders>
            <w:shd w:val="clear" w:color="auto" w:fill="auto"/>
            <w:vAlign w:val="center"/>
            <w:hideMark/>
          </w:tcPr>
          <w:p w14:paraId="38650524" w14:textId="7D2CFCB8" w:rsidR="00412BB4" w:rsidRPr="00BB6E13" w:rsidRDefault="00412BB4" w:rsidP="00412BB4">
            <w:pPr>
              <w:jc w:val="right"/>
              <w:rPr>
                <w:rFonts w:cs="Arial"/>
                <w:sz w:val="15"/>
                <w:szCs w:val="15"/>
              </w:rPr>
            </w:pPr>
            <w:r>
              <w:rPr>
                <w:rFonts w:cs="Arial"/>
                <w:sz w:val="15"/>
                <w:szCs w:val="15"/>
              </w:rPr>
              <w:t>162 043</w:t>
            </w:r>
          </w:p>
        </w:tc>
      </w:tr>
      <w:tr w:rsidR="00412BB4" w:rsidRPr="00BB6E13" w14:paraId="2B17CD9A" w14:textId="77777777" w:rsidTr="003D7E5B">
        <w:tc>
          <w:tcPr>
            <w:tcW w:w="6096" w:type="dxa"/>
            <w:tcBorders>
              <w:top w:val="nil"/>
              <w:left w:val="nil"/>
              <w:bottom w:val="nil"/>
              <w:right w:val="nil"/>
            </w:tcBorders>
            <w:shd w:val="clear" w:color="auto" w:fill="auto"/>
            <w:noWrap/>
            <w:vAlign w:val="center"/>
            <w:hideMark/>
          </w:tcPr>
          <w:p w14:paraId="3AD5F543" w14:textId="77777777" w:rsidR="00412BB4" w:rsidRPr="00BB6E13" w:rsidRDefault="00412BB4" w:rsidP="00412BB4">
            <w:pPr>
              <w:rPr>
                <w:rFonts w:cs="Arial"/>
                <w:sz w:val="15"/>
                <w:szCs w:val="15"/>
              </w:rPr>
            </w:pPr>
            <w:r w:rsidRPr="00BB6E13">
              <w:rPr>
                <w:rFonts w:cs="Arial"/>
                <w:sz w:val="15"/>
                <w:szCs w:val="15"/>
              </w:rPr>
              <w:t>Bežné účty v banke alebo v pobočke zahraničnej banky</w:t>
            </w:r>
          </w:p>
        </w:tc>
        <w:tc>
          <w:tcPr>
            <w:tcW w:w="1596" w:type="dxa"/>
            <w:tcBorders>
              <w:top w:val="nil"/>
              <w:left w:val="nil"/>
              <w:bottom w:val="nil"/>
              <w:right w:val="nil"/>
            </w:tcBorders>
            <w:shd w:val="clear" w:color="auto" w:fill="auto"/>
            <w:vAlign w:val="center"/>
          </w:tcPr>
          <w:p w14:paraId="3D2EE2B5" w14:textId="41E821F8" w:rsidR="00412BB4" w:rsidRPr="00BB6E13" w:rsidRDefault="00ED3233" w:rsidP="00412BB4">
            <w:pPr>
              <w:jc w:val="right"/>
              <w:rPr>
                <w:rFonts w:cs="Arial"/>
                <w:sz w:val="15"/>
                <w:szCs w:val="15"/>
              </w:rPr>
            </w:pPr>
            <w:r>
              <w:rPr>
                <w:rFonts w:cs="Arial"/>
                <w:sz w:val="15"/>
                <w:szCs w:val="15"/>
              </w:rPr>
              <w:t>3 4</w:t>
            </w:r>
            <w:r w:rsidR="000924A2">
              <w:rPr>
                <w:rFonts w:cs="Arial"/>
                <w:sz w:val="15"/>
                <w:szCs w:val="15"/>
              </w:rPr>
              <w:t>69</w:t>
            </w:r>
            <w:r>
              <w:rPr>
                <w:rFonts w:cs="Arial"/>
                <w:sz w:val="15"/>
                <w:szCs w:val="15"/>
              </w:rPr>
              <w:t xml:space="preserve"> </w:t>
            </w:r>
            <w:r w:rsidR="000924A2">
              <w:rPr>
                <w:rFonts w:cs="Arial"/>
                <w:sz w:val="15"/>
                <w:szCs w:val="15"/>
              </w:rPr>
              <w:t>433</w:t>
            </w:r>
          </w:p>
        </w:tc>
        <w:tc>
          <w:tcPr>
            <w:tcW w:w="1379" w:type="dxa"/>
            <w:tcBorders>
              <w:top w:val="nil"/>
              <w:left w:val="nil"/>
              <w:bottom w:val="nil"/>
              <w:right w:val="nil"/>
            </w:tcBorders>
            <w:shd w:val="clear" w:color="auto" w:fill="auto"/>
            <w:vAlign w:val="center"/>
            <w:hideMark/>
          </w:tcPr>
          <w:p w14:paraId="4ABC0BA6" w14:textId="016BFC24" w:rsidR="00412BB4" w:rsidRPr="00BB6E13" w:rsidRDefault="00412BB4" w:rsidP="00412BB4">
            <w:pPr>
              <w:jc w:val="right"/>
              <w:rPr>
                <w:rFonts w:cs="Arial"/>
                <w:sz w:val="15"/>
                <w:szCs w:val="15"/>
              </w:rPr>
            </w:pPr>
            <w:r>
              <w:rPr>
                <w:rFonts w:cs="Arial"/>
                <w:sz w:val="15"/>
                <w:szCs w:val="15"/>
              </w:rPr>
              <w:t>2 667 942</w:t>
            </w:r>
          </w:p>
        </w:tc>
      </w:tr>
      <w:tr w:rsidR="00412BB4" w:rsidRPr="00BB6E13" w14:paraId="1AD604A5" w14:textId="77777777" w:rsidTr="003D7E5B">
        <w:tc>
          <w:tcPr>
            <w:tcW w:w="6096" w:type="dxa"/>
            <w:tcBorders>
              <w:top w:val="nil"/>
              <w:left w:val="nil"/>
              <w:bottom w:val="nil"/>
              <w:right w:val="nil"/>
            </w:tcBorders>
            <w:shd w:val="clear" w:color="auto" w:fill="auto"/>
            <w:noWrap/>
            <w:vAlign w:val="center"/>
            <w:hideMark/>
          </w:tcPr>
          <w:p w14:paraId="4B374ECF" w14:textId="77777777" w:rsidR="00412BB4" w:rsidRPr="00BB6E13" w:rsidRDefault="00412BB4" w:rsidP="00412BB4">
            <w:pPr>
              <w:rPr>
                <w:rFonts w:cs="Arial"/>
                <w:sz w:val="15"/>
                <w:szCs w:val="15"/>
              </w:rPr>
            </w:pPr>
            <w:r w:rsidRPr="00BB6E13">
              <w:rPr>
                <w:rFonts w:cs="Arial"/>
                <w:sz w:val="15"/>
                <w:szCs w:val="15"/>
              </w:rPr>
              <w:t>Bankové účty termínované</w:t>
            </w:r>
          </w:p>
        </w:tc>
        <w:tc>
          <w:tcPr>
            <w:tcW w:w="1596" w:type="dxa"/>
            <w:tcBorders>
              <w:top w:val="nil"/>
              <w:left w:val="nil"/>
              <w:bottom w:val="nil"/>
              <w:right w:val="nil"/>
            </w:tcBorders>
            <w:shd w:val="clear" w:color="auto" w:fill="auto"/>
            <w:vAlign w:val="center"/>
          </w:tcPr>
          <w:p w14:paraId="23D72814" w14:textId="26B4AAC6" w:rsidR="00412BB4" w:rsidRPr="00BB6E13" w:rsidRDefault="00412BB4" w:rsidP="00412BB4">
            <w:pPr>
              <w:jc w:val="right"/>
              <w:rPr>
                <w:rFonts w:cs="Arial"/>
                <w:sz w:val="15"/>
                <w:szCs w:val="15"/>
              </w:rPr>
            </w:pPr>
          </w:p>
        </w:tc>
        <w:tc>
          <w:tcPr>
            <w:tcW w:w="1379" w:type="dxa"/>
            <w:tcBorders>
              <w:top w:val="nil"/>
              <w:left w:val="nil"/>
              <w:bottom w:val="nil"/>
              <w:right w:val="nil"/>
            </w:tcBorders>
            <w:shd w:val="clear" w:color="auto" w:fill="auto"/>
            <w:vAlign w:val="center"/>
            <w:hideMark/>
          </w:tcPr>
          <w:p w14:paraId="102948AE" w14:textId="7C084286" w:rsidR="00412BB4" w:rsidRPr="00BB6E13" w:rsidRDefault="00412BB4" w:rsidP="00412BB4">
            <w:pPr>
              <w:jc w:val="right"/>
              <w:rPr>
                <w:rFonts w:cs="Arial"/>
                <w:sz w:val="15"/>
                <w:szCs w:val="15"/>
              </w:rPr>
            </w:pPr>
            <w:r>
              <w:rPr>
                <w:rFonts w:cs="Arial"/>
                <w:sz w:val="15"/>
                <w:szCs w:val="15"/>
              </w:rPr>
              <w:t>-</w:t>
            </w:r>
          </w:p>
        </w:tc>
      </w:tr>
      <w:tr w:rsidR="00412BB4" w:rsidRPr="00BB6E13" w14:paraId="601B7B80" w14:textId="77777777" w:rsidTr="003D7E5B">
        <w:tc>
          <w:tcPr>
            <w:tcW w:w="6096" w:type="dxa"/>
            <w:tcBorders>
              <w:top w:val="nil"/>
              <w:left w:val="nil"/>
              <w:bottom w:val="nil"/>
              <w:right w:val="nil"/>
            </w:tcBorders>
            <w:shd w:val="clear" w:color="auto" w:fill="auto"/>
            <w:noWrap/>
            <w:vAlign w:val="center"/>
            <w:hideMark/>
          </w:tcPr>
          <w:p w14:paraId="1F7CE1B8" w14:textId="77777777" w:rsidR="00412BB4" w:rsidRPr="00BB6E13" w:rsidRDefault="00412BB4" w:rsidP="00412BB4">
            <w:pPr>
              <w:rPr>
                <w:rFonts w:cs="Arial"/>
                <w:sz w:val="15"/>
                <w:szCs w:val="15"/>
              </w:rPr>
            </w:pPr>
            <w:r w:rsidRPr="00BB6E13">
              <w:rPr>
                <w:rFonts w:cs="Arial"/>
                <w:sz w:val="15"/>
                <w:szCs w:val="15"/>
              </w:rPr>
              <w:t>Peniaze na ceste</w:t>
            </w:r>
          </w:p>
        </w:tc>
        <w:tc>
          <w:tcPr>
            <w:tcW w:w="1596" w:type="dxa"/>
            <w:tcBorders>
              <w:top w:val="nil"/>
              <w:left w:val="nil"/>
              <w:bottom w:val="single" w:sz="4" w:space="0" w:color="auto"/>
              <w:right w:val="nil"/>
            </w:tcBorders>
            <w:shd w:val="clear" w:color="auto" w:fill="auto"/>
            <w:vAlign w:val="center"/>
          </w:tcPr>
          <w:p w14:paraId="14EC1707" w14:textId="63ECF6CA" w:rsidR="00412BB4" w:rsidRPr="00BB6E13" w:rsidRDefault="00ED3233" w:rsidP="00412BB4">
            <w:pPr>
              <w:jc w:val="right"/>
              <w:rPr>
                <w:rFonts w:cs="Arial"/>
                <w:sz w:val="15"/>
                <w:szCs w:val="15"/>
              </w:rPr>
            </w:pPr>
            <w:r>
              <w:rPr>
                <w:rFonts w:cs="Arial"/>
                <w:sz w:val="15"/>
                <w:szCs w:val="15"/>
              </w:rPr>
              <w:t>1 001 153</w:t>
            </w:r>
          </w:p>
        </w:tc>
        <w:tc>
          <w:tcPr>
            <w:tcW w:w="1379" w:type="dxa"/>
            <w:tcBorders>
              <w:top w:val="nil"/>
              <w:left w:val="nil"/>
              <w:bottom w:val="single" w:sz="4" w:space="0" w:color="auto"/>
              <w:right w:val="nil"/>
            </w:tcBorders>
            <w:shd w:val="clear" w:color="auto" w:fill="auto"/>
            <w:vAlign w:val="center"/>
            <w:hideMark/>
          </w:tcPr>
          <w:p w14:paraId="403C3073" w14:textId="14C49F64" w:rsidR="00412BB4" w:rsidRPr="00BB6E13" w:rsidRDefault="00412BB4" w:rsidP="00412BB4">
            <w:pPr>
              <w:jc w:val="right"/>
              <w:rPr>
                <w:rFonts w:cs="Arial"/>
                <w:sz w:val="15"/>
                <w:szCs w:val="15"/>
              </w:rPr>
            </w:pPr>
            <w:r>
              <w:rPr>
                <w:rFonts w:cs="Arial"/>
                <w:sz w:val="15"/>
                <w:szCs w:val="15"/>
              </w:rPr>
              <w:t>518 133</w:t>
            </w:r>
          </w:p>
        </w:tc>
      </w:tr>
      <w:tr w:rsidR="00412BB4" w:rsidRPr="00BB6E13" w14:paraId="7D7D63DF" w14:textId="77777777" w:rsidTr="003D7E5B">
        <w:tc>
          <w:tcPr>
            <w:tcW w:w="6096" w:type="dxa"/>
            <w:tcBorders>
              <w:top w:val="nil"/>
              <w:left w:val="nil"/>
              <w:bottom w:val="single" w:sz="8" w:space="0" w:color="auto"/>
              <w:right w:val="nil"/>
            </w:tcBorders>
            <w:shd w:val="clear" w:color="auto" w:fill="auto"/>
            <w:noWrap/>
            <w:vAlign w:val="center"/>
            <w:hideMark/>
          </w:tcPr>
          <w:p w14:paraId="195DC188" w14:textId="77777777" w:rsidR="00412BB4" w:rsidRPr="00BB6E13" w:rsidRDefault="00412BB4" w:rsidP="00412BB4">
            <w:pPr>
              <w:rPr>
                <w:rFonts w:cs="Arial"/>
                <w:b/>
                <w:bCs/>
                <w:sz w:val="15"/>
                <w:szCs w:val="15"/>
              </w:rPr>
            </w:pPr>
            <w:r w:rsidRPr="00BB6E13">
              <w:rPr>
                <w:rFonts w:cs="Arial"/>
                <w:b/>
                <w:bCs/>
                <w:sz w:val="15"/>
                <w:szCs w:val="15"/>
              </w:rPr>
              <w:t>Spolu</w:t>
            </w:r>
          </w:p>
        </w:tc>
        <w:tc>
          <w:tcPr>
            <w:tcW w:w="1596" w:type="dxa"/>
            <w:tcBorders>
              <w:top w:val="nil"/>
              <w:left w:val="nil"/>
              <w:bottom w:val="single" w:sz="8" w:space="0" w:color="auto"/>
              <w:right w:val="nil"/>
            </w:tcBorders>
            <w:shd w:val="clear" w:color="auto" w:fill="auto"/>
            <w:vAlign w:val="center"/>
          </w:tcPr>
          <w:p w14:paraId="3CD644B1" w14:textId="56238A68" w:rsidR="00412BB4" w:rsidRPr="00BB6E13" w:rsidRDefault="00ED3233" w:rsidP="00412BB4">
            <w:pPr>
              <w:jc w:val="right"/>
              <w:rPr>
                <w:rFonts w:cs="Arial"/>
                <w:b/>
                <w:bCs/>
                <w:sz w:val="15"/>
                <w:szCs w:val="15"/>
              </w:rPr>
            </w:pPr>
            <w:r>
              <w:rPr>
                <w:rFonts w:cs="Arial"/>
                <w:b/>
                <w:bCs/>
                <w:sz w:val="15"/>
                <w:szCs w:val="15"/>
              </w:rPr>
              <w:t>4</w:t>
            </w:r>
            <w:r w:rsidR="000924A2">
              <w:rPr>
                <w:rFonts w:cs="Arial"/>
                <w:b/>
                <w:bCs/>
                <w:sz w:val="15"/>
                <w:szCs w:val="15"/>
              </w:rPr>
              <w:t> 805 013</w:t>
            </w:r>
          </w:p>
        </w:tc>
        <w:tc>
          <w:tcPr>
            <w:tcW w:w="1379" w:type="dxa"/>
            <w:tcBorders>
              <w:top w:val="nil"/>
              <w:left w:val="nil"/>
              <w:bottom w:val="single" w:sz="8" w:space="0" w:color="auto"/>
              <w:right w:val="nil"/>
            </w:tcBorders>
            <w:shd w:val="clear" w:color="auto" w:fill="auto"/>
            <w:vAlign w:val="center"/>
            <w:hideMark/>
          </w:tcPr>
          <w:p w14:paraId="0315FC51" w14:textId="2C8191C6" w:rsidR="00412BB4" w:rsidRPr="00BB6E13" w:rsidRDefault="00412BB4" w:rsidP="00412BB4">
            <w:pPr>
              <w:jc w:val="right"/>
              <w:rPr>
                <w:rFonts w:cs="Arial"/>
                <w:b/>
                <w:bCs/>
                <w:sz w:val="15"/>
                <w:szCs w:val="15"/>
              </w:rPr>
            </w:pPr>
            <w:r>
              <w:rPr>
                <w:rFonts w:cs="Arial"/>
                <w:b/>
                <w:bCs/>
                <w:sz w:val="15"/>
                <w:szCs w:val="15"/>
              </w:rPr>
              <w:t>3 348 118</w:t>
            </w:r>
          </w:p>
        </w:tc>
      </w:tr>
    </w:tbl>
    <w:p w14:paraId="6EB196D7" w14:textId="56F78E62" w:rsidR="00277161" w:rsidRPr="00BB6E13" w:rsidRDefault="00277161" w:rsidP="00277161">
      <w:pPr>
        <w:rPr>
          <w:snapToGrid w:val="0"/>
          <w:lang w:eastAsia="sk-SK"/>
        </w:rPr>
      </w:pPr>
      <w:bookmarkStart w:id="22" w:name="T_financial_assets_breakdown_2"/>
      <w:bookmarkEnd w:id="20"/>
    </w:p>
    <w:bookmarkEnd w:id="22"/>
    <w:p w14:paraId="59D3386E" w14:textId="295F4E96" w:rsidR="00FB1A6B" w:rsidRPr="00BB6E13" w:rsidRDefault="00FB1A6B">
      <w:pPr>
        <w:jc w:val="left"/>
        <w:rPr>
          <w:rFonts w:cs="Arial"/>
          <w:b/>
          <w:bCs/>
          <w:iCs/>
          <w:szCs w:val="28"/>
        </w:rPr>
      </w:pPr>
    </w:p>
    <w:p w14:paraId="42B6C702" w14:textId="77777777" w:rsidR="007D07EF" w:rsidRDefault="007D07EF">
      <w:pPr>
        <w:jc w:val="left"/>
        <w:rPr>
          <w:rFonts w:cs="Arial"/>
          <w:b/>
          <w:bCs/>
          <w:iCs/>
          <w:szCs w:val="28"/>
        </w:rPr>
      </w:pPr>
      <w:r>
        <w:br w:type="page"/>
      </w:r>
    </w:p>
    <w:p w14:paraId="40B6800D" w14:textId="1BF936C4" w:rsidR="00172B11" w:rsidRPr="00BB6E13" w:rsidRDefault="00172B11" w:rsidP="00277161">
      <w:pPr>
        <w:pStyle w:val="Nadpis2"/>
      </w:pPr>
      <w:r w:rsidRPr="00BB6E13">
        <w:lastRenderedPageBreak/>
        <w:t xml:space="preserve">Časové rozlíšenie </w:t>
      </w:r>
    </w:p>
    <w:p w14:paraId="5FF21C45" w14:textId="77777777" w:rsidR="00277161" w:rsidRPr="00BB6E13" w:rsidRDefault="00277161" w:rsidP="00277161">
      <w:bookmarkStart w:id="23" w:name="T_deferred_expense_accrued_income"/>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4789"/>
        <w:gridCol w:w="2141"/>
        <w:gridCol w:w="2141"/>
      </w:tblGrid>
      <w:tr w:rsidR="00277161" w:rsidRPr="00BB6E13" w14:paraId="22C20EA4" w14:textId="77777777" w:rsidTr="00681794">
        <w:tc>
          <w:tcPr>
            <w:tcW w:w="2640" w:type="pct"/>
            <w:tcBorders>
              <w:top w:val="single" w:sz="8" w:space="0" w:color="auto"/>
              <w:left w:val="nil"/>
              <w:bottom w:val="nil"/>
              <w:right w:val="nil"/>
            </w:tcBorders>
            <w:shd w:val="clear" w:color="auto" w:fill="auto"/>
            <w:vAlign w:val="center"/>
            <w:hideMark/>
          </w:tcPr>
          <w:p w14:paraId="6633757B" w14:textId="77777777" w:rsidR="00277161" w:rsidRPr="00BB6E13" w:rsidRDefault="00277161" w:rsidP="00277161">
            <w:pPr>
              <w:rPr>
                <w:rFonts w:cs="Arial"/>
                <w:b/>
                <w:bCs/>
                <w:i/>
                <w:iCs/>
                <w:sz w:val="15"/>
                <w:szCs w:val="15"/>
              </w:rPr>
            </w:pPr>
            <w:bookmarkStart w:id="24" w:name="RANGE!B12:D25"/>
            <w:r w:rsidRPr="00BB6E13">
              <w:rPr>
                <w:rFonts w:cs="Arial"/>
                <w:b/>
                <w:bCs/>
                <w:i/>
                <w:iCs/>
                <w:sz w:val="15"/>
                <w:szCs w:val="15"/>
              </w:rPr>
              <w:t>Položka</w:t>
            </w:r>
            <w:bookmarkEnd w:id="24"/>
          </w:p>
        </w:tc>
        <w:tc>
          <w:tcPr>
            <w:tcW w:w="1180" w:type="pct"/>
            <w:tcBorders>
              <w:top w:val="single" w:sz="8" w:space="0" w:color="auto"/>
              <w:left w:val="nil"/>
              <w:bottom w:val="nil"/>
              <w:right w:val="nil"/>
            </w:tcBorders>
            <w:shd w:val="clear" w:color="auto" w:fill="auto"/>
            <w:vAlign w:val="center"/>
            <w:hideMark/>
          </w:tcPr>
          <w:p w14:paraId="5F2ED788" w14:textId="4D3CCC12" w:rsidR="00277161" w:rsidRPr="00BB6E13" w:rsidRDefault="00E61FE5">
            <w:pPr>
              <w:jc w:val="center"/>
              <w:rPr>
                <w:rFonts w:cs="Arial"/>
                <w:b/>
                <w:bCs/>
                <w:i/>
                <w:iCs/>
                <w:sz w:val="15"/>
                <w:szCs w:val="15"/>
              </w:rPr>
            </w:pPr>
            <w:r>
              <w:rPr>
                <w:rFonts w:cs="Arial"/>
                <w:b/>
                <w:bCs/>
                <w:i/>
                <w:iCs/>
                <w:sz w:val="15"/>
                <w:szCs w:val="15"/>
              </w:rPr>
              <w:t>28</w:t>
            </w:r>
            <w:r w:rsidR="002B2F35">
              <w:rPr>
                <w:rFonts w:cs="Arial"/>
                <w:b/>
                <w:bCs/>
                <w:i/>
                <w:iCs/>
                <w:sz w:val="15"/>
                <w:szCs w:val="15"/>
              </w:rPr>
              <w:t>.2.</w:t>
            </w:r>
            <w:r>
              <w:rPr>
                <w:rFonts w:cs="Arial"/>
                <w:b/>
                <w:bCs/>
                <w:i/>
                <w:iCs/>
                <w:sz w:val="15"/>
                <w:szCs w:val="15"/>
              </w:rPr>
              <w:t>2021</w:t>
            </w:r>
          </w:p>
        </w:tc>
        <w:tc>
          <w:tcPr>
            <w:tcW w:w="1180" w:type="pct"/>
            <w:tcBorders>
              <w:top w:val="single" w:sz="8" w:space="0" w:color="auto"/>
              <w:left w:val="nil"/>
              <w:bottom w:val="nil"/>
              <w:right w:val="nil"/>
            </w:tcBorders>
            <w:shd w:val="clear" w:color="auto" w:fill="auto"/>
            <w:vAlign w:val="center"/>
            <w:hideMark/>
          </w:tcPr>
          <w:p w14:paraId="230F732B" w14:textId="77D07AB4" w:rsidR="00277161" w:rsidRPr="00BB6E13" w:rsidRDefault="00E61FE5">
            <w:pPr>
              <w:jc w:val="center"/>
              <w:rPr>
                <w:rFonts w:cs="Arial"/>
                <w:b/>
                <w:bCs/>
                <w:i/>
                <w:iCs/>
                <w:sz w:val="15"/>
                <w:szCs w:val="15"/>
              </w:rPr>
            </w:pPr>
            <w:r>
              <w:rPr>
                <w:rFonts w:cs="Arial"/>
                <w:b/>
                <w:bCs/>
                <w:i/>
                <w:iCs/>
                <w:sz w:val="15"/>
                <w:szCs w:val="15"/>
              </w:rPr>
              <w:t>29</w:t>
            </w:r>
            <w:r w:rsidR="00772F98">
              <w:rPr>
                <w:rFonts w:cs="Arial"/>
                <w:b/>
                <w:bCs/>
                <w:i/>
                <w:iCs/>
                <w:sz w:val="15"/>
                <w:szCs w:val="15"/>
              </w:rPr>
              <w:t>.2.</w:t>
            </w:r>
            <w:r>
              <w:rPr>
                <w:rFonts w:cs="Arial"/>
                <w:b/>
                <w:bCs/>
                <w:i/>
                <w:iCs/>
                <w:sz w:val="15"/>
                <w:szCs w:val="15"/>
              </w:rPr>
              <w:t>2020</w:t>
            </w:r>
          </w:p>
        </w:tc>
      </w:tr>
      <w:tr w:rsidR="00E61FE5" w:rsidRPr="00BB6E13" w14:paraId="5DE7F337" w14:textId="77777777" w:rsidTr="003D7E5B">
        <w:tc>
          <w:tcPr>
            <w:tcW w:w="2640" w:type="pct"/>
            <w:tcBorders>
              <w:top w:val="single" w:sz="4" w:space="0" w:color="auto"/>
              <w:left w:val="nil"/>
              <w:bottom w:val="nil"/>
              <w:right w:val="nil"/>
            </w:tcBorders>
            <w:shd w:val="clear" w:color="auto" w:fill="auto"/>
            <w:noWrap/>
            <w:vAlign w:val="center"/>
            <w:hideMark/>
          </w:tcPr>
          <w:p w14:paraId="09B87123" w14:textId="77777777" w:rsidR="00E61FE5" w:rsidRPr="00BB6E13" w:rsidRDefault="00E61FE5" w:rsidP="00E61FE5">
            <w:pPr>
              <w:jc w:val="left"/>
              <w:rPr>
                <w:rFonts w:cs="Arial"/>
                <w:sz w:val="15"/>
                <w:szCs w:val="15"/>
              </w:rPr>
            </w:pPr>
            <w:r w:rsidRPr="00BB6E13">
              <w:rPr>
                <w:rFonts w:cs="Arial"/>
                <w:sz w:val="15"/>
                <w:szCs w:val="15"/>
              </w:rPr>
              <w:t>Náklady budúcich období dlhodobé, z toho:</w:t>
            </w:r>
          </w:p>
        </w:tc>
        <w:tc>
          <w:tcPr>
            <w:tcW w:w="1180" w:type="pct"/>
            <w:tcBorders>
              <w:top w:val="single" w:sz="4" w:space="0" w:color="auto"/>
              <w:left w:val="nil"/>
              <w:bottom w:val="nil"/>
              <w:right w:val="nil"/>
            </w:tcBorders>
            <w:shd w:val="clear" w:color="auto" w:fill="auto"/>
            <w:vAlign w:val="bottom"/>
          </w:tcPr>
          <w:p w14:paraId="03D9111A" w14:textId="14004228" w:rsidR="00E61FE5" w:rsidRPr="00BB6E13" w:rsidRDefault="00ED3233" w:rsidP="00E61FE5">
            <w:pPr>
              <w:jc w:val="right"/>
              <w:rPr>
                <w:rFonts w:cs="Arial"/>
                <w:sz w:val="15"/>
                <w:szCs w:val="15"/>
              </w:rPr>
            </w:pPr>
            <w:r>
              <w:rPr>
                <w:rFonts w:cs="Arial"/>
                <w:sz w:val="15"/>
                <w:szCs w:val="15"/>
              </w:rPr>
              <w:t>-</w:t>
            </w:r>
          </w:p>
        </w:tc>
        <w:tc>
          <w:tcPr>
            <w:tcW w:w="1180" w:type="pct"/>
            <w:tcBorders>
              <w:top w:val="single" w:sz="4" w:space="0" w:color="auto"/>
              <w:left w:val="nil"/>
              <w:bottom w:val="nil"/>
              <w:right w:val="nil"/>
            </w:tcBorders>
            <w:shd w:val="clear" w:color="auto" w:fill="auto"/>
            <w:vAlign w:val="bottom"/>
            <w:hideMark/>
          </w:tcPr>
          <w:p w14:paraId="3971CD91" w14:textId="68F6A842" w:rsidR="00E61FE5" w:rsidRPr="00BB6E13" w:rsidRDefault="00E61FE5" w:rsidP="00E61FE5">
            <w:pPr>
              <w:jc w:val="right"/>
              <w:rPr>
                <w:rFonts w:cs="Arial"/>
                <w:sz w:val="15"/>
                <w:szCs w:val="15"/>
              </w:rPr>
            </w:pPr>
            <w:r>
              <w:rPr>
                <w:rFonts w:cs="Arial"/>
                <w:sz w:val="15"/>
                <w:szCs w:val="15"/>
              </w:rPr>
              <w:t xml:space="preserve">42 472 </w:t>
            </w:r>
          </w:p>
        </w:tc>
      </w:tr>
      <w:tr w:rsidR="00E61FE5" w:rsidRPr="00BB6E13" w14:paraId="643028F2" w14:textId="77777777" w:rsidTr="003D7E5B">
        <w:tc>
          <w:tcPr>
            <w:tcW w:w="2640" w:type="pct"/>
            <w:tcBorders>
              <w:top w:val="nil"/>
              <w:left w:val="nil"/>
              <w:bottom w:val="nil"/>
              <w:right w:val="nil"/>
            </w:tcBorders>
            <w:shd w:val="clear" w:color="auto" w:fill="auto"/>
            <w:noWrap/>
            <w:vAlign w:val="center"/>
            <w:hideMark/>
          </w:tcPr>
          <w:p w14:paraId="266A6005" w14:textId="3DE85F9E" w:rsidR="00E61FE5" w:rsidRPr="00681794" w:rsidRDefault="00E61FE5" w:rsidP="00E61FE5">
            <w:pPr>
              <w:ind w:left="162"/>
              <w:jc w:val="left"/>
              <w:rPr>
                <w:rFonts w:cs="Arial"/>
                <w:i/>
                <w:sz w:val="15"/>
                <w:szCs w:val="15"/>
              </w:rPr>
            </w:pPr>
            <w:r w:rsidRPr="00681794">
              <w:rPr>
                <w:rFonts w:cs="Arial"/>
                <w:i/>
                <w:sz w:val="15"/>
                <w:szCs w:val="15"/>
              </w:rPr>
              <w:t>Náklady na e-</w:t>
            </w:r>
            <w:proofErr w:type="spellStart"/>
            <w:r w:rsidRPr="00681794">
              <w:rPr>
                <w:rFonts w:cs="Arial"/>
                <w:i/>
                <w:sz w:val="15"/>
                <w:szCs w:val="15"/>
              </w:rPr>
              <w:t>shop</w:t>
            </w:r>
            <w:proofErr w:type="spellEnd"/>
          </w:p>
        </w:tc>
        <w:tc>
          <w:tcPr>
            <w:tcW w:w="1180" w:type="pct"/>
            <w:tcBorders>
              <w:top w:val="nil"/>
              <w:left w:val="nil"/>
              <w:bottom w:val="nil"/>
              <w:right w:val="nil"/>
            </w:tcBorders>
            <w:shd w:val="clear" w:color="auto" w:fill="auto"/>
            <w:vAlign w:val="bottom"/>
          </w:tcPr>
          <w:p w14:paraId="59F26DE4" w14:textId="59A1E0DD" w:rsidR="00E61FE5" w:rsidRPr="00BB6E13" w:rsidRDefault="00ED3233" w:rsidP="00E61FE5">
            <w:pPr>
              <w:jc w:val="right"/>
              <w:rPr>
                <w:rFonts w:cs="Arial"/>
                <w:i/>
                <w:iCs/>
                <w:sz w:val="15"/>
                <w:szCs w:val="15"/>
              </w:rPr>
            </w:pPr>
            <w:r>
              <w:rPr>
                <w:rFonts w:cs="Arial"/>
                <w:i/>
                <w:iCs/>
                <w:sz w:val="15"/>
                <w:szCs w:val="15"/>
              </w:rPr>
              <w:t>-</w:t>
            </w:r>
          </w:p>
        </w:tc>
        <w:tc>
          <w:tcPr>
            <w:tcW w:w="1180" w:type="pct"/>
            <w:tcBorders>
              <w:top w:val="nil"/>
              <w:left w:val="nil"/>
              <w:bottom w:val="nil"/>
              <w:right w:val="nil"/>
            </w:tcBorders>
            <w:shd w:val="clear" w:color="auto" w:fill="auto"/>
            <w:vAlign w:val="bottom"/>
            <w:hideMark/>
          </w:tcPr>
          <w:p w14:paraId="446EA802" w14:textId="323C65EA" w:rsidR="00E61FE5" w:rsidRPr="00BB6E13" w:rsidRDefault="00E61FE5" w:rsidP="00E61FE5">
            <w:pPr>
              <w:jc w:val="right"/>
              <w:rPr>
                <w:rFonts w:cs="Arial"/>
                <w:i/>
                <w:iCs/>
                <w:sz w:val="15"/>
                <w:szCs w:val="15"/>
              </w:rPr>
            </w:pPr>
            <w:r>
              <w:rPr>
                <w:rFonts w:cs="Arial"/>
                <w:i/>
                <w:iCs/>
                <w:sz w:val="15"/>
                <w:szCs w:val="15"/>
              </w:rPr>
              <w:t xml:space="preserve">42 472 </w:t>
            </w:r>
          </w:p>
        </w:tc>
      </w:tr>
      <w:tr w:rsidR="00E61FE5" w:rsidRPr="00BB6E13" w14:paraId="33D412C8" w14:textId="77777777" w:rsidTr="003D7E5B">
        <w:tc>
          <w:tcPr>
            <w:tcW w:w="2640" w:type="pct"/>
            <w:tcBorders>
              <w:top w:val="dotted" w:sz="4" w:space="0" w:color="auto"/>
              <w:left w:val="nil"/>
              <w:bottom w:val="nil"/>
              <w:right w:val="nil"/>
            </w:tcBorders>
            <w:shd w:val="clear" w:color="auto" w:fill="auto"/>
            <w:noWrap/>
            <w:vAlign w:val="center"/>
            <w:hideMark/>
          </w:tcPr>
          <w:p w14:paraId="41C1F343" w14:textId="77777777" w:rsidR="00E61FE5" w:rsidRPr="00BB6E13" w:rsidRDefault="00E61FE5" w:rsidP="00E61FE5">
            <w:pPr>
              <w:jc w:val="left"/>
              <w:rPr>
                <w:rFonts w:cs="Arial"/>
                <w:sz w:val="15"/>
                <w:szCs w:val="15"/>
              </w:rPr>
            </w:pPr>
            <w:r w:rsidRPr="00BB6E13">
              <w:rPr>
                <w:rFonts w:cs="Arial"/>
                <w:sz w:val="15"/>
                <w:szCs w:val="15"/>
              </w:rPr>
              <w:t xml:space="preserve">Náklady budúcich období krátkodobé, z toho: </w:t>
            </w:r>
          </w:p>
        </w:tc>
        <w:tc>
          <w:tcPr>
            <w:tcW w:w="1180" w:type="pct"/>
            <w:tcBorders>
              <w:top w:val="dotted" w:sz="4" w:space="0" w:color="auto"/>
              <w:left w:val="nil"/>
              <w:bottom w:val="nil"/>
              <w:right w:val="nil"/>
            </w:tcBorders>
            <w:shd w:val="clear" w:color="auto" w:fill="auto"/>
            <w:vAlign w:val="bottom"/>
          </w:tcPr>
          <w:p w14:paraId="489E18D2" w14:textId="76C179E1" w:rsidR="00E61FE5" w:rsidRPr="003D7E5B" w:rsidRDefault="00E6052D" w:rsidP="003D7E5B">
            <w:pPr>
              <w:pStyle w:val="Odsekzoznamu"/>
              <w:ind w:left="720"/>
              <w:jc w:val="right"/>
              <w:rPr>
                <w:rFonts w:cs="Arial"/>
                <w:sz w:val="15"/>
                <w:szCs w:val="15"/>
              </w:rPr>
            </w:pPr>
            <w:r>
              <w:rPr>
                <w:rFonts w:cs="Arial"/>
                <w:sz w:val="15"/>
                <w:szCs w:val="15"/>
              </w:rPr>
              <w:t>-</w:t>
            </w:r>
          </w:p>
        </w:tc>
        <w:tc>
          <w:tcPr>
            <w:tcW w:w="1180" w:type="pct"/>
            <w:tcBorders>
              <w:top w:val="dotted" w:sz="4" w:space="0" w:color="auto"/>
              <w:left w:val="nil"/>
              <w:bottom w:val="nil"/>
              <w:right w:val="nil"/>
            </w:tcBorders>
            <w:shd w:val="clear" w:color="auto" w:fill="auto"/>
            <w:vAlign w:val="bottom"/>
            <w:hideMark/>
          </w:tcPr>
          <w:p w14:paraId="742B1511" w14:textId="776D9988" w:rsidR="00E61FE5" w:rsidRPr="00BB6E13" w:rsidRDefault="00E61FE5" w:rsidP="00E61FE5">
            <w:pPr>
              <w:jc w:val="right"/>
              <w:rPr>
                <w:rFonts w:cs="Arial"/>
                <w:sz w:val="15"/>
                <w:szCs w:val="15"/>
              </w:rPr>
            </w:pPr>
            <w:r>
              <w:rPr>
                <w:rFonts w:cs="Arial"/>
                <w:sz w:val="15"/>
                <w:szCs w:val="15"/>
              </w:rPr>
              <w:t xml:space="preserve">3 937 </w:t>
            </w:r>
          </w:p>
        </w:tc>
      </w:tr>
      <w:tr w:rsidR="00E61FE5" w:rsidRPr="00BB6E13" w14:paraId="1264B9E6" w14:textId="77777777" w:rsidTr="003D7E5B">
        <w:tc>
          <w:tcPr>
            <w:tcW w:w="2640" w:type="pct"/>
            <w:tcBorders>
              <w:top w:val="nil"/>
              <w:left w:val="nil"/>
              <w:bottom w:val="nil"/>
              <w:right w:val="nil"/>
            </w:tcBorders>
            <w:shd w:val="clear" w:color="auto" w:fill="auto"/>
            <w:noWrap/>
            <w:vAlign w:val="center"/>
            <w:hideMark/>
          </w:tcPr>
          <w:p w14:paraId="69E141D2" w14:textId="4526E1BE" w:rsidR="00E61FE5" w:rsidRPr="00BB6E13" w:rsidRDefault="00E61FE5" w:rsidP="00E61FE5">
            <w:pPr>
              <w:ind w:left="162"/>
              <w:jc w:val="left"/>
              <w:rPr>
                <w:rFonts w:cs="Arial"/>
                <w:sz w:val="15"/>
                <w:szCs w:val="15"/>
              </w:rPr>
            </w:pPr>
            <w:r>
              <w:rPr>
                <w:rFonts w:cs="Arial"/>
                <w:i/>
                <w:iCs/>
                <w:sz w:val="15"/>
                <w:szCs w:val="15"/>
              </w:rPr>
              <w:t>Náklady na e-</w:t>
            </w:r>
            <w:proofErr w:type="spellStart"/>
            <w:r>
              <w:rPr>
                <w:rFonts w:cs="Arial"/>
                <w:i/>
                <w:iCs/>
                <w:sz w:val="15"/>
                <w:szCs w:val="15"/>
              </w:rPr>
              <w:t>shop</w:t>
            </w:r>
            <w:proofErr w:type="spellEnd"/>
          </w:p>
        </w:tc>
        <w:tc>
          <w:tcPr>
            <w:tcW w:w="1180" w:type="pct"/>
            <w:tcBorders>
              <w:top w:val="nil"/>
              <w:left w:val="nil"/>
              <w:bottom w:val="nil"/>
              <w:right w:val="nil"/>
            </w:tcBorders>
            <w:shd w:val="clear" w:color="auto" w:fill="auto"/>
            <w:vAlign w:val="bottom"/>
          </w:tcPr>
          <w:p w14:paraId="01A6F3DA" w14:textId="3F31217D" w:rsidR="00E61FE5" w:rsidRPr="00BB6E13" w:rsidRDefault="00E6052D" w:rsidP="00E61FE5">
            <w:pPr>
              <w:jc w:val="right"/>
              <w:rPr>
                <w:rFonts w:cs="Arial"/>
                <w:i/>
                <w:iCs/>
                <w:sz w:val="15"/>
                <w:szCs w:val="15"/>
              </w:rPr>
            </w:pPr>
            <w:r>
              <w:rPr>
                <w:rFonts w:cs="Arial"/>
                <w:i/>
                <w:iCs/>
                <w:sz w:val="15"/>
                <w:szCs w:val="15"/>
              </w:rPr>
              <w:t>-</w:t>
            </w:r>
          </w:p>
        </w:tc>
        <w:tc>
          <w:tcPr>
            <w:tcW w:w="1180" w:type="pct"/>
            <w:tcBorders>
              <w:top w:val="nil"/>
              <w:left w:val="nil"/>
              <w:bottom w:val="nil"/>
              <w:right w:val="nil"/>
            </w:tcBorders>
            <w:shd w:val="clear" w:color="auto" w:fill="auto"/>
            <w:vAlign w:val="bottom"/>
            <w:hideMark/>
          </w:tcPr>
          <w:p w14:paraId="7CE5AE82" w14:textId="5ADE9FA9" w:rsidR="00E61FE5" w:rsidRPr="00BB6E13" w:rsidRDefault="00E61FE5" w:rsidP="00E61FE5">
            <w:pPr>
              <w:jc w:val="right"/>
              <w:rPr>
                <w:rFonts w:cs="Arial"/>
                <w:i/>
                <w:iCs/>
                <w:sz w:val="15"/>
                <w:szCs w:val="15"/>
              </w:rPr>
            </w:pPr>
            <w:r>
              <w:rPr>
                <w:rFonts w:cs="Arial"/>
                <w:i/>
                <w:iCs/>
                <w:sz w:val="15"/>
                <w:szCs w:val="15"/>
              </w:rPr>
              <w:t xml:space="preserve">3 937 </w:t>
            </w:r>
          </w:p>
        </w:tc>
      </w:tr>
      <w:tr w:rsidR="00E61FE5" w:rsidRPr="00BB6E13" w14:paraId="4593BB6D" w14:textId="77777777" w:rsidTr="003D7E5B">
        <w:tc>
          <w:tcPr>
            <w:tcW w:w="2640" w:type="pct"/>
            <w:tcBorders>
              <w:top w:val="nil"/>
              <w:left w:val="nil"/>
              <w:bottom w:val="nil"/>
              <w:right w:val="nil"/>
            </w:tcBorders>
            <w:shd w:val="clear" w:color="auto" w:fill="auto"/>
            <w:noWrap/>
            <w:vAlign w:val="center"/>
            <w:hideMark/>
          </w:tcPr>
          <w:p w14:paraId="3D3C778F" w14:textId="7FAF0C6A" w:rsidR="00E61FE5" w:rsidRPr="00BB6E13" w:rsidRDefault="00E61FE5" w:rsidP="00E61FE5">
            <w:pPr>
              <w:ind w:left="162"/>
              <w:jc w:val="left"/>
              <w:rPr>
                <w:rFonts w:cs="Arial"/>
                <w:i/>
                <w:iCs/>
                <w:sz w:val="15"/>
                <w:szCs w:val="15"/>
              </w:rPr>
            </w:pPr>
            <w:r>
              <w:rPr>
                <w:rFonts w:cs="Arial"/>
                <w:i/>
                <w:iCs/>
                <w:sz w:val="15"/>
                <w:szCs w:val="15"/>
              </w:rPr>
              <w:t>Ostatné</w:t>
            </w:r>
          </w:p>
        </w:tc>
        <w:tc>
          <w:tcPr>
            <w:tcW w:w="1180" w:type="pct"/>
            <w:tcBorders>
              <w:top w:val="nil"/>
              <w:left w:val="nil"/>
              <w:bottom w:val="nil"/>
              <w:right w:val="nil"/>
            </w:tcBorders>
            <w:shd w:val="clear" w:color="auto" w:fill="auto"/>
            <w:vAlign w:val="bottom"/>
          </w:tcPr>
          <w:p w14:paraId="53C37BF8" w14:textId="299FFBC6" w:rsidR="00E61FE5" w:rsidRPr="00BB6E13" w:rsidRDefault="004E66C7" w:rsidP="00E61FE5">
            <w:pPr>
              <w:jc w:val="right"/>
              <w:rPr>
                <w:rFonts w:cs="Arial"/>
                <w:i/>
                <w:iCs/>
                <w:sz w:val="15"/>
                <w:szCs w:val="15"/>
              </w:rPr>
            </w:pPr>
            <w:r>
              <w:rPr>
                <w:rFonts w:cs="Arial"/>
                <w:i/>
                <w:iCs/>
                <w:sz w:val="15"/>
                <w:szCs w:val="15"/>
              </w:rPr>
              <w:t>-</w:t>
            </w:r>
          </w:p>
        </w:tc>
        <w:tc>
          <w:tcPr>
            <w:tcW w:w="1180" w:type="pct"/>
            <w:tcBorders>
              <w:top w:val="nil"/>
              <w:left w:val="nil"/>
              <w:bottom w:val="nil"/>
              <w:right w:val="nil"/>
            </w:tcBorders>
            <w:shd w:val="clear" w:color="auto" w:fill="auto"/>
            <w:vAlign w:val="bottom"/>
            <w:hideMark/>
          </w:tcPr>
          <w:p w14:paraId="0D77BCD4" w14:textId="798AAB8D" w:rsidR="00E61FE5" w:rsidRPr="00BB6E13" w:rsidRDefault="00E61FE5" w:rsidP="00E61FE5">
            <w:pPr>
              <w:jc w:val="right"/>
              <w:rPr>
                <w:rFonts w:cs="Arial"/>
                <w:i/>
                <w:iCs/>
                <w:sz w:val="15"/>
                <w:szCs w:val="15"/>
              </w:rPr>
            </w:pPr>
            <w:r>
              <w:rPr>
                <w:rFonts w:cs="Arial"/>
                <w:i/>
                <w:iCs/>
                <w:sz w:val="15"/>
                <w:szCs w:val="15"/>
              </w:rPr>
              <w:t xml:space="preserve">- </w:t>
            </w:r>
          </w:p>
        </w:tc>
      </w:tr>
      <w:tr w:rsidR="00E61FE5" w:rsidRPr="00BB6E13" w14:paraId="5EC09FFD" w14:textId="77777777" w:rsidTr="003D7E5B">
        <w:tc>
          <w:tcPr>
            <w:tcW w:w="2640" w:type="pct"/>
            <w:tcBorders>
              <w:top w:val="dotted" w:sz="4" w:space="0" w:color="auto"/>
              <w:left w:val="nil"/>
              <w:bottom w:val="nil"/>
              <w:right w:val="nil"/>
            </w:tcBorders>
            <w:shd w:val="clear" w:color="auto" w:fill="auto"/>
            <w:noWrap/>
            <w:vAlign w:val="center"/>
            <w:hideMark/>
          </w:tcPr>
          <w:p w14:paraId="4F8A1718" w14:textId="77777777" w:rsidR="00E61FE5" w:rsidRPr="00BB6E13" w:rsidRDefault="00E61FE5" w:rsidP="00E61FE5">
            <w:pPr>
              <w:jc w:val="left"/>
              <w:rPr>
                <w:rFonts w:cs="Arial"/>
                <w:sz w:val="15"/>
                <w:szCs w:val="15"/>
              </w:rPr>
            </w:pPr>
            <w:r w:rsidRPr="00BB6E13">
              <w:rPr>
                <w:rFonts w:cs="Arial"/>
                <w:sz w:val="15"/>
                <w:szCs w:val="15"/>
              </w:rPr>
              <w:t>Príjmy budúcich období dlhodobé, z toho:</w:t>
            </w:r>
          </w:p>
        </w:tc>
        <w:tc>
          <w:tcPr>
            <w:tcW w:w="1180" w:type="pct"/>
            <w:tcBorders>
              <w:top w:val="dotted" w:sz="4" w:space="0" w:color="auto"/>
              <w:left w:val="nil"/>
              <w:bottom w:val="nil"/>
              <w:right w:val="nil"/>
            </w:tcBorders>
            <w:shd w:val="clear" w:color="auto" w:fill="auto"/>
            <w:vAlign w:val="bottom"/>
          </w:tcPr>
          <w:p w14:paraId="7FA4CD08" w14:textId="57E42B25" w:rsidR="00E61FE5" w:rsidRPr="00BB6E13" w:rsidRDefault="004E66C7" w:rsidP="00E61FE5">
            <w:pPr>
              <w:jc w:val="right"/>
              <w:rPr>
                <w:rFonts w:cs="Arial"/>
                <w:sz w:val="15"/>
                <w:szCs w:val="15"/>
              </w:rPr>
            </w:pPr>
            <w:r>
              <w:rPr>
                <w:rFonts w:cs="Arial"/>
                <w:sz w:val="15"/>
                <w:szCs w:val="15"/>
              </w:rPr>
              <w:t>-</w:t>
            </w:r>
          </w:p>
        </w:tc>
        <w:tc>
          <w:tcPr>
            <w:tcW w:w="1180" w:type="pct"/>
            <w:tcBorders>
              <w:top w:val="dotted" w:sz="4" w:space="0" w:color="auto"/>
              <w:left w:val="nil"/>
              <w:bottom w:val="nil"/>
              <w:right w:val="nil"/>
            </w:tcBorders>
            <w:shd w:val="clear" w:color="auto" w:fill="auto"/>
            <w:vAlign w:val="bottom"/>
            <w:hideMark/>
          </w:tcPr>
          <w:p w14:paraId="705A9986" w14:textId="67580C12" w:rsidR="00E61FE5" w:rsidRPr="00BB6E13" w:rsidRDefault="00E61FE5" w:rsidP="00E61FE5">
            <w:pPr>
              <w:jc w:val="right"/>
              <w:rPr>
                <w:rFonts w:cs="Arial"/>
                <w:sz w:val="15"/>
                <w:szCs w:val="15"/>
              </w:rPr>
            </w:pPr>
            <w:r w:rsidRPr="00BB6E13">
              <w:rPr>
                <w:rFonts w:cs="Arial"/>
                <w:sz w:val="15"/>
                <w:szCs w:val="15"/>
              </w:rPr>
              <w:t xml:space="preserve">- </w:t>
            </w:r>
          </w:p>
        </w:tc>
      </w:tr>
      <w:tr w:rsidR="00E61FE5" w:rsidRPr="00BB6E13" w14:paraId="5DADC184" w14:textId="77777777" w:rsidTr="003D7E5B">
        <w:tc>
          <w:tcPr>
            <w:tcW w:w="2640" w:type="pct"/>
            <w:tcBorders>
              <w:top w:val="dotted" w:sz="4" w:space="0" w:color="auto"/>
              <w:left w:val="nil"/>
              <w:bottom w:val="nil"/>
              <w:right w:val="nil"/>
            </w:tcBorders>
            <w:shd w:val="clear" w:color="auto" w:fill="auto"/>
            <w:noWrap/>
            <w:vAlign w:val="center"/>
            <w:hideMark/>
          </w:tcPr>
          <w:p w14:paraId="7D993F58" w14:textId="77777777" w:rsidR="00E61FE5" w:rsidRPr="00BB6E13" w:rsidRDefault="00E61FE5" w:rsidP="00E61FE5">
            <w:pPr>
              <w:jc w:val="left"/>
              <w:rPr>
                <w:rFonts w:cs="Arial"/>
                <w:sz w:val="15"/>
                <w:szCs w:val="15"/>
              </w:rPr>
            </w:pPr>
            <w:r w:rsidRPr="00BB6E13">
              <w:rPr>
                <w:rFonts w:cs="Arial"/>
                <w:sz w:val="15"/>
                <w:szCs w:val="15"/>
              </w:rPr>
              <w:t>Príjmy budúcich období krátkodobé, z toho:</w:t>
            </w:r>
          </w:p>
        </w:tc>
        <w:tc>
          <w:tcPr>
            <w:tcW w:w="1180" w:type="pct"/>
            <w:tcBorders>
              <w:top w:val="dotted" w:sz="4" w:space="0" w:color="auto"/>
              <w:left w:val="nil"/>
              <w:bottom w:val="nil"/>
              <w:right w:val="nil"/>
            </w:tcBorders>
            <w:shd w:val="clear" w:color="auto" w:fill="auto"/>
            <w:vAlign w:val="bottom"/>
          </w:tcPr>
          <w:p w14:paraId="7B201D6F" w14:textId="37D40261" w:rsidR="00E61FE5" w:rsidRPr="00BB6E13" w:rsidRDefault="00ED3233" w:rsidP="00E61FE5">
            <w:pPr>
              <w:jc w:val="right"/>
              <w:rPr>
                <w:rFonts w:cs="Arial"/>
                <w:sz w:val="15"/>
                <w:szCs w:val="15"/>
              </w:rPr>
            </w:pPr>
            <w:r>
              <w:rPr>
                <w:rFonts w:cs="Arial"/>
                <w:sz w:val="15"/>
                <w:szCs w:val="15"/>
              </w:rPr>
              <w:t>17 477</w:t>
            </w:r>
          </w:p>
        </w:tc>
        <w:tc>
          <w:tcPr>
            <w:tcW w:w="1180" w:type="pct"/>
            <w:tcBorders>
              <w:top w:val="dotted" w:sz="4" w:space="0" w:color="auto"/>
              <w:left w:val="nil"/>
              <w:bottom w:val="nil"/>
              <w:right w:val="nil"/>
            </w:tcBorders>
            <w:shd w:val="clear" w:color="auto" w:fill="auto"/>
            <w:vAlign w:val="bottom"/>
            <w:hideMark/>
          </w:tcPr>
          <w:p w14:paraId="1A161EF1" w14:textId="5B6C1608" w:rsidR="00E61FE5" w:rsidRPr="00BB6E13" w:rsidRDefault="00E61FE5" w:rsidP="00E61FE5">
            <w:pPr>
              <w:jc w:val="right"/>
              <w:rPr>
                <w:rFonts w:cs="Arial"/>
                <w:sz w:val="15"/>
                <w:szCs w:val="15"/>
              </w:rPr>
            </w:pPr>
            <w:r>
              <w:rPr>
                <w:rFonts w:cs="Arial"/>
                <w:sz w:val="15"/>
                <w:szCs w:val="15"/>
              </w:rPr>
              <w:t xml:space="preserve">28 057 </w:t>
            </w:r>
          </w:p>
        </w:tc>
      </w:tr>
      <w:tr w:rsidR="00E61FE5" w:rsidRPr="00BB6E13" w14:paraId="2C2333F2" w14:textId="77777777" w:rsidTr="003D7E5B">
        <w:tc>
          <w:tcPr>
            <w:tcW w:w="2640" w:type="pct"/>
            <w:tcBorders>
              <w:top w:val="nil"/>
              <w:left w:val="nil"/>
              <w:bottom w:val="nil"/>
              <w:right w:val="nil"/>
            </w:tcBorders>
            <w:shd w:val="clear" w:color="auto" w:fill="auto"/>
            <w:noWrap/>
            <w:vAlign w:val="center"/>
            <w:hideMark/>
          </w:tcPr>
          <w:p w14:paraId="6DE5C71B" w14:textId="3E089F9D" w:rsidR="00E61FE5" w:rsidRPr="00BB6E13" w:rsidRDefault="00E61FE5" w:rsidP="00E61FE5">
            <w:pPr>
              <w:ind w:left="162"/>
              <w:jc w:val="left"/>
              <w:rPr>
                <w:rFonts w:cs="Arial"/>
                <w:sz w:val="15"/>
                <w:szCs w:val="15"/>
              </w:rPr>
            </w:pPr>
            <w:r>
              <w:rPr>
                <w:rFonts w:cs="Arial"/>
                <w:i/>
                <w:iCs/>
                <w:sz w:val="15"/>
                <w:szCs w:val="15"/>
              </w:rPr>
              <w:t>Ostatné</w:t>
            </w:r>
          </w:p>
        </w:tc>
        <w:tc>
          <w:tcPr>
            <w:tcW w:w="1180" w:type="pct"/>
            <w:tcBorders>
              <w:top w:val="nil"/>
              <w:left w:val="nil"/>
              <w:bottom w:val="nil"/>
              <w:right w:val="nil"/>
            </w:tcBorders>
            <w:shd w:val="clear" w:color="auto" w:fill="auto"/>
            <w:vAlign w:val="bottom"/>
          </w:tcPr>
          <w:p w14:paraId="23145511" w14:textId="5C962618" w:rsidR="00E61FE5" w:rsidRPr="00BB6E13" w:rsidRDefault="00ED3233" w:rsidP="00E61FE5">
            <w:pPr>
              <w:jc w:val="right"/>
              <w:rPr>
                <w:rFonts w:cs="Arial"/>
                <w:i/>
                <w:iCs/>
                <w:sz w:val="15"/>
                <w:szCs w:val="15"/>
              </w:rPr>
            </w:pPr>
            <w:r>
              <w:rPr>
                <w:rFonts w:cs="Arial"/>
                <w:i/>
                <w:iCs/>
                <w:sz w:val="15"/>
                <w:szCs w:val="15"/>
              </w:rPr>
              <w:t>17 477</w:t>
            </w:r>
          </w:p>
        </w:tc>
        <w:tc>
          <w:tcPr>
            <w:tcW w:w="1180" w:type="pct"/>
            <w:tcBorders>
              <w:top w:val="nil"/>
              <w:left w:val="nil"/>
              <w:bottom w:val="nil"/>
              <w:right w:val="nil"/>
            </w:tcBorders>
            <w:shd w:val="clear" w:color="auto" w:fill="auto"/>
            <w:vAlign w:val="bottom"/>
            <w:hideMark/>
          </w:tcPr>
          <w:p w14:paraId="5E102333" w14:textId="074043DC" w:rsidR="00E61FE5" w:rsidRPr="00BB6E13" w:rsidRDefault="00E61FE5" w:rsidP="00E61FE5">
            <w:pPr>
              <w:jc w:val="right"/>
              <w:rPr>
                <w:rFonts w:cs="Arial"/>
                <w:i/>
                <w:iCs/>
                <w:sz w:val="15"/>
                <w:szCs w:val="15"/>
              </w:rPr>
            </w:pPr>
            <w:r>
              <w:rPr>
                <w:rFonts w:cs="Arial"/>
                <w:i/>
                <w:iCs/>
                <w:sz w:val="15"/>
                <w:szCs w:val="15"/>
              </w:rPr>
              <w:t xml:space="preserve">28 057 </w:t>
            </w:r>
          </w:p>
        </w:tc>
      </w:tr>
      <w:tr w:rsidR="00E61FE5" w:rsidRPr="00BB6E13" w14:paraId="0EC854ED" w14:textId="77777777" w:rsidTr="003D7E5B">
        <w:tc>
          <w:tcPr>
            <w:tcW w:w="2640" w:type="pct"/>
            <w:tcBorders>
              <w:top w:val="nil"/>
              <w:left w:val="nil"/>
              <w:bottom w:val="single" w:sz="8" w:space="0" w:color="auto"/>
              <w:right w:val="nil"/>
            </w:tcBorders>
            <w:shd w:val="clear" w:color="auto" w:fill="auto"/>
            <w:vAlign w:val="center"/>
            <w:hideMark/>
          </w:tcPr>
          <w:p w14:paraId="59754DAD" w14:textId="77777777" w:rsidR="00E61FE5" w:rsidRPr="00BB6E13" w:rsidRDefault="00E61FE5" w:rsidP="00E61FE5">
            <w:pPr>
              <w:rPr>
                <w:rFonts w:cs="Arial"/>
                <w:b/>
                <w:bCs/>
                <w:sz w:val="15"/>
                <w:szCs w:val="15"/>
              </w:rPr>
            </w:pPr>
            <w:r w:rsidRPr="00BB6E13">
              <w:rPr>
                <w:rFonts w:cs="Arial"/>
                <w:b/>
                <w:bCs/>
                <w:sz w:val="15"/>
                <w:szCs w:val="15"/>
              </w:rPr>
              <w:t>Spolu</w:t>
            </w:r>
          </w:p>
        </w:tc>
        <w:tc>
          <w:tcPr>
            <w:tcW w:w="1180" w:type="pct"/>
            <w:tcBorders>
              <w:top w:val="nil"/>
              <w:left w:val="nil"/>
              <w:bottom w:val="single" w:sz="8" w:space="0" w:color="auto"/>
              <w:right w:val="nil"/>
            </w:tcBorders>
            <w:shd w:val="clear" w:color="auto" w:fill="auto"/>
            <w:vAlign w:val="center"/>
          </w:tcPr>
          <w:p w14:paraId="0431C563" w14:textId="60BC0357" w:rsidR="00E61FE5" w:rsidRPr="00BB6E13" w:rsidRDefault="00E6052D" w:rsidP="00E61FE5">
            <w:pPr>
              <w:jc w:val="right"/>
              <w:rPr>
                <w:rFonts w:cs="Arial"/>
                <w:b/>
                <w:bCs/>
                <w:sz w:val="15"/>
                <w:szCs w:val="15"/>
              </w:rPr>
            </w:pPr>
            <w:r>
              <w:rPr>
                <w:rFonts w:cs="Arial"/>
                <w:b/>
                <w:bCs/>
                <w:sz w:val="15"/>
                <w:szCs w:val="15"/>
              </w:rPr>
              <w:t>17 477</w:t>
            </w:r>
          </w:p>
        </w:tc>
        <w:tc>
          <w:tcPr>
            <w:tcW w:w="1180" w:type="pct"/>
            <w:tcBorders>
              <w:top w:val="nil"/>
              <w:left w:val="nil"/>
              <w:bottom w:val="single" w:sz="8" w:space="0" w:color="auto"/>
              <w:right w:val="nil"/>
            </w:tcBorders>
            <w:shd w:val="clear" w:color="auto" w:fill="auto"/>
            <w:vAlign w:val="center"/>
            <w:hideMark/>
          </w:tcPr>
          <w:p w14:paraId="046E192C" w14:textId="27D8FF51" w:rsidR="00E61FE5" w:rsidRPr="00BB6E13" w:rsidRDefault="00E61FE5" w:rsidP="00E61FE5">
            <w:pPr>
              <w:jc w:val="right"/>
              <w:rPr>
                <w:rFonts w:cs="Arial"/>
                <w:b/>
                <w:bCs/>
                <w:sz w:val="15"/>
                <w:szCs w:val="15"/>
              </w:rPr>
            </w:pPr>
            <w:r>
              <w:rPr>
                <w:rFonts w:cs="Arial"/>
                <w:b/>
                <w:bCs/>
                <w:sz w:val="15"/>
                <w:szCs w:val="15"/>
              </w:rPr>
              <w:t xml:space="preserve">74 466 </w:t>
            </w:r>
          </w:p>
        </w:tc>
      </w:tr>
    </w:tbl>
    <w:p w14:paraId="364A5080" w14:textId="6D07D137" w:rsidR="00172B11" w:rsidRPr="00BB6E13" w:rsidRDefault="00172B11" w:rsidP="00277161"/>
    <w:bookmarkEnd w:id="23"/>
    <w:p w14:paraId="5CD92594" w14:textId="3300467C" w:rsidR="00AF3FB5" w:rsidRPr="00BB6E13" w:rsidRDefault="00AF3FB5" w:rsidP="00277161">
      <w:pPr>
        <w:jc w:val="left"/>
        <w:rPr>
          <w:rFonts w:cs="Arial"/>
          <w:b/>
          <w:bCs/>
          <w:caps/>
          <w:kern w:val="32"/>
          <w:sz w:val="18"/>
          <w:szCs w:val="32"/>
          <w:u w:val="single"/>
        </w:rPr>
      </w:pPr>
    </w:p>
    <w:p w14:paraId="11839468" w14:textId="77777777" w:rsidR="00172B11" w:rsidRPr="00BB6E13" w:rsidRDefault="00172B11" w:rsidP="00277161">
      <w:pPr>
        <w:pStyle w:val="Nadpis1"/>
      </w:pPr>
      <w:r w:rsidRPr="00BB6E13">
        <w:t>ÚDAJE VYKÁZANÉ NA STRANE PASÍV SÚVAHY</w:t>
      </w:r>
    </w:p>
    <w:p w14:paraId="7FE113FF" w14:textId="77777777" w:rsidR="00172B11" w:rsidRPr="00BB6E13" w:rsidRDefault="00172B11" w:rsidP="00277161">
      <w:pPr>
        <w:rPr>
          <w:b/>
          <w:snapToGrid w:val="0"/>
          <w:lang w:eastAsia="sk-SK"/>
        </w:rPr>
      </w:pPr>
    </w:p>
    <w:p w14:paraId="78C92302" w14:textId="77777777" w:rsidR="00172B11" w:rsidRPr="00BB6E13" w:rsidRDefault="00172B11" w:rsidP="00277161">
      <w:pPr>
        <w:pStyle w:val="Nadpis2"/>
      </w:pPr>
      <w:r w:rsidRPr="00BB6E13">
        <w:t xml:space="preserve">Vlastné imanie </w:t>
      </w:r>
    </w:p>
    <w:p w14:paraId="5750E9DA" w14:textId="77777777" w:rsidR="00172B11" w:rsidRPr="00BB6E13" w:rsidRDefault="00172B11" w:rsidP="00277161">
      <w:pPr>
        <w:rPr>
          <w:snapToGrid w:val="0"/>
          <w:lang w:eastAsia="sk-SK"/>
        </w:rPr>
      </w:pPr>
    </w:p>
    <w:p w14:paraId="56284036" w14:textId="77777777" w:rsidR="00172B11" w:rsidRPr="00BB6E13" w:rsidRDefault="00172B11" w:rsidP="00277161">
      <w:pPr>
        <w:pStyle w:val="Nadpis3"/>
      </w:pPr>
      <w:r w:rsidRPr="00BB6E13">
        <w:t>Informácie o vlastnom imaní</w:t>
      </w:r>
    </w:p>
    <w:p w14:paraId="613446A9" w14:textId="77777777" w:rsidR="00172B11" w:rsidRPr="00BB6E13" w:rsidRDefault="00172B11" w:rsidP="00277161"/>
    <w:p w14:paraId="2D87A294" w14:textId="33F74929" w:rsidR="00172B11" w:rsidRPr="00BB6E13" w:rsidRDefault="00172B11" w:rsidP="00277161">
      <w:r w:rsidRPr="00BB6E13">
        <w:t>Základné imanie</w:t>
      </w:r>
      <w:r w:rsidR="00B42FA1">
        <w:t xml:space="preserve"> </w:t>
      </w:r>
      <w:r w:rsidR="0023607F">
        <w:t>je 6 639</w:t>
      </w:r>
      <w:r w:rsidR="0016450F" w:rsidRPr="00BB6E13">
        <w:t xml:space="preserve"> </w:t>
      </w:r>
      <w:r w:rsidR="001D2C69" w:rsidRPr="00BB6E13">
        <w:t>EUR</w:t>
      </w:r>
      <w:r w:rsidRPr="00BB6E13">
        <w:t>. Základné imanie bolo celé splatené.</w:t>
      </w:r>
    </w:p>
    <w:p w14:paraId="30C4D7A5" w14:textId="77777777" w:rsidR="008177C9" w:rsidRPr="00BB6E13" w:rsidRDefault="008177C9" w:rsidP="00277161">
      <w:pPr>
        <w:rPr>
          <w:snapToGrid w:val="0"/>
        </w:rPr>
      </w:pPr>
    </w:p>
    <w:p w14:paraId="0A91A0D9" w14:textId="3C5B0795" w:rsidR="00172B11" w:rsidRDefault="00172B11" w:rsidP="00277161">
      <w:r w:rsidRPr="00BB6E13">
        <w:t>Zákonný rezervný fond vo výške</w:t>
      </w:r>
      <w:r w:rsidR="0016450F" w:rsidRPr="00BB6E13">
        <w:t xml:space="preserve"> </w:t>
      </w:r>
      <w:r w:rsidR="0023607F" w:rsidRPr="002D5F3D">
        <w:t>664</w:t>
      </w:r>
      <w:r w:rsidR="0023607F">
        <w:t xml:space="preserve"> </w:t>
      </w:r>
      <w:r w:rsidR="000003CC" w:rsidRPr="00BB6E13">
        <w:t>EUR</w:t>
      </w:r>
      <w:r w:rsidRPr="00BB6E13">
        <w:t xml:space="preserve"> dosahuje výšku povinnej minimálnej tvorby podľa Obchodného zákonníka.</w:t>
      </w:r>
    </w:p>
    <w:p w14:paraId="5A972A67" w14:textId="6724C514" w:rsidR="00162584" w:rsidRDefault="00162584" w:rsidP="00277161"/>
    <w:p w14:paraId="04001517" w14:textId="1E00CEC3" w:rsidR="0074448F" w:rsidRPr="00BB6E13" w:rsidRDefault="0074448F" w:rsidP="00277161">
      <w:pPr>
        <w:pStyle w:val="Nadpis3"/>
      </w:pPr>
      <w:r w:rsidRPr="00BB6E13">
        <w:t>Rozdelenie účtovného zisku ale</w:t>
      </w:r>
      <w:r w:rsidR="00AC79A3" w:rsidRPr="00BB6E13">
        <w:t xml:space="preserve">bo vyrovnanie straty za rok </w:t>
      </w:r>
      <w:r w:rsidR="00AE2A22" w:rsidRPr="00BB6E13">
        <w:t>20</w:t>
      </w:r>
      <w:r w:rsidR="00AE2A22">
        <w:t>19</w:t>
      </w:r>
      <w:r w:rsidR="00162584">
        <w:t>/</w:t>
      </w:r>
      <w:r w:rsidR="00AE2A22">
        <w:t>2020</w:t>
      </w:r>
    </w:p>
    <w:p w14:paraId="47BDCB46" w14:textId="77777777" w:rsidR="00277161" w:rsidRPr="00BB6E13" w:rsidRDefault="00277161" w:rsidP="00277161">
      <w:pPr>
        <w:rPr>
          <w:snapToGrid w:val="0"/>
          <w:lang w:eastAsia="sk-SK"/>
        </w:rPr>
      </w:pPr>
      <w:bookmarkStart w:id="25" w:name="T_distribution_profit_settlement"/>
      <w:r w:rsidRPr="00BB6E13">
        <w:rPr>
          <w:snapToGrid w:val="0"/>
          <w:lang w:eastAsia="sk-SK"/>
        </w:rPr>
        <w:t xml:space="preserve"> </w:t>
      </w:r>
    </w:p>
    <w:tbl>
      <w:tblPr>
        <w:tblW w:w="0" w:type="auto"/>
        <w:tblLayout w:type="fixed"/>
        <w:tblLook w:val="04A0" w:firstRow="1" w:lastRow="0" w:firstColumn="1" w:lastColumn="0" w:noHBand="0" w:noVBand="1"/>
      </w:tblPr>
      <w:tblGrid>
        <w:gridCol w:w="7141"/>
        <w:gridCol w:w="1930"/>
      </w:tblGrid>
      <w:tr w:rsidR="00277161" w:rsidRPr="00BB6E13" w14:paraId="68BFBCED" w14:textId="77777777" w:rsidTr="003D7E5B">
        <w:tc>
          <w:tcPr>
            <w:tcW w:w="7141" w:type="dxa"/>
            <w:tcBorders>
              <w:top w:val="single" w:sz="8" w:space="0" w:color="auto"/>
              <w:left w:val="nil"/>
              <w:bottom w:val="nil"/>
              <w:right w:val="nil"/>
            </w:tcBorders>
            <w:shd w:val="clear" w:color="auto" w:fill="auto"/>
            <w:noWrap/>
            <w:vAlign w:val="center"/>
            <w:hideMark/>
          </w:tcPr>
          <w:p w14:paraId="71645344" w14:textId="77777777" w:rsidR="00277161" w:rsidRPr="00BB6E13" w:rsidRDefault="00277161" w:rsidP="00277161">
            <w:pPr>
              <w:rPr>
                <w:rFonts w:cs="Arial"/>
                <w:b/>
                <w:bCs/>
                <w:i/>
                <w:iCs/>
                <w:sz w:val="15"/>
                <w:szCs w:val="15"/>
              </w:rPr>
            </w:pPr>
            <w:bookmarkStart w:id="26" w:name="RANGE!B12:C24"/>
            <w:bookmarkEnd w:id="25"/>
            <w:r w:rsidRPr="00BB6E13">
              <w:rPr>
                <w:rFonts w:cs="Arial"/>
                <w:b/>
                <w:bCs/>
                <w:i/>
                <w:iCs/>
                <w:sz w:val="15"/>
                <w:szCs w:val="15"/>
              </w:rPr>
              <w:t>Položka</w:t>
            </w:r>
            <w:bookmarkEnd w:id="26"/>
          </w:p>
        </w:tc>
        <w:tc>
          <w:tcPr>
            <w:tcW w:w="1930" w:type="dxa"/>
            <w:tcBorders>
              <w:top w:val="single" w:sz="8" w:space="0" w:color="auto"/>
              <w:left w:val="nil"/>
              <w:bottom w:val="nil"/>
              <w:right w:val="nil"/>
            </w:tcBorders>
            <w:shd w:val="clear" w:color="auto" w:fill="auto"/>
            <w:vAlign w:val="center"/>
            <w:hideMark/>
          </w:tcPr>
          <w:p w14:paraId="30DB5103" w14:textId="5015D2FE" w:rsidR="00277161" w:rsidRPr="00BB6E13" w:rsidRDefault="00AE2A22">
            <w:pPr>
              <w:jc w:val="center"/>
              <w:rPr>
                <w:rFonts w:cs="Arial"/>
                <w:b/>
                <w:bCs/>
                <w:i/>
                <w:iCs/>
                <w:sz w:val="15"/>
                <w:szCs w:val="15"/>
              </w:rPr>
            </w:pPr>
            <w:r w:rsidRPr="00BB6E13">
              <w:rPr>
                <w:rFonts w:cs="Arial"/>
                <w:b/>
                <w:bCs/>
                <w:i/>
                <w:iCs/>
                <w:sz w:val="15"/>
                <w:szCs w:val="15"/>
              </w:rPr>
              <w:t>20</w:t>
            </w:r>
            <w:r>
              <w:rPr>
                <w:rFonts w:cs="Arial"/>
                <w:b/>
                <w:bCs/>
                <w:i/>
                <w:iCs/>
                <w:sz w:val="15"/>
                <w:szCs w:val="15"/>
              </w:rPr>
              <w:t>19</w:t>
            </w:r>
            <w:r w:rsidR="0023607F">
              <w:rPr>
                <w:rFonts w:cs="Arial"/>
                <w:b/>
                <w:bCs/>
                <w:i/>
                <w:iCs/>
                <w:sz w:val="15"/>
                <w:szCs w:val="15"/>
              </w:rPr>
              <w:t>/</w:t>
            </w:r>
            <w:r>
              <w:rPr>
                <w:rFonts w:cs="Arial"/>
                <w:b/>
                <w:bCs/>
                <w:i/>
                <w:iCs/>
                <w:sz w:val="15"/>
                <w:szCs w:val="15"/>
              </w:rPr>
              <w:t>2020</w:t>
            </w:r>
          </w:p>
        </w:tc>
      </w:tr>
      <w:tr w:rsidR="0023607F" w:rsidRPr="00BB6E13" w14:paraId="1644555D" w14:textId="77777777" w:rsidTr="003D7E5B">
        <w:tc>
          <w:tcPr>
            <w:tcW w:w="7141" w:type="dxa"/>
            <w:tcBorders>
              <w:top w:val="single" w:sz="4" w:space="0" w:color="auto"/>
              <w:left w:val="nil"/>
              <w:bottom w:val="single" w:sz="8" w:space="0" w:color="auto"/>
              <w:right w:val="nil"/>
            </w:tcBorders>
            <w:shd w:val="clear" w:color="auto" w:fill="auto"/>
            <w:noWrap/>
            <w:vAlign w:val="center"/>
            <w:hideMark/>
          </w:tcPr>
          <w:p w14:paraId="1EBFABF6" w14:textId="77777777" w:rsidR="0023607F" w:rsidRPr="00BB6E13" w:rsidRDefault="0023607F" w:rsidP="0023607F">
            <w:pPr>
              <w:rPr>
                <w:rFonts w:cs="Arial"/>
                <w:sz w:val="15"/>
                <w:szCs w:val="15"/>
              </w:rPr>
            </w:pPr>
            <w:r w:rsidRPr="00BB6E13">
              <w:rPr>
                <w:rFonts w:cs="Arial"/>
                <w:sz w:val="15"/>
                <w:szCs w:val="15"/>
              </w:rPr>
              <w:t>Účtovný zisk</w:t>
            </w:r>
          </w:p>
        </w:tc>
        <w:tc>
          <w:tcPr>
            <w:tcW w:w="1930" w:type="dxa"/>
            <w:tcBorders>
              <w:top w:val="single" w:sz="4" w:space="0" w:color="auto"/>
              <w:left w:val="nil"/>
              <w:bottom w:val="single" w:sz="8" w:space="0" w:color="auto"/>
              <w:right w:val="nil"/>
            </w:tcBorders>
            <w:shd w:val="clear" w:color="auto" w:fill="auto"/>
            <w:vAlign w:val="center"/>
            <w:hideMark/>
          </w:tcPr>
          <w:p w14:paraId="3A34CA5E" w14:textId="704C4172" w:rsidR="0023607F" w:rsidRPr="00BB6E13" w:rsidRDefault="00D7575B" w:rsidP="0023607F">
            <w:pPr>
              <w:jc w:val="right"/>
              <w:rPr>
                <w:rFonts w:cs="Arial"/>
                <w:sz w:val="15"/>
                <w:szCs w:val="15"/>
              </w:rPr>
            </w:pPr>
            <w:r>
              <w:rPr>
                <w:rFonts w:cs="Arial"/>
                <w:sz w:val="15"/>
                <w:szCs w:val="15"/>
              </w:rPr>
              <w:t>3 213 482</w:t>
            </w:r>
          </w:p>
        </w:tc>
      </w:tr>
      <w:tr w:rsidR="00277161" w:rsidRPr="00BB6E13" w14:paraId="298196AB" w14:textId="77777777" w:rsidTr="003D7E5B">
        <w:tc>
          <w:tcPr>
            <w:tcW w:w="7141" w:type="dxa"/>
            <w:tcBorders>
              <w:top w:val="nil"/>
              <w:left w:val="nil"/>
              <w:bottom w:val="single" w:sz="8" w:space="0" w:color="auto"/>
              <w:right w:val="nil"/>
            </w:tcBorders>
            <w:shd w:val="clear" w:color="auto" w:fill="auto"/>
            <w:noWrap/>
            <w:vAlign w:val="center"/>
            <w:hideMark/>
          </w:tcPr>
          <w:p w14:paraId="568B82C3" w14:textId="77777777" w:rsidR="00277161" w:rsidRPr="00BB6E13" w:rsidRDefault="00277161" w:rsidP="00277161">
            <w:pPr>
              <w:rPr>
                <w:rFonts w:cs="Arial"/>
                <w:b/>
                <w:bCs/>
                <w:sz w:val="15"/>
                <w:szCs w:val="15"/>
              </w:rPr>
            </w:pPr>
            <w:r w:rsidRPr="00BB6E13">
              <w:rPr>
                <w:rFonts w:cs="Arial"/>
                <w:b/>
                <w:bCs/>
                <w:sz w:val="15"/>
                <w:szCs w:val="15"/>
              </w:rPr>
              <w:t> </w:t>
            </w:r>
          </w:p>
        </w:tc>
        <w:tc>
          <w:tcPr>
            <w:tcW w:w="1930" w:type="dxa"/>
            <w:tcBorders>
              <w:top w:val="nil"/>
              <w:left w:val="nil"/>
              <w:bottom w:val="single" w:sz="8" w:space="0" w:color="auto"/>
              <w:right w:val="nil"/>
            </w:tcBorders>
            <w:shd w:val="clear" w:color="auto" w:fill="auto"/>
            <w:vAlign w:val="center"/>
            <w:hideMark/>
          </w:tcPr>
          <w:p w14:paraId="41245299" w14:textId="77777777" w:rsidR="00277161" w:rsidRPr="00BB6E13" w:rsidRDefault="00277161" w:rsidP="00277161">
            <w:pPr>
              <w:jc w:val="center"/>
              <w:rPr>
                <w:rFonts w:cs="Arial"/>
                <w:sz w:val="15"/>
                <w:szCs w:val="15"/>
              </w:rPr>
            </w:pPr>
            <w:r w:rsidRPr="00BB6E13">
              <w:rPr>
                <w:rFonts w:cs="Arial"/>
                <w:sz w:val="15"/>
                <w:szCs w:val="15"/>
              </w:rPr>
              <w:t> </w:t>
            </w:r>
          </w:p>
        </w:tc>
      </w:tr>
      <w:tr w:rsidR="00277161" w:rsidRPr="00BB6E13" w14:paraId="323360FB" w14:textId="77777777" w:rsidTr="003D7E5B">
        <w:tc>
          <w:tcPr>
            <w:tcW w:w="7141" w:type="dxa"/>
            <w:tcBorders>
              <w:top w:val="nil"/>
              <w:left w:val="nil"/>
              <w:bottom w:val="nil"/>
              <w:right w:val="nil"/>
            </w:tcBorders>
            <w:shd w:val="clear" w:color="auto" w:fill="auto"/>
            <w:noWrap/>
            <w:vAlign w:val="center"/>
            <w:hideMark/>
          </w:tcPr>
          <w:p w14:paraId="6B7DE4DA" w14:textId="77777777" w:rsidR="00277161" w:rsidRPr="00BB6E13" w:rsidRDefault="00277161" w:rsidP="00277161">
            <w:pPr>
              <w:rPr>
                <w:rFonts w:cs="Arial"/>
                <w:b/>
                <w:bCs/>
                <w:i/>
                <w:iCs/>
                <w:sz w:val="15"/>
                <w:szCs w:val="15"/>
              </w:rPr>
            </w:pPr>
            <w:r w:rsidRPr="00BB6E13">
              <w:rPr>
                <w:rFonts w:cs="Arial"/>
                <w:b/>
                <w:bCs/>
                <w:i/>
                <w:iCs/>
                <w:sz w:val="15"/>
                <w:szCs w:val="15"/>
              </w:rPr>
              <w:t>Rozdelenie účtovného zisku</w:t>
            </w:r>
          </w:p>
        </w:tc>
        <w:tc>
          <w:tcPr>
            <w:tcW w:w="1930" w:type="dxa"/>
            <w:tcBorders>
              <w:top w:val="nil"/>
              <w:left w:val="nil"/>
              <w:bottom w:val="nil"/>
              <w:right w:val="nil"/>
            </w:tcBorders>
            <w:shd w:val="clear" w:color="auto" w:fill="auto"/>
            <w:vAlign w:val="center"/>
            <w:hideMark/>
          </w:tcPr>
          <w:p w14:paraId="57C16B04" w14:textId="2B57AC43" w:rsidR="00277161" w:rsidRPr="00BB6E13" w:rsidRDefault="00AE2A22">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23607F">
              <w:rPr>
                <w:rFonts w:cs="Arial"/>
                <w:b/>
                <w:bCs/>
                <w:i/>
                <w:iCs/>
                <w:sz w:val="15"/>
                <w:szCs w:val="15"/>
              </w:rPr>
              <w:t>/</w:t>
            </w:r>
            <w:r>
              <w:rPr>
                <w:rFonts w:cs="Arial"/>
                <w:b/>
                <w:bCs/>
                <w:i/>
                <w:iCs/>
                <w:sz w:val="15"/>
                <w:szCs w:val="15"/>
              </w:rPr>
              <w:t>2021</w:t>
            </w:r>
          </w:p>
        </w:tc>
      </w:tr>
      <w:tr w:rsidR="00277161" w:rsidRPr="00BB6E13" w14:paraId="47B6D6E2" w14:textId="77777777" w:rsidTr="003D7E5B">
        <w:tc>
          <w:tcPr>
            <w:tcW w:w="7141" w:type="dxa"/>
            <w:tcBorders>
              <w:top w:val="single" w:sz="4" w:space="0" w:color="auto"/>
              <w:left w:val="nil"/>
              <w:bottom w:val="nil"/>
              <w:right w:val="nil"/>
            </w:tcBorders>
            <w:shd w:val="clear" w:color="auto" w:fill="auto"/>
            <w:noWrap/>
            <w:vAlign w:val="center"/>
            <w:hideMark/>
          </w:tcPr>
          <w:p w14:paraId="781C3F91" w14:textId="77777777" w:rsidR="00277161" w:rsidRPr="00BB6E13" w:rsidRDefault="00277161" w:rsidP="00277161">
            <w:pPr>
              <w:rPr>
                <w:rFonts w:cs="Arial"/>
                <w:sz w:val="15"/>
                <w:szCs w:val="15"/>
              </w:rPr>
            </w:pPr>
            <w:r w:rsidRPr="00BB6E13">
              <w:rPr>
                <w:rFonts w:cs="Arial"/>
                <w:sz w:val="15"/>
                <w:szCs w:val="15"/>
              </w:rPr>
              <w:t>Prídel do zákonného rezervného fondu</w:t>
            </w:r>
          </w:p>
        </w:tc>
        <w:tc>
          <w:tcPr>
            <w:tcW w:w="1930" w:type="dxa"/>
            <w:tcBorders>
              <w:top w:val="single" w:sz="4" w:space="0" w:color="auto"/>
              <w:left w:val="nil"/>
              <w:bottom w:val="nil"/>
              <w:right w:val="nil"/>
            </w:tcBorders>
            <w:shd w:val="clear" w:color="auto" w:fill="auto"/>
            <w:vAlign w:val="center"/>
          </w:tcPr>
          <w:p w14:paraId="6EBF9B54" w14:textId="5D78450E" w:rsidR="00277161" w:rsidRPr="00BB6E13" w:rsidRDefault="003A50D5" w:rsidP="00277161">
            <w:pPr>
              <w:jc w:val="right"/>
              <w:rPr>
                <w:rFonts w:cs="Arial"/>
                <w:sz w:val="15"/>
                <w:szCs w:val="15"/>
              </w:rPr>
            </w:pPr>
            <w:r>
              <w:rPr>
                <w:rFonts w:cs="Arial"/>
                <w:sz w:val="15"/>
                <w:szCs w:val="15"/>
              </w:rPr>
              <w:t>-</w:t>
            </w:r>
          </w:p>
        </w:tc>
      </w:tr>
      <w:tr w:rsidR="00277161" w:rsidRPr="00BB6E13" w14:paraId="781FD9EF" w14:textId="77777777" w:rsidTr="003D7E5B">
        <w:tc>
          <w:tcPr>
            <w:tcW w:w="7141" w:type="dxa"/>
            <w:tcBorders>
              <w:top w:val="nil"/>
              <w:left w:val="nil"/>
              <w:bottom w:val="nil"/>
              <w:right w:val="nil"/>
            </w:tcBorders>
            <w:shd w:val="clear" w:color="auto" w:fill="auto"/>
            <w:noWrap/>
            <w:vAlign w:val="center"/>
            <w:hideMark/>
          </w:tcPr>
          <w:p w14:paraId="4C5E6F32" w14:textId="77777777" w:rsidR="00277161" w:rsidRPr="00BB6E13" w:rsidRDefault="00277161" w:rsidP="00277161">
            <w:pPr>
              <w:rPr>
                <w:rFonts w:cs="Arial"/>
                <w:sz w:val="15"/>
                <w:szCs w:val="15"/>
              </w:rPr>
            </w:pPr>
            <w:r w:rsidRPr="00BB6E13">
              <w:rPr>
                <w:rFonts w:cs="Arial"/>
                <w:sz w:val="15"/>
                <w:szCs w:val="15"/>
              </w:rPr>
              <w:t>Prídel do štatutárnych a ostatných fondov</w:t>
            </w:r>
          </w:p>
        </w:tc>
        <w:tc>
          <w:tcPr>
            <w:tcW w:w="1930" w:type="dxa"/>
            <w:tcBorders>
              <w:top w:val="nil"/>
              <w:left w:val="nil"/>
              <w:bottom w:val="nil"/>
              <w:right w:val="nil"/>
            </w:tcBorders>
            <w:shd w:val="clear" w:color="auto" w:fill="auto"/>
            <w:vAlign w:val="center"/>
          </w:tcPr>
          <w:p w14:paraId="5DDCBBDC" w14:textId="69FE0532" w:rsidR="00277161" w:rsidRPr="00BB6E13" w:rsidRDefault="003A50D5" w:rsidP="00277161">
            <w:pPr>
              <w:jc w:val="right"/>
              <w:rPr>
                <w:rFonts w:cs="Arial"/>
                <w:sz w:val="15"/>
                <w:szCs w:val="15"/>
              </w:rPr>
            </w:pPr>
            <w:r>
              <w:rPr>
                <w:rFonts w:cs="Arial"/>
                <w:sz w:val="15"/>
                <w:szCs w:val="15"/>
              </w:rPr>
              <w:t>-</w:t>
            </w:r>
          </w:p>
        </w:tc>
      </w:tr>
      <w:tr w:rsidR="00277161" w:rsidRPr="00BB6E13" w14:paraId="564C5B5A" w14:textId="77777777" w:rsidTr="003D7E5B">
        <w:tc>
          <w:tcPr>
            <w:tcW w:w="7141" w:type="dxa"/>
            <w:tcBorders>
              <w:top w:val="nil"/>
              <w:left w:val="nil"/>
              <w:bottom w:val="nil"/>
              <w:right w:val="nil"/>
            </w:tcBorders>
            <w:shd w:val="clear" w:color="auto" w:fill="auto"/>
            <w:noWrap/>
            <w:vAlign w:val="center"/>
            <w:hideMark/>
          </w:tcPr>
          <w:p w14:paraId="78F89F0E" w14:textId="77777777" w:rsidR="00277161" w:rsidRPr="00BB6E13" w:rsidRDefault="00277161" w:rsidP="00277161">
            <w:pPr>
              <w:rPr>
                <w:rFonts w:cs="Arial"/>
                <w:sz w:val="15"/>
                <w:szCs w:val="15"/>
              </w:rPr>
            </w:pPr>
            <w:r w:rsidRPr="00BB6E13">
              <w:rPr>
                <w:rFonts w:cs="Arial"/>
                <w:sz w:val="15"/>
                <w:szCs w:val="15"/>
              </w:rPr>
              <w:t>Prídel do sociálneho fondu</w:t>
            </w:r>
          </w:p>
        </w:tc>
        <w:tc>
          <w:tcPr>
            <w:tcW w:w="1930" w:type="dxa"/>
            <w:tcBorders>
              <w:top w:val="nil"/>
              <w:left w:val="nil"/>
              <w:bottom w:val="nil"/>
              <w:right w:val="nil"/>
            </w:tcBorders>
            <w:shd w:val="clear" w:color="auto" w:fill="auto"/>
            <w:vAlign w:val="center"/>
          </w:tcPr>
          <w:p w14:paraId="74FAD864" w14:textId="511A4A92" w:rsidR="00277161" w:rsidRPr="00BB6E13" w:rsidRDefault="003A50D5" w:rsidP="00277161">
            <w:pPr>
              <w:jc w:val="right"/>
              <w:rPr>
                <w:rFonts w:cs="Arial"/>
                <w:sz w:val="15"/>
                <w:szCs w:val="15"/>
              </w:rPr>
            </w:pPr>
            <w:r>
              <w:rPr>
                <w:rFonts w:cs="Arial"/>
                <w:sz w:val="15"/>
                <w:szCs w:val="15"/>
              </w:rPr>
              <w:t>-</w:t>
            </w:r>
          </w:p>
        </w:tc>
      </w:tr>
      <w:tr w:rsidR="00277161" w:rsidRPr="00BB6E13" w14:paraId="46EAE804" w14:textId="77777777" w:rsidTr="003D7E5B">
        <w:tc>
          <w:tcPr>
            <w:tcW w:w="7141" w:type="dxa"/>
            <w:tcBorders>
              <w:top w:val="nil"/>
              <w:left w:val="nil"/>
              <w:bottom w:val="nil"/>
              <w:right w:val="nil"/>
            </w:tcBorders>
            <w:shd w:val="clear" w:color="auto" w:fill="auto"/>
            <w:noWrap/>
            <w:vAlign w:val="center"/>
            <w:hideMark/>
          </w:tcPr>
          <w:p w14:paraId="4A59829B" w14:textId="77777777" w:rsidR="00277161" w:rsidRPr="00BB6E13" w:rsidRDefault="00277161" w:rsidP="00277161">
            <w:pPr>
              <w:rPr>
                <w:rFonts w:cs="Arial"/>
                <w:sz w:val="15"/>
                <w:szCs w:val="15"/>
              </w:rPr>
            </w:pPr>
            <w:r w:rsidRPr="00BB6E13">
              <w:rPr>
                <w:rFonts w:cs="Arial"/>
                <w:sz w:val="15"/>
                <w:szCs w:val="15"/>
              </w:rPr>
              <w:t>Prídel na zvýšenie základného imania</w:t>
            </w:r>
          </w:p>
        </w:tc>
        <w:tc>
          <w:tcPr>
            <w:tcW w:w="1930" w:type="dxa"/>
            <w:tcBorders>
              <w:top w:val="nil"/>
              <w:left w:val="nil"/>
              <w:bottom w:val="nil"/>
              <w:right w:val="nil"/>
            </w:tcBorders>
            <w:shd w:val="clear" w:color="auto" w:fill="auto"/>
            <w:vAlign w:val="center"/>
          </w:tcPr>
          <w:p w14:paraId="66F45843" w14:textId="78ABA318" w:rsidR="00277161" w:rsidRPr="00BB6E13" w:rsidRDefault="003A50D5" w:rsidP="00277161">
            <w:pPr>
              <w:jc w:val="right"/>
              <w:rPr>
                <w:rFonts w:cs="Arial"/>
                <w:sz w:val="15"/>
                <w:szCs w:val="15"/>
              </w:rPr>
            </w:pPr>
            <w:r>
              <w:rPr>
                <w:rFonts w:cs="Arial"/>
                <w:sz w:val="15"/>
                <w:szCs w:val="15"/>
              </w:rPr>
              <w:t>-</w:t>
            </w:r>
          </w:p>
        </w:tc>
      </w:tr>
      <w:tr w:rsidR="00277161" w:rsidRPr="00BB6E13" w14:paraId="5FCAF889" w14:textId="77777777" w:rsidTr="003D7E5B">
        <w:tc>
          <w:tcPr>
            <w:tcW w:w="7141" w:type="dxa"/>
            <w:tcBorders>
              <w:top w:val="nil"/>
              <w:left w:val="nil"/>
              <w:bottom w:val="nil"/>
              <w:right w:val="nil"/>
            </w:tcBorders>
            <w:shd w:val="clear" w:color="auto" w:fill="auto"/>
            <w:noWrap/>
            <w:vAlign w:val="center"/>
            <w:hideMark/>
          </w:tcPr>
          <w:p w14:paraId="3CD3CDF3" w14:textId="77777777" w:rsidR="00277161" w:rsidRPr="00BB6E13" w:rsidRDefault="00277161" w:rsidP="00277161">
            <w:pPr>
              <w:rPr>
                <w:rFonts w:cs="Arial"/>
                <w:sz w:val="15"/>
                <w:szCs w:val="15"/>
              </w:rPr>
            </w:pPr>
            <w:r w:rsidRPr="00BB6E13">
              <w:rPr>
                <w:rFonts w:cs="Arial"/>
                <w:sz w:val="15"/>
                <w:szCs w:val="15"/>
              </w:rPr>
              <w:t>Úhrada straty minulých období</w:t>
            </w:r>
          </w:p>
        </w:tc>
        <w:tc>
          <w:tcPr>
            <w:tcW w:w="1930" w:type="dxa"/>
            <w:tcBorders>
              <w:top w:val="nil"/>
              <w:left w:val="nil"/>
              <w:bottom w:val="nil"/>
              <w:right w:val="nil"/>
            </w:tcBorders>
            <w:shd w:val="clear" w:color="auto" w:fill="auto"/>
            <w:vAlign w:val="center"/>
          </w:tcPr>
          <w:p w14:paraId="2490BDB8" w14:textId="6B9CCAAC" w:rsidR="00277161" w:rsidRPr="00BB6E13" w:rsidRDefault="003A50D5" w:rsidP="00277161">
            <w:pPr>
              <w:jc w:val="right"/>
              <w:rPr>
                <w:rFonts w:cs="Arial"/>
                <w:sz w:val="15"/>
                <w:szCs w:val="15"/>
              </w:rPr>
            </w:pPr>
            <w:r>
              <w:rPr>
                <w:rFonts w:cs="Arial"/>
                <w:sz w:val="15"/>
                <w:szCs w:val="15"/>
              </w:rPr>
              <w:t>-</w:t>
            </w:r>
          </w:p>
        </w:tc>
      </w:tr>
      <w:tr w:rsidR="0023607F" w:rsidRPr="00BB6E13" w14:paraId="6E5C8124" w14:textId="77777777" w:rsidTr="003D7E5B">
        <w:tc>
          <w:tcPr>
            <w:tcW w:w="7141" w:type="dxa"/>
            <w:tcBorders>
              <w:top w:val="nil"/>
              <w:left w:val="nil"/>
              <w:bottom w:val="nil"/>
              <w:right w:val="nil"/>
            </w:tcBorders>
            <w:shd w:val="clear" w:color="auto" w:fill="auto"/>
            <w:noWrap/>
            <w:vAlign w:val="center"/>
            <w:hideMark/>
          </w:tcPr>
          <w:p w14:paraId="08AD7E8F" w14:textId="77777777" w:rsidR="0023607F" w:rsidRPr="00BB6E13" w:rsidRDefault="0023607F" w:rsidP="0023607F">
            <w:pPr>
              <w:rPr>
                <w:rFonts w:cs="Arial"/>
                <w:sz w:val="15"/>
                <w:szCs w:val="15"/>
              </w:rPr>
            </w:pPr>
            <w:r w:rsidRPr="00BB6E13">
              <w:rPr>
                <w:rFonts w:cs="Arial"/>
                <w:sz w:val="15"/>
                <w:szCs w:val="15"/>
              </w:rPr>
              <w:t>Prevod do nerozdeleného zisku minulých rokov</w:t>
            </w:r>
          </w:p>
        </w:tc>
        <w:tc>
          <w:tcPr>
            <w:tcW w:w="1930" w:type="dxa"/>
            <w:tcBorders>
              <w:top w:val="nil"/>
              <w:left w:val="nil"/>
              <w:bottom w:val="nil"/>
              <w:right w:val="nil"/>
            </w:tcBorders>
            <w:shd w:val="clear" w:color="auto" w:fill="auto"/>
            <w:vAlign w:val="center"/>
          </w:tcPr>
          <w:p w14:paraId="02DCDED0" w14:textId="79182B88" w:rsidR="0023607F" w:rsidRPr="00BB6E13" w:rsidRDefault="00D7575B" w:rsidP="0023607F">
            <w:pPr>
              <w:jc w:val="right"/>
              <w:rPr>
                <w:rFonts w:cs="Arial"/>
                <w:sz w:val="15"/>
                <w:szCs w:val="15"/>
              </w:rPr>
            </w:pPr>
            <w:r>
              <w:rPr>
                <w:rFonts w:cs="Arial"/>
                <w:sz w:val="15"/>
                <w:szCs w:val="15"/>
              </w:rPr>
              <w:t>3 213 482</w:t>
            </w:r>
          </w:p>
        </w:tc>
      </w:tr>
      <w:tr w:rsidR="00277161" w:rsidRPr="00BB6E13" w14:paraId="3D1EB27F" w14:textId="77777777" w:rsidTr="003D7E5B">
        <w:tc>
          <w:tcPr>
            <w:tcW w:w="7141" w:type="dxa"/>
            <w:tcBorders>
              <w:top w:val="nil"/>
              <w:left w:val="nil"/>
              <w:bottom w:val="nil"/>
              <w:right w:val="nil"/>
            </w:tcBorders>
            <w:shd w:val="clear" w:color="auto" w:fill="auto"/>
            <w:noWrap/>
            <w:vAlign w:val="center"/>
            <w:hideMark/>
          </w:tcPr>
          <w:p w14:paraId="6DD32908" w14:textId="77777777" w:rsidR="00277161" w:rsidRPr="00BB6E13" w:rsidRDefault="00277161" w:rsidP="00277161">
            <w:pPr>
              <w:rPr>
                <w:rFonts w:cs="Arial"/>
                <w:sz w:val="15"/>
                <w:szCs w:val="15"/>
              </w:rPr>
            </w:pPr>
            <w:r w:rsidRPr="00BB6E13">
              <w:rPr>
                <w:rFonts w:cs="Arial"/>
                <w:sz w:val="15"/>
                <w:szCs w:val="15"/>
              </w:rPr>
              <w:t>Rozdelenie podielu na zisku spoločníkom, členom</w:t>
            </w:r>
          </w:p>
        </w:tc>
        <w:tc>
          <w:tcPr>
            <w:tcW w:w="1930" w:type="dxa"/>
            <w:tcBorders>
              <w:top w:val="nil"/>
              <w:left w:val="nil"/>
              <w:bottom w:val="nil"/>
              <w:right w:val="nil"/>
            </w:tcBorders>
            <w:shd w:val="clear" w:color="auto" w:fill="auto"/>
            <w:vAlign w:val="center"/>
          </w:tcPr>
          <w:p w14:paraId="58D9F87D" w14:textId="2F4AF4C5" w:rsidR="00277161" w:rsidRPr="00BB6E13" w:rsidRDefault="003A50D5" w:rsidP="00277161">
            <w:pPr>
              <w:jc w:val="right"/>
              <w:rPr>
                <w:rFonts w:cs="Arial"/>
                <w:sz w:val="15"/>
                <w:szCs w:val="15"/>
              </w:rPr>
            </w:pPr>
            <w:r>
              <w:rPr>
                <w:rFonts w:cs="Arial"/>
                <w:sz w:val="15"/>
                <w:szCs w:val="15"/>
              </w:rPr>
              <w:t>-</w:t>
            </w:r>
          </w:p>
        </w:tc>
      </w:tr>
      <w:tr w:rsidR="00277161" w:rsidRPr="00BB6E13" w14:paraId="31BE8C0C" w14:textId="77777777" w:rsidTr="003D7E5B">
        <w:tc>
          <w:tcPr>
            <w:tcW w:w="7141" w:type="dxa"/>
            <w:tcBorders>
              <w:top w:val="nil"/>
              <w:left w:val="nil"/>
              <w:bottom w:val="nil"/>
              <w:right w:val="nil"/>
            </w:tcBorders>
            <w:shd w:val="clear" w:color="auto" w:fill="auto"/>
            <w:noWrap/>
            <w:vAlign w:val="center"/>
            <w:hideMark/>
          </w:tcPr>
          <w:p w14:paraId="5DB278DE" w14:textId="77777777" w:rsidR="00277161" w:rsidRPr="00BB6E13" w:rsidRDefault="00277161" w:rsidP="00277161">
            <w:pPr>
              <w:rPr>
                <w:rFonts w:cs="Arial"/>
                <w:sz w:val="15"/>
                <w:szCs w:val="15"/>
              </w:rPr>
            </w:pPr>
            <w:r w:rsidRPr="00BB6E13">
              <w:rPr>
                <w:rFonts w:cs="Arial"/>
                <w:sz w:val="15"/>
                <w:szCs w:val="15"/>
              </w:rPr>
              <w:t xml:space="preserve">Iné </w:t>
            </w:r>
          </w:p>
        </w:tc>
        <w:tc>
          <w:tcPr>
            <w:tcW w:w="1930" w:type="dxa"/>
            <w:tcBorders>
              <w:top w:val="nil"/>
              <w:left w:val="nil"/>
              <w:bottom w:val="single" w:sz="4" w:space="0" w:color="auto"/>
              <w:right w:val="nil"/>
            </w:tcBorders>
            <w:shd w:val="clear" w:color="auto" w:fill="auto"/>
            <w:vAlign w:val="center"/>
          </w:tcPr>
          <w:p w14:paraId="22D3C879" w14:textId="699D06DA" w:rsidR="00277161" w:rsidRPr="00BB6E13" w:rsidRDefault="003A50D5" w:rsidP="00277161">
            <w:pPr>
              <w:jc w:val="right"/>
              <w:rPr>
                <w:rFonts w:cs="Arial"/>
                <w:sz w:val="15"/>
                <w:szCs w:val="15"/>
              </w:rPr>
            </w:pPr>
            <w:r>
              <w:rPr>
                <w:rFonts w:cs="Arial"/>
                <w:sz w:val="15"/>
                <w:szCs w:val="15"/>
              </w:rPr>
              <w:t>-</w:t>
            </w:r>
          </w:p>
        </w:tc>
      </w:tr>
      <w:tr w:rsidR="0023607F" w:rsidRPr="00BB6E13" w14:paraId="3A827E4F" w14:textId="77777777" w:rsidTr="003D7E5B">
        <w:tc>
          <w:tcPr>
            <w:tcW w:w="7141" w:type="dxa"/>
            <w:tcBorders>
              <w:top w:val="nil"/>
              <w:left w:val="nil"/>
              <w:bottom w:val="single" w:sz="8" w:space="0" w:color="auto"/>
              <w:right w:val="nil"/>
            </w:tcBorders>
            <w:shd w:val="clear" w:color="auto" w:fill="auto"/>
            <w:noWrap/>
            <w:vAlign w:val="center"/>
            <w:hideMark/>
          </w:tcPr>
          <w:p w14:paraId="760F63C6" w14:textId="77777777" w:rsidR="0023607F" w:rsidRPr="00BB6E13" w:rsidRDefault="0023607F" w:rsidP="0023607F">
            <w:pPr>
              <w:rPr>
                <w:rFonts w:cs="Arial"/>
                <w:b/>
                <w:bCs/>
                <w:sz w:val="15"/>
                <w:szCs w:val="15"/>
              </w:rPr>
            </w:pPr>
            <w:r w:rsidRPr="00BB6E13">
              <w:rPr>
                <w:rFonts w:cs="Arial"/>
                <w:b/>
                <w:bCs/>
                <w:sz w:val="15"/>
                <w:szCs w:val="15"/>
              </w:rPr>
              <w:t>Spolu</w:t>
            </w:r>
          </w:p>
        </w:tc>
        <w:tc>
          <w:tcPr>
            <w:tcW w:w="1930" w:type="dxa"/>
            <w:tcBorders>
              <w:top w:val="nil"/>
              <w:left w:val="nil"/>
              <w:bottom w:val="single" w:sz="8" w:space="0" w:color="auto"/>
              <w:right w:val="nil"/>
            </w:tcBorders>
            <w:shd w:val="clear" w:color="auto" w:fill="auto"/>
            <w:vAlign w:val="center"/>
          </w:tcPr>
          <w:p w14:paraId="4773A4B5" w14:textId="481CB881" w:rsidR="0023607F" w:rsidRPr="0023607F" w:rsidRDefault="00D7575B" w:rsidP="0023607F">
            <w:pPr>
              <w:jc w:val="right"/>
              <w:rPr>
                <w:rFonts w:cs="Arial"/>
                <w:b/>
                <w:bCs/>
                <w:sz w:val="15"/>
                <w:szCs w:val="15"/>
              </w:rPr>
            </w:pPr>
            <w:r>
              <w:rPr>
                <w:rFonts w:cs="Arial"/>
                <w:b/>
                <w:sz w:val="15"/>
                <w:szCs w:val="15"/>
              </w:rPr>
              <w:t>3 213 482</w:t>
            </w:r>
          </w:p>
        </w:tc>
      </w:tr>
    </w:tbl>
    <w:p w14:paraId="500DA970" w14:textId="52E4EDF6" w:rsidR="0074448F" w:rsidRDefault="0074448F" w:rsidP="00277161">
      <w:pPr>
        <w:rPr>
          <w:snapToGrid w:val="0"/>
          <w:lang w:eastAsia="sk-SK"/>
        </w:rPr>
      </w:pPr>
    </w:p>
    <w:p w14:paraId="39EB65CA" w14:textId="5755F5F5" w:rsidR="004022EF" w:rsidRPr="00BB6E13" w:rsidRDefault="004022EF" w:rsidP="00277161">
      <w:pPr>
        <w:pStyle w:val="Nadpis3"/>
      </w:pPr>
      <w:r w:rsidRPr="00BB6E13">
        <w:t xml:space="preserve">Návrh na rozdelenie účtovného zisku alebo vyrovnanie straty za rok </w:t>
      </w:r>
      <w:r w:rsidR="00AE2A22" w:rsidRPr="00BB6E13">
        <w:t>20</w:t>
      </w:r>
      <w:r w:rsidR="00AE2A22">
        <w:t>20</w:t>
      </w:r>
    </w:p>
    <w:p w14:paraId="0D534D7D" w14:textId="77777777" w:rsidR="004022EF" w:rsidRPr="00BB6E13" w:rsidRDefault="004022EF" w:rsidP="00277161">
      <w:pPr>
        <w:jc w:val="left"/>
        <w:rPr>
          <w:color w:val="000000"/>
        </w:rPr>
      </w:pPr>
    </w:p>
    <w:p w14:paraId="6F27B201" w14:textId="22B886FC" w:rsidR="00A93E72" w:rsidRPr="00BB6E13" w:rsidRDefault="0023607F" w:rsidP="007D07EF">
      <w:pPr>
        <w:rPr>
          <w:color w:val="FF0000"/>
        </w:rPr>
      </w:pPr>
      <w:r w:rsidRPr="00681794">
        <w:t xml:space="preserve">Na základe rozhodnutia jediného spoločníka sa výsledok hospodárenia vo výške </w:t>
      </w:r>
      <w:r w:rsidR="00FF5FDB">
        <w:t>3 956 385</w:t>
      </w:r>
      <w:r w:rsidR="00FA4788">
        <w:t>,</w:t>
      </w:r>
      <w:r w:rsidRPr="00681794">
        <w:t xml:space="preserve">-EUR za účtovné obdobie končiace </w:t>
      </w:r>
      <w:r w:rsidR="00886DCD">
        <w:t>28</w:t>
      </w:r>
      <w:r w:rsidRPr="00681794">
        <w:t xml:space="preserve">. februára </w:t>
      </w:r>
      <w:r w:rsidR="00886DCD" w:rsidRPr="00681794">
        <w:t>20</w:t>
      </w:r>
      <w:r w:rsidR="00886DCD">
        <w:t>21</w:t>
      </w:r>
      <w:r w:rsidR="00886DCD" w:rsidRPr="00681794">
        <w:t xml:space="preserve"> </w:t>
      </w:r>
      <w:r w:rsidRPr="00681794">
        <w:t>bude prevádzať na nerozdelený zisk minulých rokov.</w:t>
      </w:r>
    </w:p>
    <w:p w14:paraId="6080F3F8" w14:textId="77777777" w:rsidR="00AF3FB5" w:rsidRDefault="00AF3FB5" w:rsidP="00277161">
      <w:pPr>
        <w:jc w:val="left"/>
        <w:rPr>
          <w:rFonts w:cs="Arial"/>
          <w:b/>
          <w:bCs/>
          <w:iCs/>
          <w:szCs w:val="28"/>
        </w:rPr>
      </w:pPr>
    </w:p>
    <w:p w14:paraId="716EAD86" w14:textId="77777777" w:rsidR="00162584" w:rsidRPr="00BB6E13" w:rsidRDefault="00162584" w:rsidP="00277161">
      <w:pPr>
        <w:jc w:val="left"/>
        <w:rPr>
          <w:rFonts w:cs="Arial"/>
          <w:b/>
          <w:bCs/>
          <w:iCs/>
          <w:szCs w:val="28"/>
        </w:rPr>
      </w:pPr>
    </w:p>
    <w:p w14:paraId="5F16900D" w14:textId="77777777" w:rsidR="007D07EF" w:rsidRDefault="007D07EF">
      <w:pPr>
        <w:jc w:val="left"/>
        <w:rPr>
          <w:rFonts w:cs="Arial"/>
          <w:b/>
          <w:bCs/>
          <w:iCs/>
          <w:szCs w:val="28"/>
        </w:rPr>
      </w:pPr>
      <w:r>
        <w:br w:type="page"/>
      </w:r>
    </w:p>
    <w:p w14:paraId="6127E675" w14:textId="14B42C5C" w:rsidR="0074448F" w:rsidRPr="00BB6E13" w:rsidRDefault="0074448F" w:rsidP="00277161">
      <w:pPr>
        <w:pStyle w:val="Nadpis2"/>
      </w:pPr>
      <w:r w:rsidRPr="00BB6E13">
        <w:lastRenderedPageBreak/>
        <w:t xml:space="preserve">Rezervy </w:t>
      </w:r>
    </w:p>
    <w:p w14:paraId="52C0F955" w14:textId="77777777" w:rsidR="0074448F" w:rsidRPr="00BB6E13" w:rsidRDefault="0074448F" w:rsidP="00277161">
      <w:pPr>
        <w:rPr>
          <w:snapToGrid w:val="0"/>
          <w:lang w:eastAsia="sk-SK"/>
        </w:rPr>
      </w:pPr>
    </w:p>
    <w:p w14:paraId="502A221F" w14:textId="77777777" w:rsidR="0074448F" w:rsidRPr="00BB6E13" w:rsidRDefault="0074448F" w:rsidP="00277161">
      <w:pPr>
        <w:pStyle w:val="Nadpis3"/>
      </w:pPr>
      <w:r w:rsidRPr="00BB6E13">
        <w:t>Zákonn</w:t>
      </w:r>
      <w:r w:rsidR="00CC2D00" w:rsidRPr="00BB6E13">
        <w:t>é</w:t>
      </w:r>
      <w:r w:rsidRPr="00BB6E13">
        <w:t xml:space="preserve"> </w:t>
      </w:r>
      <w:r w:rsidR="00C9225A" w:rsidRPr="00BB6E13">
        <w:t xml:space="preserve">a ostatné rezervy </w:t>
      </w:r>
    </w:p>
    <w:p w14:paraId="7B6BDCD8" w14:textId="77777777" w:rsidR="0074448F" w:rsidRPr="00BB6E13" w:rsidRDefault="0074448F" w:rsidP="00277161">
      <w:pPr>
        <w:rPr>
          <w:snapToGrid w:val="0"/>
          <w:lang w:eastAsia="sk-SK"/>
        </w:rPr>
      </w:pPr>
    </w:p>
    <w:p w14:paraId="740445A6" w14:textId="7243A431" w:rsidR="006B53A8" w:rsidRPr="00BB6E13" w:rsidRDefault="007046EE" w:rsidP="00277161">
      <w:pPr>
        <w:rPr>
          <w:snapToGrid w:val="0"/>
          <w:u w:val="single"/>
          <w:lang w:eastAsia="sk-SK"/>
        </w:rPr>
      </w:pPr>
      <w:r>
        <w:rPr>
          <w:snapToGrid w:val="0"/>
          <w:u w:val="single"/>
          <w:lang w:eastAsia="sk-SK"/>
        </w:rPr>
        <w:t>28</w:t>
      </w:r>
      <w:r w:rsidR="00BC2DB2">
        <w:rPr>
          <w:snapToGrid w:val="0"/>
          <w:u w:val="single"/>
          <w:lang w:eastAsia="sk-SK"/>
        </w:rPr>
        <w:t xml:space="preserve">. február </w:t>
      </w:r>
      <w:r>
        <w:rPr>
          <w:snapToGrid w:val="0"/>
          <w:u w:val="single"/>
          <w:lang w:eastAsia="sk-SK"/>
        </w:rPr>
        <w:t>2021</w:t>
      </w:r>
    </w:p>
    <w:p w14:paraId="323198C4" w14:textId="77777777" w:rsidR="00277161" w:rsidRPr="00BB6E13" w:rsidRDefault="00277161" w:rsidP="00277161">
      <w:pPr>
        <w:rPr>
          <w:snapToGrid w:val="0"/>
          <w:lang w:eastAsia="sk-SK"/>
        </w:rPr>
      </w:pPr>
      <w:bookmarkStart w:id="27" w:name="T_provisions_liabilities_1"/>
      <w:r w:rsidRPr="00BB6E13">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260"/>
        <w:gridCol w:w="1163"/>
        <w:gridCol w:w="1163"/>
        <w:gridCol w:w="1163"/>
        <w:gridCol w:w="1163"/>
        <w:gridCol w:w="1159"/>
      </w:tblGrid>
      <w:tr w:rsidR="00162584" w:rsidRPr="00BB6E13" w14:paraId="4CBD8792" w14:textId="77777777" w:rsidTr="005059FD">
        <w:tc>
          <w:tcPr>
            <w:tcW w:w="1797" w:type="pct"/>
            <w:tcBorders>
              <w:top w:val="single" w:sz="8" w:space="0" w:color="auto"/>
              <w:left w:val="nil"/>
              <w:bottom w:val="nil"/>
              <w:right w:val="nil"/>
            </w:tcBorders>
            <w:shd w:val="clear" w:color="auto" w:fill="auto"/>
            <w:vAlign w:val="center"/>
            <w:hideMark/>
          </w:tcPr>
          <w:p w14:paraId="33BE7397" w14:textId="77777777" w:rsidR="00277161" w:rsidRPr="00BB6E13" w:rsidRDefault="00277161" w:rsidP="00277161">
            <w:pPr>
              <w:jc w:val="left"/>
              <w:rPr>
                <w:rFonts w:cs="Arial"/>
                <w:b/>
                <w:bCs/>
                <w:i/>
                <w:iCs/>
                <w:sz w:val="15"/>
                <w:szCs w:val="15"/>
              </w:rPr>
            </w:pPr>
            <w:bookmarkStart w:id="28" w:name="OLE_LINK1"/>
            <w:r w:rsidRPr="00BB6E13">
              <w:rPr>
                <w:rFonts w:cs="Arial"/>
                <w:b/>
                <w:bCs/>
                <w:i/>
                <w:iCs/>
                <w:sz w:val="15"/>
                <w:szCs w:val="15"/>
              </w:rPr>
              <w:t>Položka</w:t>
            </w:r>
          </w:p>
        </w:tc>
        <w:tc>
          <w:tcPr>
            <w:tcW w:w="641" w:type="pct"/>
            <w:tcBorders>
              <w:top w:val="single" w:sz="8" w:space="0" w:color="auto"/>
              <w:left w:val="nil"/>
              <w:bottom w:val="nil"/>
              <w:right w:val="nil"/>
            </w:tcBorders>
            <w:shd w:val="clear" w:color="auto" w:fill="auto"/>
            <w:vAlign w:val="center"/>
            <w:hideMark/>
          </w:tcPr>
          <w:p w14:paraId="2C654046" w14:textId="27FEF0A7" w:rsidR="00277161" w:rsidRPr="00BB6E13" w:rsidRDefault="002B2F35">
            <w:pPr>
              <w:jc w:val="center"/>
              <w:rPr>
                <w:rFonts w:cs="Arial"/>
                <w:b/>
                <w:bCs/>
                <w:i/>
                <w:iCs/>
                <w:sz w:val="15"/>
                <w:szCs w:val="15"/>
              </w:rPr>
            </w:pPr>
            <w:r>
              <w:rPr>
                <w:rFonts w:cs="Arial"/>
                <w:b/>
                <w:bCs/>
                <w:i/>
                <w:iCs/>
                <w:sz w:val="15"/>
                <w:szCs w:val="15"/>
              </w:rPr>
              <w:t>1.3.</w:t>
            </w:r>
            <w:r w:rsidR="007046EE">
              <w:rPr>
                <w:rFonts w:cs="Arial"/>
                <w:b/>
                <w:bCs/>
                <w:i/>
                <w:iCs/>
                <w:sz w:val="15"/>
                <w:szCs w:val="15"/>
              </w:rPr>
              <w:t>2020</w:t>
            </w:r>
          </w:p>
        </w:tc>
        <w:tc>
          <w:tcPr>
            <w:tcW w:w="641" w:type="pct"/>
            <w:tcBorders>
              <w:top w:val="single" w:sz="8" w:space="0" w:color="auto"/>
              <w:left w:val="nil"/>
              <w:bottom w:val="nil"/>
              <w:right w:val="nil"/>
            </w:tcBorders>
            <w:shd w:val="clear" w:color="auto" w:fill="auto"/>
            <w:vAlign w:val="center"/>
            <w:hideMark/>
          </w:tcPr>
          <w:p w14:paraId="435F7DCB" w14:textId="77777777" w:rsidR="00277161" w:rsidRPr="00BB6E13" w:rsidRDefault="00277161" w:rsidP="00277161">
            <w:pPr>
              <w:jc w:val="center"/>
              <w:rPr>
                <w:rFonts w:cs="Arial"/>
                <w:b/>
                <w:bCs/>
                <w:i/>
                <w:iCs/>
                <w:sz w:val="15"/>
                <w:szCs w:val="15"/>
              </w:rPr>
            </w:pPr>
            <w:r w:rsidRPr="00BB6E13">
              <w:rPr>
                <w:rFonts w:cs="Arial"/>
                <w:b/>
                <w:bCs/>
                <w:i/>
                <w:iCs/>
                <w:sz w:val="15"/>
                <w:szCs w:val="15"/>
              </w:rPr>
              <w:t>Tvorba</w:t>
            </w:r>
          </w:p>
        </w:tc>
        <w:tc>
          <w:tcPr>
            <w:tcW w:w="641" w:type="pct"/>
            <w:tcBorders>
              <w:top w:val="single" w:sz="8" w:space="0" w:color="auto"/>
              <w:left w:val="nil"/>
              <w:bottom w:val="nil"/>
              <w:right w:val="nil"/>
            </w:tcBorders>
            <w:shd w:val="clear" w:color="auto" w:fill="auto"/>
            <w:vAlign w:val="center"/>
            <w:hideMark/>
          </w:tcPr>
          <w:p w14:paraId="4169AFB6" w14:textId="77777777" w:rsidR="00277161" w:rsidRPr="00BB6E13" w:rsidRDefault="00277161" w:rsidP="00277161">
            <w:pPr>
              <w:jc w:val="center"/>
              <w:rPr>
                <w:rFonts w:cs="Arial"/>
                <w:b/>
                <w:bCs/>
                <w:i/>
                <w:iCs/>
                <w:sz w:val="15"/>
                <w:szCs w:val="15"/>
              </w:rPr>
            </w:pPr>
            <w:r w:rsidRPr="00BB6E13">
              <w:rPr>
                <w:rFonts w:cs="Arial"/>
                <w:b/>
                <w:bCs/>
                <w:i/>
                <w:iCs/>
                <w:sz w:val="15"/>
                <w:szCs w:val="15"/>
              </w:rPr>
              <w:t>Použitie</w:t>
            </w:r>
          </w:p>
        </w:tc>
        <w:tc>
          <w:tcPr>
            <w:tcW w:w="641" w:type="pct"/>
            <w:tcBorders>
              <w:top w:val="single" w:sz="8" w:space="0" w:color="auto"/>
              <w:left w:val="nil"/>
              <w:bottom w:val="nil"/>
              <w:right w:val="nil"/>
            </w:tcBorders>
            <w:shd w:val="clear" w:color="auto" w:fill="auto"/>
            <w:vAlign w:val="center"/>
            <w:hideMark/>
          </w:tcPr>
          <w:p w14:paraId="0E86A03A" w14:textId="77777777" w:rsidR="00277161" w:rsidRPr="00BB6E13" w:rsidRDefault="00277161" w:rsidP="00277161">
            <w:pPr>
              <w:jc w:val="center"/>
              <w:rPr>
                <w:rFonts w:cs="Arial"/>
                <w:b/>
                <w:bCs/>
                <w:i/>
                <w:iCs/>
                <w:sz w:val="15"/>
                <w:szCs w:val="15"/>
              </w:rPr>
            </w:pPr>
            <w:r w:rsidRPr="00BB6E13">
              <w:rPr>
                <w:rFonts w:cs="Arial"/>
                <w:b/>
                <w:bCs/>
                <w:i/>
                <w:iCs/>
                <w:sz w:val="15"/>
                <w:szCs w:val="15"/>
              </w:rPr>
              <w:t>Zrušenie</w:t>
            </w:r>
          </w:p>
        </w:tc>
        <w:tc>
          <w:tcPr>
            <w:tcW w:w="639" w:type="pct"/>
            <w:tcBorders>
              <w:top w:val="single" w:sz="8" w:space="0" w:color="auto"/>
              <w:left w:val="nil"/>
              <w:bottom w:val="nil"/>
              <w:right w:val="nil"/>
            </w:tcBorders>
            <w:shd w:val="clear" w:color="auto" w:fill="auto"/>
            <w:vAlign w:val="center"/>
            <w:hideMark/>
          </w:tcPr>
          <w:p w14:paraId="5DBD9301" w14:textId="40081BC0" w:rsidR="00277161" w:rsidRPr="00BB6E13" w:rsidRDefault="007046EE">
            <w:pPr>
              <w:jc w:val="center"/>
              <w:rPr>
                <w:rFonts w:cs="Arial"/>
                <w:b/>
                <w:bCs/>
                <w:i/>
                <w:iCs/>
                <w:sz w:val="15"/>
                <w:szCs w:val="15"/>
              </w:rPr>
            </w:pPr>
            <w:r>
              <w:rPr>
                <w:rFonts w:cs="Arial"/>
                <w:b/>
                <w:bCs/>
                <w:i/>
                <w:iCs/>
                <w:sz w:val="15"/>
                <w:szCs w:val="15"/>
              </w:rPr>
              <w:t>28</w:t>
            </w:r>
            <w:r w:rsidR="002B2F35">
              <w:rPr>
                <w:rFonts w:cs="Arial"/>
                <w:b/>
                <w:bCs/>
                <w:i/>
                <w:iCs/>
                <w:sz w:val="15"/>
                <w:szCs w:val="15"/>
              </w:rPr>
              <w:t>.2.</w:t>
            </w:r>
            <w:r>
              <w:rPr>
                <w:rFonts w:cs="Arial"/>
                <w:b/>
                <w:bCs/>
                <w:i/>
                <w:iCs/>
                <w:sz w:val="15"/>
                <w:szCs w:val="15"/>
              </w:rPr>
              <w:t>2021</w:t>
            </w:r>
          </w:p>
        </w:tc>
      </w:tr>
      <w:tr w:rsidR="00162584" w:rsidRPr="00BB6E13" w14:paraId="30C67F74" w14:textId="77777777" w:rsidTr="005059FD">
        <w:tc>
          <w:tcPr>
            <w:tcW w:w="1797" w:type="pct"/>
            <w:tcBorders>
              <w:top w:val="single" w:sz="4" w:space="0" w:color="auto"/>
              <w:left w:val="nil"/>
              <w:bottom w:val="nil"/>
              <w:right w:val="nil"/>
            </w:tcBorders>
            <w:shd w:val="clear" w:color="auto" w:fill="auto"/>
            <w:vAlign w:val="center"/>
            <w:hideMark/>
          </w:tcPr>
          <w:p w14:paraId="1E06CFB2" w14:textId="77777777" w:rsidR="00277161" w:rsidRPr="00BB6E13" w:rsidRDefault="00277161" w:rsidP="00277161">
            <w:pPr>
              <w:jc w:val="left"/>
              <w:rPr>
                <w:rFonts w:cs="Arial"/>
                <w:b/>
                <w:bCs/>
                <w:i/>
                <w:iCs/>
                <w:sz w:val="15"/>
                <w:szCs w:val="15"/>
              </w:rPr>
            </w:pPr>
            <w:r w:rsidRPr="00BB6E13">
              <w:rPr>
                <w:rFonts w:cs="Arial"/>
                <w:b/>
                <w:bCs/>
                <w:i/>
                <w:iCs/>
                <w:sz w:val="15"/>
                <w:szCs w:val="15"/>
              </w:rPr>
              <w:t>Dlhodobé rezervy</w:t>
            </w:r>
          </w:p>
        </w:tc>
        <w:tc>
          <w:tcPr>
            <w:tcW w:w="641" w:type="pct"/>
            <w:tcBorders>
              <w:top w:val="single" w:sz="4" w:space="0" w:color="auto"/>
              <w:left w:val="nil"/>
              <w:bottom w:val="nil"/>
              <w:right w:val="nil"/>
            </w:tcBorders>
            <w:shd w:val="clear" w:color="auto" w:fill="auto"/>
            <w:vAlign w:val="center"/>
            <w:hideMark/>
          </w:tcPr>
          <w:p w14:paraId="065AA979"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41" w:type="pct"/>
            <w:tcBorders>
              <w:top w:val="single" w:sz="4" w:space="0" w:color="auto"/>
              <w:left w:val="nil"/>
              <w:bottom w:val="nil"/>
              <w:right w:val="nil"/>
            </w:tcBorders>
            <w:shd w:val="clear" w:color="auto" w:fill="auto"/>
            <w:vAlign w:val="center"/>
            <w:hideMark/>
          </w:tcPr>
          <w:p w14:paraId="5F243736"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41" w:type="pct"/>
            <w:tcBorders>
              <w:top w:val="single" w:sz="4" w:space="0" w:color="auto"/>
              <w:left w:val="nil"/>
              <w:bottom w:val="nil"/>
              <w:right w:val="nil"/>
            </w:tcBorders>
            <w:shd w:val="clear" w:color="auto" w:fill="auto"/>
            <w:vAlign w:val="center"/>
            <w:hideMark/>
          </w:tcPr>
          <w:p w14:paraId="0B66EB90"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41" w:type="pct"/>
            <w:tcBorders>
              <w:top w:val="single" w:sz="4" w:space="0" w:color="auto"/>
              <w:left w:val="nil"/>
              <w:bottom w:val="nil"/>
              <w:right w:val="nil"/>
            </w:tcBorders>
            <w:shd w:val="clear" w:color="auto" w:fill="auto"/>
            <w:vAlign w:val="center"/>
            <w:hideMark/>
          </w:tcPr>
          <w:p w14:paraId="066797BB" w14:textId="77777777" w:rsidR="00277161" w:rsidRPr="00BB6E13" w:rsidRDefault="00277161" w:rsidP="00277161">
            <w:pPr>
              <w:jc w:val="right"/>
              <w:rPr>
                <w:rFonts w:cs="Arial"/>
                <w:i/>
                <w:iCs/>
                <w:sz w:val="15"/>
                <w:szCs w:val="15"/>
              </w:rPr>
            </w:pPr>
            <w:r w:rsidRPr="00BB6E13">
              <w:rPr>
                <w:rFonts w:cs="Arial"/>
                <w:i/>
                <w:iCs/>
                <w:sz w:val="15"/>
                <w:szCs w:val="15"/>
              </w:rPr>
              <w:t> </w:t>
            </w:r>
          </w:p>
        </w:tc>
        <w:tc>
          <w:tcPr>
            <w:tcW w:w="639" w:type="pct"/>
            <w:tcBorders>
              <w:top w:val="single" w:sz="4" w:space="0" w:color="auto"/>
              <w:left w:val="nil"/>
              <w:bottom w:val="nil"/>
              <w:right w:val="nil"/>
            </w:tcBorders>
            <w:shd w:val="clear" w:color="auto" w:fill="auto"/>
            <w:vAlign w:val="center"/>
            <w:hideMark/>
          </w:tcPr>
          <w:p w14:paraId="4F349F0C" w14:textId="77777777" w:rsidR="00277161" w:rsidRPr="00BB6E13" w:rsidRDefault="00277161" w:rsidP="00277161">
            <w:pPr>
              <w:jc w:val="right"/>
              <w:rPr>
                <w:rFonts w:cs="Arial"/>
                <w:i/>
                <w:iCs/>
                <w:sz w:val="15"/>
                <w:szCs w:val="15"/>
              </w:rPr>
            </w:pPr>
            <w:r w:rsidRPr="00BB6E13">
              <w:rPr>
                <w:rFonts w:cs="Arial"/>
                <w:i/>
                <w:iCs/>
                <w:sz w:val="15"/>
                <w:szCs w:val="15"/>
              </w:rPr>
              <w:t> </w:t>
            </w:r>
          </w:p>
        </w:tc>
      </w:tr>
      <w:tr w:rsidR="005059FD" w:rsidRPr="00BB6E13" w14:paraId="6E60099F" w14:textId="77777777" w:rsidTr="003D7E5B">
        <w:tc>
          <w:tcPr>
            <w:tcW w:w="1797" w:type="pct"/>
            <w:tcBorders>
              <w:top w:val="nil"/>
              <w:left w:val="nil"/>
              <w:bottom w:val="nil"/>
              <w:right w:val="nil"/>
            </w:tcBorders>
            <w:shd w:val="clear" w:color="auto" w:fill="auto"/>
            <w:noWrap/>
            <w:vAlign w:val="center"/>
            <w:hideMark/>
          </w:tcPr>
          <w:p w14:paraId="4A1454CA" w14:textId="64447060" w:rsidR="005059FD" w:rsidRPr="00BB6E13" w:rsidRDefault="005059FD" w:rsidP="005059FD">
            <w:pPr>
              <w:jc w:val="left"/>
              <w:rPr>
                <w:rFonts w:cs="Arial"/>
                <w:sz w:val="15"/>
                <w:szCs w:val="15"/>
              </w:rPr>
            </w:pPr>
            <w:r w:rsidRPr="00BB6E13">
              <w:rPr>
                <w:rFonts w:cs="Arial"/>
                <w:sz w:val="15"/>
                <w:szCs w:val="15"/>
              </w:rPr>
              <w:t>Dlhodobé zákonné rezervy</w:t>
            </w:r>
          </w:p>
        </w:tc>
        <w:tc>
          <w:tcPr>
            <w:tcW w:w="641" w:type="pct"/>
            <w:tcBorders>
              <w:top w:val="nil"/>
              <w:left w:val="nil"/>
              <w:bottom w:val="nil"/>
              <w:right w:val="nil"/>
            </w:tcBorders>
            <w:shd w:val="clear" w:color="auto" w:fill="auto"/>
            <w:vAlign w:val="bottom"/>
            <w:hideMark/>
          </w:tcPr>
          <w:p w14:paraId="0905A673" w14:textId="121D7616" w:rsidR="005059FD" w:rsidRPr="00BB6E13" w:rsidRDefault="005059FD" w:rsidP="005059FD">
            <w:pPr>
              <w:jc w:val="right"/>
              <w:rPr>
                <w:rFonts w:cs="Arial"/>
                <w:sz w:val="15"/>
                <w:szCs w:val="15"/>
              </w:rPr>
            </w:pPr>
            <w:r w:rsidRPr="00BB6E13">
              <w:rPr>
                <w:rFonts w:cs="Arial"/>
                <w:sz w:val="15"/>
                <w:szCs w:val="15"/>
              </w:rPr>
              <w:t>-</w:t>
            </w:r>
          </w:p>
        </w:tc>
        <w:tc>
          <w:tcPr>
            <w:tcW w:w="641" w:type="pct"/>
            <w:tcBorders>
              <w:top w:val="nil"/>
              <w:left w:val="nil"/>
              <w:bottom w:val="nil"/>
              <w:right w:val="nil"/>
            </w:tcBorders>
            <w:shd w:val="clear" w:color="auto" w:fill="auto"/>
            <w:vAlign w:val="bottom"/>
          </w:tcPr>
          <w:p w14:paraId="38CF2DD2" w14:textId="0F47DB99" w:rsidR="005059FD" w:rsidRPr="00BB6E13" w:rsidRDefault="003A50D5" w:rsidP="005059FD">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7F1D92EC" w14:textId="52C0397F" w:rsidR="005059FD" w:rsidRPr="00BB6E13" w:rsidRDefault="003A50D5" w:rsidP="005059FD">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2C9A6C6F" w14:textId="336AB0D4" w:rsidR="005059FD" w:rsidRPr="00BB6E13" w:rsidRDefault="003A50D5" w:rsidP="005059FD">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3B3EAC2D" w14:textId="1F0E79E1" w:rsidR="005059FD" w:rsidRPr="00BB6E13" w:rsidRDefault="003A50D5" w:rsidP="005059FD">
            <w:pPr>
              <w:jc w:val="right"/>
              <w:rPr>
                <w:rFonts w:cs="Arial"/>
                <w:sz w:val="15"/>
                <w:szCs w:val="15"/>
              </w:rPr>
            </w:pPr>
            <w:r>
              <w:rPr>
                <w:rFonts w:cs="Arial"/>
                <w:sz w:val="15"/>
                <w:szCs w:val="15"/>
              </w:rPr>
              <w:t>-</w:t>
            </w:r>
          </w:p>
        </w:tc>
      </w:tr>
      <w:tr w:rsidR="005059FD" w:rsidRPr="00BB6E13" w14:paraId="2C6FAE0C" w14:textId="77777777" w:rsidTr="003D7E5B">
        <w:tc>
          <w:tcPr>
            <w:tcW w:w="1797" w:type="pct"/>
            <w:tcBorders>
              <w:top w:val="dotted" w:sz="4" w:space="0" w:color="auto"/>
              <w:left w:val="nil"/>
              <w:bottom w:val="nil"/>
              <w:right w:val="nil"/>
            </w:tcBorders>
            <w:shd w:val="clear" w:color="auto" w:fill="auto"/>
            <w:noWrap/>
            <w:vAlign w:val="center"/>
            <w:hideMark/>
          </w:tcPr>
          <w:p w14:paraId="5A6D9707" w14:textId="77777777" w:rsidR="005059FD" w:rsidRPr="00BB6E13" w:rsidRDefault="005059FD" w:rsidP="005059FD">
            <w:pPr>
              <w:jc w:val="left"/>
              <w:rPr>
                <w:rFonts w:cs="Arial"/>
                <w:sz w:val="15"/>
                <w:szCs w:val="15"/>
              </w:rPr>
            </w:pPr>
            <w:r w:rsidRPr="00BB6E13">
              <w:rPr>
                <w:rFonts w:cs="Arial"/>
                <w:sz w:val="15"/>
                <w:szCs w:val="15"/>
              </w:rPr>
              <w:t>Ostatné dlhodobé rezervy, z toho:</w:t>
            </w:r>
          </w:p>
        </w:tc>
        <w:tc>
          <w:tcPr>
            <w:tcW w:w="641" w:type="pct"/>
            <w:tcBorders>
              <w:top w:val="dotted" w:sz="4" w:space="0" w:color="auto"/>
              <w:left w:val="nil"/>
              <w:bottom w:val="nil"/>
              <w:right w:val="nil"/>
            </w:tcBorders>
            <w:shd w:val="clear" w:color="auto" w:fill="auto"/>
            <w:vAlign w:val="bottom"/>
            <w:hideMark/>
          </w:tcPr>
          <w:p w14:paraId="3947D9F6" w14:textId="09665D72" w:rsidR="005059FD" w:rsidRPr="00BB6E13" w:rsidRDefault="005059FD" w:rsidP="005059FD">
            <w:pPr>
              <w:jc w:val="right"/>
              <w:rPr>
                <w:rFonts w:cs="Arial"/>
                <w:sz w:val="15"/>
                <w:szCs w:val="15"/>
              </w:rPr>
            </w:pPr>
            <w:r>
              <w:rPr>
                <w:rFonts w:cs="Arial"/>
                <w:sz w:val="15"/>
                <w:szCs w:val="15"/>
              </w:rPr>
              <w:t>107 768</w:t>
            </w:r>
          </w:p>
        </w:tc>
        <w:tc>
          <w:tcPr>
            <w:tcW w:w="641" w:type="pct"/>
            <w:tcBorders>
              <w:top w:val="dotted" w:sz="4" w:space="0" w:color="auto"/>
              <w:left w:val="nil"/>
              <w:bottom w:val="nil"/>
              <w:right w:val="nil"/>
            </w:tcBorders>
            <w:shd w:val="clear" w:color="auto" w:fill="auto"/>
            <w:vAlign w:val="bottom"/>
          </w:tcPr>
          <w:p w14:paraId="148173DC" w14:textId="371B9470" w:rsidR="005059FD" w:rsidRPr="00BB6E13" w:rsidRDefault="009A388C" w:rsidP="005059FD">
            <w:pPr>
              <w:jc w:val="right"/>
              <w:rPr>
                <w:rFonts w:cs="Arial"/>
                <w:sz w:val="15"/>
                <w:szCs w:val="15"/>
              </w:rPr>
            </w:pPr>
            <w:r>
              <w:rPr>
                <w:rFonts w:cs="Arial"/>
                <w:sz w:val="15"/>
                <w:szCs w:val="15"/>
              </w:rPr>
              <w:t>125 714</w:t>
            </w:r>
          </w:p>
        </w:tc>
        <w:tc>
          <w:tcPr>
            <w:tcW w:w="641" w:type="pct"/>
            <w:tcBorders>
              <w:top w:val="dotted" w:sz="4" w:space="0" w:color="auto"/>
              <w:left w:val="nil"/>
              <w:bottom w:val="nil"/>
              <w:right w:val="nil"/>
            </w:tcBorders>
            <w:shd w:val="clear" w:color="auto" w:fill="auto"/>
            <w:vAlign w:val="bottom"/>
          </w:tcPr>
          <w:p w14:paraId="454668F5" w14:textId="381A651B" w:rsidR="005059FD" w:rsidRPr="00BB6E13" w:rsidRDefault="003A50D5" w:rsidP="005059FD">
            <w:pPr>
              <w:jc w:val="right"/>
              <w:rPr>
                <w:rFonts w:cs="Arial"/>
                <w:sz w:val="15"/>
                <w:szCs w:val="15"/>
              </w:rPr>
            </w:pPr>
            <w:r>
              <w:rPr>
                <w:rFonts w:cs="Arial"/>
                <w:sz w:val="15"/>
                <w:szCs w:val="15"/>
              </w:rPr>
              <w:t>-</w:t>
            </w:r>
          </w:p>
        </w:tc>
        <w:tc>
          <w:tcPr>
            <w:tcW w:w="641" w:type="pct"/>
            <w:tcBorders>
              <w:top w:val="dotted" w:sz="4" w:space="0" w:color="auto"/>
              <w:left w:val="nil"/>
              <w:bottom w:val="nil"/>
              <w:right w:val="nil"/>
            </w:tcBorders>
            <w:shd w:val="clear" w:color="auto" w:fill="auto"/>
            <w:vAlign w:val="bottom"/>
          </w:tcPr>
          <w:p w14:paraId="39355506" w14:textId="67A57D2B" w:rsidR="005059FD" w:rsidRPr="00BB6E13" w:rsidRDefault="003A50D5" w:rsidP="005059FD">
            <w:pPr>
              <w:jc w:val="right"/>
              <w:rPr>
                <w:rFonts w:cs="Arial"/>
                <w:sz w:val="15"/>
                <w:szCs w:val="15"/>
              </w:rPr>
            </w:pPr>
            <w:r>
              <w:rPr>
                <w:rFonts w:cs="Arial"/>
                <w:sz w:val="15"/>
                <w:szCs w:val="15"/>
              </w:rPr>
              <w:t>-</w:t>
            </w:r>
          </w:p>
        </w:tc>
        <w:tc>
          <w:tcPr>
            <w:tcW w:w="639" w:type="pct"/>
            <w:tcBorders>
              <w:top w:val="dotted" w:sz="4" w:space="0" w:color="auto"/>
              <w:left w:val="nil"/>
              <w:bottom w:val="nil"/>
              <w:right w:val="nil"/>
            </w:tcBorders>
            <w:shd w:val="clear" w:color="auto" w:fill="auto"/>
            <w:vAlign w:val="bottom"/>
          </w:tcPr>
          <w:p w14:paraId="4E0B8EBC" w14:textId="52BFDBF2" w:rsidR="005059FD" w:rsidRPr="00BB6E13" w:rsidRDefault="009A388C" w:rsidP="005059FD">
            <w:pPr>
              <w:jc w:val="right"/>
              <w:rPr>
                <w:rFonts w:cs="Arial"/>
                <w:sz w:val="15"/>
                <w:szCs w:val="15"/>
              </w:rPr>
            </w:pPr>
            <w:r>
              <w:rPr>
                <w:rFonts w:cs="Arial"/>
                <w:sz w:val="15"/>
                <w:szCs w:val="15"/>
              </w:rPr>
              <w:t>233 482</w:t>
            </w:r>
          </w:p>
        </w:tc>
      </w:tr>
      <w:tr w:rsidR="005059FD" w:rsidRPr="007D07EF" w14:paraId="0B28BB68" w14:textId="77777777" w:rsidTr="003D7E5B">
        <w:tc>
          <w:tcPr>
            <w:tcW w:w="1797" w:type="pct"/>
            <w:tcBorders>
              <w:top w:val="nil"/>
              <w:left w:val="nil"/>
              <w:bottom w:val="nil"/>
              <w:right w:val="nil"/>
            </w:tcBorders>
            <w:shd w:val="clear" w:color="auto" w:fill="auto"/>
            <w:noWrap/>
            <w:vAlign w:val="center"/>
            <w:hideMark/>
          </w:tcPr>
          <w:p w14:paraId="4FDF081E" w14:textId="50850F43" w:rsidR="005059FD" w:rsidRPr="007D07EF" w:rsidRDefault="005059FD" w:rsidP="005059FD">
            <w:pPr>
              <w:ind w:left="172"/>
              <w:jc w:val="left"/>
              <w:rPr>
                <w:rFonts w:cs="Arial"/>
                <w:i/>
                <w:sz w:val="15"/>
                <w:szCs w:val="15"/>
              </w:rPr>
            </w:pPr>
            <w:r w:rsidRPr="007D07EF">
              <w:rPr>
                <w:rFonts w:cs="Arial"/>
                <w:i/>
                <w:iCs/>
                <w:sz w:val="15"/>
                <w:szCs w:val="15"/>
              </w:rPr>
              <w:t>Rezerva na jubileá</w:t>
            </w:r>
          </w:p>
        </w:tc>
        <w:tc>
          <w:tcPr>
            <w:tcW w:w="641" w:type="pct"/>
            <w:tcBorders>
              <w:top w:val="nil"/>
              <w:left w:val="nil"/>
              <w:bottom w:val="nil"/>
              <w:right w:val="nil"/>
            </w:tcBorders>
            <w:shd w:val="clear" w:color="auto" w:fill="auto"/>
            <w:vAlign w:val="bottom"/>
            <w:hideMark/>
          </w:tcPr>
          <w:p w14:paraId="3A473F64" w14:textId="2565C063" w:rsidR="005059FD" w:rsidRPr="007D07EF" w:rsidRDefault="005059FD" w:rsidP="005059FD">
            <w:pPr>
              <w:jc w:val="right"/>
              <w:rPr>
                <w:rFonts w:cs="Arial"/>
                <w:i/>
                <w:sz w:val="15"/>
                <w:szCs w:val="15"/>
              </w:rPr>
            </w:pPr>
            <w:r w:rsidRPr="007D07EF">
              <w:rPr>
                <w:rFonts w:cs="Arial"/>
                <w:i/>
                <w:sz w:val="15"/>
                <w:szCs w:val="15"/>
              </w:rPr>
              <w:t>107 768</w:t>
            </w:r>
          </w:p>
        </w:tc>
        <w:tc>
          <w:tcPr>
            <w:tcW w:w="641" w:type="pct"/>
            <w:tcBorders>
              <w:top w:val="nil"/>
              <w:left w:val="nil"/>
              <w:bottom w:val="nil"/>
              <w:right w:val="nil"/>
            </w:tcBorders>
            <w:shd w:val="clear" w:color="auto" w:fill="auto"/>
            <w:vAlign w:val="bottom"/>
          </w:tcPr>
          <w:p w14:paraId="5A57A6A9" w14:textId="4B9257E7" w:rsidR="005059FD" w:rsidRPr="007D07EF" w:rsidRDefault="009A388C" w:rsidP="005059FD">
            <w:pPr>
              <w:jc w:val="right"/>
              <w:rPr>
                <w:rFonts w:cs="Arial"/>
                <w:i/>
                <w:sz w:val="15"/>
                <w:szCs w:val="15"/>
              </w:rPr>
            </w:pPr>
            <w:r>
              <w:rPr>
                <w:rFonts w:cs="Arial"/>
                <w:sz w:val="15"/>
                <w:szCs w:val="15"/>
              </w:rPr>
              <w:t>125 714</w:t>
            </w:r>
          </w:p>
        </w:tc>
        <w:tc>
          <w:tcPr>
            <w:tcW w:w="641" w:type="pct"/>
            <w:tcBorders>
              <w:top w:val="nil"/>
              <w:left w:val="nil"/>
              <w:bottom w:val="nil"/>
              <w:right w:val="nil"/>
            </w:tcBorders>
            <w:shd w:val="clear" w:color="auto" w:fill="auto"/>
            <w:vAlign w:val="bottom"/>
          </w:tcPr>
          <w:p w14:paraId="6FA1783C" w14:textId="48430CC3" w:rsidR="005059FD" w:rsidRPr="007D07EF" w:rsidRDefault="003A50D5" w:rsidP="005059FD">
            <w:pPr>
              <w:jc w:val="right"/>
              <w:rPr>
                <w:rFonts w:cs="Arial"/>
                <w:i/>
                <w:sz w:val="15"/>
                <w:szCs w:val="15"/>
              </w:rPr>
            </w:pPr>
            <w:r>
              <w:rPr>
                <w:rFonts w:cs="Arial"/>
                <w:i/>
                <w:sz w:val="15"/>
                <w:szCs w:val="15"/>
              </w:rPr>
              <w:t>-</w:t>
            </w:r>
          </w:p>
        </w:tc>
        <w:tc>
          <w:tcPr>
            <w:tcW w:w="641" w:type="pct"/>
            <w:tcBorders>
              <w:top w:val="nil"/>
              <w:left w:val="nil"/>
              <w:bottom w:val="nil"/>
              <w:right w:val="nil"/>
            </w:tcBorders>
            <w:shd w:val="clear" w:color="auto" w:fill="auto"/>
            <w:vAlign w:val="bottom"/>
          </w:tcPr>
          <w:p w14:paraId="208E83A5" w14:textId="4F4D787E"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165D0F82" w14:textId="6A1469F0" w:rsidR="005059FD" w:rsidRPr="007D07EF" w:rsidRDefault="009A388C" w:rsidP="005059FD">
            <w:pPr>
              <w:jc w:val="right"/>
              <w:rPr>
                <w:rFonts w:cs="Arial"/>
                <w:i/>
                <w:sz w:val="15"/>
                <w:szCs w:val="15"/>
              </w:rPr>
            </w:pPr>
            <w:r>
              <w:rPr>
                <w:rFonts w:cs="Arial"/>
                <w:i/>
                <w:sz w:val="15"/>
                <w:szCs w:val="15"/>
              </w:rPr>
              <w:t>233 482</w:t>
            </w:r>
          </w:p>
        </w:tc>
      </w:tr>
      <w:tr w:rsidR="005059FD" w:rsidRPr="00BB6E13" w14:paraId="3AE4141F" w14:textId="77777777" w:rsidTr="003D7E5B">
        <w:tc>
          <w:tcPr>
            <w:tcW w:w="1797" w:type="pct"/>
            <w:tcBorders>
              <w:top w:val="single" w:sz="4" w:space="0" w:color="auto"/>
              <w:left w:val="nil"/>
              <w:bottom w:val="nil"/>
              <w:right w:val="nil"/>
            </w:tcBorders>
            <w:shd w:val="clear" w:color="auto" w:fill="auto"/>
            <w:noWrap/>
            <w:vAlign w:val="center"/>
            <w:hideMark/>
          </w:tcPr>
          <w:p w14:paraId="34AA3BB4" w14:textId="77777777" w:rsidR="005059FD" w:rsidRPr="00BB6E13" w:rsidRDefault="005059FD" w:rsidP="005059FD">
            <w:pPr>
              <w:jc w:val="left"/>
              <w:rPr>
                <w:rFonts w:cs="Arial"/>
                <w:b/>
                <w:bCs/>
                <w:i/>
                <w:iCs/>
                <w:sz w:val="15"/>
                <w:szCs w:val="15"/>
              </w:rPr>
            </w:pPr>
            <w:r w:rsidRPr="00BB6E13">
              <w:rPr>
                <w:rFonts w:cs="Arial"/>
                <w:b/>
                <w:bCs/>
                <w:i/>
                <w:iCs/>
                <w:sz w:val="15"/>
                <w:szCs w:val="15"/>
              </w:rPr>
              <w:t>Krátkodobé rezervy</w:t>
            </w:r>
          </w:p>
        </w:tc>
        <w:tc>
          <w:tcPr>
            <w:tcW w:w="641" w:type="pct"/>
            <w:tcBorders>
              <w:top w:val="single" w:sz="4" w:space="0" w:color="auto"/>
              <w:left w:val="nil"/>
              <w:bottom w:val="nil"/>
              <w:right w:val="nil"/>
            </w:tcBorders>
            <w:shd w:val="clear" w:color="auto" w:fill="auto"/>
            <w:vAlign w:val="bottom"/>
            <w:hideMark/>
          </w:tcPr>
          <w:p w14:paraId="01C147B4" w14:textId="173E89E1" w:rsidR="005059FD" w:rsidRPr="00BB6E13" w:rsidRDefault="005059FD" w:rsidP="005059FD">
            <w:pPr>
              <w:jc w:val="right"/>
              <w:rPr>
                <w:rFonts w:cs="Arial"/>
                <w:i/>
                <w:iCs/>
                <w:sz w:val="15"/>
                <w:szCs w:val="15"/>
              </w:rPr>
            </w:pPr>
          </w:p>
        </w:tc>
        <w:tc>
          <w:tcPr>
            <w:tcW w:w="641" w:type="pct"/>
            <w:tcBorders>
              <w:top w:val="single" w:sz="4" w:space="0" w:color="auto"/>
              <w:left w:val="nil"/>
              <w:bottom w:val="nil"/>
              <w:right w:val="nil"/>
            </w:tcBorders>
            <w:shd w:val="clear" w:color="auto" w:fill="auto"/>
            <w:vAlign w:val="bottom"/>
          </w:tcPr>
          <w:p w14:paraId="6EE879A9" w14:textId="553C426C" w:rsidR="005059FD" w:rsidRPr="00BB6E13" w:rsidRDefault="005059FD" w:rsidP="005059FD">
            <w:pPr>
              <w:jc w:val="right"/>
              <w:rPr>
                <w:rFonts w:cs="Arial"/>
                <w:i/>
                <w:iCs/>
                <w:sz w:val="15"/>
                <w:szCs w:val="15"/>
              </w:rPr>
            </w:pPr>
          </w:p>
        </w:tc>
        <w:tc>
          <w:tcPr>
            <w:tcW w:w="641" w:type="pct"/>
            <w:tcBorders>
              <w:top w:val="single" w:sz="4" w:space="0" w:color="auto"/>
              <w:left w:val="nil"/>
              <w:bottom w:val="nil"/>
              <w:right w:val="nil"/>
            </w:tcBorders>
            <w:shd w:val="clear" w:color="auto" w:fill="auto"/>
            <w:vAlign w:val="bottom"/>
          </w:tcPr>
          <w:p w14:paraId="67904E37" w14:textId="03CD003B" w:rsidR="005059FD" w:rsidRPr="00BB6E13" w:rsidRDefault="005059FD" w:rsidP="005059FD">
            <w:pPr>
              <w:jc w:val="right"/>
              <w:rPr>
                <w:rFonts w:cs="Arial"/>
                <w:i/>
                <w:iCs/>
                <w:sz w:val="15"/>
                <w:szCs w:val="15"/>
              </w:rPr>
            </w:pPr>
          </w:p>
        </w:tc>
        <w:tc>
          <w:tcPr>
            <w:tcW w:w="641" w:type="pct"/>
            <w:tcBorders>
              <w:top w:val="single" w:sz="4" w:space="0" w:color="auto"/>
              <w:left w:val="nil"/>
              <w:bottom w:val="nil"/>
              <w:right w:val="nil"/>
            </w:tcBorders>
            <w:shd w:val="clear" w:color="auto" w:fill="auto"/>
            <w:vAlign w:val="bottom"/>
          </w:tcPr>
          <w:p w14:paraId="261594A2" w14:textId="6A8E867C" w:rsidR="005059FD" w:rsidRPr="00BB6E13" w:rsidRDefault="005059FD" w:rsidP="005059FD">
            <w:pPr>
              <w:jc w:val="right"/>
              <w:rPr>
                <w:rFonts w:cs="Arial"/>
                <w:i/>
                <w:iCs/>
                <w:sz w:val="15"/>
                <w:szCs w:val="15"/>
              </w:rPr>
            </w:pPr>
          </w:p>
        </w:tc>
        <w:tc>
          <w:tcPr>
            <w:tcW w:w="639" w:type="pct"/>
            <w:tcBorders>
              <w:top w:val="single" w:sz="4" w:space="0" w:color="auto"/>
              <w:left w:val="nil"/>
              <w:bottom w:val="nil"/>
              <w:right w:val="nil"/>
            </w:tcBorders>
            <w:shd w:val="clear" w:color="auto" w:fill="auto"/>
            <w:vAlign w:val="bottom"/>
          </w:tcPr>
          <w:p w14:paraId="24F3DFF9" w14:textId="78CA45F2" w:rsidR="005059FD" w:rsidRPr="00BB6E13" w:rsidRDefault="005059FD" w:rsidP="005059FD">
            <w:pPr>
              <w:jc w:val="right"/>
              <w:rPr>
                <w:rFonts w:cs="Arial"/>
                <w:i/>
                <w:iCs/>
                <w:sz w:val="15"/>
                <w:szCs w:val="15"/>
              </w:rPr>
            </w:pPr>
          </w:p>
        </w:tc>
      </w:tr>
      <w:tr w:rsidR="005059FD" w:rsidRPr="00BB6E13" w14:paraId="660F627A" w14:textId="77777777" w:rsidTr="003D7E5B">
        <w:tc>
          <w:tcPr>
            <w:tcW w:w="1797" w:type="pct"/>
            <w:tcBorders>
              <w:top w:val="nil"/>
              <w:left w:val="nil"/>
              <w:bottom w:val="nil"/>
              <w:right w:val="nil"/>
            </w:tcBorders>
            <w:shd w:val="clear" w:color="auto" w:fill="auto"/>
            <w:noWrap/>
            <w:vAlign w:val="center"/>
            <w:hideMark/>
          </w:tcPr>
          <w:p w14:paraId="5AE4B9BC" w14:textId="77777777" w:rsidR="005059FD" w:rsidRPr="00BB6E13" w:rsidRDefault="005059FD" w:rsidP="005059FD">
            <w:pPr>
              <w:jc w:val="left"/>
              <w:rPr>
                <w:rFonts w:cs="Arial"/>
                <w:sz w:val="15"/>
                <w:szCs w:val="15"/>
              </w:rPr>
            </w:pPr>
            <w:r w:rsidRPr="00BB6E13">
              <w:rPr>
                <w:rFonts w:cs="Arial"/>
                <w:sz w:val="15"/>
                <w:szCs w:val="15"/>
              </w:rPr>
              <w:t>Krátkodobé zákonné rezervy, z toho:</w:t>
            </w:r>
          </w:p>
        </w:tc>
        <w:tc>
          <w:tcPr>
            <w:tcW w:w="641" w:type="pct"/>
            <w:tcBorders>
              <w:top w:val="nil"/>
              <w:left w:val="nil"/>
              <w:bottom w:val="nil"/>
              <w:right w:val="nil"/>
            </w:tcBorders>
            <w:shd w:val="clear" w:color="auto" w:fill="auto"/>
            <w:vAlign w:val="bottom"/>
            <w:hideMark/>
          </w:tcPr>
          <w:p w14:paraId="13B63E49" w14:textId="2C31192B" w:rsidR="005059FD" w:rsidRPr="00BB6E13" w:rsidRDefault="005059FD" w:rsidP="005059FD">
            <w:pPr>
              <w:jc w:val="right"/>
              <w:rPr>
                <w:rFonts w:cs="Arial"/>
                <w:sz w:val="15"/>
                <w:szCs w:val="15"/>
              </w:rPr>
            </w:pPr>
            <w:r>
              <w:rPr>
                <w:rFonts w:cs="Arial"/>
                <w:sz w:val="15"/>
                <w:szCs w:val="15"/>
              </w:rPr>
              <w:t>220 412</w:t>
            </w:r>
          </w:p>
        </w:tc>
        <w:tc>
          <w:tcPr>
            <w:tcW w:w="641" w:type="pct"/>
            <w:tcBorders>
              <w:top w:val="nil"/>
              <w:left w:val="nil"/>
              <w:bottom w:val="nil"/>
              <w:right w:val="nil"/>
            </w:tcBorders>
            <w:shd w:val="clear" w:color="auto" w:fill="auto"/>
            <w:vAlign w:val="bottom"/>
          </w:tcPr>
          <w:p w14:paraId="518039F4" w14:textId="729F5F8F" w:rsidR="005059FD" w:rsidRPr="00BB6E13" w:rsidRDefault="009A388C" w:rsidP="005059FD">
            <w:pPr>
              <w:jc w:val="right"/>
              <w:rPr>
                <w:rFonts w:cs="Arial"/>
                <w:sz w:val="15"/>
                <w:szCs w:val="15"/>
              </w:rPr>
            </w:pPr>
            <w:r>
              <w:rPr>
                <w:rFonts w:cs="Arial"/>
                <w:sz w:val="15"/>
                <w:szCs w:val="15"/>
              </w:rPr>
              <w:t>189 197</w:t>
            </w:r>
          </w:p>
        </w:tc>
        <w:tc>
          <w:tcPr>
            <w:tcW w:w="641" w:type="pct"/>
            <w:tcBorders>
              <w:top w:val="nil"/>
              <w:left w:val="nil"/>
              <w:bottom w:val="nil"/>
              <w:right w:val="nil"/>
            </w:tcBorders>
            <w:shd w:val="clear" w:color="auto" w:fill="auto"/>
            <w:vAlign w:val="bottom"/>
          </w:tcPr>
          <w:p w14:paraId="3F3C31C3" w14:textId="6721E217" w:rsidR="005059FD" w:rsidRPr="00BB6E13" w:rsidRDefault="009A388C" w:rsidP="005059FD">
            <w:pPr>
              <w:jc w:val="right"/>
              <w:rPr>
                <w:rFonts w:cs="Arial"/>
                <w:sz w:val="15"/>
                <w:szCs w:val="15"/>
              </w:rPr>
            </w:pPr>
            <w:r>
              <w:rPr>
                <w:rFonts w:cs="Arial"/>
                <w:sz w:val="15"/>
                <w:szCs w:val="15"/>
              </w:rPr>
              <w:t>220 412</w:t>
            </w:r>
          </w:p>
        </w:tc>
        <w:tc>
          <w:tcPr>
            <w:tcW w:w="641" w:type="pct"/>
            <w:tcBorders>
              <w:top w:val="nil"/>
              <w:left w:val="nil"/>
              <w:bottom w:val="nil"/>
              <w:right w:val="nil"/>
            </w:tcBorders>
            <w:shd w:val="clear" w:color="auto" w:fill="auto"/>
            <w:vAlign w:val="bottom"/>
          </w:tcPr>
          <w:p w14:paraId="034DE3CE" w14:textId="19EB70FD" w:rsidR="005059FD" w:rsidRPr="00BB6E13" w:rsidRDefault="003A50D5" w:rsidP="005059FD">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5E2900C5" w14:textId="785A4B36" w:rsidR="005059FD" w:rsidRPr="00BB6E13" w:rsidRDefault="00D7575B" w:rsidP="005059FD">
            <w:pPr>
              <w:jc w:val="right"/>
              <w:rPr>
                <w:rFonts w:cs="Arial"/>
                <w:sz w:val="15"/>
                <w:szCs w:val="15"/>
              </w:rPr>
            </w:pPr>
            <w:r>
              <w:rPr>
                <w:rFonts w:cs="Arial"/>
                <w:sz w:val="15"/>
                <w:szCs w:val="15"/>
              </w:rPr>
              <w:t>189 197</w:t>
            </w:r>
          </w:p>
        </w:tc>
      </w:tr>
      <w:tr w:rsidR="005059FD" w:rsidRPr="007D07EF" w14:paraId="79AA1192" w14:textId="77777777" w:rsidTr="003D7E5B">
        <w:tc>
          <w:tcPr>
            <w:tcW w:w="1797" w:type="pct"/>
            <w:tcBorders>
              <w:top w:val="nil"/>
              <w:left w:val="nil"/>
              <w:bottom w:val="nil"/>
              <w:right w:val="nil"/>
            </w:tcBorders>
            <w:shd w:val="clear" w:color="auto" w:fill="auto"/>
            <w:noWrap/>
            <w:vAlign w:val="center"/>
            <w:hideMark/>
          </w:tcPr>
          <w:p w14:paraId="7741DC27" w14:textId="26D515C7" w:rsidR="005059FD" w:rsidRPr="007D07EF" w:rsidRDefault="005059FD" w:rsidP="005059FD">
            <w:pPr>
              <w:ind w:left="172"/>
              <w:jc w:val="left"/>
              <w:rPr>
                <w:rFonts w:cs="Arial"/>
                <w:i/>
                <w:iCs/>
                <w:sz w:val="15"/>
                <w:szCs w:val="15"/>
              </w:rPr>
            </w:pPr>
            <w:r w:rsidRPr="007D07EF">
              <w:rPr>
                <w:rFonts w:cs="Arial"/>
                <w:i/>
                <w:iCs/>
                <w:sz w:val="15"/>
                <w:szCs w:val="15"/>
              </w:rPr>
              <w:t>Mzdy za dovolenku, vrátane sociálneho zabezpečenia</w:t>
            </w:r>
          </w:p>
        </w:tc>
        <w:tc>
          <w:tcPr>
            <w:tcW w:w="641" w:type="pct"/>
            <w:tcBorders>
              <w:top w:val="nil"/>
              <w:left w:val="nil"/>
              <w:bottom w:val="nil"/>
              <w:right w:val="nil"/>
            </w:tcBorders>
            <w:shd w:val="clear" w:color="auto" w:fill="auto"/>
            <w:vAlign w:val="bottom"/>
            <w:hideMark/>
          </w:tcPr>
          <w:p w14:paraId="34A7AB58" w14:textId="3B044463" w:rsidR="005059FD" w:rsidRPr="007D07EF" w:rsidRDefault="005059FD" w:rsidP="005059FD">
            <w:pPr>
              <w:jc w:val="right"/>
              <w:rPr>
                <w:rFonts w:cs="Arial"/>
                <w:i/>
                <w:sz w:val="15"/>
                <w:szCs w:val="15"/>
              </w:rPr>
            </w:pPr>
            <w:r w:rsidRPr="007D07EF">
              <w:rPr>
                <w:rFonts w:cs="Arial"/>
                <w:i/>
                <w:sz w:val="15"/>
                <w:szCs w:val="15"/>
              </w:rPr>
              <w:t>220 412</w:t>
            </w:r>
          </w:p>
        </w:tc>
        <w:tc>
          <w:tcPr>
            <w:tcW w:w="641" w:type="pct"/>
            <w:tcBorders>
              <w:top w:val="nil"/>
              <w:left w:val="nil"/>
              <w:bottom w:val="nil"/>
              <w:right w:val="nil"/>
            </w:tcBorders>
            <w:shd w:val="clear" w:color="auto" w:fill="auto"/>
            <w:vAlign w:val="bottom"/>
          </w:tcPr>
          <w:p w14:paraId="1F652D75" w14:textId="2DC067DA" w:rsidR="005059FD" w:rsidRPr="007D07EF" w:rsidRDefault="009A388C" w:rsidP="005059FD">
            <w:pPr>
              <w:jc w:val="right"/>
              <w:rPr>
                <w:rFonts w:cs="Arial"/>
                <w:i/>
                <w:sz w:val="15"/>
                <w:szCs w:val="15"/>
              </w:rPr>
            </w:pPr>
            <w:r>
              <w:rPr>
                <w:rFonts w:cs="Arial"/>
                <w:i/>
                <w:sz w:val="15"/>
                <w:szCs w:val="15"/>
              </w:rPr>
              <w:t>189 197</w:t>
            </w:r>
          </w:p>
        </w:tc>
        <w:tc>
          <w:tcPr>
            <w:tcW w:w="641" w:type="pct"/>
            <w:tcBorders>
              <w:top w:val="nil"/>
              <w:left w:val="nil"/>
              <w:bottom w:val="nil"/>
              <w:right w:val="nil"/>
            </w:tcBorders>
            <w:shd w:val="clear" w:color="auto" w:fill="auto"/>
            <w:vAlign w:val="bottom"/>
          </w:tcPr>
          <w:p w14:paraId="078D96DB" w14:textId="495CE086" w:rsidR="005059FD" w:rsidRPr="007D07EF" w:rsidRDefault="009A388C" w:rsidP="005059FD">
            <w:pPr>
              <w:jc w:val="right"/>
              <w:rPr>
                <w:rFonts w:cs="Arial"/>
                <w:i/>
                <w:sz w:val="15"/>
                <w:szCs w:val="15"/>
              </w:rPr>
            </w:pPr>
            <w:r>
              <w:rPr>
                <w:rFonts w:cs="Arial"/>
                <w:i/>
                <w:sz w:val="15"/>
                <w:szCs w:val="15"/>
              </w:rPr>
              <w:t>220 412</w:t>
            </w:r>
          </w:p>
        </w:tc>
        <w:tc>
          <w:tcPr>
            <w:tcW w:w="641" w:type="pct"/>
            <w:tcBorders>
              <w:top w:val="nil"/>
              <w:left w:val="nil"/>
              <w:bottom w:val="nil"/>
              <w:right w:val="nil"/>
            </w:tcBorders>
            <w:shd w:val="clear" w:color="auto" w:fill="auto"/>
            <w:vAlign w:val="bottom"/>
          </w:tcPr>
          <w:p w14:paraId="5DE10F9F" w14:textId="0B1E55B7"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1E212C38" w14:textId="25CB0993" w:rsidR="005059FD" w:rsidRPr="007D07EF" w:rsidRDefault="00D7575B" w:rsidP="005059FD">
            <w:pPr>
              <w:jc w:val="right"/>
              <w:rPr>
                <w:rFonts w:cs="Arial"/>
                <w:i/>
                <w:sz w:val="15"/>
                <w:szCs w:val="15"/>
              </w:rPr>
            </w:pPr>
            <w:r>
              <w:rPr>
                <w:rFonts w:cs="Arial"/>
                <w:i/>
                <w:sz w:val="15"/>
                <w:szCs w:val="15"/>
              </w:rPr>
              <w:t>189 197</w:t>
            </w:r>
          </w:p>
        </w:tc>
      </w:tr>
      <w:tr w:rsidR="005059FD" w:rsidRPr="00BB6E13" w14:paraId="54986961" w14:textId="77777777" w:rsidTr="003D7E5B">
        <w:tc>
          <w:tcPr>
            <w:tcW w:w="1797" w:type="pct"/>
            <w:tcBorders>
              <w:top w:val="dotted" w:sz="4" w:space="0" w:color="auto"/>
              <w:left w:val="nil"/>
              <w:bottom w:val="nil"/>
              <w:right w:val="nil"/>
            </w:tcBorders>
            <w:shd w:val="clear" w:color="auto" w:fill="auto"/>
            <w:noWrap/>
            <w:vAlign w:val="center"/>
            <w:hideMark/>
          </w:tcPr>
          <w:p w14:paraId="69D97DB5" w14:textId="77777777" w:rsidR="005059FD" w:rsidRPr="00BB6E13" w:rsidRDefault="005059FD" w:rsidP="005059FD">
            <w:pPr>
              <w:jc w:val="left"/>
              <w:rPr>
                <w:rFonts w:cs="Arial"/>
                <w:sz w:val="15"/>
                <w:szCs w:val="15"/>
              </w:rPr>
            </w:pPr>
            <w:r w:rsidRPr="00BB6E13">
              <w:rPr>
                <w:rFonts w:cs="Arial"/>
                <w:sz w:val="15"/>
                <w:szCs w:val="15"/>
              </w:rPr>
              <w:t>Ostatné krátkodobé rezervy, z toho:</w:t>
            </w:r>
          </w:p>
        </w:tc>
        <w:tc>
          <w:tcPr>
            <w:tcW w:w="641" w:type="pct"/>
            <w:tcBorders>
              <w:top w:val="dotted" w:sz="4" w:space="0" w:color="auto"/>
              <w:left w:val="nil"/>
              <w:bottom w:val="nil"/>
              <w:right w:val="nil"/>
            </w:tcBorders>
            <w:shd w:val="clear" w:color="auto" w:fill="auto"/>
            <w:vAlign w:val="bottom"/>
            <w:hideMark/>
          </w:tcPr>
          <w:p w14:paraId="57B87BB1" w14:textId="793B19CD" w:rsidR="005059FD" w:rsidRPr="00BB6E13" w:rsidRDefault="005059FD" w:rsidP="005059FD">
            <w:pPr>
              <w:jc w:val="right"/>
              <w:rPr>
                <w:rFonts w:cs="Arial"/>
                <w:sz w:val="15"/>
                <w:szCs w:val="15"/>
              </w:rPr>
            </w:pPr>
            <w:r>
              <w:rPr>
                <w:rFonts w:cs="Arial"/>
                <w:sz w:val="15"/>
                <w:szCs w:val="15"/>
              </w:rPr>
              <w:t>1 499 603</w:t>
            </w:r>
          </w:p>
        </w:tc>
        <w:tc>
          <w:tcPr>
            <w:tcW w:w="641" w:type="pct"/>
            <w:tcBorders>
              <w:top w:val="dotted" w:sz="4" w:space="0" w:color="auto"/>
              <w:left w:val="nil"/>
              <w:bottom w:val="nil"/>
              <w:right w:val="nil"/>
            </w:tcBorders>
            <w:shd w:val="clear" w:color="auto" w:fill="auto"/>
            <w:vAlign w:val="bottom"/>
          </w:tcPr>
          <w:p w14:paraId="5B6E2791" w14:textId="33D3693A" w:rsidR="005059FD" w:rsidRPr="00BB6E13" w:rsidRDefault="002D5F3D" w:rsidP="005059FD">
            <w:pPr>
              <w:jc w:val="right"/>
              <w:rPr>
                <w:rFonts w:cs="Arial"/>
                <w:sz w:val="15"/>
                <w:szCs w:val="15"/>
              </w:rPr>
            </w:pPr>
            <w:r>
              <w:rPr>
                <w:rFonts w:cs="Arial"/>
                <w:sz w:val="15"/>
                <w:szCs w:val="15"/>
              </w:rPr>
              <w:t>796 683</w:t>
            </w:r>
          </w:p>
        </w:tc>
        <w:tc>
          <w:tcPr>
            <w:tcW w:w="641" w:type="pct"/>
            <w:tcBorders>
              <w:top w:val="dotted" w:sz="4" w:space="0" w:color="auto"/>
              <w:left w:val="nil"/>
              <w:bottom w:val="nil"/>
              <w:right w:val="nil"/>
            </w:tcBorders>
            <w:shd w:val="clear" w:color="auto" w:fill="auto"/>
            <w:vAlign w:val="bottom"/>
          </w:tcPr>
          <w:p w14:paraId="2BF0BF97" w14:textId="5078B202" w:rsidR="005059FD" w:rsidRPr="001C7446" w:rsidRDefault="006352C3" w:rsidP="005059FD">
            <w:pPr>
              <w:jc w:val="right"/>
              <w:rPr>
                <w:rFonts w:cs="Arial"/>
                <w:sz w:val="15"/>
                <w:szCs w:val="15"/>
              </w:rPr>
            </w:pPr>
            <w:r w:rsidRPr="003124B1">
              <w:rPr>
                <w:rFonts w:cs="Arial"/>
                <w:sz w:val="15"/>
                <w:szCs w:val="15"/>
              </w:rPr>
              <w:t>1 499 603</w:t>
            </w:r>
          </w:p>
        </w:tc>
        <w:tc>
          <w:tcPr>
            <w:tcW w:w="641" w:type="pct"/>
            <w:tcBorders>
              <w:top w:val="dotted" w:sz="4" w:space="0" w:color="auto"/>
              <w:left w:val="nil"/>
              <w:bottom w:val="nil"/>
              <w:right w:val="nil"/>
            </w:tcBorders>
            <w:shd w:val="clear" w:color="auto" w:fill="auto"/>
            <w:vAlign w:val="bottom"/>
          </w:tcPr>
          <w:p w14:paraId="4DF2DC7F" w14:textId="4151CBB2" w:rsidR="005059FD" w:rsidRPr="00BB6E13" w:rsidRDefault="003A50D5" w:rsidP="005059FD">
            <w:pPr>
              <w:jc w:val="right"/>
              <w:rPr>
                <w:rFonts w:cs="Arial"/>
                <w:sz w:val="15"/>
                <w:szCs w:val="15"/>
              </w:rPr>
            </w:pPr>
            <w:r>
              <w:rPr>
                <w:rFonts w:cs="Arial"/>
                <w:sz w:val="15"/>
                <w:szCs w:val="15"/>
              </w:rPr>
              <w:t>-</w:t>
            </w:r>
          </w:p>
        </w:tc>
        <w:tc>
          <w:tcPr>
            <w:tcW w:w="639" w:type="pct"/>
            <w:tcBorders>
              <w:top w:val="dotted" w:sz="4" w:space="0" w:color="auto"/>
              <w:left w:val="nil"/>
              <w:bottom w:val="nil"/>
              <w:right w:val="nil"/>
            </w:tcBorders>
            <w:shd w:val="clear" w:color="auto" w:fill="auto"/>
            <w:vAlign w:val="bottom"/>
          </w:tcPr>
          <w:p w14:paraId="7901C967" w14:textId="64DA3940" w:rsidR="005059FD" w:rsidRPr="00BB6E13" w:rsidRDefault="00B3405A" w:rsidP="005059FD">
            <w:pPr>
              <w:jc w:val="right"/>
              <w:rPr>
                <w:rFonts w:cs="Arial"/>
                <w:sz w:val="15"/>
                <w:szCs w:val="15"/>
              </w:rPr>
            </w:pPr>
            <w:r>
              <w:rPr>
                <w:rFonts w:cs="Arial"/>
                <w:sz w:val="15"/>
                <w:szCs w:val="15"/>
              </w:rPr>
              <w:t>796 683</w:t>
            </w:r>
          </w:p>
        </w:tc>
      </w:tr>
      <w:tr w:rsidR="005059FD" w:rsidRPr="007D07EF" w14:paraId="1CD71D03" w14:textId="77777777" w:rsidTr="003D7E5B">
        <w:tc>
          <w:tcPr>
            <w:tcW w:w="1797" w:type="pct"/>
            <w:tcBorders>
              <w:top w:val="nil"/>
              <w:left w:val="nil"/>
              <w:bottom w:val="nil"/>
              <w:right w:val="nil"/>
            </w:tcBorders>
            <w:shd w:val="clear" w:color="auto" w:fill="auto"/>
            <w:noWrap/>
            <w:vAlign w:val="center"/>
            <w:hideMark/>
          </w:tcPr>
          <w:p w14:paraId="760F9CE8" w14:textId="36B4BEFA" w:rsidR="005059FD" w:rsidRPr="007D07EF" w:rsidRDefault="005059FD" w:rsidP="005059FD">
            <w:pPr>
              <w:ind w:left="172"/>
              <w:jc w:val="left"/>
              <w:rPr>
                <w:rFonts w:cs="Arial"/>
                <w:i/>
                <w:iCs/>
                <w:sz w:val="15"/>
                <w:szCs w:val="15"/>
              </w:rPr>
            </w:pPr>
            <w:r w:rsidRPr="007D07EF">
              <w:rPr>
                <w:rFonts w:cs="Arial"/>
                <w:i/>
                <w:iCs/>
                <w:sz w:val="15"/>
                <w:szCs w:val="15"/>
              </w:rPr>
              <w:t>Prémie a odmeny</w:t>
            </w:r>
          </w:p>
        </w:tc>
        <w:tc>
          <w:tcPr>
            <w:tcW w:w="641" w:type="pct"/>
            <w:tcBorders>
              <w:top w:val="nil"/>
              <w:left w:val="nil"/>
              <w:bottom w:val="nil"/>
              <w:right w:val="nil"/>
            </w:tcBorders>
            <w:shd w:val="clear" w:color="auto" w:fill="auto"/>
            <w:vAlign w:val="bottom"/>
            <w:hideMark/>
          </w:tcPr>
          <w:p w14:paraId="500354FC" w14:textId="22D33D2B" w:rsidR="005059FD" w:rsidRPr="007D07EF" w:rsidRDefault="005059FD" w:rsidP="005059FD">
            <w:pPr>
              <w:jc w:val="right"/>
              <w:rPr>
                <w:rFonts w:cs="Arial"/>
                <w:i/>
                <w:sz w:val="15"/>
                <w:szCs w:val="15"/>
              </w:rPr>
            </w:pPr>
            <w:r w:rsidRPr="007D07EF">
              <w:rPr>
                <w:rFonts w:cs="Arial"/>
                <w:i/>
                <w:sz w:val="15"/>
                <w:szCs w:val="15"/>
              </w:rPr>
              <w:t>928 602</w:t>
            </w:r>
          </w:p>
        </w:tc>
        <w:tc>
          <w:tcPr>
            <w:tcW w:w="641" w:type="pct"/>
            <w:tcBorders>
              <w:top w:val="nil"/>
              <w:left w:val="nil"/>
              <w:bottom w:val="nil"/>
              <w:right w:val="nil"/>
            </w:tcBorders>
            <w:shd w:val="clear" w:color="auto" w:fill="auto"/>
            <w:vAlign w:val="bottom"/>
          </w:tcPr>
          <w:p w14:paraId="2AE0262F" w14:textId="1B9CD642" w:rsidR="005059FD" w:rsidRPr="007D07EF" w:rsidRDefault="002D5F3D" w:rsidP="005059FD">
            <w:pPr>
              <w:jc w:val="right"/>
              <w:rPr>
                <w:rFonts w:cs="Arial"/>
                <w:i/>
                <w:sz w:val="15"/>
                <w:szCs w:val="15"/>
              </w:rPr>
            </w:pPr>
            <w:r>
              <w:rPr>
                <w:rFonts w:cs="Arial"/>
                <w:i/>
                <w:sz w:val="15"/>
                <w:szCs w:val="15"/>
              </w:rPr>
              <w:t>267 401</w:t>
            </w:r>
          </w:p>
        </w:tc>
        <w:tc>
          <w:tcPr>
            <w:tcW w:w="641" w:type="pct"/>
            <w:tcBorders>
              <w:top w:val="nil"/>
              <w:left w:val="nil"/>
              <w:bottom w:val="nil"/>
              <w:right w:val="nil"/>
            </w:tcBorders>
            <w:shd w:val="clear" w:color="auto" w:fill="auto"/>
            <w:vAlign w:val="bottom"/>
          </w:tcPr>
          <w:p w14:paraId="74259C5B" w14:textId="72ECC620" w:rsidR="005059FD" w:rsidRPr="007D07EF" w:rsidRDefault="002D5F3D" w:rsidP="005059FD">
            <w:pPr>
              <w:jc w:val="right"/>
              <w:rPr>
                <w:rFonts w:cs="Arial"/>
                <w:i/>
                <w:sz w:val="15"/>
                <w:szCs w:val="15"/>
              </w:rPr>
            </w:pPr>
            <w:r>
              <w:rPr>
                <w:rFonts w:cs="Arial"/>
                <w:i/>
                <w:sz w:val="15"/>
                <w:szCs w:val="15"/>
              </w:rPr>
              <w:t>928 602</w:t>
            </w:r>
          </w:p>
        </w:tc>
        <w:tc>
          <w:tcPr>
            <w:tcW w:w="641" w:type="pct"/>
            <w:tcBorders>
              <w:top w:val="nil"/>
              <w:left w:val="nil"/>
              <w:bottom w:val="nil"/>
              <w:right w:val="nil"/>
            </w:tcBorders>
            <w:shd w:val="clear" w:color="auto" w:fill="auto"/>
            <w:vAlign w:val="bottom"/>
          </w:tcPr>
          <w:p w14:paraId="61EC539B" w14:textId="00799B8F"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42504796" w14:textId="55A8BC5F" w:rsidR="005059FD" w:rsidRPr="007D07EF" w:rsidRDefault="00B3405A" w:rsidP="005059FD">
            <w:pPr>
              <w:jc w:val="right"/>
              <w:rPr>
                <w:rFonts w:cs="Arial"/>
                <w:i/>
                <w:sz w:val="15"/>
                <w:szCs w:val="15"/>
              </w:rPr>
            </w:pPr>
            <w:r>
              <w:rPr>
                <w:rFonts w:cs="Arial"/>
                <w:i/>
                <w:sz w:val="15"/>
                <w:szCs w:val="15"/>
              </w:rPr>
              <w:t>267 401</w:t>
            </w:r>
          </w:p>
        </w:tc>
      </w:tr>
      <w:tr w:rsidR="005059FD" w:rsidRPr="007D07EF" w14:paraId="53C7CF07" w14:textId="77777777" w:rsidTr="005059FD">
        <w:tc>
          <w:tcPr>
            <w:tcW w:w="1797" w:type="pct"/>
            <w:tcBorders>
              <w:top w:val="nil"/>
              <w:left w:val="nil"/>
              <w:bottom w:val="nil"/>
              <w:right w:val="nil"/>
            </w:tcBorders>
            <w:shd w:val="clear" w:color="auto" w:fill="auto"/>
            <w:noWrap/>
            <w:vAlign w:val="center"/>
          </w:tcPr>
          <w:p w14:paraId="23048CB7" w14:textId="4F0F443A" w:rsidR="005059FD" w:rsidRPr="007D07EF" w:rsidRDefault="005059FD" w:rsidP="005059FD">
            <w:pPr>
              <w:ind w:left="172"/>
              <w:jc w:val="left"/>
              <w:rPr>
                <w:rFonts w:cs="Arial"/>
                <w:i/>
                <w:iCs/>
                <w:sz w:val="15"/>
                <w:szCs w:val="15"/>
              </w:rPr>
            </w:pPr>
            <w:r w:rsidRPr="007D07EF">
              <w:rPr>
                <w:rFonts w:cs="Arial"/>
                <w:i/>
                <w:iCs/>
                <w:sz w:val="15"/>
                <w:szCs w:val="15"/>
              </w:rPr>
              <w:t>Overenie účtovnej závierky a zostavenie daňového priznania</w:t>
            </w:r>
          </w:p>
        </w:tc>
        <w:tc>
          <w:tcPr>
            <w:tcW w:w="641" w:type="pct"/>
            <w:tcBorders>
              <w:top w:val="nil"/>
              <w:left w:val="nil"/>
              <w:bottom w:val="nil"/>
              <w:right w:val="nil"/>
            </w:tcBorders>
            <w:shd w:val="clear" w:color="auto" w:fill="auto"/>
            <w:vAlign w:val="bottom"/>
          </w:tcPr>
          <w:p w14:paraId="0096FB36" w14:textId="454F602E" w:rsidR="005059FD" w:rsidRPr="007D07EF" w:rsidRDefault="005059FD" w:rsidP="005059FD">
            <w:pPr>
              <w:jc w:val="right"/>
              <w:rPr>
                <w:rFonts w:cs="Arial"/>
                <w:i/>
                <w:sz w:val="15"/>
                <w:szCs w:val="15"/>
              </w:rPr>
            </w:pPr>
            <w:r w:rsidRPr="007D07EF">
              <w:rPr>
                <w:rFonts w:cs="Arial"/>
                <w:i/>
                <w:sz w:val="15"/>
                <w:szCs w:val="15"/>
              </w:rPr>
              <w:t>22 290</w:t>
            </w:r>
          </w:p>
        </w:tc>
        <w:tc>
          <w:tcPr>
            <w:tcW w:w="641" w:type="pct"/>
            <w:tcBorders>
              <w:top w:val="nil"/>
              <w:left w:val="nil"/>
              <w:bottom w:val="nil"/>
              <w:right w:val="nil"/>
            </w:tcBorders>
            <w:shd w:val="clear" w:color="auto" w:fill="auto"/>
            <w:vAlign w:val="bottom"/>
          </w:tcPr>
          <w:p w14:paraId="3B2FF8F8" w14:textId="11298C1F" w:rsidR="005059FD" w:rsidRPr="007D07EF" w:rsidRDefault="009A388C" w:rsidP="005059FD">
            <w:pPr>
              <w:jc w:val="right"/>
              <w:rPr>
                <w:rFonts w:cs="Arial"/>
                <w:i/>
                <w:sz w:val="15"/>
                <w:szCs w:val="15"/>
              </w:rPr>
            </w:pPr>
            <w:r>
              <w:rPr>
                <w:rFonts w:cs="Arial"/>
                <w:i/>
                <w:sz w:val="15"/>
                <w:szCs w:val="15"/>
              </w:rPr>
              <w:t>23 990</w:t>
            </w:r>
          </w:p>
        </w:tc>
        <w:tc>
          <w:tcPr>
            <w:tcW w:w="641" w:type="pct"/>
            <w:tcBorders>
              <w:top w:val="nil"/>
              <w:left w:val="nil"/>
              <w:bottom w:val="nil"/>
              <w:right w:val="nil"/>
            </w:tcBorders>
            <w:shd w:val="clear" w:color="auto" w:fill="auto"/>
            <w:vAlign w:val="bottom"/>
          </w:tcPr>
          <w:p w14:paraId="3A6F1E55" w14:textId="01F138B6" w:rsidR="005059FD" w:rsidRPr="007D07EF" w:rsidRDefault="009A388C" w:rsidP="005059FD">
            <w:pPr>
              <w:jc w:val="right"/>
              <w:rPr>
                <w:rFonts w:cs="Arial"/>
                <w:i/>
                <w:sz w:val="15"/>
                <w:szCs w:val="15"/>
              </w:rPr>
            </w:pPr>
            <w:r>
              <w:rPr>
                <w:rFonts w:cs="Arial"/>
                <w:i/>
                <w:sz w:val="15"/>
                <w:szCs w:val="15"/>
              </w:rPr>
              <w:t>22 290</w:t>
            </w:r>
          </w:p>
        </w:tc>
        <w:tc>
          <w:tcPr>
            <w:tcW w:w="641" w:type="pct"/>
            <w:tcBorders>
              <w:top w:val="nil"/>
              <w:left w:val="nil"/>
              <w:bottom w:val="nil"/>
              <w:right w:val="nil"/>
            </w:tcBorders>
            <w:shd w:val="clear" w:color="auto" w:fill="auto"/>
            <w:vAlign w:val="bottom"/>
          </w:tcPr>
          <w:p w14:paraId="53EB78D2" w14:textId="1E19617B"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0B86F73E" w14:textId="4EBD6A7A" w:rsidR="005059FD" w:rsidRPr="007D07EF" w:rsidRDefault="00D7575B" w:rsidP="005059FD">
            <w:pPr>
              <w:jc w:val="right"/>
              <w:rPr>
                <w:rFonts w:cs="Arial"/>
                <w:i/>
                <w:sz w:val="15"/>
                <w:szCs w:val="15"/>
              </w:rPr>
            </w:pPr>
            <w:r>
              <w:rPr>
                <w:rFonts w:cs="Arial"/>
                <w:i/>
                <w:sz w:val="15"/>
                <w:szCs w:val="15"/>
              </w:rPr>
              <w:t>23 990</w:t>
            </w:r>
          </w:p>
        </w:tc>
      </w:tr>
      <w:tr w:rsidR="005059FD" w:rsidRPr="007D07EF" w14:paraId="6C459BEE" w14:textId="77777777" w:rsidTr="005059FD">
        <w:tc>
          <w:tcPr>
            <w:tcW w:w="1797" w:type="pct"/>
            <w:tcBorders>
              <w:top w:val="nil"/>
              <w:left w:val="nil"/>
              <w:bottom w:val="nil"/>
              <w:right w:val="nil"/>
            </w:tcBorders>
            <w:shd w:val="clear" w:color="auto" w:fill="auto"/>
            <w:noWrap/>
            <w:vAlign w:val="center"/>
          </w:tcPr>
          <w:p w14:paraId="5B3DE924" w14:textId="17B942E2" w:rsidR="005059FD" w:rsidRPr="007D07EF" w:rsidRDefault="005059FD" w:rsidP="005059FD">
            <w:pPr>
              <w:ind w:left="172"/>
              <w:jc w:val="left"/>
              <w:rPr>
                <w:rFonts w:cs="Arial"/>
                <w:i/>
                <w:iCs/>
                <w:sz w:val="15"/>
                <w:szCs w:val="15"/>
              </w:rPr>
            </w:pPr>
            <w:r w:rsidRPr="007D07EF">
              <w:rPr>
                <w:rFonts w:cs="Arial"/>
                <w:i/>
                <w:iCs/>
                <w:sz w:val="15"/>
                <w:szCs w:val="15"/>
              </w:rPr>
              <w:t>Inventúrne rozdiely</w:t>
            </w:r>
          </w:p>
        </w:tc>
        <w:tc>
          <w:tcPr>
            <w:tcW w:w="641" w:type="pct"/>
            <w:tcBorders>
              <w:top w:val="nil"/>
              <w:left w:val="nil"/>
              <w:bottom w:val="nil"/>
              <w:right w:val="nil"/>
            </w:tcBorders>
            <w:shd w:val="clear" w:color="auto" w:fill="auto"/>
            <w:vAlign w:val="bottom"/>
          </w:tcPr>
          <w:p w14:paraId="7125FB11" w14:textId="535776DA" w:rsidR="005059FD" w:rsidRPr="007D07EF" w:rsidRDefault="005059FD" w:rsidP="005059FD">
            <w:pPr>
              <w:jc w:val="right"/>
              <w:rPr>
                <w:rFonts w:cs="Arial"/>
                <w:i/>
                <w:sz w:val="15"/>
                <w:szCs w:val="15"/>
              </w:rPr>
            </w:pPr>
            <w:r w:rsidRPr="007D07EF">
              <w:rPr>
                <w:rFonts w:cs="Arial"/>
                <w:i/>
                <w:sz w:val="15"/>
                <w:szCs w:val="15"/>
              </w:rPr>
              <w:t>29 354</w:t>
            </w:r>
          </w:p>
        </w:tc>
        <w:tc>
          <w:tcPr>
            <w:tcW w:w="641" w:type="pct"/>
            <w:tcBorders>
              <w:top w:val="nil"/>
              <w:left w:val="nil"/>
              <w:bottom w:val="nil"/>
              <w:right w:val="nil"/>
            </w:tcBorders>
            <w:shd w:val="clear" w:color="auto" w:fill="auto"/>
            <w:vAlign w:val="bottom"/>
          </w:tcPr>
          <w:p w14:paraId="591DB814" w14:textId="5D776A73" w:rsidR="005059FD" w:rsidRPr="007D07EF" w:rsidRDefault="009A388C" w:rsidP="005059FD">
            <w:pPr>
              <w:jc w:val="right"/>
              <w:rPr>
                <w:rFonts w:cs="Arial"/>
                <w:i/>
                <w:sz w:val="15"/>
                <w:szCs w:val="15"/>
              </w:rPr>
            </w:pPr>
            <w:r>
              <w:rPr>
                <w:rFonts w:cs="Arial"/>
                <w:i/>
                <w:sz w:val="15"/>
                <w:szCs w:val="15"/>
              </w:rPr>
              <w:t>21 912</w:t>
            </w:r>
          </w:p>
        </w:tc>
        <w:tc>
          <w:tcPr>
            <w:tcW w:w="641" w:type="pct"/>
            <w:tcBorders>
              <w:top w:val="nil"/>
              <w:left w:val="nil"/>
              <w:bottom w:val="nil"/>
              <w:right w:val="nil"/>
            </w:tcBorders>
            <w:shd w:val="clear" w:color="auto" w:fill="auto"/>
            <w:vAlign w:val="bottom"/>
          </w:tcPr>
          <w:p w14:paraId="642BCFAC" w14:textId="493BB523" w:rsidR="005059FD" w:rsidRPr="007D07EF" w:rsidRDefault="009A388C" w:rsidP="005059FD">
            <w:pPr>
              <w:jc w:val="right"/>
              <w:rPr>
                <w:rFonts w:cs="Arial"/>
                <w:i/>
                <w:sz w:val="15"/>
                <w:szCs w:val="15"/>
              </w:rPr>
            </w:pPr>
            <w:r>
              <w:rPr>
                <w:rFonts w:cs="Arial"/>
                <w:i/>
                <w:sz w:val="15"/>
                <w:szCs w:val="15"/>
              </w:rPr>
              <w:t>29</w:t>
            </w:r>
            <w:r w:rsidR="002D5F3D">
              <w:rPr>
                <w:rFonts w:cs="Arial"/>
                <w:i/>
                <w:sz w:val="15"/>
                <w:szCs w:val="15"/>
              </w:rPr>
              <w:t xml:space="preserve"> </w:t>
            </w:r>
            <w:r>
              <w:rPr>
                <w:rFonts w:cs="Arial"/>
                <w:i/>
                <w:sz w:val="15"/>
                <w:szCs w:val="15"/>
              </w:rPr>
              <w:t>354</w:t>
            </w:r>
          </w:p>
        </w:tc>
        <w:tc>
          <w:tcPr>
            <w:tcW w:w="641" w:type="pct"/>
            <w:tcBorders>
              <w:top w:val="nil"/>
              <w:left w:val="nil"/>
              <w:bottom w:val="nil"/>
              <w:right w:val="nil"/>
            </w:tcBorders>
            <w:shd w:val="clear" w:color="auto" w:fill="auto"/>
            <w:vAlign w:val="bottom"/>
          </w:tcPr>
          <w:p w14:paraId="7FCAF5B6" w14:textId="12A0E71E"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28414D77" w14:textId="41CF36DA" w:rsidR="005059FD" w:rsidRPr="007D07EF" w:rsidRDefault="00D7575B" w:rsidP="005059FD">
            <w:pPr>
              <w:jc w:val="right"/>
              <w:rPr>
                <w:rFonts w:cs="Arial"/>
                <w:i/>
                <w:sz w:val="15"/>
                <w:szCs w:val="15"/>
              </w:rPr>
            </w:pPr>
            <w:r>
              <w:rPr>
                <w:rFonts w:cs="Arial"/>
                <w:i/>
                <w:sz w:val="15"/>
                <w:szCs w:val="15"/>
              </w:rPr>
              <w:t>21 912</w:t>
            </w:r>
          </w:p>
        </w:tc>
      </w:tr>
      <w:tr w:rsidR="005059FD" w:rsidRPr="007D07EF" w14:paraId="4522D15D" w14:textId="77777777" w:rsidTr="005059FD">
        <w:tc>
          <w:tcPr>
            <w:tcW w:w="1797" w:type="pct"/>
            <w:tcBorders>
              <w:top w:val="nil"/>
              <w:left w:val="nil"/>
              <w:bottom w:val="nil"/>
              <w:right w:val="nil"/>
            </w:tcBorders>
            <w:shd w:val="clear" w:color="auto" w:fill="auto"/>
            <w:noWrap/>
            <w:vAlign w:val="center"/>
          </w:tcPr>
          <w:p w14:paraId="6CAFAF52" w14:textId="39479B76" w:rsidR="005059FD" w:rsidRPr="007D07EF" w:rsidRDefault="005059FD" w:rsidP="005059FD">
            <w:pPr>
              <w:ind w:left="172"/>
              <w:jc w:val="left"/>
              <w:rPr>
                <w:rFonts w:cs="Arial"/>
                <w:i/>
                <w:iCs/>
                <w:sz w:val="15"/>
                <w:szCs w:val="15"/>
              </w:rPr>
            </w:pPr>
            <w:r w:rsidRPr="007D07EF">
              <w:rPr>
                <w:rFonts w:cs="Arial"/>
                <w:i/>
                <w:iCs/>
                <w:sz w:val="15"/>
                <w:szCs w:val="15"/>
              </w:rPr>
              <w:t>Rezerva na chýbajúce faktúry</w:t>
            </w:r>
          </w:p>
        </w:tc>
        <w:tc>
          <w:tcPr>
            <w:tcW w:w="641" w:type="pct"/>
            <w:tcBorders>
              <w:top w:val="nil"/>
              <w:left w:val="nil"/>
              <w:bottom w:val="nil"/>
              <w:right w:val="nil"/>
            </w:tcBorders>
            <w:shd w:val="clear" w:color="auto" w:fill="auto"/>
            <w:vAlign w:val="bottom"/>
          </w:tcPr>
          <w:p w14:paraId="2AE5DF04" w14:textId="45781193" w:rsidR="005059FD" w:rsidRPr="007D07EF" w:rsidRDefault="005059FD" w:rsidP="005059FD">
            <w:pPr>
              <w:jc w:val="right"/>
              <w:rPr>
                <w:rFonts w:cs="Arial"/>
                <w:i/>
                <w:sz w:val="15"/>
                <w:szCs w:val="15"/>
              </w:rPr>
            </w:pPr>
            <w:r w:rsidRPr="007D07EF">
              <w:rPr>
                <w:rFonts w:cs="Arial"/>
                <w:i/>
                <w:sz w:val="15"/>
                <w:szCs w:val="15"/>
              </w:rPr>
              <w:t>41 000</w:t>
            </w:r>
          </w:p>
        </w:tc>
        <w:tc>
          <w:tcPr>
            <w:tcW w:w="641" w:type="pct"/>
            <w:tcBorders>
              <w:top w:val="nil"/>
              <w:left w:val="nil"/>
              <w:bottom w:val="nil"/>
              <w:right w:val="nil"/>
            </w:tcBorders>
            <w:shd w:val="clear" w:color="auto" w:fill="auto"/>
            <w:vAlign w:val="bottom"/>
          </w:tcPr>
          <w:p w14:paraId="4FA96A9A" w14:textId="2A472013" w:rsidR="005059FD" w:rsidRPr="007D07EF" w:rsidRDefault="009A388C" w:rsidP="005059FD">
            <w:pPr>
              <w:jc w:val="right"/>
              <w:rPr>
                <w:rFonts w:cs="Arial"/>
                <w:i/>
                <w:sz w:val="15"/>
                <w:szCs w:val="15"/>
              </w:rPr>
            </w:pPr>
            <w:r>
              <w:rPr>
                <w:rFonts w:cs="Arial"/>
                <w:i/>
                <w:sz w:val="15"/>
                <w:szCs w:val="15"/>
              </w:rPr>
              <w:t>38 000</w:t>
            </w:r>
          </w:p>
        </w:tc>
        <w:tc>
          <w:tcPr>
            <w:tcW w:w="641" w:type="pct"/>
            <w:tcBorders>
              <w:top w:val="nil"/>
              <w:left w:val="nil"/>
              <w:bottom w:val="nil"/>
              <w:right w:val="nil"/>
            </w:tcBorders>
            <w:shd w:val="clear" w:color="auto" w:fill="auto"/>
            <w:vAlign w:val="bottom"/>
          </w:tcPr>
          <w:p w14:paraId="316B8118" w14:textId="05A6536B" w:rsidR="005059FD" w:rsidRPr="007D07EF" w:rsidRDefault="009A388C" w:rsidP="005059FD">
            <w:pPr>
              <w:jc w:val="right"/>
              <w:rPr>
                <w:rFonts w:cs="Arial"/>
                <w:i/>
                <w:sz w:val="15"/>
                <w:szCs w:val="15"/>
              </w:rPr>
            </w:pPr>
            <w:r>
              <w:rPr>
                <w:rFonts w:cs="Arial"/>
                <w:i/>
                <w:sz w:val="15"/>
                <w:szCs w:val="15"/>
              </w:rPr>
              <w:t>41 000</w:t>
            </w:r>
          </w:p>
        </w:tc>
        <w:tc>
          <w:tcPr>
            <w:tcW w:w="641" w:type="pct"/>
            <w:tcBorders>
              <w:top w:val="nil"/>
              <w:left w:val="nil"/>
              <w:bottom w:val="nil"/>
              <w:right w:val="nil"/>
            </w:tcBorders>
            <w:shd w:val="clear" w:color="auto" w:fill="auto"/>
            <w:vAlign w:val="bottom"/>
          </w:tcPr>
          <w:p w14:paraId="044445D2" w14:textId="58DAF388"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4A37436F" w14:textId="62BD8311" w:rsidR="005059FD" w:rsidRPr="007D07EF" w:rsidRDefault="00D7575B" w:rsidP="005059FD">
            <w:pPr>
              <w:jc w:val="right"/>
              <w:rPr>
                <w:rFonts w:cs="Arial"/>
                <w:i/>
                <w:sz w:val="15"/>
                <w:szCs w:val="15"/>
              </w:rPr>
            </w:pPr>
            <w:r>
              <w:rPr>
                <w:rFonts w:cs="Arial"/>
                <w:i/>
                <w:sz w:val="15"/>
                <w:szCs w:val="15"/>
              </w:rPr>
              <w:t>38 000</w:t>
            </w:r>
          </w:p>
        </w:tc>
      </w:tr>
      <w:tr w:rsidR="005059FD" w:rsidRPr="007D07EF" w14:paraId="5ABC878D" w14:textId="77777777" w:rsidTr="005059FD">
        <w:tc>
          <w:tcPr>
            <w:tcW w:w="1797" w:type="pct"/>
            <w:tcBorders>
              <w:top w:val="nil"/>
              <w:left w:val="nil"/>
              <w:bottom w:val="nil"/>
              <w:right w:val="nil"/>
            </w:tcBorders>
            <w:shd w:val="clear" w:color="auto" w:fill="auto"/>
            <w:noWrap/>
            <w:vAlign w:val="center"/>
          </w:tcPr>
          <w:p w14:paraId="7B92EFB3" w14:textId="0B23E306" w:rsidR="005059FD" w:rsidRPr="007D07EF" w:rsidRDefault="005059FD" w:rsidP="005059FD">
            <w:pPr>
              <w:ind w:left="172"/>
              <w:jc w:val="left"/>
              <w:rPr>
                <w:rFonts w:cs="Arial"/>
                <w:i/>
                <w:iCs/>
                <w:sz w:val="15"/>
                <w:szCs w:val="15"/>
              </w:rPr>
            </w:pPr>
            <w:r w:rsidRPr="007D07EF">
              <w:rPr>
                <w:rFonts w:cs="Arial"/>
                <w:i/>
                <w:iCs/>
                <w:sz w:val="15"/>
                <w:szCs w:val="15"/>
              </w:rPr>
              <w:t>Rezerva na vianočný a dovolenkový bonus</w:t>
            </w:r>
          </w:p>
        </w:tc>
        <w:tc>
          <w:tcPr>
            <w:tcW w:w="641" w:type="pct"/>
            <w:tcBorders>
              <w:top w:val="nil"/>
              <w:left w:val="nil"/>
              <w:bottom w:val="nil"/>
              <w:right w:val="nil"/>
            </w:tcBorders>
            <w:shd w:val="clear" w:color="auto" w:fill="auto"/>
            <w:vAlign w:val="bottom"/>
          </w:tcPr>
          <w:p w14:paraId="4F02AD7F" w14:textId="1B5A1B23" w:rsidR="005059FD" w:rsidRPr="007D07EF" w:rsidRDefault="005059FD" w:rsidP="005059FD">
            <w:pPr>
              <w:jc w:val="right"/>
              <w:rPr>
                <w:rFonts w:cs="Arial"/>
                <w:i/>
                <w:sz w:val="15"/>
                <w:szCs w:val="15"/>
              </w:rPr>
            </w:pPr>
            <w:r w:rsidRPr="007D07EF">
              <w:rPr>
                <w:rFonts w:cs="Arial"/>
                <w:i/>
                <w:sz w:val="15"/>
                <w:szCs w:val="15"/>
              </w:rPr>
              <w:t>256 035</w:t>
            </w:r>
          </w:p>
        </w:tc>
        <w:tc>
          <w:tcPr>
            <w:tcW w:w="641" w:type="pct"/>
            <w:tcBorders>
              <w:top w:val="nil"/>
              <w:left w:val="nil"/>
              <w:bottom w:val="nil"/>
              <w:right w:val="nil"/>
            </w:tcBorders>
            <w:shd w:val="clear" w:color="auto" w:fill="auto"/>
            <w:vAlign w:val="bottom"/>
          </w:tcPr>
          <w:p w14:paraId="34C6CA90" w14:textId="6ACFE022" w:rsidR="005059FD" w:rsidRPr="007D07EF" w:rsidRDefault="009A388C" w:rsidP="005059FD">
            <w:pPr>
              <w:jc w:val="right"/>
              <w:rPr>
                <w:rFonts w:cs="Arial"/>
                <w:i/>
                <w:sz w:val="15"/>
                <w:szCs w:val="15"/>
              </w:rPr>
            </w:pPr>
            <w:r>
              <w:rPr>
                <w:rFonts w:cs="Arial"/>
                <w:i/>
                <w:sz w:val="15"/>
                <w:szCs w:val="15"/>
              </w:rPr>
              <w:t>253 568</w:t>
            </w:r>
          </w:p>
        </w:tc>
        <w:tc>
          <w:tcPr>
            <w:tcW w:w="641" w:type="pct"/>
            <w:tcBorders>
              <w:top w:val="nil"/>
              <w:left w:val="nil"/>
              <w:bottom w:val="nil"/>
              <w:right w:val="nil"/>
            </w:tcBorders>
            <w:shd w:val="clear" w:color="auto" w:fill="auto"/>
            <w:vAlign w:val="bottom"/>
          </w:tcPr>
          <w:p w14:paraId="4955BF98" w14:textId="43D67110" w:rsidR="005059FD" w:rsidRPr="007D07EF" w:rsidRDefault="009A388C" w:rsidP="005059FD">
            <w:pPr>
              <w:jc w:val="right"/>
              <w:rPr>
                <w:rFonts w:cs="Arial"/>
                <w:i/>
                <w:sz w:val="15"/>
                <w:szCs w:val="15"/>
              </w:rPr>
            </w:pPr>
            <w:r>
              <w:rPr>
                <w:rFonts w:cs="Arial"/>
                <w:i/>
                <w:sz w:val="15"/>
                <w:szCs w:val="15"/>
              </w:rPr>
              <w:t>256 035</w:t>
            </w:r>
          </w:p>
        </w:tc>
        <w:tc>
          <w:tcPr>
            <w:tcW w:w="641" w:type="pct"/>
            <w:tcBorders>
              <w:top w:val="nil"/>
              <w:left w:val="nil"/>
              <w:bottom w:val="nil"/>
              <w:right w:val="nil"/>
            </w:tcBorders>
            <w:shd w:val="clear" w:color="auto" w:fill="auto"/>
            <w:vAlign w:val="bottom"/>
          </w:tcPr>
          <w:p w14:paraId="79A3F66B" w14:textId="14BC3E45"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22315CA9" w14:textId="14AD8D2C" w:rsidR="005059FD" w:rsidRPr="007D07EF" w:rsidRDefault="00D7575B" w:rsidP="005059FD">
            <w:pPr>
              <w:jc w:val="right"/>
              <w:rPr>
                <w:rFonts w:cs="Arial"/>
                <w:i/>
                <w:sz w:val="15"/>
                <w:szCs w:val="15"/>
              </w:rPr>
            </w:pPr>
            <w:r>
              <w:rPr>
                <w:rFonts w:cs="Arial"/>
                <w:i/>
                <w:sz w:val="15"/>
                <w:szCs w:val="15"/>
              </w:rPr>
              <w:t>253 568</w:t>
            </w:r>
          </w:p>
        </w:tc>
      </w:tr>
      <w:tr w:rsidR="005059FD" w:rsidRPr="007D07EF" w14:paraId="4E9DA739" w14:textId="77777777" w:rsidTr="005059FD">
        <w:tc>
          <w:tcPr>
            <w:tcW w:w="1797" w:type="pct"/>
            <w:tcBorders>
              <w:top w:val="nil"/>
              <w:left w:val="nil"/>
              <w:bottom w:val="nil"/>
              <w:right w:val="nil"/>
            </w:tcBorders>
            <w:shd w:val="clear" w:color="auto" w:fill="auto"/>
            <w:noWrap/>
            <w:vAlign w:val="center"/>
          </w:tcPr>
          <w:p w14:paraId="64EB9295" w14:textId="7AC918E5" w:rsidR="005059FD" w:rsidRPr="007D07EF" w:rsidRDefault="005059FD" w:rsidP="005059FD">
            <w:pPr>
              <w:ind w:left="172"/>
              <w:jc w:val="left"/>
              <w:rPr>
                <w:rFonts w:cs="Arial"/>
                <w:i/>
                <w:iCs/>
                <w:sz w:val="15"/>
                <w:szCs w:val="15"/>
              </w:rPr>
            </w:pPr>
            <w:r w:rsidRPr="007D07EF">
              <w:rPr>
                <w:rFonts w:cs="Arial"/>
                <w:i/>
                <w:iCs/>
                <w:sz w:val="15"/>
                <w:szCs w:val="15"/>
              </w:rPr>
              <w:t>Rezerva na jubileá</w:t>
            </w:r>
          </w:p>
        </w:tc>
        <w:tc>
          <w:tcPr>
            <w:tcW w:w="641" w:type="pct"/>
            <w:tcBorders>
              <w:top w:val="nil"/>
              <w:left w:val="nil"/>
              <w:bottom w:val="nil"/>
              <w:right w:val="nil"/>
            </w:tcBorders>
            <w:shd w:val="clear" w:color="auto" w:fill="auto"/>
            <w:vAlign w:val="bottom"/>
          </w:tcPr>
          <w:p w14:paraId="3C635C4F" w14:textId="610D9BFC" w:rsidR="005059FD" w:rsidRPr="007D07EF" w:rsidRDefault="005059FD" w:rsidP="005059FD">
            <w:pPr>
              <w:jc w:val="right"/>
              <w:rPr>
                <w:rFonts w:cs="Arial"/>
                <w:i/>
                <w:sz w:val="15"/>
                <w:szCs w:val="15"/>
              </w:rPr>
            </w:pPr>
            <w:r w:rsidRPr="007D07EF">
              <w:rPr>
                <w:rFonts w:cs="Arial"/>
                <w:i/>
                <w:sz w:val="15"/>
                <w:szCs w:val="15"/>
              </w:rPr>
              <w:t>19 120</w:t>
            </w:r>
          </w:p>
        </w:tc>
        <w:tc>
          <w:tcPr>
            <w:tcW w:w="641" w:type="pct"/>
            <w:tcBorders>
              <w:top w:val="nil"/>
              <w:left w:val="nil"/>
              <w:bottom w:val="nil"/>
              <w:right w:val="nil"/>
            </w:tcBorders>
            <w:shd w:val="clear" w:color="auto" w:fill="auto"/>
            <w:vAlign w:val="bottom"/>
          </w:tcPr>
          <w:p w14:paraId="4AD9180B" w14:textId="62260BEE" w:rsidR="005059FD" w:rsidRPr="007D07EF" w:rsidRDefault="009A388C" w:rsidP="005059FD">
            <w:pPr>
              <w:jc w:val="right"/>
              <w:rPr>
                <w:rFonts w:cs="Arial"/>
                <w:i/>
                <w:sz w:val="15"/>
                <w:szCs w:val="15"/>
              </w:rPr>
            </w:pPr>
            <w:r>
              <w:rPr>
                <w:rFonts w:cs="Arial"/>
                <w:i/>
                <w:sz w:val="15"/>
                <w:szCs w:val="15"/>
              </w:rPr>
              <w:t>14 647</w:t>
            </w:r>
          </w:p>
        </w:tc>
        <w:tc>
          <w:tcPr>
            <w:tcW w:w="641" w:type="pct"/>
            <w:tcBorders>
              <w:top w:val="nil"/>
              <w:left w:val="nil"/>
              <w:bottom w:val="nil"/>
              <w:right w:val="nil"/>
            </w:tcBorders>
            <w:shd w:val="clear" w:color="auto" w:fill="auto"/>
            <w:vAlign w:val="bottom"/>
          </w:tcPr>
          <w:p w14:paraId="057C3391" w14:textId="68A48D30" w:rsidR="005059FD" w:rsidRPr="007D07EF" w:rsidRDefault="009A388C" w:rsidP="005059FD">
            <w:pPr>
              <w:jc w:val="right"/>
              <w:rPr>
                <w:rFonts w:cs="Arial"/>
                <w:i/>
                <w:sz w:val="15"/>
                <w:szCs w:val="15"/>
              </w:rPr>
            </w:pPr>
            <w:r>
              <w:rPr>
                <w:rFonts w:cs="Arial"/>
                <w:i/>
                <w:sz w:val="15"/>
                <w:szCs w:val="15"/>
              </w:rPr>
              <w:t>19 120</w:t>
            </w:r>
          </w:p>
        </w:tc>
        <w:tc>
          <w:tcPr>
            <w:tcW w:w="641" w:type="pct"/>
            <w:tcBorders>
              <w:top w:val="nil"/>
              <w:left w:val="nil"/>
              <w:bottom w:val="nil"/>
              <w:right w:val="nil"/>
            </w:tcBorders>
            <w:shd w:val="clear" w:color="auto" w:fill="auto"/>
            <w:vAlign w:val="bottom"/>
          </w:tcPr>
          <w:p w14:paraId="08D305CA" w14:textId="0BC96194"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nil"/>
              <w:right w:val="nil"/>
            </w:tcBorders>
            <w:shd w:val="clear" w:color="auto" w:fill="auto"/>
            <w:vAlign w:val="bottom"/>
          </w:tcPr>
          <w:p w14:paraId="2291CE22" w14:textId="47B116E6" w:rsidR="005059FD" w:rsidRPr="007D07EF" w:rsidRDefault="009A388C" w:rsidP="005059FD">
            <w:pPr>
              <w:jc w:val="right"/>
              <w:rPr>
                <w:rFonts w:cs="Arial"/>
                <w:i/>
                <w:sz w:val="15"/>
                <w:szCs w:val="15"/>
              </w:rPr>
            </w:pPr>
            <w:r>
              <w:rPr>
                <w:rFonts w:cs="Arial"/>
                <w:i/>
                <w:sz w:val="15"/>
                <w:szCs w:val="15"/>
              </w:rPr>
              <w:t>14 647</w:t>
            </w:r>
          </w:p>
        </w:tc>
      </w:tr>
      <w:tr w:rsidR="005059FD" w:rsidRPr="007D07EF" w14:paraId="4E2759F7" w14:textId="77777777" w:rsidTr="003D7E5B">
        <w:tc>
          <w:tcPr>
            <w:tcW w:w="1797" w:type="pct"/>
            <w:tcBorders>
              <w:top w:val="nil"/>
              <w:left w:val="nil"/>
              <w:bottom w:val="single" w:sz="8" w:space="0" w:color="auto"/>
              <w:right w:val="nil"/>
            </w:tcBorders>
            <w:shd w:val="clear" w:color="auto" w:fill="auto"/>
            <w:noWrap/>
            <w:vAlign w:val="center"/>
            <w:hideMark/>
          </w:tcPr>
          <w:p w14:paraId="0380B590" w14:textId="75A16FF2" w:rsidR="005059FD" w:rsidRPr="007D07EF" w:rsidRDefault="005059FD" w:rsidP="005059FD">
            <w:pPr>
              <w:ind w:left="172"/>
              <w:jc w:val="left"/>
              <w:rPr>
                <w:rFonts w:cs="Arial"/>
                <w:i/>
                <w:iCs/>
                <w:sz w:val="15"/>
                <w:szCs w:val="15"/>
              </w:rPr>
            </w:pPr>
            <w:r w:rsidRPr="007D07EF">
              <w:rPr>
                <w:rFonts w:cs="Arial"/>
                <w:i/>
                <w:iCs/>
                <w:sz w:val="15"/>
                <w:szCs w:val="15"/>
              </w:rPr>
              <w:t>Rezerva na nevyfakturované služby - marketing</w:t>
            </w:r>
          </w:p>
        </w:tc>
        <w:tc>
          <w:tcPr>
            <w:tcW w:w="641" w:type="pct"/>
            <w:tcBorders>
              <w:top w:val="nil"/>
              <w:left w:val="nil"/>
              <w:bottom w:val="single" w:sz="8" w:space="0" w:color="auto"/>
              <w:right w:val="nil"/>
            </w:tcBorders>
            <w:shd w:val="clear" w:color="auto" w:fill="auto"/>
            <w:vAlign w:val="bottom"/>
            <w:hideMark/>
          </w:tcPr>
          <w:p w14:paraId="7BC21500" w14:textId="6FC84EDE" w:rsidR="005059FD" w:rsidRPr="007D07EF" w:rsidRDefault="005059FD" w:rsidP="005059FD">
            <w:pPr>
              <w:jc w:val="right"/>
              <w:rPr>
                <w:rFonts w:cs="Arial"/>
                <w:i/>
                <w:sz w:val="15"/>
                <w:szCs w:val="15"/>
              </w:rPr>
            </w:pPr>
            <w:r w:rsidRPr="007D07EF">
              <w:rPr>
                <w:rFonts w:cs="Arial"/>
                <w:i/>
                <w:sz w:val="15"/>
                <w:szCs w:val="15"/>
              </w:rPr>
              <w:t>203 202</w:t>
            </w:r>
          </w:p>
        </w:tc>
        <w:tc>
          <w:tcPr>
            <w:tcW w:w="641" w:type="pct"/>
            <w:tcBorders>
              <w:top w:val="nil"/>
              <w:left w:val="nil"/>
              <w:bottom w:val="single" w:sz="8" w:space="0" w:color="auto"/>
              <w:right w:val="nil"/>
            </w:tcBorders>
            <w:shd w:val="clear" w:color="auto" w:fill="auto"/>
            <w:vAlign w:val="bottom"/>
          </w:tcPr>
          <w:p w14:paraId="5FAC89F9" w14:textId="72868844" w:rsidR="005059FD" w:rsidRPr="007D07EF" w:rsidRDefault="009A388C" w:rsidP="005059FD">
            <w:pPr>
              <w:jc w:val="right"/>
              <w:rPr>
                <w:rFonts w:cs="Arial"/>
                <w:i/>
                <w:sz w:val="15"/>
                <w:szCs w:val="15"/>
              </w:rPr>
            </w:pPr>
            <w:r>
              <w:rPr>
                <w:rFonts w:cs="Arial"/>
                <w:i/>
                <w:sz w:val="15"/>
                <w:szCs w:val="15"/>
              </w:rPr>
              <w:t>177 166</w:t>
            </w:r>
          </w:p>
        </w:tc>
        <w:tc>
          <w:tcPr>
            <w:tcW w:w="641" w:type="pct"/>
            <w:tcBorders>
              <w:top w:val="nil"/>
              <w:left w:val="nil"/>
              <w:bottom w:val="single" w:sz="8" w:space="0" w:color="auto"/>
              <w:right w:val="nil"/>
            </w:tcBorders>
            <w:shd w:val="clear" w:color="auto" w:fill="auto"/>
            <w:vAlign w:val="bottom"/>
          </w:tcPr>
          <w:p w14:paraId="793601BA" w14:textId="2E268F04" w:rsidR="005059FD" w:rsidRPr="007D07EF" w:rsidRDefault="009A388C" w:rsidP="005059FD">
            <w:pPr>
              <w:jc w:val="right"/>
              <w:rPr>
                <w:rFonts w:cs="Arial"/>
                <w:i/>
                <w:sz w:val="15"/>
                <w:szCs w:val="15"/>
              </w:rPr>
            </w:pPr>
            <w:r>
              <w:rPr>
                <w:rFonts w:cs="Arial"/>
                <w:i/>
                <w:sz w:val="15"/>
                <w:szCs w:val="15"/>
              </w:rPr>
              <w:t>203 202</w:t>
            </w:r>
          </w:p>
        </w:tc>
        <w:tc>
          <w:tcPr>
            <w:tcW w:w="641" w:type="pct"/>
            <w:tcBorders>
              <w:top w:val="nil"/>
              <w:left w:val="nil"/>
              <w:bottom w:val="single" w:sz="8" w:space="0" w:color="auto"/>
              <w:right w:val="nil"/>
            </w:tcBorders>
            <w:shd w:val="clear" w:color="auto" w:fill="auto"/>
            <w:vAlign w:val="bottom"/>
          </w:tcPr>
          <w:p w14:paraId="27ED2878" w14:textId="18495F1A" w:rsidR="005059FD" w:rsidRPr="007D07EF" w:rsidRDefault="003A50D5" w:rsidP="005059FD">
            <w:pPr>
              <w:jc w:val="right"/>
              <w:rPr>
                <w:rFonts w:cs="Arial"/>
                <w:i/>
                <w:sz w:val="15"/>
                <w:szCs w:val="15"/>
              </w:rPr>
            </w:pPr>
            <w:r>
              <w:rPr>
                <w:rFonts w:cs="Arial"/>
                <w:i/>
                <w:sz w:val="15"/>
                <w:szCs w:val="15"/>
              </w:rPr>
              <w:t>-</w:t>
            </w:r>
          </w:p>
        </w:tc>
        <w:tc>
          <w:tcPr>
            <w:tcW w:w="639" w:type="pct"/>
            <w:tcBorders>
              <w:top w:val="nil"/>
              <w:left w:val="nil"/>
              <w:bottom w:val="single" w:sz="8" w:space="0" w:color="auto"/>
              <w:right w:val="nil"/>
            </w:tcBorders>
            <w:shd w:val="clear" w:color="auto" w:fill="auto"/>
            <w:vAlign w:val="bottom"/>
          </w:tcPr>
          <w:p w14:paraId="50364CA6" w14:textId="51D22955" w:rsidR="005059FD" w:rsidRPr="007D07EF" w:rsidRDefault="00D7575B" w:rsidP="005059FD">
            <w:pPr>
              <w:jc w:val="right"/>
              <w:rPr>
                <w:rFonts w:cs="Arial"/>
                <w:i/>
                <w:sz w:val="15"/>
                <w:szCs w:val="15"/>
              </w:rPr>
            </w:pPr>
            <w:r>
              <w:rPr>
                <w:rFonts w:cs="Arial"/>
                <w:i/>
                <w:sz w:val="15"/>
                <w:szCs w:val="15"/>
              </w:rPr>
              <w:t>177 166</w:t>
            </w:r>
          </w:p>
        </w:tc>
      </w:tr>
      <w:bookmarkEnd w:id="28"/>
    </w:tbl>
    <w:p w14:paraId="38E3B119" w14:textId="28B7E74F" w:rsidR="006B53A8" w:rsidRPr="00BB6E13" w:rsidRDefault="006B53A8" w:rsidP="00277161">
      <w:pPr>
        <w:rPr>
          <w:snapToGrid w:val="0"/>
          <w:lang w:eastAsia="sk-SK"/>
        </w:rPr>
      </w:pPr>
    </w:p>
    <w:p w14:paraId="5DB9919E" w14:textId="77777777" w:rsidR="007046EE" w:rsidRPr="00BB6E13" w:rsidRDefault="007046EE" w:rsidP="007046EE">
      <w:pPr>
        <w:rPr>
          <w:snapToGrid w:val="0"/>
          <w:u w:val="single"/>
          <w:lang w:eastAsia="sk-SK"/>
        </w:rPr>
      </w:pPr>
      <w:bookmarkStart w:id="29" w:name="T_provisions_liabilities_2"/>
      <w:bookmarkEnd w:id="27"/>
      <w:r>
        <w:rPr>
          <w:snapToGrid w:val="0"/>
          <w:u w:val="single"/>
          <w:lang w:eastAsia="sk-SK"/>
        </w:rPr>
        <w:t>29. február 2020</w:t>
      </w:r>
    </w:p>
    <w:p w14:paraId="33144C24" w14:textId="77777777" w:rsidR="007046EE" w:rsidRPr="00BB6E13" w:rsidRDefault="007046EE" w:rsidP="007046EE">
      <w:pPr>
        <w:rPr>
          <w:snapToGrid w:val="0"/>
          <w:lang w:eastAsia="sk-SK"/>
        </w:rPr>
      </w:pPr>
      <w:r w:rsidRPr="00BB6E13">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260"/>
        <w:gridCol w:w="1163"/>
        <w:gridCol w:w="1163"/>
        <w:gridCol w:w="1163"/>
        <w:gridCol w:w="1163"/>
        <w:gridCol w:w="1159"/>
      </w:tblGrid>
      <w:tr w:rsidR="007046EE" w:rsidRPr="00BB6E13" w14:paraId="360C1415" w14:textId="77777777" w:rsidTr="002D495F">
        <w:tc>
          <w:tcPr>
            <w:tcW w:w="1797" w:type="pct"/>
            <w:tcBorders>
              <w:top w:val="single" w:sz="8" w:space="0" w:color="auto"/>
              <w:left w:val="nil"/>
              <w:bottom w:val="nil"/>
              <w:right w:val="nil"/>
            </w:tcBorders>
            <w:shd w:val="clear" w:color="auto" w:fill="auto"/>
            <w:vAlign w:val="center"/>
            <w:hideMark/>
          </w:tcPr>
          <w:p w14:paraId="2CB9D094" w14:textId="77777777" w:rsidR="007046EE" w:rsidRPr="00BB6E13" w:rsidRDefault="007046EE" w:rsidP="002D495F">
            <w:pPr>
              <w:jc w:val="left"/>
              <w:rPr>
                <w:rFonts w:cs="Arial"/>
                <w:b/>
                <w:bCs/>
                <w:i/>
                <w:iCs/>
                <w:sz w:val="15"/>
                <w:szCs w:val="15"/>
              </w:rPr>
            </w:pPr>
            <w:r w:rsidRPr="00BB6E13">
              <w:rPr>
                <w:rFonts w:cs="Arial"/>
                <w:b/>
                <w:bCs/>
                <w:i/>
                <w:iCs/>
                <w:sz w:val="15"/>
                <w:szCs w:val="15"/>
              </w:rPr>
              <w:t>Položka</w:t>
            </w:r>
          </w:p>
        </w:tc>
        <w:tc>
          <w:tcPr>
            <w:tcW w:w="641" w:type="pct"/>
            <w:tcBorders>
              <w:top w:val="single" w:sz="8" w:space="0" w:color="auto"/>
              <w:left w:val="nil"/>
              <w:bottom w:val="nil"/>
              <w:right w:val="nil"/>
            </w:tcBorders>
            <w:shd w:val="clear" w:color="auto" w:fill="auto"/>
            <w:vAlign w:val="center"/>
            <w:hideMark/>
          </w:tcPr>
          <w:p w14:paraId="6F838CE3" w14:textId="77777777" w:rsidR="007046EE" w:rsidRPr="00BB6E13" w:rsidRDefault="007046EE" w:rsidP="002D495F">
            <w:pPr>
              <w:jc w:val="center"/>
              <w:rPr>
                <w:rFonts w:cs="Arial"/>
                <w:b/>
                <w:bCs/>
                <w:i/>
                <w:iCs/>
                <w:sz w:val="15"/>
                <w:szCs w:val="15"/>
              </w:rPr>
            </w:pPr>
            <w:r>
              <w:rPr>
                <w:rFonts w:cs="Arial"/>
                <w:b/>
                <w:bCs/>
                <w:i/>
                <w:iCs/>
                <w:sz w:val="15"/>
                <w:szCs w:val="15"/>
              </w:rPr>
              <w:t>1.3.2019</w:t>
            </w:r>
          </w:p>
        </w:tc>
        <w:tc>
          <w:tcPr>
            <w:tcW w:w="641" w:type="pct"/>
            <w:tcBorders>
              <w:top w:val="single" w:sz="8" w:space="0" w:color="auto"/>
              <w:left w:val="nil"/>
              <w:bottom w:val="nil"/>
              <w:right w:val="nil"/>
            </w:tcBorders>
            <w:shd w:val="clear" w:color="auto" w:fill="auto"/>
            <w:vAlign w:val="center"/>
            <w:hideMark/>
          </w:tcPr>
          <w:p w14:paraId="24C0D97A" w14:textId="77777777" w:rsidR="007046EE" w:rsidRPr="00BB6E13" w:rsidRDefault="007046EE" w:rsidP="002D495F">
            <w:pPr>
              <w:jc w:val="center"/>
              <w:rPr>
                <w:rFonts w:cs="Arial"/>
                <w:b/>
                <w:bCs/>
                <w:i/>
                <w:iCs/>
                <w:sz w:val="15"/>
                <w:szCs w:val="15"/>
              </w:rPr>
            </w:pPr>
            <w:r w:rsidRPr="00BB6E13">
              <w:rPr>
                <w:rFonts w:cs="Arial"/>
                <w:b/>
                <w:bCs/>
                <w:i/>
                <w:iCs/>
                <w:sz w:val="15"/>
                <w:szCs w:val="15"/>
              </w:rPr>
              <w:t>Tvorba</w:t>
            </w:r>
          </w:p>
        </w:tc>
        <w:tc>
          <w:tcPr>
            <w:tcW w:w="641" w:type="pct"/>
            <w:tcBorders>
              <w:top w:val="single" w:sz="8" w:space="0" w:color="auto"/>
              <w:left w:val="nil"/>
              <w:bottom w:val="nil"/>
              <w:right w:val="nil"/>
            </w:tcBorders>
            <w:shd w:val="clear" w:color="auto" w:fill="auto"/>
            <w:vAlign w:val="center"/>
            <w:hideMark/>
          </w:tcPr>
          <w:p w14:paraId="1563DE49" w14:textId="77777777" w:rsidR="007046EE" w:rsidRPr="00BB6E13" w:rsidRDefault="007046EE" w:rsidP="002D495F">
            <w:pPr>
              <w:jc w:val="center"/>
              <w:rPr>
                <w:rFonts w:cs="Arial"/>
                <w:b/>
                <w:bCs/>
                <w:i/>
                <w:iCs/>
                <w:sz w:val="15"/>
                <w:szCs w:val="15"/>
              </w:rPr>
            </w:pPr>
            <w:r w:rsidRPr="00BB6E13">
              <w:rPr>
                <w:rFonts w:cs="Arial"/>
                <w:b/>
                <w:bCs/>
                <w:i/>
                <w:iCs/>
                <w:sz w:val="15"/>
                <w:szCs w:val="15"/>
              </w:rPr>
              <w:t>Použitie</w:t>
            </w:r>
          </w:p>
        </w:tc>
        <w:tc>
          <w:tcPr>
            <w:tcW w:w="641" w:type="pct"/>
            <w:tcBorders>
              <w:top w:val="single" w:sz="8" w:space="0" w:color="auto"/>
              <w:left w:val="nil"/>
              <w:bottom w:val="nil"/>
              <w:right w:val="nil"/>
            </w:tcBorders>
            <w:shd w:val="clear" w:color="auto" w:fill="auto"/>
            <w:vAlign w:val="center"/>
            <w:hideMark/>
          </w:tcPr>
          <w:p w14:paraId="33535C81" w14:textId="77777777" w:rsidR="007046EE" w:rsidRPr="00BB6E13" w:rsidRDefault="007046EE" w:rsidP="002D495F">
            <w:pPr>
              <w:jc w:val="center"/>
              <w:rPr>
                <w:rFonts w:cs="Arial"/>
                <w:b/>
                <w:bCs/>
                <w:i/>
                <w:iCs/>
                <w:sz w:val="15"/>
                <w:szCs w:val="15"/>
              </w:rPr>
            </w:pPr>
            <w:r w:rsidRPr="00BB6E13">
              <w:rPr>
                <w:rFonts w:cs="Arial"/>
                <w:b/>
                <w:bCs/>
                <w:i/>
                <w:iCs/>
                <w:sz w:val="15"/>
                <w:szCs w:val="15"/>
              </w:rPr>
              <w:t>Zrušenie</w:t>
            </w:r>
          </w:p>
        </w:tc>
        <w:tc>
          <w:tcPr>
            <w:tcW w:w="641" w:type="pct"/>
            <w:tcBorders>
              <w:top w:val="single" w:sz="8" w:space="0" w:color="auto"/>
              <w:left w:val="nil"/>
              <w:bottom w:val="nil"/>
              <w:right w:val="nil"/>
            </w:tcBorders>
            <w:shd w:val="clear" w:color="auto" w:fill="auto"/>
            <w:vAlign w:val="center"/>
            <w:hideMark/>
          </w:tcPr>
          <w:p w14:paraId="20108D5E" w14:textId="77777777" w:rsidR="007046EE" w:rsidRPr="00BB6E13" w:rsidRDefault="007046EE" w:rsidP="002D495F">
            <w:pPr>
              <w:jc w:val="center"/>
              <w:rPr>
                <w:rFonts w:cs="Arial"/>
                <w:b/>
                <w:bCs/>
                <w:i/>
                <w:iCs/>
                <w:sz w:val="15"/>
                <w:szCs w:val="15"/>
              </w:rPr>
            </w:pPr>
            <w:r>
              <w:rPr>
                <w:rFonts w:cs="Arial"/>
                <w:b/>
                <w:bCs/>
                <w:i/>
                <w:iCs/>
                <w:sz w:val="15"/>
                <w:szCs w:val="15"/>
              </w:rPr>
              <w:t>29.2.2020</w:t>
            </w:r>
          </w:p>
        </w:tc>
      </w:tr>
      <w:tr w:rsidR="007046EE" w:rsidRPr="00BB6E13" w14:paraId="3F00279D" w14:textId="77777777" w:rsidTr="002D495F">
        <w:tc>
          <w:tcPr>
            <w:tcW w:w="1797" w:type="pct"/>
            <w:tcBorders>
              <w:top w:val="single" w:sz="4" w:space="0" w:color="auto"/>
              <w:left w:val="nil"/>
              <w:bottom w:val="nil"/>
              <w:right w:val="nil"/>
            </w:tcBorders>
            <w:shd w:val="clear" w:color="auto" w:fill="auto"/>
            <w:vAlign w:val="center"/>
            <w:hideMark/>
          </w:tcPr>
          <w:p w14:paraId="086B47AB" w14:textId="77777777" w:rsidR="007046EE" w:rsidRPr="00BB6E13" w:rsidRDefault="007046EE" w:rsidP="002D495F">
            <w:pPr>
              <w:jc w:val="left"/>
              <w:rPr>
                <w:rFonts w:cs="Arial"/>
                <w:b/>
                <w:bCs/>
                <w:i/>
                <w:iCs/>
                <w:sz w:val="15"/>
                <w:szCs w:val="15"/>
              </w:rPr>
            </w:pPr>
            <w:r w:rsidRPr="00BB6E13">
              <w:rPr>
                <w:rFonts w:cs="Arial"/>
                <w:b/>
                <w:bCs/>
                <w:i/>
                <w:iCs/>
                <w:sz w:val="15"/>
                <w:szCs w:val="15"/>
              </w:rPr>
              <w:t>Dlhodobé rezervy</w:t>
            </w:r>
          </w:p>
        </w:tc>
        <w:tc>
          <w:tcPr>
            <w:tcW w:w="641" w:type="pct"/>
            <w:tcBorders>
              <w:top w:val="single" w:sz="4" w:space="0" w:color="auto"/>
              <w:left w:val="nil"/>
              <w:bottom w:val="nil"/>
              <w:right w:val="nil"/>
            </w:tcBorders>
            <w:shd w:val="clear" w:color="auto" w:fill="auto"/>
            <w:vAlign w:val="center"/>
            <w:hideMark/>
          </w:tcPr>
          <w:p w14:paraId="16A91D07" w14:textId="77777777" w:rsidR="007046EE" w:rsidRPr="00BB6E13" w:rsidRDefault="007046EE" w:rsidP="002D495F">
            <w:pPr>
              <w:jc w:val="right"/>
              <w:rPr>
                <w:rFonts w:cs="Arial"/>
                <w:i/>
                <w:iCs/>
                <w:sz w:val="15"/>
                <w:szCs w:val="15"/>
              </w:rPr>
            </w:pPr>
            <w:r w:rsidRPr="00BB6E13">
              <w:rPr>
                <w:rFonts w:cs="Arial"/>
                <w:i/>
                <w:iCs/>
                <w:sz w:val="15"/>
                <w:szCs w:val="15"/>
              </w:rPr>
              <w:t> </w:t>
            </w:r>
          </w:p>
        </w:tc>
        <w:tc>
          <w:tcPr>
            <w:tcW w:w="641" w:type="pct"/>
            <w:tcBorders>
              <w:top w:val="single" w:sz="4" w:space="0" w:color="auto"/>
              <w:left w:val="nil"/>
              <w:bottom w:val="nil"/>
              <w:right w:val="nil"/>
            </w:tcBorders>
            <w:shd w:val="clear" w:color="auto" w:fill="auto"/>
            <w:vAlign w:val="center"/>
            <w:hideMark/>
          </w:tcPr>
          <w:p w14:paraId="70CB47F8" w14:textId="77777777" w:rsidR="007046EE" w:rsidRPr="00BB6E13" w:rsidRDefault="007046EE" w:rsidP="002D495F">
            <w:pPr>
              <w:jc w:val="right"/>
              <w:rPr>
                <w:rFonts w:cs="Arial"/>
                <w:i/>
                <w:iCs/>
                <w:sz w:val="15"/>
                <w:szCs w:val="15"/>
              </w:rPr>
            </w:pPr>
            <w:r w:rsidRPr="00BB6E13">
              <w:rPr>
                <w:rFonts w:cs="Arial"/>
                <w:i/>
                <w:iCs/>
                <w:sz w:val="15"/>
                <w:szCs w:val="15"/>
              </w:rPr>
              <w:t> </w:t>
            </w:r>
          </w:p>
        </w:tc>
        <w:tc>
          <w:tcPr>
            <w:tcW w:w="641" w:type="pct"/>
            <w:tcBorders>
              <w:top w:val="single" w:sz="4" w:space="0" w:color="auto"/>
              <w:left w:val="nil"/>
              <w:bottom w:val="nil"/>
              <w:right w:val="nil"/>
            </w:tcBorders>
            <w:shd w:val="clear" w:color="auto" w:fill="auto"/>
            <w:vAlign w:val="center"/>
            <w:hideMark/>
          </w:tcPr>
          <w:p w14:paraId="4194D84D" w14:textId="77777777" w:rsidR="007046EE" w:rsidRPr="00BB6E13" w:rsidRDefault="007046EE" w:rsidP="002D495F">
            <w:pPr>
              <w:jc w:val="right"/>
              <w:rPr>
                <w:rFonts w:cs="Arial"/>
                <w:i/>
                <w:iCs/>
                <w:sz w:val="15"/>
                <w:szCs w:val="15"/>
              </w:rPr>
            </w:pPr>
            <w:r w:rsidRPr="00BB6E13">
              <w:rPr>
                <w:rFonts w:cs="Arial"/>
                <w:i/>
                <w:iCs/>
                <w:sz w:val="15"/>
                <w:szCs w:val="15"/>
              </w:rPr>
              <w:t> </w:t>
            </w:r>
          </w:p>
        </w:tc>
        <w:tc>
          <w:tcPr>
            <w:tcW w:w="641" w:type="pct"/>
            <w:tcBorders>
              <w:top w:val="single" w:sz="4" w:space="0" w:color="auto"/>
              <w:left w:val="nil"/>
              <w:bottom w:val="nil"/>
              <w:right w:val="nil"/>
            </w:tcBorders>
            <w:shd w:val="clear" w:color="auto" w:fill="auto"/>
            <w:vAlign w:val="center"/>
            <w:hideMark/>
          </w:tcPr>
          <w:p w14:paraId="063AC856" w14:textId="77777777" w:rsidR="007046EE" w:rsidRPr="00BB6E13" w:rsidRDefault="007046EE" w:rsidP="002D495F">
            <w:pPr>
              <w:jc w:val="right"/>
              <w:rPr>
                <w:rFonts w:cs="Arial"/>
                <w:i/>
                <w:iCs/>
                <w:sz w:val="15"/>
                <w:szCs w:val="15"/>
              </w:rPr>
            </w:pPr>
            <w:r w:rsidRPr="00BB6E13">
              <w:rPr>
                <w:rFonts w:cs="Arial"/>
                <w:i/>
                <w:iCs/>
                <w:sz w:val="15"/>
                <w:szCs w:val="15"/>
              </w:rPr>
              <w:t> </w:t>
            </w:r>
          </w:p>
        </w:tc>
        <w:tc>
          <w:tcPr>
            <w:tcW w:w="641" w:type="pct"/>
            <w:tcBorders>
              <w:top w:val="single" w:sz="4" w:space="0" w:color="auto"/>
              <w:left w:val="nil"/>
              <w:bottom w:val="nil"/>
              <w:right w:val="nil"/>
            </w:tcBorders>
            <w:shd w:val="clear" w:color="auto" w:fill="auto"/>
            <w:vAlign w:val="center"/>
            <w:hideMark/>
          </w:tcPr>
          <w:p w14:paraId="18242DDD" w14:textId="77777777" w:rsidR="007046EE" w:rsidRPr="00BB6E13" w:rsidRDefault="007046EE" w:rsidP="002D495F">
            <w:pPr>
              <w:jc w:val="right"/>
              <w:rPr>
                <w:rFonts w:cs="Arial"/>
                <w:i/>
                <w:iCs/>
                <w:sz w:val="15"/>
                <w:szCs w:val="15"/>
              </w:rPr>
            </w:pPr>
            <w:r w:rsidRPr="00BB6E13">
              <w:rPr>
                <w:rFonts w:cs="Arial"/>
                <w:i/>
                <w:iCs/>
                <w:sz w:val="15"/>
                <w:szCs w:val="15"/>
              </w:rPr>
              <w:t> </w:t>
            </w:r>
          </w:p>
        </w:tc>
      </w:tr>
      <w:tr w:rsidR="007046EE" w:rsidRPr="00BB6E13" w14:paraId="5E137DA2" w14:textId="77777777" w:rsidTr="002D495F">
        <w:tc>
          <w:tcPr>
            <w:tcW w:w="1797" w:type="pct"/>
            <w:tcBorders>
              <w:top w:val="nil"/>
              <w:left w:val="nil"/>
              <w:bottom w:val="nil"/>
              <w:right w:val="nil"/>
            </w:tcBorders>
            <w:shd w:val="clear" w:color="auto" w:fill="auto"/>
            <w:noWrap/>
            <w:vAlign w:val="center"/>
            <w:hideMark/>
          </w:tcPr>
          <w:p w14:paraId="03FC91F3" w14:textId="77777777" w:rsidR="007046EE" w:rsidRPr="00BB6E13" w:rsidRDefault="007046EE" w:rsidP="002D495F">
            <w:pPr>
              <w:jc w:val="left"/>
              <w:rPr>
                <w:rFonts w:cs="Arial"/>
                <w:sz w:val="15"/>
                <w:szCs w:val="15"/>
              </w:rPr>
            </w:pPr>
            <w:r w:rsidRPr="00BB6E13">
              <w:rPr>
                <w:rFonts w:cs="Arial"/>
                <w:sz w:val="15"/>
                <w:szCs w:val="15"/>
              </w:rPr>
              <w:t>Dlhodobé zákonné rezervy</w:t>
            </w:r>
          </w:p>
        </w:tc>
        <w:tc>
          <w:tcPr>
            <w:tcW w:w="641" w:type="pct"/>
            <w:tcBorders>
              <w:top w:val="nil"/>
              <w:left w:val="nil"/>
              <w:bottom w:val="nil"/>
              <w:right w:val="nil"/>
            </w:tcBorders>
            <w:shd w:val="clear" w:color="auto" w:fill="auto"/>
            <w:vAlign w:val="bottom"/>
            <w:hideMark/>
          </w:tcPr>
          <w:p w14:paraId="0B77B793" w14:textId="77777777" w:rsidR="007046EE" w:rsidRPr="00BB6E13" w:rsidRDefault="007046EE" w:rsidP="002D495F">
            <w:pPr>
              <w:jc w:val="right"/>
              <w:rPr>
                <w:rFonts w:cs="Arial"/>
                <w:sz w:val="15"/>
                <w:szCs w:val="15"/>
              </w:rPr>
            </w:pPr>
            <w:r w:rsidRPr="00BB6E13">
              <w:rPr>
                <w:rFonts w:cs="Arial"/>
                <w:sz w:val="15"/>
                <w:szCs w:val="15"/>
              </w:rPr>
              <w:t>-</w:t>
            </w:r>
          </w:p>
        </w:tc>
        <w:tc>
          <w:tcPr>
            <w:tcW w:w="641" w:type="pct"/>
            <w:tcBorders>
              <w:top w:val="nil"/>
              <w:left w:val="nil"/>
              <w:bottom w:val="nil"/>
              <w:right w:val="nil"/>
            </w:tcBorders>
            <w:shd w:val="clear" w:color="auto" w:fill="auto"/>
            <w:vAlign w:val="bottom"/>
            <w:hideMark/>
          </w:tcPr>
          <w:p w14:paraId="0ACA40E5" w14:textId="77777777" w:rsidR="007046EE" w:rsidRPr="00BB6E13" w:rsidRDefault="007046EE" w:rsidP="002D495F">
            <w:pPr>
              <w:jc w:val="right"/>
              <w:rPr>
                <w:rFonts w:cs="Arial"/>
                <w:sz w:val="15"/>
                <w:szCs w:val="15"/>
              </w:rPr>
            </w:pPr>
            <w:r w:rsidRPr="00BB6E13">
              <w:rPr>
                <w:rFonts w:cs="Arial"/>
                <w:sz w:val="15"/>
                <w:szCs w:val="15"/>
              </w:rPr>
              <w:t>-</w:t>
            </w:r>
          </w:p>
        </w:tc>
        <w:tc>
          <w:tcPr>
            <w:tcW w:w="641" w:type="pct"/>
            <w:tcBorders>
              <w:top w:val="nil"/>
              <w:left w:val="nil"/>
              <w:bottom w:val="nil"/>
              <w:right w:val="nil"/>
            </w:tcBorders>
            <w:shd w:val="clear" w:color="auto" w:fill="auto"/>
            <w:vAlign w:val="bottom"/>
            <w:hideMark/>
          </w:tcPr>
          <w:p w14:paraId="0C285767" w14:textId="77777777" w:rsidR="007046EE" w:rsidRPr="00BB6E13" w:rsidRDefault="007046EE" w:rsidP="002D495F">
            <w:pPr>
              <w:jc w:val="right"/>
              <w:rPr>
                <w:rFonts w:cs="Arial"/>
                <w:sz w:val="15"/>
                <w:szCs w:val="15"/>
              </w:rPr>
            </w:pPr>
            <w:r w:rsidRPr="00BB6E13">
              <w:rPr>
                <w:rFonts w:cs="Arial"/>
                <w:sz w:val="15"/>
                <w:szCs w:val="15"/>
              </w:rPr>
              <w:t>-</w:t>
            </w:r>
          </w:p>
        </w:tc>
        <w:tc>
          <w:tcPr>
            <w:tcW w:w="641" w:type="pct"/>
            <w:tcBorders>
              <w:top w:val="nil"/>
              <w:left w:val="nil"/>
              <w:bottom w:val="nil"/>
              <w:right w:val="nil"/>
            </w:tcBorders>
            <w:shd w:val="clear" w:color="auto" w:fill="auto"/>
            <w:vAlign w:val="bottom"/>
            <w:hideMark/>
          </w:tcPr>
          <w:p w14:paraId="02ADC577" w14:textId="77777777" w:rsidR="007046EE" w:rsidRPr="00BB6E13" w:rsidRDefault="007046EE" w:rsidP="002D495F">
            <w:pPr>
              <w:jc w:val="right"/>
              <w:rPr>
                <w:rFonts w:cs="Arial"/>
                <w:sz w:val="15"/>
                <w:szCs w:val="15"/>
              </w:rPr>
            </w:pPr>
            <w:r w:rsidRPr="00BB6E13">
              <w:rPr>
                <w:rFonts w:cs="Arial"/>
                <w:sz w:val="15"/>
                <w:szCs w:val="15"/>
              </w:rPr>
              <w:t>-</w:t>
            </w:r>
          </w:p>
        </w:tc>
        <w:tc>
          <w:tcPr>
            <w:tcW w:w="641" w:type="pct"/>
            <w:tcBorders>
              <w:top w:val="nil"/>
              <w:left w:val="nil"/>
              <w:bottom w:val="nil"/>
              <w:right w:val="nil"/>
            </w:tcBorders>
            <w:shd w:val="clear" w:color="auto" w:fill="auto"/>
            <w:vAlign w:val="bottom"/>
            <w:hideMark/>
          </w:tcPr>
          <w:p w14:paraId="5F7D1ECD" w14:textId="77777777" w:rsidR="007046EE" w:rsidRPr="00BB6E13" w:rsidRDefault="007046EE" w:rsidP="002D495F">
            <w:pPr>
              <w:jc w:val="right"/>
              <w:rPr>
                <w:rFonts w:cs="Arial"/>
                <w:sz w:val="15"/>
                <w:szCs w:val="15"/>
              </w:rPr>
            </w:pPr>
            <w:r w:rsidRPr="00BB6E13">
              <w:rPr>
                <w:rFonts w:cs="Arial"/>
                <w:sz w:val="15"/>
                <w:szCs w:val="15"/>
              </w:rPr>
              <w:t>-</w:t>
            </w:r>
          </w:p>
        </w:tc>
      </w:tr>
      <w:tr w:rsidR="007046EE" w:rsidRPr="00BB6E13" w14:paraId="6BC42B39" w14:textId="77777777" w:rsidTr="002D495F">
        <w:tc>
          <w:tcPr>
            <w:tcW w:w="1797" w:type="pct"/>
            <w:tcBorders>
              <w:top w:val="dotted" w:sz="4" w:space="0" w:color="auto"/>
              <w:left w:val="nil"/>
              <w:bottom w:val="nil"/>
              <w:right w:val="nil"/>
            </w:tcBorders>
            <w:shd w:val="clear" w:color="auto" w:fill="auto"/>
            <w:noWrap/>
            <w:vAlign w:val="center"/>
            <w:hideMark/>
          </w:tcPr>
          <w:p w14:paraId="2CC7948F" w14:textId="77777777" w:rsidR="007046EE" w:rsidRPr="00BB6E13" w:rsidRDefault="007046EE" w:rsidP="002D495F">
            <w:pPr>
              <w:jc w:val="left"/>
              <w:rPr>
                <w:rFonts w:cs="Arial"/>
                <w:sz w:val="15"/>
                <w:szCs w:val="15"/>
              </w:rPr>
            </w:pPr>
            <w:r w:rsidRPr="00BB6E13">
              <w:rPr>
                <w:rFonts w:cs="Arial"/>
                <w:sz w:val="15"/>
                <w:szCs w:val="15"/>
              </w:rPr>
              <w:t>Ostatné dlhodobé rezervy, z toho:</w:t>
            </w:r>
          </w:p>
        </w:tc>
        <w:tc>
          <w:tcPr>
            <w:tcW w:w="641" w:type="pct"/>
            <w:tcBorders>
              <w:top w:val="dotted" w:sz="4" w:space="0" w:color="auto"/>
              <w:left w:val="nil"/>
              <w:bottom w:val="nil"/>
              <w:right w:val="nil"/>
            </w:tcBorders>
            <w:shd w:val="clear" w:color="auto" w:fill="auto"/>
            <w:vAlign w:val="bottom"/>
            <w:hideMark/>
          </w:tcPr>
          <w:p w14:paraId="7F9AEA38" w14:textId="77777777" w:rsidR="007046EE" w:rsidRPr="00BB6E13" w:rsidRDefault="007046EE" w:rsidP="002D495F">
            <w:pPr>
              <w:jc w:val="right"/>
              <w:rPr>
                <w:rFonts w:cs="Arial"/>
                <w:sz w:val="15"/>
                <w:szCs w:val="15"/>
              </w:rPr>
            </w:pPr>
            <w:r>
              <w:rPr>
                <w:rFonts w:cs="Arial"/>
                <w:sz w:val="15"/>
                <w:szCs w:val="15"/>
              </w:rPr>
              <w:t>92 507</w:t>
            </w:r>
          </w:p>
        </w:tc>
        <w:tc>
          <w:tcPr>
            <w:tcW w:w="641" w:type="pct"/>
            <w:tcBorders>
              <w:top w:val="dotted" w:sz="4" w:space="0" w:color="auto"/>
              <w:left w:val="nil"/>
              <w:bottom w:val="nil"/>
              <w:right w:val="nil"/>
            </w:tcBorders>
            <w:shd w:val="clear" w:color="auto" w:fill="auto"/>
            <w:vAlign w:val="bottom"/>
            <w:hideMark/>
          </w:tcPr>
          <w:p w14:paraId="75184FFD" w14:textId="77777777" w:rsidR="007046EE" w:rsidRPr="00BB6E13" w:rsidRDefault="007046EE" w:rsidP="002D495F">
            <w:pPr>
              <w:jc w:val="right"/>
              <w:rPr>
                <w:rFonts w:cs="Arial"/>
                <w:sz w:val="15"/>
                <w:szCs w:val="15"/>
              </w:rPr>
            </w:pPr>
            <w:r>
              <w:rPr>
                <w:rFonts w:cs="Arial"/>
                <w:sz w:val="15"/>
                <w:szCs w:val="15"/>
              </w:rPr>
              <w:t>15 261</w:t>
            </w:r>
          </w:p>
        </w:tc>
        <w:tc>
          <w:tcPr>
            <w:tcW w:w="641" w:type="pct"/>
            <w:tcBorders>
              <w:top w:val="dotted" w:sz="4" w:space="0" w:color="auto"/>
              <w:left w:val="nil"/>
              <w:bottom w:val="nil"/>
              <w:right w:val="nil"/>
            </w:tcBorders>
            <w:shd w:val="clear" w:color="auto" w:fill="auto"/>
            <w:vAlign w:val="bottom"/>
            <w:hideMark/>
          </w:tcPr>
          <w:p w14:paraId="40C1A19C" w14:textId="77777777" w:rsidR="007046EE" w:rsidRPr="00BB6E13" w:rsidRDefault="007046EE" w:rsidP="002D495F">
            <w:pPr>
              <w:jc w:val="right"/>
              <w:rPr>
                <w:rFonts w:cs="Arial"/>
                <w:sz w:val="15"/>
                <w:szCs w:val="15"/>
              </w:rPr>
            </w:pPr>
            <w:r>
              <w:rPr>
                <w:rFonts w:cs="Arial"/>
                <w:sz w:val="15"/>
                <w:szCs w:val="15"/>
              </w:rPr>
              <w:t>-</w:t>
            </w:r>
          </w:p>
        </w:tc>
        <w:tc>
          <w:tcPr>
            <w:tcW w:w="641" w:type="pct"/>
            <w:tcBorders>
              <w:top w:val="dotted" w:sz="4" w:space="0" w:color="auto"/>
              <w:left w:val="nil"/>
              <w:bottom w:val="nil"/>
              <w:right w:val="nil"/>
            </w:tcBorders>
            <w:shd w:val="clear" w:color="auto" w:fill="auto"/>
            <w:vAlign w:val="bottom"/>
            <w:hideMark/>
          </w:tcPr>
          <w:p w14:paraId="5F61AB85" w14:textId="77777777" w:rsidR="007046EE" w:rsidRPr="00BB6E13" w:rsidRDefault="007046EE" w:rsidP="002D495F">
            <w:pPr>
              <w:jc w:val="right"/>
              <w:rPr>
                <w:rFonts w:cs="Arial"/>
                <w:sz w:val="15"/>
                <w:szCs w:val="15"/>
              </w:rPr>
            </w:pPr>
            <w:r>
              <w:rPr>
                <w:rFonts w:cs="Arial"/>
                <w:sz w:val="15"/>
                <w:szCs w:val="15"/>
              </w:rPr>
              <w:t>-</w:t>
            </w:r>
          </w:p>
        </w:tc>
        <w:tc>
          <w:tcPr>
            <w:tcW w:w="641" w:type="pct"/>
            <w:tcBorders>
              <w:top w:val="dotted" w:sz="4" w:space="0" w:color="auto"/>
              <w:left w:val="nil"/>
              <w:bottom w:val="nil"/>
              <w:right w:val="nil"/>
            </w:tcBorders>
            <w:shd w:val="clear" w:color="auto" w:fill="auto"/>
            <w:vAlign w:val="bottom"/>
            <w:hideMark/>
          </w:tcPr>
          <w:p w14:paraId="40FE02F4" w14:textId="77777777" w:rsidR="007046EE" w:rsidRPr="00BB6E13" w:rsidRDefault="007046EE" w:rsidP="002D495F">
            <w:pPr>
              <w:jc w:val="right"/>
              <w:rPr>
                <w:rFonts w:cs="Arial"/>
                <w:sz w:val="15"/>
                <w:szCs w:val="15"/>
              </w:rPr>
            </w:pPr>
            <w:r>
              <w:rPr>
                <w:rFonts w:cs="Arial"/>
                <w:sz w:val="15"/>
                <w:szCs w:val="15"/>
              </w:rPr>
              <w:t>107 768</w:t>
            </w:r>
          </w:p>
        </w:tc>
      </w:tr>
      <w:tr w:rsidR="007046EE" w:rsidRPr="007D07EF" w14:paraId="0C4BEB94" w14:textId="77777777" w:rsidTr="002D495F">
        <w:tc>
          <w:tcPr>
            <w:tcW w:w="1797" w:type="pct"/>
            <w:tcBorders>
              <w:top w:val="nil"/>
              <w:left w:val="nil"/>
              <w:bottom w:val="nil"/>
              <w:right w:val="nil"/>
            </w:tcBorders>
            <w:shd w:val="clear" w:color="auto" w:fill="auto"/>
            <w:noWrap/>
            <w:vAlign w:val="center"/>
            <w:hideMark/>
          </w:tcPr>
          <w:p w14:paraId="5FBB08B7" w14:textId="77777777" w:rsidR="007046EE" w:rsidRPr="007D07EF" w:rsidRDefault="007046EE" w:rsidP="002D495F">
            <w:pPr>
              <w:ind w:left="172"/>
              <w:jc w:val="left"/>
              <w:rPr>
                <w:rFonts w:cs="Arial"/>
                <w:i/>
                <w:sz w:val="15"/>
                <w:szCs w:val="15"/>
              </w:rPr>
            </w:pPr>
            <w:r w:rsidRPr="007D07EF">
              <w:rPr>
                <w:rFonts w:cs="Arial"/>
                <w:i/>
                <w:iCs/>
                <w:sz w:val="15"/>
                <w:szCs w:val="15"/>
              </w:rPr>
              <w:t>Rezerva na jubileá</w:t>
            </w:r>
          </w:p>
        </w:tc>
        <w:tc>
          <w:tcPr>
            <w:tcW w:w="641" w:type="pct"/>
            <w:tcBorders>
              <w:top w:val="nil"/>
              <w:left w:val="nil"/>
              <w:bottom w:val="nil"/>
              <w:right w:val="nil"/>
            </w:tcBorders>
            <w:shd w:val="clear" w:color="auto" w:fill="auto"/>
            <w:vAlign w:val="bottom"/>
            <w:hideMark/>
          </w:tcPr>
          <w:p w14:paraId="254A3A9C" w14:textId="77777777" w:rsidR="007046EE" w:rsidRPr="007D07EF" w:rsidRDefault="007046EE" w:rsidP="002D495F">
            <w:pPr>
              <w:jc w:val="right"/>
              <w:rPr>
                <w:rFonts w:cs="Arial"/>
                <w:i/>
                <w:sz w:val="15"/>
                <w:szCs w:val="15"/>
              </w:rPr>
            </w:pPr>
            <w:r w:rsidRPr="007D07EF">
              <w:rPr>
                <w:rFonts w:cs="Arial"/>
                <w:i/>
                <w:sz w:val="15"/>
                <w:szCs w:val="15"/>
              </w:rPr>
              <w:t>92 507</w:t>
            </w:r>
          </w:p>
        </w:tc>
        <w:tc>
          <w:tcPr>
            <w:tcW w:w="641" w:type="pct"/>
            <w:tcBorders>
              <w:top w:val="nil"/>
              <w:left w:val="nil"/>
              <w:bottom w:val="nil"/>
              <w:right w:val="nil"/>
            </w:tcBorders>
            <w:shd w:val="clear" w:color="auto" w:fill="auto"/>
            <w:vAlign w:val="bottom"/>
            <w:hideMark/>
          </w:tcPr>
          <w:p w14:paraId="2BB73C41" w14:textId="77777777" w:rsidR="007046EE" w:rsidRPr="007D07EF" w:rsidRDefault="007046EE" w:rsidP="002D495F">
            <w:pPr>
              <w:jc w:val="right"/>
              <w:rPr>
                <w:rFonts w:cs="Arial"/>
                <w:i/>
                <w:sz w:val="15"/>
                <w:szCs w:val="15"/>
              </w:rPr>
            </w:pPr>
            <w:r w:rsidRPr="007D07EF">
              <w:rPr>
                <w:rFonts w:cs="Arial"/>
                <w:i/>
                <w:sz w:val="15"/>
                <w:szCs w:val="15"/>
              </w:rPr>
              <w:t>15 261</w:t>
            </w:r>
          </w:p>
        </w:tc>
        <w:tc>
          <w:tcPr>
            <w:tcW w:w="641" w:type="pct"/>
            <w:tcBorders>
              <w:top w:val="nil"/>
              <w:left w:val="nil"/>
              <w:bottom w:val="nil"/>
              <w:right w:val="nil"/>
            </w:tcBorders>
            <w:shd w:val="clear" w:color="auto" w:fill="auto"/>
            <w:vAlign w:val="bottom"/>
            <w:hideMark/>
          </w:tcPr>
          <w:p w14:paraId="2F8F4B54"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hideMark/>
          </w:tcPr>
          <w:p w14:paraId="27499475"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hideMark/>
          </w:tcPr>
          <w:p w14:paraId="4CD11628" w14:textId="77777777" w:rsidR="007046EE" w:rsidRPr="007D07EF" w:rsidRDefault="007046EE" w:rsidP="002D495F">
            <w:pPr>
              <w:jc w:val="right"/>
              <w:rPr>
                <w:rFonts w:cs="Arial"/>
                <w:i/>
                <w:sz w:val="15"/>
                <w:szCs w:val="15"/>
              </w:rPr>
            </w:pPr>
            <w:r w:rsidRPr="007D07EF">
              <w:rPr>
                <w:rFonts w:cs="Arial"/>
                <w:i/>
                <w:sz w:val="15"/>
                <w:szCs w:val="15"/>
              </w:rPr>
              <w:t>107 768</w:t>
            </w:r>
          </w:p>
        </w:tc>
      </w:tr>
      <w:tr w:rsidR="007046EE" w:rsidRPr="00BB6E13" w14:paraId="24243D70" w14:textId="77777777" w:rsidTr="002D495F">
        <w:tc>
          <w:tcPr>
            <w:tcW w:w="1797" w:type="pct"/>
            <w:tcBorders>
              <w:top w:val="single" w:sz="4" w:space="0" w:color="auto"/>
              <w:left w:val="nil"/>
              <w:bottom w:val="nil"/>
              <w:right w:val="nil"/>
            </w:tcBorders>
            <w:shd w:val="clear" w:color="auto" w:fill="auto"/>
            <w:noWrap/>
            <w:vAlign w:val="center"/>
            <w:hideMark/>
          </w:tcPr>
          <w:p w14:paraId="57994795" w14:textId="77777777" w:rsidR="007046EE" w:rsidRPr="00BB6E13" w:rsidRDefault="007046EE" w:rsidP="002D495F">
            <w:pPr>
              <w:jc w:val="left"/>
              <w:rPr>
                <w:rFonts w:cs="Arial"/>
                <w:b/>
                <w:bCs/>
                <w:i/>
                <w:iCs/>
                <w:sz w:val="15"/>
                <w:szCs w:val="15"/>
              </w:rPr>
            </w:pPr>
            <w:r w:rsidRPr="00BB6E13">
              <w:rPr>
                <w:rFonts w:cs="Arial"/>
                <w:b/>
                <w:bCs/>
                <w:i/>
                <w:iCs/>
                <w:sz w:val="15"/>
                <w:szCs w:val="15"/>
              </w:rPr>
              <w:t>Krátkodobé rezervy</w:t>
            </w:r>
          </w:p>
        </w:tc>
        <w:tc>
          <w:tcPr>
            <w:tcW w:w="641" w:type="pct"/>
            <w:tcBorders>
              <w:top w:val="single" w:sz="4" w:space="0" w:color="auto"/>
              <w:left w:val="nil"/>
              <w:bottom w:val="nil"/>
              <w:right w:val="nil"/>
            </w:tcBorders>
            <w:shd w:val="clear" w:color="auto" w:fill="auto"/>
            <w:vAlign w:val="bottom"/>
            <w:hideMark/>
          </w:tcPr>
          <w:p w14:paraId="2E5C0F86" w14:textId="77777777" w:rsidR="007046EE" w:rsidRPr="00BB6E13" w:rsidRDefault="007046EE" w:rsidP="002D495F">
            <w:pPr>
              <w:jc w:val="right"/>
              <w:rPr>
                <w:rFonts w:cs="Arial"/>
                <w:i/>
                <w:iCs/>
                <w:sz w:val="15"/>
                <w:szCs w:val="15"/>
              </w:rPr>
            </w:pPr>
          </w:p>
        </w:tc>
        <w:tc>
          <w:tcPr>
            <w:tcW w:w="641" w:type="pct"/>
            <w:tcBorders>
              <w:top w:val="single" w:sz="4" w:space="0" w:color="auto"/>
              <w:left w:val="nil"/>
              <w:bottom w:val="nil"/>
              <w:right w:val="nil"/>
            </w:tcBorders>
            <w:shd w:val="clear" w:color="auto" w:fill="auto"/>
            <w:vAlign w:val="bottom"/>
            <w:hideMark/>
          </w:tcPr>
          <w:p w14:paraId="1CCC4CD7" w14:textId="77777777" w:rsidR="007046EE" w:rsidRPr="00BB6E13" w:rsidRDefault="007046EE" w:rsidP="002D495F">
            <w:pPr>
              <w:jc w:val="right"/>
              <w:rPr>
                <w:rFonts w:cs="Arial"/>
                <w:i/>
                <w:iCs/>
                <w:sz w:val="15"/>
                <w:szCs w:val="15"/>
              </w:rPr>
            </w:pPr>
          </w:p>
        </w:tc>
        <w:tc>
          <w:tcPr>
            <w:tcW w:w="641" w:type="pct"/>
            <w:tcBorders>
              <w:top w:val="single" w:sz="4" w:space="0" w:color="auto"/>
              <w:left w:val="nil"/>
              <w:bottom w:val="nil"/>
              <w:right w:val="nil"/>
            </w:tcBorders>
            <w:shd w:val="clear" w:color="auto" w:fill="auto"/>
            <w:vAlign w:val="bottom"/>
            <w:hideMark/>
          </w:tcPr>
          <w:p w14:paraId="64ACA0AE" w14:textId="77777777" w:rsidR="007046EE" w:rsidRPr="00BB6E13" w:rsidRDefault="007046EE" w:rsidP="002D495F">
            <w:pPr>
              <w:jc w:val="right"/>
              <w:rPr>
                <w:rFonts w:cs="Arial"/>
                <w:i/>
                <w:iCs/>
                <w:sz w:val="15"/>
                <w:szCs w:val="15"/>
              </w:rPr>
            </w:pPr>
          </w:p>
        </w:tc>
        <w:tc>
          <w:tcPr>
            <w:tcW w:w="641" w:type="pct"/>
            <w:tcBorders>
              <w:top w:val="single" w:sz="4" w:space="0" w:color="auto"/>
              <w:left w:val="nil"/>
              <w:bottom w:val="nil"/>
              <w:right w:val="nil"/>
            </w:tcBorders>
            <w:shd w:val="clear" w:color="auto" w:fill="auto"/>
            <w:vAlign w:val="bottom"/>
            <w:hideMark/>
          </w:tcPr>
          <w:p w14:paraId="4D9D257A" w14:textId="77777777" w:rsidR="007046EE" w:rsidRPr="00BB6E13" w:rsidRDefault="007046EE" w:rsidP="002D495F">
            <w:pPr>
              <w:jc w:val="right"/>
              <w:rPr>
                <w:rFonts w:cs="Arial"/>
                <w:i/>
                <w:iCs/>
                <w:sz w:val="15"/>
                <w:szCs w:val="15"/>
              </w:rPr>
            </w:pPr>
          </w:p>
        </w:tc>
        <w:tc>
          <w:tcPr>
            <w:tcW w:w="641" w:type="pct"/>
            <w:tcBorders>
              <w:top w:val="single" w:sz="4" w:space="0" w:color="auto"/>
              <w:left w:val="nil"/>
              <w:bottom w:val="nil"/>
              <w:right w:val="nil"/>
            </w:tcBorders>
            <w:shd w:val="clear" w:color="auto" w:fill="auto"/>
            <w:vAlign w:val="bottom"/>
            <w:hideMark/>
          </w:tcPr>
          <w:p w14:paraId="20B3933D" w14:textId="77777777" w:rsidR="007046EE" w:rsidRPr="00BB6E13" w:rsidRDefault="007046EE" w:rsidP="002D495F">
            <w:pPr>
              <w:jc w:val="right"/>
              <w:rPr>
                <w:rFonts w:cs="Arial"/>
                <w:i/>
                <w:iCs/>
                <w:sz w:val="15"/>
                <w:szCs w:val="15"/>
              </w:rPr>
            </w:pPr>
          </w:p>
        </w:tc>
      </w:tr>
      <w:tr w:rsidR="007046EE" w:rsidRPr="00BB6E13" w14:paraId="2A0938E6" w14:textId="77777777" w:rsidTr="002D495F">
        <w:tc>
          <w:tcPr>
            <w:tcW w:w="1797" w:type="pct"/>
            <w:tcBorders>
              <w:top w:val="nil"/>
              <w:left w:val="nil"/>
              <w:bottom w:val="nil"/>
              <w:right w:val="nil"/>
            </w:tcBorders>
            <w:shd w:val="clear" w:color="auto" w:fill="auto"/>
            <w:noWrap/>
            <w:vAlign w:val="center"/>
            <w:hideMark/>
          </w:tcPr>
          <w:p w14:paraId="1D55C6F5" w14:textId="77777777" w:rsidR="007046EE" w:rsidRPr="00BB6E13" w:rsidRDefault="007046EE" w:rsidP="002D495F">
            <w:pPr>
              <w:jc w:val="left"/>
              <w:rPr>
                <w:rFonts w:cs="Arial"/>
                <w:sz w:val="15"/>
                <w:szCs w:val="15"/>
              </w:rPr>
            </w:pPr>
            <w:r w:rsidRPr="00BB6E13">
              <w:rPr>
                <w:rFonts w:cs="Arial"/>
                <w:sz w:val="15"/>
                <w:szCs w:val="15"/>
              </w:rPr>
              <w:t>Krátkodobé zákonné rezervy, z toho:</w:t>
            </w:r>
          </w:p>
        </w:tc>
        <w:tc>
          <w:tcPr>
            <w:tcW w:w="641" w:type="pct"/>
            <w:tcBorders>
              <w:top w:val="nil"/>
              <w:left w:val="nil"/>
              <w:bottom w:val="nil"/>
              <w:right w:val="nil"/>
            </w:tcBorders>
            <w:shd w:val="clear" w:color="auto" w:fill="auto"/>
            <w:vAlign w:val="bottom"/>
            <w:hideMark/>
          </w:tcPr>
          <w:p w14:paraId="7EBE739A" w14:textId="77777777" w:rsidR="007046EE" w:rsidRPr="00BB6E13" w:rsidRDefault="007046EE" w:rsidP="002D495F">
            <w:pPr>
              <w:jc w:val="right"/>
              <w:rPr>
                <w:rFonts w:cs="Arial"/>
                <w:sz w:val="15"/>
                <w:szCs w:val="15"/>
              </w:rPr>
            </w:pPr>
            <w:r>
              <w:rPr>
                <w:rFonts w:cs="Arial"/>
                <w:sz w:val="15"/>
                <w:szCs w:val="15"/>
              </w:rPr>
              <w:t>159 720</w:t>
            </w:r>
          </w:p>
        </w:tc>
        <w:tc>
          <w:tcPr>
            <w:tcW w:w="641" w:type="pct"/>
            <w:tcBorders>
              <w:top w:val="nil"/>
              <w:left w:val="nil"/>
              <w:bottom w:val="nil"/>
              <w:right w:val="nil"/>
            </w:tcBorders>
            <w:shd w:val="clear" w:color="auto" w:fill="auto"/>
            <w:vAlign w:val="bottom"/>
            <w:hideMark/>
          </w:tcPr>
          <w:p w14:paraId="6B65C98A" w14:textId="77777777" w:rsidR="007046EE" w:rsidRPr="00BB6E13" w:rsidRDefault="007046EE" w:rsidP="002D495F">
            <w:pPr>
              <w:jc w:val="right"/>
              <w:rPr>
                <w:rFonts w:cs="Arial"/>
                <w:sz w:val="15"/>
                <w:szCs w:val="15"/>
              </w:rPr>
            </w:pPr>
            <w:r>
              <w:rPr>
                <w:rFonts w:cs="Arial"/>
                <w:sz w:val="15"/>
                <w:szCs w:val="15"/>
              </w:rPr>
              <w:t>220 412</w:t>
            </w:r>
          </w:p>
        </w:tc>
        <w:tc>
          <w:tcPr>
            <w:tcW w:w="641" w:type="pct"/>
            <w:tcBorders>
              <w:top w:val="nil"/>
              <w:left w:val="nil"/>
              <w:bottom w:val="nil"/>
              <w:right w:val="nil"/>
            </w:tcBorders>
            <w:shd w:val="clear" w:color="auto" w:fill="auto"/>
            <w:vAlign w:val="bottom"/>
            <w:hideMark/>
          </w:tcPr>
          <w:p w14:paraId="3AF190DE" w14:textId="77777777" w:rsidR="007046EE" w:rsidRPr="00BB6E13" w:rsidRDefault="007046EE" w:rsidP="002D495F">
            <w:pPr>
              <w:jc w:val="right"/>
              <w:rPr>
                <w:rFonts w:cs="Arial"/>
                <w:sz w:val="15"/>
                <w:szCs w:val="15"/>
              </w:rPr>
            </w:pPr>
            <w:r>
              <w:rPr>
                <w:rFonts w:cs="Arial"/>
                <w:sz w:val="15"/>
                <w:szCs w:val="15"/>
              </w:rPr>
              <w:t>159 720</w:t>
            </w:r>
          </w:p>
        </w:tc>
        <w:tc>
          <w:tcPr>
            <w:tcW w:w="641" w:type="pct"/>
            <w:tcBorders>
              <w:top w:val="nil"/>
              <w:left w:val="nil"/>
              <w:bottom w:val="nil"/>
              <w:right w:val="nil"/>
            </w:tcBorders>
            <w:shd w:val="clear" w:color="auto" w:fill="auto"/>
            <w:vAlign w:val="bottom"/>
            <w:hideMark/>
          </w:tcPr>
          <w:p w14:paraId="604F777A" w14:textId="77777777" w:rsidR="007046EE" w:rsidRPr="00BB6E13" w:rsidRDefault="007046EE" w:rsidP="002D495F">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63A77390" w14:textId="77777777" w:rsidR="007046EE" w:rsidRPr="00BB6E13" w:rsidRDefault="007046EE" w:rsidP="002D495F">
            <w:pPr>
              <w:jc w:val="right"/>
              <w:rPr>
                <w:rFonts w:cs="Arial"/>
                <w:sz w:val="15"/>
                <w:szCs w:val="15"/>
              </w:rPr>
            </w:pPr>
            <w:r>
              <w:rPr>
                <w:rFonts w:cs="Arial"/>
                <w:sz w:val="15"/>
                <w:szCs w:val="15"/>
              </w:rPr>
              <w:t>220 412</w:t>
            </w:r>
          </w:p>
        </w:tc>
      </w:tr>
      <w:tr w:rsidR="007046EE" w:rsidRPr="007D07EF" w14:paraId="1FA858C3" w14:textId="77777777" w:rsidTr="002D495F">
        <w:tc>
          <w:tcPr>
            <w:tcW w:w="1797" w:type="pct"/>
            <w:tcBorders>
              <w:top w:val="nil"/>
              <w:left w:val="nil"/>
              <w:bottom w:val="nil"/>
              <w:right w:val="nil"/>
            </w:tcBorders>
            <w:shd w:val="clear" w:color="auto" w:fill="auto"/>
            <w:noWrap/>
            <w:vAlign w:val="center"/>
            <w:hideMark/>
          </w:tcPr>
          <w:p w14:paraId="3ED8A460" w14:textId="77777777" w:rsidR="007046EE" w:rsidRPr="007D07EF" w:rsidRDefault="007046EE" w:rsidP="002D495F">
            <w:pPr>
              <w:ind w:left="172"/>
              <w:jc w:val="left"/>
              <w:rPr>
                <w:rFonts w:cs="Arial"/>
                <w:i/>
                <w:iCs/>
                <w:sz w:val="15"/>
                <w:szCs w:val="15"/>
              </w:rPr>
            </w:pPr>
            <w:r w:rsidRPr="007D07EF">
              <w:rPr>
                <w:rFonts w:cs="Arial"/>
                <w:i/>
                <w:iCs/>
                <w:sz w:val="15"/>
                <w:szCs w:val="15"/>
              </w:rPr>
              <w:t>Mzdy za dovolenku, vrátane sociálneho zabezpečenia</w:t>
            </w:r>
          </w:p>
        </w:tc>
        <w:tc>
          <w:tcPr>
            <w:tcW w:w="641" w:type="pct"/>
            <w:tcBorders>
              <w:top w:val="nil"/>
              <w:left w:val="nil"/>
              <w:bottom w:val="nil"/>
              <w:right w:val="nil"/>
            </w:tcBorders>
            <w:shd w:val="clear" w:color="auto" w:fill="auto"/>
            <w:vAlign w:val="bottom"/>
            <w:hideMark/>
          </w:tcPr>
          <w:p w14:paraId="1826C208" w14:textId="77777777" w:rsidR="007046EE" w:rsidRPr="007D07EF" w:rsidRDefault="007046EE" w:rsidP="002D495F">
            <w:pPr>
              <w:jc w:val="right"/>
              <w:rPr>
                <w:rFonts w:cs="Arial"/>
                <w:i/>
                <w:sz w:val="15"/>
                <w:szCs w:val="15"/>
              </w:rPr>
            </w:pPr>
            <w:r w:rsidRPr="007D07EF">
              <w:rPr>
                <w:rFonts w:cs="Arial"/>
                <w:i/>
                <w:sz w:val="15"/>
                <w:szCs w:val="15"/>
              </w:rPr>
              <w:t>159 720</w:t>
            </w:r>
          </w:p>
        </w:tc>
        <w:tc>
          <w:tcPr>
            <w:tcW w:w="641" w:type="pct"/>
            <w:tcBorders>
              <w:top w:val="nil"/>
              <w:left w:val="nil"/>
              <w:bottom w:val="nil"/>
              <w:right w:val="nil"/>
            </w:tcBorders>
            <w:shd w:val="clear" w:color="auto" w:fill="auto"/>
            <w:vAlign w:val="bottom"/>
            <w:hideMark/>
          </w:tcPr>
          <w:p w14:paraId="21EE6781" w14:textId="77777777" w:rsidR="007046EE" w:rsidRPr="007D07EF" w:rsidRDefault="007046EE" w:rsidP="002D495F">
            <w:pPr>
              <w:jc w:val="right"/>
              <w:rPr>
                <w:rFonts w:cs="Arial"/>
                <w:i/>
                <w:sz w:val="15"/>
                <w:szCs w:val="15"/>
              </w:rPr>
            </w:pPr>
            <w:r w:rsidRPr="007D07EF">
              <w:rPr>
                <w:rFonts w:cs="Arial"/>
                <w:i/>
                <w:sz w:val="15"/>
                <w:szCs w:val="15"/>
              </w:rPr>
              <w:t>220 412</w:t>
            </w:r>
          </w:p>
        </w:tc>
        <w:tc>
          <w:tcPr>
            <w:tcW w:w="641" w:type="pct"/>
            <w:tcBorders>
              <w:top w:val="nil"/>
              <w:left w:val="nil"/>
              <w:bottom w:val="nil"/>
              <w:right w:val="nil"/>
            </w:tcBorders>
            <w:shd w:val="clear" w:color="auto" w:fill="auto"/>
            <w:vAlign w:val="bottom"/>
            <w:hideMark/>
          </w:tcPr>
          <w:p w14:paraId="520574FD" w14:textId="77777777" w:rsidR="007046EE" w:rsidRPr="007D07EF" w:rsidRDefault="007046EE" w:rsidP="002D495F">
            <w:pPr>
              <w:jc w:val="right"/>
              <w:rPr>
                <w:rFonts w:cs="Arial"/>
                <w:i/>
                <w:sz w:val="15"/>
                <w:szCs w:val="15"/>
              </w:rPr>
            </w:pPr>
            <w:r w:rsidRPr="007D07EF">
              <w:rPr>
                <w:rFonts w:cs="Arial"/>
                <w:i/>
                <w:sz w:val="15"/>
                <w:szCs w:val="15"/>
              </w:rPr>
              <w:t>159 720</w:t>
            </w:r>
          </w:p>
        </w:tc>
        <w:tc>
          <w:tcPr>
            <w:tcW w:w="641" w:type="pct"/>
            <w:tcBorders>
              <w:top w:val="nil"/>
              <w:left w:val="nil"/>
              <w:bottom w:val="nil"/>
              <w:right w:val="nil"/>
            </w:tcBorders>
            <w:shd w:val="clear" w:color="auto" w:fill="auto"/>
            <w:vAlign w:val="bottom"/>
            <w:hideMark/>
          </w:tcPr>
          <w:p w14:paraId="3665DF6F"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hideMark/>
          </w:tcPr>
          <w:p w14:paraId="7D3970C6" w14:textId="77777777" w:rsidR="007046EE" w:rsidRPr="007D07EF" w:rsidRDefault="007046EE" w:rsidP="002D495F">
            <w:pPr>
              <w:jc w:val="right"/>
              <w:rPr>
                <w:rFonts w:cs="Arial"/>
                <w:i/>
                <w:sz w:val="15"/>
                <w:szCs w:val="15"/>
              </w:rPr>
            </w:pPr>
            <w:r w:rsidRPr="007D07EF">
              <w:rPr>
                <w:rFonts w:cs="Arial"/>
                <w:i/>
                <w:sz w:val="15"/>
                <w:szCs w:val="15"/>
              </w:rPr>
              <w:t>220 412</w:t>
            </w:r>
          </w:p>
        </w:tc>
      </w:tr>
      <w:tr w:rsidR="007046EE" w:rsidRPr="00BB6E13" w14:paraId="6D075165" w14:textId="77777777" w:rsidTr="002D495F">
        <w:tc>
          <w:tcPr>
            <w:tcW w:w="1797" w:type="pct"/>
            <w:tcBorders>
              <w:top w:val="dotted" w:sz="4" w:space="0" w:color="auto"/>
              <w:left w:val="nil"/>
              <w:bottom w:val="nil"/>
              <w:right w:val="nil"/>
            </w:tcBorders>
            <w:shd w:val="clear" w:color="auto" w:fill="auto"/>
            <w:noWrap/>
            <w:vAlign w:val="center"/>
            <w:hideMark/>
          </w:tcPr>
          <w:p w14:paraId="1861FBFF" w14:textId="77777777" w:rsidR="007046EE" w:rsidRPr="00BB6E13" w:rsidRDefault="007046EE" w:rsidP="002D495F">
            <w:pPr>
              <w:jc w:val="left"/>
              <w:rPr>
                <w:rFonts w:cs="Arial"/>
                <w:sz w:val="15"/>
                <w:szCs w:val="15"/>
              </w:rPr>
            </w:pPr>
            <w:r w:rsidRPr="00BB6E13">
              <w:rPr>
                <w:rFonts w:cs="Arial"/>
                <w:sz w:val="15"/>
                <w:szCs w:val="15"/>
              </w:rPr>
              <w:t>Ostatné krátkodobé rezervy, z toho:</w:t>
            </w:r>
          </w:p>
        </w:tc>
        <w:tc>
          <w:tcPr>
            <w:tcW w:w="641" w:type="pct"/>
            <w:tcBorders>
              <w:top w:val="dotted" w:sz="4" w:space="0" w:color="auto"/>
              <w:left w:val="nil"/>
              <w:bottom w:val="nil"/>
              <w:right w:val="nil"/>
            </w:tcBorders>
            <w:shd w:val="clear" w:color="auto" w:fill="auto"/>
            <w:vAlign w:val="bottom"/>
            <w:hideMark/>
          </w:tcPr>
          <w:p w14:paraId="020D203C" w14:textId="77777777" w:rsidR="007046EE" w:rsidRPr="00BB6E13" w:rsidRDefault="007046EE" w:rsidP="002D495F">
            <w:pPr>
              <w:jc w:val="right"/>
              <w:rPr>
                <w:rFonts w:cs="Arial"/>
                <w:sz w:val="15"/>
                <w:szCs w:val="15"/>
              </w:rPr>
            </w:pPr>
            <w:r>
              <w:rPr>
                <w:rFonts w:cs="Arial"/>
                <w:sz w:val="15"/>
                <w:szCs w:val="15"/>
              </w:rPr>
              <w:t>975 090</w:t>
            </w:r>
          </w:p>
        </w:tc>
        <w:tc>
          <w:tcPr>
            <w:tcW w:w="641" w:type="pct"/>
            <w:tcBorders>
              <w:top w:val="dotted" w:sz="4" w:space="0" w:color="auto"/>
              <w:left w:val="nil"/>
              <w:bottom w:val="nil"/>
              <w:right w:val="nil"/>
            </w:tcBorders>
            <w:shd w:val="clear" w:color="auto" w:fill="auto"/>
            <w:vAlign w:val="bottom"/>
            <w:hideMark/>
          </w:tcPr>
          <w:p w14:paraId="4C9A52EC" w14:textId="77777777" w:rsidR="007046EE" w:rsidRPr="00BB6E13" w:rsidRDefault="007046EE" w:rsidP="002D495F">
            <w:pPr>
              <w:jc w:val="right"/>
              <w:rPr>
                <w:rFonts w:cs="Arial"/>
                <w:sz w:val="15"/>
                <w:szCs w:val="15"/>
              </w:rPr>
            </w:pPr>
            <w:r>
              <w:rPr>
                <w:rFonts w:cs="Arial"/>
                <w:sz w:val="15"/>
                <w:szCs w:val="15"/>
              </w:rPr>
              <w:t>1 499 603</w:t>
            </w:r>
          </w:p>
        </w:tc>
        <w:tc>
          <w:tcPr>
            <w:tcW w:w="641" w:type="pct"/>
            <w:tcBorders>
              <w:top w:val="dotted" w:sz="4" w:space="0" w:color="auto"/>
              <w:left w:val="nil"/>
              <w:bottom w:val="nil"/>
              <w:right w:val="nil"/>
            </w:tcBorders>
            <w:shd w:val="clear" w:color="auto" w:fill="auto"/>
            <w:vAlign w:val="bottom"/>
            <w:hideMark/>
          </w:tcPr>
          <w:p w14:paraId="576BF942" w14:textId="77777777" w:rsidR="007046EE" w:rsidRPr="00BB6E13" w:rsidRDefault="007046EE" w:rsidP="002D495F">
            <w:pPr>
              <w:jc w:val="right"/>
              <w:rPr>
                <w:rFonts w:cs="Arial"/>
                <w:sz w:val="15"/>
                <w:szCs w:val="15"/>
              </w:rPr>
            </w:pPr>
            <w:r>
              <w:rPr>
                <w:rFonts w:cs="Arial"/>
                <w:sz w:val="15"/>
                <w:szCs w:val="15"/>
              </w:rPr>
              <w:t>975 091</w:t>
            </w:r>
          </w:p>
        </w:tc>
        <w:tc>
          <w:tcPr>
            <w:tcW w:w="641" w:type="pct"/>
            <w:tcBorders>
              <w:top w:val="dotted" w:sz="4" w:space="0" w:color="auto"/>
              <w:left w:val="nil"/>
              <w:bottom w:val="nil"/>
              <w:right w:val="nil"/>
            </w:tcBorders>
            <w:shd w:val="clear" w:color="auto" w:fill="auto"/>
            <w:vAlign w:val="bottom"/>
            <w:hideMark/>
          </w:tcPr>
          <w:p w14:paraId="64463B6E" w14:textId="77777777" w:rsidR="007046EE" w:rsidRPr="00BB6E13" w:rsidRDefault="007046EE" w:rsidP="002D495F">
            <w:pPr>
              <w:jc w:val="right"/>
              <w:rPr>
                <w:rFonts w:cs="Arial"/>
                <w:sz w:val="15"/>
                <w:szCs w:val="15"/>
              </w:rPr>
            </w:pPr>
            <w:r>
              <w:rPr>
                <w:rFonts w:cs="Arial"/>
                <w:sz w:val="15"/>
                <w:szCs w:val="15"/>
              </w:rPr>
              <w:t>-</w:t>
            </w:r>
          </w:p>
        </w:tc>
        <w:tc>
          <w:tcPr>
            <w:tcW w:w="641" w:type="pct"/>
            <w:tcBorders>
              <w:top w:val="dotted" w:sz="4" w:space="0" w:color="auto"/>
              <w:left w:val="nil"/>
              <w:bottom w:val="nil"/>
              <w:right w:val="nil"/>
            </w:tcBorders>
            <w:shd w:val="clear" w:color="auto" w:fill="auto"/>
            <w:vAlign w:val="bottom"/>
            <w:hideMark/>
          </w:tcPr>
          <w:p w14:paraId="7562DEB9" w14:textId="77777777" w:rsidR="007046EE" w:rsidRPr="00BB6E13" w:rsidRDefault="007046EE" w:rsidP="002D495F">
            <w:pPr>
              <w:jc w:val="right"/>
              <w:rPr>
                <w:rFonts w:cs="Arial"/>
                <w:sz w:val="15"/>
                <w:szCs w:val="15"/>
              </w:rPr>
            </w:pPr>
            <w:r>
              <w:rPr>
                <w:rFonts w:cs="Arial"/>
                <w:sz w:val="15"/>
                <w:szCs w:val="15"/>
              </w:rPr>
              <w:t>1 499 603</w:t>
            </w:r>
          </w:p>
        </w:tc>
      </w:tr>
      <w:tr w:rsidR="007046EE" w:rsidRPr="007D07EF" w14:paraId="0B6F5A4F" w14:textId="77777777" w:rsidTr="002D495F">
        <w:tc>
          <w:tcPr>
            <w:tcW w:w="1797" w:type="pct"/>
            <w:tcBorders>
              <w:top w:val="nil"/>
              <w:left w:val="nil"/>
              <w:bottom w:val="nil"/>
              <w:right w:val="nil"/>
            </w:tcBorders>
            <w:shd w:val="clear" w:color="auto" w:fill="auto"/>
            <w:noWrap/>
            <w:vAlign w:val="center"/>
            <w:hideMark/>
          </w:tcPr>
          <w:p w14:paraId="4CCA8900" w14:textId="77777777" w:rsidR="007046EE" w:rsidRPr="007D07EF" w:rsidRDefault="007046EE" w:rsidP="002D495F">
            <w:pPr>
              <w:ind w:left="172"/>
              <w:jc w:val="left"/>
              <w:rPr>
                <w:rFonts w:cs="Arial"/>
                <w:i/>
                <w:iCs/>
                <w:sz w:val="15"/>
                <w:szCs w:val="15"/>
              </w:rPr>
            </w:pPr>
            <w:r w:rsidRPr="007D07EF">
              <w:rPr>
                <w:rFonts w:cs="Arial"/>
                <w:i/>
                <w:iCs/>
                <w:sz w:val="15"/>
                <w:szCs w:val="15"/>
              </w:rPr>
              <w:t>Prémie a odmeny</w:t>
            </w:r>
          </w:p>
        </w:tc>
        <w:tc>
          <w:tcPr>
            <w:tcW w:w="641" w:type="pct"/>
            <w:tcBorders>
              <w:top w:val="nil"/>
              <w:left w:val="nil"/>
              <w:bottom w:val="nil"/>
              <w:right w:val="nil"/>
            </w:tcBorders>
            <w:shd w:val="clear" w:color="auto" w:fill="auto"/>
            <w:vAlign w:val="bottom"/>
            <w:hideMark/>
          </w:tcPr>
          <w:p w14:paraId="10F6A1D7" w14:textId="77777777" w:rsidR="007046EE" w:rsidRPr="007D07EF" w:rsidRDefault="007046EE" w:rsidP="002D495F">
            <w:pPr>
              <w:jc w:val="right"/>
              <w:rPr>
                <w:rFonts w:cs="Arial"/>
                <w:i/>
                <w:sz w:val="15"/>
                <w:szCs w:val="15"/>
              </w:rPr>
            </w:pPr>
            <w:r w:rsidRPr="007D07EF">
              <w:rPr>
                <w:rFonts w:cs="Arial"/>
                <w:i/>
                <w:sz w:val="15"/>
                <w:szCs w:val="15"/>
              </w:rPr>
              <w:t>497 028</w:t>
            </w:r>
          </w:p>
        </w:tc>
        <w:tc>
          <w:tcPr>
            <w:tcW w:w="641" w:type="pct"/>
            <w:tcBorders>
              <w:top w:val="nil"/>
              <w:left w:val="nil"/>
              <w:bottom w:val="nil"/>
              <w:right w:val="nil"/>
            </w:tcBorders>
            <w:shd w:val="clear" w:color="auto" w:fill="auto"/>
            <w:vAlign w:val="bottom"/>
            <w:hideMark/>
          </w:tcPr>
          <w:p w14:paraId="60AB6A9A" w14:textId="77777777" w:rsidR="007046EE" w:rsidRPr="007D07EF" w:rsidRDefault="007046EE" w:rsidP="002D495F">
            <w:pPr>
              <w:jc w:val="right"/>
              <w:rPr>
                <w:rFonts w:cs="Arial"/>
                <w:i/>
                <w:sz w:val="15"/>
                <w:szCs w:val="15"/>
              </w:rPr>
            </w:pPr>
            <w:r w:rsidRPr="007D07EF">
              <w:rPr>
                <w:rFonts w:cs="Arial"/>
                <w:i/>
                <w:sz w:val="15"/>
                <w:szCs w:val="15"/>
              </w:rPr>
              <w:t>928 602</w:t>
            </w:r>
          </w:p>
        </w:tc>
        <w:tc>
          <w:tcPr>
            <w:tcW w:w="641" w:type="pct"/>
            <w:tcBorders>
              <w:top w:val="nil"/>
              <w:left w:val="nil"/>
              <w:bottom w:val="nil"/>
              <w:right w:val="nil"/>
            </w:tcBorders>
            <w:shd w:val="clear" w:color="auto" w:fill="auto"/>
            <w:vAlign w:val="bottom"/>
            <w:hideMark/>
          </w:tcPr>
          <w:p w14:paraId="2B258A4F" w14:textId="77777777" w:rsidR="007046EE" w:rsidRPr="007D07EF" w:rsidRDefault="007046EE" w:rsidP="002D495F">
            <w:pPr>
              <w:jc w:val="right"/>
              <w:rPr>
                <w:rFonts w:cs="Arial"/>
                <w:i/>
                <w:sz w:val="15"/>
                <w:szCs w:val="15"/>
              </w:rPr>
            </w:pPr>
            <w:r w:rsidRPr="007D07EF">
              <w:rPr>
                <w:rFonts w:cs="Arial"/>
                <w:i/>
                <w:sz w:val="15"/>
                <w:szCs w:val="15"/>
              </w:rPr>
              <w:t>497 028</w:t>
            </w:r>
          </w:p>
        </w:tc>
        <w:tc>
          <w:tcPr>
            <w:tcW w:w="641" w:type="pct"/>
            <w:tcBorders>
              <w:top w:val="nil"/>
              <w:left w:val="nil"/>
              <w:bottom w:val="nil"/>
              <w:right w:val="nil"/>
            </w:tcBorders>
            <w:shd w:val="clear" w:color="auto" w:fill="auto"/>
            <w:vAlign w:val="bottom"/>
            <w:hideMark/>
          </w:tcPr>
          <w:p w14:paraId="5A37D5E9"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hideMark/>
          </w:tcPr>
          <w:p w14:paraId="2B1623FD" w14:textId="77777777" w:rsidR="007046EE" w:rsidRPr="007D07EF" w:rsidRDefault="007046EE" w:rsidP="002D495F">
            <w:pPr>
              <w:jc w:val="right"/>
              <w:rPr>
                <w:rFonts w:cs="Arial"/>
                <w:i/>
                <w:sz w:val="15"/>
                <w:szCs w:val="15"/>
              </w:rPr>
            </w:pPr>
            <w:r w:rsidRPr="007D07EF">
              <w:rPr>
                <w:rFonts w:cs="Arial"/>
                <w:i/>
                <w:sz w:val="15"/>
                <w:szCs w:val="15"/>
              </w:rPr>
              <w:t>928 602</w:t>
            </w:r>
          </w:p>
        </w:tc>
      </w:tr>
      <w:tr w:rsidR="007046EE" w:rsidRPr="007D07EF" w14:paraId="5EBF53A7" w14:textId="77777777" w:rsidTr="002D495F">
        <w:tc>
          <w:tcPr>
            <w:tcW w:w="1797" w:type="pct"/>
            <w:tcBorders>
              <w:top w:val="nil"/>
              <w:left w:val="nil"/>
              <w:bottom w:val="nil"/>
              <w:right w:val="nil"/>
            </w:tcBorders>
            <w:shd w:val="clear" w:color="auto" w:fill="auto"/>
            <w:noWrap/>
            <w:vAlign w:val="center"/>
          </w:tcPr>
          <w:p w14:paraId="49E8416B" w14:textId="77777777" w:rsidR="007046EE" w:rsidRPr="007D07EF" w:rsidRDefault="007046EE" w:rsidP="002D495F">
            <w:pPr>
              <w:ind w:left="172"/>
              <w:jc w:val="left"/>
              <w:rPr>
                <w:rFonts w:cs="Arial"/>
                <w:i/>
                <w:iCs/>
                <w:sz w:val="15"/>
                <w:szCs w:val="15"/>
              </w:rPr>
            </w:pPr>
            <w:r w:rsidRPr="007D07EF">
              <w:rPr>
                <w:rFonts w:cs="Arial"/>
                <w:i/>
                <w:iCs/>
                <w:sz w:val="15"/>
                <w:szCs w:val="15"/>
              </w:rPr>
              <w:t>Overenie účtovnej závierky a zostavenie daňového priznania</w:t>
            </w:r>
          </w:p>
        </w:tc>
        <w:tc>
          <w:tcPr>
            <w:tcW w:w="641" w:type="pct"/>
            <w:tcBorders>
              <w:top w:val="nil"/>
              <w:left w:val="nil"/>
              <w:bottom w:val="nil"/>
              <w:right w:val="nil"/>
            </w:tcBorders>
            <w:shd w:val="clear" w:color="auto" w:fill="auto"/>
            <w:vAlign w:val="bottom"/>
          </w:tcPr>
          <w:p w14:paraId="6E2292F7" w14:textId="77777777" w:rsidR="007046EE" w:rsidRPr="007D07EF" w:rsidRDefault="007046EE" w:rsidP="002D495F">
            <w:pPr>
              <w:jc w:val="right"/>
              <w:rPr>
                <w:rFonts w:cs="Arial"/>
                <w:i/>
                <w:sz w:val="15"/>
                <w:szCs w:val="15"/>
              </w:rPr>
            </w:pPr>
            <w:r w:rsidRPr="007D07EF">
              <w:rPr>
                <w:rFonts w:cs="Arial"/>
                <w:i/>
                <w:sz w:val="15"/>
                <w:szCs w:val="15"/>
              </w:rPr>
              <w:t>32 190</w:t>
            </w:r>
          </w:p>
        </w:tc>
        <w:tc>
          <w:tcPr>
            <w:tcW w:w="641" w:type="pct"/>
            <w:tcBorders>
              <w:top w:val="nil"/>
              <w:left w:val="nil"/>
              <w:bottom w:val="nil"/>
              <w:right w:val="nil"/>
            </w:tcBorders>
            <w:shd w:val="clear" w:color="auto" w:fill="auto"/>
            <w:vAlign w:val="bottom"/>
          </w:tcPr>
          <w:p w14:paraId="3F6CF98D" w14:textId="77777777" w:rsidR="007046EE" w:rsidRPr="007D07EF" w:rsidRDefault="007046EE" w:rsidP="002D495F">
            <w:pPr>
              <w:jc w:val="right"/>
              <w:rPr>
                <w:rFonts w:cs="Arial"/>
                <w:i/>
                <w:sz w:val="15"/>
                <w:szCs w:val="15"/>
              </w:rPr>
            </w:pPr>
            <w:r w:rsidRPr="007D07EF">
              <w:rPr>
                <w:rFonts w:cs="Arial"/>
                <w:i/>
                <w:sz w:val="15"/>
                <w:szCs w:val="15"/>
              </w:rPr>
              <w:t>22 290</w:t>
            </w:r>
          </w:p>
        </w:tc>
        <w:tc>
          <w:tcPr>
            <w:tcW w:w="641" w:type="pct"/>
            <w:tcBorders>
              <w:top w:val="nil"/>
              <w:left w:val="nil"/>
              <w:bottom w:val="nil"/>
              <w:right w:val="nil"/>
            </w:tcBorders>
            <w:shd w:val="clear" w:color="auto" w:fill="auto"/>
            <w:vAlign w:val="bottom"/>
          </w:tcPr>
          <w:p w14:paraId="52AE7EBF" w14:textId="77777777" w:rsidR="007046EE" w:rsidRPr="007D07EF" w:rsidRDefault="007046EE" w:rsidP="002D495F">
            <w:pPr>
              <w:jc w:val="right"/>
              <w:rPr>
                <w:rFonts w:cs="Arial"/>
                <w:i/>
                <w:sz w:val="15"/>
                <w:szCs w:val="15"/>
              </w:rPr>
            </w:pPr>
            <w:r w:rsidRPr="007D07EF">
              <w:rPr>
                <w:rFonts w:cs="Arial"/>
                <w:i/>
                <w:sz w:val="15"/>
                <w:szCs w:val="15"/>
              </w:rPr>
              <w:t>32 190</w:t>
            </w:r>
          </w:p>
        </w:tc>
        <w:tc>
          <w:tcPr>
            <w:tcW w:w="641" w:type="pct"/>
            <w:tcBorders>
              <w:top w:val="nil"/>
              <w:left w:val="nil"/>
              <w:bottom w:val="nil"/>
              <w:right w:val="nil"/>
            </w:tcBorders>
            <w:shd w:val="clear" w:color="auto" w:fill="auto"/>
            <w:vAlign w:val="bottom"/>
          </w:tcPr>
          <w:p w14:paraId="0B414E24"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tcPr>
          <w:p w14:paraId="635F6C01" w14:textId="77777777" w:rsidR="007046EE" w:rsidRPr="007D07EF" w:rsidRDefault="007046EE" w:rsidP="002D495F">
            <w:pPr>
              <w:jc w:val="right"/>
              <w:rPr>
                <w:rFonts w:cs="Arial"/>
                <w:i/>
                <w:sz w:val="15"/>
                <w:szCs w:val="15"/>
              </w:rPr>
            </w:pPr>
            <w:r w:rsidRPr="007D07EF">
              <w:rPr>
                <w:rFonts w:cs="Arial"/>
                <w:i/>
                <w:sz w:val="15"/>
                <w:szCs w:val="15"/>
              </w:rPr>
              <w:t>22 290</w:t>
            </w:r>
          </w:p>
        </w:tc>
      </w:tr>
      <w:tr w:rsidR="007046EE" w:rsidRPr="007D07EF" w14:paraId="64A04557" w14:textId="77777777" w:rsidTr="002D495F">
        <w:tc>
          <w:tcPr>
            <w:tcW w:w="1797" w:type="pct"/>
            <w:tcBorders>
              <w:top w:val="nil"/>
              <w:left w:val="nil"/>
              <w:bottom w:val="nil"/>
              <w:right w:val="nil"/>
            </w:tcBorders>
            <w:shd w:val="clear" w:color="auto" w:fill="auto"/>
            <w:noWrap/>
            <w:vAlign w:val="center"/>
          </w:tcPr>
          <w:p w14:paraId="6CF92015" w14:textId="77777777" w:rsidR="007046EE" w:rsidRPr="007D07EF" w:rsidRDefault="007046EE" w:rsidP="002D495F">
            <w:pPr>
              <w:ind w:left="172"/>
              <w:jc w:val="left"/>
              <w:rPr>
                <w:rFonts w:cs="Arial"/>
                <w:i/>
                <w:iCs/>
                <w:sz w:val="15"/>
                <w:szCs w:val="15"/>
              </w:rPr>
            </w:pPr>
            <w:r w:rsidRPr="007D07EF">
              <w:rPr>
                <w:rFonts w:cs="Arial"/>
                <w:i/>
                <w:iCs/>
                <w:sz w:val="15"/>
                <w:szCs w:val="15"/>
              </w:rPr>
              <w:t>Inventúrne rozdiely</w:t>
            </w:r>
          </w:p>
        </w:tc>
        <w:tc>
          <w:tcPr>
            <w:tcW w:w="641" w:type="pct"/>
            <w:tcBorders>
              <w:top w:val="nil"/>
              <w:left w:val="nil"/>
              <w:bottom w:val="nil"/>
              <w:right w:val="nil"/>
            </w:tcBorders>
            <w:shd w:val="clear" w:color="auto" w:fill="auto"/>
            <w:vAlign w:val="bottom"/>
          </w:tcPr>
          <w:p w14:paraId="2C50AD7B" w14:textId="77777777" w:rsidR="007046EE" w:rsidRPr="007D07EF" w:rsidRDefault="007046EE" w:rsidP="002D495F">
            <w:pPr>
              <w:jc w:val="right"/>
              <w:rPr>
                <w:rFonts w:cs="Arial"/>
                <w:i/>
                <w:sz w:val="15"/>
                <w:szCs w:val="15"/>
              </w:rPr>
            </w:pPr>
            <w:r w:rsidRPr="007D07EF">
              <w:rPr>
                <w:rFonts w:cs="Arial"/>
                <w:i/>
                <w:sz w:val="15"/>
                <w:szCs w:val="15"/>
              </w:rPr>
              <w:t>19 470</w:t>
            </w:r>
          </w:p>
        </w:tc>
        <w:tc>
          <w:tcPr>
            <w:tcW w:w="641" w:type="pct"/>
            <w:tcBorders>
              <w:top w:val="nil"/>
              <w:left w:val="nil"/>
              <w:bottom w:val="nil"/>
              <w:right w:val="nil"/>
            </w:tcBorders>
            <w:shd w:val="clear" w:color="auto" w:fill="auto"/>
            <w:vAlign w:val="bottom"/>
          </w:tcPr>
          <w:p w14:paraId="2E1C183C" w14:textId="77777777" w:rsidR="007046EE" w:rsidRPr="007D07EF" w:rsidRDefault="007046EE" w:rsidP="002D495F">
            <w:pPr>
              <w:jc w:val="right"/>
              <w:rPr>
                <w:rFonts w:cs="Arial"/>
                <w:i/>
                <w:sz w:val="15"/>
                <w:szCs w:val="15"/>
              </w:rPr>
            </w:pPr>
            <w:r w:rsidRPr="007D07EF">
              <w:rPr>
                <w:rFonts w:cs="Arial"/>
                <w:i/>
                <w:sz w:val="15"/>
                <w:szCs w:val="15"/>
              </w:rPr>
              <w:t>29 354</w:t>
            </w:r>
          </w:p>
        </w:tc>
        <w:tc>
          <w:tcPr>
            <w:tcW w:w="641" w:type="pct"/>
            <w:tcBorders>
              <w:top w:val="nil"/>
              <w:left w:val="nil"/>
              <w:bottom w:val="nil"/>
              <w:right w:val="nil"/>
            </w:tcBorders>
            <w:shd w:val="clear" w:color="auto" w:fill="auto"/>
            <w:vAlign w:val="bottom"/>
          </w:tcPr>
          <w:p w14:paraId="06DA7364" w14:textId="77777777" w:rsidR="007046EE" w:rsidRPr="007D07EF" w:rsidRDefault="007046EE" w:rsidP="002D495F">
            <w:pPr>
              <w:jc w:val="right"/>
              <w:rPr>
                <w:rFonts w:cs="Arial"/>
                <w:i/>
                <w:sz w:val="15"/>
                <w:szCs w:val="15"/>
              </w:rPr>
            </w:pPr>
            <w:r w:rsidRPr="007D07EF">
              <w:rPr>
                <w:rFonts w:cs="Arial"/>
                <w:i/>
                <w:sz w:val="15"/>
                <w:szCs w:val="15"/>
              </w:rPr>
              <w:t>19 470</w:t>
            </w:r>
          </w:p>
        </w:tc>
        <w:tc>
          <w:tcPr>
            <w:tcW w:w="641" w:type="pct"/>
            <w:tcBorders>
              <w:top w:val="nil"/>
              <w:left w:val="nil"/>
              <w:bottom w:val="nil"/>
              <w:right w:val="nil"/>
            </w:tcBorders>
            <w:shd w:val="clear" w:color="auto" w:fill="auto"/>
            <w:vAlign w:val="bottom"/>
          </w:tcPr>
          <w:p w14:paraId="058982A5"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tcPr>
          <w:p w14:paraId="0765BA14" w14:textId="77777777" w:rsidR="007046EE" w:rsidRPr="007D07EF" w:rsidRDefault="007046EE" w:rsidP="002D495F">
            <w:pPr>
              <w:jc w:val="right"/>
              <w:rPr>
                <w:rFonts w:cs="Arial"/>
                <w:i/>
                <w:sz w:val="15"/>
                <w:szCs w:val="15"/>
              </w:rPr>
            </w:pPr>
            <w:r w:rsidRPr="007D07EF">
              <w:rPr>
                <w:rFonts w:cs="Arial"/>
                <w:i/>
                <w:sz w:val="15"/>
                <w:szCs w:val="15"/>
              </w:rPr>
              <w:t>29 354</w:t>
            </w:r>
          </w:p>
        </w:tc>
      </w:tr>
      <w:tr w:rsidR="007046EE" w:rsidRPr="007D07EF" w14:paraId="3C6AB1BF" w14:textId="77777777" w:rsidTr="002D495F">
        <w:tc>
          <w:tcPr>
            <w:tcW w:w="1797" w:type="pct"/>
            <w:tcBorders>
              <w:top w:val="nil"/>
              <w:left w:val="nil"/>
              <w:bottom w:val="nil"/>
              <w:right w:val="nil"/>
            </w:tcBorders>
            <w:shd w:val="clear" w:color="auto" w:fill="auto"/>
            <w:noWrap/>
            <w:vAlign w:val="center"/>
          </w:tcPr>
          <w:p w14:paraId="7390FDA8" w14:textId="77777777" w:rsidR="007046EE" w:rsidRPr="007D07EF" w:rsidRDefault="007046EE" w:rsidP="002D495F">
            <w:pPr>
              <w:ind w:left="172"/>
              <w:jc w:val="left"/>
              <w:rPr>
                <w:rFonts w:cs="Arial"/>
                <w:i/>
                <w:iCs/>
                <w:sz w:val="15"/>
                <w:szCs w:val="15"/>
              </w:rPr>
            </w:pPr>
            <w:r w:rsidRPr="007D07EF">
              <w:rPr>
                <w:rFonts w:cs="Arial"/>
                <w:i/>
                <w:iCs/>
                <w:sz w:val="15"/>
                <w:szCs w:val="15"/>
              </w:rPr>
              <w:t>Rezerva na chýbajúce faktúry</w:t>
            </w:r>
          </w:p>
        </w:tc>
        <w:tc>
          <w:tcPr>
            <w:tcW w:w="641" w:type="pct"/>
            <w:tcBorders>
              <w:top w:val="nil"/>
              <w:left w:val="nil"/>
              <w:bottom w:val="nil"/>
              <w:right w:val="nil"/>
            </w:tcBorders>
            <w:shd w:val="clear" w:color="auto" w:fill="auto"/>
            <w:vAlign w:val="bottom"/>
          </w:tcPr>
          <w:p w14:paraId="1C601B2E" w14:textId="77777777" w:rsidR="007046EE" w:rsidRPr="007D07EF" w:rsidRDefault="007046EE" w:rsidP="002D495F">
            <w:pPr>
              <w:jc w:val="right"/>
              <w:rPr>
                <w:rFonts w:cs="Arial"/>
                <w:i/>
                <w:sz w:val="15"/>
                <w:szCs w:val="15"/>
              </w:rPr>
            </w:pPr>
            <w:r w:rsidRPr="007D07EF">
              <w:rPr>
                <w:rFonts w:cs="Arial"/>
                <w:i/>
                <w:sz w:val="15"/>
                <w:szCs w:val="15"/>
              </w:rPr>
              <w:t>29 000</w:t>
            </w:r>
          </w:p>
        </w:tc>
        <w:tc>
          <w:tcPr>
            <w:tcW w:w="641" w:type="pct"/>
            <w:tcBorders>
              <w:top w:val="nil"/>
              <w:left w:val="nil"/>
              <w:bottom w:val="nil"/>
              <w:right w:val="nil"/>
            </w:tcBorders>
            <w:shd w:val="clear" w:color="auto" w:fill="auto"/>
            <w:vAlign w:val="bottom"/>
          </w:tcPr>
          <w:p w14:paraId="2DFF8502" w14:textId="77777777" w:rsidR="007046EE" w:rsidRPr="007D07EF" w:rsidRDefault="007046EE" w:rsidP="002D495F">
            <w:pPr>
              <w:jc w:val="right"/>
              <w:rPr>
                <w:rFonts w:cs="Arial"/>
                <w:i/>
                <w:sz w:val="15"/>
                <w:szCs w:val="15"/>
              </w:rPr>
            </w:pPr>
            <w:r w:rsidRPr="007D07EF">
              <w:rPr>
                <w:rFonts w:cs="Arial"/>
                <w:i/>
                <w:sz w:val="15"/>
                <w:szCs w:val="15"/>
              </w:rPr>
              <w:t>41 000</w:t>
            </w:r>
          </w:p>
        </w:tc>
        <w:tc>
          <w:tcPr>
            <w:tcW w:w="641" w:type="pct"/>
            <w:tcBorders>
              <w:top w:val="nil"/>
              <w:left w:val="nil"/>
              <w:bottom w:val="nil"/>
              <w:right w:val="nil"/>
            </w:tcBorders>
            <w:shd w:val="clear" w:color="auto" w:fill="auto"/>
            <w:vAlign w:val="bottom"/>
          </w:tcPr>
          <w:p w14:paraId="3E9E7AA3" w14:textId="77777777" w:rsidR="007046EE" w:rsidRPr="007D07EF" w:rsidRDefault="007046EE" w:rsidP="002D495F">
            <w:pPr>
              <w:jc w:val="right"/>
              <w:rPr>
                <w:rFonts w:cs="Arial"/>
                <w:i/>
                <w:sz w:val="15"/>
                <w:szCs w:val="15"/>
              </w:rPr>
            </w:pPr>
            <w:r w:rsidRPr="007D07EF">
              <w:rPr>
                <w:rFonts w:cs="Arial"/>
                <w:i/>
                <w:sz w:val="15"/>
                <w:szCs w:val="15"/>
              </w:rPr>
              <w:t>29 000</w:t>
            </w:r>
          </w:p>
        </w:tc>
        <w:tc>
          <w:tcPr>
            <w:tcW w:w="641" w:type="pct"/>
            <w:tcBorders>
              <w:top w:val="nil"/>
              <w:left w:val="nil"/>
              <w:bottom w:val="nil"/>
              <w:right w:val="nil"/>
            </w:tcBorders>
            <w:shd w:val="clear" w:color="auto" w:fill="auto"/>
            <w:vAlign w:val="bottom"/>
          </w:tcPr>
          <w:p w14:paraId="60D3A20B"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tcPr>
          <w:p w14:paraId="31FC703D" w14:textId="77777777" w:rsidR="007046EE" w:rsidRPr="007D07EF" w:rsidRDefault="007046EE" w:rsidP="002D495F">
            <w:pPr>
              <w:jc w:val="right"/>
              <w:rPr>
                <w:rFonts w:cs="Arial"/>
                <w:i/>
                <w:sz w:val="15"/>
                <w:szCs w:val="15"/>
              </w:rPr>
            </w:pPr>
            <w:r w:rsidRPr="007D07EF">
              <w:rPr>
                <w:rFonts w:cs="Arial"/>
                <w:i/>
                <w:sz w:val="15"/>
                <w:szCs w:val="15"/>
              </w:rPr>
              <w:t>41 000</w:t>
            </w:r>
          </w:p>
        </w:tc>
      </w:tr>
      <w:tr w:rsidR="007046EE" w:rsidRPr="007D07EF" w14:paraId="51BB8352" w14:textId="77777777" w:rsidTr="002D495F">
        <w:tc>
          <w:tcPr>
            <w:tcW w:w="1797" w:type="pct"/>
            <w:tcBorders>
              <w:top w:val="nil"/>
              <w:left w:val="nil"/>
              <w:bottom w:val="nil"/>
              <w:right w:val="nil"/>
            </w:tcBorders>
            <w:shd w:val="clear" w:color="auto" w:fill="auto"/>
            <w:noWrap/>
            <w:vAlign w:val="center"/>
          </w:tcPr>
          <w:p w14:paraId="6431C134" w14:textId="77777777" w:rsidR="007046EE" w:rsidRPr="007D07EF" w:rsidRDefault="007046EE" w:rsidP="002D495F">
            <w:pPr>
              <w:ind w:left="172"/>
              <w:jc w:val="left"/>
              <w:rPr>
                <w:rFonts w:cs="Arial"/>
                <w:i/>
                <w:iCs/>
                <w:sz w:val="15"/>
                <w:szCs w:val="15"/>
              </w:rPr>
            </w:pPr>
            <w:r w:rsidRPr="007D07EF">
              <w:rPr>
                <w:rFonts w:cs="Arial"/>
                <w:i/>
                <w:iCs/>
                <w:sz w:val="15"/>
                <w:szCs w:val="15"/>
              </w:rPr>
              <w:t>Rezerva na vianočný a dovolenkový bonus</w:t>
            </w:r>
          </w:p>
        </w:tc>
        <w:tc>
          <w:tcPr>
            <w:tcW w:w="641" w:type="pct"/>
            <w:tcBorders>
              <w:top w:val="nil"/>
              <w:left w:val="nil"/>
              <w:bottom w:val="nil"/>
              <w:right w:val="nil"/>
            </w:tcBorders>
            <w:shd w:val="clear" w:color="auto" w:fill="auto"/>
            <w:vAlign w:val="bottom"/>
          </w:tcPr>
          <w:p w14:paraId="63CDD968" w14:textId="77777777" w:rsidR="007046EE" w:rsidRPr="007D07EF" w:rsidRDefault="007046EE" w:rsidP="002D495F">
            <w:pPr>
              <w:jc w:val="right"/>
              <w:rPr>
                <w:rFonts w:cs="Arial"/>
                <w:i/>
                <w:sz w:val="15"/>
                <w:szCs w:val="15"/>
              </w:rPr>
            </w:pPr>
            <w:r w:rsidRPr="007D07EF">
              <w:rPr>
                <w:rFonts w:cs="Arial"/>
                <w:i/>
                <w:sz w:val="15"/>
                <w:szCs w:val="15"/>
              </w:rPr>
              <w:t>220 074</w:t>
            </w:r>
          </w:p>
        </w:tc>
        <w:tc>
          <w:tcPr>
            <w:tcW w:w="641" w:type="pct"/>
            <w:tcBorders>
              <w:top w:val="nil"/>
              <w:left w:val="nil"/>
              <w:bottom w:val="nil"/>
              <w:right w:val="nil"/>
            </w:tcBorders>
            <w:shd w:val="clear" w:color="auto" w:fill="auto"/>
            <w:vAlign w:val="bottom"/>
          </w:tcPr>
          <w:p w14:paraId="6B1A4BBC" w14:textId="77777777" w:rsidR="007046EE" w:rsidRPr="007D07EF" w:rsidRDefault="007046EE" w:rsidP="002D495F">
            <w:pPr>
              <w:jc w:val="right"/>
              <w:rPr>
                <w:rFonts w:cs="Arial"/>
                <w:i/>
                <w:sz w:val="15"/>
                <w:szCs w:val="15"/>
              </w:rPr>
            </w:pPr>
            <w:r w:rsidRPr="007D07EF">
              <w:rPr>
                <w:rFonts w:cs="Arial"/>
                <w:i/>
                <w:sz w:val="15"/>
                <w:szCs w:val="15"/>
              </w:rPr>
              <w:t>256 035</w:t>
            </w:r>
          </w:p>
        </w:tc>
        <w:tc>
          <w:tcPr>
            <w:tcW w:w="641" w:type="pct"/>
            <w:tcBorders>
              <w:top w:val="nil"/>
              <w:left w:val="nil"/>
              <w:bottom w:val="nil"/>
              <w:right w:val="nil"/>
            </w:tcBorders>
            <w:shd w:val="clear" w:color="auto" w:fill="auto"/>
            <w:vAlign w:val="bottom"/>
          </w:tcPr>
          <w:p w14:paraId="6AD86D25" w14:textId="77777777" w:rsidR="007046EE" w:rsidRPr="007D07EF" w:rsidRDefault="007046EE" w:rsidP="002D495F">
            <w:pPr>
              <w:jc w:val="right"/>
              <w:rPr>
                <w:rFonts w:cs="Arial"/>
                <w:i/>
                <w:sz w:val="15"/>
                <w:szCs w:val="15"/>
              </w:rPr>
            </w:pPr>
            <w:r w:rsidRPr="007D07EF">
              <w:rPr>
                <w:rFonts w:cs="Arial"/>
                <w:i/>
                <w:sz w:val="15"/>
                <w:szCs w:val="15"/>
              </w:rPr>
              <w:t>220 074</w:t>
            </w:r>
          </w:p>
        </w:tc>
        <w:tc>
          <w:tcPr>
            <w:tcW w:w="641" w:type="pct"/>
            <w:tcBorders>
              <w:top w:val="nil"/>
              <w:left w:val="nil"/>
              <w:bottom w:val="nil"/>
              <w:right w:val="nil"/>
            </w:tcBorders>
            <w:shd w:val="clear" w:color="auto" w:fill="auto"/>
            <w:vAlign w:val="bottom"/>
          </w:tcPr>
          <w:p w14:paraId="0BE01C68"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tcPr>
          <w:p w14:paraId="2FAE6DEA" w14:textId="77777777" w:rsidR="007046EE" w:rsidRPr="007D07EF" w:rsidRDefault="007046EE" w:rsidP="002D495F">
            <w:pPr>
              <w:jc w:val="right"/>
              <w:rPr>
                <w:rFonts w:cs="Arial"/>
                <w:i/>
                <w:sz w:val="15"/>
                <w:szCs w:val="15"/>
              </w:rPr>
            </w:pPr>
            <w:r w:rsidRPr="007D07EF">
              <w:rPr>
                <w:rFonts w:cs="Arial"/>
                <w:i/>
                <w:sz w:val="15"/>
                <w:szCs w:val="15"/>
              </w:rPr>
              <w:t>256 035</w:t>
            </w:r>
          </w:p>
        </w:tc>
      </w:tr>
      <w:tr w:rsidR="007046EE" w:rsidRPr="007D07EF" w14:paraId="0C143AE6" w14:textId="77777777" w:rsidTr="002D495F">
        <w:tc>
          <w:tcPr>
            <w:tcW w:w="1797" w:type="pct"/>
            <w:tcBorders>
              <w:top w:val="nil"/>
              <w:left w:val="nil"/>
              <w:bottom w:val="nil"/>
              <w:right w:val="nil"/>
            </w:tcBorders>
            <w:shd w:val="clear" w:color="auto" w:fill="auto"/>
            <w:noWrap/>
            <w:vAlign w:val="center"/>
          </w:tcPr>
          <w:p w14:paraId="21A9CE69" w14:textId="77777777" w:rsidR="007046EE" w:rsidRPr="007D07EF" w:rsidRDefault="007046EE" w:rsidP="002D495F">
            <w:pPr>
              <w:ind w:left="172"/>
              <w:jc w:val="left"/>
              <w:rPr>
                <w:rFonts w:cs="Arial"/>
                <w:i/>
                <w:iCs/>
                <w:sz w:val="15"/>
                <w:szCs w:val="15"/>
              </w:rPr>
            </w:pPr>
            <w:r w:rsidRPr="007D07EF">
              <w:rPr>
                <w:rFonts w:cs="Arial"/>
                <w:i/>
                <w:iCs/>
                <w:sz w:val="15"/>
                <w:szCs w:val="15"/>
              </w:rPr>
              <w:t>Rezerva na jubileá</w:t>
            </w:r>
          </w:p>
        </w:tc>
        <w:tc>
          <w:tcPr>
            <w:tcW w:w="641" w:type="pct"/>
            <w:tcBorders>
              <w:top w:val="nil"/>
              <w:left w:val="nil"/>
              <w:bottom w:val="nil"/>
              <w:right w:val="nil"/>
            </w:tcBorders>
            <w:shd w:val="clear" w:color="auto" w:fill="auto"/>
            <w:vAlign w:val="bottom"/>
          </w:tcPr>
          <w:p w14:paraId="0A606206" w14:textId="77777777" w:rsidR="007046EE" w:rsidRPr="007D07EF" w:rsidRDefault="007046EE" w:rsidP="002D495F">
            <w:pPr>
              <w:jc w:val="right"/>
              <w:rPr>
                <w:rFonts w:cs="Arial"/>
                <w:i/>
                <w:sz w:val="15"/>
                <w:szCs w:val="15"/>
              </w:rPr>
            </w:pPr>
            <w:r w:rsidRPr="007D07EF">
              <w:rPr>
                <w:rFonts w:cs="Arial"/>
                <w:i/>
                <w:sz w:val="15"/>
                <w:szCs w:val="15"/>
              </w:rPr>
              <w:t>31 737</w:t>
            </w:r>
          </w:p>
        </w:tc>
        <w:tc>
          <w:tcPr>
            <w:tcW w:w="641" w:type="pct"/>
            <w:tcBorders>
              <w:top w:val="nil"/>
              <w:left w:val="nil"/>
              <w:bottom w:val="nil"/>
              <w:right w:val="nil"/>
            </w:tcBorders>
            <w:shd w:val="clear" w:color="auto" w:fill="auto"/>
            <w:vAlign w:val="bottom"/>
          </w:tcPr>
          <w:p w14:paraId="2E9D256C" w14:textId="77777777" w:rsidR="007046EE" w:rsidRPr="007D07EF" w:rsidRDefault="007046EE" w:rsidP="002D495F">
            <w:pPr>
              <w:jc w:val="right"/>
              <w:rPr>
                <w:rFonts w:cs="Arial"/>
                <w:i/>
                <w:sz w:val="15"/>
                <w:szCs w:val="15"/>
              </w:rPr>
            </w:pPr>
            <w:r w:rsidRPr="007D07EF">
              <w:rPr>
                <w:rFonts w:cs="Arial"/>
                <w:i/>
                <w:sz w:val="15"/>
                <w:szCs w:val="15"/>
              </w:rPr>
              <w:t>19 120</w:t>
            </w:r>
          </w:p>
        </w:tc>
        <w:tc>
          <w:tcPr>
            <w:tcW w:w="641" w:type="pct"/>
            <w:tcBorders>
              <w:top w:val="nil"/>
              <w:left w:val="nil"/>
              <w:bottom w:val="nil"/>
              <w:right w:val="nil"/>
            </w:tcBorders>
            <w:shd w:val="clear" w:color="auto" w:fill="auto"/>
            <w:vAlign w:val="bottom"/>
          </w:tcPr>
          <w:p w14:paraId="5DB15E46" w14:textId="77777777" w:rsidR="007046EE" w:rsidRPr="007D07EF" w:rsidRDefault="007046EE" w:rsidP="002D495F">
            <w:pPr>
              <w:jc w:val="right"/>
              <w:rPr>
                <w:rFonts w:cs="Arial"/>
                <w:i/>
                <w:sz w:val="15"/>
                <w:szCs w:val="15"/>
              </w:rPr>
            </w:pPr>
            <w:r w:rsidRPr="007D07EF">
              <w:rPr>
                <w:rFonts w:cs="Arial"/>
                <w:i/>
                <w:sz w:val="15"/>
                <w:szCs w:val="15"/>
              </w:rPr>
              <w:t>31 737</w:t>
            </w:r>
          </w:p>
        </w:tc>
        <w:tc>
          <w:tcPr>
            <w:tcW w:w="641" w:type="pct"/>
            <w:tcBorders>
              <w:top w:val="nil"/>
              <w:left w:val="nil"/>
              <w:bottom w:val="nil"/>
              <w:right w:val="nil"/>
            </w:tcBorders>
            <w:shd w:val="clear" w:color="auto" w:fill="auto"/>
            <w:vAlign w:val="bottom"/>
          </w:tcPr>
          <w:p w14:paraId="787A8C8D"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nil"/>
              <w:right w:val="nil"/>
            </w:tcBorders>
            <w:shd w:val="clear" w:color="auto" w:fill="auto"/>
            <w:vAlign w:val="bottom"/>
          </w:tcPr>
          <w:p w14:paraId="106EF75C" w14:textId="77777777" w:rsidR="007046EE" w:rsidRPr="007D07EF" w:rsidRDefault="007046EE" w:rsidP="002D495F">
            <w:pPr>
              <w:jc w:val="right"/>
              <w:rPr>
                <w:rFonts w:cs="Arial"/>
                <w:i/>
                <w:sz w:val="15"/>
                <w:szCs w:val="15"/>
              </w:rPr>
            </w:pPr>
            <w:r w:rsidRPr="007D07EF">
              <w:rPr>
                <w:rFonts w:cs="Arial"/>
                <w:i/>
                <w:sz w:val="15"/>
                <w:szCs w:val="15"/>
              </w:rPr>
              <w:t>19 120</w:t>
            </w:r>
          </w:p>
        </w:tc>
      </w:tr>
      <w:tr w:rsidR="007046EE" w:rsidRPr="007D07EF" w14:paraId="1EEC9992" w14:textId="77777777" w:rsidTr="002D495F">
        <w:tc>
          <w:tcPr>
            <w:tcW w:w="1797" w:type="pct"/>
            <w:tcBorders>
              <w:top w:val="nil"/>
              <w:left w:val="nil"/>
              <w:bottom w:val="single" w:sz="8" w:space="0" w:color="auto"/>
              <w:right w:val="nil"/>
            </w:tcBorders>
            <w:shd w:val="clear" w:color="auto" w:fill="auto"/>
            <w:noWrap/>
            <w:vAlign w:val="center"/>
            <w:hideMark/>
          </w:tcPr>
          <w:p w14:paraId="7F243F0D" w14:textId="77777777" w:rsidR="007046EE" w:rsidRPr="007D07EF" w:rsidRDefault="007046EE" w:rsidP="002D495F">
            <w:pPr>
              <w:ind w:left="172"/>
              <w:jc w:val="left"/>
              <w:rPr>
                <w:rFonts w:cs="Arial"/>
                <w:i/>
                <w:iCs/>
                <w:sz w:val="15"/>
                <w:szCs w:val="15"/>
              </w:rPr>
            </w:pPr>
            <w:r w:rsidRPr="007D07EF">
              <w:rPr>
                <w:rFonts w:cs="Arial"/>
                <w:i/>
                <w:iCs/>
                <w:sz w:val="15"/>
                <w:szCs w:val="15"/>
              </w:rPr>
              <w:t>Rezerva na nevyfakturované služby - marketing</w:t>
            </w:r>
          </w:p>
        </w:tc>
        <w:tc>
          <w:tcPr>
            <w:tcW w:w="641" w:type="pct"/>
            <w:tcBorders>
              <w:top w:val="nil"/>
              <w:left w:val="nil"/>
              <w:bottom w:val="single" w:sz="8" w:space="0" w:color="auto"/>
              <w:right w:val="nil"/>
            </w:tcBorders>
            <w:shd w:val="clear" w:color="auto" w:fill="auto"/>
            <w:vAlign w:val="bottom"/>
            <w:hideMark/>
          </w:tcPr>
          <w:p w14:paraId="2C93CA16" w14:textId="77777777" w:rsidR="007046EE" w:rsidRPr="007D07EF" w:rsidRDefault="007046EE" w:rsidP="002D495F">
            <w:pPr>
              <w:jc w:val="right"/>
              <w:rPr>
                <w:rFonts w:cs="Arial"/>
                <w:i/>
                <w:sz w:val="15"/>
                <w:szCs w:val="15"/>
              </w:rPr>
            </w:pPr>
            <w:r w:rsidRPr="007D07EF">
              <w:rPr>
                <w:rFonts w:cs="Arial"/>
                <w:i/>
                <w:sz w:val="15"/>
                <w:szCs w:val="15"/>
              </w:rPr>
              <w:t>145 592</w:t>
            </w:r>
          </w:p>
        </w:tc>
        <w:tc>
          <w:tcPr>
            <w:tcW w:w="641" w:type="pct"/>
            <w:tcBorders>
              <w:top w:val="nil"/>
              <w:left w:val="nil"/>
              <w:bottom w:val="single" w:sz="8" w:space="0" w:color="auto"/>
              <w:right w:val="nil"/>
            </w:tcBorders>
            <w:shd w:val="clear" w:color="auto" w:fill="auto"/>
            <w:vAlign w:val="bottom"/>
            <w:hideMark/>
          </w:tcPr>
          <w:p w14:paraId="3CBC8B47" w14:textId="77777777" w:rsidR="007046EE" w:rsidRPr="007D07EF" w:rsidRDefault="007046EE" w:rsidP="002D495F">
            <w:pPr>
              <w:jc w:val="right"/>
              <w:rPr>
                <w:rFonts w:cs="Arial"/>
                <w:i/>
                <w:sz w:val="15"/>
                <w:szCs w:val="15"/>
              </w:rPr>
            </w:pPr>
            <w:r w:rsidRPr="007D07EF">
              <w:rPr>
                <w:rFonts w:cs="Arial"/>
                <w:i/>
                <w:sz w:val="15"/>
                <w:szCs w:val="15"/>
              </w:rPr>
              <w:t>203 202</w:t>
            </w:r>
          </w:p>
        </w:tc>
        <w:tc>
          <w:tcPr>
            <w:tcW w:w="641" w:type="pct"/>
            <w:tcBorders>
              <w:top w:val="nil"/>
              <w:left w:val="nil"/>
              <w:bottom w:val="single" w:sz="8" w:space="0" w:color="auto"/>
              <w:right w:val="nil"/>
            </w:tcBorders>
            <w:shd w:val="clear" w:color="auto" w:fill="auto"/>
            <w:vAlign w:val="bottom"/>
            <w:hideMark/>
          </w:tcPr>
          <w:p w14:paraId="2838021B" w14:textId="77777777" w:rsidR="007046EE" w:rsidRPr="007D07EF" w:rsidRDefault="007046EE" w:rsidP="002D495F">
            <w:pPr>
              <w:jc w:val="right"/>
              <w:rPr>
                <w:rFonts w:cs="Arial"/>
                <w:i/>
                <w:sz w:val="15"/>
                <w:szCs w:val="15"/>
              </w:rPr>
            </w:pPr>
            <w:r w:rsidRPr="007D07EF">
              <w:rPr>
                <w:rFonts w:cs="Arial"/>
                <w:i/>
                <w:sz w:val="15"/>
                <w:szCs w:val="15"/>
              </w:rPr>
              <w:t>145 592</w:t>
            </w:r>
          </w:p>
        </w:tc>
        <w:tc>
          <w:tcPr>
            <w:tcW w:w="641" w:type="pct"/>
            <w:tcBorders>
              <w:top w:val="nil"/>
              <w:left w:val="nil"/>
              <w:bottom w:val="single" w:sz="8" w:space="0" w:color="auto"/>
              <w:right w:val="nil"/>
            </w:tcBorders>
            <w:shd w:val="clear" w:color="auto" w:fill="auto"/>
            <w:vAlign w:val="bottom"/>
            <w:hideMark/>
          </w:tcPr>
          <w:p w14:paraId="07B57B16" w14:textId="77777777" w:rsidR="007046EE" w:rsidRPr="007D07EF" w:rsidRDefault="007046EE" w:rsidP="002D495F">
            <w:pPr>
              <w:jc w:val="right"/>
              <w:rPr>
                <w:rFonts w:cs="Arial"/>
                <w:i/>
                <w:sz w:val="15"/>
                <w:szCs w:val="15"/>
              </w:rPr>
            </w:pPr>
            <w:r w:rsidRPr="007D07EF">
              <w:rPr>
                <w:rFonts w:cs="Arial"/>
                <w:i/>
                <w:sz w:val="15"/>
                <w:szCs w:val="15"/>
              </w:rPr>
              <w:t>-</w:t>
            </w:r>
          </w:p>
        </w:tc>
        <w:tc>
          <w:tcPr>
            <w:tcW w:w="641" w:type="pct"/>
            <w:tcBorders>
              <w:top w:val="nil"/>
              <w:left w:val="nil"/>
              <w:bottom w:val="single" w:sz="8" w:space="0" w:color="auto"/>
              <w:right w:val="nil"/>
            </w:tcBorders>
            <w:shd w:val="clear" w:color="auto" w:fill="auto"/>
            <w:vAlign w:val="bottom"/>
            <w:hideMark/>
          </w:tcPr>
          <w:p w14:paraId="583FB416" w14:textId="77777777" w:rsidR="007046EE" w:rsidRPr="007D07EF" w:rsidRDefault="007046EE" w:rsidP="002D495F">
            <w:pPr>
              <w:jc w:val="right"/>
              <w:rPr>
                <w:rFonts w:cs="Arial"/>
                <w:i/>
                <w:sz w:val="15"/>
                <w:szCs w:val="15"/>
              </w:rPr>
            </w:pPr>
            <w:r w:rsidRPr="007D07EF">
              <w:rPr>
                <w:rFonts w:cs="Arial"/>
                <w:i/>
                <w:sz w:val="15"/>
                <w:szCs w:val="15"/>
              </w:rPr>
              <w:t>203 202</w:t>
            </w:r>
          </w:p>
        </w:tc>
      </w:tr>
      <w:bookmarkEnd w:id="29"/>
    </w:tbl>
    <w:p w14:paraId="7E3C6FED" w14:textId="77777777" w:rsidR="005D55FF" w:rsidRPr="00BB6E13" w:rsidRDefault="005D55FF" w:rsidP="00277161"/>
    <w:p w14:paraId="6F9ED7E6" w14:textId="77777777" w:rsidR="0074448F" w:rsidRPr="00BB6E13" w:rsidRDefault="0074448F" w:rsidP="00277161">
      <w:pPr>
        <w:pStyle w:val="Nadpis2"/>
      </w:pPr>
      <w:r w:rsidRPr="00BB6E13">
        <w:t xml:space="preserve">Záväzky </w:t>
      </w:r>
    </w:p>
    <w:p w14:paraId="3BCD75AF" w14:textId="77777777" w:rsidR="0074448F" w:rsidRPr="00BB6E13" w:rsidRDefault="0074448F" w:rsidP="00277161">
      <w:pPr>
        <w:rPr>
          <w:snapToGrid w:val="0"/>
          <w:lang w:eastAsia="sk-SK"/>
        </w:rPr>
      </w:pPr>
    </w:p>
    <w:p w14:paraId="5428A067" w14:textId="77777777" w:rsidR="008B77F4" w:rsidRPr="00BB6E13" w:rsidRDefault="008B77F4" w:rsidP="00277161">
      <w:pPr>
        <w:pStyle w:val="Nadpis3"/>
      </w:pPr>
      <w:r w:rsidRPr="00BB6E13">
        <w:t>Výška záväzkov do lehoty a po lehote splatnosti vrátane skupiny</w:t>
      </w:r>
      <w:r w:rsidR="006B0885" w:rsidRPr="00BB6E13">
        <w:t xml:space="preserve"> a záväzky podľa zostatkovej doby splatnosti</w:t>
      </w:r>
    </w:p>
    <w:p w14:paraId="50F07239" w14:textId="77777777" w:rsidR="00277161" w:rsidRPr="00BB6E13" w:rsidRDefault="00277161" w:rsidP="00277161">
      <w:bookmarkStart w:id="30" w:name="T_payables_maturity"/>
      <w:r w:rsidRPr="00BB6E13">
        <w:rPr>
          <w:snapToGrid w:val="0"/>
          <w:u w:val="single"/>
          <w:lang w:eastAsia="sk-SK"/>
        </w:rPr>
        <w:t xml:space="preserve"> </w:t>
      </w:r>
    </w:p>
    <w:tbl>
      <w:tblPr>
        <w:tblW w:w="5000" w:type="pct"/>
        <w:tblLook w:val="04A0" w:firstRow="1" w:lastRow="0" w:firstColumn="1" w:lastColumn="0" w:noHBand="0" w:noVBand="1"/>
      </w:tblPr>
      <w:tblGrid>
        <w:gridCol w:w="5649"/>
        <w:gridCol w:w="1711"/>
        <w:gridCol w:w="1711"/>
      </w:tblGrid>
      <w:tr w:rsidR="00277161" w:rsidRPr="00BB6E13" w14:paraId="62A51026" w14:textId="77777777" w:rsidTr="002D495F">
        <w:tc>
          <w:tcPr>
            <w:tcW w:w="3114" w:type="pct"/>
            <w:tcBorders>
              <w:top w:val="single" w:sz="8" w:space="0" w:color="auto"/>
              <w:left w:val="nil"/>
              <w:bottom w:val="nil"/>
              <w:right w:val="nil"/>
            </w:tcBorders>
            <w:shd w:val="clear" w:color="auto" w:fill="auto"/>
            <w:vAlign w:val="center"/>
            <w:hideMark/>
          </w:tcPr>
          <w:p w14:paraId="335AE4A7" w14:textId="77777777" w:rsidR="00277161" w:rsidRPr="00BB6E13" w:rsidRDefault="00277161" w:rsidP="00EC39C1">
            <w:pPr>
              <w:jc w:val="left"/>
              <w:rPr>
                <w:rFonts w:cs="Arial"/>
                <w:b/>
                <w:bCs/>
                <w:i/>
                <w:iCs/>
                <w:sz w:val="15"/>
                <w:szCs w:val="15"/>
              </w:rPr>
            </w:pPr>
            <w:r w:rsidRPr="00BB6E13">
              <w:rPr>
                <w:rFonts w:cs="Arial"/>
                <w:b/>
                <w:bCs/>
                <w:i/>
                <w:iCs/>
                <w:sz w:val="15"/>
                <w:szCs w:val="15"/>
              </w:rPr>
              <w:t>Položka</w:t>
            </w:r>
          </w:p>
        </w:tc>
        <w:tc>
          <w:tcPr>
            <w:tcW w:w="943" w:type="pct"/>
            <w:tcBorders>
              <w:top w:val="single" w:sz="8" w:space="0" w:color="auto"/>
              <w:left w:val="nil"/>
              <w:bottom w:val="nil"/>
              <w:right w:val="nil"/>
            </w:tcBorders>
            <w:shd w:val="clear" w:color="auto" w:fill="auto"/>
            <w:vAlign w:val="center"/>
            <w:hideMark/>
          </w:tcPr>
          <w:p w14:paraId="41029C61" w14:textId="3AF600EC" w:rsidR="00277161" w:rsidRPr="00BB6E13" w:rsidRDefault="002D495F">
            <w:pPr>
              <w:jc w:val="center"/>
              <w:rPr>
                <w:rFonts w:cs="Arial"/>
                <w:b/>
                <w:bCs/>
                <w:i/>
                <w:iCs/>
                <w:sz w:val="15"/>
                <w:szCs w:val="15"/>
              </w:rPr>
            </w:pPr>
            <w:r>
              <w:rPr>
                <w:rFonts w:cs="Arial"/>
                <w:b/>
                <w:bCs/>
                <w:i/>
                <w:iCs/>
                <w:sz w:val="15"/>
                <w:szCs w:val="15"/>
              </w:rPr>
              <w:t>28</w:t>
            </w:r>
            <w:r w:rsidR="00772F98">
              <w:rPr>
                <w:rFonts w:cs="Arial"/>
                <w:b/>
                <w:bCs/>
                <w:i/>
                <w:iCs/>
                <w:sz w:val="15"/>
                <w:szCs w:val="15"/>
              </w:rPr>
              <w:t>.2.</w:t>
            </w:r>
            <w:r>
              <w:rPr>
                <w:rFonts w:cs="Arial"/>
                <w:b/>
                <w:bCs/>
                <w:i/>
                <w:iCs/>
                <w:sz w:val="15"/>
                <w:szCs w:val="15"/>
              </w:rPr>
              <w:t>2021</w:t>
            </w:r>
          </w:p>
        </w:tc>
        <w:tc>
          <w:tcPr>
            <w:tcW w:w="943" w:type="pct"/>
            <w:tcBorders>
              <w:top w:val="single" w:sz="8" w:space="0" w:color="auto"/>
              <w:left w:val="nil"/>
              <w:bottom w:val="nil"/>
              <w:right w:val="nil"/>
            </w:tcBorders>
            <w:shd w:val="clear" w:color="auto" w:fill="auto"/>
            <w:vAlign w:val="center"/>
            <w:hideMark/>
          </w:tcPr>
          <w:p w14:paraId="1C361A8B" w14:textId="0D195287" w:rsidR="00277161" w:rsidRPr="00BB6E13" w:rsidRDefault="002D495F">
            <w:pPr>
              <w:jc w:val="center"/>
              <w:rPr>
                <w:rFonts w:cs="Arial"/>
                <w:b/>
                <w:bCs/>
                <w:i/>
                <w:iCs/>
                <w:sz w:val="15"/>
                <w:szCs w:val="15"/>
              </w:rPr>
            </w:pPr>
            <w:r>
              <w:rPr>
                <w:rFonts w:cs="Arial"/>
                <w:b/>
                <w:bCs/>
                <w:i/>
                <w:iCs/>
                <w:sz w:val="15"/>
                <w:szCs w:val="15"/>
              </w:rPr>
              <w:t>29</w:t>
            </w:r>
            <w:r w:rsidR="00D170E4">
              <w:rPr>
                <w:rFonts w:cs="Arial"/>
                <w:b/>
                <w:bCs/>
                <w:i/>
                <w:iCs/>
                <w:sz w:val="15"/>
                <w:szCs w:val="15"/>
              </w:rPr>
              <w:t>.2.</w:t>
            </w:r>
            <w:r>
              <w:rPr>
                <w:rFonts w:cs="Arial"/>
                <w:b/>
                <w:bCs/>
                <w:i/>
                <w:iCs/>
                <w:sz w:val="15"/>
                <w:szCs w:val="15"/>
              </w:rPr>
              <w:t>2020</w:t>
            </w:r>
          </w:p>
        </w:tc>
      </w:tr>
      <w:tr w:rsidR="00277161" w:rsidRPr="00BB6E13" w14:paraId="47337727" w14:textId="77777777" w:rsidTr="002D495F">
        <w:tc>
          <w:tcPr>
            <w:tcW w:w="3114" w:type="pct"/>
            <w:tcBorders>
              <w:top w:val="single" w:sz="4" w:space="0" w:color="auto"/>
              <w:left w:val="nil"/>
              <w:bottom w:val="nil"/>
              <w:right w:val="nil"/>
            </w:tcBorders>
            <w:shd w:val="clear" w:color="auto" w:fill="auto"/>
            <w:vAlign w:val="center"/>
            <w:hideMark/>
          </w:tcPr>
          <w:p w14:paraId="716970D9" w14:textId="77777777" w:rsidR="00277161" w:rsidRPr="00BB6E13" w:rsidRDefault="00277161" w:rsidP="00EC39C1">
            <w:pPr>
              <w:jc w:val="left"/>
              <w:rPr>
                <w:rFonts w:cs="Arial"/>
                <w:b/>
                <w:bCs/>
                <w:i/>
                <w:iCs/>
                <w:sz w:val="15"/>
                <w:szCs w:val="15"/>
              </w:rPr>
            </w:pPr>
            <w:r w:rsidRPr="00BB6E13">
              <w:rPr>
                <w:rFonts w:cs="Arial"/>
                <w:b/>
                <w:bCs/>
                <w:i/>
                <w:iCs/>
                <w:sz w:val="15"/>
                <w:szCs w:val="15"/>
              </w:rPr>
              <w:t>Dlhodobé záväzky:</w:t>
            </w:r>
          </w:p>
        </w:tc>
        <w:tc>
          <w:tcPr>
            <w:tcW w:w="943" w:type="pct"/>
            <w:tcBorders>
              <w:top w:val="single" w:sz="4" w:space="0" w:color="auto"/>
              <w:left w:val="nil"/>
              <w:bottom w:val="nil"/>
              <w:right w:val="nil"/>
            </w:tcBorders>
            <w:shd w:val="clear" w:color="auto" w:fill="auto"/>
            <w:vAlign w:val="bottom"/>
            <w:hideMark/>
          </w:tcPr>
          <w:p w14:paraId="751B1603" w14:textId="77777777" w:rsidR="00277161" w:rsidRPr="00BB6E13" w:rsidRDefault="00277161" w:rsidP="00EC39C1">
            <w:pPr>
              <w:jc w:val="right"/>
              <w:rPr>
                <w:rFonts w:cs="Arial"/>
                <w:sz w:val="15"/>
                <w:szCs w:val="15"/>
              </w:rPr>
            </w:pPr>
            <w:r w:rsidRPr="00BB6E13">
              <w:rPr>
                <w:rFonts w:cs="Arial"/>
                <w:sz w:val="15"/>
                <w:szCs w:val="15"/>
              </w:rPr>
              <w:t> </w:t>
            </w:r>
          </w:p>
        </w:tc>
        <w:tc>
          <w:tcPr>
            <w:tcW w:w="943" w:type="pct"/>
            <w:tcBorders>
              <w:top w:val="single" w:sz="4" w:space="0" w:color="auto"/>
              <w:left w:val="nil"/>
              <w:bottom w:val="nil"/>
              <w:right w:val="nil"/>
            </w:tcBorders>
            <w:shd w:val="clear" w:color="auto" w:fill="auto"/>
            <w:vAlign w:val="bottom"/>
            <w:hideMark/>
          </w:tcPr>
          <w:p w14:paraId="2B28618F" w14:textId="77777777" w:rsidR="00277161" w:rsidRPr="00BB6E13" w:rsidRDefault="00277161" w:rsidP="00EC39C1">
            <w:pPr>
              <w:jc w:val="right"/>
              <w:rPr>
                <w:rFonts w:cs="Arial"/>
                <w:sz w:val="15"/>
                <w:szCs w:val="15"/>
              </w:rPr>
            </w:pPr>
            <w:r w:rsidRPr="00BB6E13">
              <w:rPr>
                <w:rFonts w:cs="Arial"/>
                <w:sz w:val="15"/>
                <w:szCs w:val="15"/>
              </w:rPr>
              <w:t> </w:t>
            </w:r>
          </w:p>
        </w:tc>
      </w:tr>
      <w:tr w:rsidR="002D495F" w:rsidRPr="00BB6E13" w14:paraId="33B7E075" w14:textId="77777777" w:rsidTr="003D7E5B">
        <w:tc>
          <w:tcPr>
            <w:tcW w:w="3114" w:type="pct"/>
            <w:tcBorders>
              <w:top w:val="nil"/>
              <w:left w:val="nil"/>
              <w:bottom w:val="nil"/>
              <w:right w:val="nil"/>
            </w:tcBorders>
            <w:shd w:val="clear" w:color="auto" w:fill="auto"/>
            <w:vAlign w:val="center"/>
            <w:hideMark/>
          </w:tcPr>
          <w:p w14:paraId="1C6EE298" w14:textId="77777777" w:rsidR="002D495F" w:rsidRPr="00BB6E13" w:rsidRDefault="002D495F" w:rsidP="002D495F">
            <w:pPr>
              <w:jc w:val="left"/>
              <w:rPr>
                <w:rFonts w:cs="Arial"/>
                <w:sz w:val="15"/>
                <w:szCs w:val="15"/>
              </w:rPr>
            </w:pPr>
            <w:r w:rsidRPr="00BB6E13">
              <w:rPr>
                <w:rFonts w:cs="Arial"/>
                <w:sz w:val="15"/>
                <w:szCs w:val="15"/>
              </w:rPr>
              <w:t>Záväzky so zostatkovou dobou splatnosti nad päť rokov</w:t>
            </w:r>
          </w:p>
        </w:tc>
        <w:tc>
          <w:tcPr>
            <w:tcW w:w="943" w:type="pct"/>
            <w:tcBorders>
              <w:top w:val="nil"/>
              <w:left w:val="nil"/>
              <w:bottom w:val="nil"/>
              <w:right w:val="nil"/>
            </w:tcBorders>
            <w:shd w:val="clear" w:color="auto" w:fill="auto"/>
            <w:vAlign w:val="bottom"/>
          </w:tcPr>
          <w:p w14:paraId="64F7A95F" w14:textId="1F7FACFB" w:rsidR="002D495F" w:rsidRPr="00BB6E13" w:rsidRDefault="002D495F" w:rsidP="002D495F">
            <w:pPr>
              <w:jc w:val="right"/>
              <w:rPr>
                <w:rFonts w:cs="Arial"/>
                <w:sz w:val="15"/>
                <w:szCs w:val="15"/>
              </w:rPr>
            </w:pPr>
          </w:p>
        </w:tc>
        <w:tc>
          <w:tcPr>
            <w:tcW w:w="943" w:type="pct"/>
            <w:tcBorders>
              <w:top w:val="nil"/>
              <w:left w:val="nil"/>
              <w:bottom w:val="nil"/>
              <w:right w:val="nil"/>
            </w:tcBorders>
            <w:shd w:val="clear" w:color="auto" w:fill="auto"/>
            <w:vAlign w:val="bottom"/>
            <w:hideMark/>
          </w:tcPr>
          <w:p w14:paraId="0C299EA5" w14:textId="001BEBE9" w:rsidR="002D495F" w:rsidRPr="00BB6E13" w:rsidRDefault="002D495F" w:rsidP="002D495F">
            <w:pPr>
              <w:jc w:val="right"/>
              <w:rPr>
                <w:rFonts w:cs="Arial"/>
                <w:sz w:val="15"/>
                <w:szCs w:val="15"/>
              </w:rPr>
            </w:pPr>
            <w:r>
              <w:rPr>
                <w:rFonts w:cs="Arial"/>
                <w:sz w:val="15"/>
                <w:szCs w:val="15"/>
              </w:rPr>
              <w:t xml:space="preserve">- </w:t>
            </w:r>
          </w:p>
        </w:tc>
      </w:tr>
      <w:tr w:rsidR="002D495F" w:rsidRPr="00BB6E13" w14:paraId="7BAA5868" w14:textId="77777777" w:rsidTr="003D7E5B">
        <w:tc>
          <w:tcPr>
            <w:tcW w:w="3114" w:type="pct"/>
            <w:tcBorders>
              <w:top w:val="nil"/>
              <w:left w:val="nil"/>
              <w:bottom w:val="nil"/>
              <w:right w:val="nil"/>
            </w:tcBorders>
            <w:shd w:val="clear" w:color="auto" w:fill="auto"/>
            <w:vAlign w:val="center"/>
            <w:hideMark/>
          </w:tcPr>
          <w:p w14:paraId="302AAB0B" w14:textId="77777777" w:rsidR="002D495F" w:rsidRPr="00BB6E13" w:rsidRDefault="002D495F" w:rsidP="002D495F">
            <w:pPr>
              <w:jc w:val="left"/>
              <w:rPr>
                <w:rFonts w:cs="Arial"/>
                <w:sz w:val="15"/>
                <w:szCs w:val="15"/>
              </w:rPr>
            </w:pPr>
            <w:r w:rsidRPr="00BB6E13">
              <w:rPr>
                <w:rFonts w:cs="Arial"/>
                <w:sz w:val="15"/>
                <w:szCs w:val="15"/>
              </w:rPr>
              <w:t>Záväzky so zostatkovou dobou splatnosti jeden rok až päť rokov</w:t>
            </w:r>
          </w:p>
        </w:tc>
        <w:tc>
          <w:tcPr>
            <w:tcW w:w="943" w:type="pct"/>
            <w:tcBorders>
              <w:top w:val="nil"/>
              <w:left w:val="nil"/>
              <w:bottom w:val="single" w:sz="4" w:space="0" w:color="auto"/>
              <w:right w:val="nil"/>
            </w:tcBorders>
            <w:shd w:val="clear" w:color="auto" w:fill="auto"/>
            <w:vAlign w:val="bottom"/>
          </w:tcPr>
          <w:p w14:paraId="6FF083DC" w14:textId="4A35EB23" w:rsidR="002D495F" w:rsidRPr="00BB6E13" w:rsidRDefault="006352C3" w:rsidP="002D495F">
            <w:pPr>
              <w:jc w:val="right"/>
              <w:rPr>
                <w:rFonts w:cs="Arial"/>
                <w:sz w:val="15"/>
                <w:szCs w:val="15"/>
              </w:rPr>
            </w:pPr>
            <w:r>
              <w:rPr>
                <w:rFonts w:cs="Arial"/>
                <w:sz w:val="15"/>
                <w:szCs w:val="15"/>
              </w:rPr>
              <w:t>8 427 535</w:t>
            </w:r>
          </w:p>
        </w:tc>
        <w:tc>
          <w:tcPr>
            <w:tcW w:w="943" w:type="pct"/>
            <w:tcBorders>
              <w:top w:val="nil"/>
              <w:left w:val="nil"/>
              <w:bottom w:val="single" w:sz="4" w:space="0" w:color="auto"/>
              <w:right w:val="nil"/>
            </w:tcBorders>
            <w:shd w:val="clear" w:color="auto" w:fill="auto"/>
            <w:vAlign w:val="bottom"/>
            <w:hideMark/>
          </w:tcPr>
          <w:p w14:paraId="78FF77F8" w14:textId="118A7EFA" w:rsidR="002D495F" w:rsidRPr="00BB6E13" w:rsidRDefault="002D495F" w:rsidP="002D495F">
            <w:pPr>
              <w:jc w:val="right"/>
              <w:rPr>
                <w:rFonts w:cs="Arial"/>
                <w:sz w:val="15"/>
                <w:szCs w:val="15"/>
              </w:rPr>
            </w:pPr>
            <w:r>
              <w:rPr>
                <w:rFonts w:cs="Arial"/>
                <w:sz w:val="15"/>
                <w:szCs w:val="15"/>
              </w:rPr>
              <w:t xml:space="preserve">11 159 726 </w:t>
            </w:r>
          </w:p>
        </w:tc>
      </w:tr>
      <w:tr w:rsidR="002D495F" w:rsidRPr="00BB6E13" w14:paraId="12349C60" w14:textId="77777777" w:rsidTr="003D7E5B">
        <w:tc>
          <w:tcPr>
            <w:tcW w:w="3114" w:type="pct"/>
            <w:tcBorders>
              <w:top w:val="nil"/>
              <w:left w:val="nil"/>
              <w:bottom w:val="nil"/>
              <w:right w:val="nil"/>
            </w:tcBorders>
            <w:shd w:val="clear" w:color="auto" w:fill="auto"/>
            <w:vAlign w:val="center"/>
            <w:hideMark/>
          </w:tcPr>
          <w:p w14:paraId="510E7C99" w14:textId="77777777" w:rsidR="002D495F" w:rsidRPr="00BB6E13" w:rsidRDefault="002D495F" w:rsidP="002D495F">
            <w:pPr>
              <w:jc w:val="left"/>
              <w:rPr>
                <w:rFonts w:cs="Arial"/>
                <w:b/>
                <w:bCs/>
                <w:sz w:val="15"/>
                <w:szCs w:val="15"/>
              </w:rPr>
            </w:pPr>
            <w:r w:rsidRPr="00BB6E13">
              <w:rPr>
                <w:rFonts w:cs="Arial"/>
                <w:b/>
                <w:bCs/>
                <w:sz w:val="15"/>
                <w:szCs w:val="15"/>
              </w:rPr>
              <w:t>Spolu dlhodobé záväzky</w:t>
            </w:r>
          </w:p>
        </w:tc>
        <w:tc>
          <w:tcPr>
            <w:tcW w:w="943" w:type="pct"/>
            <w:tcBorders>
              <w:top w:val="nil"/>
              <w:left w:val="nil"/>
              <w:bottom w:val="nil"/>
              <w:right w:val="nil"/>
            </w:tcBorders>
            <w:shd w:val="clear" w:color="auto" w:fill="auto"/>
            <w:vAlign w:val="center"/>
          </w:tcPr>
          <w:p w14:paraId="33CEEC4C" w14:textId="0935F5D8" w:rsidR="002D495F" w:rsidRPr="00BB6E13" w:rsidRDefault="006352C3" w:rsidP="002D495F">
            <w:pPr>
              <w:jc w:val="right"/>
              <w:rPr>
                <w:rFonts w:cs="Arial"/>
                <w:b/>
                <w:bCs/>
                <w:sz w:val="15"/>
                <w:szCs w:val="15"/>
              </w:rPr>
            </w:pPr>
            <w:r>
              <w:rPr>
                <w:rFonts w:cs="Arial"/>
                <w:b/>
                <w:bCs/>
                <w:sz w:val="15"/>
                <w:szCs w:val="15"/>
              </w:rPr>
              <w:t>8 427 535</w:t>
            </w:r>
          </w:p>
        </w:tc>
        <w:tc>
          <w:tcPr>
            <w:tcW w:w="943" w:type="pct"/>
            <w:tcBorders>
              <w:top w:val="nil"/>
              <w:left w:val="nil"/>
              <w:bottom w:val="nil"/>
              <w:right w:val="nil"/>
            </w:tcBorders>
            <w:shd w:val="clear" w:color="auto" w:fill="auto"/>
            <w:vAlign w:val="center"/>
            <w:hideMark/>
          </w:tcPr>
          <w:p w14:paraId="244BFCF9" w14:textId="76251BB5" w:rsidR="002D495F" w:rsidRPr="00BB6E13" w:rsidRDefault="002D495F" w:rsidP="002D495F">
            <w:pPr>
              <w:jc w:val="right"/>
              <w:rPr>
                <w:rFonts w:cs="Arial"/>
                <w:b/>
                <w:bCs/>
                <w:sz w:val="15"/>
                <w:szCs w:val="15"/>
              </w:rPr>
            </w:pPr>
            <w:r>
              <w:rPr>
                <w:rFonts w:cs="Arial"/>
                <w:b/>
                <w:bCs/>
                <w:sz w:val="15"/>
                <w:szCs w:val="15"/>
              </w:rPr>
              <w:t xml:space="preserve">11 159 726 </w:t>
            </w:r>
          </w:p>
        </w:tc>
      </w:tr>
      <w:tr w:rsidR="002D495F" w:rsidRPr="00BB6E13" w14:paraId="4CD2A139" w14:textId="77777777" w:rsidTr="003D7E5B">
        <w:tc>
          <w:tcPr>
            <w:tcW w:w="3114" w:type="pct"/>
            <w:tcBorders>
              <w:top w:val="nil"/>
              <w:left w:val="nil"/>
              <w:bottom w:val="nil"/>
              <w:right w:val="nil"/>
            </w:tcBorders>
            <w:shd w:val="clear" w:color="auto" w:fill="auto"/>
            <w:vAlign w:val="center"/>
            <w:hideMark/>
          </w:tcPr>
          <w:p w14:paraId="075FC008" w14:textId="3A97C4D0" w:rsidR="002D495F" w:rsidRPr="00BB6E13" w:rsidRDefault="002D495F" w:rsidP="002D495F">
            <w:pPr>
              <w:jc w:val="left"/>
              <w:rPr>
                <w:rFonts w:cs="Arial"/>
                <w:b/>
                <w:bCs/>
                <w:sz w:val="15"/>
                <w:szCs w:val="15"/>
              </w:rPr>
            </w:pPr>
            <w:r w:rsidRPr="00BB6E13">
              <w:rPr>
                <w:rFonts w:cs="Arial"/>
                <w:b/>
                <w:bCs/>
                <w:sz w:val="15"/>
                <w:szCs w:val="15"/>
              </w:rPr>
              <w:t> </w:t>
            </w:r>
          </w:p>
        </w:tc>
        <w:tc>
          <w:tcPr>
            <w:tcW w:w="943" w:type="pct"/>
            <w:tcBorders>
              <w:top w:val="nil"/>
              <w:left w:val="nil"/>
              <w:bottom w:val="nil"/>
              <w:right w:val="nil"/>
            </w:tcBorders>
            <w:shd w:val="clear" w:color="auto" w:fill="auto"/>
            <w:vAlign w:val="bottom"/>
          </w:tcPr>
          <w:p w14:paraId="7F56AC5F" w14:textId="77777777" w:rsidR="002D495F" w:rsidRPr="00BB6E13" w:rsidRDefault="002D495F" w:rsidP="002D495F">
            <w:pPr>
              <w:jc w:val="right"/>
              <w:rPr>
                <w:sz w:val="15"/>
                <w:szCs w:val="15"/>
              </w:rPr>
            </w:pPr>
          </w:p>
        </w:tc>
        <w:tc>
          <w:tcPr>
            <w:tcW w:w="943" w:type="pct"/>
            <w:tcBorders>
              <w:top w:val="nil"/>
              <w:left w:val="nil"/>
              <w:bottom w:val="nil"/>
              <w:right w:val="nil"/>
            </w:tcBorders>
            <w:shd w:val="clear" w:color="auto" w:fill="auto"/>
            <w:vAlign w:val="bottom"/>
            <w:hideMark/>
          </w:tcPr>
          <w:p w14:paraId="3B1FC4EE" w14:textId="77777777" w:rsidR="002D495F" w:rsidRPr="00BB6E13" w:rsidRDefault="002D495F" w:rsidP="002D495F">
            <w:pPr>
              <w:jc w:val="right"/>
              <w:rPr>
                <w:sz w:val="15"/>
                <w:szCs w:val="15"/>
              </w:rPr>
            </w:pPr>
          </w:p>
        </w:tc>
      </w:tr>
      <w:tr w:rsidR="002D495F" w:rsidRPr="00BB6E13" w14:paraId="0F20A2EA" w14:textId="77777777" w:rsidTr="003D7E5B">
        <w:tc>
          <w:tcPr>
            <w:tcW w:w="3114" w:type="pct"/>
            <w:tcBorders>
              <w:top w:val="nil"/>
              <w:left w:val="nil"/>
              <w:bottom w:val="nil"/>
              <w:right w:val="nil"/>
            </w:tcBorders>
            <w:shd w:val="clear" w:color="auto" w:fill="auto"/>
            <w:vAlign w:val="center"/>
            <w:hideMark/>
          </w:tcPr>
          <w:p w14:paraId="477FDB7A" w14:textId="77777777" w:rsidR="002D495F" w:rsidRPr="00BB6E13" w:rsidRDefault="002D495F" w:rsidP="002D495F">
            <w:pPr>
              <w:jc w:val="left"/>
              <w:rPr>
                <w:rFonts w:cs="Arial"/>
                <w:b/>
                <w:bCs/>
                <w:i/>
                <w:iCs/>
                <w:sz w:val="15"/>
                <w:szCs w:val="15"/>
              </w:rPr>
            </w:pPr>
            <w:r w:rsidRPr="00BB6E13">
              <w:rPr>
                <w:rFonts w:cs="Arial"/>
                <w:b/>
                <w:bCs/>
                <w:i/>
                <w:iCs/>
                <w:sz w:val="15"/>
                <w:szCs w:val="15"/>
              </w:rPr>
              <w:t>Krátkodobé záväzky:</w:t>
            </w:r>
          </w:p>
        </w:tc>
        <w:tc>
          <w:tcPr>
            <w:tcW w:w="943" w:type="pct"/>
            <w:tcBorders>
              <w:top w:val="nil"/>
              <w:left w:val="nil"/>
              <w:bottom w:val="nil"/>
              <w:right w:val="nil"/>
            </w:tcBorders>
            <w:shd w:val="clear" w:color="auto" w:fill="auto"/>
            <w:vAlign w:val="bottom"/>
          </w:tcPr>
          <w:p w14:paraId="0F13B403" w14:textId="77777777" w:rsidR="002D495F" w:rsidRPr="00BB6E13" w:rsidRDefault="002D495F" w:rsidP="002D495F">
            <w:pPr>
              <w:jc w:val="right"/>
              <w:rPr>
                <w:rFonts w:cs="Arial"/>
                <w:b/>
                <w:bCs/>
                <w:i/>
                <w:iCs/>
                <w:sz w:val="15"/>
                <w:szCs w:val="15"/>
              </w:rPr>
            </w:pPr>
          </w:p>
        </w:tc>
        <w:tc>
          <w:tcPr>
            <w:tcW w:w="943" w:type="pct"/>
            <w:tcBorders>
              <w:top w:val="nil"/>
              <w:left w:val="nil"/>
              <w:bottom w:val="nil"/>
              <w:right w:val="nil"/>
            </w:tcBorders>
            <w:shd w:val="clear" w:color="auto" w:fill="auto"/>
            <w:vAlign w:val="bottom"/>
            <w:hideMark/>
          </w:tcPr>
          <w:p w14:paraId="01ED7EA8" w14:textId="77777777" w:rsidR="002D495F" w:rsidRPr="00BB6E13" w:rsidRDefault="002D495F" w:rsidP="002D495F">
            <w:pPr>
              <w:jc w:val="right"/>
              <w:rPr>
                <w:sz w:val="15"/>
                <w:szCs w:val="15"/>
              </w:rPr>
            </w:pPr>
          </w:p>
        </w:tc>
      </w:tr>
      <w:tr w:rsidR="002D495F" w:rsidRPr="00BB6E13" w14:paraId="5E83278D" w14:textId="77777777" w:rsidTr="003D7E5B">
        <w:tc>
          <w:tcPr>
            <w:tcW w:w="3114" w:type="pct"/>
            <w:tcBorders>
              <w:top w:val="nil"/>
              <w:left w:val="nil"/>
              <w:bottom w:val="nil"/>
              <w:right w:val="nil"/>
            </w:tcBorders>
            <w:shd w:val="clear" w:color="auto" w:fill="auto"/>
            <w:vAlign w:val="center"/>
            <w:hideMark/>
          </w:tcPr>
          <w:p w14:paraId="7216A11B" w14:textId="77777777" w:rsidR="002D495F" w:rsidRPr="00BB6E13" w:rsidRDefault="002D495F" w:rsidP="002D495F">
            <w:pPr>
              <w:jc w:val="left"/>
              <w:rPr>
                <w:rFonts w:cs="Arial"/>
                <w:sz w:val="15"/>
                <w:szCs w:val="15"/>
              </w:rPr>
            </w:pPr>
            <w:r w:rsidRPr="00BB6E13">
              <w:rPr>
                <w:rFonts w:cs="Arial"/>
                <w:sz w:val="15"/>
                <w:szCs w:val="15"/>
              </w:rPr>
              <w:t>Záväzky do lehoty splatnosti</w:t>
            </w:r>
          </w:p>
        </w:tc>
        <w:tc>
          <w:tcPr>
            <w:tcW w:w="943" w:type="pct"/>
            <w:tcBorders>
              <w:top w:val="nil"/>
              <w:left w:val="nil"/>
              <w:bottom w:val="nil"/>
              <w:right w:val="nil"/>
            </w:tcBorders>
            <w:shd w:val="clear" w:color="auto" w:fill="auto"/>
            <w:vAlign w:val="bottom"/>
          </w:tcPr>
          <w:p w14:paraId="692F7F31" w14:textId="3AA97C2A" w:rsidR="002D495F" w:rsidRPr="00BB6E13" w:rsidRDefault="006F4932" w:rsidP="002D495F">
            <w:pPr>
              <w:jc w:val="right"/>
              <w:rPr>
                <w:rFonts w:cs="Arial"/>
                <w:sz w:val="15"/>
                <w:szCs w:val="15"/>
              </w:rPr>
            </w:pPr>
            <w:r>
              <w:rPr>
                <w:rFonts w:cs="Arial"/>
                <w:sz w:val="15"/>
                <w:szCs w:val="15"/>
              </w:rPr>
              <w:t>13 53</w:t>
            </w:r>
            <w:r w:rsidR="00BC4A1A">
              <w:rPr>
                <w:rFonts w:cs="Arial"/>
                <w:sz w:val="15"/>
                <w:szCs w:val="15"/>
              </w:rPr>
              <w:t>1 470</w:t>
            </w:r>
          </w:p>
        </w:tc>
        <w:tc>
          <w:tcPr>
            <w:tcW w:w="943" w:type="pct"/>
            <w:tcBorders>
              <w:top w:val="nil"/>
              <w:left w:val="nil"/>
              <w:bottom w:val="nil"/>
              <w:right w:val="nil"/>
            </w:tcBorders>
            <w:shd w:val="clear" w:color="auto" w:fill="auto"/>
            <w:vAlign w:val="bottom"/>
            <w:hideMark/>
          </w:tcPr>
          <w:p w14:paraId="5E2F7AB4" w14:textId="130D31ED" w:rsidR="002D495F" w:rsidRPr="00BB6E13" w:rsidRDefault="002D495F" w:rsidP="002D495F">
            <w:pPr>
              <w:jc w:val="right"/>
              <w:rPr>
                <w:rFonts w:cs="Arial"/>
                <w:sz w:val="15"/>
                <w:szCs w:val="15"/>
              </w:rPr>
            </w:pPr>
            <w:r>
              <w:rPr>
                <w:rFonts w:cs="Arial"/>
                <w:sz w:val="15"/>
                <w:szCs w:val="15"/>
              </w:rPr>
              <w:t xml:space="preserve">11 198 938 </w:t>
            </w:r>
          </w:p>
        </w:tc>
      </w:tr>
      <w:tr w:rsidR="002D495F" w:rsidRPr="00BB6E13" w14:paraId="27BA854E" w14:textId="77777777" w:rsidTr="003D7E5B">
        <w:tc>
          <w:tcPr>
            <w:tcW w:w="3114" w:type="pct"/>
            <w:tcBorders>
              <w:top w:val="nil"/>
              <w:left w:val="nil"/>
              <w:bottom w:val="nil"/>
              <w:right w:val="nil"/>
            </w:tcBorders>
            <w:shd w:val="clear" w:color="auto" w:fill="auto"/>
            <w:vAlign w:val="center"/>
            <w:hideMark/>
          </w:tcPr>
          <w:p w14:paraId="68913618" w14:textId="77777777" w:rsidR="002D495F" w:rsidRPr="00BB6E13" w:rsidRDefault="002D495F" w:rsidP="002D495F">
            <w:pPr>
              <w:jc w:val="left"/>
              <w:rPr>
                <w:rFonts w:cs="Arial"/>
                <w:sz w:val="15"/>
                <w:szCs w:val="15"/>
              </w:rPr>
            </w:pPr>
            <w:r w:rsidRPr="00BB6E13">
              <w:rPr>
                <w:rFonts w:cs="Arial"/>
                <w:sz w:val="15"/>
                <w:szCs w:val="15"/>
              </w:rPr>
              <w:t>Záväzky po lehote splatnosti</w:t>
            </w:r>
          </w:p>
        </w:tc>
        <w:tc>
          <w:tcPr>
            <w:tcW w:w="943" w:type="pct"/>
            <w:tcBorders>
              <w:top w:val="nil"/>
              <w:left w:val="nil"/>
              <w:bottom w:val="single" w:sz="4" w:space="0" w:color="auto"/>
              <w:right w:val="nil"/>
            </w:tcBorders>
            <w:shd w:val="clear" w:color="auto" w:fill="auto"/>
            <w:vAlign w:val="bottom"/>
          </w:tcPr>
          <w:p w14:paraId="25D529CF" w14:textId="7C40FC54" w:rsidR="002D495F" w:rsidRPr="00BB6E13" w:rsidRDefault="006F4932" w:rsidP="002D495F">
            <w:pPr>
              <w:jc w:val="right"/>
              <w:rPr>
                <w:rFonts w:cs="Arial"/>
                <w:sz w:val="15"/>
                <w:szCs w:val="15"/>
              </w:rPr>
            </w:pPr>
            <w:r>
              <w:rPr>
                <w:rFonts w:cs="Arial"/>
                <w:sz w:val="15"/>
                <w:szCs w:val="15"/>
              </w:rPr>
              <w:t>138 470</w:t>
            </w:r>
          </w:p>
        </w:tc>
        <w:tc>
          <w:tcPr>
            <w:tcW w:w="943" w:type="pct"/>
            <w:tcBorders>
              <w:top w:val="nil"/>
              <w:left w:val="nil"/>
              <w:bottom w:val="single" w:sz="4" w:space="0" w:color="auto"/>
              <w:right w:val="nil"/>
            </w:tcBorders>
            <w:shd w:val="clear" w:color="auto" w:fill="auto"/>
            <w:vAlign w:val="bottom"/>
            <w:hideMark/>
          </w:tcPr>
          <w:p w14:paraId="7DB1C409" w14:textId="641D1B4C" w:rsidR="002D495F" w:rsidRPr="00BB6E13" w:rsidRDefault="002D495F" w:rsidP="002D495F">
            <w:pPr>
              <w:jc w:val="right"/>
              <w:rPr>
                <w:rFonts w:cs="Arial"/>
                <w:sz w:val="15"/>
                <w:szCs w:val="15"/>
              </w:rPr>
            </w:pPr>
            <w:r>
              <w:rPr>
                <w:rFonts w:cs="Arial"/>
                <w:sz w:val="15"/>
                <w:szCs w:val="15"/>
              </w:rPr>
              <w:t xml:space="preserve">287 332 </w:t>
            </w:r>
          </w:p>
        </w:tc>
      </w:tr>
      <w:tr w:rsidR="002D495F" w:rsidRPr="00BB6E13" w14:paraId="164A6AAC" w14:textId="77777777" w:rsidTr="003D7E5B">
        <w:tc>
          <w:tcPr>
            <w:tcW w:w="3114" w:type="pct"/>
            <w:tcBorders>
              <w:top w:val="nil"/>
              <w:left w:val="nil"/>
              <w:bottom w:val="single" w:sz="8" w:space="0" w:color="auto"/>
              <w:right w:val="nil"/>
            </w:tcBorders>
            <w:shd w:val="clear" w:color="auto" w:fill="auto"/>
            <w:vAlign w:val="center"/>
            <w:hideMark/>
          </w:tcPr>
          <w:p w14:paraId="3998DAE0" w14:textId="77777777" w:rsidR="002D495F" w:rsidRPr="00BB6E13" w:rsidRDefault="002D495F" w:rsidP="002D495F">
            <w:pPr>
              <w:jc w:val="left"/>
              <w:rPr>
                <w:rFonts w:cs="Arial"/>
                <w:b/>
                <w:bCs/>
                <w:sz w:val="15"/>
                <w:szCs w:val="15"/>
              </w:rPr>
            </w:pPr>
            <w:r w:rsidRPr="00BB6E13">
              <w:rPr>
                <w:rFonts w:cs="Arial"/>
                <w:b/>
                <w:bCs/>
                <w:sz w:val="15"/>
                <w:szCs w:val="15"/>
              </w:rPr>
              <w:t>Spolu krátkodobé záväzky</w:t>
            </w:r>
          </w:p>
        </w:tc>
        <w:tc>
          <w:tcPr>
            <w:tcW w:w="943" w:type="pct"/>
            <w:tcBorders>
              <w:top w:val="nil"/>
              <w:left w:val="nil"/>
              <w:bottom w:val="single" w:sz="8" w:space="0" w:color="auto"/>
              <w:right w:val="nil"/>
            </w:tcBorders>
            <w:shd w:val="clear" w:color="auto" w:fill="auto"/>
            <w:vAlign w:val="center"/>
          </w:tcPr>
          <w:p w14:paraId="38119F8A" w14:textId="4D63B42B" w:rsidR="002D495F" w:rsidRPr="00BB6E13" w:rsidRDefault="006352C3" w:rsidP="001C7446">
            <w:pPr>
              <w:jc w:val="right"/>
              <w:rPr>
                <w:rFonts w:cs="Arial"/>
                <w:b/>
                <w:bCs/>
                <w:sz w:val="15"/>
                <w:szCs w:val="15"/>
              </w:rPr>
            </w:pPr>
            <w:r>
              <w:rPr>
                <w:rFonts w:cs="Arial"/>
                <w:b/>
                <w:bCs/>
                <w:sz w:val="15"/>
                <w:szCs w:val="15"/>
              </w:rPr>
              <w:t xml:space="preserve">13 669 </w:t>
            </w:r>
            <w:r w:rsidR="00BC4A1A">
              <w:rPr>
                <w:rFonts w:cs="Arial"/>
                <w:b/>
                <w:bCs/>
                <w:sz w:val="15"/>
                <w:szCs w:val="15"/>
              </w:rPr>
              <w:t>940</w:t>
            </w:r>
          </w:p>
        </w:tc>
        <w:tc>
          <w:tcPr>
            <w:tcW w:w="943" w:type="pct"/>
            <w:tcBorders>
              <w:top w:val="nil"/>
              <w:left w:val="nil"/>
              <w:bottom w:val="single" w:sz="8" w:space="0" w:color="auto"/>
              <w:right w:val="nil"/>
            </w:tcBorders>
            <w:shd w:val="clear" w:color="auto" w:fill="auto"/>
            <w:vAlign w:val="center"/>
            <w:hideMark/>
          </w:tcPr>
          <w:p w14:paraId="172234A5" w14:textId="0503A520" w:rsidR="002D495F" w:rsidRPr="00BB6E13" w:rsidRDefault="002D495F" w:rsidP="002D495F">
            <w:pPr>
              <w:jc w:val="right"/>
              <w:rPr>
                <w:rFonts w:cs="Arial"/>
                <w:b/>
                <w:bCs/>
                <w:sz w:val="15"/>
                <w:szCs w:val="15"/>
              </w:rPr>
            </w:pPr>
            <w:r>
              <w:rPr>
                <w:rFonts w:cs="Arial"/>
                <w:b/>
                <w:bCs/>
                <w:sz w:val="15"/>
                <w:szCs w:val="15"/>
              </w:rPr>
              <w:t xml:space="preserve">11 486 270 </w:t>
            </w:r>
          </w:p>
        </w:tc>
      </w:tr>
    </w:tbl>
    <w:p w14:paraId="0C349EC6" w14:textId="3FAFA8ED" w:rsidR="00E11848" w:rsidRPr="00BB6E13" w:rsidRDefault="00E11848" w:rsidP="00277161"/>
    <w:bookmarkEnd w:id="30"/>
    <w:p w14:paraId="5FAE8EF2" w14:textId="7AE6F75D" w:rsidR="000415CD" w:rsidRDefault="000415CD">
      <w:pPr>
        <w:jc w:val="left"/>
        <w:rPr>
          <w:i/>
          <w:color w:val="FF0000"/>
        </w:rPr>
      </w:pPr>
    </w:p>
    <w:p w14:paraId="259BB2E2" w14:textId="77777777" w:rsidR="007D07EF" w:rsidRDefault="007D07EF">
      <w:pPr>
        <w:jc w:val="left"/>
        <w:rPr>
          <w:rFonts w:cs="Arial"/>
          <w:bCs/>
          <w:szCs w:val="26"/>
          <w:u w:val="single"/>
        </w:rPr>
      </w:pPr>
      <w:r>
        <w:br w:type="page"/>
      </w:r>
    </w:p>
    <w:p w14:paraId="78B13F9D" w14:textId="483EA062" w:rsidR="008711DF" w:rsidRPr="00BB6E13" w:rsidRDefault="008711DF" w:rsidP="00277161">
      <w:pPr>
        <w:pStyle w:val="Nadpis3"/>
      </w:pPr>
      <w:r w:rsidRPr="00BB6E13">
        <w:lastRenderedPageBreak/>
        <w:t xml:space="preserve">Záväzky zo sociálneho fondu </w:t>
      </w:r>
    </w:p>
    <w:p w14:paraId="375E2A0A" w14:textId="77777777" w:rsidR="00277161" w:rsidRPr="00BB6E13" w:rsidRDefault="00277161" w:rsidP="00277161">
      <w:bookmarkStart w:id="31" w:name="T_social_fund_payables"/>
      <w:r w:rsidRPr="00BB6E13">
        <w:t xml:space="preserve"> </w:t>
      </w:r>
    </w:p>
    <w:tbl>
      <w:tblPr>
        <w:tblW w:w="5000" w:type="pct"/>
        <w:tblLook w:val="04A0" w:firstRow="1" w:lastRow="0" w:firstColumn="1" w:lastColumn="0" w:noHBand="0" w:noVBand="1"/>
      </w:tblPr>
      <w:tblGrid>
        <w:gridCol w:w="5645"/>
        <w:gridCol w:w="1713"/>
        <w:gridCol w:w="1713"/>
      </w:tblGrid>
      <w:tr w:rsidR="002E44F0" w:rsidRPr="00BB6E13" w14:paraId="26DBA2CA" w14:textId="77777777" w:rsidTr="00AF26D2">
        <w:tc>
          <w:tcPr>
            <w:tcW w:w="3112" w:type="pct"/>
            <w:tcBorders>
              <w:top w:val="single" w:sz="8" w:space="0" w:color="auto"/>
              <w:left w:val="nil"/>
              <w:bottom w:val="nil"/>
              <w:right w:val="nil"/>
            </w:tcBorders>
            <w:shd w:val="clear" w:color="auto" w:fill="auto"/>
            <w:vAlign w:val="center"/>
            <w:hideMark/>
          </w:tcPr>
          <w:p w14:paraId="327F8BE3" w14:textId="77777777" w:rsidR="002E44F0" w:rsidRPr="00BB6E13" w:rsidRDefault="002E44F0" w:rsidP="002E44F0">
            <w:pPr>
              <w:rPr>
                <w:rFonts w:cs="Arial"/>
                <w:b/>
                <w:bCs/>
                <w:i/>
                <w:iCs/>
                <w:sz w:val="15"/>
                <w:szCs w:val="15"/>
              </w:rPr>
            </w:pPr>
            <w:bookmarkStart w:id="32" w:name="RANGE!B12:D19"/>
            <w:r w:rsidRPr="00BB6E13">
              <w:rPr>
                <w:rFonts w:cs="Arial"/>
                <w:b/>
                <w:bCs/>
                <w:i/>
                <w:iCs/>
                <w:sz w:val="15"/>
                <w:szCs w:val="15"/>
              </w:rPr>
              <w:t> </w:t>
            </w:r>
            <w:bookmarkEnd w:id="32"/>
          </w:p>
        </w:tc>
        <w:tc>
          <w:tcPr>
            <w:tcW w:w="944" w:type="pct"/>
            <w:tcBorders>
              <w:top w:val="single" w:sz="8" w:space="0" w:color="auto"/>
              <w:left w:val="nil"/>
              <w:bottom w:val="nil"/>
              <w:right w:val="nil"/>
            </w:tcBorders>
            <w:shd w:val="clear" w:color="auto" w:fill="auto"/>
            <w:vAlign w:val="center"/>
            <w:hideMark/>
          </w:tcPr>
          <w:p w14:paraId="62265D87" w14:textId="0229C5A9" w:rsidR="002E44F0" w:rsidRPr="00BB6E13" w:rsidRDefault="002D495F">
            <w:pPr>
              <w:jc w:val="center"/>
              <w:rPr>
                <w:rFonts w:cs="Arial"/>
                <w:b/>
                <w:bCs/>
                <w:i/>
                <w:iCs/>
                <w:sz w:val="15"/>
                <w:szCs w:val="15"/>
              </w:rPr>
            </w:pPr>
            <w:r>
              <w:rPr>
                <w:rFonts w:cs="Arial"/>
                <w:b/>
                <w:bCs/>
                <w:i/>
                <w:iCs/>
                <w:sz w:val="15"/>
                <w:szCs w:val="15"/>
              </w:rPr>
              <w:t>28</w:t>
            </w:r>
            <w:r w:rsidR="002E44F0">
              <w:rPr>
                <w:rFonts w:cs="Arial"/>
                <w:b/>
                <w:bCs/>
                <w:i/>
                <w:iCs/>
                <w:sz w:val="15"/>
                <w:szCs w:val="15"/>
              </w:rPr>
              <w:t>.2.</w:t>
            </w:r>
            <w:r>
              <w:rPr>
                <w:rFonts w:cs="Arial"/>
                <w:b/>
                <w:bCs/>
                <w:i/>
                <w:iCs/>
                <w:sz w:val="15"/>
                <w:szCs w:val="15"/>
              </w:rPr>
              <w:t>2021</w:t>
            </w:r>
          </w:p>
        </w:tc>
        <w:tc>
          <w:tcPr>
            <w:tcW w:w="944" w:type="pct"/>
            <w:tcBorders>
              <w:top w:val="single" w:sz="8" w:space="0" w:color="auto"/>
              <w:left w:val="nil"/>
              <w:bottom w:val="nil"/>
              <w:right w:val="nil"/>
            </w:tcBorders>
            <w:shd w:val="clear" w:color="auto" w:fill="auto"/>
            <w:vAlign w:val="center"/>
            <w:hideMark/>
          </w:tcPr>
          <w:p w14:paraId="74DEEA9E" w14:textId="21C01072" w:rsidR="002E44F0" w:rsidRPr="00BB6E13" w:rsidRDefault="002D495F">
            <w:pPr>
              <w:jc w:val="center"/>
              <w:rPr>
                <w:rFonts w:cs="Arial"/>
                <w:b/>
                <w:bCs/>
                <w:i/>
                <w:iCs/>
                <w:sz w:val="15"/>
                <w:szCs w:val="15"/>
              </w:rPr>
            </w:pPr>
            <w:r>
              <w:rPr>
                <w:rFonts w:cs="Arial"/>
                <w:b/>
                <w:bCs/>
                <w:i/>
                <w:iCs/>
                <w:sz w:val="15"/>
                <w:szCs w:val="15"/>
              </w:rPr>
              <w:t>29</w:t>
            </w:r>
            <w:r w:rsidR="002E44F0">
              <w:rPr>
                <w:rFonts w:cs="Arial"/>
                <w:b/>
                <w:bCs/>
                <w:i/>
                <w:iCs/>
                <w:sz w:val="15"/>
                <w:szCs w:val="15"/>
              </w:rPr>
              <w:t>.2.</w:t>
            </w:r>
            <w:r>
              <w:rPr>
                <w:rFonts w:cs="Arial"/>
                <w:b/>
                <w:bCs/>
                <w:i/>
                <w:iCs/>
                <w:sz w:val="15"/>
                <w:szCs w:val="15"/>
              </w:rPr>
              <w:t>2020</w:t>
            </w:r>
          </w:p>
        </w:tc>
      </w:tr>
      <w:tr w:rsidR="002D495F" w:rsidRPr="00BB6E13" w14:paraId="0025C555" w14:textId="77777777" w:rsidTr="00AF26D2">
        <w:tc>
          <w:tcPr>
            <w:tcW w:w="3112" w:type="pct"/>
            <w:tcBorders>
              <w:top w:val="single" w:sz="4" w:space="0" w:color="auto"/>
              <w:left w:val="nil"/>
              <w:bottom w:val="nil"/>
              <w:right w:val="nil"/>
            </w:tcBorders>
            <w:shd w:val="clear" w:color="auto" w:fill="auto"/>
            <w:vAlign w:val="center"/>
            <w:hideMark/>
          </w:tcPr>
          <w:p w14:paraId="5300EEBB" w14:textId="77777777" w:rsidR="002D495F" w:rsidRPr="00BB6E13" w:rsidRDefault="002D495F" w:rsidP="002D495F">
            <w:pPr>
              <w:rPr>
                <w:rFonts w:cs="Arial"/>
                <w:sz w:val="15"/>
                <w:szCs w:val="15"/>
              </w:rPr>
            </w:pPr>
            <w:r w:rsidRPr="00BB6E13">
              <w:rPr>
                <w:rFonts w:cs="Arial"/>
                <w:sz w:val="15"/>
                <w:szCs w:val="15"/>
              </w:rPr>
              <w:t>Začiatočný stav sociálneho fondu</w:t>
            </w:r>
          </w:p>
        </w:tc>
        <w:tc>
          <w:tcPr>
            <w:tcW w:w="944" w:type="pct"/>
            <w:tcBorders>
              <w:top w:val="single" w:sz="4" w:space="0" w:color="auto"/>
              <w:left w:val="nil"/>
              <w:bottom w:val="nil"/>
              <w:right w:val="nil"/>
            </w:tcBorders>
            <w:shd w:val="clear" w:color="auto" w:fill="auto"/>
            <w:vAlign w:val="center"/>
            <w:hideMark/>
          </w:tcPr>
          <w:p w14:paraId="65D3637C" w14:textId="6043AED8" w:rsidR="002D495F" w:rsidRPr="00BB6E13" w:rsidRDefault="002D495F" w:rsidP="002D495F">
            <w:pPr>
              <w:jc w:val="right"/>
              <w:rPr>
                <w:rFonts w:cs="Arial"/>
                <w:sz w:val="15"/>
                <w:szCs w:val="15"/>
              </w:rPr>
            </w:pPr>
            <w:r w:rsidRPr="003D7E5B">
              <w:rPr>
                <w:rFonts w:cs="Arial"/>
                <w:bCs/>
                <w:sz w:val="15"/>
                <w:szCs w:val="15"/>
              </w:rPr>
              <w:t>29 516</w:t>
            </w:r>
          </w:p>
        </w:tc>
        <w:tc>
          <w:tcPr>
            <w:tcW w:w="944" w:type="pct"/>
            <w:tcBorders>
              <w:top w:val="single" w:sz="4" w:space="0" w:color="auto"/>
              <w:left w:val="nil"/>
              <w:bottom w:val="nil"/>
              <w:right w:val="nil"/>
            </w:tcBorders>
            <w:shd w:val="clear" w:color="auto" w:fill="auto"/>
            <w:vAlign w:val="center"/>
            <w:hideMark/>
          </w:tcPr>
          <w:p w14:paraId="799C66EF" w14:textId="1F976E9C" w:rsidR="002D495F" w:rsidRPr="00BB6E13" w:rsidRDefault="002D495F" w:rsidP="002D495F">
            <w:pPr>
              <w:jc w:val="right"/>
              <w:rPr>
                <w:rFonts w:cs="Arial"/>
                <w:sz w:val="15"/>
                <w:szCs w:val="15"/>
              </w:rPr>
            </w:pPr>
            <w:r>
              <w:rPr>
                <w:rFonts w:cs="Arial"/>
                <w:sz w:val="15"/>
                <w:szCs w:val="15"/>
              </w:rPr>
              <w:t xml:space="preserve">42 049 </w:t>
            </w:r>
          </w:p>
        </w:tc>
      </w:tr>
      <w:tr w:rsidR="002D495F" w:rsidRPr="00BB6E13" w14:paraId="29028C05" w14:textId="77777777" w:rsidTr="003D7E5B">
        <w:tc>
          <w:tcPr>
            <w:tcW w:w="3112" w:type="pct"/>
            <w:tcBorders>
              <w:top w:val="nil"/>
              <w:left w:val="nil"/>
              <w:bottom w:val="nil"/>
              <w:right w:val="nil"/>
            </w:tcBorders>
            <w:shd w:val="clear" w:color="auto" w:fill="auto"/>
            <w:vAlign w:val="center"/>
            <w:hideMark/>
          </w:tcPr>
          <w:p w14:paraId="440FED93" w14:textId="77777777" w:rsidR="002D495F" w:rsidRPr="00BB6E13" w:rsidRDefault="002D495F" w:rsidP="002D495F">
            <w:pPr>
              <w:ind w:left="176"/>
              <w:rPr>
                <w:rFonts w:cs="Arial"/>
                <w:sz w:val="15"/>
                <w:szCs w:val="15"/>
              </w:rPr>
            </w:pPr>
            <w:r w:rsidRPr="00BB6E13">
              <w:rPr>
                <w:rFonts w:cs="Arial"/>
                <w:sz w:val="15"/>
                <w:szCs w:val="15"/>
              </w:rPr>
              <w:t>Tvorba sociálneho fondu na ťarchu nákladov</w:t>
            </w:r>
          </w:p>
        </w:tc>
        <w:tc>
          <w:tcPr>
            <w:tcW w:w="944" w:type="pct"/>
            <w:tcBorders>
              <w:top w:val="nil"/>
              <w:left w:val="nil"/>
              <w:bottom w:val="nil"/>
              <w:right w:val="nil"/>
            </w:tcBorders>
            <w:shd w:val="clear" w:color="auto" w:fill="auto"/>
            <w:vAlign w:val="center"/>
          </w:tcPr>
          <w:p w14:paraId="3219F3E0" w14:textId="01352378" w:rsidR="002D495F" w:rsidRPr="00BB6E13" w:rsidRDefault="002F5BB9" w:rsidP="002D495F">
            <w:pPr>
              <w:jc w:val="right"/>
              <w:rPr>
                <w:rFonts w:cs="Arial"/>
                <w:sz w:val="15"/>
                <w:szCs w:val="15"/>
              </w:rPr>
            </w:pPr>
            <w:r>
              <w:rPr>
                <w:rFonts w:cs="Arial"/>
                <w:sz w:val="15"/>
                <w:szCs w:val="15"/>
              </w:rPr>
              <w:t>-</w:t>
            </w:r>
          </w:p>
        </w:tc>
        <w:tc>
          <w:tcPr>
            <w:tcW w:w="944" w:type="pct"/>
            <w:tcBorders>
              <w:top w:val="nil"/>
              <w:left w:val="nil"/>
              <w:bottom w:val="nil"/>
              <w:right w:val="nil"/>
            </w:tcBorders>
            <w:shd w:val="clear" w:color="auto" w:fill="auto"/>
            <w:vAlign w:val="center"/>
            <w:hideMark/>
          </w:tcPr>
          <w:p w14:paraId="28ADA793" w14:textId="6E9E5BF4" w:rsidR="002D495F" w:rsidRPr="00BB6E13" w:rsidRDefault="002D495F" w:rsidP="002D495F">
            <w:pPr>
              <w:jc w:val="right"/>
              <w:rPr>
                <w:rFonts w:cs="Arial"/>
                <w:sz w:val="15"/>
                <w:szCs w:val="15"/>
              </w:rPr>
            </w:pPr>
            <w:r>
              <w:rPr>
                <w:rFonts w:cs="Arial"/>
                <w:sz w:val="15"/>
                <w:szCs w:val="15"/>
              </w:rPr>
              <w:t xml:space="preserve">- </w:t>
            </w:r>
          </w:p>
        </w:tc>
      </w:tr>
      <w:tr w:rsidR="002D495F" w:rsidRPr="00BB6E13" w14:paraId="04B33949" w14:textId="77777777" w:rsidTr="003D7E5B">
        <w:tc>
          <w:tcPr>
            <w:tcW w:w="3112" w:type="pct"/>
            <w:tcBorders>
              <w:top w:val="nil"/>
              <w:left w:val="nil"/>
              <w:bottom w:val="nil"/>
              <w:right w:val="nil"/>
            </w:tcBorders>
            <w:shd w:val="clear" w:color="auto" w:fill="auto"/>
            <w:vAlign w:val="center"/>
            <w:hideMark/>
          </w:tcPr>
          <w:p w14:paraId="61C25895" w14:textId="77777777" w:rsidR="002D495F" w:rsidRPr="00BB6E13" w:rsidRDefault="002D495F" w:rsidP="002D495F">
            <w:pPr>
              <w:ind w:left="176"/>
              <w:rPr>
                <w:rFonts w:cs="Arial"/>
                <w:sz w:val="15"/>
                <w:szCs w:val="15"/>
              </w:rPr>
            </w:pPr>
            <w:r w:rsidRPr="00BB6E13">
              <w:rPr>
                <w:rFonts w:cs="Arial"/>
                <w:sz w:val="15"/>
                <w:szCs w:val="15"/>
              </w:rPr>
              <w:t>Tvorba sociálneho fondu zo zisku</w:t>
            </w:r>
          </w:p>
        </w:tc>
        <w:tc>
          <w:tcPr>
            <w:tcW w:w="944" w:type="pct"/>
            <w:tcBorders>
              <w:top w:val="nil"/>
              <w:left w:val="nil"/>
              <w:bottom w:val="nil"/>
              <w:right w:val="nil"/>
            </w:tcBorders>
            <w:shd w:val="clear" w:color="auto" w:fill="auto"/>
            <w:vAlign w:val="center"/>
          </w:tcPr>
          <w:p w14:paraId="77CD31E1" w14:textId="4C3A83AC" w:rsidR="002D495F" w:rsidRPr="00BB6E13" w:rsidRDefault="002F5BB9" w:rsidP="002D495F">
            <w:pPr>
              <w:jc w:val="right"/>
              <w:rPr>
                <w:rFonts w:cs="Arial"/>
                <w:sz w:val="15"/>
                <w:szCs w:val="15"/>
              </w:rPr>
            </w:pPr>
            <w:r>
              <w:rPr>
                <w:rFonts w:cs="Arial"/>
                <w:sz w:val="15"/>
                <w:szCs w:val="15"/>
              </w:rPr>
              <w:t>-</w:t>
            </w:r>
          </w:p>
        </w:tc>
        <w:tc>
          <w:tcPr>
            <w:tcW w:w="944" w:type="pct"/>
            <w:tcBorders>
              <w:top w:val="nil"/>
              <w:left w:val="nil"/>
              <w:bottom w:val="nil"/>
              <w:right w:val="nil"/>
            </w:tcBorders>
            <w:shd w:val="clear" w:color="auto" w:fill="auto"/>
            <w:vAlign w:val="center"/>
            <w:hideMark/>
          </w:tcPr>
          <w:p w14:paraId="15FF7835" w14:textId="7BDA2F61" w:rsidR="002D495F" w:rsidRPr="00BB6E13" w:rsidRDefault="002D495F" w:rsidP="002D495F">
            <w:pPr>
              <w:jc w:val="right"/>
              <w:rPr>
                <w:rFonts w:cs="Arial"/>
                <w:sz w:val="15"/>
                <w:szCs w:val="15"/>
              </w:rPr>
            </w:pPr>
            <w:r>
              <w:rPr>
                <w:rFonts w:cs="Arial"/>
                <w:sz w:val="15"/>
                <w:szCs w:val="15"/>
              </w:rPr>
              <w:t xml:space="preserve">- </w:t>
            </w:r>
          </w:p>
        </w:tc>
      </w:tr>
      <w:tr w:rsidR="002D495F" w:rsidRPr="00BB6E13" w14:paraId="60116D64" w14:textId="77777777" w:rsidTr="003D7E5B">
        <w:tc>
          <w:tcPr>
            <w:tcW w:w="3112" w:type="pct"/>
            <w:tcBorders>
              <w:top w:val="nil"/>
              <w:left w:val="nil"/>
              <w:bottom w:val="nil"/>
              <w:right w:val="nil"/>
            </w:tcBorders>
            <w:shd w:val="clear" w:color="auto" w:fill="auto"/>
            <w:vAlign w:val="center"/>
            <w:hideMark/>
          </w:tcPr>
          <w:p w14:paraId="6AA9698D" w14:textId="77777777" w:rsidR="002D495F" w:rsidRPr="00BB6E13" w:rsidRDefault="002D495F" w:rsidP="002D495F">
            <w:pPr>
              <w:ind w:left="176"/>
              <w:rPr>
                <w:rFonts w:cs="Arial"/>
                <w:sz w:val="15"/>
                <w:szCs w:val="15"/>
              </w:rPr>
            </w:pPr>
            <w:r w:rsidRPr="00BB6E13">
              <w:rPr>
                <w:rFonts w:cs="Arial"/>
                <w:sz w:val="15"/>
                <w:szCs w:val="15"/>
              </w:rPr>
              <w:t xml:space="preserve">Ostatná tvorba sociálneho fondu </w:t>
            </w:r>
          </w:p>
        </w:tc>
        <w:tc>
          <w:tcPr>
            <w:tcW w:w="944" w:type="pct"/>
            <w:tcBorders>
              <w:top w:val="nil"/>
              <w:left w:val="nil"/>
              <w:bottom w:val="nil"/>
              <w:right w:val="nil"/>
            </w:tcBorders>
            <w:shd w:val="clear" w:color="auto" w:fill="auto"/>
            <w:vAlign w:val="center"/>
          </w:tcPr>
          <w:p w14:paraId="004343BB" w14:textId="7C588A88" w:rsidR="002D495F" w:rsidRPr="00BB6E13" w:rsidRDefault="002F5BB9" w:rsidP="002D495F">
            <w:pPr>
              <w:jc w:val="right"/>
              <w:rPr>
                <w:rFonts w:cs="Arial"/>
                <w:sz w:val="15"/>
                <w:szCs w:val="15"/>
              </w:rPr>
            </w:pPr>
            <w:r>
              <w:rPr>
                <w:rFonts w:cs="Arial"/>
                <w:sz w:val="15"/>
                <w:szCs w:val="15"/>
              </w:rPr>
              <w:t>-</w:t>
            </w:r>
          </w:p>
        </w:tc>
        <w:tc>
          <w:tcPr>
            <w:tcW w:w="944" w:type="pct"/>
            <w:tcBorders>
              <w:top w:val="nil"/>
              <w:left w:val="nil"/>
              <w:bottom w:val="nil"/>
              <w:right w:val="nil"/>
            </w:tcBorders>
            <w:shd w:val="clear" w:color="auto" w:fill="auto"/>
            <w:vAlign w:val="center"/>
            <w:hideMark/>
          </w:tcPr>
          <w:p w14:paraId="2F8A19ED" w14:textId="6BC76BA1" w:rsidR="002D495F" w:rsidRPr="00BB6E13" w:rsidRDefault="002D495F" w:rsidP="002D495F">
            <w:pPr>
              <w:jc w:val="right"/>
              <w:rPr>
                <w:rFonts w:cs="Arial"/>
                <w:sz w:val="15"/>
                <w:szCs w:val="15"/>
              </w:rPr>
            </w:pPr>
            <w:r>
              <w:rPr>
                <w:rFonts w:cs="Arial"/>
                <w:sz w:val="15"/>
                <w:szCs w:val="15"/>
              </w:rPr>
              <w:t xml:space="preserve">- </w:t>
            </w:r>
          </w:p>
        </w:tc>
      </w:tr>
      <w:tr w:rsidR="002D495F" w:rsidRPr="00BB6E13" w14:paraId="788F9A42" w14:textId="77777777" w:rsidTr="003D7E5B">
        <w:tc>
          <w:tcPr>
            <w:tcW w:w="3112" w:type="pct"/>
            <w:tcBorders>
              <w:top w:val="nil"/>
              <w:left w:val="nil"/>
              <w:bottom w:val="nil"/>
              <w:right w:val="nil"/>
            </w:tcBorders>
            <w:shd w:val="clear" w:color="auto" w:fill="auto"/>
            <w:vAlign w:val="center"/>
            <w:hideMark/>
          </w:tcPr>
          <w:p w14:paraId="179E8AD2" w14:textId="77777777" w:rsidR="002D495F" w:rsidRPr="00BB6E13" w:rsidRDefault="002D495F" w:rsidP="002D495F">
            <w:pPr>
              <w:rPr>
                <w:rFonts w:cs="Arial"/>
                <w:sz w:val="15"/>
                <w:szCs w:val="15"/>
              </w:rPr>
            </w:pPr>
            <w:r w:rsidRPr="00BB6E13">
              <w:rPr>
                <w:rFonts w:cs="Arial"/>
                <w:sz w:val="15"/>
                <w:szCs w:val="15"/>
              </w:rPr>
              <w:t>Tvorba sociálneho fondu celkom</w:t>
            </w:r>
          </w:p>
        </w:tc>
        <w:tc>
          <w:tcPr>
            <w:tcW w:w="944" w:type="pct"/>
            <w:tcBorders>
              <w:top w:val="single" w:sz="4" w:space="0" w:color="auto"/>
              <w:left w:val="nil"/>
              <w:bottom w:val="nil"/>
              <w:right w:val="nil"/>
            </w:tcBorders>
            <w:shd w:val="clear" w:color="auto" w:fill="auto"/>
            <w:vAlign w:val="center"/>
          </w:tcPr>
          <w:p w14:paraId="38404693" w14:textId="5C78F2CD" w:rsidR="002D495F" w:rsidRPr="00BB6E13" w:rsidRDefault="002F5BB9" w:rsidP="002D495F">
            <w:pPr>
              <w:jc w:val="right"/>
              <w:rPr>
                <w:rFonts w:cs="Arial"/>
                <w:sz w:val="15"/>
                <w:szCs w:val="15"/>
              </w:rPr>
            </w:pPr>
            <w:r>
              <w:rPr>
                <w:rFonts w:cs="Arial"/>
                <w:sz w:val="15"/>
                <w:szCs w:val="15"/>
              </w:rPr>
              <w:t>-</w:t>
            </w:r>
          </w:p>
        </w:tc>
        <w:tc>
          <w:tcPr>
            <w:tcW w:w="944" w:type="pct"/>
            <w:tcBorders>
              <w:top w:val="single" w:sz="4" w:space="0" w:color="auto"/>
              <w:left w:val="nil"/>
              <w:bottom w:val="nil"/>
              <w:right w:val="nil"/>
            </w:tcBorders>
            <w:shd w:val="clear" w:color="auto" w:fill="auto"/>
            <w:vAlign w:val="center"/>
            <w:hideMark/>
          </w:tcPr>
          <w:p w14:paraId="14E0364B" w14:textId="2707914B" w:rsidR="002D495F" w:rsidRPr="00BB6E13" w:rsidRDefault="002D495F" w:rsidP="002D495F">
            <w:pPr>
              <w:jc w:val="right"/>
              <w:rPr>
                <w:rFonts w:cs="Arial"/>
                <w:sz w:val="15"/>
                <w:szCs w:val="15"/>
              </w:rPr>
            </w:pPr>
            <w:r>
              <w:rPr>
                <w:rFonts w:cs="Arial"/>
                <w:sz w:val="15"/>
                <w:szCs w:val="15"/>
              </w:rPr>
              <w:t xml:space="preserve">- </w:t>
            </w:r>
          </w:p>
        </w:tc>
      </w:tr>
      <w:tr w:rsidR="002D495F" w:rsidRPr="00BB6E13" w14:paraId="5855D18F" w14:textId="77777777" w:rsidTr="003D7E5B">
        <w:tc>
          <w:tcPr>
            <w:tcW w:w="3112" w:type="pct"/>
            <w:tcBorders>
              <w:top w:val="nil"/>
              <w:left w:val="nil"/>
              <w:bottom w:val="nil"/>
              <w:right w:val="nil"/>
            </w:tcBorders>
            <w:shd w:val="clear" w:color="auto" w:fill="auto"/>
            <w:vAlign w:val="center"/>
            <w:hideMark/>
          </w:tcPr>
          <w:p w14:paraId="381DCCF7" w14:textId="77777777" w:rsidR="002D495F" w:rsidRPr="00BB6E13" w:rsidRDefault="002D495F" w:rsidP="002D495F">
            <w:pPr>
              <w:rPr>
                <w:rFonts w:cs="Arial"/>
                <w:sz w:val="15"/>
                <w:szCs w:val="15"/>
              </w:rPr>
            </w:pPr>
            <w:r w:rsidRPr="00BB6E13">
              <w:rPr>
                <w:rFonts w:cs="Arial"/>
                <w:sz w:val="15"/>
                <w:szCs w:val="15"/>
              </w:rPr>
              <w:t>Čerpanie sociálneho fondu</w:t>
            </w:r>
          </w:p>
        </w:tc>
        <w:tc>
          <w:tcPr>
            <w:tcW w:w="944" w:type="pct"/>
            <w:tcBorders>
              <w:top w:val="nil"/>
              <w:left w:val="nil"/>
              <w:bottom w:val="single" w:sz="4" w:space="0" w:color="auto"/>
              <w:right w:val="nil"/>
            </w:tcBorders>
            <w:shd w:val="clear" w:color="000000" w:fill="FFFFFF"/>
            <w:vAlign w:val="center"/>
          </w:tcPr>
          <w:p w14:paraId="6A4CE44A" w14:textId="685DB685" w:rsidR="002D495F" w:rsidRPr="00BB6E13" w:rsidRDefault="002F5BB9" w:rsidP="002D495F">
            <w:pPr>
              <w:jc w:val="right"/>
              <w:rPr>
                <w:rFonts w:cs="Arial"/>
                <w:sz w:val="15"/>
                <w:szCs w:val="15"/>
              </w:rPr>
            </w:pPr>
            <w:r>
              <w:rPr>
                <w:rFonts w:cs="Arial"/>
                <w:sz w:val="15"/>
                <w:szCs w:val="15"/>
              </w:rPr>
              <w:t>7 126</w:t>
            </w:r>
          </w:p>
        </w:tc>
        <w:tc>
          <w:tcPr>
            <w:tcW w:w="944" w:type="pct"/>
            <w:tcBorders>
              <w:top w:val="nil"/>
              <w:left w:val="nil"/>
              <w:bottom w:val="single" w:sz="4" w:space="0" w:color="auto"/>
              <w:right w:val="nil"/>
            </w:tcBorders>
            <w:shd w:val="clear" w:color="000000" w:fill="FFFFFF"/>
            <w:vAlign w:val="center"/>
            <w:hideMark/>
          </w:tcPr>
          <w:p w14:paraId="22DECC71" w14:textId="6E300912" w:rsidR="002D495F" w:rsidRPr="00BB6E13" w:rsidRDefault="002D495F" w:rsidP="002D495F">
            <w:pPr>
              <w:jc w:val="right"/>
              <w:rPr>
                <w:rFonts w:cs="Arial"/>
                <w:sz w:val="15"/>
                <w:szCs w:val="15"/>
              </w:rPr>
            </w:pPr>
            <w:r>
              <w:rPr>
                <w:rFonts w:cs="Arial"/>
                <w:sz w:val="15"/>
                <w:szCs w:val="15"/>
              </w:rPr>
              <w:t xml:space="preserve">12 533 </w:t>
            </w:r>
          </w:p>
        </w:tc>
      </w:tr>
      <w:tr w:rsidR="002D495F" w:rsidRPr="00BB6E13" w14:paraId="0DF5BB83" w14:textId="77777777" w:rsidTr="003D7E5B">
        <w:tc>
          <w:tcPr>
            <w:tcW w:w="3112" w:type="pct"/>
            <w:tcBorders>
              <w:top w:val="nil"/>
              <w:left w:val="nil"/>
              <w:bottom w:val="single" w:sz="8" w:space="0" w:color="auto"/>
              <w:right w:val="nil"/>
            </w:tcBorders>
            <w:shd w:val="clear" w:color="auto" w:fill="auto"/>
            <w:vAlign w:val="center"/>
            <w:hideMark/>
          </w:tcPr>
          <w:p w14:paraId="6F5531DD" w14:textId="77777777" w:rsidR="002D495F" w:rsidRPr="00BB6E13" w:rsidRDefault="002D495F" w:rsidP="002D495F">
            <w:pPr>
              <w:rPr>
                <w:rFonts w:cs="Arial"/>
                <w:b/>
                <w:bCs/>
                <w:sz w:val="15"/>
                <w:szCs w:val="15"/>
              </w:rPr>
            </w:pPr>
            <w:r w:rsidRPr="00BB6E13">
              <w:rPr>
                <w:rFonts w:cs="Arial"/>
                <w:b/>
                <w:bCs/>
                <w:sz w:val="15"/>
                <w:szCs w:val="15"/>
              </w:rPr>
              <w:t>Konečný zostatok sociálneho fondu</w:t>
            </w:r>
          </w:p>
        </w:tc>
        <w:tc>
          <w:tcPr>
            <w:tcW w:w="944" w:type="pct"/>
            <w:tcBorders>
              <w:top w:val="nil"/>
              <w:left w:val="nil"/>
              <w:bottom w:val="single" w:sz="8" w:space="0" w:color="auto"/>
              <w:right w:val="nil"/>
            </w:tcBorders>
            <w:shd w:val="clear" w:color="auto" w:fill="auto"/>
            <w:vAlign w:val="center"/>
          </w:tcPr>
          <w:p w14:paraId="3266E019" w14:textId="43D8E1F0" w:rsidR="002D495F" w:rsidRPr="00BB6E13" w:rsidRDefault="00C61444" w:rsidP="002D495F">
            <w:pPr>
              <w:jc w:val="right"/>
              <w:rPr>
                <w:rFonts w:cs="Arial"/>
                <w:b/>
                <w:bCs/>
                <w:sz w:val="15"/>
                <w:szCs w:val="15"/>
              </w:rPr>
            </w:pPr>
            <w:r>
              <w:rPr>
                <w:rFonts w:cs="Arial"/>
                <w:b/>
                <w:bCs/>
                <w:sz w:val="15"/>
                <w:szCs w:val="15"/>
              </w:rPr>
              <w:t>22 289</w:t>
            </w:r>
          </w:p>
        </w:tc>
        <w:tc>
          <w:tcPr>
            <w:tcW w:w="944" w:type="pct"/>
            <w:tcBorders>
              <w:top w:val="nil"/>
              <w:left w:val="nil"/>
              <w:bottom w:val="single" w:sz="8" w:space="0" w:color="auto"/>
              <w:right w:val="nil"/>
            </w:tcBorders>
            <w:shd w:val="clear" w:color="auto" w:fill="auto"/>
            <w:vAlign w:val="center"/>
            <w:hideMark/>
          </w:tcPr>
          <w:p w14:paraId="2FAFFFD1" w14:textId="72608B54" w:rsidR="002D495F" w:rsidRPr="00BB6E13" w:rsidRDefault="002D495F" w:rsidP="002D495F">
            <w:pPr>
              <w:jc w:val="right"/>
              <w:rPr>
                <w:rFonts w:cs="Arial"/>
                <w:b/>
                <w:bCs/>
                <w:sz w:val="15"/>
                <w:szCs w:val="15"/>
              </w:rPr>
            </w:pPr>
            <w:r>
              <w:rPr>
                <w:rFonts w:cs="Arial"/>
                <w:b/>
                <w:bCs/>
                <w:sz w:val="15"/>
                <w:szCs w:val="15"/>
              </w:rPr>
              <w:t xml:space="preserve">29 516 </w:t>
            </w:r>
          </w:p>
        </w:tc>
      </w:tr>
    </w:tbl>
    <w:p w14:paraId="783E1BB7" w14:textId="7254B985" w:rsidR="00CD6DA2" w:rsidRPr="00BB6E13" w:rsidRDefault="00CD6DA2" w:rsidP="00277161"/>
    <w:bookmarkEnd w:id="31"/>
    <w:p w14:paraId="64D463CF" w14:textId="77777777" w:rsidR="005D55FF" w:rsidRPr="00BB6E13" w:rsidRDefault="005D55FF" w:rsidP="00277161"/>
    <w:p w14:paraId="5754D13A" w14:textId="77777777" w:rsidR="005D55FF" w:rsidRPr="00BB6E13" w:rsidRDefault="005D55FF" w:rsidP="00277161">
      <w:pPr>
        <w:sectPr w:rsidR="005D55FF" w:rsidRPr="00BB6E13" w:rsidSect="003B5D6D">
          <w:pgSz w:w="11907" w:h="16840" w:code="9"/>
          <w:pgMar w:top="1418" w:right="1418" w:bottom="992" w:left="1418" w:header="850" w:footer="680" w:gutter="0"/>
          <w:cols w:space="708"/>
          <w:docGrid w:linePitch="360"/>
        </w:sectPr>
      </w:pPr>
    </w:p>
    <w:p w14:paraId="6BEB883E" w14:textId="77777777" w:rsidR="00C45CC6" w:rsidRPr="00BB6E13" w:rsidRDefault="00CE343B" w:rsidP="00277161">
      <w:pPr>
        <w:pStyle w:val="Nadpis2"/>
      </w:pPr>
      <w:r w:rsidRPr="00BB6E13">
        <w:lastRenderedPageBreak/>
        <w:t>Pôžičky a krátkodobé f</w:t>
      </w:r>
      <w:r w:rsidR="00C45CC6" w:rsidRPr="00BB6E13">
        <w:t xml:space="preserve">inančné výpomoci </w:t>
      </w:r>
    </w:p>
    <w:p w14:paraId="45D69B20" w14:textId="77777777" w:rsidR="002F78A4" w:rsidRPr="00BB6E13" w:rsidRDefault="002F78A4" w:rsidP="00277161">
      <w:pPr>
        <w:rPr>
          <w:snapToGrid w:val="0"/>
          <w:sz w:val="15"/>
          <w:u w:val="single"/>
          <w:lang w:eastAsia="sk-SK"/>
        </w:rPr>
      </w:pPr>
    </w:p>
    <w:p w14:paraId="2CC79C4B" w14:textId="176901DF" w:rsidR="00277161" w:rsidRPr="00BB6E13" w:rsidRDefault="00277161" w:rsidP="00277161">
      <w:pPr>
        <w:rPr>
          <w:snapToGrid w:val="0"/>
          <w:sz w:val="15"/>
          <w:u w:val="single"/>
          <w:lang w:eastAsia="sk-SK"/>
        </w:rPr>
      </w:pPr>
      <w:bookmarkStart w:id="33" w:name="T_borrowings"/>
    </w:p>
    <w:tbl>
      <w:tblPr>
        <w:tblW w:w="5000" w:type="pct"/>
        <w:tblLook w:val="04A0" w:firstRow="1" w:lastRow="0" w:firstColumn="1" w:lastColumn="0" w:noHBand="0" w:noVBand="1"/>
      </w:tblPr>
      <w:tblGrid>
        <w:gridCol w:w="5296"/>
        <w:gridCol w:w="1104"/>
        <w:gridCol w:w="949"/>
        <w:gridCol w:w="1062"/>
        <w:gridCol w:w="1865"/>
        <w:gridCol w:w="1865"/>
        <w:gridCol w:w="1863"/>
      </w:tblGrid>
      <w:tr w:rsidR="00BC0C6F" w:rsidRPr="00BB6E13" w14:paraId="7DA03680" w14:textId="77777777" w:rsidTr="00681794">
        <w:tc>
          <w:tcPr>
            <w:tcW w:w="1891" w:type="pct"/>
            <w:tcBorders>
              <w:top w:val="single" w:sz="8" w:space="0" w:color="auto"/>
              <w:left w:val="nil"/>
              <w:bottom w:val="nil"/>
              <w:right w:val="nil"/>
            </w:tcBorders>
            <w:shd w:val="clear" w:color="auto" w:fill="auto"/>
            <w:vAlign w:val="center"/>
            <w:hideMark/>
          </w:tcPr>
          <w:p w14:paraId="00C3B0E2" w14:textId="77777777" w:rsidR="00BC0C6F" w:rsidRPr="00BB6E13" w:rsidRDefault="00BC0C6F" w:rsidP="00BC0C6F">
            <w:pPr>
              <w:rPr>
                <w:rFonts w:cs="Arial"/>
                <w:b/>
                <w:bCs/>
                <w:i/>
                <w:iCs/>
                <w:sz w:val="15"/>
                <w:szCs w:val="15"/>
              </w:rPr>
            </w:pPr>
            <w:bookmarkStart w:id="34" w:name="RANGE!B12:H21"/>
            <w:r w:rsidRPr="00BB6E13">
              <w:rPr>
                <w:rFonts w:cs="Arial"/>
                <w:b/>
                <w:bCs/>
                <w:i/>
                <w:iCs/>
                <w:sz w:val="15"/>
                <w:szCs w:val="15"/>
              </w:rPr>
              <w:t>Položka</w:t>
            </w:r>
            <w:bookmarkEnd w:id="34"/>
          </w:p>
        </w:tc>
        <w:tc>
          <w:tcPr>
            <w:tcW w:w="394" w:type="pct"/>
            <w:tcBorders>
              <w:top w:val="single" w:sz="8" w:space="0" w:color="auto"/>
              <w:left w:val="nil"/>
              <w:bottom w:val="nil"/>
              <w:right w:val="nil"/>
            </w:tcBorders>
            <w:shd w:val="clear" w:color="auto" w:fill="auto"/>
            <w:vAlign w:val="center"/>
            <w:hideMark/>
          </w:tcPr>
          <w:p w14:paraId="6E657416" w14:textId="77777777" w:rsidR="00BC0C6F" w:rsidRPr="00BB6E13" w:rsidRDefault="00BC0C6F" w:rsidP="00BC0C6F">
            <w:pPr>
              <w:jc w:val="center"/>
              <w:rPr>
                <w:rFonts w:cs="Arial"/>
                <w:b/>
                <w:bCs/>
                <w:i/>
                <w:iCs/>
                <w:sz w:val="15"/>
                <w:szCs w:val="15"/>
              </w:rPr>
            </w:pPr>
            <w:r w:rsidRPr="00BB6E13">
              <w:rPr>
                <w:rFonts w:cs="Arial"/>
                <w:b/>
                <w:bCs/>
                <w:i/>
                <w:iCs/>
                <w:sz w:val="15"/>
                <w:szCs w:val="15"/>
              </w:rPr>
              <w:t>Mena</w:t>
            </w:r>
          </w:p>
        </w:tc>
        <w:tc>
          <w:tcPr>
            <w:tcW w:w="339" w:type="pct"/>
            <w:tcBorders>
              <w:top w:val="single" w:sz="8" w:space="0" w:color="auto"/>
              <w:left w:val="nil"/>
              <w:bottom w:val="nil"/>
              <w:right w:val="nil"/>
            </w:tcBorders>
            <w:shd w:val="clear" w:color="auto" w:fill="auto"/>
            <w:vAlign w:val="center"/>
            <w:hideMark/>
          </w:tcPr>
          <w:p w14:paraId="452373B8" w14:textId="77777777" w:rsidR="00BC0C6F" w:rsidRPr="00BB6E13" w:rsidRDefault="00BC0C6F" w:rsidP="00BC0C6F">
            <w:pPr>
              <w:jc w:val="center"/>
              <w:rPr>
                <w:rFonts w:cs="Arial"/>
                <w:b/>
                <w:bCs/>
                <w:i/>
                <w:iCs/>
                <w:sz w:val="15"/>
                <w:szCs w:val="15"/>
              </w:rPr>
            </w:pPr>
            <w:r w:rsidRPr="00BB6E13">
              <w:rPr>
                <w:rFonts w:cs="Arial"/>
                <w:b/>
                <w:bCs/>
                <w:i/>
                <w:iCs/>
                <w:sz w:val="15"/>
                <w:szCs w:val="15"/>
              </w:rPr>
              <w:t>Úrok p. a. v %</w:t>
            </w:r>
          </w:p>
        </w:tc>
        <w:tc>
          <w:tcPr>
            <w:tcW w:w="379" w:type="pct"/>
            <w:tcBorders>
              <w:top w:val="single" w:sz="8" w:space="0" w:color="auto"/>
              <w:left w:val="nil"/>
              <w:bottom w:val="nil"/>
              <w:right w:val="nil"/>
            </w:tcBorders>
            <w:shd w:val="clear" w:color="auto" w:fill="auto"/>
            <w:vAlign w:val="center"/>
            <w:hideMark/>
          </w:tcPr>
          <w:p w14:paraId="7C1B254B" w14:textId="77777777" w:rsidR="00BC0C6F" w:rsidRPr="00BB6E13" w:rsidRDefault="00BC0C6F" w:rsidP="00BC0C6F">
            <w:pPr>
              <w:jc w:val="center"/>
              <w:rPr>
                <w:rFonts w:cs="Arial"/>
                <w:b/>
                <w:bCs/>
                <w:i/>
                <w:iCs/>
                <w:sz w:val="15"/>
                <w:szCs w:val="15"/>
              </w:rPr>
            </w:pPr>
            <w:r w:rsidRPr="00BB6E13">
              <w:rPr>
                <w:rFonts w:cs="Arial"/>
                <w:b/>
                <w:bCs/>
                <w:i/>
                <w:iCs/>
                <w:sz w:val="15"/>
                <w:szCs w:val="15"/>
              </w:rPr>
              <w:t>Dátum splatnosti</w:t>
            </w:r>
          </w:p>
        </w:tc>
        <w:tc>
          <w:tcPr>
            <w:tcW w:w="666" w:type="pct"/>
            <w:tcBorders>
              <w:top w:val="single" w:sz="8" w:space="0" w:color="auto"/>
              <w:left w:val="nil"/>
              <w:bottom w:val="nil"/>
              <w:right w:val="nil"/>
            </w:tcBorders>
            <w:shd w:val="clear" w:color="auto" w:fill="auto"/>
            <w:vAlign w:val="center"/>
            <w:hideMark/>
          </w:tcPr>
          <w:p w14:paraId="3872AB14" w14:textId="69F2500C" w:rsidR="00BC0C6F" w:rsidRPr="00BB6E13" w:rsidRDefault="00BC0C6F">
            <w:pPr>
              <w:jc w:val="center"/>
              <w:rPr>
                <w:rFonts w:cs="Arial"/>
                <w:b/>
                <w:bCs/>
                <w:i/>
                <w:iCs/>
                <w:sz w:val="15"/>
                <w:szCs w:val="15"/>
              </w:rPr>
            </w:pPr>
            <w:r>
              <w:rPr>
                <w:rFonts w:cs="Arial"/>
                <w:b/>
                <w:bCs/>
                <w:i/>
                <w:iCs/>
                <w:sz w:val="15"/>
                <w:szCs w:val="15"/>
              </w:rPr>
              <w:t xml:space="preserve">K </w:t>
            </w:r>
            <w:r w:rsidR="00C7366A">
              <w:rPr>
                <w:rFonts w:cs="Arial"/>
                <w:b/>
                <w:bCs/>
                <w:i/>
                <w:iCs/>
                <w:sz w:val="15"/>
                <w:szCs w:val="15"/>
              </w:rPr>
              <w:t>28</w:t>
            </w:r>
            <w:r>
              <w:rPr>
                <w:rFonts w:cs="Arial"/>
                <w:b/>
                <w:bCs/>
                <w:i/>
                <w:iCs/>
                <w:sz w:val="15"/>
                <w:szCs w:val="15"/>
              </w:rPr>
              <w:t xml:space="preserve">. februáru </w:t>
            </w:r>
            <w:r w:rsidR="00C7366A">
              <w:rPr>
                <w:rFonts w:cs="Arial"/>
                <w:b/>
                <w:bCs/>
                <w:i/>
                <w:iCs/>
                <w:sz w:val="15"/>
                <w:szCs w:val="15"/>
              </w:rPr>
              <w:t xml:space="preserve">2021 </w:t>
            </w:r>
            <w:r>
              <w:rPr>
                <w:rFonts w:cs="Arial"/>
                <w:b/>
                <w:bCs/>
                <w:i/>
                <w:iCs/>
                <w:sz w:val="15"/>
                <w:szCs w:val="15"/>
              </w:rPr>
              <w:t>(v príslušnej mene)</w:t>
            </w:r>
          </w:p>
        </w:tc>
        <w:tc>
          <w:tcPr>
            <w:tcW w:w="666" w:type="pct"/>
            <w:tcBorders>
              <w:top w:val="single" w:sz="8" w:space="0" w:color="auto"/>
              <w:left w:val="nil"/>
              <w:bottom w:val="nil"/>
              <w:right w:val="nil"/>
            </w:tcBorders>
            <w:shd w:val="clear" w:color="auto" w:fill="auto"/>
            <w:vAlign w:val="center"/>
            <w:hideMark/>
          </w:tcPr>
          <w:p w14:paraId="2219E96C" w14:textId="662111B9" w:rsidR="00BC0C6F" w:rsidRPr="00BB6E13" w:rsidRDefault="00BC0C6F">
            <w:pPr>
              <w:jc w:val="center"/>
              <w:rPr>
                <w:rFonts w:cs="Arial"/>
                <w:b/>
                <w:bCs/>
                <w:i/>
                <w:iCs/>
                <w:sz w:val="15"/>
                <w:szCs w:val="15"/>
              </w:rPr>
            </w:pPr>
            <w:r>
              <w:rPr>
                <w:rFonts w:cs="Arial"/>
                <w:b/>
                <w:bCs/>
                <w:i/>
                <w:iCs/>
                <w:sz w:val="15"/>
                <w:szCs w:val="15"/>
              </w:rPr>
              <w:t xml:space="preserve">K </w:t>
            </w:r>
            <w:r w:rsidR="00C7366A">
              <w:rPr>
                <w:rFonts w:cs="Arial"/>
                <w:b/>
                <w:bCs/>
                <w:i/>
                <w:iCs/>
                <w:sz w:val="15"/>
                <w:szCs w:val="15"/>
              </w:rPr>
              <w:t>28</w:t>
            </w:r>
            <w:r>
              <w:rPr>
                <w:rFonts w:cs="Arial"/>
                <w:b/>
                <w:bCs/>
                <w:i/>
                <w:iCs/>
                <w:sz w:val="15"/>
                <w:szCs w:val="15"/>
              </w:rPr>
              <w:t xml:space="preserve">. februáru </w:t>
            </w:r>
            <w:r w:rsidR="00C7366A">
              <w:rPr>
                <w:rFonts w:cs="Arial"/>
                <w:b/>
                <w:bCs/>
                <w:i/>
                <w:iCs/>
                <w:sz w:val="15"/>
                <w:szCs w:val="15"/>
              </w:rPr>
              <w:t xml:space="preserve">2021 </w:t>
            </w:r>
            <w:r>
              <w:rPr>
                <w:rFonts w:cs="Arial"/>
                <w:b/>
                <w:bCs/>
                <w:i/>
                <w:iCs/>
                <w:sz w:val="15"/>
                <w:szCs w:val="15"/>
              </w:rPr>
              <w:t>(v eurách)</w:t>
            </w:r>
          </w:p>
        </w:tc>
        <w:tc>
          <w:tcPr>
            <w:tcW w:w="665" w:type="pct"/>
            <w:tcBorders>
              <w:top w:val="single" w:sz="8" w:space="0" w:color="auto"/>
              <w:left w:val="nil"/>
              <w:bottom w:val="nil"/>
              <w:right w:val="nil"/>
            </w:tcBorders>
            <w:shd w:val="clear" w:color="auto" w:fill="auto"/>
            <w:vAlign w:val="center"/>
            <w:hideMark/>
          </w:tcPr>
          <w:p w14:paraId="571C8ED4" w14:textId="4B93AAD1" w:rsidR="00BC0C6F" w:rsidRPr="00BB6E13" w:rsidRDefault="00BC0C6F">
            <w:pPr>
              <w:jc w:val="center"/>
              <w:rPr>
                <w:rFonts w:cs="Arial"/>
                <w:b/>
                <w:bCs/>
                <w:i/>
                <w:iCs/>
                <w:sz w:val="15"/>
                <w:szCs w:val="15"/>
              </w:rPr>
            </w:pPr>
            <w:r>
              <w:rPr>
                <w:rFonts w:cs="Arial"/>
                <w:b/>
                <w:bCs/>
                <w:i/>
                <w:iCs/>
                <w:sz w:val="15"/>
                <w:szCs w:val="15"/>
              </w:rPr>
              <w:t xml:space="preserve">K </w:t>
            </w:r>
            <w:r w:rsidR="00C7366A">
              <w:rPr>
                <w:rFonts w:cs="Arial"/>
                <w:b/>
                <w:bCs/>
                <w:i/>
                <w:iCs/>
                <w:sz w:val="15"/>
                <w:szCs w:val="15"/>
              </w:rPr>
              <w:t>29</w:t>
            </w:r>
            <w:r>
              <w:rPr>
                <w:rFonts w:cs="Arial"/>
                <w:b/>
                <w:bCs/>
                <w:i/>
                <w:iCs/>
                <w:sz w:val="15"/>
                <w:szCs w:val="15"/>
              </w:rPr>
              <w:t xml:space="preserve">. februáru </w:t>
            </w:r>
            <w:r w:rsidR="00C7366A">
              <w:rPr>
                <w:rFonts w:cs="Arial"/>
                <w:b/>
                <w:bCs/>
                <w:i/>
                <w:iCs/>
                <w:sz w:val="15"/>
                <w:szCs w:val="15"/>
              </w:rPr>
              <w:t xml:space="preserve">2020 </w:t>
            </w:r>
            <w:r>
              <w:rPr>
                <w:rFonts w:cs="Arial"/>
                <w:b/>
                <w:bCs/>
                <w:i/>
                <w:iCs/>
                <w:sz w:val="15"/>
                <w:szCs w:val="15"/>
              </w:rPr>
              <w:t>(v príslušnej mene)</w:t>
            </w:r>
          </w:p>
        </w:tc>
      </w:tr>
      <w:tr w:rsidR="00C7366A" w:rsidRPr="00BB6E13" w14:paraId="26C53872" w14:textId="77777777" w:rsidTr="003D7E5B">
        <w:tc>
          <w:tcPr>
            <w:tcW w:w="1891" w:type="pct"/>
            <w:tcBorders>
              <w:top w:val="single" w:sz="4" w:space="0" w:color="auto"/>
              <w:left w:val="nil"/>
              <w:bottom w:val="nil"/>
              <w:right w:val="nil"/>
            </w:tcBorders>
            <w:shd w:val="clear" w:color="auto" w:fill="auto"/>
            <w:vAlign w:val="center"/>
            <w:hideMark/>
          </w:tcPr>
          <w:p w14:paraId="0657C464" w14:textId="77777777" w:rsidR="00C7366A" w:rsidRPr="00BB6E13" w:rsidRDefault="00C7366A" w:rsidP="00C7366A">
            <w:pPr>
              <w:jc w:val="left"/>
              <w:rPr>
                <w:rFonts w:cs="Arial"/>
                <w:sz w:val="15"/>
                <w:szCs w:val="15"/>
              </w:rPr>
            </w:pPr>
            <w:r w:rsidRPr="00BB6E13">
              <w:rPr>
                <w:rFonts w:cs="Arial"/>
                <w:sz w:val="15"/>
                <w:szCs w:val="15"/>
              </w:rPr>
              <w:t>Dlhodobé pôžičky:</w:t>
            </w:r>
          </w:p>
        </w:tc>
        <w:tc>
          <w:tcPr>
            <w:tcW w:w="394" w:type="pct"/>
            <w:tcBorders>
              <w:top w:val="single" w:sz="4" w:space="0" w:color="auto"/>
              <w:left w:val="nil"/>
              <w:bottom w:val="nil"/>
              <w:right w:val="nil"/>
            </w:tcBorders>
            <w:shd w:val="clear" w:color="auto" w:fill="auto"/>
            <w:vAlign w:val="bottom"/>
            <w:hideMark/>
          </w:tcPr>
          <w:p w14:paraId="7015D56A" w14:textId="1393024E" w:rsidR="00C7366A" w:rsidRPr="00BB6E13" w:rsidRDefault="00C7366A" w:rsidP="00C7366A">
            <w:pPr>
              <w:jc w:val="center"/>
              <w:rPr>
                <w:rFonts w:cs="Arial"/>
                <w:sz w:val="15"/>
                <w:szCs w:val="15"/>
              </w:rPr>
            </w:pPr>
          </w:p>
        </w:tc>
        <w:tc>
          <w:tcPr>
            <w:tcW w:w="339" w:type="pct"/>
            <w:tcBorders>
              <w:top w:val="single" w:sz="4" w:space="0" w:color="auto"/>
              <w:left w:val="nil"/>
              <w:bottom w:val="nil"/>
              <w:right w:val="nil"/>
            </w:tcBorders>
            <w:shd w:val="clear" w:color="auto" w:fill="auto"/>
            <w:vAlign w:val="bottom"/>
            <w:hideMark/>
          </w:tcPr>
          <w:p w14:paraId="10A94057" w14:textId="77777777" w:rsidR="00C7366A" w:rsidRPr="00BB6E13" w:rsidRDefault="00C7366A" w:rsidP="00C7366A">
            <w:pPr>
              <w:jc w:val="center"/>
              <w:rPr>
                <w:rFonts w:cs="Arial"/>
                <w:sz w:val="15"/>
                <w:szCs w:val="15"/>
              </w:rPr>
            </w:pPr>
            <w:r w:rsidRPr="00BB6E13">
              <w:rPr>
                <w:rFonts w:cs="Arial"/>
                <w:sz w:val="15"/>
                <w:szCs w:val="15"/>
              </w:rPr>
              <w:t> </w:t>
            </w:r>
          </w:p>
        </w:tc>
        <w:tc>
          <w:tcPr>
            <w:tcW w:w="379" w:type="pct"/>
            <w:tcBorders>
              <w:top w:val="single" w:sz="4" w:space="0" w:color="auto"/>
              <w:left w:val="nil"/>
              <w:bottom w:val="nil"/>
              <w:right w:val="nil"/>
            </w:tcBorders>
            <w:shd w:val="clear" w:color="auto" w:fill="auto"/>
            <w:vAlign w:val="bottom"/>
            <w:hideMark/>
          </w:tcPr>
          <w:p w14:paraId="481614C2" w14:textId="77777777" w:rsidR="00C7366A" w:rsidRPr="00BB6E13" w:rsidRDefault="00C7366A" w:rsidP="00C7366A">
            <w:pPr>
              <w:jc w:val="center"/>
              <w:rPr>
                <w:rFonts w:cs="Arial"/>
                <w:sz w:val="15"/>
                <w:szCs w:val="15"/>
              </w:rPr>
            </w:pPr>
            <w:r w:rsidRPr="00BB6E13">
              <w:rPr>
                <w:rFonts w:cs="Arial"/>
                <w:sz w:val="15"/>
                <w:szCs w:val="15"/>
              </w:rPr>
              <w:t> </w:t>
            </w:r>
          </w:p>
        </w:tc>
        <w:tc>
          <w:tcPr>
            <w:tcW w:w="666" w:type="pct"/>
            <w:tcBorders>
              <w:top w:val="single" w:sz="4" w:space="0" w:color="auto"/>
              <w:left w:val="nil"/>
              <w:bottom w:val="nil"/>
              <w:right w:val="nil"/>
            </w:tcBorders>
            <w:shd w:val="clear" w:color="auto" w:fill="auto"/>
            <w:vAlign w:val="bottom"/>
          </w:tcPr>
          <w:p w14:paraId="12273770" w14:textId="7B0CFEFF" w:rsidR="00C7366A" w:rsidRPr="003D7E5B" w:rsidRDefault="00767462" w:rsidP="00C7366A">
            <w:pPr>
              <w:jc w:val="right"/>
              <w:rPr>
                <w:rFonts w:cs="Arial"/>
                <w:i/>
                <w:iCs/>
                <w:sz w:val="15"/>
                <w:szCs w:val="15"/>
              </w:rPr>
            </w:pPr>
            <w:r w:rsidRPr="003D7E5B">
              <w:rPr>
                <w:rFonts w:cs="Arial"/>
                <w:i/>
                <w:iCs/>
                <w:sz w:val="15"/>
                <w:szCs w:val="15"/>
              </w:rPr>
              <w:t>8 405 145</w:t>
            </w:r>
          </w:p>
        </w:tc>
        <w:tc>
          <w:tcPr>
            <w:tcW w:w="666" w:type="pct"/>
            <w:tcBorders>
              <w:top w:val="single" w:sz="4" w:space="0" w:color="auto"/>
              <w:left w:val="nil"/>
              <w:bottom w:val="nil"/>
              <w:right w:val="nil"/>
            </w:tcBorders>
            <w:shd w:val="clear" w:color="auto" w:fill="auto"/>
            <w:vAlign w:val="bottom"/>
          </w:tcPr>
          <w:p w14:paraId="058678D1" w14:textId="3C9F6C21" w:rsidR="00C7366A" w:rsidRPr="003D7E5B" w:rsidRDefault="00767462" w:rsidP="00C7366A">
            <w:pPr>
              <w:jc w:val="right"/>
              <w:rPr>
                <w:rFonts w:cs="Arial"/>
                <w:i/>
                <w:iCs/>
                <w:sz w:val="15"/>
                <w:szCs w:val="15"/>
              </w:rPr>
            </w:pPr>
            <w:r w:rsidRPr="003D7E5B">
              <w:rPr>
                <w:rFonts w:cs="Arial"/>
                <w:i/>
                <w:iCs/>
                <w:sz w:val="15"/>
                <w:szCs w:val="15"/>
              </w:rPr>
              <w:t>8 405 146</w:t>
            </w:r>
          </w:p>
        </w:tc>
        <w:tc>
          <w:tcPr>
            <w:tcW w:w="665" w:type="pct"/>
            <w:tcBorders>
              <w:top w:val="single" w:sz="4" w:space="0" w:color="auto"/>
              <w:left w:val="nil"/>
              <w:bottom w:val="nil"/>
              <w:right w:val="nil"/>
            </w:tcBorders>
            <w:shd w:val="clear" w:color="auto" w:fill="auto"/>
            <w:vAlign w:val="bottom"/>
            <w:hideMark/>
          </w:tcPr>
          <w:p w14:paraId="12D59516" w14:textId="4B04129E" w:rsidR="00C7366A" w:rsidRPr="003D7E5B" w:rsidRDefault="00C7366A" w:rsidP="00C7366A">
            <w:pPr>
              <w:jc w:val="right"/>
              <w:rPr>
                <w:rFonts w:cs="Arial"/>
                <w:i/>
                <w:iCs/>
                <w:sz w:val="15"/>
                <w:szCs w:val="15"/>
              </w:rPr>
            </w:pPr>
            <w:r w:rsidRPr="003D7E5B">
              <w:rPr>
                <w:rFonts w:cs="Arial"/>
                <w:i/>
                <w:iCs/>
                <w:sz w:val="15"/>
                <w:szCs w:val="15"/>
              </w:rPr>
              <w:t>11 130 210</w:t>
            </w:r>
          </w:p>
        </w:tc>
      </w:tr>
      <w:tr w:rsidR="00C7366A" w:rsidRPr="00BB6E13" w14:paraId="1FF03BF1" w14:textId="77777777" w:rsidTr="003D7E5B">
        <w:tc>
          <w:tcPr>
            <w:tcW w:w="1891" w:type="pct"/>
            <w:tcBorders>
              <w:top w:val="nil"/>
              <w:left w:val="nil"/>
              <w:bottom w:val="nil"/>
              <w:right w:val="nil"/>
            </w:tcBorders>
            <w:shd w:val="clear" w:color="auto" w:fill="auto"/>
            <w:vAlign w:val="center"/>
            <w:hideMark/>
          </w:tcPr>
          <w:p w14:paraId="771343E1" w14:textId="6B171A94" w:rsidR="00C7366A" w:rsidRPr="001C7446" w:rsidRDefault="00C7366A" w:rsidP="00C7366A">
            <w:pPr>
              <w:ind w:left="173"/>
              <w:jc w:val="left"/>
              <w:rPr>
                <w:rFonts w:cs="Arial"/>
                <w:sz w:val="15"/>
                <w:szCs w:val="15"/>
              </w:rPr>
            </w:pPr>
            <w:r w:rsidRPr="001C7446">
              <w:rPr>
                <w:rFonts w:cs="Arial"/>
                <w:i/>
                <w:iCs/>
                <w:sz w:val="15"/>
                <w:szCs w:val="15"/>
              </w:rPr>
              <w:t xml:space="preserve">Hornbach </w:t>
            </w:r>
            <w:proofErr w:type="spellStart"/>
            <w:r w:rsidRPr="001C7446">
              <w:rPr>
                <w:rFonts w:cs="Arial"/>
                <w:i/>
                <w:iCs/>
                <w:sz w:val="15"/>
                <w:szCs w:val="15"/>
              </w:rPr>
              <w:t>Baumarkt</w:t>
            </w:r>
            <w:proofErr w:type="spellEnd"/>
            <w:r w:rsidRPr="001C7446">
              <w:rPr>
                <w:rFonts w:cs="Arial"/>
                <w:i/>
                <w:iCs/>
                <w:sz w:val="15"/>
                <w:szCs w:val="15"/>
              </w:rPr>
              <w:t xml:space="preserve"> AG</w:t>
            </w:r>
          </w:p>
        </w:tc>
        <w:tc>
          <w:tcPr>
            <w:tcW w:w="394" w:type="pct"/>
            <w:tcBorders>
              <w:top w:val="nil"/>
              <w:left w:val="nil"/>
              <w:bottom w:val="nil"/>
              <w:right w:val="nil"/>
            </w:tcBorders>
            <w:shd w:val="clear" w:color="auto" w:fill="auto"/>
            <w:vAlign w:val="bottom"/>
            <w:hideMark/>
          </w:tcPr>
          <w:p w14:paraId="3920001B" w14:textId="4887E385" w:rsidR="00C7366A" w:rsidRPr="00435312" w:rsidRDefault="00C7366A" w:rsidP="00C7366A">
            <w:pPr>
              <w:jc w:val="center"/>
              <w:rPr>
                <w:rFonts w:cs="Arial"/>
                <w:i/>
                <w:iCs/>
                <w:sz w:val="15"/>
                <w:szCs w:val="15"/>
              </w:rPr>
            </w:pPr>
            <w:r w:rsidRPr="00435312">
              <w:rPr>
                <w:rFonts w:cs="Arial"/>
                <w:i/>
                <w:iCs/>
                <w:sz w:val="15"/>
                <w:szCs w:val="15"/>
              </w:rPr>
              <w:t>EUR</w:t>
            </w:r>
          </w:p>
        </w:tc>
        <w:tc>
          <w:tcPr>
            <w:tcW w:w="339" w:type="pct"/>
            <w:tcBorders>
              <w:top w:val="nil"/>
              <w:left w:val="nil"/>
              <w:bottom w:val="nil"/>
              <w:right w:val="nil"/>
            </w:tcBorders>
            <w:shd w:val="clear" w:color="auto" w:fill="auto"/>
            <w:vAlign w:val="bottom"/>
            <w:hideMark/>
          </w:tcPr>
          <w:p w14:paraId="1BB0DEE8" w14:textId="2030344B" w:rsidR="00C7366A" w:rsidRPr="00435312" w:rsidRDefault="00C7366A" w:rsidP="00C7366A">
            <w:pPr>
              <w:jc w:val="center"/>
              <w:rPr>
                <w:rFonts w:cs="Arial"/>
                <w:i/>
                <w:iCs/>
                <w:sz w:val="15"/>
                <w:szCs w:val="15"/>
              </w:rPr>
            </w:pPr>
            <w:r w:rsidRPr="00435312">
              <w:rPr>
                <w:rFonts w:cs="Arial"/>
                <w:i/>
                <w:iCs/>
                <w:sz w:val="15"/>
                <w:szCs w:val="15"/>
              </w:rPr>
              <w:t>2,72%</w:t>
            </w:r>
          </w:p>
        </w:tc>
        <w:tc>
          <w:tcPr>
            <w:tcW w:w="379" w:type="pct"/>
            <w:tcBorders>
              <w:top w:val="nil"/>
              <w:left w:val="nil"/>
              <w:bottom w:val="nil"/>
              <w:right w:val="nil"/>
            </w:tcBorders>
            <w:shd w:val="clear" w:color="auto" w:fill="auto"/>
            <w:vAlign w:val="bottom"/>
            <w:hideMark/>
          </w:tcPr>
          <w:p w14:paraId="6B642E9D" w14:textId="7452E5F4" w:rsidR="00C7366A" w:rsidRPr="00435312" w:rsidRDefault="00C7366A" w:rsidP="00C7366A">
            <w:pPr>
              <w:jc w:val="center"/>
              <w:rPr>
                <w:rFonts w:cs="Arial"/>
                <w:i/>
                <w:iCs/>
                <w:sz w:val="15"/>
                <w:szCs w:val="15"/>
              </w:rPr>
            </w:pPr>
            <w:r w:rsidRPr="00435312">
              <w:rPr>
                <w:rFonts w:cs="Arial"/>
                <w:i/>
                <w:iCs/>
                <w:sz w:val="15"/>
                <w:szCs w:val="15"/>
              </w:rPr>
              <w:t>31.1.2025</w:t>
            </w:r>
          </w:p>
        </w:tc>
        <w:tc>
          <w:tcPr>
            <w:tcW w:w="666" w:type="pct"/>
            <w:tcBorders>
              <w:top w:val="nil"/>
              <w:left w:val="nil"/>
              <w:bottom w:val="nil"/>
              <w:right w:val="nil"/>
            </w:tcBorders>
            <w:shd w:val="clear" w:color="auto" w:fill="auto"/>
            <w:vAlign w:val="bottom"/>
          </w:tcPr>
          <w:p w14:paraId="7D5D300C" w14:textId="764B0F10" w:rsidR="00C7366A" w:rsidRPr="00767462" w:rsidRDefault="00767462" w:rsidP="00C7366A">
            <w:pPr>
              <w:jc w:val="right"/>
              <w:rPr>
                <w:rFonts w:cs="Arial"/>
                <w:i/>
                <w:iCs/>
                <w:sz w:val="15"/>
                <w:szCs w:val="15"/>
              </w:rPr>
            </w:pPr>
            <w:r w:rsidRPr="00767462">
              <w:rPr>
                <w:rFonts w:cs="Arial"/>
                <w:i/>
                <w:iCs/>
                <w:sz w:val="15"/>
                <w:szCs w:val="15"/>
              </w:rPr>
              <w:t>8 405 146</w:t>
            </w:r>
          </w:p>
        </w:tc>
        <w:tc>
          <w:tcPr>
            <w:tcW w:w="666" w:type="pct"/>
            <w:tcBorders>
              <w:top w:val="nil"/>
              <w:left w:val="nil"/>
              <w:bottom w:val="nil"/>
              <w:right w:val="nil"/>
            </w:tcBorders>
            <w:shd w:val="clear" w:color="auto" w:fill="auto"/>
            <w:vAlign w:val="bottom"/>
          </w:tcPr>
          <w:p w14:paraId="7B0935AA" w14:textId="388DC695" w:rsidR="00C7366A" w:rsidRPr="00767462" w:rsidRDefault="00767462" w:rsidP="00C7366A">
            <w:pPr>
              <w:jc w:val="right"/>
              <w:rPr>
                <w:rFonts w:cs="Arial"/>
                <w:i/>
                <w:iCs/>
                <w:sz w:val="15"/>
                <w:szCs w:val="15"/>
              </w:rPr>
            </w:pPr>
            <w:r w:rsidRPr="00767462">
              <w:rPr>
                <w:rFonts w:cs="Arial"/>
                <w:i/>
                <w:iCs/>
                <w:sz w:val="15"/>
                <w:szCs w:val="15"/>
              </w:rPr>
              <w:t>8 405 146</w:t>
            </w:r>
          </w:p>
        </w:tc>
        <w:tc>
          <w:tcPr>
            <w:tcW w:w="665" w:type="pct"/>
            <w:tcBorders>
              <w:top w:val="nil"/>
              <w:left w:val="nil"/>
              <w:bottom w:val="nil"/>
              <w:right w:val="nil"/>
            </w:tcBorders>
            <w:shd w:val="clear" w:color="auto" w:fill="auto"/>
            <w:vAlign w:val="bottom"/>
            <w:hideMark/>
          </w:tcPr>
          <w:p w14:paraId="2B5CBDF5" w14:textId="32082004" w:rsidR="00C7366A" w:rsidRPr="00767462" w:rsidRDefault="00C7366A" w:rsidP="00C7366A">
            <w:pPr>
              <w:jc w:val="right"/>
              <w:rPr>
                <w:rFonts w:cs="Arial"/>
                <w:i/>
                <w:iCs/>
                <w:sz w:val="15"/>
                <w:szCs w:val="15"/>
              </w:rPr>
            </w:pPr>
            <w:r w:rsidRPr="00767462">
              <w:rPr>
                <w:rFonts w:cs="Arial"/>
                <w:i/>
                <w:iCs/>
                <w:sz w:val="15"/>
                <w:szCs w:val="15"/>
              </w:rPr>
              <w:t>11 130 210</w:t>
            </w:r>
          </w:p>
        </w:tc>
      </w:tr>
      <w:tr w:rsidR="00C7366A" w:rsidRPr="00BB6E13" w14:paraId="5C110D9A" w14:textId="77777777" w:rsidTr="003D7E5B">
        <w:tc>
          <w:tcPr>
            <w:tcW w:w="1891" w:type="pct"/>
            <w:tcBorders>
              <w:top w:val="dotted" w:sz="4" w:space="0" w:color="auto"/>
              <w:left w:val="nil"/>
              <w:bottom w:val="nil"/>
              <w:right w:val="nil"/>
            </w:tcBorders>
            <w:shd w:val="clear" w:color="auto" w:fill="auto"/>
            <w:vAlign w:val="center"/>
            <w:hideMark/>
          </w:tcPr>
          <w:p w14:paraId="3FF43AC1" w14:textId="77777777" w:rsidR="00C7366A" w:rsidRPr="001C7446" w:rsidRDefault="00C7366A" w:rsidP="00C7366A">
            <w:pPr>
              <w:jc w:val="left"/>
              <w:rPr>
                <w:rFonts w:cs="Arial"/>
                <w:sz w:val="15"/>
                <w:szCs w:val="15"/>
              </w:rPr>
            </w:pPr>
            <w:r w:rsidRPr="001C7446">
              <w:rPr>
                <w:rFonts w:cs="Arial"/>
                <w:sz w:val="15"/>
                <w:szCs w:val="15"/>
              </w:rPr>
              <w:t>Krátkodobé pôžičky:</w:t>
            </w:r>
          </w:p>
        </w:tc>
        <w:tc>
          <w:tcPr>
            <w:tcW w:w="394" w:type="pct"/>
            <w:tcBorders>
              <w:top w:val="nil"/>
              <w:left w:val="nil"/>
              <w:bottom w:val="nil"/>
              <w:right w:val="nil"/>
            </w:tcBorders>
            <w:shd w:val="clear" w:color="auto" w:fill="auto"/>
            <w:vAlign w:val="bottom"/>
            <w:hideMark/>
          </w:tcPr>
          <w:p w14:paraId="177EC79F" w14:textId="77777777" w:rsidR="00C7366A" w:rsidRPr="00435312" w:rsidRDefault="00C7366A" w:rsidP="00C7366A">
            <w:pPr>
              <w:jc w:val="center"/>
              <w:rPr>
                <w:rFonts w:cs="Arial"/>
                <w:sz w:val="15"/>
                <w:szCs w:val="15"/>
              </w:rPr>
            </w:pPr>
          </w:p>
        </w:tc>
        <w:tc>
          <w:tcPr>
            <w:tcW w:w="339" w:type="pct"/>
            <w:tcBorders>
              <w:top w:val="nil"/>
              <w:left w:val="nil"/>
              <w:bottom w:val="nil"/>
              <w:right w:val="nil"/>
            </w:tcBorders>
            <w:shd w:val="clear" w:color="auto" w:fill="auto"/>
            <w:vAlign w:val="bottom"/>
            <w:hideMark/>
          </w:tcPr>
          <w:p w14:paraId="75BCD981" w14:textId="77777777" w:rsidR="00C7366A" w:rsidRPr="00435312" w:rsidRDefault="00C7366A" w:rsidP="00C7366A">
            <w:pPr>
              <w:jc w:val="center"/>
              <w:rPr>
                <w:sz w:val="15"/>
                <w:szCs w:val="15"/>
              </w:rPr>
            </w:pPr>
          </w:p>
        </w:tc>
        <w:tc>
          <w:tcPr>
            <w:tcW w:w="379" w:type="pct"/>
            <w:tcBorders>
              <w:top w:val="dotted" w:sz="4" w:space="0" w:color="auto"/>
              <w:left w:val="nil"/>
              <w:bottom w:val="nil"/>
              <w:right w:val="nil"/>
            </w:tcBorders>
            <w:shd w:val="clear" w:color="auto" w:fill="auto"/>
            <w:vAlign w:val="bottom"/>
            <w:hideMark/>
          </w:tcPr>
          <w:p w14:paraId="68F11349" w14:textId="77777777" w:rsidR="00C7366A" w:rsidRPr="00435312" w:rsidRDefault="00C7366A" w:rsidP="00C7366A">
            <w:pPr>
              <w:jc w:val="center"/>
              <w:rPr>
                <w:rFonts w:cs="Arial"/>
                <w:sz w:val="15"/>
                <w:szCs w:val="15"/>
              </w:rPr>
            </w:pPr>
            <w:r w:rsidRPr="00435312">
              <w:rPr>
                <w:rFonts w:cs="Arial"/>
                <w:sz w:val="15"/>
                <w:szCs w:val="15"/>
              </w:rPr>
              <w:t> </w:t>
            </w:r>
          </w:p>
        </w:tc>
        <w:tc>
          <w:tcPr>
            <w:tcW w:w="666" w:type="pct"/>
            <w:tcBorders>
              <w:top w:val="dotted" w:sz="4" w:space="0" w:color="auto"/>
              <w:left w:val="nil"/>
              <w:bottom w:val="nil"/>
              <w:right w:val="nil"/>
            </w:tcBorders>
            <w:shd w:val="clear" w:color="auto" w:fill="auto"/>
            <w:vAlign w:val="bottom"/>
          </w:tcPr>
          <w:p w14:paraId="037DC73E" w14:textId="7CC103C7" w:rsidR="00C7366A" w:rsidRPr="003D7E5B" w:rsidRDefault="00767462" w:rsidP="00C7366A">
            <w:pPr>
              <w:jc w:val="right"/>
              <w:rPr>
                <w:rFonts w:cs="Arial"/>
                <w:i/>
                <w:iCs/>
                <w:sz w:val="15"/>
                <w:szCs w:val="15"/>
              </w:rPr>
            </w:pPr>
            <w:r w:rsidRPr="00767462">
              <w:rPr>
                <w:rFonts w:cs="Arial"/>
                <w:i/>
                <w:iCs/>
                <w:sz w:val="15"/>
                <w:szCs w:val="15"/>
              </w:rPr>
              <w:t xml:space="preserve">2 725 064 </w:t>
            </w:r>
          </w:p>
        </w:tc>
        <w:tc>
          <w:tcPr>
            <w:tcW w:w="666" w:type="pct"/>
            <w:tcBorders>
              <w:top w:val="dotted" w:sz="4" w:space="0" w:color="auto"/>
              <w:left w:val="nil"/>
              <w:bottom w:val="nil"/>
              <w:right w:val="nil"/>
            </w:tcBorders>
            <w:shd w:val="clear" w:color="auto" w:fill="auto"/>
            <w:vAlign w:val="bottom"/>
          </w:tcPr>
          <w:p w14:paraId="0B514256" w14:textId="13BAF0B1" w:rsidR="00C7366A" w:rsidRPr="003D7E5B" w:rsidRDefault="00767462" w:rsidP="00C7366A">
            <w:pPr>
              <w:jc w:val="right"/>
              <w:rPr>
                <w:rFonts w:cs="Arial"/>
                <w:i/>
                <w:iCs/>
                <w:sz w:val="15"/>
                <w:szCs w:val="15"/>
              </w:rPr>
            </w:pPr>
            <w:r w:rsidRPr="00767462">
              <w:rPr>
                <w:rFonts w:cs="Arial"/>
                <w:i/>
                <w:iCs/>
                <w:sz w:val="15"/>
                <w:szCs w:val="15"/>
              </w:rPr>
              <w:t xml:space="preserve">2 725 064 </w:t>
            </w:r>
          </w:p>
        </w:tc>
        <w:tc>
          <w:tcPr>
            <w:tcW w:w="665" w:type="pct"/>
            <w:tcBorders>
              <w:top w:val="dotted" w:sz="4" w:space="0" w:color="auto"/>
              <w:left w:val="nil"/>
              <w:bottom w:val="nil"/>
              <w:right w:val="nil"/>
            </w:tcBorders>
            <w:shd w:val="clear" w:color="auto" w:fill="auto"/>
            <w:vAlign w:val="bottom"/>
            <w:hideMark/>
          </w:tcPr>
          <w:p w14:paraId="476A822F" w14:textId="05B07279" w:rsidR="00C7366A" w:rsidRPr="003D7E5B" w:rsidRDefault="00C7366A" w:rsidP="00C7366A">
            <w:pPr>
              <w:jc w:val="right"/>
              <w:rPr>
                <w:rFonts w:cs="Arial"/>
                <w:i/>
                <w:iCs/>
                <w:sz w:val="15"/>
                <w:szCs w:val="15"/>
              </w:rPr>
            </w:pPr>
            <w:r w:rsidRPr="003D7E5B">
              <w:rPr>
                <w:rFonts w:cs="Arial"/>
                <w:i/>
                <w:iCs/>
                <w:sz w:val="15"/>
                <w:szCs w:val="15"/>
              </w:rPr>
              <w:t>2 652 023</w:t>
            </w:r>
          </w:p>
        </w:tc>
      </w:tr>
      <w:tr w:rsidR="00C7366A" w:rsidRPr="00BB6E13" w14:paraId="4EB1B42E" w14:textId="77777777" w:rsidTr="003D7E5B">
        <w:tc>
          <w:tcPr>
            <w:tcW w:w="1891" w:type="pct"/>
            <w:tcBorders>
              <w:top w:val="nil"/>
              <w:left w:val="nil"/>
              <w:bottom w:val="dotted" w:sz="4" w:space="0" w:color="auto"/>
              <w:right w:val="nil"/>
            </w:tcBorders>
            <w:shd w:val="clear" w:color="auto" w:fill="auto"/>
            <w:vAlign w:val="center"/>
            <w:hideMark/>
          </w:tcPr>
          <w:p w14:paraId="1543C68F" w14:textId="32E1D87D" w:rsidR="00C7366A" w:rsidRPr="001C7446" w:rsidRDefault="00C7366A" w:rsidP="00C7366A">
            <w:pPr>
              <w:ind w:left="173"/>
              <w:jc w:val="left"/>
              <w:rPr>
                <w:rFonts w:cs="Arial"/>
                <w:sz w:val="15"/>
                <w:szCs w:val="15"/>
              </w:rPr>
            </w:pPr>
            <w:r w:rsidRPr="001C7446">
              <w:rPr>
                <w:rFonts w:cs="Arial"/>
                <w:i/>
                <w:iCs/>
                <w:sz w:val="15"/>
                <w:szCs w:val="15"/>
              </w:rPr>
              <w:t xml:space="preserve">Hornbach </w:t>
            </w:r>
            <w:proofErr w:type="spellStart"/>
            <w:r w:rsidRPr="001C7446">
              <w:rPr>
                <w:rFonts w:cs="Arial"/>
                <w:i/>
                <w:iCs/>
                <w:sz w:val="15"/>
                <w:szCs w:val="15"/>
              </w:rPr>
              <w:t>Baumarkt</w:t>
            </w:r>
            <w:proofErr w:type="spellEnd"/>
            <w:r w:rsidRPr="001C7446">
              <w:rPr>
                <w:rFonts w:cs="Arial"/>
                <w:i/>
                <w:iCs/>
                <w:sz w:val="15"/>
                <w:szCs w:val="15"/>
              </w:rPr>
              <w:t xml:space="preserve"> AG</w:t>
            </w:r>
          </w:p>
        </w:tc>
        <w:tc>
          <w:tcPr>
            <w:tcW w:w="394" w:type="pct"/>
            <w:tcBorders>
              <w:top w:val="nil"/>
              <w:left w:val="nil"/>
              <w:bottom w:val="dotted" w:sz="4" w:space="0" w:color="auto"/>
              <w:right w:val="nil"/>
            </w:tcBorders>
            <w:shd w:val="clear" w:color="auto" w:fill="auto"/>
            <w:vAlign w:val="bottom"/>
            <w:hideMark/>
          </w:tcPr>
          <w:p w14:paraId="642507DB" w14:textId="5981C1D6" w:rsidR="00C7366A" w:rsidRPr="00435312" w:rsidRDefault="00C7366A" w:rsidP="00C7366A">
            <w:pPr>
              <w:jc w:val="center"/>
              <w:rPr>
                <w:rFonts w:cs="Arial"/>
                <w:i/>
                <w:iCs/>
                <w:sz w:val="15"/>
                <w:szCs w:val="15"/>
              </w:rPr>
            </w:pPr>
            <w:r w:rsidRPr="00435312">
              <w:rPr>
                <w:rFonts w:cs="Arial"/>
                <w:i/>
                <w:iCs/>
                <w:sz w:val="15"/>
                <w:szCs w:val="15"/>
              </w:rPr>
              <w:t>EUR</w:t>
            </w:r>
          </w:p>
        </w:tc>
        <w:tc>
          <w:tcPr>
            <w:tcW w:w="339" w:type="pct"/>
            <w:tcBorders>
              <w:top w:val="nil"/>
              <w:left w:val="nil"/>
              <w:bottom w:val="dotted" w:sz="4" w:space="0" w:color="auto"/>
              <w:right w:val="nil"/>
            </w:tcBorders>
            <w:shd w:val="clear" w:color="auto" w:fill="auto"/>
            <w:vAlign w:val="bottom"/>
            <w:hideMark/>
          </w:tcPr>
          <w:p w14:paraId="7BAB4754" w14:textId="61F613F8" w:rsidR="00C7366A" w:rsidRPr="00435312" w:rsidRDefault="00C7366A" w:rsidP="00C7366A">
            <w:pPr>
              <w:jc w:val="center"/>
              <w:rPr>
                <w:rFonts w:cs="Arial"/>
                <w:i/>
                <w:iCs/>
                <w:sz w:val="15"/>
                <w:szCs w:val="15"/>
              </w:rPr>
            </w:pPr>
            <w:r w:rsidRPr="00435312">
              <w:rPr>
                <w:rFonts w:cs="Arial"/>
                <w:i/>
                <w:iCs/>
                <w:sz w:val="15"/>
                <w:szCs w:val="15"/>
              </w:rPr>
              <w:t>2,72%</w:t>
            </w:r>
          </w:p>
        </w:tc>
        <w:tc>
          <w:tcPr>
            <w:tcW w:w="379" w:type="pct"/>
            <w:tcBorders>
              <w:top w:val="nil"/>
              <w:left w:val="nil"/>
              <w:bottom w:val="dotted" w:sz="4" w:space="0" w:color="auto"/>
              <w:right w:val="nil"/>
            </w:tcBorders>
            <w:shd w:val="clear" w:color="auto" w:fill="auto"/>
            <w:vAlign w:val="bottom"/>
            <w:hideMark/>
          </w:tcPr>
          <w:p w14:paraId="74DC5B7F" w14:textId="3868FA25" w:rsidR="00C7366A" w:rsidRPr="00435312" w:rsidRDefault="00C7366A" w:rsidP="00C7366A">
            <w:pPr>
              <w:jc w:val="center"/>
              <w:rPr>
                <w:rFonts w:cs="Arial"/>
                <w:i/>
                <w:iCs/>
                <w:sz w:val="15"/>
                <w:szCs w:val="15"/>
              </w:rPr>
            </w:pPr>
            <w:r w:rsidRPr="00435312">
              <w:rPr>
                <w:rFonts w:cs="Arial"/>
                <w:i/>
                <w:iCs/>
                <w:sz w:val="15"/>
                <w:szCs w:val="15"/>
              </w:rPr>
              <w:t>mesačne</w:t>
            </w:r>
          </w:p>
        </w:tc>
        <w:tc>
          <w:tcPr>
            <w:tcW w:w="666" w:type="pct"/>
            <w:tcBorders>
              <w:top w:val="nil"/>
              <w:left w:val="nil"/>
              <w:bottom w:val="dotted" w:sz="4" w:space="0" w:color="auto"/>
              <w:right w:val="nil"/>
            </w:tcBorders>
            <w:shd w:val="clear" w:color="auto" w:fill="auto"/>
            <w:vAlign w:val="bottom"/>
          </w:tcPr>
          <w:p w14:paraId="44AF0C40" w14:textId="5D2439F6" w:rsidR="00C7366A" w:rsidRPr="00767462" w:rsidRDefault="00767462" w:rsidP="00C7366A">
            <w:pPr>
              <w:jc w:val="right"/>
              <w:rPr>
                <w:rFonts w:cs="Arial"/>
                <w:i/>
                <w:iCs/>
                <w:sz w:val="15"/>
                <w:szCs w:val="15"/>
              </w:rPr>
            </w:pPr>
            <w:r w:rsidRPr="00767462">
              <w:rPr>
                <w:rFonts w:cs="Arial"/>
                <w:i/>
                <w:iCs/>
                <w:sz w:val="15"/>
                <w:szCs w:val="15"/>
              </w:rPr>
              <w:t xml:space="preserve">2 725 064 </w:t>
            </w:r>
          </w:p>
        </w:tc>
        <w:tc>
          <w:tcPr>
            <w:tcW w:w="666" w:type="pct"/>
            <w:tcBorders>
              <w:top w:val="nil"/>
              <w:left w:val="nil"/>
              <w:bottom w:val="dotted" w:sz="4" w:space="0" w:color="auto"/>
              <w:right w:val="nil"/>
            </w:tcBorders>
            <w:shd w:val="clear" w:color="auto" w:fill="auto"/>
            <w:vAlign w:val="bottom"/>
          </w:tcPr>
          <w:p w14:paraId="0A75C97F" w14:textId="51D08070" w:rsidR="00C7366A" w:rsidRPr="00767462" w:rsidRDefault="00767462" w:rsidP="00C7366A">
            <w:pPr>
              <w:jc w:val="right"/>
              <w:rPr>
                <w:rFonts w:cs="Arial"/>
                <w:i/>
                <w:iCs/>
                <w:sz w:val="15"/>
                <w:szCs w:val="15"/>
              </w:rPr>
            </w:pPr>
            <w:r w:rsidRPr="00767462">
              <w:rPr>
                <w:rFonts w:cs="Arial"/>
                <w:i/>
                <w:iCs/>
                <w:sz w:val="15"/>
                <w:szCs w:val="15"/>
              </w:rPr>
              <w:t xml:space="preserve">2 725 064 </w:t>
            </w:r>
          </w:p>
        </w:tc>
        <w:tc>
          <w:tcPr>
            <w:tcW w:w="665" w:type="pct"/>
            <w:tcBorders>
              <w:top w:val="nil"/>
              <w:left w:val="nil"/>
              <w:bottom w:val="dotted" w:sz="4" w:space="0" w:color="auto"/>
              <w:right w:val="nil"/>
            </w:tcBorders>
            <w:shd w:val="clear" w:color="auto" w:fill="auto"/>
            <w:vAlign w:val="bottom"/>
            <w:hideMark/>
          </w:tcPr>
          <w:p w14:paraId="63BFC33C" w14:textId="46DC1C02" w:rsidR="00C7366A" w:rsidRPr="00767462" w:rsidRDefault="00C7366A" w:rsidP="00C7366A">
            <w:pPr>
              <w:jc w:val="right"/>
              <w:rPr>
                <w:rFonts w:cs="Arial"/>
                <w:i/>
                <w:iCs/>
                <w:sz w:val="15"/>
                <w:szCs w:val="15"/>
              </w:rPr>
            </w:pPr>
            <w:r w:rsidRPr="00767462">
              <w:rPr>
                <w:rFonts w:cs="Arial"/>
                <w:i/>
                <w:iCs/>
                <w:sz w:val="15"/>
                <w:szCs w:val="15"/>
              </w:rPr>
              <w:t>2 652 023</w:t>
            </w:r>
          </w:p>
        </w:tc>
      </w:tr>
      <w:tr w:rsidR="00C7366A" w:rsidRPr="00BB6E13" w14:paraId="022C5067" w14:textId="77777777" w:rsidTr="003D7E5B">
        <w:tc>
          <w:tcPr>
            <w:tcW w:w="1891" w:type="pct"/>
            <w:tcBorders>
              <w:top w:val="dotted" w:sz="4" w:space="0" w:color="auto"/>
              <w:left w:val="nil"/>
              <w:bottom w:val="single" w:sz="8" w:space="0" w:color="auto"/>
              <w:right w:val="nil"/>
            </w:tcBorders>
            <w:shd w:val="clear" w:color="auto" w:fill="auto"/>
            <w:vAlign w:val="center"/>
            <w:hideMark/>
          </w:tcPr>
          <w:p w14:paraId="3E613D30" w14:textId="0DC80E6D" w:rsidR="00C7366A" w:rsidRPr="00BB6E13" w:rsidRDefault="00C7366A" w:rsidP="00C7366A">
            <w:pPr>
              <w:jc w:val="left"/>
              <w:rPr>
                <w:rFonts w:cs="Arial"/>
                <w:sz w:val="15"/>
                <w:szCs w:val="15"/>
              </w:rPr>
            </w:pPr>
            <w:r>
              <w:rPr>
                <w:rFonts w:cs="Arial"/>
                <w:sz w:val="15"/>
                <w:szCs w:val="15"/>
              </w:rPr>
              <w:t>Krátkodobé finančné výpomoci</w:t>
            </w:r>
          </w:p>
        </w:tc>
        <w:tc>
          <w:tcPr>
            <w:tcW w:w="394" w:type="pct"/>
            <w:tcBorders>
              <w:top w:val="dotted" w:sz="4" w:space="0" w:color="auto"/>
              <w:left w:val="nil"/>
              <w:bottom w:val="single" w:sz="8" w:space="0" w:color="auto"/>
              <w:right w:val="nil"/>
            </w:tcBorders>
            <w:shd w:val="clear" w:color="auto" w:fill="auto"/>
            <w:vAlign w:val="bottom"/>
            <w:hideMark/>
          </w:tcPr>
          <w:p w14:paraId="337532EE" w14:textId="09CC1593" w:rsidR="00C7366A" w:rsidRPr="00BB6E13" w:rsidRDefault="00C7366A" w:rsidP="00C7366A">
            <w:pPr>
              <w:jc w:val="center"/>
              <w:rPr>
                <w:rFonts w:cs="Arial"/>
                <w:sz w:val="15"/>
                <w:szCs w:val="15"/>
              </w:rPr>
            </w:pPr>
          </w:p>
        </w:tc>
        <w:tc>
          <w:tcPr>
            <w:tcW w:w="339" w:type="pct"/>
            <w:tcBorders>
              <w:top w:val="dotted" w:sz="4" w:space="0" w:color="auto"/>
              <w:left w:val="nil"/>
              <w:bottom w:val="single" w:sz="8" w:space="0" w:color="auto"/>
              <w:right w:val="nil"/>
            </w:tcBorders>
            <w:shd w:val="clear" w:color="auto" w:fill="auto"/>
            <w:vAlign w:val="bottom"/>
            <w:hideMark/>
          </w:tcPr>
          <w:p w14:paraId="322F9BCB" w14:textId="77777777" w:rsidR="00C7366A" w:rsidRPr="00BB6E13" w:rsidRDefault="00C7366A" w:rsidP="00C7366A">
            <w:pPr>
              <w:jc w:val="center"/>
              <w:rPr>
                <w:rFonts w:cs="Arial"/>
                <w:sz w:val="15"/>
                <w:szCs w:val="15"/>
              </w:rPr>
            </w:pPr>
            <w:r w:rsidRPr="00BB6E13">
              <w:rPr>
                <w:rFonts w:cs="Arial"/>
                <w:sz w:val="15"/>
                <w:szCs w:val="15"/>
              </w:rPr>
              <w:t> </w:t>
            </w:r>
          </w:p>
        </w:tc>
        <w:tc>
          <w:tcPr>
            <w:tcW w:w="379" w:type="pct"/>
            <w:tcBorders>
              <w:top w:val="dotted" w:sz="4" w:space="0" w:color="auto"/>
              <w:left w:val="nil"/>
              <w:bottom w:val="single" w:sz="8" w:space="0" w:color="auto"/>
              <w:right w:val="nil"/>
            </w:tcBorders>
            <w:shd w:val="clear" w:color="auto" w:fill="auto"/>
            <w:vAlign w:val="bottom"/>
            <w:hideMark/>
          </w:tcPr>
          <w:p w14:paraId="67789196" w14:textId="77777777" w:rsidR="00C7366A" w:rsidRPr="00BB6E13" w:rsidRDefault="00C7366A" w:rsidP="00C7366A">
            <w:pPr>
              <w:jc w:val="center"/>
              <w:rPr>
                <w:rFonts w:cs="Arial"/>
                <w:sz w:val="15"/>
                <w:szCs w:val="15"/>
              </w:rPr>
            </w:pPr>
            <w:r w:rsidRPr="00BB6E13">
              <w:rPr>
                <w:rFonts w:cs="Arial"/>
                <w:sz w:val="15"/>
                <w:szCs w:val="15"/>
              </w:rPr>
              <w:t> </w:t>
            </w:r>
          </w:p>
        </w:tc>
        <w:tc>
          <w:tcPr>
            <w:tcW w:w="666" w:type="pct"/>
            <w:tcBorders>
              <w:top w:val="dotted" w:sz="4" w:space="0" w:color="auto"/>
              <w:left w:val="nil"/>
              <w:bottom w:val="single" w:sz="8" w:space="0" w:color="auto"/>
              <w:right w:val="nil"/>
            </w:tcBorders>
            <w:shd w:val="clear" w:color="auto" w:fill="auto"/>
            <w:vAlign w:val="bottom"/>
          </w:tcPr>
          <w:p w14:paraId="17761557" w14:textId="052B51F8" w:rsidR="00C7366A" w:rsidRPr="00BB6E13" w:rsidRDefault="00C7366A" w:rsidP="00C7366A">
            <w:pPr>
              <w:jc w:val="right"/>
              <w:rPr>
                <w:rFonts w:cs="Arial"/>
                <w:sz w:val="15"/>
                <w:szCs w:val="15"/>
              </w:rPr>
            </w:pPr>
          </w:p>
        </w:tc>
        <w:tc>
          <w:tcPr>
            <w:tcW w:w="666" w:type="pct"/>
            <w:tcBorders>
              <w:top w:val="dotted" w:sz="4" w:space="0" w:color="auto"/>
              <w:left w:val="nil"/>
              <w:bottom w:val="single" w:sz="8" w:space="0" w:color="auto"/>
              <w:right w:val="nil"/>
            </w:tcBorders>
            <w:shd w:val="clear" w:color="auto" w:fill="auto"/>
            <w:vAlign w:val="bottom"/>
          </w:tcPr>
          <w:p w14:paraId="281D6906" w14:textId="69F45761" w:rsidR="00C7366A" w:rsidRPr="00BB6E13" w:rsidRDefault="00C7366A" w:rsidP="00C7366A">
            <w:pPr>
              <w:jc w:val="right"/>
              <w:rPr>
                <w:rFonts w:cs="Arial"/>
                <w:sz w:val="15"/>
                <w:szCs w:val="15"/>
              </w:rPr>
            </w:pPr>
          </w:p>
        </w:tc>
        <w:tc>
          <w:tcPr>
            <w:tcW w:w="665" w:type="pct"/>
            <w:tcBorders>
              <w:top w:val="dotted" w:sz="4" w:space="0" w:color="auto"/>
              <w:left w:val="nil"/>
              <w:bottom w:val="single" w:sz="8" w:space="0" w:color="auto"/>
              <w:right w:val="nil"/>
            </w:tcBorders>
            <w:shd w:val="clear" w:color="auto" w:fill="auto"/>
            <w:vAlign w:val="bottom"/>
            <w:hideMark/>
          </w:tcPr>
          <w:p w14:paraId="0B52CA6C" w14:textId="5DC91E98" w:rsidR="00C7366A" w:rsidRPr="00BB6E13" w:rsidRDefault="00C7366A" w:rsidP="00C7366A">
            <w:pPr>
              <w:jc w:val="right"/>
              <w:rPr>
                <w:rFonts w:cs="Arial"/>
                <w:sz w:val="15"/>
                <w:szCs w:val="15"/>
              </w:rPr>
            </w:pPr>
            <w:r w:rsidRPr="00BB6E13">
              <w:rPr>
                <w:rFonts w:cs="Arial"/>
                <w:sz w:val="15"/>
                <w:szCs w:val="15"/>
              </w:rPr>
              <w:t>-</w:t>
            </w:r>
          </w:p>
        </w:tc>
      </w:tr>
    </w:tbl>
    <w:p w14:paraId="4EB745D0" w14:textId="4D9A1FED" w:rsidR="006A3131" w:rsidRPr="00BB6E13" w:rsidRDefault="006A3131" w:rsidP="00277161">
      <w:pPr>
        <w:rPr>
          <w:snapToGrid w:val="0"/>
          <w:sz w:val="15"/>
          <w:u w:val="single"/>
          <w:lang w:eastAsia="sk-SK"/>
        </w:rPr>
      </w:pPr>
    </w:p>
    <w:bookmarkEnd w:id="33"/>
    <w:p w14:paraId="40961761" w14:textId="77777777" w:rsidR="00C45CC6" w:rsidRPr="00BB6E13" w:rsidRDefault="00C45CC6" w:rsidP="00277161">
      <w:pPr>
        <w:rPr>
          <w:snapToGrid w:val="0"/>
          <w:sz w:val="15"/>
          <w:lang w:eastAsia="sk-SK"/>
        </w:rPr>
      </w:pPr>
    </w:p>
    <w:p w14:paraId="590BC113" w14:textId="77777777" w:rsidR="002F78A4" w:rsidRPr="003D7E5B" w:rsidRDefault="002F78A4" w:rsidP="00277161">
      <w:pPr>
        <w:rPr>
          <w:i/>
          <w:snapToGrid w:val="0"/>
          <w:color w:val="FF0000"/>
          <w:lang w:val="en-US" w:eastAsia="sk-SK"/>
        </w:rPr>
        <w:sectPr w:rsidR="002F78A4" w:rsidRPr="003D7E5B" w:rsidSect="003B5D6D">
          <w:pgSz w:w="16840" w:h="11907" w:orient="landscape" w:code="9"/>
          <w:pgMar w:top="1418" w:right="1418" w:bottom="992" w:left="1418" w:header="850" w:footer="680" w:gutter="0"/>
          <w:cols w:space="708"/>
          <w:docGrid w:linePitch="360"/>
        </w:sectPr>
      </w:pPr>
    </w:p>
    <w:p w14:paraId="32FAD1C4" w14:textId="77777777" w:rsidR="002F78A4" w:rsidRPr="00BB6E13" w:rsidRDefault="002F78A4" w:rsidP="00277161">
      <w:pPr>
        <w:pStyle w:val="Nadpis2"/>
      </w:pPr>
      <w:r w:rsidRPr="00BB6E13">
        <w:lastRenderedPageBreak/>
        <w:t xml:space="preserve">Časové rozlíšenie </w:t>
      </w:r>
    </w:p>
    <w:p w14:paraId="50A67767" w14:textId="77777777" w:rsidR="00277161" w:rsidRPr="00BB6E13" w:rsidRDefault="00277161" w:rsidP="00277161">
      <w:pPr>
        <w:rPr>
          <w:snapToGrid w:val="0"/>
          <w:lang w:eastAsia="sk-SK"/>
        </w:rPr>
      </w:pPr>
      <w:bookmarkStart w:id="35" w:name="T_accrued_expense_deferred_income"/>
      <w:r w:rsidRPr="00BB6E13">
        <w:rPr>
          <w:snapToGrid w:val="0"/>
          <w:lang w:eastAsia="sk-SK"/>
        </w:rPr>
        <w:t xml:space="preserve"> </w:t>
      </w:r>
    </w:p>
    <w:tbl>
      <w:tblPr>
        <w:tblW w:w="5000" w:type="pct"/>
        <w:tblLook w:val="04A0" w:firstRow="1" w:lastRow="0" w:firstColumn="1" w:lastColumn="0" w:noHBand="0" w:noVBand="1"/>
      </w:tblPr>
      <w:tblGrid>
        <w:gridCol w:w="4789"/>
        <w:gridCol w:w="2141"/>
        <w:gridCol w:w="2141"/>
      </w:tblGrid>
      <w:tr w:rsidR="00277161" w:rsidRPr="00BB6E13" w14:paraId="555282FD" w14:textId="77777777" w:rsidTr="00681794">
        <w:tc>
          <w:tcPr>
            <w:tcW w:w="2640" w:type="pct"/>
            <w:tcBorders>
              <w:top w:val="single" w:sz="8" w:space="0" w:color="auto"/>
              <w:left w:val="nil"/>
              <w:bottom w:val="nil"/>
              <w:right w:val="nil"/>
            </w:tcBorders>
            <w:shd w:val="clear" w:color="auto" w:fill="auto"/>
            <w:vAlign w:val="center"/>
            <w:hideMark/>
          </w:tcPr>
          <w:p w14:paraId="1D3F9CB0" w14:textId="77777777" w:rsidR="00277161" w:rsidRPr="00BB6E13" w:rsidRDefault="00277161" w:rsidP="00277161">
            <w:pPr>
              <w:rPr>
                <w:rFonts w:cs="Arial"/>
                <w:b/>
                <w:bCs/>
                <w:i/>
                <w:iCs/>
                <w:sz w:val="15"/>
                <w:szCs w:val="15"/>
              </w:rPr>
            </w:pPr>
            <w:r w:rsidRPr="00BB6E13">
              <w:rPr>
                <w:rFonts w:cs="Arial"/>
                <w:b/>
                <w:bCs/>
                <w:i/>
                <w:iCs/>
                <w:sz w:val="15"/>
                <w:szCs w:val="15"/>
              </w:rPr>
              <w:t>Položka</w:t>
            </w:r>
          </w:p>
        </w:tc>
        <w:tc>
          <w:tcPr>
            <w:tcW w:w="1180" w:type="pct"/>
            <w:tcBorders>
              <w:top w:val="single" w:sz="8" w:space="0" w:color="auto"/>
              <w:left w:val="nil"/>
              <w:bottom w:val="nil"/>
              <w:right w:val="nil"/>
            </w:tcBorders>
            <w:shd w:val="clear" w:color="auto" w:fill="auto"/>
            <w:vAlign w:val="center"/>
            <w:hideMark/>
          </w:tcPr>
          <w:p w14:paraId="2C6ABF7D" w14:textId="3C75DB3C" w:rsidR="00277161" w:rsidRPr="00BB6E13" w:rsidRDefault="00797FF3">
            <w:pPr>
              <w:jc w:val="center"/>
              <w:rPr>
                <w:rFonts w:cs="Arial"/>
                <w:b/>
                <w:bCs/>
                <w:i/>
                <w:iCs/>
                <w:sz w:val="15"/>
                <w:szCs w:val="15"/>
              </w:rPr>
            </w:pPr>
            <w:r>
              <w:rPr>
                <w:rFonts w:cs="Arial"/>
                <w:b/>
                <w:bCs/>
                <w:i/>
                <w:iCs/>
                <w:sz w:val="15"/>
                <w:szCs w:val="15"/>
              </w:rPr>
              <w:t>28</w:t>
            </w:r>
            <w:r w:rsidR="002B2F35">
              <w:rPr>
                <w:rFonts w:cs="Arial"/>
                <w:b/>
                <w:bCs/>
                <w:i/>
                <w:iCs/>
                <w:sz w:val="15"/>
                <w:szCs w:val="15"/>
              </w:rPr>
              <w:t>.2.</w:t>
            </w:r>
            <w:r>
              <w:rPr>
                <w:rFonts w:cs="Arial"/>
                <w:b/>
                <w:bCs/>
                <w:i/>
                <w:iCs/>
                <w:sz w:val="15"/>
                <w:szCs w:val="15"/>
              </w:rPr>
              <w:t>2021</w:t>
            </w:r>
          </w:p>
        </w:tc>
        <w:tc>
          <w:tcPr>
            <w:tcW w:w="1180" w:type="pct"/>
            <w:tcBorders>
              <w:top w:val="single" w:sz="8" w:space="0" w:color="auto"/>
              <w:left w:val="nil"/>
              <w:bottom w:val="nil"/>
              <w:right w:val="nil"/>
            </w:tcBorders>
            <w:shd w:val="clear" w:color="auto" w:fill="auto"/>
            <w:vAlign w:val="center"/>
            <w:hideMark/>
          </w:tcPr>
          <w:p w14:paraId="1640F70E" w14:textId="0E450343" w:rsidR="00277161" w:rsidRPr="00BB6E13" w:rsidRDefault="00797FF3">
            <w:pPr>
              <w:jc w:val="center"/>
              <w:rPr>
                <w:rFonts w:cs="Arial"/>
                <w:b/>
                <w:bCs/>
                <w:i/>
                <w:iCs/>
                <w:sz w:val="15"/>
                <w:szCs w:val="15"/>
              </w:rPr>
            </w:pPr>
            <w:r>
              <w:rPr>
                <w:rFonts w:cs="Arial"/>
                <w:b/>
                <w:bCs/>
                <w:i/>
                <w:iCs/>
                <w:sz w:val="15"/>
                <w:szCs w:val="15"/>
              </w:rPr>
              <w:t>29</w:t>
            </w:r>
            <w:r w:rsidR="00772F98">
              <w:rPr>
                <w:rFonts w:cs="Arial"/>
                <w:b/>
                <w:bCs/>
                <w:i/>
                <w:iCs/>
                <w:sz w:val="15"/>
                <w:szCs w:val="15"/>
              </w:rPr>
              <w:t>.2.</w:t>
            </w:r>
            <w:r>
              <w:rPr>
                <w:rFonts w:cs="Arial"/>
                <w:b/>
                <w:bCs/>
                <w:i/>
                <w:iCs/>
                <w:sz w:val="15"/>
                <w:szCs w:val="15"/>
              </w:rPr>
              <w:t>2020</w:t>
            </w:r>
          </w:p>
        </w:tc>
      </w:tr>
      <w:tr w:rsidR="00797FF3" w:rsidRPr="00BB6E13" w14:paraId="22EC99D4" w14:textId="77777777" w:rsidTr="003D7E5B">
        <w:tc>
          <w:tcPr>
            <w:tcW w:w="2640" w:type="pct"/>
            <w:tcBorders>
              <w:top w:val="single" w:sz="4" w:space="0" w:color="auto"/>
              <w:left w:val="nil"/>
              <w:bottom w:val="nil"/>
              <w:right w:val="nil"/>
            </w:tcBorders>
            <w:shd w:val="clear" w:color="auto" w:fill="auto"/>
            <w:vAlign w:val="center"/>
            <w:hideMark/>
          </w:tcPr>
          <w:p w14:paraId="597818DF" w14:textId="56DE6CCE" w:rsidR="00797FF3" w:rsidRPr="00BB6E13" w:rsidRDefault="00797FF3" w:rsidP="00797FF3">
            <w:pPr>
              <w:rPr>
                <w:rFonts w:cs="Arial"/>
                <w:sz w:val="15"/>
                <w:szCs w:val="15"/>
              </w:rPr>
            </w:pPr>
            <w:r w:rsidRPr="00BB6E13">
              <w:rPr>
                <w:rFonts w:cs="Arial"/>
                <w:sz w:val="15"/>
                <w:szCs w:val="15"/>
              </w:rPr>
              <w:t>Výdavky budúcich období dlhodobé</w:t>
            </w:r>
          </w:p>
        </w:tc>
        <w:tc>
          <w:tcPr>
            <w:tcW w:w="1180" w:type="pct"/>
            <w:tcBorders>
              <w:top w:val="single" w:sz="4" w:space="0" w:color="auto"/>
              <w:left w:val="nil"/>
              <w:bottom w:val="nil"/>
              <w:right w:val="nil"/>
            </w:tcBorders>
            <w:shd w:val="clear" w:color="auto" w:fill="auto"/>
            <w:vAlign w:val="center"/>
          </w:tcPr>
          <w:p w14:paraId="6F5F119A" w14:textId="089AEAC6" w:rsidR="00797FF3" w:rsidRPr="00BB6E13" w:rsidRDefault="003A50D5" w:rsidP="00797FF3">
            <w:pPr>
              <w:jc w:val="right"/>
              <w:rPr>
                <w:rFonts w:cs="Arial"/>
                <w:sz w:val="15"/>
                <w:szCs w:val="15"/>
              </w:rPr>
            </w:pPr>
            <w:r>
              <w:rPr>
                <w:rFonts w:cs="Arial"/>
                <w:sz w:val="15"/>
                <w:szCs w:val="15"/>
              </w:rPr>
              <w:t>-</w:t>
            </w:r>
          </w:p>
        </w:tc>
        <w:tc>
          <w:tcPr>
            <w:tcW w:w="1180" w:type="pct"/>
            <w:tcBorders>
              <w:top w:val="single" w:sz="4" w:space="0" w:color="auto"/>
              <w:left w:val="nil"/>
              <w:bottom w:val="nil"/>
              <w:right w:val="nil"/>
            </w:tcBorders>
            <w:shd w:val="clear" w:color="auto" w:fill="auto"/>
            <w:vAlign w:val="center"/>
            <w:hideMark/>
          </w:tcPr>
          <w:p w14:paraId="2D33450C" w14:textId="3A2D61B5" w:rsidR="00797FF3" w:rsidRPr="00BB6E13" w:rsidRDefault="00797FF3" w:rsidP="00797FF3">
            <w:pPr>
              <w:jc w:val="right"/>
              <w:rPr>
                <w:rFonts w:cs="Arial"/>
                <w:sz w:val="15"/>
                <w:szCs w:val="15"/>
              </w:rPr>
            </w:pPr>
            <w:r w:rsidRPr="00BB6E13">
              <w:rPr>
                <w:rFonts w:cs="Arial"/>
                <w:sz w:val="15"/>
                <w:szCs w:val="15"/>
              </w:rPr>
              <w:t xml:space="preserve">- </w:t>
            </w:r>
          </w:p>
        </w:tc>
      </w:tr>
      <w:tr w:rsidR="00797FF3" w:rsidRPr="00BB6E13" w14:paraId="2C9A36B4" w14:textId="77777777" w:rsidTr="003D7E5B">
        <w:tc>
          <w:tcPr>
            <w:tcW w:w="2640" w:type="pct"/>
            <w:tcBorders>
              <w:top w:val="dotted" w:sz="4" w:space="0" w:color="auto"/>
              <w:left w:val="nil"/>
              <w:bottom w:val="nil"/>
              <w:right w:val="nil"/>
            </w:tcBorders>
            <w:shd w:val="clear" w:color="auto" w:fill="auto"/>
            <w:vAlign w:val="center"/>
            <w:hideMark/>
          </w:tcPr>
          <w:p w14:paraId="3ECAF2A7" w14:textId="0C74A55E" w:rsidR="00797FF3" w:rsidRPr="00BB6E13" w:rsidRDefault="00797FF3" w:rsidP="00797FF3">
            <w:pPr>
              <w:rPr>
                <w:rFonts w:cs="Arial"/>
                <w:sz w:val="15"/>
                <w:szCs w:val="15"/>
              </w:rPr>
            </w:pPr>
            <w:r w:rsidRPr="00BB6E13">
              <w:rPr>
                <w:rFonts w:cs="Arial"/>
                <w:sz w:val="15"/>
                <w:szCs w:val="15"/>
              </w:rPr>
              <w:t>Výdavky budúcich období krátkodobé</w:t>
            </w:r>
          </w:p>
        </w:tc>
        <w:tc>
          <w:tcPr>
            <w:tcW w:w="1180" w:type="pct"/>
            <w:tcBorders>
              <w:top w:val="dotted" w:sz="4" w:space="0" w:color="auto"/>
              <w:left w:val="nil"/>
              <w:bottom w:val="nil"/>
              <w:right w:val="nil"/>
            </w:tcBorders>
            <w:shd w:val="clear" w:color="auto" w:fill="auto"/>
            <w:vAlign w:val="center"/>
          </w:tcPr>
          <w:p w14:paraId="0ACBBB9A" w14:textId="7A0A23EF" w:rsidR="00797FF3" w:rsidRPr="00BB6E13" w:rsidRDefault="003A50D5" w:rsidP="00797FF3">
            <w:pPr>
              <w:jc w:val="right"/>
              <w:rPr>
                <w:rFonts w:cs="Arial"/>
                <w:sz w:val="15"/>
                <w:szCs w:val="15"/>
              </w:rPr>
            </w:pPr>
            <w:r>
              <w:rPr>
                <w:rFonts w:cs="Arial"/>
                <w:sz w:val="15"/>
                <w:szCs w:val="15"/>
              </w:rPr>
              <w:t>-</w:t>
            </w:r>
          </w:p>
        </w:tc>
        <w:tc>
          <w:tcPr>
            <w:tcW w:w="1180" w:type="pct"/>
            <w:tcBorders>
              <w:top w:val="dotted" w:sz="4" w:space="0" w:color="auto"/>
              <w:left w:val="nil"/>
              <w:bottom w:val="nil"/>
              <w:right w:val="nil"/>
            </w:tcBorders>
            <w:shd w:val="clear" w:color="auto" w:fill="auto"/>
            <w:vAlign w:val="center"/>
            <w:hideMark/>
          </w:tcPr>
          <w:p w14:paraId="44E8A8A2" w14:textId="72117717" w:rsidR="00797FF3" w:rsidRPr="00BB6E13" w:rsidRDefault="00797FF3" w:rsidP="00797FF3">
            <w:pPr>
              <w:jc w:val="right"/>
              <w:rPr>
                <w:rFonts w:cs="Arial"/>
                <w:sz w:val="15"/>
                <w:szCs w:val="15"/>
              </w:rPr>
            </w:pPr>
            <w:r w:rsidRPr="00BB6E13">
              <w:rPr>
                <w:rFonts w:cs="Arial"/>
                <w:sz w:val="15"/>
                <w:szCs w:val="15"/>
              </w:rPr>
              <w:t xml:space="preserve">- </w:t>
            </w:r>
          </w:p>
        </w:tc>
      </w:tr>
      <w:tr w:rsidR="00797FF3" w:rsidRPr="00BB6E13" w14:paraId="7D011C0E" w14:textId="77777777" w:rsidTr="003D7E5B">
        <w:tc>
          <w:tcPr>
            <w:tcW w:w="2640" w:type="pct"/>
            <w:tcBorders>
              <w:top w:val="dotted" w:sz="4" w:space="0" w:color="auto"/>
              <w:left w:val="nil"/>
              <w:bottom w:val="nil"/>
              <w:right w:val="nil"/>
            </w:tcBorders>
            <w:shd w:val="clear" w:color="auto" w:fill="auto"/>
            <w:vAlign w:val="center"/>
            <w:hideMark/>
          </w:tcPr>
          <w:p w14:paraId="5FC2F834" w14:textId="30F23D3E" w:rsidR="00797FF3" w:rsidRPr="00BB6E13" w:rsidRDefault="00797FF3" w:rsidP="00797FF3">
            <w:pPr>
              <w:rPr>
                <w:rFonts w:cs="Arial"/>
                <w:sz w:val="15"/>
                <w:szCs w:val="15"/>
              </w:rPr>
            </w:pPr>
            <w:r w:rsidRPr="00BB6E13">
              <w:rPr>
                <w:rFonts w:cs="Arial"/>
                <w:sz w:val="15"/>
                <w:szCs w:val="15"/>
              </w:rPr>
              <w:t>Výnosy budúcich období dlhodobé</w:t>
            </w:r>
          </w:p>
        </w:tc>
        <w:tc>
          <w:tcPr>
            <w:tcW w:w="1180" w:type="pct"/>
            <w:tcBorders>
              <w:top w:val="dotted" w:sz="4" w:space="0" w:color="auto"/>
              <w:left w:val="nil"/>
              <w:bottom w:val="nil"/>
              <w:right w:val="nil"/>
            </w:tcBorders>
            <w:shd w:val="clear" w:color="auto" w:fill="auto"/>
            <w:vAlign w:val="center"/>
          </w:tcPr>
          <w:p w14:paraId="55B8D9F3" w14:textId="2312A385" w:rsidR="00797FF3" w:rsidRPr="00BB6E13" w:rsidRDefault="00F52E42" w:rsidP="00797FF3">
            <w:pPr>
              <w:jc w:val="right"/>
              <w:rPr>
                <w:rFonts w:cs="Arial"/>
                <w:sz w:val="15"/>
                <w:szCs w:val="15"/>
              </w:rPr>
            </w:pPr>
            <w:r>
              <w:rPr>
                <w:rFonts w:cs="Arial"/>
                <w:sz w:val="15"/>
                <w:szCs w:val="15"/>
              </w:rPr>
              <w:t>1 186</w:t>
            </w:r>
          </w:p>
        </w:tc>
        <w:tc>
          <w:tcPr>
            <w:tcW w:w="1180" w:type="pct"/>
            <w:tcBorders>
              <w:top w:val="dotted" w:sz="4" w:space="0" w:color="auto"/>
              <w:left w:val="nil"/>
              <w:bottom w:val="nil"/>
              <w:right w:val="nil"/>
            </w:tcBorders>
            <w:shd w:val="clear" w:color="auto" w:fill="auto"/>
            <w:vAlign w:val="center"/>
            <w:hideMark/>
          </w:tcPr>
          <w:p w14:paraId="2F8E312B" w14:textId="1D17EA07" w:rsidR="00797FF3" w:rsidRPr="00BB6E13" w:rsidRDefault="00797FF3" w:rsidP="00797FF3">
            <w:pPr>
              <w:jc w:val="right"/>
              <w:rPr>
                <w:rFonts w:cs="Arial"/>
                <w:sz w:val="15"/>
                <w:szCs w:val="15"/>
              </w:rPr>
            </w:pPr>
            <w:r w:rsidRPr="00BB6E13">
              <w:rPr>
                <w:rFonts w:cs="Arial"/>
                <w:sz w:val="15"/>
                <w:szCs w:val="15"/>
              </w:rPr>
              <w:t xml:space="preserve">- </w:t>
            </w:r>
          </w:p>
        </w:tc>
      </w:tr>
      <w:tr w:rsidR="00797FF3" w:rsidRPr="00BB6E13" w14:paraId="131C76B7" w14:textId="77777777" w:rsidTr="003D7E5B">
        <w:tc>
          <w:tcPr>
            <w:tcW w:w="2640" w:type="pct"/>
            <w:tcBorders>
              <w:top w:val="dotted" w:sz="4" w:space="0" w:color="auto"/>
              <w:left w:val="nil"/>
              <w:bottom w:val="nil"/>
              <w:right w:val="nil"/>
            </w:tcBorders>
            <w:shd w:val="clear" w:color="auto" w:fill="auto"/>
            <w:vAlign w:val="center"/>
            <w:hideMark/>
          </w:tcPr>
          <w:p w14:paraId="5FB5DE54" w14:textId="77777777" w:rsidR="00797FF3" w:rsidRPr="00BB6E13" w:rsidRDefault="00797FF3" w:rsidP="00797FF3">
            <w:pPr>
              <w:rPr>
                <w:rFonts w:cs="Arial"/>
                <w:sz w:val="15"/>
                <w:szCs w:val="15"/>
              </w:rPr>
            </w:pPr>
            <w:r w:rsidRPr="00BB6E13">
              <w:rPr>
                <w:rFonts w:cs="Arial"/>
                <w:sz w:val="15"/>
                <w:szCs w:val="15"/>
              </w:rPr>
              <w:t>Výnosy budúcich období krátkodobé, z toho:</w:t>
            </w:r>
          </w:p>
        </w:tc>
        <w:tc>
          <w:tcPr>
            <w:tcW w:w="1180" w:type="pct"/>
            <w:tcBorders>
              <w:top w:val="dotted" w:sz="4" w:space="0" w:color="auto"/>
              <w:left w:val="nil"/>
              <w:bottom w:val="nil"/>
              <w:right w:val="nil"/>
            </w:tcBorders>
            <w:shd w:val="clear" w:color="auto" w:fill="auto"/>
            <w:vAlign w:val="center"/>
          </w:tcPr>
          <w:p w14:paraId="5F1F1408" w14:textId="3979D7AC" w:rsidR="00797FF3" w:rsidRPr="00BB6E13" w:rsidRDefault="00F52E42" w:rsidP="00797FF3">
            <w:pPr>
              <w:jc w:val="right"/>
              <w:rPr>
                <w:rFonts w:cs="Arial"/>
                <w:sz w:val="15"/>
                <w:szCs w:val="15"/>
              </w:rPr>
            </w:pPr>
            <w:r>
              <w:rPr>
                <w:rFonts w:cs="Arial"/>
                <w:sz w:val="15"/>
                <w:szCs w:val="15"/>
              </w:rPr>
              <w:t>138 517</w:t>
            </w:r>
          </w:p>
        </w:tc>
        <w:tc>
          <w:tcPr>
            <w:tcW w:w="1180" w:type="pct"/>
            <w:tcBorders>
              <w:top w:val="dotted" w:sz="4" w:space="0" w:color="auto"/>
              <w:left w:val="nil"/>
              <w:bottom w:val="nil"/>
              <w:right w:val="nil"/>
            </w:tcBorders>
            <w:shd w:val="clear" w:color="auto" w:fill="auto"/>
            <w:vAlign w:val="center"/>
            <w:hideMark/>
          </w:tcPr>
          <w:p w14:paraId="465056BD" w14:textId="1253C61E" w:rsidR="00797FF3" w:rsidRPr="00BB6E13" w:rsidRDefault="00797FF3" w:rsidP="00797FF3">
            <w:pPr>
              <w:jc w:val="right"/>
              <w:rPr>
                <w:rFonts w:cs="Arial"/>
                <w:sz w:val="15"/>
                <w:szCs w:val="15"/>
              </w:rPr>
            </w:pPr>
            <w:r>
              <w:rPr>
                <w:rFonts w:cs="Arial"/>
                <w:sz w:val="15"/>
                <w:szCs w:val="15"/>
              </w:rPr>
              <w:t xml:space="preserve">191 265 </w:t>
            </w:r>
          </w:p>
        </w:tc>
      </w:tr>
      <w:tr w:rsidR="00797FF3" w:rsidRPr="00BB6E13" w14:paraId="5999BB1F" w14:textId="77777777" w:rsidTr="003D7E5B">
        <w:tc>
          <w:tcPr>
            <w:tcW w:w="2640" w:type="pct"/>
            <w:tcBorders>
              <w:top w:val="nil"/>
              <w:left w:val="nil"/>
              <w:bottom w:val="nil"/>
              <w:right w:val="nil"/>
            </w:tcBorders>
            <w:shd w:val="clear" w:color="auto" w:fill="auto"/>
            <w:vAlign w:val="center"/>
            <w:hideMark/>
          </w:tcPr>
          <w:p w14:paraId="6900071F" w14:textId="43C02C91" w:rsidR="00797FF3" w:rsidRPr="00BB6E13" w:rsidRDefault="00797FF3" w:rsidP="00797FF3">
            <w:pPr>
              <w:ind w:left="315"/>
              <w:jc w:val="left"/>
              <w:rPr>
                <w:rFonts w:cs="Arial"/>
                <w:i/>
                <w:iCs/>
                <w:sz w:val="15"/>
                <w:szCs w:val="15"/>
              </w:rPr>
            </w:pPr>
            <w:r>
              <w:rPr>
                <w:rFonts w:cs="Arial"/>
                <w:i/>
                <w:iCs/>
                <w:sz w:val="15"/>
                <w:szCs w:val="15"/>
              </w:rPr>
              <w:t>Ostatné</w:t>
            </w:r>
          </w:p>
        </w:tc>
        <w:tc>
          <w:tcPr>
            <w:tcW w:w="1180" w:type="pct"/>
            <w:tcBorders>
              <w:top w:val="nil"/>
              <w:left w:val="nil"/>
              <w:bottom w:val="single" w:sz="4" w:space="0" w:color="auto"/>
              <w:right w:val="nil"/>
            </w:tcBorders>
            <w:shd w:val="clear" w:color="auto" w:fill="auto"/>
            <w:vAlign w:val="center"/>
          </w:tcPr>
          <w:p w14:paraId="411E31F6" w14:textId="32E41E34" w:rsidR="00797FF3" w:rsidRPr="00BB6E13" w:rsidRDefault="00F52E42" w:rsidP="00797FF3">
            <w:pPr>
              <w:jc w:val="right"/>
              <w:rPr>
                <w:rFonts w:cs="Arial"/>
                <w:i/>
                <w:iCs/>
                <w:sz w:val="15"/>
                <w:szCs w:val="15"/>
              </w:rPr>
            </w:pPr>
            <w:r>
              <w:rPr>
                <w:rFonts w:cs="Arial"/>
                <w:i/>
                <w:iCs/>
                <w:sz w:val="15"/>
                <w:szCs w:val="15"/>
              </w:rPr>
              <w:t>138 517</w:t>
            </w:r>
          </w:p>
        </w:tc>
        <w:tc>
          <w:tcPr>
            <w:tcW w:w="1180" w:type="pct"/>
            <w:tcBorders>
              <w:top w:val="nil"/>
              <w:left w:val="nil"/>
              <w:bottom w:val="single" w:sz="4" w:space="0" w:color="auto"/>
              <w:right w:val="nil"/>
            </w:tcBorders>
            <w:shd w:val="clear" w:color="auto" w:fill="auto"/>
            <w:vAlign w:val="center"/>
            <w:hideMark/>
          </w:tcPr>
          <w:p w14:paraId="3E6F9451" w14:textId="7467784B" w:rsidR="00797FF3" w:rsidRPr="00BB6E13" w:rsidRDefault="00797FF3" w:rsidP="00797FF3">
            <w:pPr>
              <w:jc w:val="right"/>
              <w:rPr>
                <w:rFonts w:cs="Arial"/>
                <w:i/>
                <w:iCs/>
                <w:sz w:val="15"/>
                <w:szCs w:val="15"/>
              </w:rPr>
            </w:pPr>
            <w:r>
              <w:rPr>
                <w:rFonts w:cs="Arial"/>
                <w:i/>
                <w:iCs/>
                <w:sz w:val="15"/>
                <w:szCs w:val="15"/>
              </w:rPr>
              <w:t xml:space="preserve">191 265 </w:t>
            </w:r>
          </w:p>
        </w:tc>
      </w:tr>
      <w:tr w:rsidR="00797FF3" w:rsidRPr="00BB6E13" w14:paraId="2E9B56D4" w14:textId="77777777" w:rsidTr="003D7E5B">
        <w:tc>
          <w:tcPr>
            <w:tcW w:w="2640" w:type="pct"/>
            <w:tcBorders>
              <w:top w:val="nil"/>
              <w:left w:val="nil"/>
              <w:bottom w:val="single" w:sz="8" w:space="0" w:color="auto"/>
              <w:right w:val="nil"/>
            </w:tcBorders>
            <w:shd w:val="clear" w:color="auto" w:fill="auto"/>
            <w:vAlign w:val="center"/>
            <w:hideMark/>
          </w:tcPr>
          <w:p w14:paraId="79AC69FA" w14:textId="77777777" w:rsidR="00797FF3" w:rsidRPr="00BB6E13" w:rsidRDefault="00797FF3" w:rsidP="00797FF3">
            <w:pPr>
              <w:rPr>
                <w:rFonts w:cs="Arial"/>
                <w:b/>
                <w:bCs/>
                <w:sz w:val="15"/>
                <w:szCs w:val="15"/>
              </w:rPr>
            </w:pPr>
            <w:r w:rsidRPr="00BB6E13">
              <w:rPr>
                <w:rFonts w:cs="Arial"/>
                <w:b/>
                <w:bCs/>
                <w:sz w:val="15"/>
                <w:szCs w:val="15"/>
              </w:rPr>
              <w:t>Spolu</w:t>
            </w:r>
          </w:p>
        </w:tc>
        <w:tc>
          <w:tcPr>
            <w:tcW w:w="1180" w:type="pct"/>
            <w:tcBorders>
              <w:top w:val="nil"/>
              <w:left w:val="nil"/>
              <w:bottom w:val="single" w:sz="8" w:space="0" w:color="auto"/>
              <w:right w:val="nil"/>
            </w:tcBorders>
            <w:shd w:val="clear" w:color="auto" w:fill="auto"/>
            <w:vAlign w:val="center"/>
          </w:tcPr>
          <w:p w14:paraId="666A943A" w14:textId="407ED96B" w:rsidR="00797FF3" w:rsidRPr="009E7DF4" w:rsidRDefault="00F52E42" w:rsidP="00797FF3">
            <w:pPr>
              <w:jc w:val="right"/>
              <w:rPr>
                <w:rFonts w:cs="Arial"/>
                <w:b/>
                <w:bCs/>
                <w:sz w:val="15"/>
                <w:szCs w:val="15"/>
              </w:rPr>
            </w:pPr>
            <w:r>
              <w:rPr>
                <w:rFonts w:cs="Arial"/>
                <w:b/>
                <w:sz w:val="15"/>
                <w:szCs w:val="15"/>
              </w:rPr>
              <w:t>139 703</w:t>
            </w:r>
          </w:p>
        </w:tc>
        <w:tc>
          <w:tcPr>
            <w:tcW w:w="1180" w:type="pct"/>
            <w:tcBorders>
              <w:top w:val="nil"/>
              <w:left w:val="nil"/>
              <w:bottom w:val="single" w:sz="8" w:space="0" w:color="auto"/>
              <w:right w:val="nil"/>
            </w:tcBorders>
            <w:shd w:val="clear" w:color="auto" w:fill="auto"/>
            <w:vAlign w:val="center"/>
            <w:hideMark/>
          </w:tcPr>
          <w:p w14:paraId="21C57161" w14:textId="5D67C798" w:rsidR="00797FF3" w:rsidRPr="009E7DF4" w:rsidRDefault="00797FF3" w:rsidP="00797FF3">
            <w:pPr>
              <w:jc w:val="right"/>
              <w:rPr>
                <w:rFonts w:cs="Arial"/>
                <w:b/>
                <w:bCs/>
                <w:sz w:val="15"/>
                <w:szCs w:val="15"/>
              </w:rPr>
            </w:pPr>
            <w:r w:rsidRPr="00681794">
              <w:rPr>
                <w:rFonts w:cs="Arial"/>
                <w:b/>
                <w:sz w:val="15"/>
                <w:szCs w:val="15"/>
              </w:rPr>
              <w:t xml:space="preserve">191 265 </w:t>
            </w:r>
          </w:p>
        </w:tc>
      </w:tr>
    </w:tbl>
    <w:p w14:paraId="23137797" w14:textId="54DD80E3" w:rsidR="007B0036" w:rsidRPr="00BB6E13" w:rsidRDefault="007B0036" w:rsidP="00277161">
      <w:pPr>
        <w:rPr>
          <w:snapToGrid w:val="0"/>
          <w:lang w:eastAsia="sk-SK"/>
        </w:rPr>
      </w:pPr>
    </w:p>
    <w:bookmarkEnd w:id="35"/>
    <w:p w14:paraId="0CD5A028" w14:textId="77777777" w:rsidR="00B52CAC" w:rsidRPr="00BB6E13" w:rsidRDefault="00B52CAC" w:rsidP="00277161">
      <w:pPr>
        <w:rPr>
          <w:sz w:val="14"/>
        </w:rPr>
      </w:pPr>
    </w:p>
    <w:p w14:paraId="7A6DDBF8" w14:textId="77777777" w:rsidR="00B52CAC" w:rsidRPr="00BB6E13" w:rsidRDefault="00B52CAC" w:rsidP="00277161">
      <w:pPr>
        <w:pStyle w:val="Nadpis1"/>
      </w:pPr>
      <w:r w:rsidRPr="00BB6E13">
        <w:t>Výnosy</w:t>
      </w:r>
    </w:p>
    <w:p w14:paraId="639CB732" w14:textId="77777777" w:rsidR="00B52CAC" w:rsidRPr="00BB6E13" w:rsidRDefault="00B52CAC" w:rsidP="00277161">
      <w:pPr>
        <w:rPr>
          <w:sz w:val="14"/>
        </w:rPr>
      </w:pPr>
    </w:p>
    <w:p w14:paraId="0E2CEDFB" w14:textId="77777777" w:rsidR="00B52CAC" w:rsidRPr="00BB6E13" w:rsidRDefault="00B52CAC" w:rsidP="00277161">
      <w:pPr>
        <w:pStyle w:val="Nadpis2"/>
      </w:pPr>
      <w:r w:rsidRPr="00BB6E13">
        <w:t>Výnosy z hospodárskej činnosti</w:t>
      </w:r>
    </w:p>
    <w:p w14:paraId="6CB2707A" w14:textId="77777777" w:rsidR="00B52CAC" w:rsidRPr="00BB6E13" w:rsidRDefault="00B52CAC" w:rsidP="00277161">
      <w:pPr>
        <w:rPr>
          <w:b/>
          <w:snapToGrid w:val="0"/>
          <w:sz w:val="14"/>
          <w:lang w:eastAsia="sk-SK"/>
        </w:rPr>
      </w:pPr>
    </w:p>
    <w:p w14:paraId="1491DE4D" w14:textId="7D691033" w:rsidR="00B52CAC" w:rsidRPr="00BB6E13" w:rsidRDefault="00B52CAC" w:rsidP="00277161">
      <w:pPr>
        <w:pStyle w:val="Nadpis3"/>
      </w:pPr>
      <w:r w:rsidRPr="00BB6E13">
        <w:t>Tržby z predaja tovaru, vlastných výrobkov a</w:t>
      </w:r>
      <w:r w:rsidR="007843B3" w:rsidRPr="00BB6E13">
        <w:t> </w:t>
      </w:r>
      <w:r w:rsidRPr="00BB6E13">
        <w:t>služieb</w:t>
      </w:r>
      <w:r w:rsidR="0018117C" w:rsidRPr="00BB6E13">
        <w:t>/</w:t>
      </w:r>
      <w:r w:rsidR="007843B3" w:rsidRPr="00BB6E13">
        <w:t>Čistý obrat</w:t>
      </w:r>
      <w:r w:rsidRPr="00BB6E13">
        <w:t xml:space="preserve"> </w:t>
      </w:r>
    </w:p>
    <w:p w14:paraId="3B09EBB1" w14:textId="77777777" w:rsidR="00B52CAC" w:rsidRPr="00BB6E13" w:rsidRDefault="00B52CAC" w:rsidP="00277161">
      <w:pPr>
        <w:rPr>
          <w:sz w:val="14"/>
        </w:rPr>
      </w:pPr>
    </w:p>
    <w:p w14:paraId="06A3B63A" w14:textId="77777777" w:rsidR="003E168C" w:rsidRPr="00BB6E13" w:rsidRDefault="003E168C" w:rsidP="00277161">
      <w:pPr>
        <w:rPr>
          <w:snapToGrid w:val="0"/>
          <w:lang w:eastAsia="sk-SK"/>
        </w:rPr>
      </w:pPr>
      <w:r w:rsidRPr="00BB6E13">
        <w:rPr>
          <w:snapToGrid w:val="0"/>
          <w:lang w:eastAsia="sk-SK"/>
        </w:rPr>
        <w:t>Tržby za vlastné výkony a tovar podľa typov výrobkov a</w:t>
      </w:r>
      <w:r w:rsidR="00EB2CFC" w:rsidRPr="00BB6E13">
        <w:rPr>
          <w:snapToGrid w:val="0"/>
          <w:lang w:eastAsia="sk-SK"/>
        </w:rPr>
        <w:t> </w:t>
      </w:r>
      <w:r w:rsidRPr="00BB6E13">
        <w:rPr>
          <w:snapToGrid w:val="0"/>
          <w:lang w:eastAsia="sk-SK"/>
        </w:rPr>
        <w:t>služieb</w:t>
      </w:r>
      <w:r w:rsidR="00EB2CFC" w:rsidRPr="00BB6E13">
        <w:rPr>
          <w:snapToGrid w:val="0"/>
          <w:lang w:eastAsia="sk-SK"/>
        </w:rPr>
        <w:t xml:space="preserve"> a podľa hlavných oblastí odbytu</w:t>
      </w:r>
      <w:r w:rsidRPr="00BB6E13">
        <w:rPr>
          <w:snapToGrid w:val="0"/>
          <w:lang w:eastAsia="sk-SK"/>
        </w:rPr>
        <w:t>:</w:t>
      </w:r>
    </w:p>
    <w:p w14:paraId="5C57504D" w14:textId="77777777" w:rsidR="00277161" w:rsidRPr="00BB6E13" w:rsidRDefault="00277161" w:rsidP="00277161">
      <w:pPr>
        <w:rPr>
          <w:sz w:val="14"/>
        </w:rPr>
      </w:pPr>
      <w:bookmarkStart w:id="36" w:name="T_revenues"/>
      <w:r w:rsidRPr="00BB6E13">
        <w:rPr>
          <w:snapToGrid w:val="0"/>
          <w:sz w:val="14"/>
          <w:lang w:eastAsia="sk-SK"/>
        </w:rPr>
        <w:t xml:space="preserve"> </w:t>
      </w:r>
    </w:p>
    <w:tbl>
      <w:tblPr>
        <w:tblW w:w="0" w:type="auto"/>
        <w:tblLayout w:type="fixed"/>
        <w:tblLook w:val="04A0" w:firstRow="1" w:lastRow="0" w:firstColumn="1" w:lastColumn="0" w:noHBand="0" w:noVBand="1"/>
      </w:tblPr>
      <w:tblGrid>
        <w:gridCol w:w="4050"/>
        <w:gridCol w:w="1195"/>
        <w:gridCol w:w="1235"/>
        <w:gridCol w:w="52"/>
        <w:gridCol w:w="1123"/>
        <w:gridCol w:w="1329"/>
      </w:tblGrid>
      <w:tr w:rsidR="002D3121" w:rsidRPr="00BB6E13" w14:paraId="3038FD2D" w14:textId="77777777" w:rsidTr="003D7E5B">
        <w:tc>
          <w:tcPr>
            <w:tcW w:w="4050" w:type="dxa"/>
            <w:vMerge w:val="restart"/>
            <w:tcBorders>
              <w:top w:val="single" w:sz="8" w:space="0" w:color="auto"/>
              <w:left w:val="nil"/>
              <w:bottom w:val="nil"/>
              <w:right w:val="nil"/>
            </w:tcBorders>
            <w:shd w:val="clear" w:color="auto" w:fill="auto"/>
            <w:vAlign w:val="center"/>
            <w:hideMark/>
          </w:tcPr>
          <w:p w14:paraId="1CB08426" w14:textId="77777777" w:rsidR="002D3121" w:rsidRPr="00BB6E13" w:rsidRDefault="002D3121" w:rsidP="009711B5">
            <w:pPr>
              <w:ind w:left="176" w:hanging="176"/>
              <w:jc w:val="left"/>
              <w:rPr>
                <w:rFonts w:cs="Arial"/>
                <w:b/>
                <w:bCs/>
                <w:i/>
                <w:iCs/>
                <w:sz w:val="15"/>
                <w:szCs w:val="15"/>
              </w:rPr>
            </w:pPr>
            <w:r w:rsidRPr="00BB6E13">
              <w:rPr>
                <w:rFonts w:cs="Arial"/>
                <w:b/>
                <w:bCs/>
                <w:i/>
                <w:iCs/>
                <w:sz w:val="15"/>
                <w:szCs w:val="15"/>
              </w:rPr>
              <w:t>Typ výrobkov, tovarov, služieb/Oblasť odbytu</w:t>
            </w:r>
          </w:p>
        </w:tc>
        <w:tc>
          <w:tcPr>
            <w:tcW w:w="2482" w:type="dxa"/>
            <w:gridSpan w:val="3"/>
            <w:tcBorders>
              <w:top w:val="single" w:sz="8" w:space="0" w:color="auto"/>
              <w:left w:val="nil"/>
              <w:bottom w:val="nil"/>
              <w:right w:val="nil"/>
            </w:tcBorders>
            <w:shd w:val="clear" w:color="auto" w:fill="auto"/>
            <w:vAlign w:val="center"/>
            <w:hideMark/>
          </w:tcPr>
          <w:p w14:paraId="3ACA680B" w14:textId="77777777" w:rsidR="002D3121" w:rsidRPr="00BB6E13" w:rsidRDefault="002D3121" w:rsidP="00277161">
            <w:pPr>
              <w:jc w:val="center"/>
              <w:rPr>
                <w:rFonts w:cs="Arial"/>
                <w:b/>
                <w:bCs/>
                <w:i/>
                <w:iCs/>
                <w:sz w:val="15"/>
                <w:szCs w:val="15"/>
              </w:rPr>
            </w:pPr>
            <w:r w:rsidRPr="00BB6E13">
              <w:rPr>
                <w:rFonts w:cs="Arial"/>
                <w:b/>
                <w:bCs/>
                <w:i/>
                <w:iCs/>
                <w:sz w:val="15"/>
                <w:szCs w:val="15"/>
              </w:rPr>
              <w:t>Slovensko</w:t>
            </w:r>
          </w:p>
        </w:tc>
        <w:tc>
          <w:tcPr>
            <w:tcW w:w="2452" w:type="dxa"/>
            <w:gridSpan w:val="2"/>
            <w:tcBorders>
              <w:top w:val="single" w:sz="8" w:space="0" w:color="auto"/>
              <w:left w:val="nil"/>
              <w:bottom w:val="nil"/>
              <w:right w:val="nil"/>
            </w:tcBorders>
            <w:shd w:val="clear" w:color="auto" w:fill="auto"/>
            <w:vAlign w:val="center"/>
            <w:hideMark/>
          </w:tcPr>
          <w:p w14:paraId="11F2F1F5" w14:textId="77777777" w:rsidR="002D3121" w:rsidRPr="00BB6E13" w:rsidRDefault="002D3121" w:rsidP="00277161">
            <w:pPr>
              <w:jc w:val="center"/>
              <w:rPr>
                <w:rFonts w:cs="Arial"/>
                <w:b/>
                <w:bCs/>
                <w:i/>
                <w:iCs/>
                <w:sz w:val="15"/>
                <w:szCs w:val="15"/>
              </w:rPr>
            </w:pPr>
            <w:r w:rsidRPr="00BB6E13">
              <w:rPr>
                <w:rFonts w:cs="Arial"/>
                <w:b/>
                <w:bCs/>
                <w:i/>
                <w:iCs/>
                <w:sz w:val="15"/>
                <w:szCs w:val="15"/>
              </w:rPr>
              <w:t>Celkom</w:t>
            </w:r>
          </w:p>
        </w:tc>
      </w:tr>
      <w:tr w:rsidR="002D3121" w:rsidRPr="00BB6E13" w14:paraId="2B134009" w14:textId="77777777" w:rsidTr="003D7E5B">
        <w:tc>
          <w:tcPr>
            <w:tcW w:w="4050" w:type="dxa"/>
            <w:vMerge/>
            <w:tcBorders>
              <w:top w:val="single" w:sz="8" w:space="0" w:color="auto"/>
              <w:left w:val="nil"/>
              <w:bottom w:val="single" w:sz="4" w:space="0" w:color="auto"/>
              <w:right w:val="nil"/>
            </w:tcBorders>
            <w:shd w:val="clear" w:color="auto" w:fill="auto"/>
            <w:vAlign w:val="center"/>
            <w:hideMark/>
          </w:tcPr>
          <w:p w14:paraId="15557188" w14:textId="77777777" w:rsidR="002D3121" w:rsidRPr="00BB6E13" w:rsidRDefault="002D3121" w:rsidP="002207E5">
            <w:pPr>
              <w:ind w:left="176" w:hanging="176"/>
              <w:jc w:val="left"/>
              <w:rPr>
                <w:rFonts w:cs="Arial"/>
                <w:b/>
                <w:bCs/>
                <w:i/>
                <w:iCs/>
                <w:sz w:val="15"/>
                <w:szCs w:val="15"/>
              </w:rPr>
            </w:pPr>
          </w:p>
        </w:tc>
        <w:tc>
          <w:tcPr>
            <w:tcW w:w="1195" w:type="dxa"/>
            <w:tcBorders>
              <w:top w:val="single" w:sz="4" w:space="0" w:color="auto"/>
              <w:left w:val="nil"/>
              <w:bottom w:val="single" w:sz="4" w:space="0" w:color="auto"/>
              <w:right w:val="nil"/>
            </w:tcBorders>
            <w:shd w:val="clear" w:color="auto" w:fill="auto"/>
            <w:vAlign w:val="center"/>
            <w:hideMark/>
          </w:tcPr>
          <w:p w14:paraId="09F11B24" w14:textId="35C25459" w:rsidR="002D3121" w:rsidRPr="00BB6E13" w:rsidRDefault="009444DD">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2D3121">
              <w:rPr>
                <w:rFonts w:cs="Arial"/>
                <w:b/>
                <w:bCs/>
                <w:i/>
                <w:iCs/>
                <w:sz w:val="15"/>
                <w:szCs w:val="15"/>
              </w:rPr>
              <w:t>/</w:t>
            </w:r>
            <w:r>
              <w:rPr>
                <w:rFonts w:cs="Arial"/>
                <w:b/>
                <w:bCs/>
                <w:i/>
                <w:iCs/>
                <w:sz w:val="15"/>
                <w:szCs w:val="15"/>
              </w:rPr>
              <w:t>2021</w:t>
            </w:r>
          </w:p>
        </w:tc>
        <w:tc>
          <w:tcPr>
            <w:tcW w:w="1235" w:type="dxa"/>
            <w:tcBorders>
              <w:top w:val="single" w:sz="4" w:space="0" w:color="auto"/>
              <w:left w:val="nil"/>
              <w:bottom w:val="single" w:sz="4" w:space="0" w:color="auto"/>
              <w:right w:val="nil"/>
            </w:tcBorders>
            <w:shd w:val="clear" w:color="auto" w:fill="auto"/>
            <w:vAlign w:val="center"/>
            <w:hideMark/>
          </w:tcPr>
          <w:p w14:paraId="01AAF86B" w14:textId="07685A53" w:rsidR="002D3121" w:rsidRPr="00BB6E13" w:rsidRDefault="009444DD">
            <w:pPr>
              <w:jc w:val="center"/>
              <w:rPr>
                <w:rFonts w:cs="Arial"/>
                <w:b/>
                <w:bCs/>
                <w:i/>
                <w:iCs/>
                <w:sz w:val="15"/>
                <w:szCs w:val="15"/>
              </w:rPr>
            </w:pPr>
            <w:r w:rsidRPr="00BB6E13">
              <w:rPr>
                <w:rFonts w:cs="Arial"/>
                <w:b/>
                <w:bCs/>
                <w:i/>
                <w:iCs/>
                <w:sz w:val="15"/>
                <w:szCs w:val="15"/>
              </w:rPr>
              <w:t>20</w:t>
            </w:r>
            <w:r>
              <w:rPr>
                <w:rFonts w:cs="Arial"/>
                <w:b/>
                <w:bCs/>
                <w:i/>
                <w:iCs/>
                <w:sz w:val="15"/>
                <w:szCs w:val="15"/>
              </w:rPr>
              <w:t>19</w:t>
            </w:r>
            <w:r w:rsidR="002D3121">
              <w:rPr>
                <w:rFonts w:cs="Arial"/>
                <w:b/>
                <w:bCs/>
                <w:i/>
                <w:iCs/>
                <w:sz w:val="15"/>
                <w:szCs w:val="15"/>
              </w:rPr>
              <w:t>/</w:t>
            </w:r>
            <w:r>
              <w:rPr>
                <w:rFonts w:cs="Arial"/>
                <w:b/>
                <w:bCs/>
                <w:i/>
                <w:iCs/>
                <w:sz w:val="15"/>
                <w:szCs w:val="15"/>
              </w:rPr>
              <w:t>2020</w:t>
            </w:r>
          </w:p>
        </w:tc>
        <w:tc>
          <w:tcPr>
            <w:tcW w:w="1175" w:type="dxa"/>
            <w:gridSpan w:val="2"/>
            <w:tcBorders>
              <w:top w:val="single" w:sz="4" w:space="0" w:color="auto"/>
              <w:left w:val="nil"/>
              <w:bottom w:val="single" w:sz="4" w:space="0" w:color="auto"/>
              <w:right w:val="nil"/>
            </w:tcBorders>
            <w:shd w:val="clear" w:color="auto" w:fill="auto"/>
            <w:vAlign w:val="center"/>
            <w:hideMark/>
          </w:tcPr>
          <w:p w14:paraId="3B7665D9" w14:textId="7BE23DA6" w:rsidR="002D3121" w:rsidRPr="00BB6E13" w:rsidRDefault="009444DD">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2D3121">
              <w:rPr>
                <w:rFonts w:cs="Arial"/>
                <w:b/>
                <w:bCs/>
                <w:i/>
                <w:iCs/>
                <w:sz w:val="15"/>
                <w:szCs w:val="15"/>
              </w:rPr>
              <w:t>/</w:t>
            </w:r>
            <w:r>
              <w:rPr>
                <w:rFonts w:cs="Arial"/>
                <w:b/>
                <w:bCs/>
                <w:i/>
                <w:iCs/>
                <w:sz w:val="15"/>
                <w:szCs w:val="15"/>
              </w:rPr>
              <w:t>2021</w:t>
            </w:r>
          </w:p>
        </w:tc>
        <w:tc>
          <w:tcPr>
            <w:tcW w:w="1329" w:type="dxa"/>
            <w:tcBorders>
              <w:top w:val="single" w:sz="4" w:space="0" w:color="auto"/>
              <w:left w:val="nil"/>
              <w:bottom w:val="single" w:sz="4" w:space="0" w:color="auto"/>
              <w:right w:val="nil"/>
            </w:tcBorders>
            <w:shd w:val="clear" w:color="auto" w:fill="auto"/>
            <w:vAlign w:val="center"/>
            <w:hideMark/>
          </w:tcPr>
          <w:p w14:paraId="482E161D" w14:textId="6ACEAA92" w:rsidR="002D3121" w:rsidRPr="00BB6E13" w:rsidRDefault="009444DD">
            <w:pPr>
              <w:jc w:val="center"/>
              <w:rPr>
                <w:rFonts w:cs="Arial"/>
                <w:b/>
                <w:bCs/>
                <w:i/>
                <w:iCs/>
                <w:sz w:val="15"/>
                <w:szCs w:val="15"/>
              </w:rPr>
            </w:pPr>
            <w:r w:rsidRPr="00BB6E13">
              <w:rPr>
                <w:rFonts w:cs="Arial"/>
                <w:b/>
                <w:bCs/>
                <w:i/>
                <w:iCs/>
                <w:sz w:val="15"/>
                <w:szCs w:val="15"/>
              </w:rPr>
              <w:t>20</w:t>
            </w:r>
            <w:r>
              <w:rPr>
                <w:rFonts w:cs="Arial"/>
                <w:b/>
                <w:bCs/>
                <w:i/>
                <w:iCs/>
                <w:sz w:val="15"/>
                <w:szCs w:val="15"/>
              </w:rPr>
              <w:t>19</w:t>
            </w:r>
            <w:r w:rsidR="002D3121">
              <w:rPr>
                <w:rFonts w:cs="Arial"/>
                <w:b/>
                <w:bCs/>
                <w:i/>
                <w:iCs/>
                <w:sz w:val="15"/>
                <w:szCs w:val="15"/>
              </w:rPr>
              <w:t>/</w:t>
            </w:r>
            <w:r>
              <w:rPr>
                <w:rFonts w:cs="Arial"/>
                <w:b/>
                <w:bCs/>
                <w:i/>
                <w:iCs/>
                <w:sz w:val="15"/>
                <w:szCs w:val="15"/>
              </w:rPr>
              <w:t>2020</w:t>
            </w:r>
          </w:p>
        </w:tc>
      </w:tr>
      <w:tr w:rsidR="00565023" w:rsidRPr="00BB6E13" w14:paraId="1858EC7F" w14:textId="77777777" w:rsidTr="003D7E5B">
        <w:tc>
          <w:tcPr>
            <w:tcW w:w="4050" w:type="dxa"/>
            <w:tcBorders>
              <w:top w:val="single" w:sz="4" w:space="0" w:color="auto"/>
              <w:left w:val="nil"/>
              <w:bottom w:val="nil"/>
              <w:right w:val="nil"/>
            </w:tcBorders>
            <w:shd w:val="clear" w:color="auto" w:fill="auto"/>
            <w:vAlign w:val="center"/>
            <w:hideMark/>
          </w:tcPr>
          <w:p w14:paraId="1C8C6985" w14:textId="4380D302" w:rsidR="00565023" w:rsidRPr="00BB6E13" w:rsidRDefault="00565023" w:rsidP="00565023">
            <w:pPr>
              <w:ind w:left="176" w:hanging="176"/>
              <w:jc w:val="left"/>
              <w:rPr>
                <w:rFonts w:cs="Arial"/>
                <w:b/>
                <w:bCs/>
                <w:i/>
                <w:iCs/>
                <w:sz w:val="15"/>
                <w:szCs w:val="15"/>
              </w:rPr>
            </w:pPr>
            <w:r>
              <w:rPr>
                <w:rFonts w:cs="Arial"/>
                <w:i/>
                <w:iCs/>
                <w:sz w:val="15"/>
                <w:szCs w:val="15"/>
              </w:rPr>
              <w:t>Stavba</w:t>
            </w:r>
          </w:p>
        </w:tc>
        <w:tc>
          <w:tcPr>
            <w:tcW w:w="1195" w:type="dxa"/>
            <w:tcBorders>
              <w:top w:val="single" w:sz="4" w:space="0" w:color="auto"/>
              <w:left w:val="nil"/>
              <w:bottom w:val="nil"/>
              <w:right w:val="nil"/>
            </w:tcBorders>
            <w:shd w:val="clear" w:color="auto" w:fill="auto"/>
            <w:vAlign w:val="center"/>
          </w:tcPr>
          <w:p w14:paraId="51B8DB66" w14:textId="65F3C10D" w:rsidR="00565023" w:rsidRPr="00BB6E13" w:rsidRDefault="00565023" w:rsidP="00565023">
            <w:pPr>
              <w:jc w:val="right"/>
              <w:rPr>
                <w:rFonts w:cs="Arial"/>
                <w:i/>
                <w:iCs/>
                <w:sz w:val="15"/>
                <w:szCs w:val="15"/>
              </w:rPr>
            </w:pPr>
            <w:r>
              <w:rPr>
                <w:rFonts w:cs="Arial"/>
                <w:i/>
                <w:iCs/>
                <w:sz w:val="15"/>
                <w:szCs w:val="15"/>
              </w:rPr>
              <w:t>41 267 596</w:t>
            </w:r>
          </w:p>
        </w:tc>
        <w:tc>
          <w:tcPr>
            <w:tcW w:w="1287" w:type="dxa"/>
            <w:gridSpan w:val="2"/>
            <w:tcBorders>
              <w:top w:val="single" w:sz="4" w:space="0" w:color="auto"/>
              <w:left w:val="nil"/>
              <w:bottom w:val="nil"/>
              <w:right w:val="nil"/>
            </w:tcBorders>
            <w:shd w:val="clear" w:color="auto" w:fill="auto"/>
            <w:vAlign w:val="center"/>
            <w:hideMark/>
          </w:tcPr>
          <w:p w14:paraId="3BC5A7DB" w14:textId="5341F121" w:rsidR="00565023" w:rsidRPr="00BB6E13" w:rsidRDefault="00565023" w:rsidP="00565023">
            <w:pPr>
              <w:jc w:val="right"/>
              <w:rPr>
                <w:rFonts w:cs="Arial"/>
                <w:i/>
                <w:iCs/>
                <w:sz w:val="15"/>
                <w:szCs w:val="15"/>
              </w:rPr>
            </w:pPr>
            <w:r>
              <w:rPr>
                <w:rFonts w:cs="Arial"/>
                <w:i/>
                <w:iCs/>
                <w:sz w:val="15"/>
                <w:szCs w:val="15"/>
              </w:rPr>
              <w:t xml:space="preserve">41 402 019 </w:t>
            </w:r>
          </w:p>
        </w:tc>
        <w:tc>
          <w:tcPr>
            <w:tcW w:w="1123" w:type="dxa"/>
            <w:tcBorders>
              <w:top w:val="single" w:sz="4" w:space="0" w:color="auto"/>
              <w:left w:val="nil"/>
              <w:bottom w:val="nil"/>
              <w:right w:val="nil"/>
            </w:tcBorders>
            <w:shd w:val="clear" w:color="auto" w:fill="auto"/>
            <w:vAlign w:val="center"/>
          </w:tcPr>
          <w:p w14:paraId="0B24CC8D" w14:textId="723C05E4" w:rsidR="00565023" w:rsidRPr="00BB6E13" w:rsidRDefault="00565023" w:rsidP="00565023">
            <w:pPr>
              <w:jc w:val="right"/>
              <w:rPr>
                <w:rFonts w:cs="Arial"/>
                <w:sz w:val="15"/>
                <w:szCs w:val="15"/>
              </w:rPr>
            </w:pPr>
            <w:r>
              <w:rPr>
                <w:rFonts w:cs="Arial"/>
                <w:i/>
                <w:iCs/>
                <w:sz w:val="15"/>
                <w:szCs w:val="15"/>
              </w:rPr>
              <w:t>41 267 596</w:t>
            </w:r>
          </w:p>
        </w:tc>
        <w:tc>
          <w:tcPr>
            <w:tcW w:w="1329" w:type="dxa"/>
            <w:tcBorders>
              <w:top w:val="single" w:sz="4" w:space="0" w:color="auto"/>
              <w:left w:val="nil"/>
              <w:bottom w:val="nil"/>
              <w:right w:val="nil"/>
            </w:tcBorders>
            <w:shd w:val="clear" w:color="auto" w:fill="auto"/>
            <w:vAlign w:val="center"/>
            <w:hideMark/>
          </w:tcPr>
          <w:p w14:paraId="1DC7E2EA" w14:textId="03BAEFE5" w:rsidR="00565023" w:rsidRPr="00BB6E13" w:rsidRDefault="00565023" w:rsidP="00565023">
            <w:pPr>
              <w:jc w:val="right"/>
              <w:rPr>
                <w:rFonts w:cs="Arial"/>
                <w:sz w:val="15"/>
                <w:szCs w:val="15"/>
              </w:rPr>
            </w:pPr>
            <w:r>
              <w:rPr>
                <w:rFonts w:cs="Arial"/>
                <w:i/>
                <w:iCs/>
                <w:sz w:val="15"/>
                <w:szCs w:val="15"/>
              </w:rPr>
              <w:t>41 402 019</w:t>
            </w:r>
            <w:r w:rsidRPr="00AF26D2">
              <w:rPr>
                <w:i/>
                <w:sz w:val="15"/>
              </w:rPr>
              <w:t xml:space="preserve"> </w:t>
            </w:r>
          </w:p>
        </w:tc>
      </w:tr>
      <w:tr w:rsidR="00565023" w:rsidRPr="00BB6E13" w14:paraId="146843D9" w14:textId="77777777" w:rsidTr="003D7E5B">
        <w:tc>
          <w:tcPr>
            <w:tcW w:w="4050" w:type="dxa"/>
            <w:tcBorders>
              <w:top w:val="nil"/>
              <w:left w:val="nil"/>
              <w:bottom w:val="nil"/>
              <w:right w:val="nil"/>
            </w:tcBorders>
            <w:shd w:val="clear" w:color="auto" w:fill="auto"/>
            <w:vAlign w:val="center"/>
            <w:hideMark/>
          </w:tcPr>
          <w:p w14:paraId="26759489" w14:textId="402BBDAE" w:rsidR="00565023" w:rsidRPr="00BB6E13" w:rsidRDefault="00565023" w:rsidP="00565023">
            <w:pPr>
              <w:ind w:left="176" w:hanging="176"/>
              <w:jc w:val="left"/>
              <w:rPr>
                <w:rFonts w:cs="Arial"/>
                <w:sz w:val="15"/>
                <w:szCs w:val="15"/>
              </w:rPr>
            </w:pPr>
            <w:proofErr w:type="spellStart"/>
            <w:r>
              <w:rPr>
                <w:rFonts w:cs="Arial"/>
                <w:i/>
                <w:iCs/>
                <w:sz w:val="15"/>
                <w:szCs w:val="15"/>
              </w:rPr>
              <w:t>Dieľňa</w:t>
            </w:r>
            <w:proofErr w:type="spellEnd"/>
          </w:p>
        </w:tc>
        <w:tc>
          <w:tcPr>
            <w:tcW w:w="1195" w:type="dxa"/>
            <w:tcBorders>
              <w:top w:val="nil"/>
              <w:left w:val="nil"/>
              <w:bottom w:val="nil"/>
              <w:right w:val="nil"/>
            </w:tcBorders>
            <w:shd w:val="clear" w:color="auto" w:fill="auto"/>
            <w:vAlign w:val="center"/>
          </w:tcPr>
          <w:p w14:paraId="07D021CA" w14:textId="3591E59B" w:rsidR="00565023" w:rsidRPr="00BB6E13" w:rsidRDefault="00565023" w:rsidP="00565023">
            <w:pPr>
              <w:jc w:val="right"/>
              <w:rPr>
                <w:rFonts w:cs="Arial"/>
                <w:i/>
                <w:iCs/>
                <w:sz w:val="15"/>
                <w:szCs w:val="15"/>
              </w:rPr>
            </w:pPr>
            <w:r>
              <w:rPr>
                <w:rFonts w:cs="Arial"/>
                <w:i/>
                <w:iCs/>
                <w:sz w:val="15"/>
                <w:szCs w:val="15"/>
              </w:rPr>
              <w:t>34 953 641</w:t>
            </w:r>
          </w:p>
        </w:tc>
        <w:tc>
          <w:tcPr>
            <w:tcW w:w="1287" w:type="dxa"/>
            <w:gridSpan w:val="2"/>
            <w:tcBorders>
              <w:top w:val="nil"/>
              <w:left w:val="nil"/>
              <w:bottom w:val="nil"/>
              <w:right w:val="nil"/>
            </w:tcBorders>
            <w:shd w:val="clear" w:color="auto" w:fill="auto"/>
            <w:vAlign w:val="center"/>
            <w:hideMark/>
          </w:tcPr>
          <w:p w14:paraId="56AD09F0" w14:textId="392234BD" w:rsidR="00565023" w:rsidRPr="00BB6E13" w:rsidRDefault="00565023" w:rsidP="00565023">
            <w:pPr>
              <w:jc w:val="right"/>
              <w:rPr>
                <w:rFonts w:cs="Arial"/>
                <w:i/>
                <w:iCs/>
                <w:sz w:val="15"/>
                <w:szCs w:val="15"/>
              </w:rPr>
            </w:pPr>
            <w:r>
              <w:rPr>
                <w:rFonts w:cs="Arial"/>
                <w:i/>
                <w:iCs/>
                <w:sz w:val="15"/>
                <w:szCs w:val="15"/>
              </w:rPr>
              <w:t xml:space="preserve">36 562 890 </w:t>
            </w:r>
          </w:p>
        </w:tc>
        <w:tc>
          <w:tcPr>
            <w:tcW w:w="1123" w:type="dxa"/>
            <w:tcBorders>
              <w:top w:val="nil"/>
              <w:left w:val="nil"/>
              <w:bottom w:val="nil"/>
              <w:right w:val="nil"/>
            </w:tcBorders>
            <w:shd w:val="clear" w:color="auto" w:fill="auto"/>
            <w:vAlign w:val="center"/>
          </w:tcPr>
          <w:p w14:paraId="629F2C9A" w14:textId="7DE74FA7" w:rsidR="00565023" w:rsidRPr="00BB6E13" w:rsidRDefault="00565023" w:rsidP="00565023">
            <w:pPr>
              <w:jc w:val="right"/>
              <w:rPr>
                <w:rFonts w:cs="Arial"/>
                <w:sz w:val="15"/>
                <w:szCs w:val="15"/>
              </w:rPr>
            </w:pPr>
            <w:r>
              <w:rPr>
                <w:rFonts w:cs="Arial"/>
                <w:i/>
                <w:iCs/>
                <w:sz w:val="15"/>
                <w:szCs w:val="15"/>
              </w:rPr>
              <w:t>34 953 641</w:t>
            </w:r>
          </w:p>
        </w:tc>
        <w:tc>
          <w:tcPr>
            <w:tcW w:w="1329" w:type="dxa"/>
            <w:tcBorders>
              <w:top w:val="nil"/>
              <w:left w:val="nil"/>
              <w:bottom w:val="nil"/>
              <w:right w:val="nil"/>
            </w:tcBorders>
            <w:shd w:val="clear" w:color="auto" w:fill="auto"/>
            <w:vAlign w:val="center"/>
            <w:hideMark/>
          </w:tcPr>
          <w:p w14:paraId="0F7EF421" w14:textId="2DE7A916" w:rsidR="00565023" w:rsidRPr="00BB6E13" w:rsidRDefault="00565023" w:rsidP="00565023">
            <w:pPr>
              <w:jc w:val="right"/>
              <w:rPr>
                <w:rFonts w:cs="Arial"/>
                <w:sz w:val="15"/>
                <w:szCs w:val="15"/>
              </w:rPr>
            </w:pPr>
            <w:r>
              <w:rPr>
                <w:rFonts w:cs="Arial"/>
                <w:i/>
                <w:iCs/>
                <w:sz w:val="15"/>
                <w:szCs w:val="15"/>
              </w:rPr>
              <w:t>36 562 890</w:t>
            </w:r>
            <w:r w:rsidRPr="00AF26D2">
              <w:rPr>
                <w:i/>
                <w:sz w:val="15"/>
              </w:rPr>
              <w:t xml:space="preserve"> </w:t>
            </w:r>
          </w:p>
        </w:tc>
      </w:tr>
      <w:tr w:rsidR="00565023" w:rsidRPr="00BB6E13" w14:paraId="02E1A809" w14:textId="77777777" w:rsidTr="003D7E5B">
        <w:tc>
          <w:tcPr>
            <w:tcW w:w="4050" w:type="dxa"/>
            <w:tcBorders>
              <w:top w:val="nil"/>
              <w:left w:val="nil"/>
              <w:bottom w:val="nil"/>
              <w:right w:val="nil"/>
            </w:tcBorders>
            <w:shd w:val="clear" w:color="auto" w:fill="auto"/>
            <w:vAlign w:val="center"/>
            <w:hideMark/>
          </w:tcPr>
          <w:p w14:paraId="7EFF9599" w14:textId="6918A0C3" w:rsidR="00565023" w:rsidRPr="00BB6E13" w:rsidRDefault="00565023" w:rsidP="00565023">
            <w:pPr>
              <w:ind w:left="176" w:hanging="176"/>
              <w:jc w:val="left"/>
              <w:rPr>
                <w:rFonts w:cs="Arial"/>
                <w:sz w:val="15"/>
                <w:szCs w:val="15"/>
              </w:rPr>
            </w:pPr>
            <w:r>
              <w:rPr>
                <w:rFonts w:cs="Arial"/>
                <w:i/>
                <w:iCs/>
                <w:sz w:val="15"/>
                <w:szCs w:val="15"/>
              </w:rPr>
              <w:t>Záhrada</w:t>
            </w:r>
          </w:p>
        </w:tc>
        <w:tc>
          <w:tcPr>
            <w:tcW w:w="1195" w:type="dxa"/>
            <w:tcBorders>
              <w:top w:val="nil"/>
              <w:left w:val="nil"/>
              <w:bottom w:val="nil"/>
              <w:right w:val="nil"/>
            </w:tcBorders>
            <w:shd w:val="clear" w:color="auto" w:fill="auto"/>
            <w:vAlign w:val="center"/>
          </w:tcPr>
          <w:p w14:paraId="2E1B1082" w14:textId="2B4E8EBB" w:rsidR="00565023" w:rsidRPr="00BB6E13" w:rsidRDefault="00565023" w:rsidP="00565023">
            <w:pPr>
              <w:jc w:val="right"/>
              <w:rPr>
                <w:rFonts w:cs="Arial"/>
                <w:i/>
                <w:iCs/>
                <w:sz w:val="15"/>
                <w:szCs w:val="15"/>
              </w:rPr>
            </w:pPr>
            <w:r>
              <w:rPr>
                <w:rFonts w:cs="Arial"/>
                <w:i/>
                <w:iCs/>
                <w:sz w:val="15"/>
                <w:szCs w:val="15"/>
              </w:rPr>
              <w:t>26 693 078</w:t>
            </w:r>
          </w:p>
        </w:tc>
        <w:tc>
          <w:tcPr>
            <w:tcW w:w="1287" w:type="dxa"/>
            <w:gridSpan w:val="2"/>
            <w:tcBorders>
              <w:top w:val="nil"/>
              <w:left w:val="nil"/>
              <w:bottom w:val="nil"/>
              <w:right w:val="nil"/>
            </w:tcBorders>
            <w:shd w:val="clear" w:color="auto" w:fill="auto"/>
            <w:vAlign w:val="center"/>
            <w:hideMark/>
          </w:tcPr>
          <w:p w14:paraId="5F5523DD" w14:textId="7FC65852" w:rsidR="00565023" w:rsidRPr="00BB6E13" w:rsidRDefault="00565023" w:rsidP="00565023">
            <w:pPr>
              <w:jc w:val="right"/>
              <w:rPr>
                <w:rFonts w:cs="Arial"/>
                <w:i/>
                <w:iCs/>
                <w:sz w:val="15"/>
                <w:szCs w:val="15"/>
              </w:rPr>
            </w:pPr>
            <w:r>
              <w:rPr>
                <w:rFonts w:cs="Arial"/>
                <w:i/>
                <w:iCs/>
                <w:sz w:val="15"/>
                <w:szCs w:val="15"/>
              </w:rPr>
              <w:t xml:space="preserve">27 732 553 </w:t>
            </w:r>
          </w:p>
        </w:tc>
        <w:tc>
          <w:tcPr>
            <w:tcW w:w="1123" w:type="dxa"/>
            <w:tcBorders>
              <w:top w:val="nil"/>
              <w:left w:val="nil"/>
              <w:bottom w:val="nil"/>
              <w:right w:val="nil"/>
            </w:tcBorders>
            <w:shd w:val="clear" w:color="auto" w:fill="auto"/>
            <w:vAlign w:val="center"/>
          </w:tcPr>
          <w:p w14:paraId="2291933E" w14:textId="203BA462" w:rsidR="00565023" w:rsidRPr="00BB6E13" w:rsidRDefault="00565023" w:rsidP="00565023">
            <w:pPr>
              <w:jc w:val="right"/>
              <w:rPr>
                <w:rFonts w:cs="Arial"/>
                <w:sz w:val="15"/>
                <w:szCs w:val="15"/>
              </w:rPr>
            </w:pPr>
            <w:r>
              <w:rPr>
                <w:rFonts w:cs="Arial"/>
                <w:i/>
                <w:iCs/>
                <w:sz w:val="15"/>
                <w:szCs w:val="15"/>
              </w:rPr>
              <w:t>26 693 078</w:t>
            </w:r>
          </w:p>
        </w:tc>
        <w:tc>
          <w:tcPr>
            <w:tcW w:w="1329" w:type="dxa"/>
            <w:tcBorders>
              <w:top w:val="nil"/>
              <w:left w:val="nil"/>
              <w:bottom w:val="nil"/>
              <w:right w:val="nil"/>
            </w:tcBorders>
            <w:shd w:val="clear" w:color="auto" w:fill="auto"/>
            <w:vAlign w:val="center"/>
            <w:hideMark/>
          </w:tcPr>
          <w:p w14:paraId="45CA746F" w14:textId="2B1DF8BA" w:rsidR="00565023" w:rsidRPr="00BB6E13" w:rsidRDefault="00565023" w:rsidP="00565023">
            <w:pPr>
              <w:jc w:val="right"/>
              <w:rPr>
                <w:rFonts w:cs="Arial"/>
                <w:sz w:val="15"/>
                <w:szCs w:val="15"/>
              </w:rPr>
            </w:pPr>
            <w:r>
              <w:rPr>
                <w:rFonts w:cs="Arial"/>
                <w:i/>
                <w:iCs/>
                <w:sz w:val="15"/>
                <w:szCs w:val="15"/>
              </w:rPr>
              <w:t>27 732 553</w:t>
            </w:r>
            <w:r w:rsidRPr="00AF26D2">
              <w:rPr>
                <w:i/>
                <w:sz w:val="15"/>
              </w:rPr>
              <w:t xml:space="preserve"> </w:t>
            </w:r>
          </w:p>
        </w:tc>
      </w:tr>
      <w:tr w:rsidR="009444DD" w:rsidRPr="00BB6E13" w14:paraId="3567FE02" w14:textId="77777777" w:rsidTr="003D7E5B">
        <w:tc>
          <w:tcPr>
            <w:tcW w:w="4050" w:type="dxa"/>
            <w:tcBorders>
              <w:top w:val="nil"/>
              <w:left w:val="nil"/>
              <w:bottom w:val="nil"/>
              <w:right w:val="nil"/>
            </w:tcBorders>
            <w:shd w:val="clear" w:color="auto" w:fill="auto"/>
            <w:vAlign w:val="center"/>
            <w:hideMark/>
          </w:tcPr>
          <w:p w14:paraId="25F80F5A" w14:textId="70DC4FE6" w:rsidR="009444DD" w:rsidRPr="00BB6E13" w:rsidRDefault="009444DD" w:rsidP="009444DD">
            <w:pPr>
              <w:ind w:left="176" w:hanging="176"/>
              <w:jc w:val="left"/>
              <w:rPr>
                <w:rFonts w:cs="Arial"/>
                <w:sz w:val="15"/>
                <w:szCs w:val="15"/>
              </w:rPr>
            </w:pPr>
            <w:r>
              <w:rPr>
                <w:rFonts w:cs="Arial"/>
                <w:i/>
                <w:iCs/>
                <w:sz w:val="15"/>
                <w:szCs w:val="15"/>
              </w:rPr>
              <w:t>E-</w:t>
            </w:r>
            <w:proofErr w:type="spellStart"/>
            <w:r>
              <w:rPr>
                <w:rFonts w:cs="Arial"/>
                <w:i/>
                <w:iCs/>
                <w:sz w:val="15"/>
                <w:szCs w:val="15"/>
              </w:rPr>
              <w:t>shop</w:t>
            </w:r>
            <w:proofErr w:type="spellEnd"/>
          </w:p>
        </w:tc>
        <w:tc>
          <w:tcPr>
            <w:tcW w:w="1195" w:type="dxa"/>
            <w:tcBorders>
              <w:top w:val="nil"/>
              <w:left w:val="nil"/>
              <w:bottom w:val="nil"/>
              <w:right w:val="nil"/>
            </w:tcBorders>
            <w:shd w:val="clear" w:color="auto" w:fill="auto"/>
            <w:vAlign w:val="center"/>
          </w:tcPr>
          <w:p w14:paraId="3871BE60" w14:textId="37DBC918" w:rsidR="009444DD" w:rsidRPr="00BB6E13" w:rsidRDefault="00A83873" w:rsidP="009444DD">
            <w:pPr>
              <w:jc w:val="right"/>
              <w:rPr>
                <w:rFonts w:cs="Arial"/>
                <w:i/>
                <w:iCs/>
                <w:sz w:val="15"/>
                <w:szCs w:val="15"/>
              </w:rPr>
            </w:pPr>
            <w:r>
              <w:rPr>
                <w:rFonts w:cs="Arial"/>
                <w:sz w:val="15"/>
                <w:szCs w:val="15"/>
              </w:rPr>
              <w:t>6 384 659</w:t>
            </w:r>
          </w:p>
        </w:tc>
        <w:tc>
          <w:tcPr>
            <w:tcW w:w="1287" w:type="dxa"/>
            <w:gridSpan w:val="2"/>
            <w:tcBorders>
              <w:top w:val="nil"/>
              <w:left w:val="nil"/>
              <w:bottom w:val="nil"/>
              <w:right w:val="nil"/>
            </w:tcBorders>
            <w:shd w:val="clear" w:color="auto" w:fill="auto"/>
            <w:vAlign w:val="center"/>
            <w:hideMark/>
          </w:tcPr>
          <w:p w14:paraId="7EA128B6" w14:textId="05BE692D" w:rsidR="009444DD" w:rsidRPr="00BB6E13" w:rsidRDefault="009444DD" w:rsidP="009444DD">
            <w:pPr>
              <w:jc w:val="right"/>
              <w:rPr>
                <w:rFonts w:cs="Arial"/>
                <w:i/>
                <w:iCs/>
                <w:sz w:val="15"/>
                <w:szCs w:val="15"/>
              </w:rPr>
            </w:pPr>
            <w:r>
              <w:rPr>
                <w:rFonts w:cs="Arial"/>
                <w:sz w:val="15"/>
                <w:szCs w:val="15"/>
              </w:rPr>
              <w:t xml:space="preserve">3 397 072 </w:t>
            </w:r>
          </w:p>
        </w:tc>
        <w:tc>
          <w:tcPr>
            <w:tcW w:w="1123" w:type="dxa"/>
            <w:tcBorders>
              <w:top w:val="nil"/>
              <w:left w:val="nil"/>
              <w:bottom w:val="nil"/>
              <w:right w:val="nil"/>
            </w:tcBorders>
            <w:shd w:val="clear" w:color="auto" w:fill="auto"/>
            <w:vAlign w:val="center"/>
          </w:tcPr>
          <w:p w14:paraId="35B6BC17" w14:textId="74D59373" w:rsidR="009444DD" w:rsidRPr="00BB6E13" w:rsidRDefault="00A83873" w:rsidP="009444DD">
            <w:pPr>
              <w:jc w:val="right"/>
              <w:rPr>
                <w:rFonts w:cs="Arial"/>
                <w:sz w:val="15"/>
                <w:szCs w:val="15"/>
              </w:rPr>
            </w:pPr>
            <w:r>
              <w:rPr>
                <w:rFonts w:cs="Arial"/>
                <w:sz w:val="15"/>
                <w:szCs w:val="15"/>
              </w:rPr>
              <w:t>6 384 659</w:t>
            </w:r>
          </w:p>
        </w:tc>
        <w:tc>
          <w:tcPr>
            <w:tcW w:w="1329" w:type="dxa"/>
            <w:tcBorders>
              <w:top w:val="nil"/>
              <w:left w:val="nil"/>
              <w:bottom w:val="nil"/>
              <w:right w:val="nil"/>
            </w:tcBorders>
            <w:shd w:val="clear" w:color="auto" w:fill="auto"/>
            <w:vAlign w:val="center"/>
            <w:hideMark/>
          </w:tcPr>
          <w:p w14:paraId="3E5A9DE4" w14:textId="40869425" w:rsidR="009444DD" w:rsidRPr="00BB6E13" w:rsidRDefault="009444DD" w:rsidP="009444DD">
            <w:pPr>
              <w:jc w:val="right"/>
              <w:rPr>
                <w:rFonts w:cs="Arial"/>
                <w:sz w:val="15"/>
                <w:szCs w:val="15"/>
              </w:rPr>
            </w:pPr>
            <w:r>
              <w:rPr>
                <w:rFonts w:cs="Arial"/>
                <w:sz w:val="15"/>
                <w:szCs w:val="15"/>
              </w:rPr>
              <w:t xml:space="preserve">3 397 072 </w:t>
            </w:r>
          </w:p>
        </w:tc>
      </w:tr>
      <w:tr w:rsidR="009444DD" w:rsidRPr="00BB6E13" w14:paraId="62E68CB0" w14:textId="77777777" w:rsidTr="003D7E5B">
        <w:tc>
          <w:tcPr>
            <w:tcW w:w="4050" w:type="dxa"/>
            <w:tcBorders>
              <w:top w:val="nil"/>
              <w:left w:val="nil"/>
              <w:bottom w:val="nil"/>
              <w:right w:val="nil"/>
            </w:tcBorders>
            <w:shd w:val="clear" w:color="auto" w:fill="auto"/>
            <w:vAlign w:val="center"/>
            <w:hideMark/>
          </w:tcPr>
          <w:p w14:paraId="718865D2" w14:textId="4EF21C72" w:rsidR="009444DD" w:rsidRPr="00BB6E13" w:rsidRDefault="009444DD" w:rsidP="009444DD">
            <w:pPr>
              <w:ind w:left="176" w:hanging="176"/>
              <w:jc w:val="left"/>
              <w:rPr>
                <w:rFonts w:cs="Arial"/>
                <w:sz w:val="15"/>
                <w:szCs w:val="15"/>
              </w:rPr>
            </w:pPr>
            <w:r>
              <w:rPr>
                <w:rFonts w:cs="Arial"/>
                <w:i/>
                <w:iCs/>
                <w:sz w:val="15"/>
                <w:szCs w:val="15"/>
              </w:rPr>
              <w:t>Služby</w:t>
            </w:r>
          </w:p>
        </w:tc>
        <w:tc>
          <w:tcPr>
            <w:tcW w:w="1195" w:type="dxa"/>
            <w:tcBorders>
              <w:top w:val="nil"/>
              <w:left w:val="nil"/>
              <w:bottom w:val="single" w:sz="4" w:space="0" w:color="auto"/>
              <w:right w:val="nil"/>
            </w:tcBorders>
            <w:shd w:val="clear" w:color="auto" w:fill="auto"/>
            <w:vAlign w:val="center"/>
          </w:tcPr>
          <w:p w14:paraId="18B713FD" w14:textId="05EE228A" w:rsidR="009444DD" w:rsidRPr="00BB6E13" w:rsidRDefault="003752E9" w:rsidP="009444DD">
            <w:pPr>
              <w:jc w:val="right"/>
              <w:rPr>
                <w:rFonts w:cs="Arial"/>
                <w:i/>
                <w:iCs/>
                <w:sz w:val="15"/>
                <w:szCs w:val="15"/>
              </w:rPr>
            </w:pPr>
            <w:r>
              <w:rPr>
                <w:rFonts w:cs="Arial"/>
                <w:i/>
                <w:iCs/>
                <w:sz w:val="15"/>
                <w:szCs w:val="15"/>
              </w:rPr>
              <w:t>404 358</w:t>
            </w:r>
          </w:p>
        </w:tc>
        <w:tc>
          <w:tcPr>
            <w:tcW w:w="1287" w:type="dxa"/>
            <w:gridSpan w:val="2"/>
            <w:tcBorders>
              <w:top w:val="nil"/>
              <w:left w:val="nil"/>
              <w:bottom w:val="single" w:sz="4" w:space="0" w:color="auto"/>
              <w:right w:val="nil"/>
            </w:tcBorders>
            <w:shd w:val="clear" w:color="auto" w:fill="auto"/>
            <w:vAlign w:val="center"/>
            <w:hideMark/>
          </w:tcPr>
          <w:p w14:paraId="42869D90" w14:textId="1BAFCC78" w:rsidR="009444DD" w:rsidRPr="00BB6E13" w:rsidRDefault="009444DD" w:rsidP="009444DD">
            <w:pPr>
              <w:jc w:val="right"/>
              <w:rPr>
                <w:rFonts w:cs="Arial"/>
                <w:i/>
                <w:iCs/>
                <w:sz w:val="15"/>
                <w:szCs w:val="15"/>
              </w:rPr>
            </w:pPr>
            <w:r>
              <w:rPr>
                <w:rFonts w:cs="Arial"/>
                <w:i/>
                <w:iCs/>
                <w:sz w:val="15"/>
                <w:szCs w:val="15"/>
              </w:rPr>
              <w:t xml:space="preserve">547 314 </w:t>
            </w:r>
          </w:p>
        </w:tc>
        <w:tc>
          <w:tcPr>
            <w:tcW w:w="1123" w:type="dxa"/>
            <w:tcBorders>
              <w:top w:val="nil"/>
              <w:left w:val="nil"/>
              <w:bottom w:val="single" w:sz="4" w:space="0" w:color="auto"/>
              <w:right w:val="nil"/>
            </w:tcBorders>
            <w:shd w:val="clear" w:color="auto" w:fill="auto"/>
            <w:vAlign w:val="center"/>
          </w:tcPr>
          <w:p w14:paraId="619F0938" w14:textId="4243E43F" w:rsidR="009444DD" w:rsidRPr="00BB6E13" w:rsidRDefault="003752E9" w:rsidP="009444DD">
            <w:pPr>
              <w:jc w:val="right"/>
              <w:rPr>
                <w:rFonts w:cs="Arial"/>
                <w:i/>
                <w:iCs/>
                <w:sz w:val="15"/>
                <w:szCs w:val="15"/>
              </w:rPr>
            </w:pPr>
            <w:r>
              <w:rPr>
                <w:rFonts w:cs="Arial"/>
                <w:i/>
                <w:iCs/>
                <w:sz w:val="15"/>
                <w:szCs w:val="15"/>
              </w:rPr>
              <w:t>404 358</w:t>
            </w:r>
          </w:p>
        </w:tc>
        <w:tc>
          <w:tcPr>
            <w:tcW w:w="1329" w:type="dxa"/>
            <w:tcBorders>
              <w:top w:val="nil"/>
              <w:left w:val="nil"/>
              <w:bottom w:val="single" w:sz="4" w:space="0" w:color="auto"/>
              <w:right w:val="nil"/>
            </w:tcBorders>
            <w:shd w:val="clear" w:color="auto" w:fill="auto"/>
            <w:vAlign w:val="center"/>
            <w:hideMark/>
          </w:tcPr>
          <w:p w14:paraId="2D3199D0" w14:textId="419817C2" w:rsidR="009444DD" w:rsidRPr="00BB6E13" w:rsidRDefault="009444DD" w:rsidP="009444DD">
            <w:pPr>
              <w:jc w:val="right"/>
              <w:rPr>
                <w:rFonts w:cs="Arial"/>
                <w:i/>
                <w:iCs/>
                <w:sz w:val="15"/>
                <w:szCs w:val="15"/>
              </w:rPr>
            </w:pPr>
            <w:r>
              <w:rPr>
                <w:rFonts w:cs="Arial"/>
                <w:i/>
                <w:iCs/>
                <w:sz w:val="15"/>
                <w:szCs w:val="15"/>
              </w:rPr>
              <w:t xml:space="preserve">547 314 </w:t>
            </w:r>
          </w:p>
        </w:tc>
      </w:tr>
      <w:tr w:rsidR="009444DD" w:rsidRPr="00BB6E13" w14:paraId="1BF50039" w14:textId="77777777" w:rsidTr="003D7E5B">
        <w:tc>
          <w:tcPr>
            <w:tcW w:w="4050" w:type="dxa"/>
            <w:tcBorders>
              <w:top w:val="nil"/>
              <w:left w:val="nil"/>
              <w:bottom w:val="single" w:sz="8" w:space="0" w:color="auto"/>
              <w:right w:val="nil"/>
            </w:tcBorders>
            <w:shd w:val="clear" w:color="auto" w:fill="auto"/>
            <w:vAlign w:val="center"/>
            <w:hideMark/>
          </w:tcPr>
          <w:p w14:paraId="41B02AC2" w14:textId="77777777" w:rsidR="009444DD" w:rsidRPr="00BB6E13" w:rsidRDefault="009444DD" w:rsidP="009444DD">
            <w:pPr>
              <w:ind w:left="176" w:hanging="176"/>
              <w:jc w:val="left"/>
              <w:rPr>
                <w:rFonts w:cs="Arial"/>
                <w:b/>
                <w:bCs/>
                <w:sz w:val="15"/>
                <w:szCs w:val="15"/>
              </w:rPr>
            </w:pPr>
            <w:r w:rsidRPr="00BB6E13">
              <w:rPr>
                <w:rFonts w:cs="Arial"/>
                <w:b/>
                <w:bCs/>
                <w:sz w:val="15"/>
                <w:szCs w:val="15"/>
              </w:rPr>
              <w:t>Čistý obrat celkom</w:t>
            </w:r>
          </w:p>
        </w:tc>
        <w:tc>
          <w:tcPr>
            <w:tcW w:w="1195" w:type="dxa"/>
            <w:tcBorders>
              <w:top w:val="nil"/>
              <w:left w:val="nil"/>
              <w:bottom w:val="single" w:sz="8" w:space="0" w:color="auto"/>
              <w:right w:val="nil"/>
            </w:tcBorders>
            <w:shd w:val="clear" w:color="auto" w:fill="auto"/>
            <w:vAlign w:val="center"/>
          </w:tcPr>
          <w:p w14:paraId="1E6520C2" w14:textId="1DB4143D" w:rsidR="009444DD" w:rsidRPr="00BB6E13" w:rsidRDefault="003752E9" w:rsidP="009444DD">
            <w:pPr>
              <w:jc w:val="right"/>
              <w:rPr>
                <w:rFonts w:cs="Arial"/>
                <w:b/>
                <w:bCs/>
                <w:sz w:val="15"/>
                <w:szCs w:val="15"/>
              </w:rPr>
            </w:pPr>
            <w:r>
              <w:rPr>
                <w:rFonts w:cs="Arial"/>
                <w:b/>
                <w:bCs/>
                <w:sz w:val="15"/>
                <w:szCs w:val="15"/>
              </w:rPr>
              <w:t>  109 703 332</w:t>
            </w:r>
          </w:p>
        </w:tc>
        <w:tc>
          <w:tcPr>
            <w:tcW w:w="1287" w:type="dxa"/>
            <w:gridSpan w:val="2"/>
            <w:tcBorders>
              <w:top w:val="nil"/>
              <w:left w:val="nil"/>
              <w:bottom w:val="single" w:sz="8" w:space="0" w:color="auto"/>
              <w:right w:val="nil"/>
            </w:tcBorders>
            <w:shd w:val="clear" w:color="auto" w:fill="auto"/>
            <w:vAlign w:val="center"/>
            <w:hideMark/>
          </w:tcPr>
          <w:p w14:paraId="28A66282" w14:textId="20792933" w:rsidR="009444DD" w:rsidRPr="00BB6E13" w:rsidRDefault="009444DD" w:rsidP="009444DD">
            <w:pPr>
              <w:jc w:val="right"/>
              <w:rPr>
                <w:rFonts w:cs="Arial"/>
                <w:b/>
                <w:bCs/>
                <w:sz w:val="15"/>
                <w:szCs w:val="15"/>
              </w:rPr>
            </w:pPr>
            <w:r>
              <w:rPr>
                <w:rFonts w:cs="Arial"/>
                <w:b/>
                <w:bCs/>
                <w:sz w:val="15"/>
                <w:szCs w:val="15"/>
              </w:rPr>
              <w:t xml:space="preserve">109 641 848 </w:t>
            </w:r>
          </w:p>
        </w:tc>
        <w:tc>
          <w:tcPr>
            <w:tcW w:w="1123" w:type="dxa"/>
            <w:tcBorders>
              <w:top w:val="nil"/>
              <w:left w:val="nil"/>
              <w:bottom w:val="single" w:sz="8" w:space="0" w:color="auto"/>
              <w:right w:val="nil"/>
            </w:tcBorders>
            <w:shd w:val="clear" w:color="auto" w:fill="auto"/>
            <w:vAlign w:val="center"/>
          </w:tcPr>
          <w:p w14:paraId="6FBF8233" w14:textId="632E567A" w:rsidR="009444DD" w:rsidRPr="00BB6E13" w:rsidRDefault="003752E9" w:rsidP="009444DD">
            <w:pPr>
              <w:jc w:val="right"/>
              <w:rPr>
                <w:rFonts w:cs="Arial"/>
                <w:b/>
                <w:bCs/>
                <w:sz w:val="15"/>
                <w:szCs w:val="15"/>
              </w:rPr>
            </w:pPr>
            <w:r>
              <w:rPr>
                <w:rFonts w:cs="Arial"/>
                <w:b/>
                <w:bCs/>
                <w:sz w:val="15"/>
                <w:szCs w:val="15"/>
              </w:rPr>
              <w:t>109 703 332</w:t>
            </w:r>
          </w:p>
        </w:tc>
        <w:tc>
          <w:tcPr>
            <w:tcW w:w="1329" w:type="dxa"/>
            <w:tcBorders>
              <w:top w:val="nil"/>
              <w:left w:val="nil"/>
              <w:bottom w:val="single" w:sz="8" w:space="0" w:color="auto"/>
              <w:right w:val="nil"/>
            </w:tcBorders>
            <w:shd w:val="clear" w:color="auto" w:fill="auto"/>
            <w:vAlign w:val="center"/>
            <w:hideMark/>
          </w:tcPr>
          <w:p w14:paraId="20F2C179" w14:textId="03B87511" w:rsidR="009444DD" w:rsidRPr="00BB6E13" w:rsidRDefault="009444DD" w:rsidP="009444DD">
            <w:pPr>
              <w:jc w:val="right"/>
              <w:rPr>
                <w:rFonts w:cs="Arial"/>
                <w:b/>
                <w:bCs/>
                <w:sz w:val="15"/>
                <w:szCs w:val="15"/>
              </w:rPr>
            </w:pPr>
            <w:r>
              <w:rPr>
                <w:rFonts w:cs="Arial"/>
                <w:b/>
                <w:bCs/>
                <w:sz w:val="15"/>
                <w:szCs w:val="15"/>
              </w:rPr>
              <w:t xml:space="preserve">109 641 848 </w:t>
            </w:r>
          </w:p>
        </w:tc>
      </w:tr>
    </w:tbl>
    <w:p w14:paraId="7168ABD8" w14:textId="0ECFFE31" w:rsidR="003E168C" w:rsidRPr="00BB6E13" w:rsidRDefault="003E168C" w:rsidP="00277161">
      <w:pPr>
        <w:rPr>
          <w:sz w:val="14"/>
        </w:rPr>
      </w:pPr>
    </w:p>
    <w:bookmarkEnd w:id="36"/>
    <w:p w14:paraId="6B08BCA6" w14:textId="66457724" w:rsidR="002F78A4" w:rsidRPr="00BB6E13" w:rsidRDefault="00C700F1" w:rsidP="00277161">
      <w:pPr>
        <w:pStyle w:val="Nadpis3"/>
      </w:pPr>
      <w:r w:rsidRPr="00BB6E13">
        <w:t>Výnosy pri aktivácii nákladov a výnosy z</w:t>
      </w:r>
      <w:r w:rsidR="00987921" w:rsidRPr="00BB6E13">
        <w:t> </w:t>
      </w:r>
      <w:r w:rsidRPr="00BB6E13">
        <w:t>hospodárskej</w:t>
      </w:r>
      <w:r w:rsidR="00987921" w:rsidRPr="00BB6E13">
        <w:t xml:space="preserve"> činnosti</w:t>
      </w:r>
      <w:r w:rsidRPr="00BB6E13">
        <w:t xml:space="preserve">, </w:t>
      </w:r>
      <w:r w:rsidR="00F14CD1" w:rsidRPr="00BB6E13">
        <w:t>finančné výnosy a výnosy výnimočného rozsahu alebo výskytu</w:t>
      </w:r>
    </w:p>
    <w:p w14:paraId="68B97B35" w14:textId="77777777" w:rsidR="00277161" w:rsidRPr="00BB6E13" w:rsidRDefault="00277161" w:rsidP="00277161">
      <w:pPr>
        <w:rPr>
          <w:snapToGrid w:val="0"/>
          <w:lang w:eastAsia="sk-SK"/>
        </w:rPr>
      </w:pPr>
      <w:bookmarkStart w:id="37" w:name="T_revenues_other"/>
      <w:r w:rsidRPr="00BB6E13">
        <w:rPr>
          <w:rFonts w:cs="Arial"/>
          <w:b/>
          <w:bCs/>
          <w:i/>
          <w:iCs/>
          <w:sz w:val="15"/>
          <w:szCs w:val="15"/>
          <w:lang w:eastAsia="sk-SK"/>
        </w:rPr>
        <w:t xml:space="preserve"> </w:t>
      </w:r>
    </w:p>
    <w:tbl>
      <w:tblPr>
        <w:tblW w:w="0" w:type="auto"/>
        <w:tblLayout w:type="fixed"/>
        <w:tblLook w:val="04A0" w:firstRow="1" w:lastRow="0" w:firstColumn="1" w:lastColumn="0" w:noHBand="0" w:noVBand="1"/>
      </w:tblPr>
      <w:tblGrid>
        <w:gridCol w:w="6509"/>
        <w:gridCol w:w="1281"/>
        <w:gridCol w:w="1281"/>
      </w:tblGrid>
      <w:tr w:rsidR="00277161" w:rsidRPr="00BB6E13" w14:paraId="75BBDA1A" w14:textId="77777777" w:rsidTr="003D7E5B">
        <w:tc>
          <w:tcPr>
            <w:tcW w:w="6509" w:type="dxa"/>
            <w:tcBorders>
              <w:top w:val="single" w:sz="8" w:space="0" w:color="auto"/>
              <w:left w:val="nil"/>
              <w:bottom w:val="nil"/>
              <w:right w:val="nil"/>
            </w:tcBorders>
            <w:shd w:val="clear" w:color="auto" w:fill="auto"/>
            <w:vAlign w:val="center"/>
            <w:hideMark/>
          </w:tcPr>
          <w:p w14:paraId="2EB89631" w14:textId="77777777" w:rsidR="00277161" w:rsidRPr="00BB6E13" w:rsidRDefault="00277161" w:rsidP="00C50852">
            <w:pPr>
              <w:jc w:val="left"/>
              <w:rPr>
                <w:rFonts w:cs="Arial"/>
                <w:b/>
                <w:bCs/>
                <w:i/>
                <w:iCs/>
                <w:sz w:val="15"/>
                <w:szCs w:val="15"/>
              </w:rPr>
            </w:pPr>
            <w:bookmarkStart w:id="38" w:name="RANGE!B12:D28"/>
            <w:r w:rsidRPr="00BB6E13">
              <w:rPr>
                <w:rFonts w:cs="Arial"/>
                <w:b/>
                <w:bCs/>
                <w:i/>
                <w:iCs/>
                <w:sz w:val="15"/>
                <w:szCs w:val="15"/>
              </w:rPr>
              <w:t>Položka</w:t>
            </w:r>
            <w:bookmarkEnd w:id="38"/>
          </w:p>
        </w:tc>
        <w:tc>
          <w:tcPr>
            <w:tcW w:w="1281" w:type="dxa"/>
            <w:tcBorders>
              <w:top w:val="single" w:sz="8" w:space="0" w:color="auto"/>
              <w:left w:val="nil"/>
              <w:bottom w:val="nil"/>
              <w:right w:val="nil"/>
            </w:tcBorders>
            <w:shd w:val="clear" w:color="auto" w:fill="auto"/>
            <w:vAlign w:val="center"/>
            <w:hideMark/>
          </w:tcPr>
          <w:p w14:paraId="7A66ABE4" w14:textId="01522D52" w:rsidR="00277161" w:rsidRPr="00BB6E13" w:rsidRDefault="00551E50">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A309A3">
              <w:rPr>
                <w:rFonts w:cs="Arial"/>
                <w:b/>
                <w:bCs/>
                <w:i/>
                <w:iCs/>
                <w:sz w:val="15"/>
                <w:szCs w:val="15"/>
              </w:rPr>
              <w:t>/</w:t>
            </w:r>
            <w:r>
              <w:rPr>
                <w:rFonts w:cs="Arial"/>
                <w:b/>
                <w:bCs/>
                <w:i/>
                <w:iCs/>
                <w:sz w:val="15"/>
                <w:szCs w:val="15"/>
              </w:rPr>
              <w:t>2021</w:t>
            </w:r>
          </w:p>
        </w:tc>
        <w:tc>
          <w:tcPr>
            <w:tcW w:w="1281" w:type="dxa"/>
            <w:tcBorders>
              <w:top w:val="single" w:sz="8" w:space="0" w:color="auto"/>
              <w:left w:val="nil"/>
              <w:bottom w:val="nil"/>
              <w:right w:val="nil"/>
            </w:tcBorders>
            <w:shd w:val="clear" w:color="auto" w:fill="auto"/>
            <w:vAlign w:val="center"/>
            <w:hideMark/>
          </w:tcPr>
          <w:p w14:paraId="4FDD3EB7" w14:textId="06D7B2D6" w:rsidR="00277161" w:rsidRPr="00BB6E13" w:rsidRDefault="00551E50">
            <w:pPr>
              <w:jc w:val="center"/>
              <w:rPr>
                <w:rFonts w:cs="Arial"/>
                <w:b/>
                <w:bCs/>
                <w:i/>
                <w:iCs/>
                <w:sz w:val="15"/>
                <w:szCs w:val="15"/>
              </w:rPr>
            </w:pPr>
            <w:r w:rsidRPr="00BB6E13">
              <w:rPr>
                <w:rFonts w:cs="Arial"/>
                <w:b/>
                <w:bCs/>
                <w:i/>
                <w:iCs/>
                <w:sz w:val="15"/>
                <w:szCs w:val="15"/>
              </w:rPr>
              <w:t>20</w:t>
            </w:r>
            <w:r>
              <w:rPr>
                <w:rFonts w:cs="Arial"/>
                <w:b/>
                <w:bCs/>
                <w:i/>
                <w:iCs/>
                <w:sz w:val="15"/>
                <w:szCs w:val="15"/>
              </w:rPr>
              <w:t>19</w:t>
            </w:r>
            <w:r w:rsidR="00A309A3">
              <w:rPr>
                <w:rFonts w:cs="Arial"/>
                <w:b/>
                <w:bCs/>
                <w:i/>
                <w:iCs/>
                <w:sz w:val="15"/>
                <w:szCs w:val="15"/>
              </w:rPr>
              <w:t>/</w:t>
            </w:r>
            <w:r>
              <w:rPr>
                <w:rFonts w:cs="Arial"/>
                <w:b/>
                <w:bCs/>
                <w:i/>
                <w:iCs/>
                <w:sz w:val="15"/>
                <w:szCs w:val="15"/>
              </w:rPr>
              <w:t>2020</w:t>
            </w:r>
          </w:p>
        </w:tc>
      </w:tr>
      <w:tr w:rsidR="00551E50" w:rsidRPr="00BB6E13" w14:paraId="5142BB52" w14:textId="77777777" w:rsidTr="003D7E5B">
        <w:tc>
          <w:tcPr>
            <w:tcW w:w="6509" w:type="dxa"/>
            <w:tcBorders>
              <w:top w:val="single" w:sz="4" w:space="0" w:color="auto"/>
              <w:left w:val="nil"/>
              <w:bottom w:val="nil"/>
              <w:right w:val="nil"/>
            </w:tcBorders>
            <w:shd w:val="clear" w:color="auto" w:fill="auto"/>
            <w:vAlign w:val="center"/>
            <w:hideMark/>
          </w:tcPr>
          <w:p w14:paraId="42AB1FAA" w14:textId="348C0805" w:rsidR="00551E50" w:rsidRPr="00BB6E13" w:rsidRDefault="00551E50" w:rsidP="00551E50">
            <w:pPr>
              <w:jc w:val="left"/>
              <w:rPr>
                <w:rFonts w:cs="Arial"/>
                <w:sz w:val="15"/>
                <w:szCs w:val="15"/>
              </w:rPr>
            </w:pPr>
            <w:r w:rsidRPr="00BB6E13">
              <w:rPr>
                <w:rFonts w:cs="Arial"/>
                <w:sz w:val="15"/>
                <w:szCs w:val="15"/>
              </w:rPr>
              <w:t>Významné položky pri aktivácii nákladov</w:t>
            </w:r>
          </w:p>
        </w:tc>
        <w:tc>
          <w:tcPr>
            <w:tcW w:w="1281" w:type="dxa"/>
            <w:tcBorders>
              <w:top w:val="single" w:sz="4" w:space="0" w:color="auto"/>
              <w:left w:val="nil"/>
              <w:bottom w:val="nil"/>
              <w:right w:val="nil"/>
            </w:tcBorders>
            <w:shd w:val="clear" w:color="auto" w:fill="auto"/>
            <w:vAlign w:val="center"/>
          </w:tcPr>
          <w:p w14:paraId="39EA9F4A" w14:textId="1BF46016" w:rsidR="00551E50" w:rsidRPr="00BB6E13" w:rsidRDefault="00551E50" w:rsidP="00551E50">
            <w:pPr>
              <w:jc w:val="right"/>
              <w:rPr>
                <w:rFonts w:cs="Arial"/>
                <w:sz w:val="15"/>
                <w:szCs w:val="15"/>
              </w:rPr>
            </w:pPr>
          </w:p>
        </w:tc>
        <w:tc>
          <w:tcPr>
            <w:tcW w:w="1281" w:type="dxa"/>
            <w:tcBorders>
              <w:top w:val="single" w:sz="4" w:space="0" w:color="auto"/>
              <w:left w:val="nil"/>
              <w:bottom w:val="nil"/>
              <w:right w:val="nil"/>
            </w:tcBorders>
            <w:shd w:val="clear" w:color="auto" w:fill="auto"/>
            <w:vAlign w:val="center"/>
            <w:hideMark/>
          </w:tcPr>
          <w:p w14:paraId="78EDAE40" w14:textId="0916E325" w:rsidR="00551E50" w:rsidRPr="00BB6E13" w:rsidRDefault="00551E50" w:rsidP="00551E50">
            <w:pPr>
              <w:jc w:val="right"/>
              <w:rPr>
                <w:rFonts w:cs="Arial"/>
                <w:sz w:val="15"/>
                <w:szCs w:val="15"/>
              </w:rPr>
            </w:pPr>
            <w:r w:rsidRPr="00BB6E13">
              <w:rPr>
                <w:rFonts w:cs="Arial"/>
                <w:sz w:val="15"/>
                <w:szCs w:val="15"/>
              </w:rPr>
              <w:t xml:space="preserve">- </w:t>
            </w:r>
          </w:p>
        </w:tc>
      </w:tr>
      <w:tr w:rsidR="00551E50" w:rsidRPr="00BB6E13" w14:paraId="67C87DA5" w14:textId="77777777" w:rsidTr="003D7E5B">
        <w:tc>
          <w:tcPr>
            <w:tcW w:w="6509" w:type="dxa"/>
            <w:tcBorders>
              <w:top w:val="dotted" w:sz="4" w:space="0" w:color="auto"/>
              <w:left w:val="nil"/>
              <w:bottom w:val="nil"/>
              <w:right w:val="nil"/>
            </w:tcBorders>
            <w:shd w:val="clear" w:color="auto" w:fill="auto"/>
            <w:vAlign w:val="center"/>
            <w:hideMark/>
          </w:tcPr>
          <w:p w14:paraId="774E0102" w14:textId="77777777" w:rsidR="00551E50" w:rsidRPr="00BB6E13" w:rsidRDefault="00551E50" w:rsidP="00551E50">
            <w:pPr>
              <w:jc w:val="left"/>
              <w:rPr>
                <w:rFonts w:cs="Arial"/>
                <w:sz w:val="15"/>
                <w:szCs w:val="15"/>
              </w:rPr>
            </w:pPr>
            <w:r w:rsidRPr="00BB6E13">
              <w:rPr>
                <w:rFonts w:cs="Arial"/>
                <w:sz w:val="15"/>
                <w:szCs w:val="15"/>
              </w:rPr>
              <w:t>Ostatné významné položky výnosov z hospodárskej činnosti, z toho:</w:t>
            </w:r>
          </w:p>
        </w:tc>
        <w:tc>
          <w:tcPr>
            <w:tcW w:w="1281" w:type="dxa"/>
            <w:tcBorders>
              <w:top w:val="dotted" w:sz="4" w:space="0" w:color="auto"/>
              <w:left w:val="nil"/>
              <w:bottom w:val="nil"/>
              <w:right w:val="nil"/>
            </w:tcBorders>
            <w:shd w:val="clear" w:color="auto" w:fill="auto"/>
            <w:vAlign w:val="center"/>
          </w:tcPr>
          <w:p w14:paraId="06899E2B" w14:textId="6FB340BF" w:rsidR="00551E50" w:rsidRPr="00BB6E13" w:rsidRDefault="003752E9" w:rsidP="001C7446">
            <w:pPr>
              <w:jc w:val="right"/>
              <w:rPr>
                <w:rFonts w:cs="Arial"/>
                <w:sz w:val="15"/>
                <w:szCs w:val="15"/>
              </w:rPr>
            </w:pPr>
            <w:r>
              <w:rPr>
                <w:rFonts w:cs="Arial"/>
                <w:sz w:val="15"/>
                <w:szCs w:val="15"/>
              </w:rPr>
              <w:t>1 </w:t>
            </w:r>
            <w:r w:rsidR="00AF5366">
              <w:rPr>
                <w:rFonts w:cs="Arial"/>
                <w:sz w:val="15"/>
                <w:szCs w:val="15"/>
              </w:rPr>
              <w:t>320 450</w:t>
            </w:r>
          </w:p>
        </w:tc>
        <w:tc>
          <w:tcPr>
            <w:tcW w:w="1281" w:type="dxa"/>
            <w:tcBorders>
              <w:top w:val="dotted" w:sz="4" w:space="0" w:color="auto"/>
              <w:left w:val="nil"/>
              <w:bottom w:val="nil"/>
              <w:right w:val="nil"/>
            </w:tcBorders>
            <w:shd w:val="clear" w:color="auto" w:fill="auto"/>
            <w:vAlign w:val="center"/>
            <w:hideMark/>
          </w:tcPr>
          <w:p w14:paraId="68859596" w14:textId="4AC7C583" w:rsidR="00551E50" w:rsidRPr="00BB6E13" w:rsidRDefault="00551E50" w:rsidP="00551E50">
            <w:pPr>
              <w:jc w:val="right"/>
              <w:rPr>
                <w:rFonts w:cs="Arial"/>
                <w:sz w:val="15"/>
                <w:szCs w:val="15"/>
              </w:rPr>
            </w:pPr>
            <w:r>
              <w:rPr>
                <w:rFonts w:cs="Arial"/>
                <w:sz w:val="15"/>
                <w:szCs w:val="15"/>
              </w:rPr>
              <w:t xml:space="preserve">745 998 </w:t>
            </w:r>
          </w:p>
        </w:tc>
      </w:tr>
      <w:tr w:rsidR="00551E50" w:rsidRPr="00B202C5" w14:paraId="2F0EAE0D" w14:textId="77777777" w:rsidTr="003D7E5B">
        <w:tc>
          <w:tcPr>
            <w:tcW w:w="6509" w:type="dxa"/>
            <w:tcBorders>
              <w:top w:val="nil"/>
              <w:left w:val="nil"/>
              <w:bottom w:val="nil"/>
              <w:right w:val="nil"/>
            </w:tcBorders>
            <w:shd w:val="clear" w:color="auto" w:fill="auto"/>
            <w:vAlign w:val="center"/>
            <w:hideMark/>
          </w:tcPr>
          <w:p w14:paraId="11892133" w14:textId="049121C6" w:rsidR="00551E50" w:rsidRPr="00B202C5" w:rsidRDefault="00551E50" w:rsidP="00551E50">
            <w:pPr>
              <w:ind w:left="179"/>
              <w:jc w:val="left"/>
              <w:rPr>
                <w:rFonts w:cs="Arial"/>
                <w:i/>
                <w:sz w:val="15"/>
                <w:szCs w:val="15"/>
              </w:rPr>
            </w:pPr>
            <w:r w:rsidRPr="00B202C5">
              <w:rPr>
                <w:rFonts w:cs="Arial"/>
                <w:i/>
                <w:iCs/>
                <w:sz w:val="15"/>
                <w:szCs w:val="15"/>
              </w:rPr>
              <w:t>Zmluvné pokuty a penále</w:t>
            </w:r>
          </w:p>
        </w:tc>
        <w:tc>
          <w:tcPr>
            <w:tcW w:w="1281" w:type="dxa"/>
            <w:tcBorders>
              <w:top w:val="nil"/>
              <w:left w:val="nil"/>
              <w:bottom w:val="nil"/>
              <w:right w:val="nil"/>
            </w:tcBorders>
            <w:shd w:val="clear" w:color="auto" w:fill="auto"/>
            <w:vAlign w:val="center"/>
          </w:tcPr>
          <w:p w14:paraId="54CB577A" w14:textId="6CF1229B" w:rsidR="00551E50" w:rsidRPr="00B202C5" w:rsidRDefault="00F705DE" w:rsidP="00551E50">
            <w:pPr>
              <w:jc w:val="right"/>
              <w:rPr>
                <w:rFonts w:cs="Arial"/>
                <w:i/>
                <w:iCs/>
                <w:sz w:val="15"/>
                <w:szCs w:val="15"/>
              </w:rPr>
            </w:pPr>
            <w:r>
              <w:rPr>
                <w:rFonts w:cs="Arial"/>
                <w:i/>
                <w:iCs/>
                <w:sz w:val="15"/>
                <w:szCs w:val="15"/>
              </w:rPr>
              <w:t>491 928</w:t>
            </w:r>
          </w:p>
        </w:tc>
        <w:tc>
          <w:tcPr>
            <w:tcW w:w="1281" w:type="dxa"/>
            <w:tcBorders>
              <w:top w:val="nil"/>
              <w:left w:val="nil"/>
              <w:bottom w:val="nil"/>
              <w:right w:val="nil"/>
            </w:tcBorders>
            <w:shd w:val="clear" w:color="auto" w:fill="auto"/>
            <w:vAlign w:val="center"/>
            <w:hideMark/>
          </w:tcPr>
          <w:p w14:paraId="17E7B4C5" w14:textId="79C98359" w:rsidR="00551E50" w:rsidRPr="00B202C5" w:rsidRDefault="00551E50" w:rsidP="00551E50">
            <w:pPr>
              <w:jc w:val="right"/>
              <w:rPr>
                <w:rFonts w:cs="Arial"/>
                <w:i/>
                <w:iCs/>
                <w:sz w:val="15"/>
                <w:szCs w:val="15"/>
              </w:rPr>
            </w:pPr>
            <w:r w:rsidRPr="00B202C5">
              <w:rPr>
                <w:rFonts w:cs="Arial"/>
                <w:i/>
                <w:iCs/>
                <w:sz w:val="15"/>
                <w:szCs w:val="15"/>
              </w:rPr>
              <w:t xml:space="preserve">557 636 </w:t>
            </w:r>
          </w:p>
        </w:tc>
      </w:tr>
      <w:tr w:rsidR="00551E50" w:rsidRPr="00B202C5" w14:paraId="7BF0EA70" w14:textId="77777777" w:rsidTr="003D7E5B">
        <w:tc>
          <w:tcPr>
            <w:tcW w:w="6509" w:type="dxa"/>
            <w:tcBorders>
              <w:top w:val="nil"/>
              <w:left w:val="nil"/>
              <w:bottom w:val="nil"/>
              <w:right w:val="nil"/>
            </w:tcBorders>
            <w:shd w:val="clear" w:color="auto" w:fill="auto"/>
            <w:vAlign w:val="center"/>
            <w:hideMark/>
          </w:tcPr>
          <w:p w14:paraId="6138034F" w14:textId="58D266BF" w:rsidR="00551E50" w:rsidRPr="00B202C5" w:rsidRDefault="00551E50" w:rsidP="00551E50">
            <w:pPr>
              <w:ind w:left="179"/>
              <w:jc w:val="left"/>
              <w:rPr>
                <w:rFonts w:cs="Arial"/>
                <w:i/>
                <w:iCs/>
                <w:sz w:val="15"/>
                <w:szCs w:val="15"/>
              </w:rPr>
            </w:pPr>
            <w:r w:rsidRPr="00B202C5">
              <w:rPr>
                <w:rFonts w:cs="Arial"/>
                <w:i/>
                <w:iCs/>
                <w:sz w:val="15"/>
                <w:szCs w:val="15"/>
              </w:rPr>
              <w:t>Ostatné</w:t>
            </w:r>
          </w:p>
        </w:tc>
        <w:tc>
          <w:tcPr>
            <w:tcW w:w="1281" w:type="dxa"/>
            <w:tcBorders>
              <w:top w:val="nil"/>
              <w:left w:val="nil"/>
              <w:bottom w:val="nil"/>
              <w:right w:val="nil"/>
            </w:tcBorders>
            <w:shd w:val="clear" w:color="auto" w:fill="auto"/>
            <w:vAlign w:val="center"/>
          </w:tcPr>
          <w:p w14:paraId="3CE3DEB1" w14:textId="28686F61" w:rsidR="00551E50" w:rsidRPr="00B202C5" w:rsidRDefault="00AF5366" w:rsidP="00551E50">
            <w:pPr>
              <w:jc w:val="right"/>
              <w:rPr>
                <w:rFonts w:cs="Arial"/>
                <w:i/>
                <w:iCs/>
                <w:sz w:val="15"/>
                <w:szCs w:val="15"/>
              </w:rPr>
            </w:pPr>
            <w:r>
              <w:rPr>
                <w:rFonts w:cs="Arial"/>
                <w:i/>
                <w:iCs/>
                <w:sz w:val="15"/>
                <w:szCs w:val="15"/>
              </w:rPr>
              <w:t>828 522</w:t>
            </w:r>
          </w:p>
        </w:tc>
        <w:tc>
          <w:tcPr>
            <w:tcW w:w="1281" w:type="dxa"/>
            <w:tcBorders>
              <w:top w:val="nil"/>
              <w:left w:val="nil"/>
              <w:bottom w:val="nil"/>
              <w:right w:val="nil"/>
            </w:tcBorders>
            <w:shd w:val="clear" w:color="auto" w:fill="auto"/>
            <w:vAlign w:val="center"/>
            <w:hideMark/>
          </w:tcPr>
          <w:p w14:paraId="0CE302D9" w14:textId="4985A598" w:rsidR="00551E50" w:rsidRPr="00B202C5" w:rsidRDefault="00551E50" w:rsidP="00551E50">
            <w:pPr>
              <w:jc w:val="right"/>
              <w:rPr>
                <w:rFonts w:cs="Arial"/>
                <w:i/>
                <w:iCs/>
                <w:sz w:val="15"/>
                <w:szCs w:val="15"/>
              </w:rPr>
            </w:pPr>
            <w:r w:rsidRPr="00B202C5">
              <w:rPr>
                <w:rFonts w:cs="Arial"/>
                <w:i/>
                <w:iCs/>
                <w:sz w:val="15"/>
                <w:szCs w:val="15"/>
              </w:rPr>
              <w:t xml:space="preserve">188 362 </w:t>
            </w:r>
          </w:p>
        </w:tc>
      </w:tr>
      <w:tr w:rsidR="00551E50" w:rsidRPr="00BB6E13" w14:paraId="5135FE57" w14:textId="77777777" w:rsidTr="003D7E5B">
        <w:tc>
          <w:tcPr>
            <w:tcW w:w="6509" w:type="dxa"/>
            <w:tcBorders>
              <w:top w:val="dotted" w:sz="4" w:space="0" w:color="auto"/>
              <w:left w:val="nil"/>
              <w:bottom w:val="nil"/>
              <w:right w:val="nil"/>
            </w:tcBorders>
            <w:shd w:val="clear" w:color="auto" w:fill="auto"/>
            <w:vAlign w:val="center"/>
            <w:hideMark/>
          </w:tcPr>
          <w:p w14:paraId="645EBFF3" w14:textId="77777777" w:rsidR="00551E50" w:rsidRPr="00BB6E13" w:rsidRDefault="00551E50" w:rsidP="00551E50">
            <w:pPr>
              <w:jc w:val="left"/>
              <w:rPr>
                <w:rFonts w:cs="Arial"/>
                <w:sz w:val="15"/>
                <w:szCs w:val="15"/>
              </w:rPr>
            </w:pPr>
            <w:r w:rsidRPr="00BB6E13">
              <w:rPr>
                <w:rFonts w:cs="Arial"/>
                <w:sz w:val="15"/>
                <w:szCs w:val="15"/>
              </w:rPr>
              <w:t>Finančné výnosy, z toho:</w:t>
            </w:r>
          </w:p>
        </w:tc>
        <w:tc>
          <w:tcPr>
            <w:tcW w:w="1281" w:type="dxa"/>
            <w:tcBorders>
              <w:top w:val="dotted" w:sz="4" w:space="0" w:color="auto"/>
              <w:left w:val="nil"/>
              <w:bottom w:val="nil"/>
              <w:right w:val="nil"/>
            </w:tcBorders>
            <w:shd w:val="clear" w:color="auto" w:fill="auto"/>
            <w:vAlign w:val="center"/>
          </w:tcPr>
          <w:p w14:paraId="21F6B175" w14:textId="3FA646A2" w:rsidR="00551E50" w:rsidRPr="00BB6E13" w:rsidRDefault="003752E9" w:rsidP="00551E50">
            <w:pPr>
              <w:jc w:val="right"/>
              <w:rPr>
                <w:rFonts w:cs="Arial"/>
                <w:i/>
                <w:iCs/>
                <w:sz w:val="15"/>
                <w:szCs w:val="15"/>
              </w:rPr>
            </w:pPr>
            <w:r>
              <w:rPr>
                <w:rFonts w:cs="Arial"/>
                <w:i/>
                <w:iCs/>
                <w:sz w:val="15"/>
                <w:szCs w:val="15"/>
              </w:rPr>
              <w:t>213 16</w:t>
            </w:r>
            <w:r w:rsidR="00AF5366">
              <w:rPr>
                <w:rFonts w:cs="Arial"/>
                <w:i/>
                <w:iCs/>
                <w:sz w:val="15"/>
                <w:szCs w:val="15"/>
              </w:rPr>
              <w:t>8</w:t>
            </w:r>
          </w:p>
        </w:tc>
        <w:tc>
          <w:tcPr>
            <w:tcW w:w="1281" w:type="dxa"/>
            <w:tcBorders>
              <w:top w:val="dotted" w:sz="4" w:space="0" w:color="auto"/>
              <w:left w:val="nil"/>
              <w:bottom w:val="nil"/>
              <w:right w:val="nil"/>
            </w:tcBorders>
            <w:shd w:val="clear" w:color="auto" w:fill="auto"/>
            <w:vAlign w:val="center"/>
            <w:hideMark/>
          </w:tcPr>
          <w:p w14:paraId="1002A9BA" w14:textId="68F07D61" w:rsidR="00551E50" w:rsidRPr="00BB6E13" w:rsidRDefault="00551E50" w:rsidP="00551E50">
            <w:pPr>
              <w:jc w:val="right"/>
              <w:rPr>
                <w:rFonts w:cs="Arial"/>
                <w:i/>
                <w:iCs/>
                <w:sz w:val="15"/>
                <w:szCs w:val="15"/>
              </w:rPr>
            </w:pPr>
            <w:r>
              <w:rPr>
                <w:rFonts w:cs="Arial"/>
                <w:i/>
                <w:iCs/>
                <w:sz w:val="15"/>
                <w:szCs w:val="15"/>
              </w:rPr>
              <w:t xml:space="preserve">66 855 </w:t>
            </w:r>
          </w:p>
        </w:tc>
      </w:tr>
      <w:tr w:rsidR="00551E50" w:rsidRPr="00B202C5" w14:paraId="78774F7D" w14:textId="77777777" w:rsidTr="003D7E5B">
        <w:tc>
          <w:tcPr>
            <w:tcW w:w="6509" w:type="dxa"/>
            <w:tcBorders>
              <w:top w:val="nil"/>
              <w:left w:val="nil"/>
              <w:bottom w:val="nil"/>
              <w:right w:val="nil"/>
            </w:tcBorders>
            <w:shd w:val="clear" w:color="auto" w:fill="auto"/>
            <w:vAlign w:val="center"/>
            <w:hideMark/>
          </w:tcPr>
          <w:p w14:paraId="1F6B2B2C" w14:textId="77777777" w:rsidR="00551E50" w:rsidRPr="00B202C5" w:rsidRDefault="00551E50" w:rsidP="00551E50">
            <w:pPr>
              <w:ind w:firstLineChars="100" w:firstLine="150"/>
              <w:jc w:val="left"/>
              <w:rPr>
                <w:rFonts w:cs="Arial"/>
                <w:i/>
                <w:iCs/>
                <w:sz w:val="15"/>
                <w:szCs w:val="15"/>
              </w:rPr>
            </w:pPr>
            <w:r w:rsidRPr="00B202C5">
              <w:rPr>
                <w:rFonts w:cs="Arial"/>
                <w:i/>
                <w:iCs/>
                <w:sz w:val="15"/>
                <w:szCs w:val="15"/>
              </w:rPr>
              <w:t>Kurzové zisky, z toho:</w:t>
            </w:r>
          </w:p>
        </w:tc>
        <w:tc>
          <w:tcPr>
            <w:tcW w:w="1281" w:type="dxa"/>
            <w:tcBorders>
              <w:top w:val="nil"/>
              <w:left w:val="nil"/>
              <w:bottom w:val="nil"/>
              <w:right w:val="nil"/>
            </w:tcBorders>
            <w:shd w:val="clear" w:color="auto" w:fill="auto"/>
            <w:vAlign w:val="center"/>
          </w:tcPr>
          <w:p w14:paraId="6D63E91C" w14:textId="3D92B61B" w:rsidR="00551E50" w:rsidRPr="00B202C5" w:rsidRDefault="003752E9" w:rsidP="00551E50">
            <w:pPr>
              <w:jc w:val="right"/>
              <w:rPr>
                <w:rFonts w:cs="Arial"/>
                <w:i/>
                <w:sz w:val="15"/>
                <w:szCs w:val="15"/>
              </w:rPr>
            </w:pPr>
            <w:r>
              <w:rPr>
                <w:rFonts w:cs="Arial"/>
                <w:i/>
                <w:sz w:val="15"/>
                <w:szCs w:val="15"/>
              </w:rPr>
              <w:t>213 16</w:t>
            </w:r>
            <w:r w:rsidR="00AF5366">
              <w:rPr>
                <w:rFonts w:cs="Arial"/>
                <w:i/>
                <w:sz w:val="15"/>
                <w:szCs w:val="15"/>
              </w:rPr>
              <w:t>8</w:t>
            </w:r>
          </w:p>
        </w:tc>
        <w:tc>
          <w:tcPr>
            <w:tcW w:w="1281" w:type="dxa"/>
            <w:tcBorders>
              <w:top w:val="nil"/>
              <w:left w:val="nil"/>
              <w:bottom w:val="nil"/>
              <w:right w:val="nil"/>
            </w:tcBorders>
            <w:shd w:val="clear" w:color="auto" w:fill="auto"/>
            <w:vAlign w:val="center"/>
            <w:hideMark/>
          </w:tcPr>
          <w:p w14:paraId="2CF2C4DE" w14:textId="4060EE5E" w:rsidR="00551E50" w:rsidRPr="00B202C5" w:rsidRDefault="00551E50" w:rsidP="00551E50">
            <w:pPr>
              <w:jc w:val="right"/>
              <w:rPr>
                <w:rFonts w:cs="Arial"/>
                <w:i/>
                <w:sz w:val="15"/>
                <w:szCs w:val="15"/>
              </w:rPr>
            </w:pPr>
            <w:r w:rsidRPr="00B202C5">
              <w:rPr>
                <w:rFonts w:cs="Arial"/>
                <w:i/>
                <w:sz w:val="15"/>
                <w:szCs w:val="15"/>
              </w:rPr>
              <w:t xml:space="preserve">66 855 </w:t>
            </w:r>
          </w:p>
        </w:tc>
      </w:tr>
      <w:tr w:rsidR="00551E50" w:rsidRPr="00B202C5" w14:paraId="157A1EC6" w14:textId="77777777" w:rsidTr="003D7E5B">
        <w:tc>
          <w:tcPr>
            <w:tcW w:w="6509" w:type="dxa"/>
            <w:tcBorders>
              <w:top w:val="nil"/>
              <w:left w:val="nil"/>
              <w:bottom w:val="nil"/>
              <w:right w:val="nil"/>
            </w:tcBorders>
            <w:shd w:val="clear" w:color="auto" w:fill="auto"/>
            <w:vAlign w:val="center"/>
            <w:hideMark/>
          </w:tcPr>
          <w:p w14:paraId="14315C42" w14:textId="77777777" w:rsidR="00551E50" w:rsidRPr="00B202C5" w:rsidRDefault="00551E50" w:rsidP="00551E50">
            <w:pPr>
              <w:ind w:firstLineChars="200" w:firstLine="300"/>
              <w:jc w:val="left"/>
              <w:rPr>
                <w:rFonts w:cs="Arial"/>
                <w:i/>
                <w:iCs/>
                <w:sz w:val="15"/>
                <w:szCs w:val="15"/>
              </w:rPr>
            </w:pPr>
            <w:r w:rsidRPr="00B202C5">
              <w:rPr>
                <w:rFonts w:cs="Arial"/>
                <w:i/>
                <w:iCs/>
                <w:sz w:val="15"/>
                <w:szCs w:val="15"/>
              </w:rPr>
              <w:t>kurzové zisky ku dňu, ku ktorému sa zostavuje účtovná závierka</w:t>
            </w:r>
          </w:p>
        </w:tc>
        <w:tc>
          <w:tcPr>
            <w:tcW w:w="1281" w:type="dxa"/>
            <w:tcBorders>
              <w:top w:val="nil"/>
              <w:left w:val="nil"/>
              <w:bottom w:val="nil"/>
              <w:right w:val="nil"/>
            </w:tcBorders>
            <w:shd w:val="clear" w:color="auto" w:fill="auto"/>
            <w:vAlign w:val="center"/>
          </w:tcPr>
          <w:p w14:paraId="44AD0E8B" w14:textId="04150443" w:rsidR="00551E50" w:rsidRPr="00B202C5" w:rsidRDefault="00AF5366" w:rsidP="00551E50">
            <w:pPr>
              <w:jc w:val="right"/>
              <w:rPr>
                <w:rFonts w:cs="Arial"/>
                <w:i/>
                <w:sz w:val="15"/>
                <w:szCs w:val="15"/>
              </w:rPr>
            </w:pPr>
            <w:r>
              <w:rPr>
                <w:rFonts w:cs="Arial"/>
                <w:i/>
                <w:sz w:val="15"/>
                <w:szCs w:val="15"/>
              </w:rPr>
              <w:t>1 678</w:t>
            </w:r>
          </w:p>
        </w:tc>
        <w:tc>
          <w:tcPr>
            <w:tcW w:w="1281" w:type="dxa"/>
            <w:tcBorders>
              <w:top w:val="nil"/>
              <w:left w:val="nil"/>
              <w:bottom w:val="nil"/>
              <w:right w:val="nil"/>
            </w:tcBorders>
            <w:shd w:val="clear" w:color="auto" w:fill="auto"/>
            <w:vAlign w:val="center"/>
            <w:hideMark/>
          </w:tcPr>
          <w:p w14:paraId="3E13B7AC" w14:textId="3551266D" w:rsidR="00551E50" w:rsidRPr="00B202C5" w:rsidRDefault="00551E50" w:rsidP="00551E50">
            <w:pPr>
              <w:jc w:val="right"/>
              <w:rPr>
                <w:rFonts w:cs="Arial"/>
                <w:i/>
                <w:sz w:val="15"/>
                <w:szCs w:val="15"/>
              </w:rPr>
            </w:pPr>
            <w:r w:rsidRPr="00B202C5">
              <w:rPr>
                <w:rFonts w:cs="Arial"/>
                <w:i/>
                <w:sz w:val="15"/>
                <w:szCs w:val="15"/>
              </w:rPr>
              <w:t xml:space="preserve">11 682 </w:t>
            </w:r>
          </w:p>
        </w:tc>
      </w:tr>
      <w:tr w:rsidR="00551E50" w:rsidRPr="00B202C5" w14:paraId="56C9B56F" w14:textId="77777777" w:rsidTr="003D7E5B">
        <w:tc>
          <w:tcPr>
            <w:tcW w:w="6509" w:type="dxa"/>
            <w:tcBorders>
              <w:top w:val="nil"/>
              <w:left w:val="nil"/>
              <w:bottom w:val="nil"/>
              <w:right w:val="nil"/>
            </w:tcBorders>
            <w:shd w:val="clear" w:color="auto" w:fill="auto"/>
            <w:vAlign w:val="center"/>
            <w:hideMark/>
          </w:tcPr>
          <w:p w14:paraId="08FB4AE1" w14:textId="77777777" w:rsidR="00551E50" w:rsidRPr="00B202C5" w:rsidRDefault="00551E50" w:rsidP="00551E50">
            <w:pPr>
              <w:ind w:firstLineChars="100" w:firstLine="150"/>
              <w:jc w:val="left"/>
              <w:rPr>
                <w:rFonts w:cs="Arial"/>
                <w:i/>
                <w:iCs/>
                <w:sz w:val="15"/>
                <w:szCs w:val="15"/>
              </w:rPr>
            </w:pPr>
            <w:r w:rsidRPr="00B202C5">
              <w:rPr>
                <w:rFonts w:cs="Arial"/>
                <w:i/>
                <w:iCs/>
                <w:sz w:val="15"/>
                <w:szCs w:val="15"/>
              </w:rPr>
              <w:t>Ostatné významné položky finančných výnosov, z toho:</w:t>
            </w:r>
          </w:p>
        </w:tc>
        <w:tc>
          <w:tcPr>
            <w:tcW w:w="1281" w:type="dxa"/>
            <w:tcBorders>
              <w:top w:val="nil"/>
              <w:left w:val="nil"/>
              <w:bottom w:val="nil"/>
              <w:right w:val="nil"/>
            </w:tcBorders>
            <w:shd w:val="clear" w:color="auto" w:fill="auto"/>
            <w:vAlign w:val="center"/>
          </w:tcPr>
          <w:p w14:paraId="2B744F04" w14:textId="053C0442" w:rsidR="00551E50" w:rsidRPr="00B202C5" w:rsidRDefault="00AD68DC" w:rsidP="00551E50">
            <w:pPr>
              <w:jc w:val="right"/>
              <w:rPr>
                <w:rFonts w:cs="Arial"/>
                <w:i/>
                <w:sz w:val="15"/>
                <w:szCs w:val="15"/>
              </w:rPr>
            </w:pPr>
            <w:r>
              <w:rPr>
                <w:rFonts w:cs="Arial"/>
                <w:i/>
                <w:sz w:val="15"/>
                <w:szCs w:val="15"/>
              </w:rPr>
              <w:t>-</w:t>
            </w:r>
          </w:p>
        </w:tc>
        <w:tc>
          <w:tcPr>
            <w:tcW w:w="1281" w:type="dxa"/>
            <w:tcBorders>
              <w:top w:val="nil"/>
              <w:left w:val="nil"/>
              <w:bottom w:val="nil"/>
              <w:right w:val="nil"/>
            </w:tcBorders>
            <w:shd w:val="clear" w:color="auto" w:fill="auto"/>
            <w:vAlign w:val="center"/>
            <w:hideMark/>
          </w:tcPr>
          <w:p w14:paraId="2808058D" w14:textId="6A7C1797" w:rsidR="00551E50" w:rsidRPr="00B202C5" w:rsidRDefault="00551E50" w:rsidP="00551E50">
            <w:pPr>
              <w:jc w:val="right"/>
              <w:rPr>
                <w:rFonts w:cs="Arial"/>
                <w:i/>
                <w:sz w:val="15"/>
                <w:szCs w:val="15"/>
              </w:rPr>
            </w:pPr>
            <w:r w:rsidRPr="00B202C5">
              <w:rPr>
                <w:rFonts w:cs="Arial"/>
                <w:i/>
                <w:sz w:val="15"/>
                <w:szCs w:val="15"/>
              </w:rPr>
              <w:t xml:space="preserve">- </w:t>
            </w:r>
          </w:p>
        </w:tc>
      </w:tr>
      <w:tr w:rsidR="00551E50" w:rsidRPr="00B202C5" w14:paraId="64704679" w14:textId="77777777" w:rsidTr="003D7E5B">
        <w:tc>
          <w:tcPr>
            <w:tcW w:w="6509" w:type="dxa"/>
            <w:tcBorders>
              <w:top w:val="nil"/>
              <w:left w:val="nil"/>
              <w:bottom w:val="dotted" w:sz="4" w:space="0" w:color="auto"/>
              <w:right w:val="nil"/>
            </w:tcBorders>
            <w:shd w:val="clear" w:color="auto" w:fill="auto"/>
            <w:vAlign w:val="center"/>
            <w:hideMark/>
          </w:tcPr>
          <w:p w14:paraId="13423A8B" w14:textId="1AEB1D20" w:rsidR="00551E50" w:rsidRPr="00B202C5" w:rsidRDefault="00551E50" w:rsidP="00551E50">
            <w:pPr>
              <w:ind w:firstLineChars="200" w:firstLine="300"/>
              <w:jc w:val="left"/>
              <w:rPr>
                <w:rFonts w:cs="Arial"/>
                <w:i/>
                <w:iCs/>
                <w:sz w:val="15"/>
                <w:szCs w:val="15"/>
              </w:rPr>
            </w:pPr>
            <w:r w:rsidRPr="00B202C5">
              <w:rPr>
                <w:rFonts w:cs="Arial"/>
                <w:i/>
                <w:iCs/>
                <w:sz w:val="15"/>
                <w:szCs w:val="15"/>
              </w:rPr>
              <w:t>Výnosové úroky</w:t>
            </w:r>
          </w:p>
        </w:tc>
        <w:tc>
          <w:tcPr>
            <w:tcW w:w="1281" w:type="dxa"/>
            <w:tcBorders>
              <w:top w:val="nil"/>
              <w:left w:val="nil"/>
              <w:bottom w:val="dotted" w:sz="4" w:space="0" w:color="auto"/>
              <w:right w:val="nil"/>
            </w:tcBorders>
            <w:shd w:val="clear" w:color="auto" w:fill="auto"/>
            <w:vAlign w:val="center"/>
          </w:tcPr>
          <w:p w14:paraId="6ECCAA74" w14:textId="35A1DDDD" w:rsidR="00551E50" w:rsidRPr="00B202C5" w:rsidRDefault="00AD68DC" w:rsidP="00551E50">
            <w:pPr>
              <w:jc w:val="right"/>
              <w:rPr>
                <w:rFonts w:cs="Arial"/>
                <w:i/>
                <w:sz w:val="15"/>
                <w:szCs w:val="15"/>
              </w:rPr>
            </w:pPr>
            <w:r>
              <w:rPr>
                <w:rFonts w:cs="Arial"/>
                <w:i/>
                <w:sz w:val="15"/>
                <w:szCs w:val="15"/>
              </w:rPr>
              <w:t>-</w:t>
            </w:r>
          </w:p>
        </w:tc>
        <w:tc>
          <w:tcPr>
            <w:tcW w:w="1281" w:type="dxa"/>
            <w:tcBorders>
              <w:top w:val="nil"/>
              <w:left w:val="nil"/>
              <w:bottom w:val="dotted" w:sz="4" w:space="0" w:color="auto"/>
              <w:right w:val="nil"/>
            </w:tcBorders>
            <w:shd w:val="clear" w:color="auto" w:fill="auto"/>
            <w:vAlign w:val="center"/>
            <w:hideMark/>
          </w:tcPr>
          <w:p w14:paraId="3CB41AAD" w14:textId="1DC9313E" w:rsidR="00551E50" w:rsidRPr="00B202C5" w:rsidRDefault="00551E50" w:rsidP="00551E50">
            <w:pPr>
              <w:jc w:val="right"/>
              <w:rPr>
                <w:rFonts w:cs="Arial"/>
                <w:i/>
                <w:sz w:val="15"/>
                <w:szCs w:val="15"/>
              </w:rPr>
            </w:pPr>
            <w:r w:rsidRPr="00B202C5">
              <w:rPr>
                <w:rFonts w:cs="Arial"/>
                <w:i/>
                <w:sz w:val="15"/>
                <w:szCs w:val="15"/>
              </w:rPr>
              <w:t xml:space="preserve">- </w:t>
            </w:r>
          </w:p>
        </w:tc>
      </w:tr>
      <w:tr w:rsidR="00551E50" w:rsidRPr="00BB6E13" w14:paraId="1860BF18" w14:textId="77777777" w:rsidTr="003D7E5B">
        <w:tc>
          <w:tcPr>
            <w:tcW w:w="6509" w:type="dxa"/>
            <w:tcBorders>
              <w:top w:val="dotted" w:sz="4" w:space="0" w:color="auto"/>
              <w:left w:val="nil"/>
              <w:bottom w:val="single" w:sz="8" w:space="0" w:color="auto"/>
              <w:right w:val="nil"/>
            </w:tcBorders>
            <w:shd w:val="clear" w:color="auto" w:fill="auto"/>
            <w:vAlign w:val="center"/>
            <w:hideMark/>
          </w:tcPr>
          <w:p w14:paraId="4AB61A7E" w14:textId="1427E55B" w:rsidR="00551E50" w:rsidRPr="00BB6E13" w:rsidRDefault="00551E50" w:rsidP="00551E50">
            <w:pPr>
              <w:jc w:val="left"/>
              <w:rPr>
                <w:rFonts w:cs="Arial"/>
                <w:sz w:val="15"/>
                <w:szCs w:val="15"/>
              </w:rPr>
            </w:pPr>
            <w:r w:rsidRPr="00BB6E13">
              <w:rPr>
                <w:rFonts w:cs="Arial"/>
                <w:sz w:val="15"/>
                <w:szCs w:val="15"/>
              </w:rPr>
              <w:t>Výnosy výnimočného rozsahu alebo výskytu</w:t>
            </w:r>
          </w:p>
        </w:tc>
        <w:tc>
          <w:tcPr>
            <w:tcW w:w="1281" w:type="dxa"/>
            <w:tcBorders>
              <w:top w:val="dotted" w:sz="4" w:space="0" w:color="auto"/>
              <w:left w:val="nil"/>
              <w:bottom w:val="single" w:sz="8" w:space="0" w:color="auto"/>
              <w:right w:val="nil"/>
            </w:tcBorders>
            <w:shd w:val="clear" w:color="auto" w:fill="auto"/>
            <w:vAlign w:val="center"/>
          </w:tcPr>
          <w:p w14:paraId="472342E4" w14:textId="4A72D5B7" w:rsidR="00551E50" w:rsidRPr="00BB6E13" w:rsidRDefault="00AD68DC" w:rsidP="00551E50">
            <w:pPr>
              <w:jc w:val="right"/>
              <w:rPr>
                <w:rFonts w:cs="Arial"/>
                <w:sz w:val="15"/>
                <w:szCs w:val="15"/>
              </w:rPr>
            </w:pPr>
            <w:r>
              <w:rPr>
                <w:rFonts w:cs="Arial"/>
                <w:sz w:val="15"/>
                <w:szCs w:val="15"/>
              </w:rPr>
              <w:t>-</w:t>
            </w:r>
          </w:p>
        </w:tc>
        <w:tc>
          <w:tcPr>
            <w:tcW w:w="1281" w:type="dxa"/>
            <w:tcBorders>
              <w:top w:val="dotted" w:sz="4" w:space="0" w:color="auto"/>
              <w:left w:val="nil"/>
              <w:bottom w:val="single" w:sz="8" w:space="0" w:color="auto"/>
              <w:right w:val="nil"/>
            </w:tcBorders>
            <w:shd w:val="clear" w:color="auto" w:fill="auto"/>
            <w:vAlign w:val="center"/>
            <w:hideMark/>
          </w:tcPr>
          <w:p w14:paraId="2ECA0CFB" w14:textId="327D9E2E" w:rsidR="00551E50" w:rsidRPr="00BB6E13" w:rsidRDefault="00551E50" w:rsidP="00551E50">
            <w:pPr>
              <w:jc w:val="right"/>
              <w:rPr>
                <w:rFonts w:cs="Arial"/>
                <w:sz w:val="15"/>
                <w:szCs w:val="15"/>
              </w:rPr>
            </w:pPr>
            <w:r w:rsidRPr="00BB6E13">
              <w:rPr>
                <w:rFonts w:cs="Arial"/>
                <w:sz w:val="15"/>
                <w:szCs w:val="15"/>
              </w:rPr>
              <w:t xml:space="preserve">- </w:t>
            </w:r>
          </w:p>
        </w:tc>
      </w:tr>
    </w:tbl>
    <w:p w14:paraId="196F6065" w14:textId="2A2CCF4C" w:rsidR="000415CD" w:rsidRDefault="000415CD" w:rsidP="00277161">
      <w:pPr>
        <w:rPr>
          <w:snapToGrid w:val="0"/>
          <w:lang w:eastAsia="sk-SK"/>
        </w:rPr>
      </w:pPr>
    </w:p>
    <w:p w14:paraId="1419522E" w14:textId="77777777" w:rsidR="000415CD" w:rsidRDefault="000415CD">
      <w:pPr>
        <w:jc w:val="left"/>
        <w:rPr>
          <w:snapToGrid w:val="0"/>
          <w:lang w:eastAsia="sk-SK"/>
        </w:rPr>
      </w:pPr>
      <w:r>
        <w:rPr>
          <w:snapToGrid w:val="0"/>
          <w:lang w:eastAsia="sk-SK"/>
        </w:rPr>
        <w:br w:type="page"/>
      </w:r>
    </w:p>
    <w:bookmarkEnd w:id="37"/>
    <w:p w14:paraId="1108F788" w14:textId="055D7059" w:rsidR="001E2635" w:rsidRPr="00BB6E13" w:rsidRDefault="001E2635" w:rsidP="00277161">
      <w:pPr>
        <w:pStyle w:val="Nadpis1"/>
      </w:pPr>
      <w:r w:rsidRPr="00BB6E13">
        <w:lastRenderedPageBreak/>
        <w:t>NÁKLADY</w:t>
      </w:r>
    </w:p>
    <w:p w14:paraId="200CD32E" w14:textId="77777777" w:rsidR="001E2635" w:rsidRPr="00BB6E13" w:rsidRDefault="001E2635" w:rsidP="00277161">
      <w:pPr>
        <w:rPr>
          <w:snapToGrid w:val="0"/>
          <w:lang w:eastAsia="sk-SK"/>
        </w:rPr>
      </w:pPr>
    </w:p>
    <w:p w14:paraId="270E5D16" w14:textId="77777777" w:rsidR="001E2635" w:rsidRPr="00BB6E13" w:rsidRDefault="001E2635" w:rsidP="00277161">
      <w:pPr>
        <w:pStyle w:val="Nadpis2"/>
      </w:pPr>
      <w:r w:rsidRPr="00BB6E13">
        <w:t>Náklady z hospodárskej činnosti</w:t>
      </w:r>
    </w:p>
    <w:p w14:paraId="6D15D282" w14:textId="77777777" w:rsidR="001E2635" w:rsidRPr="00BB6E13" w:rsidRDefault="001E2635" w:rsidP="00277161">
      <w:pPr>
        <w:rPr>
          <w:snapToGrid w:val="0"/>
          <w:lang w:eastAsia="sk-SK"/>
        </w:rPr>
      </w:pPr>
    </w:p>
    <w:p w14:paraId="7939A3EF" w14:textId="77777777" w:rsidR="00394CF8" w:rsidRPr="00BB6E13" w:rsidRDefault="00394CF8" w:rsidP="00277161">
      <w:pPr>
        <w:pStyle w:val="Nadpis3"/>
      </w:pPr>
      <w:r w:rsidRPr="00BB6E13">
        <w:t>Náklady za služby</w:t>
      </w:r>
      <w:r w:rsidR="00C700F1" w:rsidRPr="00BB6E13">
        <w:t>, ostatné náklady z hospodárs</w:t>
      </w:r>
      <w:r w:rsidR="00517F4D" w:rsidRPr="00BB6E13">
        <w:t>k</w:t>
      </w:r>
      <w:r w:rsidR="00C700F1" w:rsidRPr="00BB6E13">
        <w:t>ej činnosti, finančné náklady</w:t>
      </w:r>
      <w:r w:rsidR="00F14CD1" w:rsidRPr="00BB6E13">
        <w:t xml:space="preserve"> a náklady výnimočného rozsahu alebo výskytu</w:t>
      </w:r>
    </w:p>
    <w:p w14:paraId="26956305" w14:textId="77777777" w:rsidR="00277161" w:rsidRPr="00BB6E13" w:rsidRDefault="00277161" w:rsidP="00277161">
      <w:bookmarkStart w:id="39" w:name="T_costs"/>
      <w:r w:rsidRPr="00BB6E13">
        <w:t xml:space="preserve"> </w:t>
      </w:r>
    </w:p>
    <w:tbl>
      <w:tblPr>
        <w:tblW w:w="0" w:type="auto"/>
        <w:tblLayout w:type="fixed"/>
        <w:tblLook w:val="04A0" w:firstRow="1" w:lastRow="0" w:firstColumn="1" w:lastColumn="0" w:noHBand="0" w:noVBand="1"/>
      </w:tblPr>
      <w:tblGrid>
        <w:gridCol w:w="6295"/>
        <w:gridCol w:w="1359"/>
        <w:gridCol w:w="1417"/>
      </w:tblGrid>
      <w:tr w:rsidR="00277161" w:rsidRPr="00BB6E13" w14:paraId="7184B74D" w14:textId="77777777" w:rsidTr="003D7E5B">
        <w:tc>
          <w:tcPr>
            <w:tcW w:w="6295" w:type="dxa"/>
            <w:tcBorders>
              <w:top w:val="single" w:sz="8" w:space="0" w:color="auto"/>
              <w:left w:val="nil"/>
              <w:bottom w:val="nil"/>
              <w:right w:val="nil"/>
            </w:tcBorders>
            <w:shd w:val="clear" w:color="auto" w:fill="auto"/>
            <w:noWrap/>
            <w:vAlign w:val="center"/>
            <w:hideMark/>
          </w:tcPr>
          <w:p w14:paraId="4C047635" w14:textId="77777777" w:rsidR="00277161" w:rsidRPr="00BB6E13" w:rsidRDefault="00277161" w:rsidP="00C50852">
            <w:pPr>
              <w:jc w:val="left"/>
              <w:rPr>
                <w:rFonts w:cs="Arial"/>
                <w:b/>
                <w:bCs/>
                <w:i/>
                <w:iCs/>
                <w:sz w:val="15"/>
                <w:szCs w:val="15"/>
              </w:rPr>
            </w:pPr>
            <w:bookmarkStart w:id="40" w:name="RANGE!B12:D41"/>
            <w:r w:rsidRPr="00BB6E13">
              <w:rPr>
                <w:rFonts w:cs="Arial"/>
                <w:b/>
                <w:bCs/>
                <w:i/>
                <w:iCs/>
                <w:sz w:val="15"/>
                <w:szCs w:val="15"/>
              </w:rPr>
              <w:t>Položka</w:t>
            </w:r>
            <w:bookmarkEnd w:id="40"/>
          </w:p>
        </w:tc>
        <w:tc>
          <w:tcPr>
            <w:tcW w:w="1359" w:type="dxa"/>
            <w:tcBorders>
              <w:top w:val="single" w:sz="8" w:space="0" w:color="auto"/>
              <w:left w:val="nil"/>
              <w:bottom w:val="nil"/>
              <w:right w:val="nil"/>
            </w:tcBorders>
            <w:shd w:val="clear" w:color="auto" w:fill="auto"/>
            <w:vAlign w:val="center"/>
            <w:hideMark/>
          </w:tcPr>
          <w:p w14:paraId="62379C5A" w14:textId="4A68E384" w:rsidR="00277161" w:rsidRPr="00BB6E13" w:rsidRDefault="00B86F32">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142FA9">
              <w:rPr>
                <w:rFonts w:cs="Arial"/>
                <w:b/>
                <w:bCs/>
                <w:i/>
                <w:iCs/>
                <w:sz w:val="15"/>
                <w:szCs w:val="15"/>
              </w:rPr>
              <w:t>/</w:t>
            </w:r>
            <w:r>
              <w:rPr>
                <w:rFonts w:cs="Arial"/>
                <w:b/>
                <w:bCs/>
                <w:i/>
                <w:iCs/>
                <w:sz w:val="15"/>
                <w:szCs w:val="15"/>
              </w:rPr>
              <w:t>2021</w:t>
            </w:r>
          </w:p>
        </w:tc>
        <w:tc>
          <w:tcPr>
            <w:tcW w:w="1417" w:type="dxa"/>
            <w:tcBorders>
              <w:top w:val="single" w:sz="8" w:space="0" w:color="auto"/>
              <w:left w:val="nil"/>
              <w:bottom w:val="nil"/>
              <w:right w:val="nil"/>
            </w:tcBorders>
            <w:shd w:val="clear" w:color="auto" w:fill="auto"/>
            <w:vAlign w:val="center"/>
            <w:hideMark/>
          </w:tcPr>
          <w:p w14:paraId="0A762561" w14:textId="14BB84F9" w:rsidR="00277161" w:rsidRPr="00BB6E13" w:rsidRDefault="00B86F32">
            <w:pPr>
              <w:jc w:val="center"/>
              <w:rPr>
                <w:rFonts w:cs="Arial"/>
                <w:b/>
                <w:bCs/>
                <w:i/>
                <w:iCs/>
                <w:sz w:val="15"/>
                <w:szCs w:val="15"/>
              </w:rPr>
            </w:pPr>
            <w:r w:rsidRPr="00BB6E13">
              <w:rPr>
                <w:rFonts w:cs="Arial"/>
                <w:b/>
                <w:bCs/>
                <w:i/>
                <w:iCs/>
                <w:sz w:val="15"/>
                <w:szCs w:val="15"/>
              </w:rPr>
              <w:t>201</w:t>
            </w:r>
            <w:r>
              <w:rPr>
                <w:rFonts w:cs="Arial"/>
                <w:b/>
                <w:bCs/>
                <w:i/>
                <w:iCs/>
                <w:sz w:val="15"/>
                <w:szCs w:val="15"/>
              </w:rPr>
              <w:t>9</w:t>
            </w:r>
            <w:r w:rsidR="00142FA9">
              <w:rPr>
                <w:rFonts w:cs="Arial"/>
                <w:b/>
                <w:bCs/>
                <w:i/>
                <w:iCs/>
                <w:sz w:val="15"/>
                <w:szCs w:val="15"/>
              </w:rPr>
              <w:t>/</w:t>
            </w:r>
            <w:r>
              <w:rPr>
                <w:rFonts w:cs="Arial"/>
                <w:b/>
                <w:bCs/>
                <w:i/>
                <w:iCs/>
                <w:sz w:val="15"/>
                <w:szCs w:val="15"/>
              </w:rPr>
              <w:t>2020</w:t>
            </w:r>
          </w:p>
        </w:tc>
      </w:tr>
      <w:tr w:rsidR="00B86F32" w:rsidRPr="00BB6E13" w14:paraId="16E3451E" w14:textId="77777777" w:rsidTr="003D7E5B">
        <w:tc>
          <w:tcPr>
            <w:tcW w:w="6295" w:type="dxa"/>
            <w:tcBorders>
              <w:top w:val="single" w:sz="4" w:space="0" w:color="auto"/>
              <w:left w:val="nil"/>
              <w:bottom w:val="nil"/>
              <w:right w:val="nil"/>
            </w:tcBorders>
            <w:shd w:val="clear" w:color="auto" w:fill="auto"/>
            <w:noWrap/>
            <w:vAlign w:val="center"/>
            <w:hideMark/>
          </w:tcPr>
          <w:p w14:paraId="0B79069A" w14:textId="77777777" w:rsidR="00B86F32" w:rsidRPr="00BB6E13" w:rsidRDefault="00B86F32" w:rsidP="00B86F32">
            <w:pPr>
              <w:jc w:val="left"/>
              <w:rPr>
                <w:rFonts w:cs="Arial"/>
                <w:sz w:val="15"/>
                <w:szCs w:val="15"/>
              </w:rPr>
            </w:pPr>
            <w:r w:rsidRPr="00BB6E13">
              <w:rPr>
                <w:rFonts w:cs="Arial"/>
                <w:sz w:val="15"/>
                <w:szCs w:val="15"/>
              </w:rPr>
              <w:t>Náklady za poskytnuté služby, z toho:</w:t>
            </w:r>
          </w:p>
        </w:tc>
        <w:tc>
          <w:tcPr>
            <w:tcW w:w="1359" w:type="dxa"/>
            <w:tcBorders>
              <w:top w:val="single" w:sz="4" w:space="0" w:color="auto"/>
              <w:left w:val="nil"/>
              <w:bottom w:val="nil"/>
              <w:right w:val="nil"/>
            </w:tcBorders>
            <w:shd w:val="clear" w:color="auto" w:fill="auto"/>
            <w:vAlign w:val="center"/>
          </w:tcPr>
          <w:p w14:paraId="3CFEFEB6" w14:textId="78E8FDC6" w:rsidR="00B86F32" w:rsidRPr="00BB6E13" w:rsidRDefault="00F705DE" w:rsidP="00B86F32">
            <w:pPr>
              <w:jc w:val="right"/>
              <w:rPr>
                <w:rFonts w:cs="Arial"/>
                <w:sz w:val="15"/>
                <w:szCs w:val="15"/>
              </w:rPr>
            </w:pPr>
            <w:r>
              <w:rPr>
                <w:rFonts w:cs="Arial"/>
                <w:sz w:val="15"/>
                <w:szCs w:val="15"/>
              </w:rPr>
              <w:t>16 690 496</w:t>
            </w:r>
          </w:p>
        </w:tc>
        <w:tc>
          <w:tcPr>
            <w:tcW w:w="1417" w:type="dxa"/>
            <w:tcBorders>
              <w:top w:val="single" w:sz="4" w:space="0" w:color="auto"/>
              <w:left w:val="nil"/>
              <w:bottom w:val="nil"/>
              <w:right w:val="nil"/>
            </w:tcBorders>
            <w:shd w:val="clear" w:color="auto" w:fill="auto"/>
            <w:vAlign w:val="center"/>
            <w:hideMark/>
          </w:tcPr>
          <w:p w14:paraId="1D7E71DF" w14:textId="1D5C9369" w:rsidR="00B86F32" w:rsidRPr="00BB6E13" w:rsidRDefault="00B86F32" w:rsidP="00B86F32">
            <w:pPr>
              <w:jc w:val="right"/>
              <w:rPr>
                <w:rFonts w:cs="Arial"/>
                <w:sz w:val="15"/>
                <w:szCs w:val="15"/>
              </w:rPr>
            </w:pPr>
            <w:r>
              <w:rPr>
                <w:rFonts w:cs="Arial"/>
                <w:sz w:val="15"/>
                <w:szCs w:val="15"/>
              </w:rPr>
              <w:t>16 431 631</w:t>
            </w:r>
          </w:p>
        </w:tc>
      </w:tr>
      <w:tr w:rsidR="00B86F32" w:rsidRPr="00B202C5" w14:paraId="7749D2F1" w14:textId="77777777" w:rsidTr="003D7E5B">
        <w:tc>
          <w:tcPr>
            <w:tcW w:w="6295" w:type="dxa"/>
            <w:tcBorders>
              <w:top w:val="nil"/>
              <w:left w:val="nil"/>
              <w:bottom w:val="nil"/>
              <w:right w:val="nil"/>
            </w:tcBorders>
            <w:shd w:val="clear" w:color="auto" w:fill="auto"/>
            <w:noWrap/>
            <w:vAlign w:val="center"/>
            <w:hideMark/>
          </w:tcPr>
          <w:p w14:paraId="27DF3FDB" w14:textId="77777777" w:rsidR="00B86F32" w:rsidRPr="00B202C5" w:rsidRDefault="00B86F32" w:rsidP="00B86F32">
            <w:pPr>
              <w:ind w:left="176"/>
              <w:jc w:val="left"/>
              <w:rPr>
                <w:rFonts w:cs="Arial"/>
                <w:i/>
                <w:iCs/>
                <w:sz w:val="15"/>
                <w:szCs w:val="15"/>
              </w:rPr>
            </w:pPr>
            <w:r w:rsidRPr="00B202C5">
              <w:rPr>
                <w:rFonts w:cs="Arial"/>
                <w:i/>
                <w:iCs/>
                <w:sz w:val="15"/>
                <w:szCs w:val="15"/>
              </w:rPr>
              <w:t>Náklady voči audítorovi, audítorskej spoločnosti, z toho:</w:t>
            </w:r>
          </w:p>
        </w:tc>
        <w:tc>
          <w:tcPr>
            <w:tcW w:w="1359" w:type="dxa"/>
            <w:tcBorders>
              <w:top w:val="nil"/>
              <w:left w:val="nil"/>
              <w:bottom w:val="nil"/>
              <w:right w:val="nil"/>
            </w:tcBorders>
            <w:shd w:val="clear" w:color="auto" w:fill="auto"/>
            <w:vAlign w:val="center"/>
          </w:tcPr>
          <w:p w14:paraId="3AA171A0" w14:textId="038FEE00" w:rsidR="00B86F32" w:rsidRPr="00B202C5" w:rsidRDefault="00F705DE" w:rsidP="00B86F32">
            <w:pPr>
              <w:jc w:val="right"/>
              <w:rPr>
                <w:rFonts w:cs="Arial"/>
                <w:i/>
                <w:sz w:val="15"/>
                <w:szCs w:val="15"/>
              </w:rPr>
            </w:pPr>
            <w:r>
              <w:rPr>
                <w:rFonts w:cs="Arial"/>
                <w:i/>
                <w:sz w:val="15"/>
                <w:szCs w:val="15"/>
              </w:rPr>
              <w:t>43 815</w:t>
            </w:r>
          </w:p>
        </w:tc>
        <w:tc>
          <w:tcPr>
            <w:tcW w:w="1417" w:type="dxa"/>
            <w:tcBorders>
              <w:top w:val="nil"/>
              <w:left w:val="nil"/>
              <w:bottom w:val="nil"/>
              <w:right w:val="nil"/>
            </w:tcBorders>
            <w:shd w:val="clear" w:color="auto" w:fill="auto"/>
            <w:vAlign w:val="center"/>
            <w:hideMark/>
          </w:tcPr>
          <w:p w14:paraId="5E90E263" w14:textId="74A98099" w:rsidR="00B86F32" w:rsidRPr="00B202C5" w:rsidRDefault="00B86F32" w:rsidP="00B86F32">
            <w:pPr>
              <w:jc w:val="right"/>
              <w:rPr>
                <w:rFonts w:cs="Arial"/>
                <w:i/>
                <w:sz w:val="15"/>
                <w:szCs w:val="15"/>
              </w:rPr>
            </w:pPr>
            <w:r w:rsidRPr="00B202C5">
              <w:rPr>
                <w:rFonts w:cs="Arial"/>
                <w:i/>
                <w:sz w:val="15"/>
                <w:szCs w:val="15"/>
              </w:rPr>
              <w:t>42 617</w:t>
            </w:r>
          </w:p>
        </w:tc>
      </w:tr>
      <w:tr w:rsidR="00B86F32" w:rsidRPr="00B202C5" w14:paraId="4D2A94E5" w14:textId="77777777" w:rsidTr="003D7E5B">
        <w:tc>
          <w:tcPr>
            <w:tcW w:w="6295" w:type="dxa"/>
            <w:tcBorders>
              <w:top w:val="nil"/>
              <w:left w:val="nil"/>
              <w:bottom w:val="nil"/>
              <w:right w:val="nil"/>
            </w:tcBorders>
            <w:shd w:val="clear" w:color="auto" w:fill="auto"/>
            <w:noWrap/>
            <w:vAlign w:val="center"/>
            <w:hideMark/>
          </w:tcPr>
          <w:p w14:paraId="662E65BA" w14:textId="77777777" w:rsidR="00B86F32" w:rsidRPr="00B202C5" w:rsidRDefault="00B86F32" w:rsidP="00B86F32">
            <w:pPr>
              <w:ind w:left="318"/>
              <w:jc w:val="left"/>
              <w:rPr>
                <w:rFonts w:cs="Arial"/>
                <w:i/>
                <w:iCs/>
                <w:sz w:val="15"/>
                <w:szCs w:val="15"/>
              </w:rPr>
            </w:pPr>
            <w:r w:rsidRPr="00B202C5">
              <w:rPr>
                <w:rFonts w:cs="Arial"/>
                <w:i/>
                <w:iCs/>
                <w:sz w:val="15"/>
                <w:szCs w:val="15"/>
              </w:rPr>
              <w:t>náklady na overenie individuálnej účtovnej závierky</w:t>
            </w:r>
          </w:p>
        </w:tc>
        <w:tc>
          <w:tcPr>
            <w:tcW w:w="1359" w:type="dxa"/>
            <w:tcBorders>
              <w:top w:val="nil"/>
              <w:left w:val="nil"/>
              <w:bottom w:val="nil"/>
              <w:right w:val="nil"/>
            </w:tcBorders>
            <w:shd w:val="clear" w:color="auto" w:fill="auto"/>
            <w:vAlign w:val="center"/>
          </w:tcPr>
          <w:p w14:paraId="1D018C48" w14:textId="25B763F8" w:rsidR="00B86F32" w:rsidRPr="00B202C5" w:rsidRDefault="00F705DE" w:rsidP="00B86F32">
            <w:pPr>
              <w:jc w:val="right"/>
              <w:rPr>
                <w:rFonts w:cs="Arial"/>
                <w:i/>
                <w:sz w:val="15"/>
                <w:szCs w:val="15"/>
              </w:rPr>
            </w:pPr>
            <w:r>
              <w:rPr>
                <w:rFonts w:cs="Arial"/>
                <w:i/>
                <w:sz w:val="15"/>
                <w:szCs w:val="15"/>
              </w:rPr>
              <w:t>43 815</w:t>
            </w:r>
          </w:p>
        </w:tc>
        <w:tc>
          <w:tcPr>
            <w:tcW w:w="1417" w:type="dxa"/>
            <w:tcBorders>
              <w:top w:val="nil"/>
              <w:left w:val="nil"/>
              <w:bottom w:val="nil"/>
              <w:right w:val="nil"/>
            </w:tcBorders>
            <w:shd w:val="clear" w:color="auto" w:fill="auto"/>
            <w:vAlign w:val="center"/>
            <w:hideMark/>
          </w:tcPr>
          <w:p w14:paraId="5F6F555C" w14:textId="0782FAA3" w:rsidR="00B86F32" w:rsidRPr="00B202C5" w:rsidRDefault="00B86F32" w:rsidP="00B86F32">
            <w:pPr>
              <w:jc w:val="right"/>
              <w:rPr>
                <w:rFonts w:cs="Arial"/>
                <w:i/>
                <w:sz w:val="15"/>
                <w:szCs w:val="15"/>
              </w:rPr>
            </w:pPr>
            <w:r w:rsidRPr="00B202C5">
              <w:rPr>
                <w:rFonts w:cs="Arial"/>
                <w:i/>
                <w:sz w:val="15"/>
                <w:szCs w:val="15"/>
              </w:rPr>
              <w:t>42 617</w:t>
            </w:r>
          </w:p>
        </w:tc>
      </w:tr>
      <w:tr w:rsidR="00B86F32" w:rsidRPr="00B202C5" w14:paraId="6C9EE242" w14:textId="77777777" w:rsidTr="003D7E5B">
        <w:tc>
          <w:tcPr>
            <w:tcW w:w="6295" w:type="dxa"/>
            <w:tcBorders>
              <w:top w:val="nil"/>
              <w:left w:val="nil"/>
              <w:bottom w:val="nil"/>
              <w:right w:val="nil"/>
            </w:tcBorders>
            <w:shd w:val="clear" w:color="auto" w:fill="auto"/>
            <w:noWrap/>
            <w:vAlign w:val="center"/>
            <w:hideMark/>
          </w:tcPr>
          <w:p w14:paraId="759EF34C" w14:textId="77777777" w:rsidR="00B86F32" w:rsidRPr="00B202C5" w:rsidRDefault="00B86F32" w:rsidP="00B86F32">
            <w:pPr>
              <w:ind w:left="318"/>
              <w:jc w:val="left"/>
              <w:rPr>
                <w:rFonts w:cs="Arial"/>
                <w:i/>
                <w:iCs/>
                <w:sz w:val="15"/>
                <w:szCs w:val="15"/>
              </w:rPr>
            </w:pPr>
            <w:r w:rsidRPr="00B202C5">
              <w:rPr>
                <w:rFonts w:cs="Arial"/>
                <w:i/>
                <w:iCs/>
                <w:sz w:val="15"/>
                <w:szCs w:val="15"/>
              </w:rPr>
              <w:t xml:space="preserve">iné </w:t>
            </w:r>
            <w:proofErr w:type="spellStart"/>
            <w:r w:rsidRPr="00B202C5">
              <w:rPr>
                <w:rFonts w:cs="Arial"/>
                <w:i/>
                <w:iCs/>
                <w:sz w:val="15"/>
                <w:szCs w:val="15"/>
              </w:rPr>
              <w:t>uisťovacie</w:t>
            </w:r>
            <w:proofErr w:type="spellEnd"/>
            <w:r w:rsidRPr="00B202C5">
              <w:rPr>
                <w:rFonts w:cs="Arial"/>
                <w:i/>
                <w:iCs/>
                <w:sz w:val="15"/>
                <w:szCs w:val="15"/>
              </w:rPr>
              <w:t xml:space="preserve"> audítorské služby</w:t>
            </w:r>
          </w:p>
        </w:tc>
        <w:tc>
          <w:tcPr>
            <w:tcW w:w="1359" w:type="dxa"/>
            <w:tcBorders>
              <w:top w:val="nil"/>
              <w:left w:val="nil"/>
              <w:bottom w:val="nil"/>
              <w:right w:val="nil"/>
            </w:tcBorders>
            <w:shd w:val="clear" w:color="auto" w:fill="auto"/>
            <w:vAlign w:val="center"/>
          </w:tcPr>
          <w:p w14:paraId="6DE8B034" w14:textId="46D5F503" w:rsidR="00B86F32" w:rsidRPr="00B202C5" w:rsidRDefault="00AD68DC" w:rsidP="00B86F32">
            <w:pPr>
              <w:jc w:val="right"/>
              <w:rPr>
                <w:rFonts w:cs="Arial"/>
                <w:i/>
                <w:sz w:val="15"/>
                <w:szCs w:val="15"/>
              </w:rPr>
            </w:pPr>
            <w:r>
              <w:rPr>
                <w:rFonts w:cs="Arial"/>
                <w:i/>
                <w:sz w:val="15"/>
                <w:szCs w:val="15"/>
              </w:rPr>
              <w:t>-</w:t>
            </w:r>
          </w:p>
        </w:tc>
        <w:tc>
          <w:tcPr>
            <w:tcW w:w="1417" w:type="dxa"/>
            <w:tcBorders>
              <w:top w:val="nil"/>
              <w:left w:val="nil"/>
              <w:bottom w:val="nil"/>
              <w:right w:val="nil"/>
            </w:tcBorders>
            <w:shd w:val="clear" w:color="auto" w:fill="auto"/>
            <w:vAlign w:val="center"/>
            <w:hideMark/>
          </w:tcPr>
          <w:p w14:paraId="12BCB600" w14:textId="19255DF7" w:rsidR="00B86F32" w:rsidRPr="00B202C5" w:rsidRDefault="00B86F32" w:rsidP="00B86F32">
            <w:pPr>
              <w:jc w:val="right"/>
              <w:rPr>
                <w:rFonts w:cs="Arial"/>
                <w:i/>
                <w:sz w:val="15"/>
                <w:szCs w:val="15"/>
              </w:rPr>
            </w:pPr>
            <w:r w:rsidRPr="00B202C5">
              <w:rPr>
                <w:rFonts w:cs="Arial"/>
                <w:i/>
                <w:sz w:val="15"/>
                <w:szCs w:val="15"/>
              </w:rPr>
              <w:t>-</w:t>
            </w:r>
          </w:p>
        </w:tc>
      </w:tr>
      <w:tr w:rsidR="00B86F32" w:rsidRPr="00B202C5" w14:paraId="39CEAFBD" w14:textId="77777777" w:rsidTr="003D7E5B">
        <w:tc>
          <w:tcPr>
            <w:tcW w:w="6295" w:type="dxa"/>
            <w:tcBorders>
              <w:top w:val="nil"/>
              <w:left w:val="nil"/>
              <w:bottom w:val="nil"/>
              <w:right w:val="nil"/>
            </w:tcBorders>
            <w:shd w:val="clear" w:color="auto" w:fill="auto"/>
            <w:noWrap/>
            <w:vAlign w:val="center"/>
            <w:hideMark/>
          </w:tcPr>
          <w:p w14:paraId="265AEA06" w14:textId="77777777" w:rsidR="00B86F32" w:rsidRPr="00B202C5" w:rsidRDefault="00B86F32" w:rsidP="00B86F32">
            <w:pPr>
              <w:ind w:left="318"/>
              <w:jc w:val="left"/>
              <w:rPr>
                <w:rFonts w:cs="Arial"/>
                <w:i/>
                <w:iCs/>
                <w:sz w:val="15"/>
                <w:szCs w:val="15"/>
              </w:rPr>
            </w:pPr>
            <w:r w:rsidRPr="00B202C5">
              <w:rPr>
                <w:rFonts w:cs="Arial"/>
                <w:i/>
                <w:iCs/>
                <w:sz w:val="15"/>
                <w:szCs w:val="15"/>
              </w:rPr>
              <w:t>súvisiace audítorské služby</w:t>
            </w:r>
          </w:p>
        </w:tc>
        <w:tc>
          <w:tcPr>
            <w:tcW w:w="1359" w:type="dxa"/>
            <w:tcBorders>
              <w:top w:val="nil"/>
              <w:left w:val="nil"/>
              <w:bottom w:val="nil"/>
              <w:right w:val="nil"/>
            </w:tcBorders>
            <w:shd w:val="clear" w:color="auto" w:fill="auto"/>
            <w:vAlign w:val="center"/>
          </w:tcPr>
          <w:p w14:paraId="08D0BF53" w14:textId="49929975" w:rsidR="00B86F32" w:rsidRPr="00B202C5" w:rsidRDefault="00AD68DC" w:rsidP="00B86F32">
            <w:pPr>
              <w:jc w:val="right"/>
              <w:rPr>
                <w:rFonts w:cs="Arial"/>
                <w:i/>
                <w:sz w:val="15"/>
                <w:szCs w:val="15"/>
              </w:rPr>
            </w:pPr>
            <w:r>
              <w:rPr>
                <w:rFonts w:cs="Arial"/>
                <w:i/>
                <w:sz w:val="15"/>
                <w:szCs w:val="15"/>
              </w:rPr>
              <w:t>-</w:t>
            </w:r>
          </w:p>
        </w:tc>
        <w:tc>
          <w:tcPr>
            <w:tcW w:w="1417" w:type="dxa"/>
            <w:tcBorders>
              <w:top w:val="nil"/>
              <w:left w:val="nil"/>
              <w:bottom w:val="nil"/>
              <w:right w:val="nil"/>
            </w:tcBorders>
            <w:shd w:val="clear" w:color="auto" w:fill="auto"/>
            <w:vAlign w:val="center"/>
            <w:hideMark/>
          </w:tcPr>
          <w:p w14:paraId="4B489025" w14:textId="1815F758" w:rsidR="00B86F32" w:rsidRPr="00B202C5" w:rsidRDefault="00B86F32" w:rsidP="00B86F32">
            <w:pPr>
              <w:jc w:val="right"/>
              <w:rPr>
                <w:rFonts w:cs="Arial"/>
                <w:i/>
                <w:sz w:val="15"/>
                <w:szCs w:val="15"/>
              </w:rPr>
            </w:pPr>
            <w:r w:rsidRPr="00B202C5">
              <w:rPr>
                <w:rFonts w:cs="Arial"/>
                <w:i/>
                <w:sz w:val="15"/>
                <w:szCs w:val="15"/>
              </w:rPr>
              <w:t>-</w:t>
            </w:r>
          </w:p>
        </w:tc>
      </w:tr>
      <w:tr w:rsidR="00B86F32" w:rsidRPr="00B202C5" w14:paraId="1F88052D" w14:textId="77777777" w:rsidTr="003D7E5B">
        <w:tc>
          <w:tcPr>
            <w:tcW w:w="6295" w:type="dxa"/>
            <w:tcBorders>
              <w:top w:val="nil"/>
              <w:left w:val="nil"/>
              <w:bottom w:val="nil"/>
              <w:right w:val="nil"/>
            </w:tcBorders>
            <w:shd w:val="clear" w:color="auto" w:fill="auto"/>
            <w:noWrap/>
            <w:vAlign w:val="center"/>
            <w:hideMark/>
          </w:tcPr>
          <w:p w14:paraId="4938A666" w14:textId="77777777" w:rsidR="00B86F32" w:rsidRPr="00B202C5" w:rsidRDefault="00B86F32" w:rsidP="00B86F32">
            <w:pPr>
              <w:ind w:left="318"/>
              <w:jc w:val="left"/>
              <w:rPr>
                <w:rFonts w:cs="Arial"/>
                <w:i/>
                <w:iCs/>
                <w:sz w:val="15"/>
                <w:szCs w:val="15"/>
              </w:rPr>
            </w:pPr>
            <w:r w:rsidRPr="00B202C5">
              <w:rPr>
                <w:rFonts w:cs="Arial"/>
                <w:i/>
                <w:iCs/>
                <w:sz w:val="15"/>
                <w:szCs w:val="15"/>
              </w:rPr>
              <w:t>daňové poradenstvo</w:t>
            </w:r>
          </w:p>
        </w:tc>
        <w:tc>
          <w:tcPr>
            <w:tcW w:w="1359" w:type="dxa"/>
            <w:tcBorders>
              <w:top w:val="nil"/>
              <w:left w:val="nil"/>
              <w:bottom w:val="nil"/>
              <w:right w:val="nil"/>
            </w:tcBorders>
            <w:shd w:val="clear" w:color="auto" w:fill="auto"/>
            <w:vAlign w:val="center"/>
          </w:tcPr>
          <w:p w14:paraId="1D546E80" w14:textId="1DBEBCA5" w:rsidR="00B86F32" w:rsidRPr="00B202C5" w:rsidRDefault="00AD68DC" w:rsidP="00B86F32">
            <w:pPr>
              <w:jc w:val="right"/>
              <w:rPr>
                <w:rFonts w:cs="Arial"/>
                <w:i/>
                <w:sz w:val="15"/>
                <w:szCs w:val="15"/>
              </w:rPr>
            </w:pPr>
            <w:r>
              <w:rPr>
                <w:rFonts w:cs="Arial"/>
                <w:i/>
                <w:sz w:val="15"/>
                <w:szCs w:val="15"/>
              </w:rPr>
              <w:t>-</w:t>
            </w:r>
          </w:p>
        </w:tc>
        <w:tc>
          <w:tcPr>
            <w:tcW w:w="1417" w:type="dxa"/>
            <w:tcBorders>
              <w:top w:val="nil"/>
              <w:left w:val="nil"/>
              <w:bottom w:val="nil"/>
              <w:right w:val="nil"/>
            </w:tcBorders>
            <w:shd w:val="clear" w:color="auto" w:fill="auto"/>
            <w:vAlign w:val="center"/>
            <w:hideMark/>
          </w:tcPr>
          <w:p w14:paraId="4B1FD700" w14:textId="3957B8F8" w:rsidR="00B86F32" w:rsidRPr="00B202C5" w:rsidRDefault="00B86F32" w:rsidP="00B86F32">
            <w:pPr>
              <w:jc w:val="right"/>
              <w:rPr>
                <w:rFonts w:cs="Arial"/>
                <w:i/>
                <w:sz w:val="15"/>
                <w:szCs w:val="15"/>
              </w:rPr>
            </w:pPr>
            <w:r w:rsidRPr="00B202C5">
              <w:rPr>
                <w:rFonts w:cs="Arial"/>
                <w:i/>
                <w:sz w:val="15"/>
                <w:szCs w:val="15"/>
              </w:rPr>
              <w:t>-</w:t>
            </w:r>
          </w:p>
        </w:tc>
      </w:tr>
      <w:tr w:rsidR="00B86F32" w:rsidRPr="00B202C5" w14:paraId="652D19AA" w14:textId="77777777" w:rsidTr="003D7E5B">
        <w:tc>
          <w:tcPr>
            <w:tcW w:w="6295" w:type="dxa"/>
            <w:tcBorders>
              <w:top w:val="nil"/>
              <w:left w:val="nil"/>
              <w:bottom w:val="nil"/>
              <w:right w:val="nil"/>
            </w:tcBorders>
            <w:shd w:val="clear" w:color="auto" w:fill="auto"/>
            <w:noWrap/>
            <w:vAlign w:val="center"/>
            <w:hideMark/>
          </w:tcPr>
          <w:p w14:paraId="403B5196" w14:textId="77777777" w:rsidR="00B86F32" w:rsidRPr="00B202C5" w:rsidRDefault="00B86F32" w:rsidP="00B86F32">
            <w:pPr>
              <w:ind w:left="318"/>
              <w:jc w:val="left"/>
              <w:rPr>
                <w:rFonts w:cs="Arial"/>
                <w:i/>
                <w:iCs/>
                <w:sz w:val="15"/>
                <w:szCs w:val="15"/>
              </w:rPr>
            </w:pPr>
            <w:r w:rsidRPr="00B202C5">
              <w:rPr>
                <w:rFonts w:cs="Arial"/>
                <w:i/>
                <w:iCs/>
                <w:sz w:val="15"/>
                <w:szCs w:val="15"/>
              </w:rPr>
              <w:t>ostatné neaudítorské služby</w:t>
            </w:r>
          </w:p>
        </w:tc>
        <w:tc>
          <w:tcPr>
            <w:tcW w:w="1359" w:type="dxa"/>
            <w:tcBorders>
              <w:top w:val="nil"/>
              <w:left w:val="nil"/>
              <w:bottom w:val="nil"/>
              <w:right w:val="nil"/>
            </w:tcBorders>
            <w:shd w:val="clear" w:color="auto" w:fill="auto"/>
            <w:vAlign w:val="center"/>
          </w:tcPr>
          <w:p w14:paraId="3EB5B0D9" w14:textId="755FD051" w:rsidR="00B86F32" w:rsidRPr="00B202C5" w:rsidRDefault="00AD68DC" w:rsidP="00B86F32">
            <w:pPr>
              <w:jc w:val="right"/>
              <w:rPr>
                <w:rFonts w:cs="Arial"/>
                <w:i/>
                <w:sz w:val="15"/>
                <w:szCs w:val="15"/>
              </w:rPr>
            </w:pPr>
            <w:r>
              <w:rPr>
                <w:rFonts w:cs="Arial"/>
                <w:i/>
                <w:sz w:val="15"/>
                <w:szCs w:val="15"/>
              </w:rPr>
              <w:t>-</w:t>
            </w:r>
          </w:p>
        </w:tc>
        <w:tc>
          <w:tcPr>
            <w:tcW w:w="1417" w:type="dxa"/>
            <w:tcBorders>
              <w:top w:val="nil"/>
              <w:left w:val="nil"/>
              <w:bottom w:val="nil"/>
              <w:right w:val="nil"/>
            </w:tcBorders>
            <w:shd w:val="clear" w:color="auto" w:fill="auto"/>
            <w:vAlign w:val="center"/>
            <w:hideMark/>
          </w:tcPr>
          <w:p w14:paraId="5B4E4800" w14:textId="77C7A58A" w:rsidR="00B86F32" w:rsidRPr="00B202C5" w:rsidRDefault="00B86F32" w:rsidP="00B86F32">
            <w:pPr>
              <w:jc w:val="right"/>
              <w:rPr>
                <w:rFonts w:cs="Arial"/>
                <w:i/>
                <w:sz w:val="15"/>
                <w:szCs w:val="15"/>
              </w:rPr>
            </w:pPr>
            <w:r w:rsidRPr="00B202C5">
              <w:rPr>
                <w:rFonts w:cs="Arial"/>
                <w:i/>
                <w:sz w:val="15"/>
                <w:szCs w:val="15"/>
              </w:rPr>
              <w:t>-</w:t>
            </w:r>
          </w:p>
        </w:tc>
      </w:tr>
      <w:tr w:rsidR="00B86F32" w:rsidRPr="00BB6E13" w14:paraId="5FFBD790" w14:textId="77777777" w:rsidTr="003D7E5B">
        <w:tc>
          <w:tcPr>
            <w:tcW w:w="6295" w:type="dxa"/>
            <w:tcBorders>
              <w:top w:val="dotted" w:sz="4" w:space="0" w:color="auto"/>
              <w:left w:val="nil"/>
              <w:bottom w:val="nil"/>
              <w:right w:val="nil"/>
            </w:tcBorders>
            <w:shd w:val="clear" w:color="auto" w:fill="auto"/>
            <w:noWrap/>
            <w:vAlign w:val="center"/>
            <w:hideMark/>
          </w:tcPr>
          <w:p w14:paraId="0E3E7DA8" w14:textId="77777777" w:rsidR="00B86F32" w:rsidRPr="00BB6E13" w:rsidRDefault="00B86F32" w:rsidP="00B86F32">
            <w:pPr>
              <w:jc w:val="left"/>
              <w:rPr>
                <w:rFonts w:cs="Arial"/>
                <w:sz w:val="15"/>
                <w:szCs w:val="15"/>
              </w:rPr>
            </w:pPr>
            <w:r w:rsidRPr="00BB6E13">
              <w:rPr>
                <w:rFonts w:cs="Arial"/>
                <w:sz w:val="15"/>
                <w:szCs w:val="15"/>
              </w:rPr>
              <w:t>Ostatné významné položky nákladov za poskytnuté služby, z toho:</w:t>
            </w:r>
          </w:p>
        </w:tc>
        <w:tc>
          <w:tcPr>
            <w:tcW w:w="1359" w:type="dxa"/>
            <w:tcBorders>
              <w:top w:val="dotted" w:sz="4" w:space="0" w:color="auto"/>
              <w:left w:val="nil"/>
              <w:bottom w:val="nil"/>
              <w:right w:val="nil"/>
            </w:tcBorders>
            <w:shd w:val="clear" w:color="auto" w:fill="auto"/>
            <w:vAlign w:val="center"/>
          </w:tcPr>
          <w:p w14:paraId="0E6742EB" w14:textId="4126918C" w:rsidR="00B86F32" w:rsidRPr="00BB6E13" w:rsidRDefault="00CA17E0" w:rsidP="00B86F32">
            <w:pPr>
              <w:jc w:val="right"/>
              <w:rPr>
                <w:rFonts w:cs="Arial"/>
                <w:sz w:val="15"/>
                <w:szCs w:val="15"/>
              </w:rPr>
            </w:pPr>
            <w:r>
              <w:rPr>
                <w:rFonts w:cs="Arial"/>
                <w:sz w:val="15"/>
                <w:szCs w:val="15"/>
              </w:rPr>
              <w:t>16 646 681</w:t>
            </w:r>
          </w:p>
        </w:tc>
        <w:tc>
          <w:tcPr>
            <w:tcW w:w="1417" w:type="dxa"/>
            <w:tcBorders>
              <w:top w:val="dotted" w:sz="4" w:space="0" w:color="auto"/>
              <w:left w:val="nil"/>
              <w:bottom w:val="nil"/>
              <w:right w:val="nil"/>
            </w:tcBorders>
            <w:shd w:val="clear" w:color="auto" w:fill="auto"/>
            <w:vAlign w:val="center"/>
            <w:hideMark/>
          </w:tcPr>
          <w:p w14:paraId="2A7EDD48" w14:textId="7FAA8FC8" w:rsidR="00B86F32" w:rsidRPr="00BB6E13" w:rsidRDefault="00B86F32" w:rsidP="00B86F32">
            <w:pPr>
              <w:jc w:val="right"/>
              <w:rPr>
                <w:rFonts w:cs="Arial"/>
                <w:sz w:val="15"/>
                <w:szCs w:val="15"/>
              </w:rPr>
            </w:pPr>
            <w:r>
              <w:rPr>
                <w:rFonts w:cs="Arial"/>
                <w:sz w:val="15"/>
                <w:szCs w:val="15"/>
              </w:rPr>
              <w:t>16 389 014</w:t>
            </w:r>
          </w:p>
        </w:tc>
      </w:tr>
      <w:tr w:rsidR="00B86F32" w:rsidRPr="00B202C5" w14:paraId="790AC858" w14:textId="77777777" w:rsidTr="003D7E5B">
        <w:tc>
          <w:tcPr>
            <w:tcW w:w="6295" w:type="dxa"/>
            <w:tcBorders>
              <w:top w:val="nil"/>
              <w:left w:val="nil"/>
              <w:bottom w:val="nil"/>
              <w:right w:val="nil"/>
            </w:tcBorders>
            <w:shd w:val="clear" w:color="auto" w:fill="auto"/>
            <w:noWrap/>
            <w:vAlign w:val="center"/>
            <w:hideMark/>
          </w:tcPr>
          <w:p w14:paraId="5B89A94B" w14:textId="7BA46F3A" w:rsidR="00B86F32" w:rsidRPr="00B202C5" w:rsidRDefault="00B86F32" w:rsidP="00B86F32">
            <w:pPr>
              <w:ind w:left="176"/>
              <w:jc w:val="left"/>
              <w:rPr>
                <w:rFonts w:cs="Arial"/>
                <w:i/>
                <w:iCs/>
                <w:sz w:val="15"/>
                <w:szCs w:val="15"/>
              </w:rPr>
            </w:pPr>
            <w:r w:rsidRPr="00B202C5">
              <w:rPr>
                <w:rFonts w:cs="Arial"/>
                <w:i/>
                <w:iCs/>
                <w:sz w:val="15"/>
                <w:szCs w:val="15"/>
              </w:rPr>
              <w:t>Nájomné a súvisiace služby</w:t>
            </w:r>
          </w:p>
        </w:tc>
        <w:tc>
          <w:tcPr>
            <w:tcW w:w="1359" w:type="dxa"/>
            <w:tcBorders>
              <w:top w:val="nil"/>
              <w:left w:val="nil"/>
              <w:bottom w:val="nil"/>
              <w:right w:val="nil"/>
            </w:tcBorders>
            <w:shd w:val="clear" w:color="auto" w:fill="auto"/>
            <w:vAlign w:val="center"/>
          </w:tcPr>
          <w:p w14:paraId="4B30975C" w14:textId="33B84D03" w:rsidR="00B86F32" w:rsidRPr="00B202C5" w:rsidRDefault="00CA17E0" w:rsidP="001C7446">
            <w:pPr>
              <w:jc w:val="right"/>
              <w:rPr>
                <w:rFonts w:cs="Arial"/>
                <w:i/>
                <w:sz w:val="15"/>
                <w:szCs w:val="15"/>
              </w:rPr>
            </w:pPr>
            <w:r>
              <w:rPr>
                <w:rFonts w:cs="Arial"/>
                <w:i/>
                <w:sz w:val="15"/>
                <w:szCs w:val="15"/>
              </w:rPr>
              <w:t xml:space="preserve">5 859 </w:t>
            </w:r>
            <w:r w:rsidR="00DE2D9D">
              <w:rPr>
                <w:rFonts w:cs="Arial"/>
                <w:i/>
                <w:sz w:val="15"/>
                <w:szCs w:val="15"/>
              </w:rPr>
              <w:t>621</w:t>
            </w:r>
          </w:p>
        </w:tc>
        <w:tc>
          <w:tcPr>
            <w:tcW w:w="1417" w:type="dxa"/>
            <w:tcBorders>
              <w:top w:val="nil"/>
              <w:left w:val="nil"/>
              <w:bottom w:val="nil"/>
              <w:right w:val="nil"/>
            </w:tcBorders>
            <w:shd w:val="clear" w:color="auto" w:fill="auto"/>
            <w:vAlign w:val="center"/>
            <w:hideMark/>
          </w:tcPr>
          <w:p w14:paraId="222B7A97" w14:textId="406F41F5" w:rsidR="00B86F32" w:rsidRPr="00B202C5" w:rsidRDefault="00B86F32" w:rsidP="00B86F32">
            <w:pPr>
              <w:jc w:val="right"/>
              <w:rPr>
                <w:rFonts w:cs="Arial"/>
                <w:i/>
                <w:sz w:val="15"/>
                <w:szCs w:val="15"/>
              </w:rPr>
            </w:pPr>
            <w:r w:rsidRPr="00B202C5">
              <w:rPr>
                <w:rFonts w:cs="Arial"/>
                <w:i/>
                <w:sz w:val="15"/>
                <w:szCs w:val="15"/>
              </w:rPr>
              <w:t>6 110 287</w:t>
            </w:r>
          </w:p>
        </w:tc>
      </w:tr>
      <w:tr w:rsidR="00B86F32" w:rsidRPr="00B202C5" w14:paraId="6380D54B" w14:textId="77777777" w:rsidTr="003D7E5B">
        <w:tc>
          <w:tcPr>
            <w:tcW w:w="6295" w:type="dxa"/>
            <w:tcBorders>
              <w:top w:val="nil"/>
              <w:left w:val="nil"/>
              <w:bottom w:val="nil"/>
              <w:right w:val="nil"/>
            </w:tcBorders>
            <w:shd w:val="clear" w:color="auto" w:fill="auto"/>
            <w:noWrap/>
            <w:vAlign w:val="center"/>
          </w:tcPr>
          <w:p w14:paraId="063AA24B" w14:textId="6E4C05C5" w:rsidR="00B86F32" w:rsidRPr="00B202C5" w:rsidRDefault="00B86F32" w:rsidP="00B86F32">
            <w:pPr>
              <w:ind w:left="176"/>
              <w:jc w:val="left"/>
              <w:rPr>
                <w:rFonts w:cs="Arial"/>
                <w:i/>
                <w:iCs/>
                <w:sz w:val="15"/>
                <w:szCs w:val="15"/>
              </w:rPr>
            </w:pPr>
            <w:r w:rsidRPr="00B202C5">
              <w:rPr>
                <w:rFonts w:cs="Arial"/>
                <w:i/>
                <w:iCs/>
                <w:sz w:val="15"/>
                <w:szCs w:val="15"/>
              </w:rPr>
              <w:t>Organizačné a administratívne služby</w:t>
            </w:r>
          </w:p>
        </w:tc>
        <w:tc>
          <w:tcPr>
            <w:tcW w:w="1359" w:type="dxa"/>
            <w:tcBorders>
              <w:top w:val="nil"/>
              <w:left w:val="nil"/>
              <w:bottom w:val="nil"/>
              <w:right w:val="nil"/>
            </w:tcBorders>
            <w:shd w:val="clear" w:color="auto" w:fill="auto"/>
            <w:vAlign w:val="center"/>
          </w:tcPr>
          <w:p w14:paraId="1270C3C2" w14:textId="074233FE" w:rsidR="00B86F32" w:rsidRPr="001C7446" w:rsidRDefault="00266C55" w:rsidP="00B86F32">
            <w:pPr>
              <w:jc w:val="right"/>
              <w:rPr>
                <w:rFonts w:cs="Arial"/>
                <w:i/>
                <w:sz w:val="15"/>
                <w:szCs w:val="15"/>
              </w:rPr>
            </w:pPr>
            <w:r w:rsidRPr="003D7E5B">
              <w:rPr>
                <w:rFonts w:cs="Arial"/>
                <w:i/>
                <w:sz w:val="15"/>
                <w:szCs w:val="15"/>
              </w:rPr>
              <w:t>4 366 678</w:t>
            </w:r>
          </w:p>
        </w:tc>
        <w:tc>
          <w:tcPr>
            <w:tcW w:w="1417" w:type="dxa"/>
            <w:tcBorders>
              <w:top w:val="nil"/>
              <w:left w:val="nil"/>
              <w:bottom w:val="nil"/>
              <w:right w:val="nil"/>
            </w:tcBorders>
            <w:shd w:val="clear" w:color="auto" w:fill="auto"/>
            <w:vAlign w:val="center"/>
          </w:tcPr>
          <w:p w14:paraId="0B1298E9" w14:textId="11D13E8A" w:rsidR="00B86F32" w:rsidRPr="00B202C5" w:rsidRDefault="00B86F32" w:rsidP="00B86F32">
            <w:pPr>
              <w:jc w:val="right"/>
              <w:rPr>
                <w:rFonts w:cs="Arial"/>
                <w:i/>
                <w:sz w:val="15"/>
                <w:szCs w:val="15"/>
              </w:rPr>
            </w:pPr>
            <w:r w:rsidRPr="00B202C5">
              <w:rPr>
                <w:rFonts w:cs="Arial"/>
                <w:i/>
                <w:sz w:val="15"/>
                <w:szCs w:val="15"/>
              </w:rPr>
              <w:t>4 179 849</w:t>
            </w:r>
          </w:p>
        </w:tc>
      </w:tr>
      <w:tr w:rsidR="00B86F32" w:rsidRPr="00B202C5" w14:paraId="5D03B22A" w14:textId="77777777" w:rsidTr="003D7E5B">
        <w:tc>
          <w:tcPr>
            <w:tcW w:w="6295" w:type="dxa"/>
            <w:tcBorders>
              <w:top w:val="nil"/>
              <w:left w:val="nil"/>
              <w:bottom w:val="nil"/>
              <w:right w:val="nil"/>
            </w:tcBorders>
            <w:shd w:val="clear" w:color="auto" w:fill="auto"/>
            <w:noWrap/>
            <w:vAlign w:val="center"/>
          </w:tcPr>
          <w:p w14:paraId="1A8F6BE6" w14:textId="75864096" w:rsidR="00B86F32" w:rsidRPr="00B202C5" w:rsidRDefault="00B86F32" w:rsidP="00B86F32">
            <w:pPr>
              <w:ind w:left="176"/>
              <w:jc w:val="left"/>
              <w:rPr>
                <w:rFonts w:cs="Arial"/>
                <w:i/>
                <w:iCs/>
                <w:sz w:val="15"/>
                <w:szCs w:val="15"/>
              </w:rPr>
            </w:pPr>
            <w:r w:rsidRPr="00B202C5">
              <w:rPr>
                <w:rFonts w:cs="Arial"/>
                <w:i/>
                <w:iCs/>
                <w:sz w:val="15"/>
                <w:szCs w:val="15"/>
              </w:rPr>
              <w:t>Náklady na reklamu</w:t>
            </w:r>
          </w:p>
        </w:tc>
        <w:tc>
          <w:tcPr>
            <w:tcW w:w="1359" w:type="dxa"/>
            <w:tcBorders>
              <w:top w:val="nil"/>
              <w:left w:val="nil"/>
              <w:bottom w:val="nil"/>
              <w:right w:val="nil"/>
            </w:tcBorders>
            <w:shd w:val="clear" w:color="auto" w:fill="auto"/>
            <w:vAlign w:val="center"/>
          </w:tcPr>
          <w:p w14:paraId="0B2B2203" w14:textId="2358EE81" w:rsidR="00B86F32" w:rsidRPr="00266C55" w:rsidRDefault="00266C55" w:rsidP="00B86F32">
            <w:pPr>
              <w:jc w:val="right"/>
              <w:rPr>
                <w:rFonts w:cs="Arial"/>
                <w:i/>
                <w:sz w:val="15"/>
                <w:szCs w:val="15"/>
              </w:rPr>
            </w:pPr>
            <w:r w:rsidRPr="003D7E5B">
              <w:rPr>
                <w:rFonts w:cs="Arial"/>
                <w:i/>
                <w:sz w:val="15"/>
                <w:szCs w:val="15"/>
              </w:rPr>
              <w:t xml:space="preserve">2 381 </w:t>
            </w:r>
            <w:r w:rsidRPr="001C7446">
              <w:rPr>
                <w:rFonts w:cs="Arial"/>
                <w:i/>
                <w:sz w:val="15"/>
                <w:szCs w:val="15"/>
              </w:rPr>
              <w:t>535</w:t>
            </w:r>
          </w:p>
        </w:tc>
        <w:tc>
          <w:tcPr>
            <w:tcW w:w="1417" w:type="dxa"/>
            <w:tcBorders>
              <w:top w:val="nil"/>
              <w:left w:val="nil"/>
              <w:bottom w:val="nil"/>
              <w:right w:val="nil"/>
            </w:tcBorders>
            <w:shd w:val="clear" w:color="auto" w:fill="auto"/>
            <w:vAlign w:val="center"/>
          </w:tcPr>
          <w:p w14:paraId="10C47D32" w14:textId="25C29173" w:rsidR="00B86F32" w:rsidRPr="00B202C5" w:rsidRDefault="00B86F32" w:rsidP="00B86F32">
            <w:pPr>
              <w:jc w:val="right"/>
              <w:rPr>
                <w:rFonts w:cs="Arial"/>
                <w:i/>
                <w:sz w:val="15"/>
                <w:szCs w:val="15"/>
              </w:rPr>
            </w:pPr>
            <w:r w:rsidRPr="00B202C5">
              <w:rPr>
                <w:rFonts w:cs="Arial"/>
                <w:i/>
                <w:sz w:val="15"/>
                <w:szCs w:val="15"/>
              </w:rPr>
              <w:t>2 474 245</w:t>
            </w:r>
          </w:p>
        </w:tc>
      </w:tr>
      <w:tr w:rsidR="00B86F32" w:rsidRPr="00B202C5" w14:paraId="4441AF27" w14:textId="77777777" w:rsidTr="003D7E5B">
        <w:tc>
          <w:tcPr>
            <w:tcW w:w="6295" w:type="dxa"/>
            <w:tcBorders>
              <w:top w:val="nil"/>
              <w:left w:val="nil"/>
              <w:bottom w:val="nil"/>
              <w:right w:val="nil"/>
            </w:tcBorders>
            <w:shd w:val="clear" w:color="auto" w:fill="auto"/>
            <w:noWrap/>
            <w:vAlign w:val="center"/>
          </w:tcPr>
          <w:p w14:paraId="7B16AA48" w14:textId="3A68BB98" w:rsidR="00B86F32" w:rsidRPr="00B202C5" w:rsidRDefault="00B86F32" w:rsidP="00B86F32">
            <w:pPr>
              <w:ind w:left="176"/>
              <w:jc w:val="left"/>
              <w:rPr>
                <w:rFonts w:cs="Arial"/>
                <w:i/>
                <w:iCs/>
                <w:sz w:val="15"/>
                <w:szCs w:val="15"/>
              </w:rPr>
            </w:pPr>
            <w:r w:rsidRPr="00B202C5">
              <w:rPr>
                <w:rFonts w:cs="Arial"/>
                <w:i/>
                <w:iCs/>
                <w:sz w:val="15"/>
                <w:szCs w:val="15"/>
              </w:rPr>
              <w:t>Opravy</w:t>
            </w:r>
          </w:p>
        </w:tc>
        <w:tc>
          <w:tcPr>
            <w:tcW w:w="1359" w:type="dxa"/>
            <w:tcBorders>
              <w:top w:val="nil"/>
              <w:left w:val="nil"/>
              <w:bottom w:val="nil"/>
              <w:right w:val="nil"/>
            </w:tcBorders>
            <w:shd w:val="clear" w:color="auto" w:fill="auto"/>
            <w:vAlign w:val="center"/>
          </w:tcPr>
          <w:p w14:paraId="2F8F9461" w14:textId="3452A04D" w:rsidR="00B86F32" w:rsidRPr="003D7E5B" w:rsidRDefault="00832194" w:rsidP="00B86F32">
            <w:pPr>
              <w:jc w:val="right"/>
              <w:rPr>
                <w:rFonts w:cs="Arial"/>
                <w:i/>
                <w:sz w:val="15"/>
                <w:szCs w:val="15"/>
                <w:highlight w:val="yellow"/>
              </w:rPr>
            </w:pPr>
            <w:r w:rsidRPr="003D7E5B">
              <w:rPr>
                <w:rFonts w:cs="Arial"/>
                <w:i/>
                <w:sz w:val="15"/>
                <w:szCs w:val="15"/>
              </w:rPr>
              <w:t>1 079 603</w:t>
            </w:r>
          </w:p>
        </w:tc>
        <w:tc>
          <w:tcPr>
            <w:tcW w:w="1417" w:type="dxa"/>
            <w:tcBorders>
              <w:top w:val="nil"/>
              <w:left w:val="nil"/>
              <w:bottom w:val="nil"/>
              <w:right w:val="nil"/>
            </w:tcBorders>
            <w:shd w:val="clear" w:color="auto" w:fill="auto"/>
            <w:vAlign w:val="center"/>
          </w:tcPr>
          <w:p w14:paraId="323C0968" w14:textId="60DC744D" w:rsidR="00B86F32" w:rsidRPr="00B202C5" w:rsidRDefault="00B86F32" w:rsidP="00B86F32">
            <w:pPr>
              <w:jc w:val="right"/>
              <w:rPr>
                <w:rFonts w:cs="Arial"/>
                <w:i/>
                <w:sz w:val="15"/>
                <w:szCs w:val="15"/>
              </w:rPr>
            </w:pPr>
            <w:r w:rsidRPr="00B202C5">
              <w:rPr>
                <w:rFonts w:cs="Arial"/>
                <w:i/>
                <w:sz w:val="15"/>
                <w:szCs w:val="15"/>
              </w:rPr>
              <w:t>965 664</w:t>
            </w:r>
          </w:p>
        </w:tc>
      </w:tr>
      <w:tr w:rsidR="00B86F32" w:rsidRPr="00B202C5" w14:paraId="49240869" w14:textId="77777777" w:rsidTr="003D7E5B">
        <w:tc>
          <w:tcPr>
            <w:tcW w:w="6295" w:type="dxa"/>
            <w:tcBorders>
              <w:top w:val="nil"/>
              <w:left w:val="nil"/>
              <w:bottom w:val="nil"/>
              <w:right w:val="nil"/>
            </w:tcBorders>
            <w:shd w:val="clear" w:color="auto" w:fill="auto"/>
            <w:noWrap/>
            <w:vAlign w:val="center"/>
          </w:tcPr>
          <w:p w14:paraId="166D2800" w14:textId="5EF18EDB" w:rsidR="00B86F32" w:rsidRPr="00B202C5" w:rsidRDefault="00B86F32" w:rsidP="00B86F32">
            <w:pPr>
              <w:ind w:left="176"/>
              <w:jc w:val="left"/>
              <w:rPr>
                <w:rFonts w:cs="Arial"/>
                <w:i/>
                <w:iCs/>
                <w:sz w:val="15"/>
                <w:szCs w:val="15"/>
              </w:rPr>
            </w:pPr>
            <w:r w:rsidRPr="00B202C5">
              <w:rPr>
                <w:rFonts w:cs="Arial"/>
                <w:i/>
                <w:iCs/>
                <w:sz w:val="15"/>
                <w:szCs w:val="15"/>
              </w:rPr>
              <w:t>Strážna služba</w:t>
            </w:r>
          </w:p>
        </w:tc>
        <w:tc>
          <w:tcPr>
            <w:tcW w:w="1359" w:type="dxa"/>
            <w:tcBorders>
              <w:top w:val="nil"/>
              <w:left w:val="nil"/>
              <w:bottom w:val="nil"/>
              <w:right w:val="nil"/>
            </w:tcBorders>
            <w:shd w:val="clear" w:color="auto" w:fill="auto"/>
            <w:vAlign w:val="center"/>
          </w:tcPr>
          <w:p w14:paraId="74A4407E" w14:textId="6D88FBD1" w:rsidR="00B86F32" w:rsidRPr="00B202C5" w:rsidRDefault="00A05909" w:rsidP="00B86F32">
            <w:pPr>
              <w:jc w:val="right"/>
              <w:rPr>
                <w:rFonts w:cs="Arial"/>
                <w:i/>
                <w:sz w:val="15"/>
                <w:szCs w:val="15"/>
              </w:rPr>
            </w:pPr>
            <w:r>
              <w:rPr>
                <w:rFonts w:cs="Arial"/>
                <w:i/>
                <w:sz w:val="15"/>
                <w:szCs w:val="15"/>
              </w:rPr>
              <w:t>524 193</w:t>
            </w:r>
          </w:p>
        </w:tc>
        <w:tc>
          <w:tcPr>
            <w:tcW w:w="1417" w:type="dxa"/>
            <w:tcBorders>
              <w:top w:val="nil"/>
              <w:left w:val="nil"/>
              <w:bottom w:val="nil"/>
              <w:right w:val="nil"/>
            </w:tcBorders>
            <w:shd w:val="clear" w:color="auto" w:fill="auto"/>
            <w:vAlign w:val="center"/>
          </w:tcPr>
          <w:p w14:paraId="5C4B2053" w14:textId="3B3174B1" w:rsidR="00B86F32" w:rsidRPr="00B202C5" w:rsidRDefault="00B86F32" w:rsidP="00B86F32">
            <w:pPr>
              <w:jc w:val="right"/>
              <w:rPr>
                <w:rFonts w:cs="Arial"/>
                <w:i/>
                <w:sz w:val="15"/>
                <w:szCs w:val="15"/>
              </w:rPr>
            </w:pPr>
            <w:r w:rsidRPr="00B202C5">
              <w:rPr>
                <w:rFonts w:cs="Arial"/>
                <w:i/>
                <w:sz w:val="15"/>
                <w:szCs w:val="15"/>
              </w:rPr>
              <w:t>513 545</w:t>
            </w:r>
          </w:p>
        </w:tc>
      </w:tr>
      <w:tr w:rsidR="00B86F32" w:rsidRPr="00B202C5" w14:paraId="4E6BDEC8" w14:textId="77777777" w:rsidTr="003D7E5B">
        <w:tc>
          <w:tcPr>
            <w:tcW w:w="6295" w:type="dxa"/>
            <w:tcBorders>
              <w:top w:val="nil"/>
              <w:left w:val="nil"/>
              <w:bottom w:val="nil"/>
              <w:right w:val="nil"/>
            </w:tcBorders>
            <w:shd w:val="clear" w:color="auto" w:fill="auto"/>
            <w:noWrap/>
            <w:vAlign w:val="center"/>
          </w:tcPr>
          <w:p w14:paraId="6CB2307B" w14:textId="74026330" w:rsidR="00B86F32" w:rsidRPr="00B202C5" w:rsidRDefault="00B86F32" w:rsidP="00B86F32">
            <w:pPr>
              <w:ind w:left="176"/>
              <w:jc w:val="left"/>
              <w:rPr>
                <w:rFonts w:cs="Arial"/>
                <w:i/>
                <w:iCs/>
                <w:sz w:val="15"/>
                <w:szCs w:val="15"/>
              </w:rPr>
            </w:pPr>
            <w:r w:rsidRPr="00B202C5">
              <w:rPr>
                <w:rFonts w:cs="Arial"/>
                <w:i/>
                <w:iCs/>
                <w:sz w:val="15"/>
                <w:szCs w:val="15"/>
              </w:rPr>
              <w:t>Doprava k zákazníkom</w:t>
            </w:r>
          </w:p>
        </w:tc>
        <w:tc>
          <w:tcPr>
            <w:tcW w:w="1359" w:type="dxa"/>
            <w:tcBorders>
              <w:top w:val="nil"/>
              <w:left w:val="nil"/>
              <w:bottom w:val="nil"/>
              <w:right w:val="nil"/>
            </w:tcBorders>
            <w:shd w:val="clear" w:color="auto" w:fill="auto"/>
            <w:vAlign w:val="center"/>
          </w:tcPr>
          <w:p w14:paraId="0AFAD200" w14:textId="570182CE" w:rsidR="00B86F32" w:rsidRPr="001C7446" w:rsidRDefault="00A05909" w:rsidP="00B86F32">
            <w:pPr>
              <w:jc w:val="right"/>
              <w:rPr>
                <w:rFonts w:cs="Arial"/>
                <w:i/>
                <w:sz w:val="15"/>
                <w:szCs w:val="15"/>
              </w:rPr>
            </w:pPr>
            <w:r w:rsidRPr="003D7E5B">
              <w:rPr>
                <w:rFonts w:cs="Arial"/>
                <w:i/>
                <w:sz w:val="15"/>
                <w:szCs w:val="15"/>
              </w:rPr>
              <w:t>1 076 064</w:t>
            </w:r>
          </w:p>
        </w:tc>
        <w:tc>
          <w:tcPr>
            <w:tcW w:w="1417" w:type="dxa"/>
            <w:tcBorders>
              <w:top w:val="nil"/>
              <w:left w:val="nil"/>
              <w:bottom w:val="nil"/>
              <w:right w:val="nil"/>
            </w:tcBorders>
            <w:shd w:val="clear" w:color="auto" w:fill="auto"/>
            <w:vAlign w:val="center"/>
          </w:tcPr>
          <w:p w14:paraId="53571274" w14:textId="7003F179" w:rsidR="00B86F32" w:rsidRPr="00B202C5" w:rsidRDefault="00B86F32" w:rsidP="00B86F32">
            <w:pPr>
              <w:jc w:val="right"/>
              <w:rPr>
                <w:rFonts w:cs="Arial"/>
                <w:i/>
                <w:sz w:val="15"/>
                <w:szCs w:val="15"/>
              </w:rPr>
            </w:pPr>
            <w:r w:rsidRPr="00B202C5">
              <w:rPr>
                <w:rFonts w:cs="Arial"/>
                <w:i/>
                <w:sz w:val="15"/>
                <w:szCs w:val="15"/>
              </w:rPr>
              <w:t>580 412</w:t>
            </w:r>
          </w:p>
        </w:tc>
      </w:tr>
      <w:tr w:rsidR="00B86F32" w:rsidRPr="00B202C5" w14:paraId="424E3B0F" w14:textId="77777777" w:rsidTr="003D7E5B">
        <w:tc>
          <w:tcPr>
            <w:tcW w:w="6295" w:type="dxa"/>
            <w:tcBorders>
              <w:top w:val="nil"/>
              <w:left w:val="nil"/>
              <w:bottom w:val="nil"/>
              <w:right w:val="nil"/>
            </w:tcBorders>
            <w:shd w:val="clear" w:color="auto" w:fill="auto"/>
            <w:noWrap/>
            <w:vAlign w:val="center"/>
          </w:tcPr>
          <w:p w14:paraId="5BFB4B59" w14:textId="1AA41D67" w:rsidR="00B86F32" w:rsidRPr="00B202C5" w:rsidRDefault="00B86F32" w:rsidP="00B86F32">
            <w:pPr>
              <w:ind w:left="176"/>
              <w:jc w:val="left"/>
              <w:rPr>
                <w:rFonts w:cs="Arial"/>
                <w:i/>
                <w:iCs/>
                <w:sz w:val="15"/>
                <w:szCs w:val="15"/>
              </w:rPr>
            </w:pPr>
            <w:r w:rsidRPr="00B202C5">
              <w:rPr>
                <w:rFonts w:cs="Arial"/>
                <w:i/>
                <w:iCs/>
                <w:sz w:val="15"/>
                <w:szCs w:val="15"/>
              </w:rPr>
              <w:t>Upratovanie</w:t>
            </w:r>
          </w:p>
        </w:tc>
        <w:tc>
          <w:tcPr>
            <w:tcW w:w="1359" w:type="dxa"/>
            <w:tcBorders>
              <w:top w:val="nil"/>
              <w:left w:val="nil"/>
              <w:bottom w:val="nil"/>
              <w:right w:val="nil"/>
            </w:tcBorders>
            <w:shd w:val="clear" w:color="auto" w:fill="auto"/>
            <w:vAlign w:val="center"/>
          </w:tcPr>
          <w:p w14:paraId="52868A25" w14:textId="3EC4319B" w:rsidR="00B86F32" w:rsidRPr="001C7446" w:rsidRDefault="00A8556F" w:rsidP="00B86F32">
            <w:pPr>
              <w:jc w:val="right"/>
              <w:rPr>
                <w:rFonts w:cs="Arial"/>
                <w:i/>
                <w:sz w:val="15"/>
                <w:szCs w:val="15"/>
              </w:rPr>
            </w:pPr>
            <w:r w:rsidRPr="003D7E5B">
              <w:rPr>
                <w:rFonts w:cs="Arial"/>
                <w:i/>
                <w:sz w:val="15"/>
                <w:szCs w:val="15"/>
              </w:rPr>
              <w:t>328 338</w:t>
            </w:r>
          </w:p>
        </w:tc>
        <w:tc>
          <w:tcPr>
            <w:tcW w:w="1417" w:type="dxa"/>
            <w:tcBorders>
              <w:top w:val="nil"/>
              <w:left w:val="nil"/>
              <w:bottom w:val="nil"/>
              <w:right w:val="nil"/>
            </w:tcBorders>
            <w:shd w:val="clear" w:color="auto" w:fill="auto"/>
            <w:vAlign w:val="center"/>
          </w:tcPr>
          <w:p w14:paraId="0E6E8E1A" w14:textId="07AFDD7B" w:rsidR="00B86F32" w:rsidRPr="00B202C5" w:rsidRDefault="00B86F32" w:rsidP="00B86F32">
            <w:pPr>
              <w:jc w:val="right"/>
              <w:rPr>
                <w:rFonts w:cs="Arial"/>
                <w:i/>
                <w:sz w:val="15"/>
                <w:szCs w:val="15"/>
              </w:rPr>
            </w:pPr>
            <w:r w:rsidRPr="00B202C5">
              <w:rPr>
                <w:rFonts w:cs="Arial"/>
                <w:i/>
                <w:sz w:val="15"/>
                <w:szCs w:val="15"/>
              </w:rPr>
              <w:t>298 733</w:t>
            </w:r>
          </w:p>
        </w:tc>
      </w:tr>
      <w:tr w:rsidR="00B86F32" w:rsidRPr="00B202C5" w14:paraId="4ED13745" w14:textId="77777777" w:rsidTr="003D7E5B">
        <w:tc>
          <w:tcPr>
            <w:tcW w:w="6295" w:type="dxa"/>
            <w:tcBorders>
              <w:top w:val="nil"/>
              <w:left w:val="nil"/>
              <w:bottom w:val="nil"/>
              <w:right w:val="nil"/>
            </w:tcBorders>
            <w:shd w:val="clear" w:color="auto" w:fill="auto"/>
            <w:noWrap/>
            <w:vAlign w:val="center"/>
          </w:tcPr>
          <w:p w14:paraId="1AECE027" w14:textId="2508C0BA" w:rsidR="00B86F32" w:rsidRPr="00B202C5" w:rsidRDefault="00B86F32" w:rsidP="00B86F32">
            <w:pPr>
              <w:ind w:left="176"/>
              <w:jc w:val="left"/>
              <w:rPr>
                <w:rFonts w:cs="Arial"/>
                <w:i/>
                <w:iCs/>
                <w:sz w:val="15"/>
                <w:szCs w:val="15"/>
              </w:rPr>
            </w:pPr>
            <w:r w:rsidRPr="00B202C5">
              <w:rPr>
                <w:rFonts w:cs="Arial"/>
                <w:i/>
                <w:iCs/>
                <w:sz w:val="15"/>
                <w:szCs w:val="15"/>
              </w:rPr>
              <w:t>ISDN</w:t>
            </w:r>
          </w:p>
        </w:tc>
        <w:tc>
          <w:tcPr>
            <w:tcW w:w="1359" w:type="dxa"/>
            <w:tcBorders>
              <w:top w:val="nil"/>
              <w:left w:val="nil"/>
              <w:bottom w:val="nil"/>
              <w:right w:val="nil"/>
            </w:tcBorders>
            <w:shd w:val="clear" w:color="auto" w:fill="auto"/>
            <w:vAlign w:val="center"/>
          </w:tcPr>
          <w:p w14:paraId="0C600A98" w14:textId="56051D11" w:rsidR="00B86F32" w:rsidRPr="001C7446" w:rsidRDefault="000A2824" w:rsidP="00B86F32">
            <w:pPr>
              <w:jc w:val="right"/>
              <w:rPr>
                <w:rFonts w:cs="Arial"/>
                <w:i/>
                <w:sz w:val="15"/>
                <w:szCs w:val="15"/>
              </w:rPr>
            </w:pPr>
            <w:r w:rsidRPr="003D7E5B">
              <w:rPr>
                <w:rFonts w:cs="Arial"/>
                <w:i/>
                <w:sz w:val="15"/>
                <w:szCs w:val="15"/>
              </w:rPr>
              <w:t>140 486</w:t>
            </w:r>
          </w:p>
        </w:tc>
        <w:tc>
          <w:tcPr>
            <w:tcW w:w="1417" w:type="dxa"/>
            <w:tcBorders>
              <w:top w:val="nil"/>
              <w:left w:val="nil"/>
              <w:bottom w:val="nil"/>
              <w:right w:val="nil"/>
            </w:tcBorders>
            <w:shd w:val="clear" w:color="auto" w:fill="auto"/>
            <w:vAlign w:val="center"/>
          </w:tcPr>
          <w:p w14:paraId="5B831533" w14:textId="1D38F769" w:rsidR="00B86F32" w:rsidRPr="00B202C5" w:rsidRDefault="00B86F32" w:rsidP="00B86F32">
            <w:pPr>
              <w:jc w:val="right"/>
              <w:rPr>
                <w:rFonts w:cs="Arial"/>
                <w:i/>
                <w:sz w:val="15"/>
                <w:szCs w:val="15"/>
              </w:rPr>
            </w:pPr>
            <w:r w:rsidRPr="00B202C5">
              <w:rPr>
                <w:rFonts w:cs="Arial"/>
                <w:i/>
                <w:sz w:val="15"/>
                <w:szCs w:val="15"/>
              </w:rPr>
              <w:t>93 559</w:t>
            </w:r>
          </w:p>
        </w:tc>
      </w:tr>
      <w:tr w:rsidR="00B86F32" w:rsidRPr="00B202C5" w14:paraId="6E4225FC" w14:textId="77777777" w:rsidTr="003D7E5B">
        <w:tc>
          <w:tcPr>
            <w:tcW w:w="6295" w:type="dxa"/>
            <w:tcBorders>
              <w:top w:val="nil"/>
              <w:left w:val="nil"/>
              <w:bottom w:val="nil"/>
              <w:right w:val="nil"/>
            </w:tcBorders>
            <w:shd w:val="clear" w:color="auto" w:fill="auto"/>
            <w:noWrap/>
            <w:vAlign w:val="center"/>
          </w:tcPr>
          <w:p w14:paraId="579354EB" w14:textId="5BD65DE9" w:rsidR="00B86F32" w:rsidRPr="00B202C5" w:rsidRDefault="00B86F32" w:rsidP="00B86F32">
            <w:pPr>
              <w:ind w:left="176"/>
              <w:jc w:val="left"/>
              <w:rPr>
                <w:rFonts w:cs="Arial"/>
                <w:i/>
                <w:iCs/>
                <w:sz w:val="15"/>
                <w:szCs w:val="15"/>
              </w:rPr>
            </w:pPr>
            <w:r w:rsidRPr="00B202C5">
              <w:rPr>
                <w:rFonts w:cs="Arial"/>
                <w:i/>
                <w:iCs/>
                <w:sz w:val="15"/>
                <w:szCs w:val="15"/>
              </w:rPr>
              <w:t>Školenia</w:t>
            </w:r>
          </w:p>
        </w:tc>
        <w:tc>
          <w:tcPr>
            <w:tcW w:w="1359" w:type="dxa"/>
            <w:tcBorders>
              <w:top w:val="nil"/>
              <w:left w:val="nil"/>
              <w:bottom w:val="nil"/>
              <w:right w:val="nil"/>
            </w:tcBorders>
            <w:shd w:val="clear" w:color="auto" w:fill="auto"/>
            <w:vAlign w:val="center"/>
          </w:tcPr>
          <w:p w14:paraId="4A2DA9F7" w14:textId="2D783B1B" w:rsidR="00B86F32" w:rsidRPr="001C7446" w:rsidRDefault="000C764C" w:rsidP="00B86F32">
            <w:pPr>
              <w:jc w:val="right"/>
              <w:rPr>
                <w:rFonts w:cs="Arial"/>
                <w:i/>
                <w:sz w:val="15"/>
                <w:szCs w:val="15"/>
              </w:rPr>
            </w:pPr>
            <w:r w:rsidRPr="001C7446">
              <w:rPr>
                <w:rFonts w:cs="Arial"/>
                <w:i/>
                <w:sz w:val="15"/>
                <w:szCs w:val="15"/>
              </w:rPr>
              <w:t xml:space="preserve">45 995 </w:t>
            </w:r>
          </w:p>
        </w:tc>
        <w:tc>
          <w:tcPr>
            <w:tcW w:w="1417" w:type="dxa"/>
            <w:tcBorders>
              <w:top w:val="nil"/>
              <w:left w:val="nil"/>
              <w:bottom w:val="nil"/>
              <w:right w:val="nil"/>
            </w:tcBorders>
            <w:shd w:val="clear" w:color="auto" w:fill="auto"/>
            <w:vAlign w:val="center"/>
          </w:tcPr>
          <w:p w14:paraId="54DE4677" w14:textId="78804AFB" w:rsidR="00B86F32" w:rsidRPr="00B202C5" w:rsidRDefault="00B86F32" w:rsidP="00B86F32">
            <w:pPr>
              <w:jc w:val="right"/>
              <w:rPr>
                <w:rFonts w:cs="Arial"/>
                <w:i/>
                <w:sz w:val="15"/>
                <w:szCs w:val="15"/>
              </w:rPr>
            </w:pPr>
            <w:r w:rsidRPr="00B202C5">
              <w:rPr>
                <w:rFonts w:cs="Arial"/>
                <w:i/>
                <w:sz w:val="15"/>
                <w:szCs w:val="15"/>
              </w:rPr>
              <w:t>72 773</w:t>
            </w:r>
          </w:p>
        </w:tc>
      </w:tr>
      <w:tr w:rsidR="00B86F32" w:rsidRPr="00B202C5" w14:paraId="5CA38EFE" w14:textId="77777777" w:rsidTr="003D7E5B">
        <w:tc>
          <w:tcPr>
            <w:tcW w:w="6295" w:type="dxa"/>
            <w:tcBorders>
              <w:top w:val="nil"/>
              <w:left w:val="nil"/>
              <w:bottom w:val="nil"/>
              <w:right w:val="nil"/>
            </w:tcBorders>
            <w:shd w:val="clear" w:color="auto" w:fill="auto"/>
            <w:noWrap/>
            <w:vAlign w:val="center"/>
          </w:tcPr>
          <w:p w14:paraId="7F26F668" w14:textId="49DD9247" w:rsidR="00B86F32" w:rsidRPr="00B202C5" w:rsidRDefault="00B86F32" w:rsidP="00B86F32">
            <w:pPr>
              <w:ind w:left="176"/>
              <w:jc w:val="left"/>
              <w:rPr>
                <w:rFonts w:cs="Arial"/>
                <w:i/>
                <w:iCs/>
                <w:sz w:val="15"/>
                <w:szCs w:val="15"/>
              </w:rPr>
            </w:pPr>
            <w:r w:rsidRPr="00B202C5">
              <w:rPr>
                <w:rFonts w:cs="Arial"/>
                <w:i/>
                <w:iCs/>
                <w:sz w:val="15"/>
                <w:szCs w:val="15"/>
              </w:rPr>
              <w:t>Pomocné práce pri inventúre</w:t>
            </w:r>
          </w:p>
        </w:tc>
        <w:tc>
          <w:tcPr>
            <w:tcW w:w="1359" w:type="dxa"/>
            <w:tcBorders>
              <w:top w:val="nil"/>
              <w:left w:val="nil"/>
              <w:bottom w:val="nil"/>
              <w:right w:val="nil"/>
            </w:tcBorders>
            <w:shd w:val="clear" w:color="auto" w:fill="auto"/>
            <w:vAlign w:val="center"/>
          </w:tcPr>
          <w:p w14:paraId="14C7EC45" w14:textId="6CC966A8" w:rsidR="00B86F32" w:rsidRPr="001C7446" w:rsidRDefault="00300FAA" w:rsidP="00B86F32">
            <w:pPr>
              <w:jc w:val="right"/>
              <w:rPr>
                <w:rFonts w:cs="Arial"/>
                <w:i/>
                <w:sz w:val="15"/>
                <w:szCs w:val="15"/>
              </w:rPr>
            </w:pPr>
            <w:r w:rsidRPr="001C7446">
              <w:rPr>
                <w:rFonts w:cs="Arial"/>
                <w:i/>
                <w:sz w:val="15"/>
                <w:szCs w:val="15"/>
              </w:rPr>
              <w:t>84 561</w:t>
            </w:r>
          </w:p>
        </w:tc>
        <w:tc>
          <w:tcPr>
            <w:tcW w:w="1417" w:type="dxa"/>
            <w:tcBorders>
              <w:top w:val="nil"/>
              <w:left w:val="nil"/>
              <w:bottom w:val="nil"/>
              <w:right w:val="nil"/>
            </w:tcBorders>
            <w:shd w:val="clear" w:color="auto" w:fill="auto"/>
            <w:vAlign w:val="center"/>
          </w:tcPr>
          <w:p w14:paraId="54BFC98A" w14:textId="05743565" w:rsidR="00B86F32" w:rsidRPr="00B202C5" w:rsidRDefault="00B86F32" w:rsidP="00B86F32">
            <w:pPr>
              <w:jc w:val="right"/>
              <w:rPr>
                <w:rFonts w:cs="Arial"/>
                <w:i/>
                <w:sz w:val="15"/>
                <w:szCs w:val="15"/>
              </w:rPr>
            </w:pPr>
            <w:r w:rsidRPr="00B202C5">
              <w:rPr>
                <w:rFonts w:cs="Arial"/>
                <w:i/>
                <w:sz w:val="15"/>
                <w:szCs w:val="15"/>
              </w:rPr>
              <w:t>76 719</w:t>
            </w:r>
          </w:p>
        </w:tc>
      </w:tr>
      <w:tr w:rsidR="00B86F32" w:rsidRPr="00B202C5" w14:paraId="5E63FA5F" w14:textId="77777777" w:rsidTr="003D7E5B">
        <w:tc>
          <w:tcPr>
            <w:tcW w:w="6295" w:type="dxa"/>
            <w:tcBorders>
              <w:top w:val="nil"/>
              <w:left w:val="nil"/>
              <w:bottom w:val="nil"/>
              <w:right w:val="nil"/>
            </w:tcBorders>
            <w:shd w:val="clear" w:color="auto" w:fill="auto"/>
            <w:noWrap/>
            <w:vAlign w:val="center"/>
          </w:tcPr>
          <w:p w14:paraId="59B864ED" w14:textId="54419771" w:rsidR="00B86F32" w:rsidRPr="00B202C5" w:rsidRDefault="00B86F32" w:rsidP="00B86F32">
            <w:pPr>
              <w:ind w:left="176"/>
              <w:jc w:val="left"/>
              <w:rPr>
                <w:rFonts w:cs="Arial"/>
                <w:i/>
                <w:iCs/>
                <w:sz w:val="15"/>
                <w:szCs w:val="15"/>
              </w:rPr>
            </w:pPr>
            <w:r w:rsidRPr="00B202C5">
              <w:rPr>
                <w:rFonts w:cs="Arial"/>
                <w:i/>
                <w:iCs/>
                <w:sz w:val="15"/>
                <w:szCs w:val="15"/>
              </w:rPr>
              <w:t>Cestovné náklady</w:t>
            </w:r>
          </w:p>
        </w:tc>
        <w:tc>
          <w:tcPr>
            <w:tcW w:w="1359" w:type="dxa"/>
            <w:tcBorders>
              <w:top w:val="nil"/>
              <w:left w:val="nil"/>
              <w:bottom w:val="nil"/>
              <w:right w:val="nil"/>
            </w:tcBorders>
            <w:shd w:val="clear" w:color="auto" w:fill="auto"/>
            <w:vAlign w:val="center"/>
          </w:tcPr>
          <w:p w14:paraId="1204CBF1" w14:textId="563108A1" w:rsidR="00B86F32" w:rsidRPr="001C7446" w:rsidRDefault="000C764C" w:rsidP="00B86F32">
            <w:pPr>
              <w:jc w:val="right"/>
              <w:rPr>
                <w:rFonts w:cs="Arial"/>
                <w:i/>
                <w:sz w:val="15"/>
                <w:szCs w:val="15"/>
              </w:rPr>
            </w:pPr>
            <w:r w:rsidRPr="001C7446">
              <w:rPr>
                <w:rFonts w:cs="Arial"/>
                <w:i/>
                <w:sz w:val="15"/>
                <w:szCs w:val="15"/>
              </w:rPr>
              <w:t xml:space="preserve">3 697 </w:t>
            </w:r>
          </w:p>
        </w:tc>
        <w:tc>
          <w:tcPr>
            <w:tcW w:w="1417" w:type="dxa"/>
            <w:tcBorders>
              <w:top w:val="nil"/>
              <w:left w:val="nil"/>
              <w:bottom w:val="nil"/>
              <w:right w:val="nil"/>
            </w:tcBorders>
            <w:shd w:val="clear" w:color="auto" w:fill="auto"/>
            <w:vAlign w:val="center"/>
          </w:tcPr>
          <w:p w14:paraId="5D1088FB" w14:textId="3224F762" w:rsidR="00B86F32" w:rsidRPr="00B202C5" w:rsidRDefault="00B86F32" w:rsidP="00B86F32">
            <w:pPr>
              <w:jc w:val="right"/>
              <w:rPr>
                <w:rFonts w:cs="Arial"/>
                <w:i/>
                <w:sz w:val="15"/>
                <w:szCs w:val="15"/>
              </w:rPr>
            </w:pPr>
            <w:r w:rsidRPr="00B202C5">
              <w:rPr>
                <w:rFonts w:cs="Arial"/>
                <w:i/>
                <w:sz w:val="15"/>
                <w:szCs w:val="15"/>
              </w:rPr>
              <w:t>124 248</w:t>
            </w:r>
          </w:p>
        </w:tc>
      </w:tr>
      <w:tr w:rsidR="00B86F32" w:rsidRPr="00B202C5" w14:paraId="3EA87055" w14:textId="77777777" w:rsidTr="003D7E5B">
        <w:tc>
          <w:tcPr>
            <w:tcW w:w="6295" w:type="dxa"/>
            <w:tcBorders>
              <w:top w:val="nil"/>
              <w:left w:val="nil"/>
              <w:bottom w:val="nil"/>
              <w:right w:val="nil"/>
            </w:tcBorders>
            <w:shd w:val="clear" w:color="auto" w:fill="auto"/>
            <w:noWrap/>
            <w:vAlign w:val="center"/>
          </w:tcPr>
          <w:p w14:paraId="69BBF3A4" w14:textId="735BA83C" w:rsidR="00B86F32" w:rsidRPr="00B202C5" w:rsidRDefault="00B86F32" w:rsidP="00B86F32">
            <w:pPr>
              <w:ind w:left="176"/>
              <w:jc w:val="left"/>
              <w:rPr>
                <w:rFonts w:cs="Arial"/>
                <w:i/>
                <w:iCs/>
                <w:sz w:val="15"/>
                <w:szCs w:val="15"/>
              </w:rPr>
            </w:pPr>
            <w:r w:rsidRPr="00B202C5">
              <w:rPr>
                <w:rFonts w:cs="Arial"/>
                <w:i/>
                <w:iCs/>
                <w:sz w:val="15"/>
                <w:szCs w:val="15"/>
              </w:rPr>
              <w:t>Náklady na reprezentáciu</w:t>
            </w:r>
          </w:p>
        </w:tc>
        <w:tc>
          <w:tcPr>
            <w:tcW w:w="1359" w:type="dxa"/>
            <w:tcBorders>
              <w:top w:val="nil"/>
              <w:left w:val="nil"/>
              <w:bottom w:val="nil"/>
              <w:right w:val="nil"/>
            </w:tcBorders>
            <w:shd w:val="clear" w:color="auto" w:fill="auto"/>
            <w:vAlign w:val="center"/>
          </w:tcPr>
          <w:p w14:paraId="6A7EC74C" w14:textId="4F333DD9" w:rsidR="00B86F32" w:rsidRPr="001C7446" w:rsidRDefault="000C764C" w:rsidP="00B86F32">
            <w:pPr>
              <w:jc w:val="right"/>
              <w:rPr>
                <w:rFonts w:cs="Arial"/>
                <w:i/>
                <w:sz w:val="15"/>
                <w:szCs w:val="15"/>
              </w:rPr>
            </w:pPr>
            <w:r w:rsidRPr="001C7446">
              <w:rPr>
                <w:rFonts w:cs="Arial"/>
                <w:i/>
                <w:sz w:val="15"/>
                <w:szCs w:val="15"/>
              </w:rPr>
              <w:t xml:space="preserve">27 491 </w:t>
            </w:r>
          </w:p>
        </w:tc>
        <w:tc>
          <w:tcPr>
            <w:tcW w:w="1417" w:type="dxa"/>
            <w:tcBorders>
              <w:top w:val="nil"/>
              <w:left w:val="nil"/>
              <w:bottom w:val="nil"/>
              <w:right w:val="nil"/>
            </w:tcBorders>
            <w:shd w:val="clear" w:color="auto" w:fill="auto"/>
            <w:vAlign w:val="center"/>
          </w:tcPr>
          <w:p w14:paraId="1CB09DF5" w14:textId="7BD8801A" w:rsidR="00B86F32" w:rsidRPr="00B202C5" w:rsidRDefault="00B86F32" w:rsidP="00B86F32">
            <w:pPr>
              <w:jc w:val="right"/>
              <w:rPr>
                <w:rFonts w:cs="Arial"/>
                <w:i/>
                <w:sz w:val="15"/>
                <w:szCs w:val="15"/>
              </w:rPr>
            </w:pPr>
            <w:r w:rsidRPr="00B202C5">
              <w:rPr>
                <w:rFonts w:cs="Arial"/>
                <w:i/>
                <w:sz w:val="15"/>
                <w:szCs w:val="15"/>
              </w:rPr>
              <w:t>92 246</w:t>
            </w:r>
          </w:p>
        </w:tc>
      </w:tr>
      <w:tr w:rsidR="00B86F32" w:rsidRPr="00B202C5" w14:paraId="181AD28D" w14:textId="77777777" w:rsidTr="003D7E5B">
        <w:tc>
          <w:tcPr>
            <w:tcW w:w="6295" w:type="dxa"/>
            <w:tcBorders>
              <w:top w:val="nil"/>
              <w:left w:val="nil"/>
              <w:bottom w:val="nil"/>
              <w:right w:val="nil"/>
            </w:tcBorders>
            <w:shd w:val="clear" w:color="auto" w:fill="auto"/>
            <w:noWrap/>
            <w:vAlign w:val="center"/>
          </w:tcPr>
          <w:p w14:paraId="0C87E089" w14:textId="1E51EC00" w:rsidR="00B86F32" w:rsidRPr="00B202C5" w:rsidRDefault="00B86F32" w:rsidP="00B86F32">
            <w:pPr>
              <w:ind w:left="176"/>
              <w:jc w:val="left"/>
              <w:rPr>
                <w:rFonts w:cs="Arial"/>
                <w:i/>
                <w:iCs/>
                <w:sz w:val="15"/>
                <w:szCs w:val="15"/>
              </w:rPr>
            </w:pPr>
            <w:r w:rsidRPr="00B202C5">
              <w:rPr>
                <w:rFonts w:cs="Arial"/>
                <w:i/>
                <w:iCs/>
                <w:sz w:val="15"/>
                <w:szCs w:val="15"/>
              </w:rPr>
              <w:t>Právne, ekonomické a iné poradenstvo</w:t>
            </w:r>
          </w:p>
        </w:tc>
        <w:tc>
          <w:tcPr>
            <w:tcW w:w="1359" w:type="dxa"/>
            <w:tcBorders>
              <w:top w:val="nil"/>
              <w:left w:val="nil"/>
              <w:bottom w:val="nil"/>
              <w:right w:val="nil"/>
            </w:tcBorders>
            <w:shd w:val="clear" w:color="auto" w:fill="auto"/>
            <w:vAlign w:val="center"/>
          </w:tcPr>
          <w:p w14:paraId="53BDA8CE" w14:textId="028D480B" w:rsidR="00B86F32" w:rsidRPr="003D7E5B" w:rsidRDefault="008E5363" w:rsidP="00B86F32">
            <w:pPr>
              <w:jc w:val="right"/>
              <w:rPr>
                <w:rFonts w:cs="Arial"/>
                <w:i/>
                <w:sz w:val="15"/>
                <w:szCs w:val="15"/>
                <w:highlight w:val="yellow"/>
              </w:rPr>
            </w:pPr>
            <w:r>
              <w:rPr>
                <w:rFonts w:cs="Arial"/>
                <w:i/>
                <w:sz w:val="15"/>
                <w:szCs w:val="15"/>
              </w:rPr>
              <w:t>57 529</w:t>
            </w:r>
          </w:p>
        </w:tc>
        <w:tc>
          <w:tcPr>
            <w:tcW w:w="1417" w:type="dxa"/>
            <w:tcBorders>
              <w:top w:val="nil"/>
              <w:left w:val="nil"/>
              <w:bottom w:val="nil"/>
              <w:right w:val="nil"/>
            </w:tcBorders>
            <w:shd w:val="clear" w:color="auto" w:fill="auto"/>
            <w:vAlign w:val="center"/>
          </w:tcPr>
          <w:p w14:paraId="2E01DA27" w14:textId="01117D5B" w:rsidR="00B86F32" w:rsidRPr="00B202C5" w:rsidRDefault="00B86F32" w:rsidP="00B86F32">
            <w:pPr>
              <w:jc w:val="right"/>
              <w:rPr>
                <w:rFonts w:cs="Arial"/>
                <w:i/>
                <w:sz w:val="15"/>
                <w:szCs w:val="15"/>
              </w:rPr>
            </w:pPr>
            <w:r w:rsidRPr="00B202C5">
              <w:rPr>
                <w:rFonts w:cs="Arial"/>
                <w:i/>
                <w:sz w:val="15"/>
                <w:szCs w:val="15"/>
              </w:rPr>
              <w:t>48 492</w:t>
            </w:r>
          </w:p>
        </w:tc>
      </w:tr>
      <w:tr w:rsidR="00B86F32" w:rsidRPr="00B202C5" w14:paraId="0B74C8E6" w14:textId="77777777" w:rsidTr="003D7E5B">
        <w:tc>
          <w:tcPr>
            <w:tcW w:w="6295" w:type="dxa"/>
            <w:tcBorders>
              <w:top w:val="nil"/>
              <w:left w:val="nil"/>
              <w:bottom w:val="nil"/>
              <w:right w:val="nil"/>
            </w:tcBorders>
            <w:shd w:val="clear" w:color="auto" w:fill="auto"/>
            <w:noWrap/>
            <w:vAlign w:val="center"/>
          </w:tcPr>
          <w:p w14:paraId="27975D15" w14:textId="47D78C8C" w:rsidR="00B86F32" w:rsidRPr="00B202C5" w:rsidRDefault="00B86F32" w:rsidP="00B86F32">
            <w:pPr>
              <w:ind w:left="176"/>
              <w:jc w:val="left"/>
              <w:rPr>
                <w:rFonts w:cs="Arial"/>
                <w:i/>
                <w:iCs/>
                <w:sz w:val="15"/>
                <w:szCs w:val="15"/>
              </w:rPr>
            </w:pPr>
            <w:r w:rsidRPr="00B202C5">
              <w:rPr>
                <w:rFonts w:cs="Arial"/>
                <w:i/>
                <w:iCs/>
                <w:sz w:val="15"/>
                <w:szCs w:val="15"/>
              </w:rPr>
              <w:t>Telefón</w:t>
            </w:r>
          </w:p>
        </w:tc>
        <w:tc>
          <w:tcPr>
            <w:tcW w:w="1359" w:type="dxa"/>
            <w:tcBorders>
              <w:top w:val="nil"/>
              <w:left w:val="nil"/>
              <w:bottom w:val="nil"/>
              <w:right w:val="nil"/>
            </w:tcBorders>
            <w:shd w:val="clear" w:color="auto" w:fill="auto"/>
            <w:vAlign w:val="center"/>
          </w:tcPr>
          <w:p w14:paraId="74DAB835" w14:textId="5E4FE0E3" w:rsidR="00B86F32" w:rsidRPr="001C7446" w:rsidRDefault="008E5363" w:rsidP="00B86F32">
            <w:pPr>
              <w:jc w:val="right"/>
              <w:rPr>
                <w:rFonts w:cs="Arial"/>
                <w:i/>
                <w:sz w:val="15"/>
                <w:szCs w:val="15"/>
              </w:rPr>
            </w:pPr>
            <w:r w:rsidRPr="003D7E5B">
              <w:rPr>
                <w:rFonts w:cs="Arial"/>
                <w:i/>
                <w:sz w:val="15"/>
                <w:szCs w:val="15"/>
              </w:rPr>
              <w:t>26 269</w:t>
            </w:r>
          </w:p>
        </w:tc>
        <w:tc>
          <w:tcPr>
            <w:tcW w:w="1417" w:type="dxa"/>
            <w:tcBorders>
              <w:top w:val="nil"/>
              <w:left w:val="nil"/>
              <w:bottom w:val="nil"/>
              <w:right w:val="nil"/>
            </w:tcBorders>
            <w:shd w:val="clear" w:color="auto" w:fill="auto"/>
            <w:vAlign w:val="center"/>
          </w:tcPr>
          <w:p w14:paraId="05D9B155" w14:textId="39734E9F" w:rsidR="00B86F32" w:rsidRPr="00B202C5" w:rsidRDefault="00B86F32" w:rsidP="00B86F32">
            <w:pPr>
              <w:jc w:val="right"/>
              <w:rPr>
                <w:rFonts w:cs="Arial"/>
                <w:i/>
                <w:sz w:val="15"/>
                <w:szCs w:val="15"/>
              </w:rPr>
            </w:pPr>
            <w:r w:rsidRPr="00B202C5">
              <w:rPr>
                <w:rFonts w:cs="Arial"/>
                <w:i/>
                <w:sz w:val="15"/>
                <w:szCs w:val="15"/>
              </w:rPr>
              <w:t>23 770</w:t>
            </w:r>
          </w:p>
        </w:tc>
      </w:tr>
      <w:tr w:rsidR="00B86F32" w:rsidRPr="00B202C5" w14:paraId="69503E9D" w14:textId="77777777" w:rsidTr="003D7E5B">
        <w:tc>
          <w:tcPr>
            <w:tcW w:w="6295" w:type="dxa"/>
            <w:tcBorders>
              <w:top w:val="nil"/>
              <w:left w:val="nil"/>
              <w:bottom w:val="nil"/>
              <w:right w:val="nil"/>
            </w:tcBorders>
            <w:shd w:val="clear" w:color="auto" w:fill="auto"/>
            <w:noWrap/>
            <w:vAlign w:val="center"/>
            <w:hideMark/>
          </w:tcPr>
          <w:p w14:paraId="2DB4E1D7" w14:textId="3337BAD1" w:rsidR="00B86F32" w:rsidRPr="00B202C5" w:rsidRDefault="00B86F32" w:rsidP="00B86F32">
            <w:pPr>
              <w:ind w:left="176"/>
              <w:jc w:val="left"/>
              <w:rPr>
                <w:rFonts w:cs="Arial"/>
                <w:i/>
                <w:iCs/>
                <w:sz w:val="15"/>
                <w:szCs w:val="15"/>
              </w:rPr>
            </w:pPr>
            <w:r w:rsidRPr="00B202C5">
              <w:rPr>
                <w:rFonts w:cs="Arial"/>
                <w:i/>
                <w:iCs/>
                <w:sz w:val="15"/>
                <w:szCs w:val="15"/>
              </w:rPr>
              <w:t>Ostatné</w:t>
            </w:r>
          </w:p>
        </w:tc>
        <w:tc>
          <w:tcPr>
            <w:tcW w:w="1359" w:type="dxa"/>
            <w:tcBorders>
              <w:top w:val="nil"/>
              <w:left w:val="nil"/>
              <w:bottom w:val="nil"/>
              <w:right w:val="nil"/>
            </w:tcBorders>
            <w:shd w:val="clear" w:color="auto" w:fill="auto"/>
            <w:vAlign w:val="center"/>
          </w:tcPr>
          <w:p w14:paraId="0F48B0FA" w14:textId="179BF3DE" w:rsidR="00B86F32" w:rsidRPr="001C7446" w:rsidRDefault="00A5092F" w:rsidP="00B86F32">
            <w:pPr>
              <w:jc w:val="right"/>
              <w:rPr>
                <w:rFonts w:cs="Arial"/>
                <w:i/>
                <w:sz w:val="15"/>
                <w:szCs w:val="15"/>
              </w:rPr>
            </w:pPr>
            <w:r w:rsidRPr="003D7E5B">
              <w:rPr>
                <w:rFonts w:cs="Arial"/>
                <w:i/>
                <w:sz w:val="15"/>
                <w:szCs w:val="15"/>
              </w:rPr>
              <w:t>644 620</w:t>
            </w:r>
          </w:p>
        </w:tc>
        <w:tc>
          <w:tcPr>
            <w:tcW w:w="1417" w:type="dxa"/>
            <w:tcBorders>
              <w:top w:val="nil"/>
              <w:left w:val="nil"/>
              <w:bottom w:val="nil"/>
              <w:right w:val="nil"/>
            </w:tcBorders>
            <w:shd w:val="clear" w:color="auto" w:fill="auto"/>
            <w:vAlign w:val="center"/>
            <w:hideMark/>
          </w:tcPr>
          <w:p w14:paraId="72BA1F50" w14:textId="54E757C6" w:rsidR="00B86F32" w:rsidRPr="00B202C5" w:rsidRDefault="00B86F32" w:rsidP="00B86F32">
            <w:pPr>
              <w:jc w:val="right"/>
              <w:rPr>
                <w:rFonts w:cs="Arial"/>
                <w:i/>
                <w:sz w:val="15"/>
                <w:szCs w:val="15"/>
              </w:rPr>
            </w:pPr>
            <w:r w:rsidRPr="00B202C5">
              <w:rPr>
                <w:rFonts w:cs="Arial"/>
                <w:i/>
                <w:sz w:val="15"/>
                <w:szCs w:val="15"/>
              </w:rPr>
              <w:t>734 473</w:t>
            </w:r>
          </w:p>
        </w:tc>
      </w:tr>
      <w:tr w:rsidR="00B86F32" w:rsidRPr="00BB6E13" w14:paraId="60ADF04C" w14:textId="77777777" w:rsidTr="003D7E5B">
        <w:tc>
          <w:tcPr>
            <w:tcW w:w="6295" w:type="dxa"/>
            <w:tcBorders>
              <w:top w:val="dotted" w:sz="4" w:space="0" w:color="auto"/>
              <w:left w:val="nil"/>
              <w:bottom w:val="nil"/>
              <w:right w:val="nil"/>
            </w:tcBorders>
            <w:shd w:val="clear" w:color="auto" w:fill="auto"/>
            <w:noWrap/>
            <w:vAlign w:val="center"/>
            <w:hideMark/>
          </w:tcPr>
          <w:p w14:paraId="467F054C" w14:textId="77777777" w:rsidR="00B86F32" w:rsidRPr="00BB6E13" w:rsidRDefault="00B86F32" w:rsidP="00B86F32">
            <w:pPr>
              <w:jc w:val="left"/>
              <w:rPr>
                <w:rFonts w:cs="Arial"/>
                <w:sz w:val="15"/>
                <w:szCs w:val="15"/>
              </w:rPr>
            </w:pPr>
            <w:r w:rsidRPr="00BB6E13">
              <w:rPr>
                <w:rFonts w:cs="Arial"/>
                <w:sz w:val="15"/>
                <w:szCs w:val="15"/>
              </w:rPr>
              <w:t>Ostatné významné položky nákladov z hospodárskej činnosti, z toho:</w:t>
            </w:r>
          </w:p>
        </w:tc>
        <w:tc>
          <w:tcPr>
            <w:tcW w:w="1359" w:type="dxa"/>
            <w:tcBorders>
              <w:top w:val="dotted" w:sz="4" w:space="0" w:color="auto"/>
              <w:left w:val="nil"/>
              <w:bottom w:val="nil"/>
              <w:right w:val="nil"/>
            </w:tcBorders>
            <w:shd w:val="clear" w:color="auto" w:fill="auto"/>
            <w:vAlign w:val="center"/>
          </w:tcPr>
          <w:p w14:paraId="11FAFC8B" w14:textId="4A1F35C0" w:rsidR="00B86F32" w:rsidRPr="003D7E5B" w:rsidRDefault="00AA53D0" w:rsidP="00B86F32">
            <w:pPr>
              <w:jc w:val="right"/>
              <w:rPr>
                <w:rFonts w:cs="Arial"/>
                <w:sz w:val="15"/>
                <w:szCs w:val="15"/>
                <w:highlight w:val="yellow"/>
              </w:rPr>
            </w:pPr>
            <w:r w:rsidRPr="003D7E5B">
              <w:rPr>
                <w:rFonts w:cs="Arial"/>
                <w:sz w:val="15"/>
                <w:szCs w:val="15"/>
              </w:rPr>
              <w:t>88 308 755</w:t>
            </w:r>
          </w:p>
        </w:tc>
        <w:tc>
          <w:tcPr>
            <w:tcW w:w="1417" w:type="dxa"/>
            <w:tcBorders>
              <w:top w:val="dotted" w:sz="4" w:space="0" w:color="auto"/>
              <w:left w:val="nil"/>
              <w:bottom w:val="nil"/>
              <w:right w:val="nil"/>
            </w:tcBorders>
            <w:shd w:val="clear" w:color="auto" w:fill="auto"/>
            <w:vAlign w:val="center"/>
            <w:hideMark/>
          </w:tcPr>
          <w:p w14:paraId="64B7225B" w14:textId="2A5DD307" w:rsidR="00B86F32" w:rsidRPr="00BB6E13" w:rsidRDefault="00B86F32" w:rsidP="00B86F32">
            <w:pPr>
              <w:jc w:val="right"/>
              <w:rPr>
                <w:rFonts w:cs="Arial"/>
                <w:sz w:val="15"/>
                <w:szCs w:val="15"/>
              </w:rPr>
            </w:pPr>
            <w:r>
              <w:rPr>
                <w:rFonts w:cs="Arial"/>
                <w:sz w:val="15"/>
                <w:szCs w:val="15"/>
              </w:rPr>
              <w:t>89 224 833</w:t>
            </w:r>
          </w:p>
        </w:tc>
      </w:tr>
      <w:tr w:rsidR="00B86F32" w:rsidRPr="00B202C5" w14:paraId="26747CA3" w14:textId="77777777" w:rsidTr="003D7E5B">
        <w:tc>
          <w:tcPr>
            <w:tcW w:w="6295" w:type="dxa"/>
            <w:tcBorders>
              <w:top w:val="nil"/>
              <w:left w:val="nil"/>
              <w:bottom w:val="nil"/>
              <w:right w:val="nil"/>
            </w:tcBorders>
            <w:shd w:val="clear" w:color="auto" w:fill="auto"/>
            <w:noWrap/>
            <w:vAlign w:val="center"/>
            <w:hideMark/>
          </w:tcPr>
          <w:p w14:paraId="0BE87B63" w14:textId="4C327E64" w:rsidR="00B86F32" w:rsidRPr="00B202C5" w:rsidRDefault="00B86F32" w:rsidP="00B86F32">
            <w:pPr>
              <w:ind w:left="176"/>
              <w:jc w:val="left"/>
              <w:rPr>
                <w:rFonts w:cs="Arial"/>
                <w:i/>
                <w:iCs/>
                <w:sz w:val="15"/>
                <w:szCs w:val="15"/>
              </w:rPr>
            </w:pPr>
            <w:r w:rsidRPr="00B202C5">
              <w:rPr>
                <w:rFonts w:cs="Arial"/>
                <w:i/>
                <w:iCs/>
                <w:sz w:val="15"/>
                <w:szCs w:val="15"/>
              </w:rPr>
              <w:t>Náklady na predaný tovar</w:t>
            </w:r>
          </w:p>
        </w:tc>
        <w:tc>
          <w:tcPr>
            <w:tcW w:w="1359" w:type="dxa"/>
            <w:tcBorders>
              <w:top w:val="nil"/>
              <w:left w:val="nil"/>
              <w:bottom w:val="nil"/>
              <w:right w:val="nil"/>
            </w:tcBorders>
            <w:shd w:val="clear" w:color="auto" w:fill="auto"/>
            <w:vAlign w:val="center"/>
          </w:tcPr>
          <w:p w14:paraId="70D24E64" w14:textId="6C7589EF" w:rsidR="00B86F32" w:rsidRPr="00B202C5" w:rsidRDefault="009A0390" w:rsidP="00B86F32">
            <w:pPr>
              <w:jc w:val="right"/>
              <w:rPr>
                <w:rFonts w:cs="Arial"/>
                <w:i/>
                <w:sz w:val="15"/>
                <w:szCs w:val="15"/>
              </w:rPr>
            </w:pPr>
            <w:r>
              <w:rPr>
                <w:rFonts w:cs="Arial"/>
                <w:i/>
                <w:sz w:val="15"/>
                <w:szCs w:val="15"/>
              </w:rPr>
              <w:t>71 319 387</w:t>
            </w:r>
          </w:p>
        </w:tc>
        <w:tc>
          <w:tcPr>
            <w:tcW w:w="1417" w:type="dxa"/>
            <w:tcBorders>
              <w:top w:val="nil"/>
              <w:left w:val="nil"/>
              <w:bottom w:val="nil"/>
              <w:right w:val="nil"/>
            </w:tcBorders>
            <w:shd w:val="clear" w:color="auto" w:fill="auto"/>
            <w:vAlign w:val="center"/>
            <w:hideMark/>
          </w:tcPr>
          <w:p w14:paraId="4F1652D4" w14:textId="74398038" w:rsidR="00B86F32" w:rsidRPr="00B202C5" w:rsidRDefault="00B86F32" w:rsidP="00B86F32">
            <w:pPr>
              <w:jc w:val="right"/>
              <w:rPr>
                <w:rFonts w:cs="Arial"/>
                <w:i/>
                <w:sz w:val="15"/>
                <w:szCs w:val="15"/>
              </w:rPr>
            </w:pPr>
            <w:r w:rsidRPr="00B202C5">
              <w:rPr>
                <w:rFonts w:cs="Arial"/>
                <w:i/>
                <w:sz w:val="15"/>
                <w:szCs w:val="15"/>
              </w:rPr>
              <w:t>72 243 331</w:t>
            </w:r>
          </w:p>
        </w:tc>
      </w:tr>
      <w:tr w:rsidR="00B86F32" w:rsidRPr="00B202C5" w14:paraId="331E747B" w14:textId="77777777" w:rsidTr="003D7E5B">
        <w:tc>
          <w:tcPr>
            <w:tcW w:w="6295" w:type="dxa"/>
            <w:tcBorders>
              <w:top w:val="nil"/>
              <w:left w:val="nil"/>
              <w:bottom w:val="nil"/>
              <w:right w:val="nil"/>
            </w:tcBorders>
            <w:shd w:val="clear" w:color="auto" w:fill="auto"/>
            <w:noWrap/>
            <w:vAlign w:val="center"/>
          </w:tcPr>
          <w:p w14:paraId="3E6082BF" w14:textId="4827A10A" w:rsidR="00B86F32" w:rsidRPr="00B202C5" w:rsidRDefault="00B86F32" w:rsidP="00B86F32">
            <w:pPr>
              <w:ind w:left="176"/>
              <w:jc w:val="left"/>
              <w:rPr>
                <w:rFonts w:cs="Arial"/>
                <w:i/>
                <w:iCs/>
                <w:sz w:val="15"/>
                <w:szCs w:val="15"/>
              </w:rPr>
            </w:pPr>
            <w:r w:rsidRPr="00B202C5">
              <w:rPr>
                <w:rFonts w:cs="Arial"/>
                <w:i/>
                <w:iCs/>
                <w:sz w:val="15"/>
                <w:szCs w:val="15"/>
              </w:rPr>
              <w:t>Spotreba materiálu</w:t>
            </w:r>
          </w:p>
        </w:tc>
        <w:tc>
          <w:tcPr>
            <w:tcW w:w="1359" w:type="dxa"/>
            <w:tcBorders>
              <w:top w:val="nil"/>
              <w:left w:val="nil"/>
              <w:bottom w:val="nil"/>
              <w:right w:val="nil"/>
            </w:tcBorders>
            <w:shd w:val="clear" w:color="auto" w:fill="auto"/>
            <w:vAlign w:val="center"/>
          </w:tcPr>
          <w:p w14:paraId="1784BAB9" w14:textId="52FD2543" w:rsidR="00B86F32" w:rsidRPr="00B202C5" w:rsidRDefault="00C020F0" w:rsidP="00B86F32">
            <w:pPr>
              <w:jc w:val="right"/>
              <w:rPr>
                <w:rFonts w:cs="Arial"/>
                <w:i/>
                <w:sz w:val="15"/>
                <w:szCs w:val="15"/>
              </w:rPr>
            </w:pPr>
            <w:r>
              <w:rPr>
                <w:rFonts w:cs="Arial"/>
                <w:i/>
                <w:sz w:val="15"/>
                <w:szCs w:val="15"/>
              </w:rPr>
              <w:t>573 447</w:t>
            </w:r>
          </w:p>
        </w:tc>
        <w:tc>
          <w:tcPr>
            <w:tcW w:w="1417" w:type="dxa"/>
            <w:tcBorders>
              <w:top w:val="nil"/>
              <w:left w:val="nil"/>
              <w:bottom w:val="nil"/>
              <w:right w:val="nil"/>
            </w:tcBorders>
            <w:shd w:val="clear" w:color="auto" w:fill="auto"/>
            <w:vAlign w:val="center"/>
          </w:tcPr>
          <w:p w14:paraId="59FBFCCF" w14:textId="548B569A" w:rsidR="00B86F32" w:rsidRPr="00B202C5" w:rsidRDefault="00B86F32" w:rsidP="00B86F32">
            <w:pPr>
              <w:jc w:val="right"/>
              <w:rPr>
                <w:rFonts w:cs="Arial"/>
                <w:i/>
                <w:sz w:val="15"/>
                <w:szCs w:val="15"/>
              </w:rPr>
            </w:pPr>
            <w:r w:rsidRPr="00B202C5">
              <w:rPr>
                <w:rFonts w:cs="Arial"/>
                <w:i/>
                <w:sz w:val="15"/>
                <w:szCs w:val="15"/>
              </w:rPr>
              <w:t>712 521</w:t>
            </w:r>
          </w:p>
        </w:tc>
      </w:tr>
      <w:tr w:rsidR="00B86F32" w:rsidRPr="00B202C5" w14:paraId="76D391F8" w14:textId="77777777" w:rsidTr="003D7E5B">
        <w:tc>
          <w:tcPr>
            <w:tcW w:w="6295" w:type="dxa"/>
            <w:tcBorders>
              <w:top w:val="nil"/>
              <w:left w:val="nil"/>
              <w:bottom w:val="nil"/>
              <w:right w:val="nil"/>
            </w:tcBorders>
            <w:shd w:val="clear" w:color="auto" w:fill="auto"/>
            <w:noWrap/>
            <w:vAlign w:val="center"/>
          </w:tcPr>
          <w:p w14:paraId="7060B449" w14:textId="3359C6E3" w:rsidR="00B86F32" w:rsidRPr="00B202C5" w:rsidRDefault="00B86F32" w:rsidP="00B86F32">
            <w:pPr>
              <w:ind w:left="176"/>
              <w:jc w:val="left"/>
              <w:rPr>
                <w:rFonts w:cs="Arial"/>
                <w:i/>
                <w:iCs/>
                <w:sz w:val="15"/>
                <w:szCs w:val="15"/>
              </w:rPr>
            </w:pPr>
            <w:r w:rsidRPr="00B202C5">
              <w:rPr>
                <w:rFonts w:cs="Arial"/>
                <w:i/>
                <w:iCs/>
                <w:sz w:val="15"/>
                <w:szCs w:val="15"/>
              </w:rPr>
              <w:t>Spotreba energie</w:t>
            </w:r>
          </w:p>
        </w:tc>
        <w:tc>
          <w:tcPr>
            <w:tcW w:w="1359" w:type="dxa"/>
            <w:tcBorders>
              <w:top w:val="nil"/>
              <w:left w:val="nil"/>
              <w:bottom w:val="nil"/>
              <w:right w:val="nil"/>
            </w:tcBorders>
            <w:shd w:val="clear" w:color="auto" w:fill="auto"/>
            <w:vAlign w:val="center"/>
          </w:tcPr>
          <w:p w14:paraId="48F14643" w14:textId="37A93FEA" w:rsidR="00B86F32" w:rsidRPr="00B202C5" w:rsidRDefault="00C020F0" w:rsidP="00B86F32">
            <w:pPr>
              <w:jc w:val="right"/>
              <w:rPr>
                <w:rFonts w:cs="Arial"/>
                <w:i/>
                <w:sz w:val="15"/>
                <w:szCs w:val="15"/>
              </w:rPr>
            </w:pPr>
            <w:r>
              <w:rPr>
                <w:rFonts w:cs="Arial"/>
                <w:i/>
                <w:sz w:val="15"/>
                <w:szCs w:val="15"/>
              </w:rPr>
              <w:t>690 050</w:t>
            </w:r>
          </w:p>
        </w:tc>
        <w:tc>
          <w:tcPr>
            <w:tcW w:w="1417" w:type="dxa"/>
            <w:tcBorders>
              <w:top w:val="nil"/>
              <w:left w:val="nil"/>
              <w:bottom w:val="nil"/>
              <w:right w:val="nil"/>
            </w:tcBorders>
            <w:shd w:val="clear" w:color="auto" w:fill="auto"/>
            <w:vAlign w:val="center"/>
          </w:tcPr>
          <w:p w14:paraId="6B2147FC" w14:textId="7305C959" w:rsidR="00B86F32" w:rsidRPr="00B202C5" w:rsidRDefault="00B86F32" w:rsidP="00B86F32">
            <w:pPr>
              <w:jc w:val="right"/>
              <w:rPr>
                <w:rFonts w:cs="Arial"/>
                <w:i/>
                <w:sz w:val="15"/>
                <w:szCs w:val="15"/>
              </w:rPr>
            </w:pPr>
            <w:r w:rsidRPr="00B202C5">
              <w:rPr>
                <w:rFonts w:cs="Arial"/>
                <w:i/>
                <w:sz w:val="15"/>
                <w:szCs w:val="15"/>
              </w:rPr>
              <w:t>728 196</w:t>
            </w:r>
          </w:p>
        </w:tc>
      </w:tr>
      <w:tr w:rsidR="00B86F32" w:rsidRPr="00B202C5" w14:paraId="2DF7E27E" w14:textId="77777777" w:rsidTr="003D7E5B">
        <w:tc>
          <w:tcPr>
            <w:tcW w:w="6295" w:type="dxa"/>
            <w:tcBorders>
              <w:top w:val="nil"/>
              <w:left w:val="nil"/>
              <w:bottom w:val="nil"/>
              <w:right w:val="nil"/>
            </w:tcBorders>
            <w:shd w:val="clear" w:color="auto" w:fill="auto"/>
            <w:noWrap/>
            <w:vAlign w:val="center"/>
          </w:tcPr>
          <w:p w14:paraId="18111A60" w14:textId="162FCC88" w:rsidR="00B86F32" w:rsidRPr="00B202C5" w:rsidRDefault="00B86F32" w:rsidP="00B86F32">
            <w:pPr>
              <w:ind w:left="176"/>
              <w:jc w:val="left"/>
              <w:rPr>
                <w:rFonts w:cs="Arial"/>
                <w:i/>
                <w:iCs/>
                <w:sz w:val="15"/>
                <w:szCs w:val="15"/>
              </w:rPr>
            </w:pPr>
            <w:r w:rsidRPr="00B202C5">
              <w:rPr>
                <w:rFonts w:cs="Arial"/>
                <w:i/>
                <w:iCs/>
                <w:sz w:val="15"/>
                <w:szCs w:val="15"/>
              </w:rPr>
              <w:t>Opravná položka k zásobám</w:t>
            </w:r>
          </w:p>
        </w:tc>
        <w:tc>
          <w:tcPr>
            <w:tcW w:w="1359" w:type="dxa"/>
            <w:tcBorders>
              <w:top w:val="nil"/>
              <w:left w:val="nil"/>
              <w:bottom w:val="nil"/>
              <w:right w:val="nil"/>
            </w:tcBorders>
            <w:shd w:val="clear" w:color="auto" w:fill="auto"/>
            <w:vAlign w:val="center"/>
          </w:tcPr>
          <w:p w14:paraId="632D8653" w14:textId="400A62BA" w:rsidR="00B86F32" w:rsidRPr="00B202C5" w:rsidRDefault="009A0390" w:rsidP="00B86F32">
            <w:pPr>
              <w:jc w:val="right"/>
              <w:rPr>
                <w:rFonts w:cs="Arial"/>
                <w:i/>
                <w:sz w:val="15"/>
                <w:szCs w:val="15"/>
              </w:rPr>
            </w:pPr>
            <w:r>
              <w:rPr>
                <w:rFonts w:cs="Arial"/>
                <w:i/>
                <w:sz w:val="15"/>
                <w:szCs w:val="15"/>
              </w:rPr>
              <w:t>75 834</w:t>
            </w:r>
          </w:p>
        </w:tc>
        <w:tc>
          <w:tcPr>
            <w:tcW w:w="1417" w:type="dxa"/>
            <w:tcBorders>
              <w:top w:val="nil"/>
              <w:left w:val="nil"/>
              <w:bottom w:val="nil"/>
              <w:right w:val="nil"/>
            </w:tcBorders>
            <w:shd w:val="clear" w:color="auto" w:fill="auto"/>
            <w:vAlign w:val="center"/>
          </w:tcPr>
          <w:p w14:paraId="648719DB" w14:textId="697A5C19" w:rsidR="00B86F32" w:rsidRPr="00B202C5" w:rsidRDefault="00B86F32" w:rsidP="00B86F32">
            <w:pPr>
              <w:jc w:val="right"/>
              <w:rPr>
                <w:rFonts w:cs="Arial"/>
                <w:i/>
                <w:sz w:val="15"/>
                <w:szCs w:val="15"/>
              </w:rPr>
            </w:pPr>
            <w:r w:rsidRPr="00B202C5">
              <w:rPr>
                <w:rFonts w:cs="Arial"/>
                <w:i/>
                <w:sz w:val="15"/>
                <w:szCs w:val="15"/>
              </w:rPr>
              <w:t>137 112</w:t>
            </w:r>
          </w:p>
        </w:tc>
      </w:tr>
      <w:tr w:rsidR="00B86F32" w:rsidRPr="00B202C5" w14:paraId="51585505" w14:textId="77777777" w:rsidTr="003D7E5B">
        <w:tc>
          <w:tcPr>
            <w:tcW w:w="6295" w:type="dxa"/>
            <w:tcBorders>
              <w:top w:val="nil"/>
              <w:left w:val="nil"/>
              <w:bottom w:val="nil"/>
              <w:right w:val="nil"/>
            </w:tcBorders>
            <w:shd w:val="clear" w:color="auto" w:fill="auto"/>
            <w:noWrap/>
            <w:vAlign w:val="center"/>
          </w:tcPr>
          <w:p w14:paraId="26382268" w14:textId="42C63D9F" w:rsidR="00B86F32" w:rsidRPr="00B202C5" w:rsidRDefault="00B86F32" w:rsidP="00B86F32">
            <w:pPr>
              <w:ind w:left="176"/>
              <w:jc w:val="left"/>
              <w:rPr>
                <w:rFonts w:cs="Arial"/>
                <w:i/>
                <w:iCs/>
                <w:sz w:val="15"/>
                <w:szCs w:val="15"/>
              </w:rPr>
            </w:pPr>
            <w:r w:rsidRPr="00B202C5">
              <w:rPr>
                <w:rFonts w:cs="Arial"/>
                <w:i/>
                <w:iCs/>
                <w:sz w:val="15"/>
                <w:szCs w:val="15"/>
              </w:rPr>
              <w:t>Odpisy dlhodobého majetku</w:t>
            </w:r>
          </w:p>
        </w:tc>
        <w:tc>
          <w:tcPr>
            <w:tcW w:w="1359" w:type="dxa"/>
            <w:tcBorders>
              <w:top w:val="nil"/>
              <w:left w:val="nil"/>
              <w:bottom w:val="nil"/>
              <w:right w:val="nil"/>
            </w:tcBorders>
            <w:shd w:val="clear" w:color="auto" w:fill="auto"/>
            <w:vAlign w:val="center"/>
          </w:tcPr>
          <w:p w14:paraId="528CBF21" w14:textId="162C25D1" w:rsidR="00B86F32" w:rsidRPr="00B202C5" w:rsidRDefault="009A0390" w:rsidP="00B86F32">
            <w:pPr>
              <w:jc w:val="right"/>
              <w:rPr>
                <w:rFonts w:cs="Arial"/>
                <w:i/>
                <w:sz w:val="15"/>
                <w:szCs w:val="15"/>
              </w:rPr>
            </w:pPr>
            <w:r>
              <w:rPr>
                <w:rFonts w:cs="Arial"/>
                <w:i/>
                <w:sz w:val="15"/>
                <w:szCs w:val="15"/>
              </w:rPr>
              <w:t>1 850 949</w:t>
            </w:r>
          </w:p>
        </w:tc>
        <w:tc>
          <w:tcPr>
            <w:tcW w:w="1417" w:type="dxa"/>
            <w:tcBorders>
              <w:top w:val="nil"/>
              <w:left w:val="nil"/>
              <w:bottom w:val="nil"/>
              <w:right w:val="nil"/>
            </w:tcBorders>
            <w:shd w:val="clear" w:color="auto" w:fill="auto"/>
            <w:vAlign w:val="center"/>
          </w:tcPr>
          <w:p w14:paraId="7C8D3C89" w14:textId="36B38AA2" w:rsidR="00B86F32" w:rsidRPr="00B202C5" w:rsidRDefault="00B86F32" w:rsidP="00B86F32">
            <w:pPr>
              <w:jc w:val="right"/>
              <w:rPr>
                <w:rFonts w:cs="Arial"/>
                <w:i/>
                <w:sz w:val="15"/>
                <w:szCs w:val="15"/>
              </w:rPr>
            </w:pPr>
            <w:r w:rsidRPr="00B202C5">
              <w:rPr>
                <w:rFonts w:cs="Arial"/>
                <w:i/>
                <w:sz w:val="15"/>
                <w:szCs w:val="15"/>
              </w:rPr>
              <w:t>1 297 143</w:t>
            </w:r>
          </w:p>
        </w:tc>
      </w:tr>
      <w:tr w:rsidR="00B86F32" w:rsidRPr="00B202C5" w14:paraId="6E0C27FA" w14:textId="77777777" w:rsidTr="003D7E5B">
        <w:tc>
          <w:tcPr>
            <w:tcW w:w="6295" w:type="dxa"/>
            <w:tcBorders>
              <w:top w:val="nil"/>
              <w:left w:val="nil"/>
              <w:bottom w:val="nil"/>
              <w:right w:val="nil"/>
            </w:tcBorders>
            <w:shd w:val="clear" w:color="auto" w:fill="auto"/>
            <w:noWrap/>
            <w:vAlign w:val="center"/>
          </w:tcPr>
          <w:p w14:paraId="06D8F91B" w14:textId="4A36C9CA" w:rsidR="00B86F32" w:rsidRPr="00B202C5" w:rsidRDefault="00B86F32" w:rsidP="00B86F32">
            <w:pPr>
              <w:ind w:left="176"/>
              <w:jc w:val="left"/>
              <w:rPr>
                <w:rFonts w:cs="Arial"/>
                <w:i/>
                <w:iCs/>
                <w:sz w:val="15"/>
                <w:szCs w:val="15"/>
              </w:rPr>
            </w:pPr>
            <w:r w:rsidRPr="00B202C5">
              <w:rPr>
                <w:rFonts w:cs="Arial"/>
                <w:i/>
                <w:iCs/>
                <w:sz w:val="15"/>
                <w:szCs w:val="15"/>
              </w:rPr>
              <w:t>Dane a poplatky</w:t>
            </w:r>
          </w:p>
        </w:tc>
        <w:tc>
          <w:tcPr>
            <w:tcW w:w="1359" w:type="dxa"/>
            <w:tcBorders>
              <w:top w:val="nil"/>
              <w:left w:val="nil"/>
              <w:bottom w:val="nil"/>
              <w:right w:val="nil"/>
            </w:tcBorders>
            <w:shd w:val="clear" w:color="auto" w:fill="auto"/>
            <w:vAlign w:val="center"/>
          </w:tcPr>
          <w:p w14:paraId="4CD921ED" w14:textId="20DA3C2D" w:rsidR="00B86F32" w:rsidRPr="00B202C5" w:rsidRDefault="009A0390" w:rsidP="00B86F32">
            <w:pPr>
              <w:jc w:val="right"/>
              <w:rPr>
                <w:rFonts w:cs="Arial"/>
                <w:i/>
                <w:sz w:val="15"/>
                <w:szCs w:val="15"/>
              </w:rPr>
            </w:pPr>
            <w:r>
              <w:rPr>
                <w:rFonts w:cs="Arial"/>
                <w:i/>
                <w:sz w:val="15"/>
                <w:szCs w:val="15"/>
              </w:rPr>
              <w:t>250 102</w:t>
            </w:r>
          </w:p>
        </w:tc>
        <w:tc>
          <w:tcPr>
            <w:tcW w:w="1417" w:type="dxa"/>
            <w:tcBorders>
              <w:top w:val="nil"/>
              <w:left w:val="nil"/>
              <w:bottom w:val="nil"/>
              <w:right w:val="nil"/>
            </w:tcBorders>
            <w:shd w:val="clear" w:color="auto" w:fill="auto"/>
            <w:vAlign w:val="center"/>
          </w:tcPr>
          <w:p w14:paraId="40F765E0" w14:textId="6F433D39" w:rsidR="00B86F32" w:rsidRPr="00B202C5" w:rsidRDefault="00B86F32" w:rsidP="00B86F32">
            <w:pPr>
              <w:jc w:val="right"/>
              <w:rPr>
                <w:rFonts w:cs="Arial"/>
                <w:i/>
                <w:sz w:val="15"/>
                <w:szCs w:val="15"/>
              </w:rPr>
            </w:pPr>
            <w:r w:rsidRPr="00B202C5">
              <w:rPr>
                <w:rFonts w:cs="Arial"/>
                <w:i/>
                <w:sz w:val="15"/>
                <w:szCs w:val="15"/>
              </w:rPr>
              <w:t>125 551</w:t>
            </w:r>
          </w:p>
        </w:tc>
      </w:tr>
      <w:tr w:rsidR="00B86F32" w:rsidRPr="00B202C5" w14:paraId="0D1FF166" w14:textId="77777777" w:rsidTr="003D7E5B">
        <w:tc>
          <w:tcPr>
            <w:tcW w:w="6295" w:type="dxa"/>
            <w:tcBorders>
              <w:top w:val="nil"/>
              <w:left w:val="nil"/>
              <w:bottom w:val="nil"/>
              <w:right w:val="nil"/>
            </w:tcBorders>
            <w:shd w:val="clear" w:color="auto" w:fill="auto"/>
            <w:noWrap/>
            <w:vAlign w:val="center"/>
          </w:tcPr>
          <w:p w14:paraId="2A96F6D4" w14:textId="32E819BC" w:rsidR="00B86F32" w:rsidRPr="00B202C5" w:rsidRDefault="00B86F32" w:rsidP="00B86F32">
            <w:pPr>
              <w:ind w:left="176"/>
              <w:jc w:val="left"/>
              <w:rPr>
                <w:rFonts w:cs="Arial"/>
                <w:i/>
                <w:iCs/>
                <w:sz w:val="15"/>
                <w:szCs w:val="15"/>
              </w:rPr>
            </w:pPr>
            <w:r w:rsidRPr="00B202C5">
              <w:rPr>
                <w:rFonts w:cs="Arial"/>
                <w:i/>
                <w:iCs/>
                <w:sz w:val="15"/>
                <w:szCs w:val="15"/>
              </w:rPr>
              <w:t>Manká a škody</w:t>
            </w:r>
          </w:p>
        </w:tc>
        <w:tc>
          <w:tcPr>
            <w:tcW w:w="1359" w:type="dxa"/>
            <w:tcBorders>
              <w:top w:val="nil"/>
              <w:left w:val="nil"/>
              <w:bottom w:val="nil"/>
              <w:right w:val="nil"/>
            </w:tcBorders>
            <w:shd w:val="clear" w:color="auto" w:fill="auto"/>
            <w:vAlign w:val="center"/>
          </w:tcPr>
          <w:p w14:paraId="7C87D98F" w14:textId="01909A5D" w:rsidR="00B86F32" w:rsidRPr="00B202C5" w:rsidRDefault="009A0390" w:rsidP="00B86F32">
            <w:pPr>
              <w:jc w:val="right"/>
              <w:rPr>
                <w:rFonts w:cs="Arial"/>
                <w:i/>
                <w:sz w:val="15"/>
                <w:szCs w:val="15"/>
              </w:rPr>
            </w:pPr>
            <w:r>
              <w:rPr>
                <w:rFonts w:cs="Arial"/>
                <w:i/>
                <w:sz w:val="15"/>
                <w:szCs w:val="15"/>
              </w:rPr>
              <w:t>54 752</w:t>
            </w:r>
          </w:p>
        </w:tc>
        <w:tc>
          <w:tcPr>
            <w:tcW w:w="1417" w:type="dxa"/>
            <w:tcBorders>
              <w:top w:val="nil"/>
              <w:left w:val="nil"/>
              <w:bottom w:val="nil"/>
              <w:right w:val="nil"/>
            </w:tcBorders>
            <w:shd w:val="clear" w:color="auto" w:fill="auto"/>
            <w:vAlign w:val="center"/>
          </w:tcPr>
          <w:p w14:paraId="02B24C26" w14:textId="237E8F92" w:rsidR="00B86F32" w:rsidRPr="00B202C5" w:rsidRDefault="00B86F32" w:rsidP="00B86F32">
            <w:pPr>
              <w:jc w:val="right"/>
              <w:rPr>
                <w:rFonts w:cs="Arial"/>
                <w:i/>
                <w:sz w:val="15"/>
                <w:szCs w:val="15"/>
              </w:rPr>
            </w:pPr>
            <w:r w:rsidRPr="00B202C5">
              <w:rPr>
                <w:rFonts w:cs="Arial"/>
                <w:i/>
                <w:sz w:val="15"/>
                <w:szCs w:val="15"/>
              </w:rPr>
              <w:t>72 259</w:t>
            </w:r>
          </w:p>
        </w:tc>
      </w:tr>
      <w:tr w:rsidR="00B86F32" w:rsidRPr="00B202C5" w14:paraId="424C1FE8" w14:textId="77777777" w:rsidTr="003D7E5B">
        <w:tc>
          <w:tcPr>
            <w:tcW w:w="6295" w:type="dxa"/>
            <w:tcBorders>
              <w:top w:val="nil"/>
              <w:left w:val="nil"/>
              <w:bottom w:val="nil"/>
              <w:right w:val="nil"/>
            </w:tcBorders>
            <w:shd w:val="clear" w:color="auto" w:fill="auto"/>
            <w:noWrap/>
            <w:vAlign w:val="center"/>
            <w:hideMark/>
          </w:tcPr>
          <w:p w14:paraId="5DDE4916" w14:textId="0D30027D" w:rsidR="00B86F32" w:rsidRPr="00B202C5" w:rsidRDefault="00B86F32" w:rsidP="00B86F32">
            <w:pPr>
              <w:ind w:left="176"/>
              <w:jc w:val="left"/>
              <w:rPr>
                <w:rFonts w:cs="Arial"/>
                <w:i/>
                <w:iCs/>
                <w:sz w:val="15"/>
                <w:szCs w:val="15"/>
              </w:rPr>
            </w:pPr>
            <w:r w:rsidRPr="00B202C5">
              <w:rPr>
                <w:rFonts w:cs="Arial"/>
                <w:i/>
                <w:iCs/>
                <w:sz w:val="15"/>
                <w:szCs w:val="15"/>
              </w:rPr>
              <w:t>Iné</w:t>
            </w:r>
          </w:p>
        </w:tc>
        <w:tc>
          <w:tcPr>
            <w:tcW w:w="1359" w:type="dxa"/>
            <w:tcBorders>
              <w:top w:val="nil"/>
              <w:left w:val="nil"/>
              <w:bottom w:val="nil"/>
              <w:right w:val="nil"/>
            </w:tcBorders>
            <w:shd w:val="clear" w:color="auto" w:fill="auto"/>
            <w:vAlign w:val="center"/>
          </w:tcPr>
          <w:p w14:paraId="33A6C2F6" w14:textId="495686D7" w:rsidR="00B86F32" w:rsidRPr="00B202C5" w:rsidRDefault="00AA53D0" w:rsidP="00B86F32">
            <w:pPr>
              <w:jc w:val="right"/>
              <w:rPr>
                <w:rFonts w:cs="Arial"/>
                <w:i/>
                <w:sz w:val="15"/>
                <w:szCs w:val="15"/>
              </w:rPr>
            </w:pPr>
            <w:r>
              <w:rPr>
                <w:rFonts w:cs="Arial"/>
                <w:i/>
                <w:sz w:val="15"/>
                <w:szCs w:val="15"/>
              </w:rPr>
              <w:t>100 554</w:t>
            </w:r>
          </w:p>
        </w:tc>
        <w:tc>
          <w:tcPr>
            <w:tcW w:w="1417" w:type="dxa"/>
            <w:tcBorders>
              <w:top w:val="nil"/>
              <w:left w:val="nil"/>
              <w:bottom w:val="nil"/>
              <w:right w:val="nil"/>
            </w:tcBorders>
            <w:shd w:val="clear" w:color="auto" w:fill="auto"/>
            <w:vAlign w:val="center"/>
            <w:hideMark/>
          </w:tcPr>
          <w:p w14:paraId="1F921569" w14:textId="177FD14B" w:rsidR="00B86F32" w:rsidRPr="00B202C5" w:rsidRDefault="00B86F32" w:rsidP="00B86F32">
            <w:pPr>
              <w:jc w:val="right"/>
              <w:rPr>
                <w:rFonts w:cs="Arial"/>
                <w:i/>
                <w:sz w:val="15"/>
                <w:szCs w:val="15"/>
              </w:rPr>
            </w:pPr>
            <w:r w:rsidRPr="00B202C5">
              <w:rPr>
                <w:rFonts w:cs="Arial"/>
                <w:i/>
                <w:sz w:val="15"/>
                <w:szCs w:val="15"/>
              </w:rPr>
              <w:t>65 672</w:t>
            </w:r>
          </w:p>
        </w:tc>
      </w:tr>
      <w:tr w:rsidR="00B86F32" w:rsidRPr="00BB6E13" w14:paraId="6EAC58B9" w14:textId="77777777" w:rsidTr="003D7E5B">
        <w:tc>
          <w:tcPr>
            <w:tcW w:w="6295" w:type="dxa"/>
            <w:tcBorders>
              <w:top w:val="dotted" w:sz="4" w:space="0" w:color="auto"/>
              <w:left w:val="nil"/>
              <w:bottom w:val="nil"/>
              <w:right w:val="nil"/>
            </w:tcBorders>
            <w:shd w:val="clear" w:color="auto" w:fill="auto"/>
            <w:noWrap/>
            <w:vAlign w:val="center"/>
            <w:hideMark/>
          </w:tcPr>
          <w:p w14:paraId="7D70DB0C" w14:textId="4C161B99" w:rsidR="00B86F32" w:rsidRPr="00B202C5" w:rsidRDefault="00B86F32" w:rsidP="00B86F32">
            <w:pPr>
              <w:jc w:val="left"/>
              <w:rPr>
                <w:rFonts w:cs="Arial"/>
                <w:sz w:val="15"/>
                <w:szCs w:val="15"/>
              </w:rPr>
            </w:pPr>
            <w:r w:rsidRPr="00B202C5">
              <w:rPr>
                <w:rFonts w:cs="Arial"/>
                <w:sz w:val="15"/>
                <w:szCs w:val="15"/>
              </w:rPr>
              <w:t>Celková suma osobných nákladov:</w:t>
            </w:r>
          </w:p>
        </w:tc>
        <w:tc>
          <w:tcPr>
            <w:tcW w:w="1359" w:type="dxa"/>
            <w:tcBorders>
              <w:top w:val="dotted" w:sz="4" w:space="0" w:color="auto"/>
              <w:left w:val="nil"/>
              <w:bottom w:val="nil"/>
              <w:right w:val="nil"/>
            </w:tcBorders>
            <w:shd w:val="clear" w:color="auto" w:fill="auto"/>
            <w:vAlign w:val="center"/>
          </w:tcPr>
          <w:p w14:paraId="6D905E68" w14:textId="1D8CEAB0" w:rsidR="00B86F32" w:rsidRPr="00BB6E13" w:rsidRDefault="00F705DE" w:rsidP="00B86F32">
            <w:pPr>
              <w:jc w:val="right"/>
              <w:rPr>
                <w:rFonts w:cs="Arial"/>
                <w:sz w:val="15"/>
                <w:szCs w:val="15"/>
              </w:rPr>
            </w:pPr>
            <w:r>
              <w:rPr>
                <w:rFonts w:cs="Arial"/>
                <w:sz w:val="15"/>
                <w:szCs w:val="15"/>
              </w:rPr>
              <w:t>13 393 680</w:t>
            </w:r>
          </w:p>
        </w:tc>
        <w:tc>
          <w:tcPr>
            <w:tcW w:w="1417" w:type="dxa"/>
            <w:tcBorders>
              <w:top w:val="dotted" w:sz="4" w:space="0" w:color="auto"/>
              <w:left w:val="nil"/>
              <w:bottom w:val="nil"/>
              <w:right w:val="nil"/>
            </w:tcBorders>
            <w:shd w:val="clear" w:color="auto" w:fill="auto"/>
            <w:vAlign w:val="center"/>
            <w:hideMark/>
          </w:tcPr>
          <w:p w14:paraId="5682B025" w14:textId="42141D81" w:rsidR="00B86F32" w:rsidRPr="00BB6E13" w:rsidRDefault="00B86F32" w:rsidP="00B86F32">
            <w:pPr>
              <w:jc w:val="right"/>
              <w:rPr>
                <w:rFonts w:cs="Arial"/>
                <w:sz w:val="15"/>
                <w:szCs w:val="15"/>
              </w:rPr>
            </w:pPr>
            <w:r>
              <w:rPr>
                <w:rFonts w:cs="Arial"/>
                <w:sz w:val="15"/>
                <w:szCs w:val="15"/>
              </w:rPr>
              <w:t>13 843 048</w:t>
            </w:r>
          </w:p>
        </w:tc>
      </w:tr>
      <w:tr w:rsidR="00B86F32" w:rsidRPr="00B202C5" w14:paraId="0F3C9975" w14:textId="77777777" w:rsidTr="003D7E5B">
        <w:tc>
          <w:tcPr>
            <w:tcW w:w="6295" w:type="dxa"/>
            <w:tcBorders>
              <w:top w:val="nil"/>
              <w:left w:val="nil"/>
              <w:bottom w:val="nil"/>
              <w:right w:val="nil"/>
            </w:tcBorders>
            <w:shd w:val="clear" w:color="auto" w:fill="auto"/>
            <w:noWrap/>
            <w:vAlign w:val="center"/>
            <w:hideMark/>
          </w:tcPr>
          <w:p w14:paraId="64D4B6E1" w14:textId="77777777" w:rsidR="00B86F32" w:rsidRPr="00B202C5" w:rsidRDefault="00B86F32" w:rsidP="00B86F32">
            <w:pPr>
              <w:ind w:left="176"/>
              <w:jc w:val="left"/>
              <w:rPr>
                <w:rFonts w:cs="Arial"/>
                <w:i/>
                <w:iCs/>
                <w:sz w:val="15"/>
                <w:szCs w:val="15"/>
              </w:rPr>
            </w:pPr>
            <w:r w:rsidRPr="00B202C5">
              <w:rPr>
                <w:rFonts w:cs="Arial"/>
                <w:i/>
                <w:iCs/>
                <w:sz w:val="15"/>
                <w:szCs w:val="15"/>
              </w:rPr>
              <w:t>Mzdy</w:t>
            </w:r>
          </w:p>
        </w:tc>
        <w:tc>
          <w:tcPr>
            <w:tcW w:w="1359" w:type="dxa"/>
            <w:tcBorders>
              <w:top w:val="nil"/>
              <w:left w:val="nil"/>
              <w:bottom w:val="nil"/>
              <w:right w:val="nil"/>
            </w:tcBorders>
            <w:shd w:val="clear" w:color="auto" w:fill="auto"/>
            <w:vAlign w:val="center"/>
          </w:tcPr>
          <w:p w14:paraId="4F78B160" w14:textId="18BCC737" w:rsidR="00B86F32" w:rsidRPr="00B202C5" w:rsidRDefault="00F705DE" w:rsidP="00B86F32">
            <w:pPr>
              <w:jc w:val="right"/>
              <w:rPr>
                <w:rFonts w:cs="Arial"/>
                <w:i/>
                <w:iCs/>
                <w:sz w:val="15"/>
                <w:szCs w:val="15"/>
              </w:rPr>
            </w:pPr>
            <w:r>
              <w:rPr>
                <w:rFonts w:cs="Arial"/>
                <w:i/>
                <w:sz w:val="15"/>
                <w:szCs w:val="15"/>
              </w:rPr>
              <w:t>9 480 662</w:t>
            </w:r>
          </w:p>
        </w:tc>
        <w:tc>
          <w:tcPr>
            <w:tcW w:w="1417" w:type="dxa"/>
            <w:tcBorders>
              <w:top w:val="nil"/>
              <w:left w:val="nil"/>
              <w:bottom w:val="nil"/>
              <w:right w:val="nil"/>
            </w:tcBorders>
            <w:shd w:val="clear" w:color="auto" w:fill="auto"/>
            <w:vAlign w:val="center"/>
            <w:hideMark/>
          </w:tcPr>
          <w:p w14:paraId="64398F55" w14:textId="1D334B4B" w:rsidR="00B86F32" w:rsidRPr="00B202C5" w:rsidRDefault="00B86F32" w:rsidP="00B86F32">
            <w:pPr>
              <w:jc w:val="right"/>
              <w:rPr>
                <w:i/>
                <w:sz w:val="15"/>
                <w:szCs w:val="15"/>
              </w:rPr>
            </w:pPr>
            <w:r w:rsidRPr="00B202C5">
              <w:rPr>
                <w:rFonts w:cs="Arial"/>
                <w:i/>
                <w:sz w:val="15"/>
                <w:szCs w:val="15"/>
              </w:rPr>
              <w:t>9 816 811</w:t>
            </w:r>
          </w:p>
        </w:tc>
      </w:tr>
      <w:tr w:rsidR="00B86F32" w:rsidRPr="00B202C5" w14:paraId="2F1A7168" w14:textId="77777777" w:rsidTr="003D7E5B">
        <w:tc>
          <w:tcPr>
            <w:tcW w:w="6295" w:type="dxa"/>
            <w:tcBorders>
              <w:top w:val="nil"/>
              <w:left w:val="nil"/>
              <w:bottom w:val="nil"/>
              <w:right w:val="nil"/>
            </w:tcBorders>
            <w:shd w:val="clear" w:color="auto" w:fill="auto"/>
            <w:noWrap/>
            <w:vAlign w:val="center"/>
            <w:hideMark/>
          </w:tcPr>
          <w:p w14:paraId="22D7CE5C" w14:textId="77777777" w:rsidR="00B86F32" w:rsidRPr="00B202C5" w:rsidRDefault="00B86F32" w:rsidP="00B86F32">
            <w:pPr>
              <w:ind w:left="176"/>
              <w:jc w:val="left"/>
              <w:rPr>
                <w:rFonts w:cs="Arial"/>
                <w:i/>
                <w:iCs/>
                <w:sz w:val="15"/>
                <w:szCs w:val="15"/>
              </w:rPr>
            </w:pPr>
            <w:r w:rsidRPr="00B202C5">
              <w:rPr>
                <w:rFonts w:cs="Arial"/>
                <w:i/>
                <w:iCs/>
                <w:sz w:val="15"/>
                <w:szCs w:val="15"/>
              </w:rPr>
              <w:t>Ostatné náklady na závislú činnosť</w:t>
            </w:r>
          </w:p>
        </w:tc>
        <w:tc>
          <w:tcPr>
            <w:tcW w:w="1359" w:type="dxa"/>
            <w:tcBorders>
              <w:top w:val="nil"/>
              <w:left w:val="nil"/>
              <w:bottom w:val="nil"/>
              <w:right w:val="nil"/>
            </w:tcBorders>
            <w:shd w:val="clear" w:color="auto" w:fill="auto"/>
            <w:vAlign w:val="center"/>
          </w:tcPr>
          <w:p w14:paraId="4C146362" w14:textId="53DC4C91" w:rsidR="00B86F32" w:rsidRPr="00B202C5" w:rsidRDefault="00801FB2" w:rsidP="00B86F32">
            <w:pPr>
              <w:jc w:val="right"/>
              <w:rPr>
                <w:rFonts w:cs="Arial"/>
                <w:i/>
                <w:iCs/>
                <w:sz w:val="15"/>
                <w:szCs w:val="15"/>
              </w:rPr>
            </w:pPr>
            <w:r>
              <w:rPr>
                <w:rFonts w:cs="Arial"/>
                <w:i/>
                <w:sz w:val="15"/>
                <w:szCs w:val="15"/>
              </w:rPr>
              <w:t>-</w:t>
            </w:r>
          </w:p>
        </w:tc>
        <w:tc>
          <w:tcPr>
            <w:tcW w:w="1417" w:type="dxa"/>
            <w:tcBorders>
              <w:top w:val="nil"/>
              <w:left w:val="nil"/>
              <w:bottom w:val="nil"/>
              <w:right w:val="nil"/>
            </w:tcBorders>
            <w:shd w:val="clear" w:color="auto" w:fill="auto"/>
            <w:vAlign w:val="center"/>
            <w:hideMark/>
          </w:tcPr>
          <w:p w14:paraId="453576C6" w14:textId="45724C17" w:rsidR="00B86F32" w:rsidRPr="00B202C5" w:rsidRDefault="00B86F32" w:rsidP="00B86F32">
            <w:pPr>
              <w:jc w:val="right"/>
              <w:rPr>
                <w:i/>
                <w:sz w:val="15"/>
                <w:szCs w:val="15"/>
              </w:rPr>
            </w:pPr>
            <w:r w:rsidRPr="00B202C5">
              <w:rPr>
                <w:rFonts w:cs="Arial"/>
                <w:i/>
                <w:sz w:val="15"/>
                <w:szCs w:val="15"/>
              </w:rPr>
              <w:t>-</w:t>
            </w:r>
          </w:p>
        </w:tc>
      </w:tr>
      <w:tr w:rsidR="00B86F32" w:rsidRPr="00B202C5" w14:paraId="3C7D22D6" w14:textId="77777777" w:rsidTr="003D7E5B">
        <w:tc>
          <w:tcPr>
            <w:tcW w:w="6295" w:type="dxa"/>
            <w:tcBorders>
              <w:top w:val="nil"/>
              <w:left w:val="nil"/>
              <w:bottom w:val="nil"/>
              <w:right w:val="nil"/>
            </w:tcBorders>
            <w:shd w:val="clear" w:color="auto" w:fill="auto"/>
            <w:noWrap/>
            <w:vAlign w:val="center"/>
            <w:hideMark/>
          </w:tcPr>
          <w:p w14:paraId="247D76B4" w14:textId="77777777" w:rsidR="00B86F32" w:rsidRPr="00B202C5" w:rsidRDefault="00B86F32" w:rsidP="00B86F32">
            <w:pPr>
              <w:ind w:left="176"/>
              <w:jc w:val="left"/>
              <w:rPr>
                <w:rFonts w:cs="Arial"/>
                <w:i/>
                <w:iCs/>
                <w:sz w:val="15"/>
                <w:szCs w:val="15"/>
              </w:rPr>
            </w:pPr>
            <w:r w:rsidRPr="00B202C5">
              <w:rPr>
                <w:rFonts w:cs="Arial"/>
                <w:i/>
                <w:iCs/>
                <w:sz w:val="15"/>
                <w:szCs w:val="15"/>
              </w:rPr>
              <w:t>Sociálne poistenie</w:t>
            </w:r>
          </w:p>
        </w:tc>
        <w:tc>
          <w:tcPr>
            <w:tcW w:w="1359" w:type="dxa"/>
            <w:tcBorders>
              <w:top w:val="nil"/>
              <w:left w:val="nil"/>
              <w:bottom w:val="nil"/>
              <w:right w:val="nil"/>
            </w:tcBorders>
            <w:shd w:val="clear" w:color="auto" w:fill="auto"/>
            <w:vAlign w:val="center"/>
          </w:tcPr>
          <w:p w14:paraId="7C3F9BA6" w14:textId="4CDDDA08" w:rsidR="00B86F32" w:rsidRPr="007F7FC2" w:rsidRDefault="00AF7A84" w:rsidP="00B86F32">
            <w:pPr>
              <w:jc w:val="right"/>
              <w:rPr>
                <w:rFonts w:cs="Arial"/>
                <w:i/>
                <w:iCs/>
                <w:sz w:val="15"/>
                <w:szCs w:val="15"/>
              </w:rPr>
            </w:pPr>
            <w:r w:rsidRPr="003D7E5B">
              <w:rPr>
                <w:rFonts w:cs="Arial"/>
                <w:i/>
                <w:sz w:val="15"/>
                <w:szCs w:val="15"/>
              </w:rPr>
              <w:t>2 490 589</w:t>
            </w:r>
          </w:p>
        </w:tc>
        <w:tc>
          <w:tcPr>
            <w:tcW w:w="1417" w:type="dxa"/>
            <w:tcBorders>
              <w:top w:val="nil"/>
              <w:left w:val="nil"/>
              <w:bottom w:val="nil"/>
              <w:right w:val="nil"/>
            </w:tcBorders>
            <w:shd w:val="clear" w:color="auto" w:fill="auto"/>
            <w:vAlign w:val="center"/>
            <w:hideMark/>
          </w:tcPr>
          <w:p w14:paraId="2F431B5A" w14:textId="76025047" w:rsidR="00B86F32" w:rsidRPr="00B202C5" w:rsidRDefault="00B86F32" w:rsidP="00B86F32">
            <w:pPr>
              <w:jc w:val="right"/>
              <w:rPr>
                <w:i/>
                <w:sz w:val="15"/>
                <w:szCs w:val="15"/>
              </w:rPr>
            </w:pPr>
            <w:r w:rsidRPr="00B202C5">
              <w:rPr>
                <w:rFonts w:cs="Arial"/>
                <w:i/>
                <w:sz w:val="15"/>
                <w:szCs w:val="15"/>
              </w:rPr>
              <w:t>2 610 556</w:t>
            </w:r>
          </w:p>
        </w:tc>
      </w:tr>
      <w:tr w:rsidR="00B86F32" w:rsidRPr="00B202C5" w14:paraId="3B9BC943" w14:textId="77777777" w:rsidTr="003D7E5B">
        <w:tc>
          <w:tcPr>
            <w:tcW w:w="6295" w:type="dxa"/>
            <w:tcBorders>
              <w:top w:val="nil"/>
              <w:left w:val="nil"/>
              <w:bottom w:val="nil"/>
              <w:right w:val="nil"/>
            </w:tcBorders>
            <w:shd w:val="clear" w:color="auto" w:fill="auto"/>
            <w:noWrap/>
            <w:vAlign w:val="center"/>
            <w:hideMark/>
          </w:tcPr>
          <w:p w14:paraId="27AE4F19" w14:textId="77777777" w:rsidR="00B86F32" w:rsidRPr="00B202C5" w:rsidRDefault="00B86F32" w:rsidP="00B86F32">
            <w:pPr>
              <w:ind w:left="176"/>
              <w:jc w:val="left"/>
              <w:rPr>
                <w:rFonts w:cs="Arial"/>
                <w:i/>
                <w:iCs/>
                <w:sz w:val="15"/>
                <w:szCs w:val="15"/>
              </w:rPr>
            </w:pPr>
            <w:r w:rsidRPr="00B202C5">
              <w:rPr>
                <w:rFonts w:cs="Arial"/>
                <w:i/>
                <w:iCs/>
                <w:sz w:val="15"/>
                <w:szCs w:val="15"/>
              </w:rPr>
              <w:t>Zdravotné poistenie</w:t>
            </w:r>
          </w:p>
        </w:tc>
        <w:tc>
          <w:tcPr>
            <w:tcW w:w="1359" w:type="dxa"/>
            <w:tcBorders>
              <w:top w:val="nil"/>
              <w:left w:val="nil"/>
              <w:bottom w:val="nil"/>
              <w:right w:val="nil"/>
            </w:tcBorders>
            <w:shd w:val="clear" w:color="auto" w:fill="auto"/>
            <w:vAlign w:val="center"/>
          </w:tcPr>
          <w:p w14:paraId="651D4660" w14:textId="51CE98CC" w:rsidR="00B86F32" w:rsidRPr="007F7FC2" w:rsidRDefault="00AF7A84" w:rsidP="00B86F32">
            <w:pPr>
              <w:jc w:val="right"/>
              <w:rPr>
                <w:rFonts w:cs="Arial"/>
                <w:i/>
                <w:iCs/>
                <w:sz w:val="15"/>
                <w:szCs w:val="15"/>
              </w:rPr>
            </w:pPr>
            <w:r w:rsidRPr="003D7E5B">
              <w:rPr>
                <w:rFonts w:cs="Arial"/>
                <w:i/>
                <w:sz w:val="15"/>
                <w:szCs w:val="15"/>
              </w:rPr>
              <w:t>973 685</w:t>
            </w:r>
          </w:p>
        </w:tc>
        <w:tc>
          <w:tcPr>
            <w:tcW w:w="1417" w:type="dxa"/>
            <w:tcBorders>
              <w:top w:val="nil"/>
              <w:left w:val="nil"/>
              <w:bottom w:val="nil"/>
              <w:right w:val="nil"/>
            </w:tcBorders>
            <w:shd w:val="clear" w:color="auto" w:fill="auto"/>
            <w:vAlign w:val="center"/>
            <w:hideMark/>
          </w:tcPr>
          <w:p w14:paraId="2F21B7FA" w14:textId="7DC89E40" w:rsidR="00B86F32" w:rsidRPr="00B202C5" w:rsidRDefault="00B86F32" w:rsidP="00B86F32">
            <w:pPr>
              <w:jc w:val="right"/>
              <w:rPr>
                <w:i/>
                <w:sz w:val="15"/>
                <w:szCs w:val="15"/>
              </w:rPr>
            </w:pPr>
            <w:r w:rsidRPr="00B202C5">
              <w:rPr>
                <w:rFonts w:cs="Arial"/>
                <w:i/>
                <w:sz w:val="15"/>
                <w:szCs w:val="15"/>
              </w:rPr>
              <w:t>1 020 739</w:t>
            </w:r>
          </w:p>
        </w:tc>
      </w:tr>
      <w:tr w:rsidR="00B86F32" w:rsidRPr="00B202C5" w14:paraId="46FBA6DD" w14:textId="77777777" w:rsidTr="003D7E5B">
        <w:tc>
          <w:tcPr>
            <w:tcW w:w="6295" w:type="dxa"/>
            <w:tcBorders>
              <w:top w:val="nil"/>
              <w:left w:val="nil"/>
              <w:bottom w:val="nil"/>
              <w:right w:val="nil"/>
            </w:tcBorders>
            <w:shd w:val="clear" w:color="auto" w:fill="auto"/>
            <w:noWrap/>
            <w:vAlign w:val="center"/>
            <w:hideMark/>
          </w:tcPr>
          <w:p w14:paraId="6284E834" w14:textId="77777777" w:rsidR="00B86F32" w:rsidRPr="00B202C5" w:rsidRDefault="00B86F32" w:rsidP="00B86F32">
            <w:pPr>
              <w:ind w:left="176"/>
              <w:jc w:val="left"/>
              <w:rPr>
                <w:rFonts w:cs="Arial"/>
                <w:i/>
                <w:iCs/>
                <w:sz w:val="15"/>
                <w:szCs w:val="15"/>
              </w:rPr>
            </w:pPr>
            <w:r w:rsidRPr="00B202C5">
              <w:rPr>
                <w:rFonts w:cs="Arial"/>
                <w:i/>
                <w:iCs/>
                <w:sz w:val="15"/>
                <w:szCs w:val="15"/>
              </w:rPr>
              <w:t>Sociálne zabezpečenie</w:t>
            </w:r>
          </w:p>
        </w:tc>
        <w:tc>
          <w:tcPr>
            <w:tcW w:w="1359" w:type="dxa"/>
            <w:tcBorders>
              <w:top w:val="nil"/>
              <w:left w:val="nil"/>
              <w:bottom w:val="nil"/>
              <w:right w:val="nil"/>
            </w:tcBorders>
            <w:shd w:val="clear" w:color="auto" w:fill="auto"/>
            <w:vAlign w:val="center"/>
          </w:tcPr>
          <w:p w14:paraId="1FCCFD11" w14:textId="146BFCC8" w:rsidR="00B86F32" w:rsidRPr="00B202C5" w:rsidRDefault="00F705DE" w:rsidP="00B86F32">
            <w:pPr>
              <w:jc w:val="right"/>
              <w:rPr>
                <w:rFonts w:cs="Arial"/>
                <w:i/>
                <w:iCs/>
                <w:sz w:val="15"/>
                <w:szCs w:val="15"/>
              </w:rPr>
            </w:pPr>
            <w:r>
              <w:rPr>
                <w:rFonts w:cs="Arial"/>
                <w:i/>
                <w:sz w:val="15"/>
                <w:szCs w:val="15"/>
              </w:rPr>
              <w:t>448 967</w:t>
            </w:r>
          </w:p>
        </w:tc>
        <w:tc>
          <w:tcPr>
            <w:tcW w:w="1417" w:type="dxa"/>
            <w:tcBorders>
              <w:top w:val="nil"/>
              <w:left w:val="nil"/>
              <w:bottom w:val="nil"/>
              <w:right w:val="nil"/>
            </w:tcBorders>
            <w:shd w:val="clear" w:color="auto" w:fill="auto"/>
            <w:vAlign w:val="center"/>
            <w:hideMark/>
          </w:tcPr>
          <w:p w14:paraId="1615376A" w14:textId="0DCD3E21" w:rsidR="00B86F32" w:rsidRPr="00B202C5" w:rsidRDefault="00B86F32" w:rsidP="00B86F32">
            <w:pPr>
              <w:jc w:val="right"/>
              <w:rPr>
                <w:i/>
                <w:sz w:val="15"/>
                <w:szCs w:val="15"/>
              </w:rPr>
            </w:pPr>
            <w:r w:rsidRPr="00B202C5">
              <w:rPr>
                <w:rFonts w:cs="Arial"/>
                <w:i/>
                <w:sz w:val="15"/>
                <w:szCs w:val="15"/>
              </w:rPr>
              <w:t>394 942</w:t>
            </w:r>
          </w:p>
        </w:tc>
      </w:tr>
      <w:tr w:rsidR="00B86F32" w:rsidRPr="00BB6E13" w14:paraId="1800B82F" w14:textId="77777777" w:rsidTr="003D7E5B">
        <w:tc>
          <w:tcPr>
            <w:tcW w:w="6295" w:type="dxa"/>
            <w:tcBorders>
              <w:top w:val="dotted" w:sz="4" w:space="0" w:color="auto"/>
              <w:left w:val="nil"/>
              <w:bottom w:val="nil"/>
              <w:right w:val="nil"/>
            </w:tcBorders>
            <w:shd w:val="clear" w:color="auto" w:fill="auto"/>
            <w:noWrap/>
            <w:vAlign w:val="center"/>
            <w:hideMark/>
          </w:tcPr>
          <w:p w14:paraId="3F3D3F75" w14:textId="77777777" w:rsidR="00B86F32" w:rsidRPr="00BB6E13" w:rsidRDefault="00B86F32" w:rsidP="00B86F32">
            <w:pPr>
              <w:jc w:val="left"/>
              <w:rPr>
                <w:rFonts w:cs="Arial"/>
                <w:sz w:val="15"/>
                <w:szCs w:val="15"/>
              </w:rPr>
            </w:pPr>
            <w:r w:rsidRPr="00BB6E13">
              <w:rPr>
                <w:rFonts w:cs="Arial"/>
                <w:sz w:val="15"/>
                <w:szCs w:val="15"/>
              </w:rPr>
              <w:t>Finančné náklady, z toho:</w:t>
            </w:r>
          </w:p>
        </w:tc>
        <w:tc>
          <w:tcPr>
            <w:tcW w:w="1359" w:type="dxa"/>
            <w:tcBorders>
              <w:top w:val="dotted" w:sz="4" w:space="0" w:color="auto"/>
              <w:left w:val="nil"/>
              <w:bottom w:val="nil"/>
              <w:right w:val="nil"/>
            </w:tcBorders>
            <w:shd w:val="clear" w:color="auto" w:fill="auto"/>
            <w:vAlign w:val="center"/>
          </w:tcPr>
          <w:p w14:paraId="2BB836CF" w14:textId="15D537AE" w:rsidR="00B86F32" w:rsidRPr="00BB6E13" w:rsidRDefault="00F705DE" w:rsidP="00B86F32">
            <w:pPr>
              <w:jc w:val="right"/>
              <w:rPr>
                <w:rFonts w:cs="Arial"/>
                <w:sz w:val="15"/>
                <w:szCs w:val="15"/>
              </w:rPr>
            </w:pPr>
            <w:r>
              <w:rPr>
                <w:rFonts w:cs="Arial"/>
                <w:sz w:val="15"/>
                <w:szCs w:val="15"/>
              </w:rPr>
              <w:t>1 192 148</w:t>
            </w:r>
          </w:p>
        </w:tc>
        <w:tc>
          <w:tcPr>
            <w:tcW w:w="1417" w:type="dxa"/>
            <w:tcBorders>
              <w:top w:val="dotted" w:sz="4" w:space="0" w:color="auto"/>
              <w:left w:val="nil"/>
              <w:bottom w:val="nil"/>
              <w:right w:val="nil"/>
            </w:tcBorders>
            <w:shd w:val="clear" w:color="auto" w:fill="auto"/>
            <w:vAlign w:val="center"/>
            <w:hideMark/>
          </w:tcPr>
          <w:p w14:paraId="551B6BBB" w14:textId="2FC5D0D3" w:rsidR="00B86F32" w:rsidRPr="00BB6E13" w:rsidRDefault="00B86F32" w:rsidP="00B86F32">
            <w:pPr>
              <w:jc w:val="right"/>
              <w:rPr>
                <w:rFonts w:cs="Arial"/>
                <w:sz w:val="15"/>
                <w:szCs w:val="15"/>
              </w:rPr>
            </w:pPr>
            <w:r>
              <w:rPr>
                <w:rFonts w:cs="Arial"/>
                <w:sz w:val="15"/>
                <w:szCs w:val="15"/>
              </w:rPr>
              <w:t>752 507</w:t>
            </w:r>
          </w:p>
        </w:tc>
      </w:tr>
      <w:tr w:rsidR="00B86F32" w:rsidRPr="00B202C5" w14:paraId="0A2A8FC0" w14:textId="77777777" w:rsidTr="003D7E5B">
        <w:tc>
          <w:tcPr>
            <w:tcW w:w="6295" w:type="dxa"/>
            <w:tcBorders>
              <w:top w:val="nil"/>
              <w:left w:val="nil"/>
              <w:bottom w:val="nil"/>
              <w:right w:val="nil"/>
            </w:tcBorders>
            <w:shd w:val="clear" w:color="auto" w:fill="auto"/>
            <w:noWrap/>
            <w:vAlign w:val="center"/>
            <w:hideMark/>
          </w:tcPr>
          <w:p w14:paraId="6EA68EFB" w14:textId="77777777" w:rsidR="00B86F32" w:rsidRPr="00B202C5" w:rsidRDefault="00B86F32" w:rsidP="00B86F32">
            <w:pPr>
              <w:ind w:left="176"/>
              <w:jc w:val="left"/>
              <w:rPr>
                <w:rFonts w:cs="Arial"/>
                <w:i/>
                <w:iCs/>
                <w:sz w:val="15"/>
                <w:szCs w:val="15"/>
              </w:rPr>
            </w:pPr>
            <w:r w:rsidRPr="00B202C5">
              <w:rPr>
                <w:rFonts w:cs="Arial"/>
                <w:i/>
                <w:iCs/>
                <w:sz w:val="15"/>
                <w:szCs w:val="15"/>
              </w:rPr>
              <w:t>Kurzové straty, z toho:</w:t>
            </w:r>
          </w:p>
        </w:tc>
        <w:tc>
          <w:tcPr>
            <w:tcW w:w="1359" w:type="dxa"/>
            <w:tcBorders>
              <w:top w:val="nil"/>
              <w:left w:val="nil"/>
              <w:bottom w:val="nil"/>
              <w:right w:val="nil"/>
            </w:tcBorders>
            <w:shd w:val="clear" w:color="auto" w:fill="auto"/>
            <w:vAlign w:val="center"/>
          </w:tcPr>
          <w:p w14:paraId="06C81DF6" w14:textId="52E8F47C" w:rsidR="00B86F32" w:rsidRPr="00B202C5" w:rsidRDefault="009A0390" w:rsidP="00B86F32">
            <w:pPr>
              <w:jc w:val="right"/>
              <w:rPr>
                <w:rFonts w:cs="Arial"/>
                <w:i/>
                <w:sz w:val="15"/>
                <w:szCs w:val="15"/>
              </w:rPr>
            </w:pPr>
            <w:r>
              <w:rPr>
                <w:rFonts w:cs="Arial"/>
                <w:i/>
                <w:sz w:val="15"/>
                <w:szCs w:val="15"/>
              </w:rPr>
              <w:t>425 950</w:t>
            </w:r>
          </w:p>
        </w:tc>
        <w:tc>
          <w:tcPr>
            <w:tcW w:w="1417" w:type="dxa"/>
            <w:tcBorders>
              <w:top w:val="nil"/>
              <w:left w:val="nil"/>
              <w:bottom w:val="nil"/>
              <w:right w:val="nil"/>
            </w:tcBorders>
            <w:shd w:val="clear" w:color="auto" w:fill="auto"/>
            <w:vAlign w:val="center"/>
            <w:hideMark/>
          </w:tcPr>
          <w:p w14:paraId="463213B3" w14:textId="4DF81DFA" w:rsidR="00B86F32" w:rsidRPr="00B202C5" w:rsidRDefault="00B86F32" w:rsidP="00B86F32">
            <w:pPr>
              <w:jc w:val="right"/>
              <w:rPr>
                <w:rFonts w:cs="Arial"/>
                <w:i/>
                <w:sz w:val="15"/>
                <w:szCs w:val="15"/>
              </w:rPr>
            </w:pPr>
            <w:r w:rsidRPr="00B202C5">
              <w:rPr>
                <w:rFonts w:cs="Arial"/>
                <w:i/>
                <w:sz w:val="15"/>
                <w:szCs w:val="15"/>
              </w:rPr>
              <w:t>362 666</w:t>
            </w:r>
          </w:p>
        </w:tc>
      </w:tr>
      <w:tr w:rsidR="00B86F32" w:rsidRPr="00B202C5" w14:paraId="5CC713A5" w14:textId="77777777" w:rsidTr="003D7E5B">
        <w:tc>
          <w:tcPr>
            <w:tcW w:w="6295" w:type="dxa"/>
            <w:tcBorders>
              <w:top w:val="nil"/>
              <w:left w:val="nil"/>
              <w:bottom w:val="nil"/>
              <w:right w:val="nil"/>
            </w:tcBorders>
            <w:shd w:val="clear" w:color="auto" w:fill="auto"/>
            <w:noWrap/>
            <w:vAlign w:val="center"/>
            <w:hideMark/>
          </w:tcPr>
          <w:p w14:paraId="1DD96470" w14:textId="77777777" w:rsidR="00B86F32" w:rsidRPr="00B202C5" w:rsidRDefault="00B86F32" w:rsidP="00B86F32">
            <w:pPr>
              <w:ind w:left="318"/>
              <w:jc w:val="left"/>
              <w:rPr>
                <w:rFonts w:cs="Arial"/>
                <w:i/>
                <w:iCs/>
                <w:sz w:val="15"/>
                <w:szCs w:val="15"/>
              </w:rPr>
            </w:pPr>
            <w:r w:rsidRPr="00B202C5">
              <w:rPr>
                <w:rFonts w:cs="Arial"/>
                <w:i/>
                <w:iCs/>
                <w:sz w:val="15"/>
                <w:szCs w:val="15"/>
              </w:rPr>
              <w:t>kurzové straty ku dňu, ku ktorému sa zostavuje účtovná závierka</w:t>
            </w:r>
          </w:p>
        </w:tc>
        <w:tc>
          <w:tcPr>
            <w:tcW w:w="1359" w:type="dxa"/>
            <w:tcBorders>
              <w:top w:val="nil"/>
              <w:left w:val="nil"/>
              <w:bottom w:val="nil"/>
              <w:right w:val="nil"/>
            </w:tcBorders>
            <w:shd w:val="clear" w:color="auto" w:fill="auto"/>
            <w:vAlign w:val="center"/>
          </w:tcPr>
          <w:p w14:paraId="37EECC31" w14:textId="7A9F2FEB" w:rsidR="00B86F32" w:rsidRPr="00B202C5" w:rsidRDefault="00192814" w:rsidP="00B86F32">
            <w:pPr>
              <w:jc w:val="right"/>
              <w:rPr>
                <w:rFonts w:cs="Arial"/>
                <w:i/>
                <w:sz w:val="15"/>
                <w:szCs w:val="15"/>
              </w:rPr>
            </w:pPr>
            <w:r>
              <w:rPr>
                <w:rFonts w:cs="Arial"/>
                <w:i/>
                <w:sz w:val="15"/>
                <w:szCs w:val="15"/>
              </w:rPr>
              <w:t>3 665</w:t>
            </w:r>
          </w:p>
        </w:tc>
        <w:tc>
          <w:tcPr>
            <w:tcW w:w="1417" w:type="dxa"/>
            <w:tcBorders>
              <w:top w:val="nil"/>
              <w:left w:val="nil"/>
              <w:bottom w:val="nil"/>
              <w:right w:val="nil"/>
            </w:tcBorders>
            <w:shd w:val="clear" w:color="auto" w:fill="auto"/>
            <w:vAlign w:val="center"/>
            <w:hideMark/>
          </w:tcPr>
          <w:p w14:paraId="5F1C53C8" w14:textId="47FE500B" w:rsidR="00B86F32" w:rsidRPr="00B202C5" w:rsidRDefault="00B86F32" w:rsidP="00B86F32">
            <w:pPr>
              <w:jc w:val="right"/>
              <w:rPr>
                <w:rFonts w:cs="Arial"/>
                <w:i/>
                <w:sz w:val="15"/>
                <w:szCs w:val="15"/>
              </w:rPr>
            </w:pPr>
            <w:r w:rsidRPr="00B202C5">
              <w:rPr>
                <w:rFonts w:cs="Arial"/>
                <w:i/>
                <w:sz w:val="15"/>
                <w:szCs w:val="15"/>
              </w:rPr>
              <w:t>844</w:t>
            </w:r>
          </w:p>
        </w:tc>
      </w:tr>
      <w:tr w:rsidR="00B86F32" w:rsidRPr="00B202C5" w14:paraId="4DCDB429" w14:textId="77777777" w:rsidTr="003D7E5B">
        <w:tc>
          <w:tcPr>
            <w:tcW w:w="6295" w:type="dxa"/>
            <w:tcBorders>
              <w:top w:val="nil"/>
              <w:left w:val="nil"/>
              <w:bottom w:val="nil"/>
              <w:right w:val="nil"/>
            </w:tcBorders>
            <w:shd w:val="clear" w:color="auto" w:fill="auto"/>
            <w:noWrap/>
            <w:vAlign w:val="center"/>
            <w:hideMark/>
          </w:tcPr>
          <w:p w14:paraId="5C4981AC" w14:textId="77777777" w:rsidR="00B86F32" w:rsidRPr="00B202C5" w:rsidRDefault="00B86F32" w:rsidP="00B86F32">
            <w:pPr>
              <w:ind w:left="176"/>
              <w:jc w:val="left"/>
              <w:rPr>
                <w:rFonts w:cs="Arial"/>
                <w:i/>
                <w:iCs/>
                <w:sz w:val="15"/>
                <w:szCs w:val="15"/>
              </w:rPr>
            </w:pPr>
            <w:r w:rsidRPr="00B202C5">
              <w:rPr>
                <w:rFonts w:cs="Arial"/>
                <w:i/>
                <w:iCs/>
                <w:sz w:val="15"/>
                <w:szCs w:val="15"/>
              </w:rPr>
              <w:t>Ostatné významné položky finančných nákladov, z toho:</w:t>
            </w:r>
          </w:p>
        </w:tc>
        <w:tc>
          <w:tcPr>
            <w:tcW w:w="1359" w:type="dxa"/>
            <w:tcBorders>
              <w:top w:val="nil"/>
              <w:left w:val="nil"/>
              <w:bottom w:val="nil"/>
              <w:right w:val="nil"/>
            </w:tcBorders>
            <w:shd w:val="clear" w:color="auto" w:fill="auto"/>
            <w:vAlign w:val="center"/>
          </w:tcPr>
          <w:p w14:paraId="0B00906F" w14:textId="025191A3" w:rsidR="00B86F32" w:rsidRPr="00B202C5" w:rsidRDefault="009A0390" w:rsidP="00B86F32">
            <w:pPr>
              <w:jc w:val="right"/>
              <w:rPr>
                <w:rFonts w:cs="Arial"/>
                <w:i/>
                <w:sz w:val="15"/>
                <w:szCs w:val="15"/>
              </w:rPr>
            </w:pPr>
            <w:r>
              <w:rPr>
                <w:rFonts w:cs="Arial"/>
                <w:i/>
                <w:sz w:val="15"/>
                <w:szCs w:val="15"/>
              </w:rPr>
              <w:t>766 198</w:t>
            </w:r>
          </w:p>
        </w:tc>
        <w:tc>
          <w:tcPr>
            <w:tcW w:w="1417" w:type="dxa"/>
            <w:tcBorders>
              <w:top w:val="nil"/>
              <w:left w:val="nil"/>
              <w:bottom w:val="nil"/>
              <w:right w:val="nil"/>
            </w:tcBorders>
            <w:shd w:val="clear" w:color="auto" w:fill="auto"/>
            <w:vAlign w:val="center"/>
            <w:hideMark/>
          </w:tcPr>
          <w:p w14:paraId="2FB1A9D9" w14:textId="0E4CD350" w:rsidR="00B86F32" w:rsidRPr="00B202C5" w:rsidRDefault="00B86F32" w:rsidP="00B86F32">
            <w:pPr>
              <w:jc w:val="right"/>
              <w:rPr>
                <w:rFonts w:cs="Arial"/>
                <w:i/>
                <w:sz w:val="15"/>
                <w:szCs w:val="15"/>
              </w:rPr>
            </w:pPr>
            <w:r w:rsidRPr="00B202C5">
              <w:rPr>
                <w:rFonts w:cs="Arial"/>
                <w:i/>
                <w:sz w:val="15"/>
                <w:szCs w:val="15"/>
              </w:rPr>
              <w:t>389 841</w:t>
            </w:r>
          </w:p>
        </w:tc>
      </w:tr>
      <w:tr w:rsidR="00B86F32" w:rsidRPr="00B202C5" w14:paraId="7E7D1CBC" w14:textId="77777777" w:rsidTr="003D7E5B">
        <w:tc>
          <w:tcPr>
            <w:tcW w:w="6295" w:type="dxa"/>
            <w:tcBorders>
              <w:top w:val="nil"/>
              <w:left w:val="nil"/>
              <w:bottom w:val="nil"/>
              <w:right w:val="nil"/>
            </w:tcBorders>
            <w:shd w:val="clear" w:color="auto" w:fill="auto"/>
            <w:noWrap/>
            <w:vAlign w:val="center"/>
            <w:hideMark/>
          </w:tcPr>
          <w:p w14:paraId="678569ED" w14:textId="3183A269" w:rsidR="00B86F32" w:rsidRPr="00B202C5" w:rsidRDefault="00B86F32" w:rsidP="00B86F32">
            <w:pPr>
              <w:ind w:left="318"/>
              <w:jc w:val="left"/>
              <w:rPr>
                <w:rFonts w:cs="Arial"/>
                <w:i/>
                <w:iCs/>
                <w:sz w:val="15"/>
                <w:szCs w:val="15"/>
              </w:rPr>
            </w:pPr>
            <w:r w:rsidRPr="00B202C5">
              <w:rPr>
                <w:rFonts w:cs="Arial"/>
                <w:i/>
                <w:iCs/>
                <w:sz w:val="15"/>
                <w:szCs w:val="15"/>
              </w:rPr>
              <w:t>Transakčné poplatky za kartové operácie</w:t>
            </w:r>
          </w:p>
        </w:tc>
        <w:tc>
          <w:tcPr>
            <w:tcW w:w="1359" w:type="dxa"/>
            <w:tcBorders>
              <w:top w:val="nil"/>
              <w:left w:val="nil"/>
              <w:bottom w:val="nil"/>
              <w:right w:val="nil"/>
            </w:tcBorders>
            <w:shd w:val="clear" w:color="auto" w:fill="auto"/>
            <w:vAlign w:val="center"/>
          </w:tcPr>
          <w:p w14:paraId="043D8B8F" w14:textId="34536747" w:rsidR="00B86F32" w:rsidRPr="00B202C5" w:rsidRDefault="000C764C" w:rsidP="00B86F32">
            <w:pPr>
              <w:jc w:val="right"/>
              <w:rPr>
                <w:rFonts w:cs="Arial"/>
                <w:i/>
                <w:sz w:val="15"/>
                <w:szCs w:val="15"/>
              </w:rPr>
            </w:pPr>
            <w:r>
              <w:rPr>
                <w:rFonts w:cs="Arial"/>
                <w:i/>
                <w:sz w:val="15"/>
                <w:szCs w:val="15"/>
              </w:rPr>
              <w:t xml:space="preserve">344 865 </w:t>
            </w:r>
          </w:p>
        </w:tc>
        <w:tc>
          <w:tcPr>
            <w:tcW w:w="1417" w:type="dxa"/>
            <w:tcBorders>
              <w:top w:val="nil"/>
              <w:left w:val="nil"/>
              <w:bottom w:val="nil"/>
              <w:right w:val="nil"/>
            </w:tcBorders>
            <w:shd w:val="clear" w:color="auto" w:fill="auto"/>
            <w:vAlign w:val="center"/>
            <w:hideMark/>
          </w:tcPr>
          <w:p w14:paraId="481F93FD" w14:textId="7EADD6A5" w:rsidR="00B86F32" w:rsidRPr="00B202C5" w:rsidRDefault="00B86F32" w:rsidP="00B86F32">
            <w:pPr>
              <w:jc w:val="right"/>
              <w:rPr>
                <w:rFonts w:cs="Arial"/>
                <w:i/>
                <w:sz w:val="15"/>
                <w:szCs w:val="15"/>
              </w:rPr>
            </w:pPr>
            <w:r w:rsidRPr="00B202C5">
              <w:rPr>
                <w:rFonts w:cs="Arial"/>
                <w:i/>
                <w:sz w:val="15"/>
                <w:szCs w:val="15"/>
              </w:rPr>
              <w:t>288 867</w:t>
            </w:r>
          </w:p>
        </w:tc>
      </w:tr>
      <w:tr w:rsidR="00B86F32" w:rsidRPr="00B202C5" w14:paraId="49E5DC72" w14:textId="77777777" w:rsidTr="003D7E5B">
        <w:tc>
          <w:tcPr>
            <w:tcW w:w="6295" w:type="dxa"/>
            <w:tcBorders>
              <w:top w:val="nil"/>
              <w:left w:val="nil"/>
              <w:bottom w:val="nil"/>
              <w:right w:val="nil"/>
            </w:tcBorders>
            <w:shd w:val="clear" w:color="auto" w:fill="auto"/>
            <w:noWrap/>
            <w:vAlign w:val="center"/>
          </w:tcPr>
          <w:p w14:paraId="384E0917" w14:textId="16CDC90A" w:rsidR="00B86F32" w:rsidRPr="00B202C5" w:rsidRDefault="00B86F32" w:rsidP="00B86F32">
            <w:pPr>
              <w:ind w:left="318"/>
              <w:jc w:val="left"/>
              <w:rPr>
                <w:rFonts w:cs="Arial"/>
                <w:i/>
                <w:iCs/>
                <w:sz w:val="15"/>
                <w:szCs w:val="15"/>
              </w:rPr>
            </w:pPr>
            <w:proofErr w:type="spellStart"/>
            <w:r w:rsidRPr="00B202C5">
              <w:rPr>
                <w:rFonts w:cs="Arial"/>
                <w:i/>
                <w:iCs/>
                <w:sz w:val="15"/>
                <w:szCs w:val="15"/>
              </w:rPr>
              <w:t>Avalové</w:t>
            </w:r>
            <w:proofErr w:type="spellEnd"/>
            <w:r w:rsidRPr="00B202C5">
              <w:rPr>
                <w:rFonts w:cs="Arial"/>
                <w:i/>
                <w:iCs/>
                <w:sz w:val="15"/>
                <w:szCs w:val="15"/>
              </w:rPr>
              <w:t xml:space="preserve"> poplatky</w:t>
            </w:r>
          </w:p>
        </w:tc>
        <w:tc>
          <w:tcPr>
            <w:tcW w:w="1359" w:type="dxa"/>
            <w:tcBorders>
              <w:top w:val="nil"/>
              <w:left w:val="nil"/>
              <w:bottom w:val="nil"/>
              <w:right w:val="nil"/>
            </w:tcBorders>
            <w:shd w:val="clear" w:color="auto" w:fill="auto"/>
            <w:vAlign w:val="center"/>
          </w:tcPr>
          <w:p w14:paraId="24BF78FF" w14:textId="6E107F8F" w:rsidR="00B86F32" w:rsidRPr="00B202C5" w:rsidRDefault="000C764C" w:rsidP="00B86F32">
            <w:pPr>
              <w:jc w:val="right"/>
              <w:rPr>
                <w:rFonts w:cs="Arial"/>
                <w:i/>
                <w:sz w:val="15"/>
                <w:szCs w:val="15"/>
              </w:rPr>
            </w:pPr>
            <w:r>
              <w:rPr>
                <w:rFonts w:cs="Arial"/>
                <w:i/>
                <w:sz w:val="15"/>
                <w:szCs w:val="15"/>
              </w:rPr>
              <w:t xml:space="preserve">19 683 </w:t>
            </w:r>
          </w:p>
        </w:tc>
        <w:tc>
          <w:tcPr>
            <w:tcW w:w="1417" w:type="dxa"/>
            <w:tcBorders>
              <w:top w:val="nil"/>
              <w:left w:val="nil"/>
              <w:bottom w:val="nil"/>
              <w:right w:val="nil"/>
            </w:tcBorders>
            <w:shd w:val="clear" w:color="auto" w:fill="auto"/>
            <w:vAlign w:val="center"/>
          </w:tcPr>
          <w:p w14:paraId="6091869B" w14:textId="09FA8877" w:rsidR="00B86F32" w:rsidRPr="00B202C5" w:rsidRDefault="00B86F32" w:rsidP="00B86F32">
            <w:pPr>
              <w:jc w:val="right"/>
              <w:rPr>
                <w:rFonts w:cs="Arial"/>
                <w:i/>
                <w:sz w:val="15"/>
                <w:szCs w:val="15"/>
              </w:rPr>
            </w:pPr>
            <w:r w:rsidRPr="00B202C5">
              <w:rPr>
                <w:rFonts w:cs="Arial"/>
                <w:i/>
                <w:sz w:val="15"/>
                <w:szCs w:val="15"/>
              </w:rPr>
              <w:t>1 319</w:t>
            </w:r>
          </w:p>
        </w:tc>
      </w:tr>
      <w:tr w:rsidR="00B86F32" w:rsidRPr="00B202C5" w14:paraId="0F808D57" w14:textId="77777777" w:rsidTr="003D7E5B">
        <w:tc>
          <w:tcPr>
            <w:tcW w:w="6295" w:type="dxa"/>
            <w:tcBorders>
              <w:top w:val="nil"/>
              <w:left w:val="nil"/>
              <w:bottom w:val="nil"/>
              <w:right w:val="nil"/>
            </w:tcBorders>
            <w:shd w:val="clear" w:color="auto" w:fill="auto"/>
            <w:noWrap/>
            <w:vAlign w:val="center"/>
            <w:hideMark/>
          </w:tcPr>
          <w:p w14:paraId="20C4519C" w14:textId="6FA6504F" w:rsidR="00B86F32" w:rsidRPr="00B202C5" w:rsidRDefault="00B86F32" w:rsidP="00B86F32">
            <w:pPr>
              <w:ind w:left="318"/>
              <w:jc w:val="left"/>
              <w:rPr>
                <w:rFonts w:cs="Arial"/>
                <w:i/>
                <w:iCs/>
                <w:sz w:val="15"/>
                <w:szCs w:val="15"/>
              </w:rPr>
            </w:pPr>
            <w:r w:rsidRPr="00B202C5">
              <w:rPr>
                <w:rFonts w:cs="Arial"/>
                <w:i/>
                <w:iCs/>
                <w:sz w:val="15"/>
                <w:szCs w:val="15"/>
              </w:rPr>
              <w:t>Úroky</w:t>
            </w:r>
          </w:p>
        </w:tc>
        <w:tc>
          <w:tcPr>
            <w:tcW w:w="1359" w:type="dxa"/>
            <w:tcBorders>
              <w:top w:val="nil"/>
              <w:left w:val="nil"/>
              <w:bottom w:val="nil"/>
              <w:right w:val="nil"/>
            </w:tcBorders>
            <w:shd w:val="clear" w:color="auto" w:fill="auto"/>
            <w:vAlign w:val="center"/>
          </w:tcPr>
          <w:p w14:paraId="267B8426" w14:textId="6B51E5EA" w:rsidR="00B86F32" w:rsidRPr="00B202C5" w:rsidRDefault="000C764C" w:rsidP="00B86F32">
            <w:pPr>
              <w:jc w:val="right"/>
              <w:rPr>
                <w:rFonts w:cs="Arial"/>
                <w:i/>
                <w:sz w:val="15"/>
                <w:szCs w:val="15"/>
              </w:rPr>
            </w:pPr>
            <w:r>
              <w:rPr>
                <w:rFonts w:cs="Arial"/>
                <w:i/>
                <w:sz w:val="15"/>
                <w:szCs w:val="15"/>
              </w:rPr>
              <w:t xml:space="preserve">370 085 </w:t>
            </w:r>
          </w:p>
        </w:tc>
        <w:tc>
          <w:tcPr>
            <w:tcW w:w="1417" w:type="dxa"/>
            <w:tcBorders>
              <w:top w:val="nil"/>
              <w:left w:val="nil"/>
              <w:bottom w:val="nil"/>
              <w:right w:val="nil"/>
            </w:tcBorders>
            <w:shd w:val="clear" w:color="auto" w:fill="auto"/>
            <w:vAlign w:val="center"/>
            <w:hideMark/>
          </w:tcPr>
          <w:p w14:paraId="6B895B4D" w14:textId="3FEE340D" w:rsidR="00B86F32" w:rsidRPr="00B202C5" w:rsidRDefault="00B86F32" w:rsidP="00B86F32">
            <w:pPr>
              <w:jc w:val="right"/>
              <w:rPr>
                <w:rFonts w:cs="Arial"/>
                <w:i/>
                <w:sz w:val="15"/>
                <w:szCs w:val="15"/>
              </w:rPr>
            </w:pPr>
            <w:r w:rsidRPr="00B202C5">
              <w:rPr>
                <w:rFonts w:cs="Arial"/>
                <w:i/>
                <w:sz w:val="15"/>
                <w:szCs w:val="15"/>
              </w:rPr>
              <w:t>88 673</w:t>
            </w:r>
          </w:p>
        </w:tc>
      </w:tr>
      <w:tr w:rsidR="00B86F32" w:rsidRPr="00B202C5" w14:paraId="6619DB56" w14:textId="77777777" w:rsidTr="003D7E5B">
        <w:tc>
          <w:tcPr>
            <w:tcW w:w="6295" w:type="dxa"/>
            <w:tcBorders>
              <w:top w:val="nil"/>
              <w:left w:val="nil"/>
              <w:bottom w:val="dotted" w:sz="4" w:space="0" w:color="auto"/>
              <w:right w:val="nil"/>
            </w:tcBorders>
            <w:shd w:val="clear" w:color="auto" w:fill="auto"/>
            <w:noWrap/>
            <w:vAlign w:val="center"/>
            <w:hideMark/>
          </w:tcPr>
          <w:p w14:paraId="51BAF987" w14:textId="5A63D212" w:rsidR="00B86F32" w:rsidRPr="00B202C5" w:rsidRDefault="00B86F32" w:rsidP="00B86F32">
            <w:pPr>
              <w:ind w:left="318"/>
              <w:jc w:val="left"/>
              <w:rPr>
                <w:rFonts w:cs="Arial"/>
                <w:i/>
                <w:iCs/>
                <w:sz w:val="15"/>
                <w:szCs w:val="15"/>
              </w:rPr>
            </w:pPr>
            <w:r w:rsidRPr="00B202C5">
              <w:rPr>
                <w:rFonts w:cs="Arial"/>
                <w:i/>
                <w:iCs/>
                <w:sz w:val="15"/>
                <w:szCs w:val="15"/>
              </w:rPr>
              <w:t>Iné</w:t>
            </w:r>
          </w:p>
        </w:tc>
        <w:tc>
          <w:tcPr>
            <w:tcW w:w="1359" w:type="dxa"/>
            <w:tcBorders>
              <w:top w:val="nil"/>
              <w:left w:val="nil"/>
              <w:bottom w:val="dotted" w:sz="4" w:space="0" w:color="auto"/>
              <w:right w:val="nil"/>
            </w:tcBorders>
            <w:shd w:val="clear" w:color="auto" w:fill="auto"/>
            <w:vAlign w:val="center"/>
          </w:tcPr>
          <w:p w14:paraId="0D038F5B" w14:textId="304F9BE2" w:rsidR="00B86F32" w:rsidRPr="00B202C5" w:rsidRDefault="00E819F1" w:rsidP="00B86F32">
            <w:pPr>
              <w:jc w:val="right"/>
              <w:rPr>
                <w:rFonts w:cs="Arial"/>
                <w:i/>
                <w:sz w:val="15"/>
                <w:szCs w:val="15"/>
              </w:rPr>
            </w:pPr>
            <w:r>
              <w:rPr>
                <w:rFonts w:cs="Arial"/>
                <w:i/>
                <w:sz w:val="15"/>
                <w:szCs w:val="15"/>
                <w:lang w:val="en-US"/>
              </w:rPr>
              <w:t>31 565</w:t>
            </w:r>
            <w:r w:rsidR="000C764C">
              <w:rPr>
                <w:rFonts w:cs="Arial"/>
                <w:i/>
                <w:sz w:val="15"/>
                <w:szCs w:val="15"/>
                <w:lang w:val="en-US"/>
              </w:rPr>
              <w:t xml:space="preserve"> </w:t>
            </w:r>
          </w:p>
        </w:tc>
        <w:tc>
          <w:tcPr>
            <w:tcW w:w="1417" w:type="dxa"/>
            <w:tcBorders>
              <w:top w:val="nil"/>
              <w:left w:val="nil"/>
              <w:bottom w:val="dotted" w:sz="4" w:space="0" w:color="auto"/>
              <w:right w:val="nil"/>
            </w:tcBorders>
            <w:shd w:val="clear" w:color="auto" w:fill="auto"/>
            <w:vAlign w:val="center"/>
            <w:hideMark/>
          </w:tcPr>
          <w:p w14:paraId="5C9F4B55" w14:textId="791BF9AD" w:rsidR="00B86F32" w:rsidRPr="00B202C5" w:rsidRDefault="00B86F32" w:rsidP="00B86F32">
            <w:pPr>
              <w:jc w:val="right"/>
              <w:rPr>
                <w:rFonts w:cs="Arial"/>
                <w:i/>
                <w:sz w:val="15"/>
                <w:szCs w:val="15"/>
              </w:rPr>
            </w:pPr>
            <w:r w:rsidRPr="00B202C5">
              <w:rPr>
                <w:rFonts w:cs="Arial"/>
                <w:i/>
                <w:sz w:val="15"/>
                <w:szCs w:val="15"/>
              </w:rPr>
              <w:t>10 982</w:t>
            </w:r>
          </w:p>
        </w:tc>
      </w:tr>
      <w:tr w:rsidR="00B86F32" w:rsidRPr="00BB6E13" w14:paraId="2487EAAB" w14:textId="77777777" w:rsidTr="003D7E5B">
        <w:tc>
          <w:tcPr>
            <w:tcW w:w="6295" w:type="dxa"/>
            <w:tcBorders>
              <w:top w:val="dotted" w:sz="4" w:space="0" w:color="auto"/>
              <w:left w:val="nil"/>
              <w:bottom w:val="single" w:sz="4" w:space="0" w:color="auto"/>
              <w:right w:val="nil"/>
            </w:tcBorders>
            <w:shd w:val="clear" w:color="auto" w:fill="auto"/>
            <w:noWrap/>
            <w:vAlign w:val="center"/>
            <w:hideMark/>
          </w:tcPr>
          <w:p w14:paraId="09005BD2" w14:textId="0E6AEFFC" w:rsidR="00B86F32" w:rsidRPr="00BB6E13" w:rsidRDefault="00B86F32" w:rsidP="00B86F32">
            <w:pPr>
              <w:jc w:val="left"/>
              <w:rPr>
                <w:rFonts w:cs="Arial"/>
                <w:sz w:val="15"/>
                <w:szCs w:val="15"/>
              </w:rPr>
            </w:pPr>
            <w:r w:rsidRPr="00BB6E13">
              <w:rPr>
                <w:rFonts w:cs="Arial"/>
                <w:sz w:val="15"/>
                <w:szCs w:val="15"/>
              </w:rPr>
              <w:t>Náklady výnimočného rozsahu alebo výskytu</w:t>
            </w:r>
          </w:p>
        </w:tc>
        <w:tc>
          <w:tcPr>
            <w:tcW w:w="1359" w:type="dxa"/>
            <w:tcBorders>
              <w:top w:val="dotted" w:sz="4" w:space="0" w:color="auto"/>
              <w:left w:val="nil"/>
              <w:bottom w:val="single" w:sz="4" w:space="0" w:color="auto"/>
              <w:right w:val="nil"/>
            </w:tcBorders>
            <w:shd w:val="clear" w:color="auto" w:fill="auto"/>
            <w:vAlign w:val="center"/>
          </w:tcPr>
          <w:p w14:paraId="6DCF3824" w14:textId="4146541D" w:rsidR="00B86F32" w:rsidRPr="00BB6E13" w:rsidRDefault="00B86F32" w:rsidP="00B86F32">
            <w:pPr>
              <w:jc w:val="right"/>
              <w:rPr>
                <w:rFonts w:cs="Arial"/>
                <w:sz w:val="15"/>
                <w:szCs w:val="15"/>
              </w:rPr>
            </w:pPr>
          </w:p>
        </w:tc>
        <w:tc>
          <w:tcPr>
            <w:tcW w:w="1417" w:type="dxa"/>
            <w:tcBorders>
              <w:top w:val="dotted" w:sz="4" w:space="0" w:color="auto"/>
              <w:left w:val="nil"/>
              <w:bottom w:val="single" w:sz="4" w:space="0" w:color="auto"/>
              <w:right w:val="nil"/>
            </w:tcBorders>
            <w:shd w:val="clear" w:color="auto" w:fill="auto"/>
            <w:vAlign w:val="center"/>
            <w:hideMark/>
          </w:tcPr>
          <w:p w14:paraId="41A9A767" w14:textId="4215B686" w:rsidR="00B86F32" w:rsidRPr="00BB6E13" w:rsidRDefault="00B86F32" w:rsidP="00B86F32">
            <w:pPr>
              <w:jc w:val="right"/>
              <w:rPr>
                <w:rFonts w:cs="Arial"/>
                <w:sz w:val="15"/>
                <w:szCs w:val="15"/>
              </w:rPr>
            </w:pPr>
            <w:r w:rsidRPr="00BB6E13">
              <w:rPr>
                <w:rFonts w:cs="Arial"/>
                <w:sz w:val="15"/>
                <w:szCs w:val="15"/>
              </w:rPr>
              <w:t>-</w:t>
            </w:r>
          </w:p>
        </w:tc>
      </w:tr>
    </w:tbl>
    <w:p w14:paraId="4CEAA66D" w14:textId="5F8C5B3F" w:rsidR="00C700F1" w:rsidRPr="00BB6E13" w:rsidRDefault="00C700F1" w:rsidP="00277161"/>
    <w:bookmarkEnd w:id="39"/>
    <w:p w14:paraId="0635DC84" w14:textId="0FEF55C8" w:rsidR="00A93E72" w:rsidRPr="00BB6E13" w:rsidRDefault="00A93E72" w:rsidP="00E64AC4">
      <w:pPr>
        <w:rPr>
          <w:rFonts w:cs="Arial"/>
          <w:b/>
          <w:bCs/>
          <w:caps/>
          <w:kern w:val="32"/>
          <w:sz w:val="18"/>
          <w:szCs w:val="32"/>
          <w:u w:val="single"/>
        </w:rPr>
      </w:pPr>
      <w:r w:rsidRPr="00BB6E13">
        <w:br w:type="page"/>
      </w:r>
    </w:p>
    <w:p w14:paraId="5FBC75B8" w14:textId="19DE74DC" w:rsidR="001E2635" w:rsidRPr="00BB6E13" w:rsidRDefault="001E2635" w:rsidP="00277161">
      <w:pPr>
        <w:pStyle w:val="Nadpis1"/>
      </w:pPr>
      <w:r w:rsidRPr="00BB6E13">
        <w:lastRenderedPageBreak/>
        <w:t>DAŇ Z PRÍJMOV</w:t>
      </w:r>
    </w:p>
    <w:p w14:paraId="5BFD067C" w14:textId="77777777" w:rsidR="001E2635" w:rsidRPr="00BB6E13" w:rsidRDefault="001E2635" w:rsidP="00277161">
      <w:pPr>
        <w:rPr>
          <w:snapToGrid w:val="0"/>
          <w:sz w:val="18"/>
          <w:lang w:eastAsia="sk-SK"/>
        </w:rPr>
      </w:pPr>
    </w:p>
    <w:p w14:paraId="14EE9971" w14:textId="0D658705" w:rsidR="001E2635" w:rsidRPr="00BB6E13" w:rsidRDefault="001E2635" w:rsidP="00277161">
      <w:pPr>
        <w:rPr>
          <w:snapToGrid w:val="0"/>
          <w:lang w:eastAsia="sk-SK"/>
        </w:rPr>
      </w:pPr>
      <w:r w:rsidRPr="00BB6E13">
        <w:rPr>
          <w:snapToGrid w:val="0"/>
          <w:lang w:eastAsia="sk-SK"/>
        </w:rPr>
        <w:t xml:space="preserve">Sadzba dane z príjmov pre rok </w:t>
      </w:r>
      <w:r w:rsidR="005408E8" w:rsidRPr="00BB6E13">
        <w:rPr>
          <w:snapToGrid w:val="0"/>
          <w:lang w:eastAsia="sk-SK"/>
        </w:rPr>
        <w:t>20</w:t>
      </w:r>
      <w:r w:rsidR="005408E8">
        <w:rPr>
          <w:snapToGrid w:val="0"/>
          <w:lang w:eastAsia="sk-SK"/>
        </w:rPr>
        <w:t>20</w:t>
      </w:r>
      <w:r w:rsidR="005408E8" w:rsidRPr="00BB6E13">
        <w:rPr>
          <w:snapToGrid w:val="0"/>
          <w:lang w:eastAsia="sk-SK"/>
        </w:rPr>
        <w:t xml:space="preserve"> </w:t>
      </w:r>
      <w:r w:rsidRPr="00BB6E13">
        <w:rPr>
          <w:snapToGrid w:val="0"/>
          <w:lang w:eastAsia="sk-SK"/>
        </w:rPr>
        <w:t xml:space="preserve">je </w:t>
      </w:r>
      <w:r w:rsidR="001170F1" w:rsidRPr="00BB6E13">
        <w:rPr>
          <w:snapToGrid w:val="0"/>
          <w:lang w:eastAsia="sk-SK"/>
        </w:rPr>
        <w:t>2</w:t>
      </w:r>
      <w:r w:rsidR="00124DCE" w:rsidRPr="00BB6E13">
        <w:rPr>
          <w:snapToGrid w:val="0"/>
          <w:lang w:eastAsia="sk-SK"/>
        </w:rPr>
        <w:t>1</w:t>
      </w:r>
      <w:r w:rsidRPr="00BB6E13">
        <w:rPr>
          <w:snapToGrid w:val="0"/>
          <w:lang w:eastAsia="sk-SK"/>
        </w:rPr>
        <w:t xml:space="preserve"> %.</w:t>
      </w:r>
      <w:r w:rsidR="0078504A" w:rsidRPr="00BB6E13">
        <w:rPr>
          <w:snapToGrid w:val="0"/>
          <w:lang w:eastAsia="sk-SK"/>
        </w:rPr>
        <w:t xml:space="preserve"> Spoločnosť nemala žiadne úľavy</w:t>
      </w:r>
      <w:r w:rsidRPr="00BB6E13">
        <w:rPr>
          <w:snapToGrid w:val="0"/>
          <w:lang w:eastAsia="sk-SK"/>
        </w:rPr>
        <w:t xml:space="preserve"> z daní.</w:t>
      </w:r>
    </w:p>
    <w:p w14:paraId="20814817" w14:textId="77777777" w:rsidR="001E2635" w:rsidRPr="00BB6E13" w:rsidRDefault="001E2635" w:rsidP="00277161">
      <w:pPr>
        <w:rPr>
          <w:snapToGrid w:val="0"/>
          <w:sz w:val="18"/>
          <w:lang w:eastAsia="sk-SK"/>
        </w:rPr>
      </w:pPr>
    </w:p>
    <w:p w14:paraId="1AB74B23" w14:textId="6F57BC6D" w:rsidR="001E2635" w:rsidRPr="00BB6E13" w:rsidRDefault="001E2635" w:rsidP="00277161">
      <w:pPr>
        <w:rPr>
          <w:snapToGrid w:val="0"/>
          <w:lang w:eastAsia="sk-SK"/>
        </w:rPr>
      </w:pPr>
      <w:r w:rsidRPr="00BB6E13">
        <w:rPr>
          <w:snapToGrid w:val="0"/>
          <w:lang w:eastAsia="sk-SK"/>
        </w:rPr>
        <w:t xml:space="preserve">Na výpočet odloženej dane bola použitá sadzba dane z príjmov právnických osôb </w:t>
      </w:r>
      <w:r w:rsidR="005E3DEA" w:rsidRPr="00BB6E13">
        <w:rPr>
          <w:snapToGrid w:val="0"/>
          <w:lang w:eastAsia="sk-SK"/>
        </w:rPr>
        <w:t xml:space="preserve">21 </w:t>
      </w:r>
      <w:r w:rsidRPr="00BB6E13">
        <w:rPr>
          <w:snapToGrid w:val="0"/>
          <w:lang w:eastAsia="sk-SK"/>
        </w:rPr>
        <w:t xml:space="preserve">%, ktorá je v platnosti od 1. januára </w:t>
      </w:r>
      <w:r w:rsidR="005E3DEA" w:rsidRPr="00BB6E13">
        <w:rPr>
          <w:snapToGrid w:val="0"/>
          <w:lang w:eastAsia="sk-SK"/>
        </w:rPr>
        <w:t>201</w:t>
      </w:r>
      <w:r w:rsidR="008F47BA">
        <w:rPr>
          <w:snapToGrid w:val="0"/>
          <w:lang w:eastAsia="sk-SK"/>
        </w:rPr>
        <w:t>8</w:t>
      </w:r>
      <w:r w:rsidRPr="00BB6E13">
        <w:rPr>
          <w:snapToGrid w:val="0"/>
          <w:lang w:eastAsia="sk-SK"/>
        </w:rPr>
        <w:t>.</w:t>
      </w:r>
    </w:p>
    <w:p w14:paraId="7DF6E076" w14:textId="77777777" w:rsidR="00277161" w:rsidRPr="00BB6E13" w:rsidRDefault="00277161" w:rsidP="00277161">
      <w:pPr>
        <w:rPr>
          <w:snapToGrid w:val="0"/>
          <w:u w:val="single"/>
          <w:lang w:eastAsia="sk-SK"/>
        </w:rPr>
      </w:pPr>
      <w:bookmarkStart w:id="41" w:name="T_income_tax"/>
      <w:r w:rsidRPr="00BB6E13">
        <w:rPr>
          <w:b/>
          <w:i/>
          <w:sz w:val="15"/>
          <w:szCs w:val="15"/>
        </w:rPr>
        <w:t xml:space="preserve"> </w:t>
      </w:r>
    </w:p>
    <w:tbl>
      <w:tblPr>
        <w:tblW w:w="0" w:type="auto"/>
        <w:tblLayout w:type="fixed"/>
        <w:tblLook w:val="04A0" w:firstRow="1" w:lastRow="0" w:firstColumn="1" w:lastColumn="0" w:noHBand="0" w:noVBand="1"/>
      </w:tblPr>
      <w:tblGrid>
        <w:gridCol w:w="6419"/>
        <w:gridCol w:w="1326"/>
        <w:gridCol w:w="1326"/>
      </w:tblGrid>
      <w:tr w:rsidR="00277161" w:rsidRPr="00BB6E13" w14:paraId="2864D39A" w14:textId="77777777" w:rsidTr="003D7E5B">
        <w:tc>
          <w:tcPr>
            <w:tcW w:w="6419" w:type="dxa"/>
            <w:tcBorders>
              <w:top w:val="single" w:sz="8" w:space="0" w:color="auto"/>
              <w:left w:val="nil"/>
              <w:bottom w:val="nil"/>
              <w:right w:val="nil"/>
            </w:tcBorders>
            <w:shd w:val="clear" w:color="auto" w:fill="auto"/>
            <w:vAlign w:val="center"/>
            <w:hideMark/>
          </w:tcPr>
          <w:p w14:paraId="030E1B96" w14:textId="77777777" w:rsidR="00277161" w:rsidRPr="00BB6E13" w:rsidRDefault="00277161" w:rsidP="000C23DB">
            <w:pPr>
              <w:ind w:left="179" w:hanging="179"/>
              <w:jc w:val="left"/>
              <w:rPr>
                <w:rFonts w:cs="Arial"/>
                <w:b/>
                <w:bCs/>
                <w:i/>
                <w:iCs/>
                <w:sz w:val="15"/>
                <w:szCs w:val="15"/>
              </w:rPr>
            </w:pPr>
            <w:bookmarkStart w:id="42" w:name="RANGE!B11:D17"/>
            <w:r w:rsidRPr="00BB6E13">
              <w:rPr>
                <w:rFonts w:cs="Arial"/>
                <w:b/>
                <w:bCs/>
                <w:i/>
                <w:iCs/>
                <w:sz w:val="15"/>
                <w:szCs w:val="15"/>
              </w:rPr>
              <w:t>Položka</w:t>
            </w:r>
            <w:bookmarkEnd w:id="42"/>
          </w:p>
        </w:tc>
        <w:tc>
          <w:tcPr>
            <w:tcW w:w="1326" w:type="dxa"/>
            <w:tcBorders>
              <w:top w:val="single" w:sz="8" w:space="0" w:color="auto"/>
              <w:left w:val="nil"/>
              <w:bottom w:val="nil"/>
              <w:right w:val="nil"/>
            </w:tcBorders>
            <w:shd w:val="clear" w:color="auto" w:fill="auto"/>
            <w:vAlign w:val="center"/>
            <w:hideMark/>
          </w:tcPr>
          <w:p w14:paraId="4F4501C3" w14:textId="01BB9706" w:rsidR="00277161" w:rsidRPr="00BB6E13" w:rsidRDefault="00C418F7">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8D3BAE">
              <w:rPr>
                <w:rFonts w:cs="Arial"/>
                <w:b/>
                <w:bCs/>
                <w:i/>
                <w:iCs/>
                <w:sz w:val="15"/>
                <w:szCs w:val="15"/>
              </w:rPr>
              <w:t>/</w:t>
            </w:r>
            <w:r>
              <w:rPr>
                <w:rFonts w:cs="Arial"/>
                <w:b/>
                <w:bCs/>
                <w:i/>
                <w:iCs/>
                <w:sz w:val="15"/>
                <w:szCs w:val="15"/>
              </w:rPr>
              <w:t>2021</w:t>
            </w:r>
          </w:p>
        </w:tc>
        <w:tc>
          <w:tcPr>
            <w:tcW w:w="1326" w:type="dxa"/>
            <w:tcBorders>
              <w:top w:val="single" w:sz="8" w:space="0" w:color="auto"/>
              <w:left w:val="nil"/>
              <w:bottom w:val="nil"/>
              <w:right w:val="nil"/>
            </w:tcBorders>
            <w:shd w:val="clear" w:color="auto" w:fill="auto"/>
            <w:vAlign w:val="center"/>
            <w:hideMark/>
          </w:tcPr>
          <w:p w14:paraId="25617F7E" w14:textId="0DB621FF" w:rsidR="00277161" w:rsidRPr="00BB6E13" w:rsidRDefault="00C418F7">
            <w:pPr>
              <w:jc w:val="center"/>
              <w:rPr>
                <w:rFonts w:cs="Arial"/>
                <w:b/>
                <w:bCs/>
                <w:i/>
                <w:iCs/>
                <w:sz w:val="15"/>
                <w:szCs w:val="15"/>
              </w:rPr>
            </w:pPr>
            <w:r w:rsidRPr="00BB6E13">
              <w:rPr>
                <w:rFonts w:cs="Arial"/>
                <w:b/>
                <w:bCs/>
                <w:i/>
                <w:iCs/>
                <w:sz w:val="15"/>
                <w:szCs w:val="15"/>
              </w:rPr>
              <w:t>20</w:t>
            </w:r>
            <w:r>
              <w:rPr>
                <w:rFonts w:cs="Arial"/>
                <w:b/>
                <w:bCs/>
                <w:i/>
                <w:iCs/>
                <w:sz w:val="15"/>
                <w:szCs w:val="15"/>
              </w:rPr>
              <w:t>19</w:t>
            </w:r>
            <w:r w:rsidR="008D3BAE">
              <w:rPr>
                <w:rFonts w:cs="Arial"/>
                <w:b/>
                <w:bCs/>
                <w:i/>
                <w:iCs/>
                <w:sz w:val="15"/>
                <w:szCs w:val="15"/>
              </w:rPr>
              <w:t>/</w:t>
            </w:r>
            <w:r>
              <w:rPr>
                <w:rFonts w:cs="Arial"/>
                <w:b/>
                <w:bCs/>
                <w:i/>
                <w:iCs/>
                <w:sz w:val="15"/>
                <w:szCs w:val="15"/>
              </w:rPr>
              <w:t>2020</w:t>
            </w:r>
          </w:p>
        </w:tc>
      </w:tr>
      <w:tr w:rsidR="00277161" w:rsidRPr="00BB6E13" w14:paraId="3C038CA2" w14:textId="77777777" w:rsidTr="003D7E5B">
        <w:tc>
          <w:tcPr>
            <w:tcW w:w="6419" w:type="dxa"/>
            <w:tcBorders>
              <w:top w:val="single" w:sz="4" w:space="0" w:color="auto"/>
              <w:left w:val="nil"/>
              <w:bottom w:val="dotted" w:sz="4" w:space="0" w:color="auto"/>
              <w:right w:val="nil"/>
            </w:tcBorders>
            <w:shd w:val="clear" w:color="auto" w:fill="auto"/>
            <w:vAlign w:val="center"/>
            <w:hideMark/>
          </w:tcPr>
          <w:p w14:paraId="3F1671B8" w14:textId="77777777" w:rsidR="00277161" w:rsidRPr="00BB6E13" w:rsidRDefault="00277161" w:rsidP="000C23DB">
            <w:pPr>
              <w:ind w:left="179" w:hanging="179"/>
              <w:jc w:val="left"/>
              <w:rPr>
                <w:rFonts w:cs="Arial"/>
                <w:sz w:val="15"/>
                <w:szCs w:val="15"/>
              </w:rPr>
            </w:pPr>
            <w:r w:rsidRPr="00BB6E13">
              <w:rPr>
                <w:rFonts w:cs="Arial"/>
                <w:sz w:val="15"/>
                <w:szCs w:val="15"/>
              </w:rPr>
              <w:t>Suma odloženej daňovej pohľadávky účtovanej ako náklad alebo výnos vyplývajúca zo zmeny sadzby dane z príjmov</w:t>
            </w:r>
          </w:p>
        </w:tc>
        <w:tc>
          <w:tcPr>
            <w:tcW w:w="1326" w:type="dxa"/>
            <w:tcBorders>
              <w:top w:val="single" w:sz="4" w:space="0" w:color="auto"/>
              <w:left w:val="nil"/>
              <w:bottom w:val="dotted" w:sz="4" w:space="0" w:color="auto"/>
              <w:right w:val="nil"/>
            </w:tcBorders>
            <w:shd w:val="clear" w:color="auto" w:fill="auto"/>
            <w:vAlign w:val="bottom"/>
          </w:tcPr>
          <w:p w14:paraId="5B157137" w14:textId="1F42EFF5" w:rsidR="00277161" w:rsidRPr="00BB6E13" w:rsidRDefault="00453B0E" w:rsidP="00277161">
            <w:pPr>
              <w:jc w:val="right"/>
              <w:rPr>
                <w:rFonts w:cs="Arial"/>
                <w:sz w:val="15"/>
                <w:szCs w:val="15"/>
              </w:rPr>
            </w:pPr>
            <w:r>
              <w:rPr>
                <w:rFonts w:cs="Arial"/>
                <w:sz w:val="15"/>
                <w:szCs w:val="15"/>
              </w:rPr>
              <w:t>-</w:t>
            </w:r>
          </w:p>
        </w:tc>
        <w:tc>
          <w:tcPr>
            <w:tcW w:w="1326" w:type="dxa"/>
            <w:tcBorders>
              <w:top w:val="single" w:sz="4" w:space="0" w:color="auto"/>
              <w:left w:val="nil"/>
              <w:bottom w:val="dotted" w:sz="4" w:space="0" w:color="auto"/>
              <w:right w:val="nil"/>
            </w:tcBorders>
            <w:shd w:val="clear" w:color="auto" w:fill="auto"/>
            <w:vAlign w:val="bottom"/>
            <w:hideMark/>
          </w:tcPr>
          <w:p w14:paraId="60A52EDC"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B92089F" w14:textId="77777777" w:rsidTr="003D7E5B">
        <w:tc>
          <w:tcPr>
            <w:tcW w:w="6419" w:type="dxa"/>
            <w:tcBorders>
              <w:top w:val="nil"/>
              <w:left w:val="nil"/>
              <w:bottom w:val="nil"/>
              <w:right w:val="nil"/>
            </w:tcBorders>
            <w:shd w:val="clear" w:color="auto" w:fill="auto"/>
            <w:vAlign w:val="center"/>
            <w:hideMark/>
          </w:tcPr>
          <w:p w14:paraId="6F36ED1A" w14:textId="77777777" w:rsidR="00277161" w:rsidRPr="00BB6E13" w:rsidRDefault="00277161" w:rsidP="000C23DB">
            <w:pPr>
              <w:ind w:left="179" w:hanging="179"/>
              <w:jc w:val="left"/>
              <w:rPr>
                <w:rFonts w:cs="Arial"/>
                <w:sz w:val="15"/>
                <w:szCs w:val="15"/>
              </w:rPr>
            </w:pPr>
            <w:r w:rsidRPr="00BB6E13">
              <w:rPr>
                <w:rFonts w:cs="Arial"/>
                <w:sz w:val="15"/>
                <w:szCs w:val="15"/>
              </w:rPr>
              <w:t>Suma odloženého daňového záväzku účtovaného ako náklad alebo výnos vyplývajúci zo zmeny sadzby dane z príjmov</w:t>
            </w:r>
          </w:p>
        </w:tc>
        <w:tc>
          <w:tcPr>
            <w:tcW w:w="1326" w:type="dxa"/>
            <w:tcBorders>
              <w:top w:val="nil"/>
              <w:left w:val="nil"/>
              <w:bottom w:val="nil"/>
              <w:right w:val="nil"/>
            </w:tcBorders>
            <w:shd w:val="clear" w:color="auto" w:fill="auto"/>
            <w:vAlign w:val="bottom"/>
          </w:tcPr>
          <w:p w14:paraId="2932FEE0" w14:textId="65FC45F2" w:rsidR="00277161" w:rsidRPr="00BB6E13" w:rsidRDefault="00453B0E" w:rsidP="00277161">
            <w:pPr>
              <w:jc w:val="right"/>
              <w:rPr>
                <w:rFonts w:cs="Arial"/>
                <w:sz w:val="15"/>
                <w:szCs w:val="15"/>
              </w:rPr>
            </w:pPr>
            <w:r>
              <w:rPr>
                <w:rFonts w:cs="Arial"/>
                <w:sz w:val="15"/>
                <w:szCs w:val="15"/>
              </w:rPr>
              <w:t>-</w:t>
            </w:r>
          </w:p>
        </w:tc>
        <w:tc>
          <w:tcPr>
            <w:tcW w:w="1326" w:type="dxa"/>
            <w:tcBorders>
              <w:top w:val="nil"/>
              <w:left w:val="nil"/>
              <w:bottom w:val="nil"/>
              <w:right w:val="nil"/>
            </w:tcBorders>
            <w:shd w:val="clear" w:color="auto" w:fill="auto"/>
            <w:vAlign w:val="bottom"/>
            <w:hideMark/>
          </w:tcPr>
          <w:p w14:paraId="246897BE"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36FD8CBC" w14:textId="77777777" w:rsidTr="003D7E5B">
        <w:tc>
          <w:tcPr>
            <w:tcW w:w="6419" w:type="dxa"/>
            <w:tcBorders>
              <w:top w:val="dotted" w:sz="4" w:space="0" w:color="auto"/>
              <w:left w:val="nil"/>
              <w:bottom w:val="dotted" w:sz="4" w:space="0" w:color="auto"/>
              <w:right w:val="nil"/>
            </w:tcBorders>
            <w:shd w:val="clear" w:color="auto" w:fill="auto"/>
            <w:vAlign w:val="center"/>
            <w:hideMark/>
          </w:tcPr>
          <w:p w14:paraId="0C61A93C" w14:textId="77777777" w:rsidR="00277161" w:rsidRPr="00BB6E13" w:rsidRDefault="00277161" w:rsidP="000C23DB">
            <w:pPr>
              <w:ind w:left="179" w:hanging="179"/>
              <w:jc w:val="left"/>
              <w:rPr>
                <w:rFonts w:cs="Arial"/>
                <w:sz w:val="15"/>
                <w:szCs w:val="15"/>
              </w:rPr>
            </w:pPr>
            <w:r w:rsidRPr="00BB6E13">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326" w:type="dxa"/>
            <w:tcBorders>
              <w:top w:val="dotted" w:sz="4" w:space="0" w:color="auto"/>
              <w:left w:val="nil"/>
              <w:bottom w:val="dotted" w:sz="4" w:space="0" w:color="auto"/>
              <w:right w:val="nil"/>
            </w:tcBorders>
            <w:shd w:val="clear" w:color="auto" w:fill="auto"/>
            <w:vAlign w:val="bottom"/>
          </w:tcPr>
          <w:p w14:paraId="19A624BD" w14:textId="1A143ABF" w:rsidR="00277161" w:rsidRPr="00BB6E13" w:rsidRDefault="00453B0E" w:rsidP="00277161">
            <w:pPr>
              <w:jc w:val="right"/>
              <w:rPr>
                <w:rFonts w:cs="Arial"/>
                <w:sz w:val="15"/>
                <w:szCs w:val="15"/>
              </w:rPr>
            </w:pPr>
            <w:r>
              <w:rPr>
                <w:rFonts w:cs="Arial"/>
                <w:sz w:val="15"/>
                <w:szCs w:val="15"/>
              </w:rPr>
              <w:t>-</w:t>
            </w:r>
          </w:p>
        </w:tc>
        <w:tc>
          <w:tcPr>
            <w:tcW w:w="1326" w:type="dxa"/>
            <w:tcBorders>
              <w:top w:val="dotted" w:sz="4" w:space="0" w:color="auto"/>
              <w:left w:val="nil"/>
              <w:bottom w:val="dotted" w:sz="4" w:space="0" w:color="auto"/>
              <w:right w:val="nil"/>
            </w:tcBorders>
            <w:shd w:val="clear" w:color="auto" w:fill="auto"/>
            <w:vAlign w:val="bottom"/>
            <w:hideMark/>
          </w:tcPr>
          <w:p w14:paraId="15DC1425"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426F2E4" w14:textId="77777777" w:rsidTr="003D7E5B">
        <w:tc>
          <w:tcPr>
            <w:tcW w:w="6419" w:type="dxa"/>
            <w:tcBorders>
              <w:top w:val="nil"/>
              <w:left w:val="nil"/>
              <w:bottom w:val="nil"/>
              <w:right w:val="nil"/>
            </w:tcBorders>
            <w:shd w:val="clear" w:color="auto" w:fill="auto"/>
            <w:vAlign w:val="center"/>
            <w:hideMark/>
          </w:tcPr>
          <w:p w14:paraId="380CD21A" w14:textId="77777777" w:rsidR="00277161" w:rsidRPr="00BB6E13" w:rsidRDefault="00277161" w:rsidP="000C23DB">
            <w:pPr>
              <w:ind w:left="179" w:hanging="179"/>
              <w:jc w:val="left"/>
              <w:rPr>
                <w:rFonts w:cs="Arial"/>
                <w:sz w:val="15"/>
                <w:szCs w:val="15"/>
              </w:rPr>
            </w:pPr>
            <w:r w:rsidRPr="00BB6E13">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1326" w:type="dxa"/>
            <w:tcBorders>
              <w:top w:val="nil"/>
              <w:left w:val="nil"/>
              <w:bottom w:val="nil"/>
              <w:right w:val="nil"/>
            </w:tcBorders>
            <w:shd w:val="clear" w:color="auto" w:fill="auto"/>
            <w:vAlign w:val="bottom"/>
          </w:tcPr>
          <w:p w14:paraId="5EE50610" w14:textId="151E5F19" w:rsidR="00277161" w:rsidRPr="00BB6E13" w:rsidRDefault="00453B0E" w:rsidP="00277161">
            <w:pPr>
              <w:jc w:val="right"/>
              <w:rPr>
                <w:rFonts w:cs="Arial"/>
                <w:sz w:val="15"/>
                <w:szCs w:val="15"/>
              </w:rPr>
            </w:pPr>
            <w:r>
              <w:rPr>
                <w:rFonts w:cs="Arial"/>
                <w:sz w:val="15"/>
                <w:szCs w:val="15"/>
              </w:rPr>
              <w:t>-</w:t>
            </w:r>
          </w:p>
        </w:tc>
        <w:tc>
          <w:tcPr>
            <w:tcW w:w="1326" w:type="dxa"/>
            <w:tcBorders>
              <w:top w:val="nil"/>
              <w:left w:val="nil"/>
              <w:bottom w:val="nil"/>
              <w:right w:val="nil"/>
            </w:tcBorders>
            <w:shd w:val="clear" w:color="auto" w:fill="auto"/>
            <w:vAlign w:val="bottom"/>
            <w:hideMark/>
          </w:tcPr>
          <w:p w14:paraId="13266CC1"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5A2CF9BB" w14:textId="77777777" w:rsidTr="003D7E5B">
        <w:tc>
          <w:tcPr>
            <w:tcW w:w="6419" w:type="dxa"/>
            <w:tcBorders>
              <w:top w:val="dotted" w:sz="4" w:space="0" w:color="auto"/>
              <w:left w:val="nil"/>
              <w:bottom w:val="dotted" w:sz="4" w:space="0" w:color="auto"/>
              <w:right w:val="nil"/>
            </w:tcBorders>
            <w:shd w:val="clear" w:color="auto" w:fill="auto"/>
            <w:vAlign w:val="center"/>
            <w:hideMark/>
          </w:tcPr>
          <w:p w14:paraId="2540F94F" w14:textId="77777777" w:rsidR="00277161" w:rsidRPr="00BB6E13" w:rsidRDefault="00277161" w:rsidP="000C23DB">
            <w:pPr>
              <w:ind w:left="179" w:hanging="179"/>
              <w:jc w:val="left"/>
              <w:rPr>
                <w:rFonts w:cs="Arial"/>
                <w:sz w:val="15"/>
                <w:szCs w:val="15"/>
              </w:rPr>
            </w:pPr>
            <w:r w:rsidRPr="00BB6E13">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1326" w:type="dxa"/>
            <w:tcBorders>
              <w:top w:val="dotted" w:sz="4" w:space="0" w:color="auto"/>
              <w:left w:val="nil"/>
              <w:bottom w:val="dotted" w:sz="4" w:space="0" w:color="auto"/>
              <w:right w:val="nil"/>
            </w:tcBorders>
            <w:shd w:val="clear" w:color="auto" w:fill="auto"/>
            <w:vAlign w:val="bottom"/>
          </w:tcPr>
          <w:p w14:paraId="48A9156E" w14:textId="4932EDEA" w:rsidR="00277161" w:rsidRPr="00BB6E13" w:rsidRDefault="00453B0E" w:rsidP="00277161">
            <w:pPr>
              <w:jc w:val="right"/>
              <w:rPr>
                <w:rFonts w:cs="Arial"/>
                <w:sz w:val="15"/>
                <w:szCs w:val="15"/>
              </w:rPr>
            </w:pPr>
            <w:r>
              <w:rPr>
                <w:rFonts w:cs="Arial"/>
                <w:sz w:val="15"/>
                <w:szCs w:val="15"/>
              </w:rPr>
              <w:t>-</w:t>
            </w:r>
          </w:p>
        </w:tc>
        <w:tc>
          <w:tcPr>
            <w:tcW w:w="1326" w:type="dxa"/>
            <w:tcBorders>
              <w:top w:val="dotted" w:sz="4" w:space="0" w:color="auto"/>
              <w:left w:val="nil"/>
              <w:bottom w:val="dotted" w:sz="4" w:space="0" w:color="auto"/>
              <w:right w:val="nil"/>
            </w:tcBorders>
            <w:shd w:val="clear" w:color="auto" w:fill="auto"/>
            <w:vAlign w:val="bottom"/>
            <w:hideMark/>
          </w:tcPr>
          <w:p w14:paraId="19A7EC9D" w14:textId="77777777" w:rsidR="00277161" w:rsidRPr="00BB6E13" w:rsidRDefault="00277161" w:rsidP="00277161">
            <w:pPr>
              <w:jc w:val="right"/>
              <w:rPr>
                <w:rFonts w:cs="Arial"/>
                <w:sz w:val="15"/>
                <w:szCs w:val="15"/>
              </w:rPr>
            </w:pPr>
            <w:r w:rsidRPr="00BB6E13">
              <w:rPr>
                <w:rFonts w:cs="Arial"/>
                <w:sz w:val="15"/>
                <w:szCs w:val="15"/>
              </w:rPr>
              <w:t xml:space="preserve">- </w:t>
            </w:r>
          </w:p>
        </w:tc>
      </w:tr>
      <w:tr w:rsidR="00277161" w:rsidRPr="00BB6E13" w14:paraId="4D1C7183" w14:textId="77777777" w:rsidTr="003D7E5B">
        <w:tc>
          <w:tcPr>
            <w:tcW w:w="6419" w:type="dxa"/>
            <w:tcBorders>
              <w:top w:val="nil"/>
              <w:left w:val="nil"/>
              <w:bottom w:val="single" w:sz="8" w:space="0" w:color="auto"/>
              <w:right w:val="nil"/>
            </w:tcBorders>
            <w:shd w:val="clear" w:color="auto" w:fill="auto"/>
            <w:vAlign w:val="center"/>
            <w:hideMark/>
          </w:tcPr>
          <w:p w14:paraId="0A756BB4" w14:textId="77777777" w:rsidR="00277161" w:rsidRPr="00BB6E13" w:rsidRDefault="00277161" w:rsidP="000C23DB">
            <w:pPr>
              <w:ind w:left="179" w:hanging="179"/>
              <w:jc w:val="left"/>
              <w:rPr>
                <w:rFonts w:cs="Arial"/>
                <w:sz w:val="15"/>
                <w:szCs w:val="15"/>
              </w:rPr>
            </w:pPr>
            <w:r w:rsidRPr="00BB6E13">
              <w:rPr>
                <w:rFonts w:cs="Arial"/>
                <w:sz w:val="15"/>
                <w:szCs w:val="15"/>
              </w:rPr>
              <w:t>Suma odloženej dane z príjmov, ktorá sa vzťahuje na položky účtované priamo na účty vlastného imania bez účtovania na účty nákladov a výnosov</w:t>
            </w:r>
          </w:p>
        </w:tc>
        <w:tc>
          <w:tcPr>
            <w:tcW w:w="1326" w:type="dxa"/>
            <w:tcBorders>
              <w:top w:val="nil"/>
              <w:left w:val="nil"/>
              <w:bottom w:val="single" w:sz="8" w:space="0" w:color="auto"/>
              <w:right w:val="nil"/>
            </w:tcBorders>
            <w:shd w:val="clear" w:color="auto" w:fill="auto"/>
            <w:vAlign w:val="bottom"/>
          </w:tcPr>
          <w:p w14:paraId="55B19A07" w14:textId="41DE0DD0" w:rsidR="00277161" w:rsidRPr="00BB6E13" w:rsidRDefault="00453B0E" w:rsidP="00277161">
            <w:pPr>
              <w:jc w:val="right"/>
              <w:rPr>
                <w:rFonts w:cs="Arial"/>
                <w:sz w:val="15"/>
                <w:szCs w:val="15"/>
              </w:rPr>
            </w:pPr>
            <w:r>
              <w:rPr>
                <w:rFonts w:cs="Arial"/>
                <w:sz w:val="15"/>
                <w:szCs w:val="15"/>
              </w:rPr>
              <w:t>-</w:t>
            </w:r>
          </w:p>
        </w:tc>
        <w:tc>
          <w:tcPr>
            <w:tcW w:w="1326" w:type="dxa"/>
            <w:tcBorders>
              <w:top w:val="nil"/>
              <w:left w:val="nil"/>
              <w:bottom w:val="single" w:sz="8" w:space="0" w:color="auto"/>
              <w:right w:val="nil"/>
            </w:tcBorders>
            <w:shd w:val="clear" w:color="auto" w:fill="auto"/>
            <w:vAlign w:val="bottom"/>
            <w:hideMark/>
          </w:tcPr>
          <w:p w14:paraId="196EDCE1" w14:textId="77777777" w:rsidR="00277161" w:rsidRPr="00BB6E13" w:rsidRDefault="00277161" w:rsidP="00277161">
            <w:pPr>
              <w:jc w:val="right"/>
              <w:rPr>
                <w:rFonts w:cs="Arial"/>
                <w:sz w:val="15"/>
                <w:szCs w:val="15"/>
              </w:rPr>
            </w:pPr>
            <w:r w:rsidRPr="00BB6E13">
              <w:rPr>
                <w:rFonts w:cs="Arial"/>
                <w:sz w:val="15"/>
                <w:szCs w:val="15"/>
              </w:rPr>
              <w:t xml:space="preserve">- </w:t>
            </w:r>
          </w:p>
        </w:tc>
      </w:tr>
    </w:tbl>
    <w:p w14:paraId="0B02AE91" w14:textId="4D8838C6" w:rsidR="005F1651" w:rsidRPr="00BB6E13" w:rsidRDefault="005F1651" w:rsidP="00277161">
      <w:pPr>
        <w:rPr>
          <w:snapToGrid w:val="0"/>
          <w:u w:val="single"/>
          <w:lang w:eastAsia="sk-SK"/>
        </w:rPr>
      </w:pPr>
    </w:p>
    <w:p w14:paraId="42B72827" w14:textId="77777777" w:rsidR="00277161" w:rsidRPr="00BB6E13" w:rsidRDefault="00277161" w:rsidP="00277161">
      <w:pPr>
        <w:rPr>
          <w:snapToGrid w:val="0"/>
          <w:u w:val="single"/>
          <w:lang w:eastAsia="sk-SK"/>
        </w:rPr>
      </w:pPr>
      <w:bookmarkStart w:id="43" w:name="T_reconciliation_of_income_tax_2"/>
      <w:bookmarkEnd w:id="41"/>
      <w:r w:rsidRPr="00BB6E13">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631"/>
        <w:gridCol w:w="1587"/>
        <w:gridCol w:w="1092"/>
        <w:gridCol w:w="630"/>
        <w:gridCol w:w="1081"/>
        <w:gridCol w:w="1027"/>
        <w:gridCol w:w="998"/>
        <w:gridCol w:w="25"/>
      </w:tblGrid>
      <w:tr w:rsidR="000415CD" w:rsidRPr="00BB6E13" w14:paraId="6F0145EA" w14:textId="77777777" w:rsidTr="003D7E5B">
        <w:trPr>
          <w:gridAfter w:val="1"/>
          <w:wAfter w:w="14" w:type="pct"/>
        </w:trPr>
        <w:tc>
          <w:tcPr>
            <w:tcW w:w="1450" w:type="pct"/>
            <w:vMerge w:val="restart"/>
            <w:tcBorders>
              <w:top w:val="single" w:sz="8" w:space="0" w:color="auto"/>
              <w:left w:val="nil"/>
              <w:bottom w:val="nil"/>
              <w:right w:val="nil"/>
            </w:tcBorders>
            <w:shd w:val="clear" w:color="auto" w:fill="auto"/>
            <w:vAlign w:val="center"/>
            <w:hideMark/>
          </w:tcPr>
          <w:p w14:paraId="078C313F" w14:textId="77777777" w:rsidR="00277161" w:rsidRPr="00BB6E13" w:rsidRDefault="00277161" w:rsidP="001E1866">
            <w:pPr>
              <w:jc w:val="left"/>
              <w:rPr>
                <w:rFonts w:cs="Arial"/>
                <w:b/>
                <w:bCs/>
                <w:i/>
                <w:iCs/>
                <w:sz w:val="15"/>
                <w:szCs w:val="15"/>
              </w:rPr>
            </w:pPr>
            <w:r w:rsidRPr="00BB6E13">
              <w:rPr>
                <w:rFonts w:cs="Arial"/>
                <w:b/>
                <w:bCs/>
                <w:i/>
                <w:iCs/>
                <w:sz w:val="15"/>
                <w:szCs w:val="15"/>
              </w:rPr>
              <w:t> </w:t>
            </w:r>
          </w:p>
        </w:tc>
        <w:tc>
          <w:tcPr>
            <w:tcW w:w="1824" w:type="pct"/>
            <w:gridSpan w:val="3"/>
            <w:tcBorders>
              <w:top w:val="single" w:sz="8" w:space="0" w:color="auto"/>
              <w:left w:val="nil"/>
              <w:bottom w:val="nil"/>
              <w:right w:val="nil"/>
            </w:tcBorders>
            <w:shd w:val="clear" w:color="auto" w:fill="auto"/>
            <w:vAlign w:val="center"/>
            <w:hideMark/>
          </w:tcPr>
          <w:p w14:paraId="2849DF88" w14:textId="210581F5" w:rsidR="00277161" w:rsidRPr="00BB6E13" w:rsidRDefault="00F610B9">
            <w:pPr>
              <w:jc w:val="center"/>
              <w:rPr>
                <w:rFonts w:cs="Arial"/>
                <w:b/>
                <w:bCs/>
                <w:i/>
                <w:iCs/>
                <w:sz w:val="15"/>
                <w:szCs w:val="15"/>
              </w:rPr>
            </w:pPr>
            <w:r w:rsidRPr="00BB6E13">
              <w:rPr>
                <w:rFonts w:cs="Arial"/>
                <w:b/>
                <w:bCs/>
                <w:i/>
                <w:iCs/>
                <w:sz w:val="15"/>
                <w:szCs w:val="15"/>
              </w:rPr>
              <w:t>20</w:t>
            </w:r>
            <w:r>
              <w:rPr>
                <w:rFonts w:cs="Arial"/>
                <w:b/>
                <w:bCs/>
                <w:i/>
                <w:iCs/>
                <w:sz w:val="15"/>
                <w:szCs w:val="15"/>
              </w:rPr>
              <w:t>20</w:t>
            </w:r>
            <w:r w:rsidR="008D3BAE">
              <w:rPr>
                <w:rFonts w:cs="Arial"/>
                <w:b/>
                <w:bCs/>
                <w:i/>
                <w:iCs/>
                <w:sz w:val="15"/>
                <w:szCs w:val="15"/>
              </w:rPr>
              <w:t>/</w:t>
            </w:r>
            <w:r>
              <w:rPr>
                <w:rFonts w:cs="Arial"/>
                <w:b/>
                <w:bCs/>
                <w:i/>
                <w:iCs/>
                <w:sz w:val="15"/>
                <w:szCs w:val="15"/>
              </w:rPr>
              <w:t>2021</w:t>
            </w:r>
          </w:p>
        </w:tc>
        <w:tc>
          <w:tcPr>
            <w:tcW w:w="1712" w:type="pct"/>
            <w:gridSpan w:val="3"/>
            <w:tcBorders>
              <w:top w:val="single" w:sz="8" w:space="0" w:color="auto"/>
              <w:left w:val="nil"/>
              <w:bottom w:val="nil"/>
              <w:right w:val="nil"/>
            </w:tcBorders>
            <w:shd w:val="clear" w:color="auto" w:fill="auto"/>
            <w:vAlign w:val="center"/>
            <w:hideMark/>
          </w:tcPr>
          <w:p w14:paraId="35112D3D" w14:textId="61BF2D75" w:rsidR="00277161" w:rsidRPr="00BB6E13" w:rsidRDefault="00F610B9">
            <w:pPr>
              <w:jc w:val="center"/>
              <w:rPr>
                <w:rFonts w:cs="Arial"/>
                <w:b/>
                <w:bCs/>
                <w:i/>
                <w:iCs/>
                <w:sz w:val="15"/>
                <w:szCs w:val="15"/>
              </w:rPr>
            </w:pPr>
            <w:r w:rsidRPr="00BB6E13">
              <w:rPr>
                <w:rFonts w:cs="Arial"/>
                <w:b/>
                <w:bCs/>
                <w:i/>
                <w:iCs/>
                <w:sz w:val="15"/>
                <w:szCs w:val="15"/>
              </w:rPr>
              <w:t>20</w:t>
            </w:r>
            <w:r>
              <w:rPr>
                <w:rFonts w:cs="Arial"/>
                <w:b/>
                <w:bCs/>
                <w:i/>
                <w:iCs/>
                <w:sz w:val="15"/>
                <w:szCs w:val="15"/>
              </w:rPr>
              <w:t>19</w:t>
            </w:r>
            <w:r w:rsidR="008D3BAE">
              <w:rPr>
                <w:rFonts w:cs="Arial"/>
                <w:b/>
                <w:bCs/>
                <w:i/>
                <w:iCs/>
                <w:sz w:val="15"/>
                <w:szCs w:val="15"/>
              </w:rPr>
              <w:t>/</w:t>
            </w:r>
            <w:r>
              <w:rPr>
                <w:rFonts w:cs="Arial"/>
                <w:b/>
                <w:bCs/>
                <w:i/>
                <w:iCs/>
                <w:sz w:val="15"/>
                <w:szCs w:val="15"/>
              </w:rPr>
              <w:t>2020</w:t>
            </w:r>
          </w:p>
        </w:tc>
      </w:tr>
      <w:tr w:rsidR="00F603E6" w:rsidRPr="00BB6E13" w14:paraId="61B751D4" w14:textId="77777777" w:rsidTr="00F603E6">
        <w:tc>
          <w:tcPr>
            <w:tcW w:w="1450" w:type="pct"/>
            <w:vMerge/>
            <w:tcBorders>
              <w:top w:val="single" w:sz="8" w:space="0" w:color="auto"/>
              <w:left w:val="nil"/>
              <w:bottom w:val="nil"/>
              <w:right w:val="nil"/>
            </w:tcBorders>
            <w:vAlign w:val="center"/>
            <w:hideMark/>
          </w:tcPr>
          <w:p w14:paraId="1EE40A29" w14:textId="77777777" w:rsidR="00277161" w:rsidRPr="00BB6E13" w:rsidRDefault="00277161" w:rsidP="001E1866">
            <w:pPr>
              <w:jc w:val="left"/>
              <w:rPr>
                <w:rFonts w:cs="Arial"/>
                <w:b/>
                <w:bCs/>
                <w:i/>
                <w:iCs/>
                <w:sz w:val="15"/>
                <w:szCs w:val="15"/>
              </w:rPr>
            </w:pPr>
          </w:p>
        </w:tc>
        <w:tc>
          <w:tcPr>
            <w:tcW w:w="875" w:type="pct"/>
            <w:tcBorders>
              <w:top w:val="single" w:sz="4" w:space="0" w:color="auto"/>
              <w:left w:val="nil"/>
              <w:bottom w:val="single" w:sz="4" w:space="0" w:color="auto"/>
              <w:right w:val="nil"/>
            </w:tcBorders>
            <w:shd w:val="clear" w:color="auto" w:fill="auto"/>
            <w:vAlign w:val="center"/>
            <w:hideMark/>
          </w:tcPr>
          <w:p w14:paraId="2D668CF4" w14:textId="77777777" w:rsidR="00277161" w:rsidRPr="00BB6E13" w:rsidRDefault="00277161" w:rsidP="00277161">
            <w:pPr>
              <w:jc w:val="center"/>
              <w:rPr>
                <w:rFonts w:cs="Arial"/>
                <w:b/>
                <w:bCs/>
                <w:i/>
                <w:iCs/>
                <w:sz w:val="15"/>
                <w:szCs w:val="15"/>
              </w:rPr>
            </w:pPr>
            <w:r w:rsidRPr="00BB6E13">
              <w:rPr>
                <w:rFonts w:cs="Arial"/>
                <w:b/>
                <w:bCs/>
                <w:i/>
                <w:iCs/>
                <w:sz w:val="15"/>
                <w:szCs w:val="15"/>
              </w:rPr>
              <w:t>Základ dane</w:t>
            </w:r>
          </w:p>
        </w:tc>
        <w:tc>
          <w:tcPr>
            <w:tcW w:w="602" w:type="pct"/>
            <w:tcBorders>
              <w:top w:val="single" w:sz="4" w:space="0" w:color="auto"/>
              <w:left w:val="nil"/>
              <w:bottom w:val="single" w:sz="4" w:space="0" w:color="auto"/>
              <w:right w:val="nil"/>
            </w:tcBorders>
            <w:shd w:val="clear" w:color="auto" w:fill="auto"/>
            <w:vAlign w:val="center"/>
            <w:hideMark/>
          </w:tcPr>
          <w:p w14:paraId="523A401C" w14:textId="77777777" w:rsidR="00277161" w:rsidRPr="00BB6E13" w:rsidRDefault="00277161" w:rsidP="00277161">
            <w:pPr>
              <w:jc w:val="center"/>
              <w:rPr>
                <w:rFonts w:cs="Arial"/>
                <w:b/>
                <w:bCs/>
                <w:i/>
                <w:iCs/>
                <w:sz w:val="15"/>
                <w:szCs w:val="15"/>
              </w:rPr>
            </w:pPr>
            <w:r w:rsidRPr="00BB6E13">
              <w:rPr>
                <w:rFonts w:cs="Arial"/>
                <w:b/>
                <w:bCs/>
                <w:i/>
                <w:iCs/>
                <w:sz w:val="15"/>
                <w:szCs w:val="15"/>
              </w:rPr>
              <w:t>Daň</w:t>
            </w:r>
          </w:p>
        </w:tc>
        <w:tc>
          <w:tcPr>
            <w:tcW w:w="347" w:type="pct"/>
            <w:tcBorders>
              <w:top w:val="single" w:sz="4" w:space="0" w:color="auto"/>
              <w:left w:val="nil"/>
              <w:bottom w:val="single" w:sz="4" w:space="0" w:color="auto"/>
              <w:right w:val="nil"/>
            </w:tcBorders>
            <w:shd w:val="clear" w:color="auto" w:fill="auto"/>
            <w:vAlign w:val="center"/>
            <w:hideMark/>
          </w:tcPr>
          <w:p w14:paraId="1FBA595A" w14:textId="77777777" w:rsidR="00277161" w:rsidRPr="00BB6E13" w:rsidRDefault="00277161" w:rsidP="00277161">
            <w:pPr>
              <w:jc w:val="center"/>
              <w:rPr>
                <w:rFonts w:cs="Arial"/>
                <w:b/>
                <w:bCs/>
                <w:i/>
                <w:iCs/>
                <w:sz w:val="15"/>
                <w:szCs w:val="15"/>
              </w:rPr>
            </w:pPr>
            <w:r w:rsidRPr="00BB6E13">
              <w:rPr>
                <w:rFonts w:cs="Arial"/>
                <w:b/>
                <w:bCs/>
                <w:i/>
                <w:iCs/>
                <w:sz w:val="15"/>
                <w:szCs w:val="15"/>
              </w:rPr>
              <w:t>Daň v %</w:t>
            </w:r>
          </w:p>
        </w:tc>
        <w:tc>
          <w:tcPr>
            <w:tcW w:w="596" w:type="pct"/>
            <w:tcBorders>
              <w:top w:val="single" w:sz="4" w:space="0" w:color="auto"/>
              <w:left w:val="nil"/>
              <w:bottom w:val="single" w:sz="4" w:space="0" w:color="auto"/>
              <w:right w:val="nil"/>
            </w:tcBorders>
            <w:shd w:val="clear" w:color="auto" w:fill="auto"/>
            <w:vAlign w:val="center"/>
            <w:hideMark/>
          </w:tcPr>
          <w:p w14:paraId="4B0289BE" w14:textId="77777777" w:rsidR="00277161" w:rsidRPr="00BB6E13" w:rsidRDefault="00277161" w:rsidP="00277161">
            <w:pPr>
              <w:jc w:val="center"/>
              <w:rPr>
                <w:rFonts w:cs="Arial"/>
                <w:b/>
                <w:bCs/>
                <w:i/>
                <w:iCs/>
                <w:sz w:val="15"/>
                <w:szCs w:val="15"/>
              </w:rPr>
            </w:pPr>
            <w:r w:rsidRPr="00BB6E13">
              <w:rPr>
                <w:rFonts w:cs="Arial"/>
                <w:b/>
                <w:bCs/>
                <w:i/>
                <w:iCs/>
                <w:sz w:val="15"/>
                <w:szCs w:val="15"/>
              </w:rPr>
              <w:t>Základ dane</w:t>
            </w:r>
          </w:p>
        </w:tc>
        <w:tc>
          <w:tcPr>
            <w:tcW w:w="566" w:type="pct"/>
            <w:tcBorders>
              <w:top w:val="single" w:sz="4" w:space="0" w:color="auto"/>
              <w:left w:val="nil"/>
              <w:bottom w:val="single" w:sz="4" w:space="0" w:color="auto"/>
              <w:right w:val="nil"/>
            </w:tcBorders>
            <w:shd w:val="clear" w:color="auto" w:fill="auto"/>
            <w:vAlign w:val="center"/>
            <w:hideMark/>
          </w:tcPr>
          <w:p w14:paraId="3B6B12C5" w14:textId="77777777" w:rsidR="00277161" w:rsidRPr="00BB6E13" w:rsidRDefault="00277161" w:rsidP="00277161">
            <w:pPr>
              <w:jc w:val="center"/>
              <w:rPr>
                <w:rFonts w:cs="Arial"/>
                <w:b/>
                <w:bCs/>
                <w:i/>
                <w:iCs/>
                <w:sz w:val="15"/>
                <w:szCs w:val="15"/>
              </w:rPr>
            </w:pPr>
            <w:r w:rsidRPr="00BB6E13">
              <w:rPr>
                <w:rFonts w:cs="Arial"/>
                <w:b/>
                <w:bCs/>
                <w:i/>
                <w:iCs/>
                <w:sz w:val="15"/>
                <w:szCs w:val="15"/>
              </w:rPr>
              <w:t>Daň</w:t>
            </w:r>
          </w:p>
        </w:tc>
        <w:tc>
          <w:tcPr>
            <w:tcW w:w="564" w:type="pct"/>
            <w:gridSpan w:val="2"/>
            <w:tcBorders>
              <w:top w:val="single" w:sz="4" w:space="0" w:color="auto"/>
              <w:left w:val="nil"/>
              <w:bottom w:val="single" w:sz="4" w:space="0" w:color="auto"/>
              <w:right w:val="nil"/>
            </w:tcBorders>
            <w:shd w:val="clear" w:color="auto" w:fill="auto"/>
            <w:vAlign w:val="center"/>
            <w:hideMark/>
          </w:tcPr>
          <w:p w14:paraId="15BBD3C1" w14:textId="77777777" w:rsidR="00277161" w:rsidRPr="00BB6E13" w:rsidRDefault="00277161" w:rsidP="00277161">
            <w:pPr>
              <w:jc w:val="center"/>
              <w:rPr>
                <w:rFonts w:cs="Arial"/>
                <w:b/>
                <w:bCs/>
                <w:i/>
                <w:iCs/>
                <w:sz w:val="15"/>
                <w:szCs w:val="15"/>
              </w:rPr>
            </w:pPr>
            <w:r w:rsidRPr="00BB6E13">
              <w:rPr>
                <w:rFonts w:cs="Arial"/>
                <w:b/>
                <w:bCs/>
                <w:i/>
                <w:iCs/>
                <w:sz w:val="15"/>
                <w:szCs w:val="15"/>
              </w:rPr>
              <w:t>Daň v %</w:t>
            </w:r>
          </w:p>
        </w:tc>
      </w:tr>
      <w:tr w:rsidR="00F603E6" w:rsidRPr="00BB6E13" w14:paraId="1FCB3711" w14:textId="77777777" w:rsidTr="00F603E6">
        <w:tc>
          <w:tcPr>
            <w:tcW w:w="1450" w:type="pct"/>
            <w:tcBorders>
              <w:top w:val="single" w:sz="4" w:space="0" w:color="auto"/>
              <w:left w:val="nil"/>
              <w:bottom w:val="nil"/>
              <w:right w:val="nil"/>
            </w:tcBorders>
            <w:shd w:val="clear" w:color="auto" w:fill="auto"/>
            <w:vAlign w:val="center"/>
            <w:hideMark/>
          </w:tcPr>
          <w:p w14:paraId="50CB0D21" w14:textId="77777777" w:rsidR="00F610B9" w:rsidRPr="00BB6E13" w:rsidRDefault="00F610B9" w:rsidP="00F610B9">
            <w:pPr>
              <w:jc w:val="left"/>
              <w:rPr>
                <w:rFonts w:cs="Arial"/>
                <w:sz w:val="15"/>
                <w:szCs w:val="15"/>
              </w:rPr>
            </w:pPr>
            <w:r w:rsidRPr="00BB6E13">
              <w:rPr>
                <w:rFonts w:cs="Arial"/>
                <w:sz w:val="15"/>
                <w:szCs w:val="15"/>
              </w:rPr>
              <w:t>Výsledok hospodárenia pred zdanením, z toho:</w:t>
            </w:r>
          </w:p>
        </w:tc>
        <w:tc>
          <w:tcPr>
            <w:tcW w:w="875" w:type="pct"/>
            <w:tcBorders>
              <w:top w:val="nil"/>
              <w:left w:val="nil"/>
              <w:bottom w:val="nil"/>
              <w:right w:val="nil"/>
            </w:tcBorders>
            <w:shd w:val="clear" w:color="auto" w:fill="auto"/>
            <w:vAlign w:val="bottom"/>
          </w:tcPr>
          <w:p w14:paraId="18C38009" w14:textId="72B19AB5" w:rsidR="00F610B9" w:rsidRPr="00BB6E13" w:rsidRDefault="007A18C4" w:rsidP="00F610B9">
            <w:pPr>
              <w:jc w:val="right"/>
              <w:rPr>
                <w:rFonts w:cs="Arial"/>
                <w:sz w:val="15"/>
                <w:szCs w:val="15"/>
              </w:rPr>
            </w:pPr>
            <w:r>
              <w:rPr>
                <w:rFonts w:cs="Arial"/>
                <w:sz w:val="15"/>
                <w:szCs w:val="15"/>
              </w:rPr>
              <w:t xml:space="preserve">5 045 554 </w:t>
            </w:r>
          </w:p>
        </w:tc>
        <w:tc>
          <w:tcPr>
            <w:tcW w:w="602" w:type="pct"/>
            <w:tcBorders>
              <w:top w:val="nil"/>
              <w:left w:val="nil"/>
              <w:bottom w:val="nil"/>
              <w:right w:val="nil"/>
            </w:tcBorders>
            <w:shd w:val="clear" w:color="auto" w:fill="auto"/>
            <w:noWrap/>
            <w:vAlign w:val="bottom"/>
          </w:tcPr>
          <w:p w14:paraId="1F1392F7" w14:textId="77777777" w:rsidR="00F610B9" w:rsidRPr="00BB6E13" w:rsidRDefault="00F610B9" w:rsidP="00F610B9">
            <w:pPr>
              <w:jc w:val="right"/>
              <w:rPr>
                <w:rFonts w:cs="Arial"/>
                <w:sz w:val="15"/>
                <w:szCs w:val="15"/>
              </w:rPr>
            </w:pPr>
          </w:p>
        </w:tc>
        <w:tc>
          <w:tcPr>
            <w:tcW w:w="347" w:type="pct"/>
            <w:tcBorders>
              <w:top w:val="nil"/>
              <w:left w:val="nil"/>
              <w:bottom w:val="nil"/>
              <w:right w:val="nil"/>
            </w:tcBorders>
            <w:shd w:val="clear" w:color="auto" w:fill="auto"/>
            <w:vAlign w:val="bottom"/>
          </w:tcPr>
          <w:p w14:paraId="4CF9E253" w14:textId="77777777" w:rsidR="00F610B9" w:rsidRPr="00BB6E13" w:rsidRDefault="00F610B9" w:rsidP="00F610B9">
            <w:pPr>
              <w:jc w:val="right"/>
              <w:rPr>
                <w:sz w:val="15"/>
                <w:szCs w:val="15"/>
              </w:rPr>
            </w:pPr>
          </w:p>
        </w:tc>
        <w:tc>
          <w:tcPr>
            <w:tcW w:w="596" w:type="pct"/>
            <w:tcBorders>
              <w:top w:val="nil"/>
              <w:left w:val="nil"/>
              <w:bottom w:val="nil"/>
              <w:right w:val="nil"/>
            </w:tcBorders>
            <w:shd w:val="clear" w:color="auto" w:fill="auto"/>
            <w:vAlign w:val="bottom"/>
            <w:hideMark/>
          </w:tcPr>
          <w:p w14:paraId="296C66C4" w14:textId="22891973" w:rsidR="00F610B9" w:rsidRPr="00BB6E13" w:rsidRDefault="00F610B9" w:rsidP="00F610B9">
            <w:pPr>
              <w:jc w:val="right"/>
              <w:rPr>
                <w:rFonts w:cs="Arial"/>
                <w:sz w:val="15"/>
                <w:szCs w:val="15"/>
              </w:rPr>
            </w:pPr>
            <w:r>
              <w:rPr>
                <w:rFonts w:cs="Arial"/>
                <w:sz w:val="15"/>
                <w:szCs w:val="15"/>
              </w:rPr>
              <w:t>4 045 730</w:t>
            </w:r>
          </w:p>
        </w:tc>
        <w:tc>
          <w:tcPr>
            <w:tcW w:w="566" w:type="pct"/>
            <w:tcBorders>
              <w:top w:val="nil"/>
              <w:left w:val="nil"/>
              <w:bottom w:val="nil"/>
              <w:right w:val="nil"/>
            </w:tcBorders>
            <w:shd w:val="clear" w:color="auto" w:fill="auto"/>
            <w:vAlign w:val="bottom"/>
            <w:hideMark/>
          </w:tcPr>
          <w:p w14:paraId="3EAF3429" w14:textId="77777777" w:rsidR="00F610B9" w:rsidRPr="00BB6E13" w:rsidRDefault="00F610B9" w:rsidP="00F610B9">
            <w:pPr>
              <w:jc w:val="right"/>
              <w:rPr>
                <w:rFonts w:cs="Arial"/>
                <w:sz w:val="15"/>
                <w:szCs w:val="15"/>
              </w:rPr>
            </w:pPr>
          </w:p>
        </w:tc>
        <w:tc>
          <w:tcPr>
            <w:tcW w:w="564" w:type="pct"/>
            <w:gridSpan w:val="2"/>
            <w:tcBorders>
              <w:top w:val="nil"/>
              <w:left w:val="nil"/>
              <w:bottom w:val="nil"/>
              <w:right w:val="nil"/>
            </w:tcBorders>
            <w:shd w:val="clear" w:color="auto" w:fill="auto"/>
            <w:vAlign w:val="bottom"/>
            <w:hideMark/>
          </w:tcPr>
          <w:p w14:paraId="6270E342" w14:textId="77777777" w:rsidR="00F610B9" w:rsidRPr="00BB6E13" w:rsidRDefault="00F610B9" w:rsidP="00F610B9">
            <w:pPr>
              <w:jc w:val="right"/>
              <w:rPr>
                <w:sz w:val="15"/>
                <w:szCs w:val="15"/>
              </w:rPr>
            </w:pPr>
          </w:p>
        </w:tc>
      </w:tr>
      <w:tr w:rsidR="00F603E6" w:rsidRPr="000C23DB" w14:paraId="6B3F9200" w14:textId="77777777" w:rsidTr="00F603E6">
        <w:tc>
          <w:tcPr>
            <w:tcW w:w="1450" w:type="pct"/>
            <w:tcBorders>
              <w:top w:val="nil"/>
              <w:left w:val="nil"/>
              <w:bottom w:val="nil"/>
              <w:right w:val="nil"/>
            </w:tcBorders>
            <w:shd w:val="clear" w:color="auto" w:fill="auto"/>
            <w:vAlign w:val="center"/>
            <w:hideMark/>
          </w:tcPr>
          <w:p w14:paraId="520C43B8" w14:textId="77777777" w:rsidR="00F610B9" w:rsidRPr="000C23DB" w:rsidRDefault="00F610B9" w:rsidP="00F610B9">
            <w:pPr>
              <w:ind w:left="176"/>
              <w:jc w:val="left"/>
              <w:rPr>
                <w:rFonts w:cs="Arial"/>
                <w:i/>
                <w:iCs/>
                <w:sz w:val="15"/>
                <w:szCs w:val="15"/>
              </w:rPr>
            </w:pPr>
            <w:r w:rsidRPr="000C23DB">
              <w:rPr>
                <w:rFonts w:cs="Arial"/>
                <w:i/>
                <w:iCs/>
                <w:sz w:val="15"/>
                <w:szCs w:val="15"/>
              </w:rPr>
              <w:t>teoretická daň</w:t>
            </w:r>
          </w:p>
        </w:tc>
        <w:tc>
          <w:tcPr>
            <w:tcW w:w="875" w:type="pct"/>
            <w:tcBorders>
              <w:top w:val="nil"/>
              <w:left w:val="nil"/>
              <w:bottom w:val="nil"/>
              <w:right w:val="nil"/>
            </w:tcBorders>
            <w:shd w:val="clear" w:color="auto" w:fill="auto"/>
            <w:vAlign w:val="bottom"/>
          </w:tcPr>
          <w:p w14:paraId="3B8EBAB1" w14:textId="57295F96" w:rsidR="00F610B9" w:rsidRPr="000C23DB" w:rsidRDefault="00F610B9" w:rsidP="00F610B9">
            <w:pPr>
              <w:jc w:val="right"/>
              <w:rPr>
                <w:rFonts w:cs="Arial"/>
                <w:i/>
                <w:iCs/>
                <w:sz w:val="15"/>
                <w:szCs w:val="15"/>
              </w:rPr>
            </w:pPr>
          </w:p>
        </w:tc>
        <w:tc>
          <w:tcPr>
            <w:tcW w:w="602" w:type="pct"/>
            <w:tcBorders>
              <w:top w:val="nil"/>
              <w:left w:val="nil"/>
              <w:bottom w:val="nil"/>
              <w:right w:val="nil"/>
            </w:tcBorders>
            <w:shd w:val="clear" w:color="auto" w:fill="auto"/>
            <w:vAlign w:val="bottom"/>
          </w:tcPr>
          <w:p w14:paraId="6D9CF1C3" w14:textId="00A228D3" w:rsidR="00F610B9" w:rsidRPr="000C23DB" w:rsidRDefault="007A18C4" w:rsidP="00F610B9">
            <w:pPr>
              <w:jc w:val="right"/>
              <w:rPr>
                <w:rFonts w:cs="Arial"/>
                <w:i/>
                <w:iCs/>
                <w:sz w:val="15"/>
                <w:szCs w:val="15"/>
              </w:rPr>
            </w:pPr>
            <w:r>
              <w:rPr>
                <w:rFonts w:cs="Arial"/>
                <w:i/>
                <w:iCs/>
                <w:sz w:val="15"/>
                <w:szCs w:val="15"/>
              </w:rPr>
              <w:t xml:space="preserve">1 059 566 </w:t>
            </w:r>
          </w:p>
        </w:tc>
        <w:tc>
          <w:tcPr>
            <w:tcW w:w="347" w:type="pct"/>
            <w:tcBorders>
              <w:top w:val="nil"/>
              <w:left w:val="nil"/>
              <w:bottom w:val="nil"/>
              <w:right w:val="nil"/>
            </w:tcBorders>
            <w:shd w:val="clear" w:color="auto" w:fill="auto"/>
            <w:vAlign w:val="bottom"/>
          </w:tcPr>
          <w:p w14:paraId="38F3C166" w14:textId="6804C42C" w:rsidR="00F610B9" w:rsidRPr="000C23DB" w:rsidRDefault="009A0390" w:rsidP="00F610B9">
            <w:pPr>
              <w:jc w:val="right"/>
              <w:rPr>
                <w:rFonts w:cs="Arial"/>
                <w:i/>
                <w:iCs/>
                <w:sz w:val="15"/>
                <w:szCs w:val="15"/>
              </w:rPr>
            </w:pPr>
            <w:r>
              <w:rPr>
                <w:rFonts w:cs="Arial"/>
                <w:i/>
                <w:iCs/>
                <w:sz w:val="15"/>
                <w:szCs w:val="15"/>
              </w:rPr>
              <w:t>21%</w:t>
            </w:r>
          </w:p>
        </w:tc>
        <w:tc>
          <w:tcPr>
            <w:tcW w:w="596" w:type="pct"/>
            <w:tcBorders>
              <w:top w:val="nil"/>
              <w:left w:val="nil"/>
              <w:bottom w:val="nil"/>
              <w:right w:val="nil"/>
            </w:tcBorders>
            <w:shd w:val="clear" w:color="auto" w:fill="auto"/>
            <w:vAlign w:val="bottom"/>
            <w:hideMark/>
          </w:tcPr>
          <w:p w14:paraId="7A4F2DC2" w14:textId="77777777" w:rsidR="00F610B9" w:rsidRPr="000C23DB" w:rsidRDefault="00F610B9" w:rsidP="00F610B9">
            <w:pPr>
              <w:jc w:val="right"/>
              <w:rPr>
                <w:rFonts w:cs="Arial"/>
                <w:i/>
                <w:iCs/>
                <w:sz w:val="15"/>
                <w:szCs w:val="15"/>
              </w:rPr>
            </w:pPr>
          </w:p>
        </w:tc>
        <w:tc>
          <w:tcPr>
            <w:tcW w:w="566" w:type="pct"/>
            <w:tcBorders>
              <w:top w:val="nil"/>
              <w:left w:val="nil"/>
              <w:bottom w:val="nil"/>
              <w:right w:val="nil"/>
            </w:tcBorders>
            <w:shd w:val="clear" w:color="auto" w:fill="auto"/>
            <w:vAlign w:val="bottom"/>
            <w:hideMark/>
          </w:tcPr>
          <w:p w14:paraId="4A9B6529" w14:textId="19E6BB8E" w:rsidR="00F610B9" w:rsidRPr="000C23DB" w:rsidRDefault="00F610B9" w:rsidP="00F610B9">
            <w:pPr>
              <w:jc w:val="right"/>
              <w:rPr>
                <w:rFonts w:cs="Arial"/>
                <w:i/>
                <w:iCs/>
                <w:sz w:val="15"/>
                <w:szCs w:val="15"/>
              </w:rPr>
            </w:pPr>
            <w:r w:rsidRPr="000C23DB">
              <w:rPr>
                <w:rFonts w:cs="Arial"/>
                <w:i/>
                <w:iCs/>
                <w:sz w:val="15"/>
                <w:szCs w:val="15"/>
              </w:rPr>
              <w:t>849 603</w:t>
            </w:r>
          </w:p>
        </w:tc>
        <w:tc>
          <w:tcPr>
            <w:tcW w:w="564" w:type="pct"/>
            <w:gridSpan w:val="2"/>
            <w:tcBorders>
              <w:top w:val="nil"/>
              <w:left w:val="nil"/>
              <w:bottom w:val="nil"/>
              <w:right w:val="nil"/>
            </w:tcBorders>
            <w:shd w:val="clear" w:color="auto" w:fill="auto"/>
            <w:vAlign w:val="bottom"/>
            <w:hideMark/>
          </w:tcPr>
          <w:p w14:paraId="4684AF22" w14:textId="43B60749" w:rsidR="00F610B9" w:rsidRPr="000C23DB" w:rsidRDefault="00F610B9" w:rsidP="00F610B9">
            <w:pPr>
              <w:jc w:val="right"/>
              <w:rPr>
                <w:rFonts w:cs="Arial"/>
                <w:i/>
                <w:iCs/>
                <w:sz w:val="15"/>
                <w:szCs w:val="15"/>
              </w:rPr>
            </w:pPr>
            <w:r w:rsidRPr="000C23DB">
              <w:rPr>
                <w:rFonts w:cs="Arial"/>
                <w:i/>
                <w:iCs/>
                <w:sz w:val="15"/>
                <w:szCs w:val="15"/>
              </w:rPr>
              <w:t>21%</w:t>
            </w:r>
          </w:p>
        </w:tc>
      </w:tr>
      <w:tr w:rsidR="00F603E6" w:rsidRPr="000C23DB" w14:paraId="744BAEA5" w14:textId="77777777" w:rsidTr="00F603E6">
        <w:tc>
          <w:tcPr>
            <w:tcW w:w="1450" w:type="pct"/>
            <w:tcBorders>
              <w:top w:val="nil"/>
              <w:left w:val="nil"/>
              <w:bottom w:val="nil"/>
              <w:right w:val="nil"/>
            </w:tcBorders>
            <w:shd w:val="clear" w:color="auto" w:fill="auto"/>
            <w:vAlign w:val="center"/>
            <w:hideMark/>
          </w:tcPr>
          <w:p w14:paraId="00D1045D" w14:textId="77777777" w:rsidR="00F610B9" w:rsidRPr="000C23DB" w:rsidRDefault="00F610B9" w:rsidP="00F610B9">
            <w:pPr>
              <w:jc w:val="left"/>
              <w:rPr>
                <w:rFonts w:cs="Arial"/>
                <w:iCs/>
                <w:sz w:val="15"/>
                <w:szCs w:val="15"/>
              </w:rPr>
            </w:pPr>
            <w:r w:rsidRPr="000C23DB">
              <w:rPr>
                <w:rFonts w:cs="Arial"/>
                <w:iCs/>
                <w:sz w:val="15"/>
                <w:szCs w:val="15"/>
              </w:rPr>
              <w:t>Daňovo neuznané náklady (trvalé rozdiely)</w:t>
            </w:r>
          </w:p>
        </w:tc>
        <w:tc>
          <w:tcPr>
            <w:tcW w:w="875" w:type="pct"/>
            <w:tcBorders>
              <w:top w:val="nil"/>
              <w:left w:val="nil"/>
              <w:bottom w:val="nil"/>
              <w:right w:val="nil"/>
            </w:tcBorders>
            <w:shd w:val="clear" w:color="auto" w:fill="auto"/>
            <w:vAlign w:val="bottom"/>
          </w:tcPr>
          <w:p w14:paraId="6DA108B9" w14:textId="3942470C" w:rsidR="00F610B9" w:rsidRPr="003D7E5B" w:rsidRDefault="00DA0237" w:rsidP="00F610B9">
            <w:pPr>
              <w:jc w:val="right"/>
              <w:rPr>
                <w:rFonts w:cs="Arial"/>
                <w:sz w:val="15"/>
                <w:szCs w:val="15"/>
                <w:highlight w:val="yellow"/>
              </w:rPr>
            </w:pPr>
            <w:r w:rsidRPr="003D7E5B">
              <w:rPr>
                <w:rFonts w:cs="Arial"/>
                <w:sz w:val="15"/>
                <w:szCs w:val="15"/>
              </w:rPr>
              <w:t>60 089</w:t>
            </w:r>
          </w:p>
        </w:tc>
        <w:tc>
          <w:tcPr>
            <w:tcW w:w="602" w:type="pct"/>
            <w:tcBorders>
              <w:top w:val="nil"/>
              <w:left w:val="nil"/>
              <w:bottom w:val="nil"/>
              <w:right w:val="nil"/>
            </w:tcBorders>
            <w:shd w:val="clear" w:color="auto" w:fill="auto"/>
            <w:vAlign w:val="bottom"/>
          </w:tcPr>
          <w:p w14:paraId="55D8901A" w14:textId="3EAC74CC" w:rsidR="00F610B9" w:rsidRPr="001C7446" w:rsidRDefault="00DA0237" w:rsidP="00F610B9">
            <w:pPr>
              <w:jc w:val="right"/>
              <w:rPr>
                <w:rFonts w:cs="Arial"/>
                <w:iCs/>
                <w:sz w:val="15"/>
                <w:szCs w:val="15"/>
              </w:rPr>
            </w:pPr>
            <w:r w:rsidRPr="003D7E5B">
              <w:rPr>
                <w:rFonts w:cs="Arial"/>
                <w:iCs/>
                <w:sz w:val="15"/>
                <w:szCs w:val="15"/>
              </w:rPr>
              <w:t>12 619</w:t>
            </w:r>
          </w:p>
        </w:tc>
        <w:tc>
          <w:tcPr>
            <w:tcW w:w="347" w:type="pct"/>
            <w:tcBorders>
              <w:top w:val="nil"/>
              <w:left w:val="nil"/>
              <w:bottom w:val="nil"/>
              <w:right w:val="nil"/>
            </w:tcBorders>
            <w:shd w:val="clear" w:color="auto" w:fill="auto"/>
            <w:vAlign w:val="bottom"/>
          </w:tcPr>
          <w:p w14:paraId="701D143A" w14:textId="79097CFD" w:rsidR="00F610B9" w:rsidRPr="001C7446" w:rsidRDefault="00180F8F" w:rsidP="00F610B9">
            <w:pPr>
              <w:jc w:val="right"/>
              <w:rPr>
                <w:rFonts w:cs="Arial"/>
                <w:sz w:val="15"/>
                <w:szCs w:val="15"/>
              </w:rPr>
            </w:pPr>
            <w:r w:rsidRPr="003D7E5B">
              <w:rPr>
                <w:rFonts w:cs="Arial"/>
                <w:sz w:val="15"/>
                <w:szCs w:val="15"/>
              </w:rPr>
              <w:t>0%</w:t>
            </w:r>
          </w:p>
        </w:tc>
        <w:tc>
          <w:tcPr>
            <w:tcW w:w="596" w:type="pct"/>
            <w:tcBorders>
              <w:top w:val="nil"/>
              <w:left w:val="nil"/>
              <w:bottom w:val="nil"/>
              <w:right w:val="nil"/>
            </w:tcBorders>
            <w:shd w:val="clear" w:color="auto" w:fill="auto"/>
            <w:vAlign w:val="bottom"/>
            <w:hideMark/>
          </w:tcPr>
          <w:p w14:paraId="269DECA8" w14:textId="7C0CEFAA" w:rsidR="00F610B9" w:rsidRPr="000C23DB" w:rsidRDefault="00F610B9" w:rsidP="00F610B9">
            <w:pPr>
              <w:jc w:val="right"/>
              <w:rPr>
                <w:rFonts w:cs="Arial"/>
                <w:sz w:val="15"/>
                <w:szCs w:val="15"/>
              </w:rPr>
            </w:pPr>
            <w:r w:rsidRPr="000C23DB">
              <w:rPr>
                <w:rFonts w:cs="Arial"/>
                <w:sz w:val="15"/>
                <w:szCs w:val="15"/>
              </w:rPr>
              <w:t>144 092</w:t>
            </w:r>
          </w:p>
        </w:tc>
        <w:tc>
          <w:tcPr>
            <w:tcW w:w="566" w:type="pct"/>
            <w:tcBorders>
              <w:top w:val="nil"/>
              <w:left w:val="nil"/>
              <w:bottom w:val="nil"/>
              <w:right w:val="nil"/>
            </w:tcBorders>
            <w:shd w:val="clear" w:color="auto" w:fill="auto"/>
            <w:vAlign w:val="bottom"/>
            <w:hideMark/>
          </w:tcPr>
          <w:p w14:paraId="138CBEFA" w14:textId="17535368" w:rsidR="00F610B9" w:rsidRPr="000C23DB" w:rsidRDefault="00F610B9" w:rsidP="00F610B9">
            <w:pPr>
              <w:jc w:val="right"/>
              <w:rPr>
                <w:rFonts w:cs="Arial"/>
                <w:iCs/>
                <w:sz w:val="15"/>
                <w:szCs w:val="15"/>
              </w:rPr>
            </w:pPr>
            <w:r w:rsidRPr="000C23DB">
              <w:rPr>
                <w:rFonts w:cs="Arial"/>
                <w:iCs/>
                <w:sz w:val="15"/>
                <w:szCs w:val="15"/>
              </w:rPr>
              <w:t>30 259</w:t>
            </w:r>
          </w:p>
        </w:tc>
        <w:tc>
          <w:tcPr>
            <w:tcW w:w="564" w:type="pct"/>
            <w:gridSpan w:val="2"/>
            <w:tcBorders>
              <w:top w:val="nil"/>
              <w:left w:val="nil"/>
              <w:bottom w:val="nil"/>
              <w:right w:val="nil"/>
            </w:tcBorders>
            <w:shd w:val="clear" w:color="auto" w:fill="auto"/>
            <w:vAlign w:val="bottom"/>
            <w:hideMark/>
          </w:tcPr>
          <w:p w14:paraId="19873D69" w14:textId="72B37FFD" w:rsidR="00F610B9" w:rsidRPr="000C23DB" w:rsidRDefault="00F610B9" w:rsidP="00F610B9">
            <w:pPr>
              <w:jc w:val="right"/>
              <w:rPr>
                <w:rFonts w:cs="Arial"/>
                <w:sz w:val="15"/>
                <w:szCs w:val="15"/>
              </w:rPr>
            </w:pPr>
            <w:r w:rsidRPr="000C23DB">
              <w:rPr>
                <w:rFonts w:cs="Arial"/>
                <w:sz w:val="15"/>
                <w:szCs w:val="15"/>
              </w:rPr>
              <w:t>1%</w:t>
            </w:r>
          </w:p>
        </w:tc>
      </w:tr>
      <w:tr w:rsidR="00F603E6" w:rsidRPr="000C23DB" w14:paraId="2552D0FC" w14:textId="77777777" w:rsidTr="00F603E6">
        <w:tc>
          <w:tcPr>
            <w:tcW w:w="1450" w:type="pct"/>
            <w:tcBorders>
              <w:top w:val="nil"/>
              <w:left w:val="nil"/>
              <w:bottom w:val="nil"/>
              <w:right w:val="nil"/>
            </w:tcBorders>
            <w:shd w:val="clear" w:color="auto" w:fill="auto"/>
            <w:vAlign w:val="center"/>
            <w:hideMark/>
          </w:tcPr>
          <w:p w14:paraId="1677F76A" w14:textId="77777777" w:rsidR="00F610B9" w:rsidRPr="000C23DB" w:rsidRDefault="00F610B9" w:rsidP="00F610B9">
            <w:pPr>
              <w:ind w:left="179" w:hanging="179"/>
              <w:jc w:val="left"/>
              <w:rPr>
                <w:rFonts w:cs="Arial"/>
                <w:iCs/>
                <w:sz w:val="15"/>
                <w:szCs w:val="15"/>
              </w:rPr>
            </w:pPr>
            <w:r w:rsidRPr="000C23DB">
              <w:rPr>
                <w:rFonts w:cs="Arial"/>
                <w:iCs/>
                <w:sz w:val="15"/>
                <w:szCs w:val="15"/>
              </w:rPr>
              <w:t>Výnosy nepodliehajúce dani (trvalé rozdiely)</w:t>
            </w:r>
          </w:p>
        </w:tc>
        <w:tc>
          <w:tcPr>
            <w:tcW w:w="875" w:type="pct"/>
            <w:tcBorders>
              <w:top w:val="nil"/>
              <w:left w:val="nil"/>
              <w:bottom w:val="nil"/>
              <w:right w:val="nil"/>
            </w:tcBorders>
            <w:shd w:val="clear" w:color="auto" w:fill="auto"/>
            <w:vAlign w:val="bottom"/>
          </w:tcPr>
          <w:p w14:paraId="135B6092" w14:textId="6B420A7D" w:rsidR="00F610B9" w:rsidRPr="001C7446" w:rsidRDefault="00180F8F" w:rsidP="00F610B9">
            <w:pPr>
              <w:ind w:right="-57"/>
              <w:jc w:val="right"/>
              <w:rPr>
                <w:rFonts w:cs="Arial"/>
                <w:sz w:val="15"/>
                <w:szCs w:val="15"/>
              </w:rPr>
            </w:pPr>
            <w:r w:rsidRPr="003D7E5B">
              <w:rPr>
                <w:rFonts w:cs="Arial"/>
                <w:sz w:val="15"/>
                <w:szCs w:val="15"/>
              </w:rPr>
              <w:t>(195 840)</w:t>
            </w:r>
          </w:p>
        </w:tc>
        <w:tc>
          <w:tcPr>
            <w:tcW w:w="602" w:type="pct"/>
            <w:tcBorders>
              <w:top w:val="nil"/>
              <w:left w:val="nil"/>
              <w:bottom w:val="nil"/>
              <w:right w:val="nil"/>
            </w:tcBorders>
            <w:shd w:val="clear" w:color="auto" w:fill="auto"/>
            <w:vAlign w:val="bottom"/>
          </w:tcPr>
          <w:p w14:paraId="33948A52" w14:textId="5F9947BB" w:rsidR="00F610B9" w:rsidRPr="001C7446" w:rsidRDefault="00180F8F" w:rsidP="00F610B9">
            <w:pPr>
              <w:ind w:right="-57"/>
              <w:jc w:val="right"/>
              <w:rPr>
                <w:rFonts w:cs="Arial"/>
                <w:iCs/>
                <w:sz w:val="15"/>
                <w:szCs w:val="15"/>
              </w:rPr>
            </w:pPr>
            <w:r w:rsidRPr="003D7E5B">
              <w:rPr>
                <w:rFonts w:cs="Arial"/>
                <w:iCs/>
                <w:sz w:val="15"/>
                <w:szCs w:val="15"/>
              </w:rPr>
              <w:t>(41 126)</w:t>
            </w:r>
          </w:p>
        </w:tc>
        <w:tc>
          <w:tcPr>
            <w:tcW w:w="347" w:type="pct"/>
            <w:tcBorders>
              <w:top w:val="nil"/>
              <w:left w:val="nil"/>
              <w:bottom w:val="nil"/>
              <w:right w:val="nil"/>
            </w:tcBorders>
            <w:shd w:val="clear" w:color="auto" w:fill="auto"/>
            <w:vAlign w:val="bottom"/>
          </w:tcPr>
          <w:p w14:paraId="648B37FD" w14:textId="1661C78C" w:rsidR="00F610B9" w:rsidRPr="00180F8F" w:rsidRDefault="00180F8F" w:rsidP="00F610B9">
            <w:pPr>
              <w:jc w:val="right"/>
              <w:rPr>
                <w:rFonts w:cs="Arial"/>
                <w:sz w:val="15"/>
                <w:szCs w:val="15"/>
              </w:rPr>
            </w:pPr>
            <w:r w:rsidRPr="003D7E5B">
              <w:rPr>
                <w:rFonts w:cs="Arial"/>
                <w:sz w:val="15"/>
                <w:szCs w:val="15"/>
              </w:rPr>
              <w:t>-1%</w:t>
            </w:r>
          </w:p>
        </w:tc>
        <w:tc>
          <w:tcPr>
            <w:tcW w:w="596" w:type="pct"/>
            <w:tcBorders>
              <w:top w:val="nil"/>
              <w:left w:val="nil"/>
              <w:bottom w:val="nil"/>
              <w:right w:val="nil"/>
            </w:tcBorders>
            <w:shd w:val="clear" w:color="auto" w:fill="auto"/>
            <w:vAlign w:val="bottom"/>
            <w:hideMark/>
          </w:tcPr>
          <w:p w14:paraId="4BEFDAB2" w14:textId="40310DF1" w:rsidR="00F610B9" w:rsidRPr="000C23DB" w:rsidRDefault="00F610B9" w:rsidP="00F610B9">
            <w:pPr>
              <w:ind w:right="-57"/>
              <w:jc w:val="right"/>
              <w:rPr>
                <w:rFonts w:cs="Arial"/>
                <w:sz w:val="15"/>
                <w:szCs w:val="15"/>
              </w:rPr>
            </w:pPr>
            <w:r w:rsidRPr="000C23DB">
              <w:rPr>
                <w:rFonts w:cs="Arial"/>
                <w:sz w:val="15"/>
                <w:szCs w:val="15"/>
              </w:rPr>
              <w:t>(70 131)</w:t>
            </w:r>
          </w:p>
        </w:tc>
        <w:tc>
          <w:tcPr>
            <w:tcW w:w="566" w:type="pct"/>
            <w:tcBorders>
              <w:top w:val="nil"/>
              <w:left w:val="nil"/>
              <w:bottom w:val="nil"/>
              <w:right w:val="nil"/>
            </w:tcBorders>
            <w:shd w:val="clear" w:color="auto" w:fill="auto"/>
            <w:vAlign w:val="bottom"/>
            <w:hideMark/>
          </w:tcPr>
          <w:p w14:paraId="4BA5CD2F" w14:textId="34F0A65A" w:rsidR="00F610B9" w:rsidRPr="000C23DB" w:rsidRDefault="00F610B9" w:rsidP="00F610B9">
            <w:pPr>
              <w:ind w:right="-57"/>
              <w:jc w:val="right"/>
              <w:rPr>
                <w:rFonts w:cs="Arial"/>
                <w:iCs/>
                <w:sz w:val="15"/>
                <w:szCs w:val="15"/>
              </w:rPr>
            </w:pPr>
            <w:r w:rsidRPr="000C23DB">
              <w:rPr>
                <w:rFonts w:cs="Arial"/>
                <w:iCs/>
                <w:sz w:val="15"/>
                <w:szCs w:val="15"/>
              </w:rPr>
              <w:t>(14 728)</w:t>
            </w:r>
          </w:p>
        </w:tc>
        <w:tc>
          <w:tcPr>
            <w:tcW w:w="564" w:type="pct"/>
            <w:gridSpan w:val="2"/>
            <w:tcBorders>
              <w:top w:val="nil"/>
              <w:left w:val="nil"/>
              <w:bottom w:val="nil"/>
              <w:right w:val="nil"/>
            </w:tcBorders>
            <w:shd w:val="clear" w:color="auto" w:fill="auto"/>
            <w:vAlign w:val="bottom"/>
            <w:hideMark/>
          </w:tcPr>
          <w:p w14:paraId="32BD5AD8" w14:textId="0F2A8F55" w:rsidR="00F610B9" w:rsidRPr="000C23DB" w:rsidRDefault="00F610B9" w:rsidP="00F610B9">
            <w:pPr>
              <w:jc w:val="right"/>
              <w:rPr>
                <w:rFonts w:cs="Arial"/>
                <w:sz w:val="15"/>
                <w:szCs w:val="15"/>
              </w:rPr>
            </w:pPr>
            <w:r w:rsidRPr="000C23DB">
              <w:rPr>
                <w:rFonts w:cs="Arial"/>
                <w:sz w:val="15"/>
                <w:szCs w:val="15"/>
              </w:rPr>
              <w:t>0%</w:t>
            </w:r>
          </w:p>
        </w:tc>
      </w:tr>
      <w:tr w:rsidR="001839D6" w:rsidRPr="000C23DB" w14:paraId="0118A35A" w14:textId="77777777" w:rsidTr="00F603E6">
        <w:tc>
          <w:tcPr>
            <w:tcW w:w="1450" w:type="pct"/>
            <w:tcBorders>
              <w:top w:val="nil"/>
              <w:left w:val="nil"/>
              <w:bottom w:val="nil"/>
              <w:right w:val="nil"/>
            </w:tcBorders>
            <w:shd w:val="clear" w:color="auto" w:fill="auto"/>
            <w:vAlign w:val="center"/>
            <w:hideMark/>
          </w:tcPr>
          <w:p w14:paraId="75281615" w14:textId="77777777" w:rsidR="001839D6" w:rsidRPr="000C23DB" w:rsidRDefault="001839D6" w:rsidP="001839D6">
            <w:pPr>
              <w:ind w:left="179" w:hanging="179"/>
              <w:jc w:val="left"/>
              <w:rPr>
                <w:rFonts w:cs="Arial"/>
                <w:iCs/>
                <w:sz w:val="15"/>
                <w:szCs w:val="15"/>
              </w:rPr>
            </w:pPr>
            <w:r w:rsidRPr="000C23DB">
              <w:rPr>
                <w:rFonts w:cs="Arial"/>
                <w:iCs/>
                <w:sz w:val="15"/>
                <w:szCs w:val="15"/>
              </w:rPr>
              <w:t>Vplyv nevykázanej odloženej daňovej pohľadávky</w:t>
            </w:r>
          </w:p>
        </w:tc>
        <w:tc>
          <w:tcPr>
            <w:tcW w:w="875" w:type="pct"/>
            <w:tcBorders>
              <w:top w:val="nil"/>
              <w:left w:val="nil"/>
              <w:bottom w:val="nil"/>
              <w:right w:val="nil"/>
            </w:tcBorders>
            <w:shd w:val="clear" w:color="auto" w:fill="auto"/>
            <w:vAlign w:val="bottom"/>
          </w:tcPr>
          <w:p w14:paraId="1DE408DC" w14:textId="6EC9720A" w:rsidR="001839D6" w:rsidRPr="003D7E5B" w:rsidRDefault="001839D6" w:rsidP="001839D6">
            <w:pPr>
              <w:ind w:right="-57"/>
              <w:jc w:val="right"/>
              <w:rPr>
                <w:rFonts w:cs="Arial"/>
                <w:sz w:val="15"/>
                <w:szCs w:val="15"/>
                <w:highlight w:val="yellow"/>
              </w:rPr>
            </w:pPr>
            <w:r w:rsidRPr="00755CE5">
              <w:rPr>
                <w:rFonts w:cs="Arial"/>
                <w:sz w:val="15"/>
                <w:szCs w:val="15"/>
              </w:rPr>
              <w:t>276 714</w:t>
            </w:r>
          </w:p>
        </w:tc>
        <w:tc>
          <w:tcPr>
            <w:tcW w:w="602" w:type="pct"/>
            <w:tcBorders>
              <w:top w:val="nil"/>
              <w:left w:val="nil"/>
              <w:bottom w:val="nil"/>
              <w:right w:val="nil"/>
            </w:tcBorders>
            <w:shd w:val="clear" w:color="auto" w:fill="auto"/>
            <w:vAlign w:val="bottom"/>
          </w:tcPr>
          <w:p w14:paraId="5034A2AF" w14:textId="4128D262" w:rsidR="001839D6" w:rsidRPr="003D7E5B" w:rsidRDefault="001839D6" w:rsidP="001839D6">
            <w:pPr>
              <w:ind w:right="-57"/>
              <w:jc w:val="right"/>
              <w:rPr>
                <w:rFonts w:cs="Arial"/>
                <w:iCs/>
                <w:sz w:val="15"/>
                <w:szCs w:val="15"/>
                <w:highlight w:val="yellow"/>
              </w:rPr>
            </w:pPr>
            <w:r w:rsidRPr="00755CE5">
              <w:rPr>
                <w:rFonts w:cs="Arial"/>
                <w:iCs/>
                <w:sz w:val="15"/>
                <w:szCs w:val="15"/>
              </w:rPr>
              <w:t>58 110</w:t>
            </w:r>
          </w:p>
        </w:tc>
        <w:tc>
          <w:tcPr>
            <w:tcW w:w="347" w:type="pct"/>
            <w:tcBorders>
              <w:top w:val="nil"/>
              <w:left w:val="nil"/>
              <w:bottom w:val="nil"/>
              <w:right w:val="nil"/>
            </w:tcBorders>
            <w:shd w:val="clear" w:color="auto" w:fill="auto"/>
            <w:vAlign w:val="bottom"/>
          </w:tcPr>
          <w:p w14:paraId="0E51E759" w14:textId="561BD10B" w:rsidR="001839D6" w:rsidRPr="003D7E5B" w:rsidRDefault="001839D6" w:rsidP="001839D6">
            <w:pPr>
              <w:jc w:val="right"/>
              <w:rPr>
                <w:rFonts w:cs="Arial"/>
                <w:sz w:val="15"/>
                <w:szCs w:val="15"/>
                <w:highlight w:val="yellow"/>
              </w:rPr>
            </w:pPr>
            <w:r w:rsidRPr="00755CE5">
              <w:rPr>
                <w:rFonts w:cs="Arial"/>
                <w:sz w:val="15"/>
                <w:szCs w:val="15"/>
              </w:rPr>
              <w:t>1%</w:t>
            </w:r>
          </w:p>
        </w:tc>
        <w:tc>
          <w:tcPr>
            <w:tcW w:w="596" w:type="pct"/>
            <w:tcBorders>
              <w:top w:val="nil"/>
              <w:left w:val="nil"/>
              <w:bottom w:val="nil"/>
              <w:right w:val="nil"/>
            </w:tcBorders>
            <w:shd w:val="clear" w:color="auto" w:fill="auto"/>
            <w:vAlign w:val="bottom"/>
            <w:hideMark/>
          </w:tcPr>
          <w:p w14:paraId="7724F7A7" w14:textId="042F6BDD" w:rsidR="001839D6" w:rsidRPr="000C23DB" w:rsidRDefault="001839D6" w:rsidP="001839D6">
            <w:pPr>
              <w:jc w:val="right"/>
              <w:rPr>
                <w:rFonts w:cs="Arial"/>
                <w:sz w:val="15"/>
                <w:szCs w:val="15"/>
              </w:rPr>
            </w:pPr>
            <w:r w:rsidRPr="000C23DB">
              <w:rPr>
                <w:rFonts w:cs="Arial"/>
                <w:sz w:val="15"/>
                <w:szCs w:val="15"/>
              </w:rPr>
              <w:t>(156 605)</w:t>
            </w:r>
          </w:p>
        </w:tc>
        <w:tc>
          <w:tcPr>
            <w:tcW w:w="566" w:type="pct"/>
            <w:tcBorders>
              <w:top w:val="nil"/>
              <w:left w:val="nil"/>
              <w:bottom w:val="nil"/>
              <w:right w:val="nil"/>
            </w:tcBorders>
            <w:shd w:val="clear" w:color="auto" w:fill="auto"/>
            <w:vAlign w:val="bottom"/>
            <w:hideMark/>
          </w:tcPr>
          <w:p w14:paraId="603DB5F4" w14:textId="2A49C119" w:rsidR="001839D6" w:rsidRPr="000C23DB" w:rsidRDefault="001839D6" w:rsidP="001839D6">
            <w:pPr>
              <w:jc w:val="right"/>
              <w:rPr>
                <w:rFonts w:cs="Arial"/>
                <w:iCs/>
                <w:sz w:val="15"/>
                <w:szCs w:val="15"/>
              </w:rPr>
            </w:pPr>
            <w:r w:rsidRPr="000C23DB">
              <w:rPr>
                <w:rFonts w:cs="Arial"/>
                <w:iCs/>
                <w:sz w:val="15"/>
                <w:szCs w:val="15"/>
              </w:rPr>
              <w:t>(32 887)</w:t>
            </w:r>
          </w:p>
        </w:tc>
        <w:tc>
          <w:tcPr>
            <w:tcW w:w="564" w:type="pct"/>
            <w:gridSpan w:val="2"/>
            <w:tcBorders>
              <w:top w:val="nil"/>
              <w:left w:val="nil"/>
              <w:bottom w:val="nil"/>
              <w:right w:val="nil"/>
            </w:tcBorders>
            <w:shd w:val="clear" w:color="auto" w:fill="auto"/>
            <w:vAlign w:val="bottom"/>
            <w:hideMark/>
          </w:tcPr>
          <w:p w14:paraId="3A7A4E3F" w14:textId="6A819E51" w:rsidR="001839D6" w:rsidRPr="000C23DB" w:rsidRDefault="001839D6" w:rsidP="001839D6">
            <w:pPr>
              <w:jc w:val="right"/>
              <w:rPr>
                <w:rFonts w:cs="Arial"/>
                <w:sz w:val="15"/>
                <w:szCs w:val="15"/>
              </w:rPr>
            </w:pPr>
            <w:r w:rsidRPr="000C23DB">
              <w:rPr>
                <w:rFonts w:cs="Arial"/>
                <w:sz w:val="15"/>
                <w:szCs w:val="15"/>
              </w:rPr>
              <w:t>-1%</w:t>
            </w:r>
          </w:p>
        </w:tc>
      </w:tr>
      <w:tr w:rsidR="00F603E6" w:rsidRPr="000C23DB" w14:paraId="45184975" w14:textId="77777777" w:rsidTr="00F603E6">
        <w:tc>
          <w:tcPr>
            <w:tcW w:w="1450" w:type="pct"/>
            <w:tcBorders>
              <w:top w:val="nil"/>
              <w:left w:val="nil"/>
              <w:bottom w:val="nil"/>
              <w:right w:val="nil"/>
            </w:tcBorders>
            <w:shd w:val="clear" w:color="auto" w:fill="auto"/>
            <w:vAlign w:val="center"/>
            <w:hideMark/>
          </w:tcPr>
          <w:p w14:paraId="293F6CB8" w14:textId="77777777" w:rsidR="00F610B9" w:rsidRPr="000C23DB" w:rsidRDefault="00F610B9" w:rsidP="00F610B9">
            <w:pPr>
              <w:jc w:val="left"/>
              <w:rPr>
                <w:rFonts w:cs="Arial"/>
                <w:iCs/>
                <w:sz w:val="15"/>
                <w:szCs w:val="15"/>
              </w:rPr>
            </w:pPr>
            <w:r w:rsidRPr="000C23DB">
              <w:rPr>
                <w:rFonts w:cs="Arial"/>
                <w:iCs/>
                <w:sz w:val="15"/>
                <w:szCs w:val="15"/>
              </w:rPr>
              <w:t>Zmena sadzby dane</w:t>
            </w:r>
          </w:p>
        </w:tc>
        <w:tc>
          <w:tcPr>
            <w:tcW w:w="875" w:type="pct"/>
            <w:tcBorders>
              <w:top w:val="nil"/>
              <w:left w:val="nil"/>
              <w:bottom w:val="nil"/>
              <w:right w:val="nil"/>
            </w:tcBorders>
            <w:shd w:val="clear" w:color="auto" w:fill="auto"/>
            <w:vAlign w:val="bottom"/>
          </w:tcPr>
          <w:p w14:paraId="013A8B17" w14:textId="09A37926" w:rsidR="00F610B9" w:rsidRPr="000C23DB" w:rsidRDefault="001839D6" w:rsidP="00F610B9">
            <w:pPr>
              <w:jc w:val="right"/>
              <w:rPr>
                <w:rFonts w:cs="Arial"/>
                <w:sz w:val="15"/>
                <w:szCs w:val="15"/>
              </w:rPr>
            </w:pPr>
            <w:r>
              <w:rPr>
                <w:rFonts w:cs="Arial"/>
                <w:sz w:val="15"/>
                <w:szCs w:val="15"/>
              </w:rPr>
              <w:t>-</w:t>
            </w:r>
          </w:p>
        </w:tc>
        <w:tc>
          <w:tcPr>
            <w:tcW w:w="602" w:type="pct"/>
            <w:tcBorders>
              <w:top w:val="nil"/>
              <w:left w:val="nil"/>
              <w:bottom w:val="nil"/>
              <w:right w:val="nil"/>
            </w:tcBorders>
            <w:shd w:val="clear" w:color="auto" w:fill="auto"/>
            <w:vAlign w:val="bottom"/>
          </w:tcPr>
          <w:p w14:paraId="3DF6B1D5" w14:textId="5F6B539C" w:rsidR="00F610B9" w:rsidRPr="000C23DB" w:rsidRDefault="001839D6" w:rsidP="00F610B9">
            <w:pPr>
              <w:jc w:val="right"/>
              <w:rPr>
                <w:rFonts w:cs="Arial"/>
                <w:iCs/>
                <w:sz w:val="15"/>
                <w:szCs w:val="15"/>
              </w:rPr>
            </w:pPr>
            <w:r>
              <w:rPr>
                <w:rFonts w:cs="Arial"/>
                <w:iCs/>
                <w:sz w:val="15"/>
                <w:szCs w:val="15"/>
              </w:rPr>
              <w:t>-</w:t>
            </w:r>
          </w:p>
        </w:tc>
        <w:tc>
          <w:tcPr>
            <w:tcW w:w="347" w:type="pct"/>
            <w:tcBorders>
              <w:top w:val="nil"/>
              <w:left w:val="nil"/>
              <w:bottom w:val="nil"/>
              <w:right w:val="nil"/>
            </w:tcBorders>
            <w:shd w:val="clear" w:color="auto" w:fill="auto"/>
            <w:vAlign w:val="bottom"/>
          </w:tcPr>
          <w:p w14:paraId="3C110A9D" w14:textId="33737957" w:rsidR="00F610B9" w:rsidRPr="000C23DB" w:rsidRDefault="001839D6" w:rsidP="00F610B9">
            <w:pPr>
              <w:jc w:val="right"/>
              <w:rPr>
                <w:rFonts w:cs="Arial"/>
                <w:sz w:val="15"/>
                <w:szCs w:val="15"/>
              </w:rPr>
            </w:pPr>
            <w:r>
              <w:rPr>
                <w:rFonts w:cs="Arial"/>
                <w:sz w:val="15"/>
                <w:szCs w:val="15"/>
              </w:rPr>
              <w:t>-</w:t>
            </w:r>
          </w:p>
        </w:tc>
        <w:tc>
          <w:tcPr>
            <w:tcW w:w="596" w:type="pct"/>
            <w:tcBorders>
              <w:top w:val="nil"/>
              <w:left w:val="nil"/>
              <w:bottom w:val="nil"/>
              <w:right w:val="nil"/>
            </w:tcBorders>
            <w:shd w:val="clear" w:color="auto" w:fill="auto"/>
            <w:vAlign w:val="bottom"/>
            <w:hideMark/>
          </w:tcPr>
          <w:p w14:paraId="74D108A4" w14:textId="7002C722" w:rsidR="00F610B9" w:rsidRPr="000C23DB" w:rsidRDefault="00F610B9" w:rsidP="00F610B9">
            <w:pPr>
              <w:jc w:val="right"/>
              <w:rPr>
                <w:rFonts w:cs="Arial"/>
                <w:sz w:val="15"/>
                <w:szCs w:val="15"/>
              </w:rPr>
            </w:pPr>
            <w:r w:rsidRPr="000C23DB">
              <w:rPr>
                <w:rFonts w:cs="Arial"/>
                <w:sz w:val="15"/>
                <w:szCs w:val="15"/>
              </w:rPr>
              <w:t>-</w:t>
            </w:r>
          </w:p>
        </w:tc>
        <w:tc>
          <w:tcPr>
            <w:tcW w:w="566" w:type="pct"/>
            <w:tcBorders>
              <w:top w:val="nil"/>
              <w:left w:val="nil"/>
              <w:bottom w:val="nil"/>
              <w:right w:val="nil"/>
            </w:tcBorders>
            <w:shd w:val="clear" w:color="auto" w:fill="auto"/>
            <w:vAlign w:val="bottom"/>
            <w:hideMark/>
          </w:tcPr>
          <w:p w14:paraId="12457318" w14:textId="359E5CF6" w:rsidR="00F610B9" w:rsidRPr="000C23DB" w:rsidRDefault="00F610B9" w:rsidP="00F610B9">
            <w:pPr>
              <w:jc w:val="right"/>
              <w:rPr>
                <w:rFonts w:cs="Arial"/>
                <w:iCs/>
                <w:sz w:val="15"/>
                <w:szCs w:val="15"/>
              </w:rPr>
            </w:pPr>
            <w:r w:rsidRPr="000C23DB">
              <w:rPr>
                <w:rFonts w:cs="Arial"/>
                <w:iCs/>
                <w:sz w:val="15"/>
                <w:szCs w:val="15"/>
              </w:rPr>
              <w:t>-</w:t>
            </w:r>
          </w:p>
        </w:tc>
        <w:tc>
          <w:tcPr>
            <w:tcW w:w="564" w:type="pct"/>
            <w:gridSpan w:val="2"/>
            <w:tcBorders>
              <w:top w:val="nil"/>
              <w:left w:val="nil"/>
              <w:bottom w:val="nil"/>
              <w:right w:val="nil"/>
            </w:tcBorders>
            <w:shd w:val="clear" w:color="auto" w:fill="auto"/>
            <w:vAlign w:val="bottom"/>
            <w:hideMark/>
          </w:tcPr>
          <w:p w14:paraId="0D5D0869" w14:textId="17611BB7" w:rsidR="00F610B9" w:rsidRPr="000C23DB" w:rsidRDefault="00F610B9" w:rsidP="00F610B9">
            <w:pPr>
              <w:jc w:val="right"/>
              <w:rPr>
                <w:rFonts w:cs="Arial"/>
                <w:sz w:val="15"/>
                <w:szCs w:val="15"/>
              </w:rPr>
            </w:pPr>
            <w:r w:rsidRPr="000C23DB">
              <w:rPr>
                <w:rFonts w:cs="Arial"/>
                <w:sz w:val="15"/>
                <w:szCs w:val="15"/>
              </w:rPr>
              <w:t>-</w:t>
            </w:r>
          </w:p>
        </w:tc>
      </w:tr>
      <w:tr w:rsidR="00F603E6" w:rsidRPr="000C23DB" w14:paraId="2D92000A" w14:textId="77777777" w:rsidTr="00F603E6">
        <w:tc>
          <w:tcPr>
            <w:tcW w:w="1450" w:type="pct"/>
            <w:tcBorders>
              <w:top w:val="nil"/>
              <w:left w:val="nil"/>
              <w:bottom w:val="nil"/>
              <w:right w:val="nil"/>
            </w:tcBorders>
            <w:shd w:val="clear" w:color="auto" w:fill="auto"/>
            <w:vAlign w:val="center"/>
            <w:hideMark/>
          </w:tcPr>
          <w:p w14:paraId="4FC6F8E0" w14:textId="77777777" w:rsidR="00F610B9" w:rsidRPr="000C23DB" w:rsidRDefault="00F610B9" w:rsidP="00F610B9">
            <w:pPr>
              <w:jc w:val="left"/>
              <w:rPr>
                <w:rFonts w:cs="Arial"/>
                <w:iCs/>
                <w:sz w:val="15"/>
                <w:szCs w:val="15"/>
              </w:rPr>
            </w:pPr>
            <w:r w:rsidRPr="000C23DB">
              <w:rPr>
                <w:rFonts w:cs="Arial"/>
                <w:iCs/>
                <w:sz w:val="15"/>
                <w:szCs w:val="15"/>
              </w:rPr>
              <w:t>Daňová licencia</w:t>
            </w:r>
          </w:p>
        </w:tc>
        <w:tc>
          <w:tcPr>
            <w:tcW w:w="875" w:type="pct"/>
            <w:tcBorders>
              <w:top w:val="nil"/>
              <w:left w:val="nil"/>
              <w:bottom w:val="nil"/>
              <w:right w:val="nil"/>
            </w:tcBorders>
            <w:shd w:val="clear" w:color="auto" w:fill="auto"/>
            <w:vAlign w:val="bottom"/>
          </w:tcPr>
          <w:p w14:paraId="1F468E61" w14:textId="037106DD" w:rsidR="00F610B9" w:rsidRPr="000C23DB" w:rsidRDefault="001839D6" w:rsidP="00F610B9">
            <w:pPr>
              <w:jc w:val="right"/>
              <w:rPr>
                <w:rFonts w:cs="Arial"/>
                <w:sz w:val="15"/>
                <w:szCs w:val="15"/>
              </w:rPr>
            </w:pPr>
            <w:r>
              <w:rPr>
                <w:rFonts w:cs="Arial"/>
                <w:sz w:val="15"/>
                <w:szCs w:val="15"/>
              </w:rPr>
              <w:t>-</w:t>
            </w:r>
          </w:p>
        </w:tc>
        <w:tc>
          <w:tcPr>
            <w:tcW w:w="602" w:type="pct"/>
            <w:tcBorders>
              <w:top w:val="nil"/>
              <w:left w:val="nil"/>
              <w:bottom w:val="nil"/>
              <w:right w:val="nil"/>
            </w:tcBorders>
            <w:shd w:val="clear" w:color="auto" w:fill="auto"/>
            <w:vAlign w:val="bottom"/>
          </w:tcPr>
          <w:p w14:paraId="70D0F361" w14:textId="2220F56C" w:rsidR="00F610B9" w:rsidRPr="000C23DB" w:rsidRDefault="001839D6" w:rsidP="00F610B9">
            <w:pPr>
              <w:jc w:val="right"/>
              <w:rPr>
                <w:rFonts w:cs="Arial"/>
                <w:iCs/>
                <w:sz w:val="15"/>
                <w:szCs w:val="15"/>
              </w:rPr>
            </w:pPr>
            <w:r>
              <w:rPr>
                <w:rFonts w:cs="Arial"/>
                <w:iCs/>
                <w:sz w:val="15"/>
                <w:szCs w:val="15"/>
              </w:rPr>
              <w:t>-</w:t>
            </w:r>
          </w:p>
        </w:tc>
        <w:tc>
          <w:tcPr>
            <w:tcW w:w="347" w:type="pct"/>
            <w:tcBorders>
              <w:top w:val="nil"/>
              <w:left w:val="nil"/>
              <w:bottom w:val="nil"/>
              <w:right w:val="nil"/>
            </w:tcBorders>
            <w:shd w:val="clear" w:color="auto" w:fill="auto"/>
            <w:vAlign w:val="bottom"/>
          </w:tcPr>
          <w:p w14:paraId="1B15CFC5" w14:textId="6573FF5B" w:rsidR="00F610B9" w:rsidRPr="000C23DB" w:rsidRDefault="001839D6" w:rsidP="00F610B9">
            <w:pPr>
              <w:jc w:val="right"/>
              <w:rPr>
                <w:rFonts w:cs="Arial"/>
                <w:sz w:val="15"/>
                <w:szCs w:val="15"/>
              </w:rPr>
            </w:pPr>
            <w:r>
              <w:rPr>
                <w:rFonts w:cs="Arial"/>
                <w:sz w:val="15"/>
                <w:szCs w:val="15"/>
              </w:rPr>
              <w:t>-</w:t>
            </w:r>
          </w:p>
        </w:tc>
        <w:tc>
          <w:tcPr>
            <w:tcW w:w="596" w:type="pct"/>
            <w:tcBorders>
              <w:top w:val="nil"/>
              <w:left w:val="nil"/>
              <w:bottom w:val="nil"/>
              <w:right w:val="nil"/>
            </w:tcBorders>
            <w:shd w:val="clear" w:color="auto" w:fill="auto"/>
            <w:vAlign w:val="bottom"/>
            <w:hideMark/>
          </w:tcPr>
          <w:p w14:paraId="2ED0720A" w14:textId="2E183F12" w:rsidR="00F610B9" w:rsidRPr="000C23DB" w:rsidRDefault="00F610B9" w:rsidP="00F610B9">
            <w:pPr>
              <w:jc w:val="right"/>
              <w:rPr>
                <w:rFonts w:cs="Arial"/>
                <w:sz w:val="15"/>
                <w:szCs w:val="15"/>
              </w:rPr>
            </w:pPr>
            <w:r w:rsidRPr="000C23DB">
              <w:rPr>
                <w:rFonts w:cs="Arial"/>
                <w:sz w:val="15"/>
                <w:szCs w:val="15"/>
              </w:rPr>
              <w:t>-</w:t>
            </w:r>
          </w:p>
        </w:tc>
        <w:tc>
          <w:tcPr>
            <w:tcW w:w="566" w:type="pct"/>
            <w:tcBorders>
              <w:top w:val="nil"/>
              <w:left w:val="nil"/>
              <w:bottom w:val="nil"/>
              <w:right w:val="nil"/>
            </w:tcBorders>
            <w:shd w:val="clear" w:color="auto" w:fill="auto"/>
            <w:vAlign w:val="bottom"/>
            <w:hideMark/>
          </w:tcPr>
          <w:p w14:paraId="0DB3A953" w14:textId="7338566D" w:rsidR="00F610B9" w:rsidRPr="000C23DB" w:rsidRDefault="00F610B9" w:rsidP="00F610B9">
            <w:pPr>
              <w:jc w:val="right"/>
              <w:rPr>
                <w:rFonts w:cs="Arial"/>
                <w:iCs/>
                <w:sz w:val="15"/>
                <w:szCs w:val="15"/>
              </w:rPr>
            </w:pPr>
            <w:r w:rsidRPr="000C23DB">
              <w:rPr>
                <w:rFonts w:cs="Arial"/>
                <w:iCs/>
                <w:sz w:val="15"/>
                <w:szCs w:val="15"/>
              </w:rPr>
              <w:t>-</w:t>
            </w:r>
          </w:p>
        </w:tc>
        <w:tc>
          <w:tcPr>
            <w:tcW w:w="564" w:type="pct"/>
            <w:gridSpan w:val="2"/>
            <w:tcBorders>
              <w:top w:val="nil"/>
              <w:left w:val="nil"/>
              <w:bottom w:val="nil"/>
              <w:right w:val="nil"/>
            </w:tcBorders>
            <w:shd w:val="clear" w:color="auto" w:fill="auto"/>
            <w:vAlign w:val="bottom"/>
            <w:hideMark/>
          </w:tcPr>
          <w:p w14:paraId="407397C4" w14:textId="535878FA" w:rsidR="00F610B9" w:rsidRPr="000C23DB" w:rsidRDefault="00F610B9" w:rsidP="00F610B9">
            <w:pPr>
              <w:jc w:val="right"/>
              <w:rPr>
                <w:rFonts w:cs="Arial"/>
                <w:sz w:val="15"/>
                <w:szCs w:val="15"/>
              </w:rPr>
            </w:pPr>
            <w:r w:rsidRPr="000C23DB">
              <w:rPr>
                <w:rFonts w:cs="Arial"/>
                <w:sz w:val="15"/>
                <w:szCs w:val="15"/>
              </w:rPr>
              <w:t>-</w:t>
            </w:r>
          </w:p>
        </w:tc>
      </w:tr>
      <w:tr w:rsidR="00F603E6" w:rsidRPr="000C23DB" w14:paraId="3BC1FB53" w14:textId="77777777" w:rsidTr="00F603E6">
        <w:tc>
          <w:tcPr>
            <w:tcW w:w="1450" w:type="pct"/>
            <w:tcBorders>
              <w:top w:val="nil"/>
              <w:left w:val="nil"/>
              <w:bottom w:val="nil"/>
              <w:right w:val="nil"/>
            </w:tcBorders>
            <w:shd w:val="clear" w:color="auto" w:fill="auto"/>
            <w:vAlign w:val="center"/>
            <w:hideMark/>
          </w:tcPr>
          <w:p w14:paraId="55183E32" w14:textId="77777777" w:rsidR="00F610B9" w:rsidRPr="000C23DB" w:rsidRDefault="00F610B9" w:rsidP="00F610B9">
            <w:pPr>
              <w:jc w:val="left"/>
              <w:rPr>
                <w:rFonts w:cs="Arial"/>
                <w:iCs/>
                <w:sz w:val="15"/>
                <w:szCs w:val="15"/>
              </w:rPr>
            </w:pPr>
            <w:r w:rsidRPr="000C23DB">
              <w:rPr>
                <w:rFonts w:cs="Arial"/>
                <w:iCs/>
                <w:sz w:val="15"/>
                <w:szCs w:val="15"/>
              </w:rPr>
              <w:t>Iné</w:t>
            </w:r>
          </w:p>
        </w:tc>
        <w:tc>
          <w:tcPr>
            <w:tcW w:w="875" w:type="pct"/>
            <w:tcBorders>
              <w:top w:val="nil"/>
              <w:left w:val="nil"/>
              <w:bottom w:val="nil"/>
              <w:right w:val="nil"/>
            </w:tcBorders>
            <w:shd w:val="clear" w:color="auto" w:fill="auto"/>
            <w:vAlign w:val="bottom"/>
          </w:tcPr>
          <w:p w14:paraId="1E16F7B5" w14:textId="0425DF86" w:rsidR="00F610B9" w:rsidRPr="000C23DB" w:rsidRDefault="001839D6" w:rsidP="00F610B9">
            <w:pPr>
              <w:jc w:val="right"/>
              <w:rPr>
                <w:rFonts w:cs="Arial"/>
                <w:sz w:val="15"/>
                <w:szCs w:val="15"/>
              </w:rPr>
            </w:pPr>
            <w:r>
              <w:rPr>
                <w:rFonts w:cs="Arial"/>
                <w:sz w:val="15"/>
                <w:szCs w:val="15"/>
              </w:rPr>
              <w:t>-</w:t>
            </w:r>
          </w:p>
        </w:tc>
        <w:tc>
          <w:tcPr>
            <w:tcW w:w="602" w:type="pct"/>
            <w:tcBorders>
              <w:top w:val="nil"/>
              <w:left w:val="nil"/>
              <w:bottom w:val="nil"/>
              <w:right w:val="nil"/>
            </w:tcBorders>
            <w:shd w:val="clear" w:color="auto" w:fill="auto"/>
            <w:vAlign w:val="bottom"/>
          </w:tcPr>
          <w:p w14:paraId="722991AC" w14:textId="3BFCBCD8" w:rsidR="00F610B9" w:rsidRPr="000C23DB" w:rsidRDefault="001839D6" w:rsidP="00F610B9">
            <w:pPr>
              <w:jc w:val="right"/>
              <w:rPr>
                <w:rFonts w:cs="Arial"/>
                <w:iCs/>
                <w:sz w:val="15"/>
                <w:szCs w:val="15"/>
              </w:rPr>
            </w:pPr>
            <w:r>
              <w:rPr>
                <w:rFonts w:cs="Arial"/>
                <w:iCs/>
                <w:sz w:val="15"/>
                <w:szCs w:val="15"/>
              </w:rPr>
              <w:t>-</w:t>
            </w:r>
          </w:p>
        </w:tc>
        <w:tc>
          <w:tcPr>
            <w:tcW w:w="347" w:type="pct"/>
            <w:tcBorders>
              <w:top w:val="nil"/>
              <w:left w:val="nil"/>
              <w:bottom w:val="nil"/>
              <w:right w:val="nil"/>
            </w:tcBorders>
            <w:shd w:val="clear" w:color="auto" w:fill="auto"/>
            <w:vAlign w:val="bottom"/>
          </w:tcPr>
          <w:p w14:paraId="3FC67928" w14:textId="69E587E7" w:rsidR="00F610B9" w:rsidRPr="000C23DB" w:rsidRDefault="001839D6" w:rsidP="00F610B9">
            <w:pPr>
              <w:jc w:val="right"/>
              <w:rPr>
                <w:rFonts w:cs="Arial"/>
                <w:sz w:val="15"/>
                <w:szCs w:val="15"/>
              </w:rPr>
            </w:pPr>
            <w:r>
              <w:rPr>
                <w:rFonts w:cs="Arial"/>
                <w:sz w:val="15"/>
                <w:szCs w:val="15"/>
              </w:rPr>
              <w:t>-</w:t>
            </w:r>
          </w:p>
        </w:tc>
        <w:tc>
          <w:tcPr>
            <w:tcW w:w="596" w:type="pct"/>
            <w:tcBorders>
              <w:top w:val="nil"/>
              <w:left w:val="nil"/>
              <w:bottom w:val="nil"/>
              <w:right w:val="nil"/>
            </w:tcBorders>
            <w:shd w:val="clear" w:color="auto" w:fill="auto"/>
            <w:vAlign w:val="bottom"/>
            <w:hideMark/>
          </w:tcPr>
          <w:p w14:paraId="3C22CF2B" w14:textId="5F67D1C3" w:rsidR="00F610B9" w:rsidRPr="000C23DB" w:rsidRDefault="00F610B9" w:rsidP="00F610B9">
            <w:pPr>
              <w:jc w:val="right"/>
              <w:rPr>
                <w:rFonts w:cs="Arial"/>
                <w:sz w:val="15"/>
                <w:szCs w:val="15"/>
              </w:rPr>
            </w:pPr>
            <w:r w:rsidRPr="000C23DB">
              <w:rPr>
                <w:rFonts w:cs="Arial"/>
                <w:sz w:val="15"/>
                <w:szCs w:val="15"/>
              </w:rPr>
              <w:t>-</w:t>
            </w:r>
          </w:p>
        </w:tc>
        <w:tc>
          <w:tcPr>
            <w:tcW w:w="566" w:type="pct"/>
            <w:tcBorders>
              <w:top w:val="nil"/>
              <w:left w:val="nil"/>
              <w:bottom w:val="nil"/>
              <w:right w:val="nil"/>
            </w:tcBorders>
            <w:shd w:val="clear" w:color="auto" w:fill="auto"/>
            <w:vAlign w:val="bottom"/>
            <w:hideMark/>
          </w:tcPr>
          <w:p w14:paraId="1E728415" w14:textId="259B962A" w:rsidR="00F610B9" w:rsidRPr="000C23DB" w:rsidRDefault="00F610B9" w:rsidP="00F610B9">
            <w:pPr>
              <w:jc w:val="right"/>
              <w:rPr>
                <w:rFonts w:cs="Arial"/>
                <w:iCs/>
                <w:sz w:val="15"/>
                <w:szCs w:val="15"/>
              </w:rPr>
            </w:pPr>
            <w:r w:rsidRPr="000C23DB">
              <w:rPr>
                <w:rFonts w:cs="Arial"/>
                <w:iCs/>
                <w:sz w:val="15"/>
                <w:szCs w:val="15"/>
              </w:rPr>
              <w:t>-</w:t>
            </w:r>
          </w:p>
        </w:tc>
        <w:tc>
          <w:tcPr>
            <w:tcW w:w="564" w:type="pct"/>
            <w:gridSpan w:val="2"/>
            <w:tcBorders>
              <w:top w:val="nil"/>
              <w:left w:val="nil"/>
              <w:bottom w:val="nil"/>
              <w:right w:val="nil"/>
            </w:tcBorders>
            <w:shd w:val="clear" w:color="auto" w:fill="auto"/>
            <w:vAlign w:val="bottom"/>
            <w:hideMark/>
          </w:tcPr>
          <w:p w14:paraId="2A41DCD7" w14:textId="135A8DAC" w:rsidR="00F610B9" w:rsidRPr="000C23DB" w:rsidRDefault="00F610B9" w:rsidP="00F610B9">
            <w:pPr>
              <w:jc w:val="right"/>
              <w:rPr>
                <w:rFonts w:cs="Arial"/>
                <w:sz w:val="15"/>
                <w:szCs w:val="15"/>
              </w:rPr>
            </w:pPr>
            <w:r w:rsidRPr="000C23DB">
              <w:rPr>
                <w:rFonts w:cs="Arial"/>
                <w:sz w:val="15"/>
                <w:szCs w:val="15"/>
              </w:rPr>
              <w:t>-</w:t>
            </w:r>
          </w:p>
        </w:tc>
      </w:tr>
      <w:tr w:rsidR="00F603E6" w:rsidRPr="000C23DB" w14:paraId="6204A896" w14:textId="77777777" w:rsidTr="00F603E6">
        <w:tc>
          <w:tcPr>
            <w:tcW w:w="1450" w:type="pct"/>
            <w:tcBorders>
              <w:top w:val="nil"/>
              <w:left w:val="nil"/>
              <w:bottom w:val="nil"/>
              <w:right w:val="nil"/>
            </w:tcBorders>
            <w:shd w:val="clear" w:color="auto" w:fill="auto"/>
            <w:vAlign w:val="center"/>
            <w:hideMark/>
          </w:tcPr>
          <w:p w14:paraId="1BD3631D" w14:textId="77777777" w:rsidR="00F610B9" w:rsidRPr="000C23DB" w:rsidRDefault="00F610B9" w:rsidP="00F610B9">
            <w:pPr>
              <w:jc w:val="left"/>
              <w:rPr>
                <w:rFonts w:cs="Arial"/>
                <w:b/>
                <w:bCs/>
                <w:sz w:val="15"/>
                <w:szCs w:val="15"/>
              </w:rPr>
            </w:pPr>
            <w:r w:rsidRPr="000C23DB">
              <w:rPr>
                <w:rFonts w:cs="Arial"/>
                <w:b/>
                <w:bCs/>
                <w:sz w:val="15"/>
                <w:szCs w:val="15"/>
              </w:rPr>
              <w:t>Spolu</w:t>
            </w:r>
          </w:p>
        </w:tc>
        <w:tc>
          <w:tcPr>
            <w:tcW w:w="875" w:type="pct"/>
            <w:tcBorders>
              <w:top w:val="single" w:sz="4" w:space="0" w:color="auto"/>
              <w:left w:val="nil"/>
              <w:bottom w:val="nil"/>
              <w:right w:val="nil"/>
            </w:tcBorders>
            <w:shd w:val="clear" w:color="auto" w:fill="auto"/>
            <w:vAlign w:val="bottom"/>
          </w:tcPr>
          <w:p w14:paraId="178E1FB6" w14:textId="5CDC9CA7" w:rsidR="00F610B9" w:rsidRPr="001C7446" w:rsidRDefault="00F603E6" w:rsidP="00F610B9">
            <w:pPr>
              <w:jc w:val="right"/>
              <w:rPr>
                <w:rFonts w:cs="Arial"/>
                <w:b/>
                <w:bCs/>
                <w:sz w:val="15"/>
                <w:szCs w:val="15"/>
              </w:rPr>
            </w:pPr>
            <w:r w:rsidRPr="003D7E5B">
              <w:rPr>
                <w:rFonts w:cs="Arial"/>
                <w:b/>
                <w:bCs/>
                <w:sz w:val="15"/>
                <w:szCs w:val="15"/>
              </w:rPr>
              <w:t>5 186 519</w:t>
            </w:r>
          </w:p>
        </w:tc>
        <w:tc>
          <w:tcPr>
            <w:tcW w:w="602" w:type="pct"/>
            <w:tcBorders>
              <w:top w:val="single" w:sz="4" w:space="0" w:color="auto"/>
              <w:left w:val="nil"/>
              <w:bottom w:val="nil"/>
              <w:right w:val="nil"/>
            </w:tcBorders>
            <w:shd w:val="clear" w:color="auto" w:fill="auto"/>
            <w:vAlign w:val="bottom"/>
          </w:tcPr>
          <w:p w14:paraId="42634A3B" w14:textId="167292E1" w:rsidR="00F610B9" w:rsidRPr="001C7446" w:rsidRDefault="00F603E6" w:rsidP="00F610B9">
            <w:pPr>
              <w:jc w:val="right"/>
              <w:rPr>
                <w:rFonts w:cs="Arial"/>
                <w:b/>
                <w:bCs/>
                <w:sz w:val="15"/>
                <w:szCs w:val="15"/>
              </w:rPr>
            </w:pPr>
            <w:r w:rsidRPr="003D7E5B">
              <w:rPr>
                <w:rFonts w:cs="Arial"/>
                <w:b/>
                <w:bCs/>
                <w:sz w:val="15"/>
                <w:szCs w:val="15"/>
              </w:rPr>
              <w:t>1 089 169</w:t>
            </w:r>
          </w:p>
        </w:tc>
        <w:tc>
          <w:tcPr>
            <w:tcW w:w="347" w:type="pct"/>
            <w:tcBorders>
              <w:top w:val="single" w:sz="4" w:space="0" w:color="auto"/>
              <w:left w:val="nil"/>
              <w:bottom w:val="nil"/>
              <w:right w:val="nil"/>
            </w:tcBorders>
            <w:shd w:val="clear" w:color="auto" w:fill="auto"/>
            <w:vAlign w:val="bottom"/>
          </w:tcPr>
          <w:p w14:paraId="76238D5A" w14:textId="44797DE8" w:rsidR="00F610B9" w:rsidRPr="003D7E5B" w:rsidRDefault="00F603E6" w:rsidP="00F610B9">
            <w:pPr>
              <w:jc w:val="right"/>
              <w:rPr>
                <w:rFonts w:cs="Arial"/>
                <w:b/>
                <w:bCs/>
                <w:sz w:val="15"/>
                <w:szCs w:val="15"/>
                <w:highlight w:val="yellow"/>
              </w:rPr>
            </w:pPr>
            <w:r w:rsidRPr="003D7E5B">
              <w:rPr>
                <w:rFonts w:cs="Arial"/>
                <w:b/>
                <w:bCs/>
                <w:sz w:val="15"/>
                <w:szCs w:val="15"/>
              </w:rPr>
              <w:t>21%</w:t>
            </w:r>
          </w:p>
        </w:tc>
        <w:tc>
          <w:tcPr>
            <w:tcW w:w="596" w:type="pct"/>
            <w:tcBorders>
              <w:top w:val="single" w:sz="4" w:space="0" w:color="auto"/>
              <w:left w:val="nil"/>
              <w:bottom w:val="nil"/>
              <w:right w:val="nil"/>
            </w:tcBorders>
            <w:shd w:val="clear" w:color="auto" w:fill="auto"/>
            <w:vAlign w:val="bottom"/>
            <w:hideMark/>
          </w:tcPr>
          <w:p w14:paraId="4CF2A051" w14:textId="03E001A8" w:rsidR="00F610B9" w:rsidRPr="000C23DB" w:rsidRDefault="00F610B9" w:rsidP="00F610B9">
            <w:pPr>
              <w:jc w:val="right"/>
              <w:rPr>
                <w:rFonts w:cs="Arial"/>
                <w:b/>
                <w:bCs/>
                <w:sz w:val="15"/>
                <w:szCs w:val="15"/>
              </w:rPr>
            </w:pPr>
            <w:r w:rsidRPr="000C23DB">
              <w:rPr>
                <w:rFonts w:cs="Arial"/>
                <w:b/>
                <w:bCs/>
                <w:sz w:val="15"/>
                <w:szCs w:val="15"/>
              </w:rPr>
              <w:t>3 963 086</w:t>
            </w:r>
          </w:p>
        </w:tc>
        <w:tc>
          <w:tcPr>
            <w:tcW w:w="566" w:type="pct"/>
            <w:tcBorders>
              <w:top w:val="single" w:sz="4" w:space="0" w:color="auto"/>
              <w:left w:val="nil"/>
              <w:bottom w:val="nil"/>
              <w:right w:val="nil"/>
            </w:tcBorders>
            <w:shd w:val="clear" w:color="auto" w:fill="auto"/>
            <w:vAlign w:val="bottom"/>
            <w:hideMark/>
          </w:tcPr>
          <w:p w14:paraId="12FD2F8D" w14:textId="43AC2B60" w:rsidR="00F610B9" w:rsidRPr="000C23DB" w:rsidRDefault="00F610B9" w:rsidP="00F610B9">
            <w:pPr>
              <w:jc w:val="right"/>
              <w:rPr>
                <w:rFonts w:cs="Arial"/>
                <w:b/>
                <w:bCs/>
                <w:sz w:val="15"/>
                <w:szCs w:val="15"/>
              </w:rPr>
            </w:pPr>
            <w:r w:rsidRPr="000C23DB">
              <w:rPr>
                <w:rFonts w:cs="Arial"/>
                <w:b/>
                <w:bCs/>
                <w:sz w:val="15"/>
                <w:szCs w:val="15"/>
              </w:rPr>
              <w:t>832 248</w:t>
            </w:r>
          </w:p>
        </w:tc>
        <w:tc>
          <w:tcPr>
            <w:tcW w:w="564" w:type="pct"/>
            <w:gridSpan w:val="2"/>
            <w:tcBorders>
              <w:top w:val="single" w:sz="4" w:space="0" w:color="auto"/>
              <w:left w:val="nil"/>
              <w:bottom w:val="nil"/>
              <w:right w:val="nil"/>
            </w:tcBorders>
            <w:shd w:val="clear" w:color="auto" w:fill="auto"/>
            <w:vAlign w:val="bottom"/>
            <w:hideMark/>
          </w:tcPr>
          <w:p w14:paraId="1615EBD3" w14:textId="3F08D532" w:rsidR="00F610B9" w:rsidRPr="000C23DB" w:rsidRDefault="00F610B9" w:rsidP="00F610B9">
            <w:pPr>
              <w:jc w:val="right"/>
              <w:rPr>
                <w:rFonts w:cs="Arial"/>
                <w:b/>
                <w:bCs/>
                <w:sz w:val="15"/>
                <w:szCs w:val="15"/>
              </w:rPr>
            </w:pPr>
            <w:r w:rsidRPr="000C23DB">
              <w:rPr>
                <w:rFonts w:cs="Arial"/>
                <w:b/>
                <w:bCs/>
                <w:sz w:val="15"/>
                <w:szCs w:val="15"/>
              </w:rPr>
              <w:t>21%</w:t>
            </w:r>
          </w:p>
        </w:tc>
      </w:tr>
      <w:tr w:rsidR="00F603E6" w:rsidRPr="000C23DB" w14:paraId="531AAC3E" w14:textId="77777777" w:rsidTr="00F603E6">
        <w:tc>
          <w:tcPr>
            <w:tcW w:w="1450" w:type="pct"/>
            <w:tcBorders>
              <w:top w:val="nil"/>
              <w:left w:val="nil"/>
              <w:bottom w:val="nil"/>
              <w:right w:val="nil"/>
            </w:tcBorders>
            <w:shd w:val="clear" w:color="auto" w:fill="auto"/>
            <w:vAlign w:val="center"/>
            <w:hideMark/>
          </w:tcPr>
          <w:p w14:paraId="67C45F67" w14:textId="77777777" w:rsidR="00F610B9" w:rsidRPr="000C23DB" w:rsidRDefault="00F610B9" w:rsidP="00F610B9">
            <w:pPr>
              <w:jc w:val="left"/>
              <w:rPr>
                <w:rFonts w:cs="Arial"/>
                <w:b/>
                <w:bCs/>
                <w:sz w:val="15"/>
                <w:szCs w:val="15"/>
              </w:rPr>
            </w:pPr>
          </w:p>
        </w:tc>
        <w:tc>
          <w:tcPr>
            <w:tcW w:w="875" w:type="pct"/>
            <w:tcBorders>
              <w:top w:val="nil"/>
              <w:left w:val="nil"/>
              <w:bottom w:val="nil"/>
              <w:right w:val="nil"/>
            </w:tcBorders>
            <w:shd w:val="clear" w:color="auto" w:fill="auto"/>
            <w:vAlign w:val="bottom"/>
          </w:tcPr>
          <w:p w14:paraId="738CD53F" w14:textId="77777777" w:rsidR="00F610B9" w:rsidRPr="000C23DB" w:rsidRDefault="00F610B9" w:rsidP="00F610B9">
            <w:pPr>
              <w:jc w:val="right"/>
              <w:rPr>
                <w:sz w:val="15"/>
                <w:szCs w:val="15"/>
              </w:rPr>
            </w:pPr>
          </w:p>
        </w:tc>
        <w:tc>
          <w:tcPr>
            <w:tcW w:w="602" w:type="pct"/>
            <w:tcBorders>
              <w:top w:val="nil"/>
              <w:left w:val="nil"/>
              <w:bottom w:val="nil"/>
              <w:right w:val="nil"/>
            </w:tcBorders>
            <w:shd w:val="clear" w:color="auto" w:fill="auto"/>
            <w:vAlign w:val="bottom"/>
          </w:tcPr>
          <w:p w14:paraId="7CDDC220" w14:textId="77777777" w:rsidR="00F610B9" w:rsidRPr="000C23DB" w:rsidRDefault="00F610B9" w:rsidP="00F610B9">
            <w:pPr>
              <w:jc w:val="right"/>
              <w:rPr>
                <w:sz w:val="15"/>
                <w:szCs w:val="15"/>
              </w:rPr>
            </w:pPr>
          </w:p>
        </w:tc>
        <w:tc>
          <w:tcPr>
            <w:tcW w:w="347" w:type="pct"/>
            <w:tcBorders>
              <w:top w:val="nil"/>
              <w:left w:val="nil"/>
              <w:bottom w:val="nil"/>
              <w:right w:val="nil"/>
            </w:tcBorders>
            <w:shd w:val="clear" w:color="auto" w:fill="auto"/>
            <w:vAlign w:val="bottom"/>
          </w:tcPr>
          <w:p w14:paraId="626D49B9" w14:textId="77777777" w:rsidR="00F610B9" w:rsidRPr="000C23DB" w:rsidRDefault="00F610B9" w:rsidP="00F610B9">
            <w:pPr>
              <w:jc w:val="right"/>
              <w:rPr>
                <w:sz w:val="15"/>
                <w:szCs w:val="15"/>
              </w:rPr>
            </w:pPr>
          </w:p>
        </w:tc>
        <w:tc>
          <w:tcPr>
            <w:tcW w:w="596" w:type="pct"/>
            <w:tcBorders>
              <w:top w:val="nil"/>
              <w:left w:val="nil"/>
              <w:bottom w:val="nil"/>
              <w:right w:val="nil"/>
            </w:tcBorders>
            <w:shd w:val="clear" w:color="auto" w:fill="auto"/>
            <w:vAlign w:val="bottom"/>
            <w:hideMark/>
          </w:tcPr>
          <w:p w14:paraId="15B2210A" w14:textId="77777777" w:rsidR="00F610B9" w:rsidRPr="000C23DB" w:rsidRDefault="00F610B9" w:rsidP="00F610B9">
            <w:pPr>
              <w:jc w:val="right"/>
              <w:rPr>
                <w:sz w:val="15"/>
                <w:szCs w:val="15"/>
              </w:rPr>
            </w:pPr>
          </w:p>
        </w:tc>
        <w:tc>
          <w:tcPr>
            <w:tcW w:w="566" w:type="pct"/>
            <w:tcBorders>
              <w:top w:val="nil"/>
              <w:left w:val="nil"/>
              <w:bottom w:val="nil"/>
              <w:right w:val="nil"/>
            </w:tcBorders>
            <w:shd w:val="clear" w:color="auto" w:fill="auto"/>
            <w:vAlign w:val="bottom"/>
            <w:hideMark/>
          </w:tcPr>
          <w:p w14:paraId="6DAA4682" w14:textId="77777777" w:rsidR="00F610B9" w:rsidRPr="000C23DB" w:rsidRDefault="00F610B9" w:rsidP="00F610B9">
            <w:pPr>
              <w:jc w:val="right"/>
              <w:rPr>
                <w:sz w:val="15"/>
                <w:szCs w:val="15"/>
              </w:rPr>
            </w:pPr>
          </w:p>
        </w:tc>
        <w:tc>
          <w:tcPr>
            <w:tcW w:w="564" w:type="pct"/>
            <w:gridSpan w:val="2"/>
            <w:tcBorders>
              <w:top w:val="nil"/>
              <w:left w:val="nil"/>
              <w:bottom w:val="nil"/>
              <w:right w:val="nil"/>
            </w:tcBorders>
            <w:shd w:val="clear" w:color="auto" w:fill="auto"/>
            <w:vAlign w:val="bottom"/>
            <w:hideMark/>
          </w:tcPr>
          <w:p w14:paraId="385FED2D" w14:textId="77777777" w:rsidR="00F610B9" w:rsidRPr="000C23DB" w:rsidRDefault="00F610B9" w:rsidP="00F610B9">
            <w:pPr>
              <w:jc w:val="right"/>
              <w:rPr>
                <w:sz w:val="15"/>
                <w:szCs w:val="15"/>
              </w:rPr>
            </w:pPr>
          </w:p>
        </w:tc>
      </w:tr>
      <w:tr w:rsidR="00F603E6" w:rsidRPr="000C23DB" w14:paraId="665323B1" w14:textId="77777777" w:rsidTr="00F603E6">
        <w:tc>
          <w:tcPr>
            <w:tcW w:w="1450" w:type="pct"/>
            <w:tcBorders>
              <w:top w:val="nil"/>
              <w:left w:val="nil"/>
              <w:bottom w:val="nil"/>
              <w:right w:val="nil"/>
            </w:tcBorders>
            <w:shd w:val="clear" w:color="auto" w:fill="auto"/>
            <w:vAlign w:val="center"/>
            <w:hideMark/>
          </w:tcPr>
          <w:p w14:paraId="414E98A5" w14:textId="77777777" w:rsidR="00F610B9" w:rsidRPr="000C23DB" w:rsidRDefault="00F610B9" w:rsidP="00F610B9">
            <w:pPr>
              <w:jc w:val="left"/>
              <w:rPr>
                <w:rFonts w:cs="Arial"/>
                <w:sz w:val="15"/>
                <w:szCs w:val="15"/>
              </w:rPr>
            </w:pPr>
            <w:r w:rsidRPr="000C23DB">
              <w:rPr>
                <w:rFonts w:cs="Arial"/>
                <w:sz w:val="15"/>
                <w:szCs w:val="15"/>
              </w:rPr>
              <w:t>Splatná daň z príjmov</w:t>
            </w:r>
          </w:p>
        </w:tc>
        <w:tc>
          <w:tcPr>
            <w:tcW w:w="875" w:type="pct"/>
            <w:tcBorders>
              <w:top w:val="nil"/>
              <w:left w:val="nil"/>
              <w:bottom w:val="nil"/>
              <w:right w:val="nil"/>
            </w:tcBorders>
            <w:shd w:val="clear" w:color="auto" w:fill="auto"/>
            <w:vAlign w:val="bottom"/>
          </w:tcPr>
          <w:p w14:paraId="7F42CEC6" w14:textId="77777777" w:rsidR="00F610B9" w:rsidRPr="000C23DB" w:rsidRDefault="00F610B9" w:rsidP="00F610B9">
            <w:pPr>
              <w:jc w:val="right"/>
              <w:rPr>
                <w:rFonts w:cs="Arial"/>
                <w:sz w:val="15"/>
                <w:szCs w:val="15"/>
              </w:rPr>
            </w:pPr>
          </w:p>
        </w:tc>
        <w:tc>
          <w:tcPr>
            <w:tcW w:w="602" w:type="pct"/>
            <w:tcBorders>
              <w:top w:val="nil"/>
              <w:left w:val="nil"/>
              <w:bottom w:val="nil"/>
              <w:right w:val="nil"/>
            </w:tcBorders>
            <w:shd w:val="clear" w:color="auto" w:fill="auto"/>
            <w:vAlign w:val="bottom"/>
          </w:tcPr>
          <w:p w14:paraId="41038428" w14:textId="50E7B867" w:rsidR="00F610B9" w:rsidRPr="000C23DB" w:rsidRDefault="00C063D8" w:rsidP="00F610B9">
            <w:pPr>
              <w:jc w:val="right"/>
              <w:rPr>
                <w:rFonts w:cs="Arial"/>
                <w:sz w:val="15"/>
                <w:szCs w:val="15"/>
              </w:rPr>
            </w:pPr>
            <w:r>
              <w:rPr>
                <w:rFonts w:cs="Arial"/>
                <w:sz w:val="15"/>
                <w:szCs w:val="15"/>
              </w:rPr>
              <w:t xml:space="preserve">1 080 057 </w:t>
            </w:r>
          </w:p>
        </w:tc>
        <w:tc>
          <w:tcPr>
            <w:tcW w:w="347" w:type="pct"/>
            <w:tcBorders>
              <w:top w:val="nil"/>
              <w:left w:val="nil"/>
              <w:bottom w:val="nil"/>
              <w:right w:val="nil"/>
            </w:tcBorders>
            <w:shd w:val="clear" w:color="auto" w:fill="auto"/>
            <w:noWrap/>
            <w:vAlign w:val="bottom"/>
          </w:tcPr>
          <w:p w14:paraId="3EF1C0AF" w14:textId="649A2E11" w:rsidR="00F610B9" w:rsidRPr="000C23DB" w:rsidRDefault="00C063D8" w:rsidP="00F610B9">
            <w:pPr>
              <w:jc w:val="right"/>
              <w:rPr>
                <w:rFonts w:cs="Arial"/>
                <w:sz w:val="15"/>
                <w:szCs w:val="15"/>
              </w:rPr>
            </w:pPr>
            <w:r>
              <w:rPr>
                <w:rFonts w:cs="Arial"/>
                <w:sz w:val="15"/>
                <w:szCs w:val="15"/>
              </w:rPr>
              <w:t xml:space="preserve">21% </w:t>
            </w:r>
          </w:p>
        </w:tc>
        <w:tc>
          <w:tcPr>
            <w:tcW w:w="596" w:type="pct"/>
            <w:tcBorders>
              <w:top w:val="nil"/>
              <w:left w:val="nil"/>
              <w:bottom w:val="nil"/>
              <w:right w:val="nil"/>
            </w:tcBorders>
            <w:shd w:val="clear" w:color="auto" w:fill="auto"/>
            <w:vAlign w:val="bottom"/>
            <w:hideMark/>
          </w:tcPr>
          <w:p w14:paraId="5B79BE5B" w14:textId="77777777" w:rsidR="00F610B9" w:rsidRPr="000C23DB" w:rsidRDefault="00F610B9" w:rsidP="00F610B9">
            <w:pPr>
              <w:jc w:val="right"/>
              <w:rPr>
                <w:rFonts w:cs="Arial"/>
                <w:sz w:val="15"/>
                <w:szCs w:val="15"/>
              </w:rPr>
            </w:pPr>
          </w:p>
        </w:tc>
        <w:tc>
          <w:tcPr>
            <w:tcW w:w="566" w:type="pct"/>
            <w:tcBorders>
              <w:top w:val="nil"/>
              <w:left w:val="nil"/>
              <w:bottom w:val="nil"/>
              <w:right w:val="nil"/>
            </w:tcBorders>
            <w:shd w:val="clear" w:color="auto" w:fill="auto"/>
            <w:vAlign w:val="bottom"/>
            <w:hideMark/>
          </w:tcPr>
          <w:p w14:paraId="68889F85" w14:textId="09E63C8A" w:rsidR="00F610B9" w:rsidRPr="000C23DB" w:rsidRDefault="00F610B9" w:rsidP="00F610B9">
            <w:pPr>
              <w:jc w:val="right"/>
              <w:rPr>
                <w:rFonts w:cs="Arial"/>
                <w:sz w:val="15"/>
                <w:szCs w:val="15"/>
              </w:rPr>
            </w:pPr>
            <w:r w:rsidRPr="000C23DB">
              <w:rPr>
                <w:rFonts w:cs="Arial"/>
                <w:sz w:val="15"/>
                <w:szCs w:val="15"/>
              </w:rPr>
              <w:t>1 031 766</w:t>
            </w:r>
          </w:p>
        </w:tc>
        <w:tc>
          <w:tcPr>
            <w:tcW w:w="564" w:type="pct"/>
            <w:gridSpan w:val="2"/>
            <w:tcBorders>
              <w:top w:val="nil"/>
              <w:left w:val="nil"/>
              <w:bottom w:val="nil"/>
              <w:right w:val="nil"/>
            </w:tcBorders>
            <w:shd w:val="clear" w:color="auto" w:fill="auto"/>
            <w:noWrap/>
            <w:vAlign w:val="bottom"/>
            <w:hideMark/>
          </w:tcPr>
          <w:p w14:paraId="5C5C91D3" w14:textId="60AD1EFF" w:rsidR="00F610B9" w:rsidRPr="000C23DB" w:rsidRDefault="00F610B9" w:rsidP="00F610B9">
            <w:pPr>
              <w:jc w:val="right"/>
              <w:rPr>
                <w:rFonts w:cs="Arial"/>
                <w:sz w:val="15"/>
                <w:szCs w:val="15"/>
              </w:rPr>
            </w:pPr>
            <w:r w:rsidRPr="000C23DB">
              <w:rPr>
                <w:rFonts w:cs="Arial"/>
                <w:sz w:val="15"/>
                <w:szCs w:val="15"/>
              </w:rPr>
              <w:t>26%</w:t>
            </w:r>
          </w:p>
        </w:tc>
      </w:tr>
      <w:tr w:rsidR="00F603E6" w:rsidRPr="000C23DB" w14:paraId="72101D84" w14:textId="77777777" w:rsidTr="00F603E6">
        <w:tc>
          <w:tcPr>
            <w:tcW w:w="1450" w:type="pct"/>
            <w:tcBorders>
              <w:top w:val="nil"/>
              <w:left w:val="nil"/>
              <w:bottom w:val="nil"/>
              <w:right w:val="nil"/>
            </w:tcBorders>
            <w:shd w:val="clear" w:color="auto" w:fill="auto"/>
            <w:vAlign w:val="center"/>
            <w:hideMark/>
          </w:tcPr>
          <w:p w14:paraId="1E8D278D" w14:textId="77777777" w:rsidR="00F610B9" w:rsidRPr="000C23DB" w:rsidRDefault="00F610B9" w:rsidP="00F610B9">
            <w:pPr>
              <w:jc w:val="left"/>
              <w:rPr>
                <w:rFonts w:cs="Arial"/>
                <w:sz w:val="15"/>
                <w:szCs w:val="15"/>
              </w:rPr>
            </w:pPr>
            <w:r w:rsidRPr="000C23DB">
              <w:rPr>
                <w:rFonts w:cs="Arial"/>
                <w:sz w:val="15"/>
                <w:szCs w:val="15"/>
              </w:rPr>
              <w:t>Odložená daň z príjmov</w:t>
            </w:r>
          </w:p>
        </w:tc>
        <w:tc>
          <w:tcPr>
            <w:tcW w:w="875" w:type="pct"/>
            <w:tcBorders>
              <w:top w:val="nil"/>
              <w:left w:val="nil"/>
              <w:bottom w:val="nil"/>
              <w:right w:val="nil"/>
            </w:tcBorders>
            <w:shd w:val="clear" w:color="auto" w:fill="auto"/>
            <w:vAlign w:val="bottom"/>
          </w:tcPr>
          <w:p w14:paraId="2833156E" w14:textId="77777777" w:rsidR="00F610B9" w:rsidRPr="000C23DB" w:rsidRDefault="00F610B9" w:rsidP="00F610B9">
            <w:pPr>
              <w:jc w:val="right"/>
              <w:rPr>
                <w:rFonts w:cs="Arial"/>
                <w:sz w:val="15"/>
                <w:szCs w:val="15"/>
              </w:rPr>
            </w:pPr>
          </w:p>
        </w:tc>
        <w:tc>
          <w:tcPr>
            <w:tcW w:w="602" w:type="pct"/>
            <w:tcBorders>
              <w:top w:val="nil"/>
              <w:left w:val="nil"/>
              <w:bottom w:val="single" w:sz="4" w:space="0" w:color="auto"/>
              <w:right w:val="nil"/>
            </w:tcBorders>
            <w:shd w:val="clear" w:color="auto" w:fill="auto"/>
            <w:vAlign w:val="bottom"/>
          </w:tcPr>
          <w:p w14:paraId="4AC9E232" w14:textId="6C8B048F" w:rsidR="00F610B9" w:rsidRPr="000C23DB" w:rsidRDefault="00C063D8" w:rsidP="00F610B9">
            <w:pPr>
              <w:ind w:right="-57"/>
              <w:jc w:val="right"/>
              <w:rPr>
                <w:rFonts w:cs="Arial"/>
                <w:sz w:val="15"/>
                <w:szCs w:val="15"/>
              </w:rPr>
            </w:pPr>
            <w:r>
              <w:rPr>
                <w:rFonts w:cs="Arial"/>
                <w:sz w:val="15"/>
                <w:szCs w:val="15"/>
              </w:rPr>
              <w:t xml:space="preserve">9 112 </w:t>
            </w:r>
          </w:p>
        </w:tc>
        <w:tc>
          <w:tcPr>
            <w:tcW w:w="347" w:type="pct"/>
            <w:tcBorders>
              <w:top w:val="nil"/>
              <w:left w:val="nil"/>
              <w:bottom w:val="single" w:sz="4" w:space="0" w:color="auto"/>
              <w:right w:val="nil"/>
            </w:tcBorders>
            <w:shd w:val="clear" w:color="auto" w:fill="auto"/>
            <w:noWrap/>
            <w:vAlign w:val="bottom"/>
          </w:tcPr>
          <w:p w14:paraId="3DF76BB6" w14:textId="2C3ADFAE" w:rsidR="00F610B9" w:rsidRPr="000C23DB" w:rsidRDefault="00C063D8" w:rsidP="00F610B9">
            <w:pPr>
              <w:jc w:val="right"/>
              <w:rPr>
                <w:rFonts w:cs="Arial"/>
                <w:sz w:val="15"/>
                <w:szCs w:val="15"/>
              </w:rPr>
            </w:pPr>
            <w:r>
              <w:rPr>
                <w:rFonts w:cs="Arial"/>
                <w:sz w:val="15"/>
                <w:szCs w:val="15"/>
              </w:rPr>
              <w:t xml:space="preserve">0% </w:t>
            </w:r>
          </w:p>
        </w:tc>
        <w:tc>
          <w:tcPr>
            <w:tcW w:w="596" w:type="pct"/>
            <w:tcBorders>
              <w:top w:val="nil"/>
              <w:left w:val="nil"/>
              <w:bottom w:val="nil"/>
              <w:right w:val="nil"/>
            </w:tcBorders>
            <w:shd w:val="clear" w:color="auto" w:fill="auto"/>
            <w:vAlign w:val="bottom"/>
            <w:hideMark/>
          </w:tcPr>
          <w:p w14:paraId="57EBECE6" w14:textId="77777777" w:rsidR="00F610B9" w:rsidRPr="000C23DB" w:rsidRDefault="00F610B9" w:rsidP="00F610B9">
            <w:pPr>
              <w:jc w:val="right"/>
              <w:rPr>
                <w:rFonts w:cs="Arial"/>
                <w:sz w:val="15"/>
                <w:szCs w:val="15"/>
              </w:rPr>
            </w:pPr>
          </w:p>
        </w:tc>
        <w:tc>
          <w:tcPr>
            <w:tcW w:w="566" w:type="pct"/>
            <w:tcBorders>
              <w:top w:val="nil"/>
              <w:left w:val="nil"/>
              <w:bottom w:val="single" w:sz="4" w:space="0" w:color="auto"/>
              <w:right w:val="nil"/>
            </w:tcBorders>
            <w:shd w:val="clear" w:color="auto" w:fill="auto"/>
            <w:vAlign w:val="bottom"/>
            <w:hideMark/>
          </w:tcPr>
          <w:p w14:paraId="10EC0DD9" w14:textId="69A3E841" w:rsidR="00F610B9" w:rsidRPr="000C23DB" w:rsidRDefault="00F610B9" w:rsidP="00F610B9">
            <w:pPr>
              <w:jc w:val="right"/>
              <w:rPr>
                <w:rFonts w:cs="Arial"/>
                <w:sz w:val="15"/>
                <w:szCs w:val="15"/>
              </w:rPr>
            </w:pPr>
            <w:r w:rsidRPr="000C23DB">
              <w:rPr>
                <w:rFonts w:cs="Arial"/>
                <w:sz w:val="15"/>
                <w:szCs w:val="15"/>
              </w:rPr>
              <w:t>(199 518)</w:t>
            </w:r>
          </w:p>
        </w:tc>
        <w:tc>
          <w:tcPr>
            <w:tcW w:w="564" w:type="pct"/>
            <w:gridSpan w:val="2"/>
            <w:tcBorders>
              <w:top w:val="nil"/>
              <w:left w:val="nil"/>
              <w:bottom w:val="single" w:sz="4" w:space="0" w:color="auto"/>
              <w:right w:val="nil"/>
            </w:tcBorders>
            <w:shd w:val="clear" w:color="auto" w:fill="auto"/>
            <w:noWrap/>
            <w:vAlign w:val="bottom"/>
            <w:hideMark/>
          </w:tcPr>
          <w:p w14:paraId="4ADBEC96" w14:textId="501201D8" w:rsidR="00F610B9" w:rsidRPr="000C23DB" w:rsidRDefault="00F610B9" w:rsidP="00F610B9">
            <w:pPr>
              <w:jc w:val="right"/>
              <w:rPr>
                <w:rFonts w:cs="Arial"/>
                <w:sz w:val="15"/>
                <w:szCs w:val="15"/>
              </w:rPr>
            </w:pPr>
            <w:r w:rsidRPr="000C23DB">
              <w:rPr>
                <w:rFonts w:cs="Arial"/>
                <w:sz w:val="15"/>
                <w:szCs w:val="15"/>
              </w:rPr>
              <w:t>-5%</w:t>
            </w:r>
          </w:p>
        </w:tc>
      </w:tr>
      <w:tr w:rsidR="00F603E6" w:rsidRPr="000C23DB" w14:paraId="2EE78184" w14:textId="77777777" w:rsidTr="00F603E6">
        <w:tc>
          <w:tcPr>
            <w:tcW w:w="1450" w:type="pct"/>
            <w:tcBorders>
              <w:top w:val="nil"/>
              <w:left w:val="nil"/>
              <w:bottom w:val="single" w:sz="8" w:space="0" w:color="auto"/>
              <w:right w:val="nil"/>
            </w:tcBorders>
            <w:shd w:val="clear" w:color="auto" w:fill="auto"/>
            <w:vAlign w:val="center"/>
            <w:hideMark/>
          </w:tcPr>
          <w:p w14:paraId="6F4947C9" w14:textId="77777777" w:rsidR="00F610B9" w:rsidRPr="000C23DB" w:rsidRDefault="00F610B9" w:rsidP="00F610B9">
            <w:pPr>
              <w:jc w:val="left"/>
              <w:rPr>
                <w:rFonts w:cs="Arial"/>
                <w:b/>
                <w:bCs/>
                <w:sz w:val="15"/>
                <w:szCs w:val="15"/>
              </w:rPr>
            </w:pPr>
            <w:r w:rsidRPr="000C23DB">
              <w:rPr>
                <w:rFonts w:cs="Arial"/>
                <w:b/>
                <w:bCs/>
                <w:sz w:val="15"/>
                <w:szCs w:val="15"/>
              </w:rPr>
              <w:t>Celková daň z príjmov</w:t>
            </w:r>
          </w:p>
        </w:tc>
        <w:tc>
          <w:tcPr>
            <w:tcW w:w="875" w:type="pct"/>
            <w:tcBorders>
              <w:top w:val="nil"/>
              <w:left w:val="nil"/>
              <w:bottom w:val="single" w:sz="8" w:space="0" w:color="auto"/>
              <w:right w:val="nil"/>
            </w:tcBorders>
            <w:shd w:val="clear" w:color="auto" w:fill="auto"/>
            <w:vAlign w:val="bottom"/>
          </w:tcPr>
          <w:p w14:paraId="6953ED84" w14:textId="09F876BF" w:rsidR="00F610B9" w:rsidRPr="000C23DB" w:rsidRDefault="00F610B9" w:rsidP="00F610B9">
            <w:pPr>
              <w:jc w:val="right"/>
              <w:rPr>
                <w:rFonts w:cs="Arial"/>
                <w:b/>
                <w:bCs/>
                <w:sz w:val="15"/>
                <w:szCs w:val="15"/>
              </w:rPr>
            </w:pPr>
          </w:p>
        </w:tc>
        <w:tc>
          <w:tcPr>
            <w:tcW w:w="602" w:type="pct"/>
            <w:tcBorders>
              <w:top w:val="nil"/>
              <w:left w:val="nil"/>
              <w:bottom w:val="single" w:sz="8" w:space="0" w:color="auto"/>
              <w:right w:val="nil"/>
            </w:tcBorders>
            <w:shd w:val="clear" w:color="auto" w:fill="auto"/>
            <w:vAlign w:val="bottom"/>
          </w:tcPr>
          <w:p w14:paraId="53CBD8C3" w14:textId="5DDD9B73" w:rsidR="00F610B9" w:rsidRPr="000C23DB" w:rsidRDefault="00C063D8" w:rsidP="00F610B9">
            <w:pPr>
              <w:jc w:val="right"/>
              <w:rPr>
                <w:rFonts w:cs="Arial"/>
                <w:b/>
                <w:bCs/>
                <w:sz w:val="15"/>
                <w:szCs w:val="15"/>
              </w:rPr>
            </w:pPr>
            <w:r>
              <w:rPr>
                <w:rFonts w:cs="Arial"/>
                <w:b/>
                <w:bCs/>
                <w:sz w:val="15"/>
                <w:szCs w:val="15"/>
              </w:rPr>
              <w:t xml:space="preserve">1 089 169 </w:t>
            </w:r>
          </w:p>
        </w:tc>
        <w:tc>
          <w:tcPr>
            <w:tcW w:w="347" w:type="pct"/>
            <w:tcBorders>
              <w:top w:val="single" w:sz="4" w:space="0" w:color="auto"/>
              <w:left w:val="nil"/>
              <w:bottom w:val="single" w:sz="8" w:space="0" w:color="auto"/>
              <w:right w:val="nil"/>
            </w:tcBorders>
            <w:shd w:val="clear" w:color="auto" w:fill="auto"/>
            <w:vAlign w:val="bottom"/>
          </w:tcPr>
          <w:p w14:paraId="4E479BB0" w14:textId="19A17EC5" w:rsidR="00F610B9" w:rsidRPr="000C23DB" w:rsidRDefault="00C063D8" w:rsidP="00F610B9">
            <w:pPr>
              <w:jc w:val="right"/>
              <w:rPr>
                <w:rFonts w:cs="Arial"/>
                <w:b/>
                <w:bCs/>
                <w:sz w:val="15"/>
                <w:szCs w:val="15"/>
              </w:rPr>
            </w:pPr>
            <w:r>
              <w:rPr>
                <w:rFonts w:cs="Arial"/>
                <w:b/>
                <w:bCs/>
                <w:sz w:val="15"/>
                <w:szCs w:val="15"/>
              </w:rPr>
              <w:t xml:space="preserve">21 % </w:t>
            </w:r>
          </w:p>
        </w:tc>
        <w:tc>
          <w:tcPr>
            <w:tcW w:w="596" w:type="pct"/>
            <w:tcBorders>
              <w:top w:val="nil"/>
              <w:left w:val="nil"/>
              <w:bottom w:val="single" w:sz="8" w:space="0" w:color="auto"/>
              <w:right w:val="nil"/>
            </w:tcBorders>
            <w:shd w:val="clear" w:color="auto" w:fill="auto"/>
            <w:vAlign w:val="bottom"/>
            <w:hideMark/>
          </w:tcPr>
          <w:p w14:paraId="2C2C8987" w14:textId="6889A037" w:rsidR="00F610B9" w:rsidRPr="000C23DB" w:rsidRDefault="00F610B9" w:rsidP="00F610B9">
            <w:pPr>
              <w:jc w:val="right"/>
              <w:rPr>
                <w:rFonts w:cs="Arial"/>
                <w:b/>
                <w:bCs/>
                <w:sz w:val="15"/>
                <w:szCs w:val="15"/>
              </w:rPr>
            </w:pPr>
          </w:p>
        </w:tc>
        <w:tc>
          <w:tcPr>
            <w:tcW w:w="566" w:type="pct"/>
            <w:tcBorders>
              <w:top w:val="nil"/>
              <w:left w:val="nil"/>
              <w:bottom w:val="single" w:sz="8" w:space="0" w:color="auto"/>
              <w:right w:val="nil"/>
            </w:tcBorders>
            <w:shd w:val="clear" w:color="auto" w:fill="auto"/>
            <w:vAlign w:val="bottom"/>
            <w:hideMark/>
          </w:tcPr>
          <w:p w14:paraId="43A4CAAC" w14:textId="1AB58EC6" w:rsidR="00F610B9" w:rsidRPr="000C23DB" w:rsidRDefault="00F610B9" w:rsidP="00F610B9">
            <w:pPr>
              <w:jc w:val="right"/>
              <w:rPr>
                <w:rFonts w:cs="Arial"/>
                <w:b/>
                <w:bCs/>
                <w:sz w:val="15"/>
                <w:szCs w:val="15"/>
              </w:rPr>
            </w:pPr>
            <w:r w:rsidRPr="000C23DB">
              <w:rPr>
                <w:rFonts w:cs="Arial"/>
                <w:b/>
                <w:bCs/>
                <w:sz w:val="15"/>
                <w:szCs w:val="15"/>
              </w:rPr>
              <w:t>832 248</w:t>
            </w:r>
          </w:p>
        </w:tc>
        <w:tc>
          <w:tcPr>
            <w:tcW w:w="564" w:type="pct"/>
            <w:gridSpan w:val="2"/>
            <w:tcBorders>
              <w:top w:val="single" w:sz="4" w:space="0" w:color="auto"/>
              <w:left w:val="nil"/>
              <w:bottom w:val="single" w:sz="8" w:space="0" w:color="auto"/>
              <w:right w:val="nil"/>
            </w:tcBorders>
            <w:shd w:val="clear" w:color="auto" w:fill="auto"/>
            <w:vAlign w:val="bottom"/>
            <w:hideMark/>
          </w:tcPr>
          <w:p w14:paraId="23FFFF07" w14:textId="4232F974" w:rsidR="00F610B9" w:rsidRPr="000C23DB" w:rsidRDefault="00F610B9" w:rsidP="00F610B9">
            <w:pPr>
              <w:jc w:val="right"/>
              <w:rPr>
                <w:rFonts w:cs="Arial"/>
                <w:b/>
                <w:bCs/>
                <w:sz w:val="15"/>
                <w:szCs w:val="15"/>
              </w:rPr>
            </w:pPr>
            <w:r w:rsidRPr="000C23DB">
              <w:rPr>
                <w:rFonts w:cs="Arial"/>
                <w:b/>
                <w:bCs/>
                <w:sz w:val="15"/>
                <w:szCs w:val="15"/>
              </w:rPr>
              <w:t>21%</w:t>
            </w:r>
          </w:p>
        </w:tc>
      </w:tr>
    </w:tbl>
    <w:p w14:paraId="1CC87B42" w14:textId="26987B19" w:rsidR="00366100" w:rsidRPr="00BB6E13" w:rsidRDefault="00366100" w:rsidP="00277161">
      <w:pPr>
        <w:rPr>
          <w:snapToGrid w:val="0"/>
          <w:u w:val="single"/>
          <w:lang w:eastAsia="sk-SK"/>
        </w:rPr>
      </w:pPr>
    </w:p>
    <w:bookmarkEnd w:id="43"/>
    <w:p w14:paraId="4B24F17C" w14:textId="77777777" w:rsidR="001F5DA0" w:rsidRPr="00BB6E13" w:rsidRDefault="001F5DA0" w:rsidP="00277161">
      <w:pPr>
        <w:rPr>
          <w:snapToGrid w:val="0"/>
          <w:lang w:eastAsia="sk-SK"/>
        </w:rPr>
      </w:pPr>
    </w:p>
    <w:p w14:paraId="63510866" w14:textId="77777777" w:rsidR="001E2635" w:rsidRPr="00BB6E13" w:rsidRDefault="001E2635" w:rsidP="00277161">
      <w:pPr>
        <w:pStyle w:val="Nadpis1"/>
      </w:pPr>
      <w:r w:rsidRPr="00BB6E13">
        <w:t>INÉ AKTÍVA A INÉ PASÍVA</w:t>
      </w:r>
    </w:p>
    <w:p w14:paraId="36BC0F8A" w14:textId="77777777" w:rsidR="001E2635" w:rsidRPr="00BB6E13" w:rsidRDefault="001E2635" w:rsidP="00277161"/>
    <w:p w14:paraId="67ACFCD8" w14:textId="77777777" w:rsidR="001E2635" w:rsidRPr="00BB6E13" w:rsidRDefault="001E2635" w:rsidP="00277161">
      <w:pPr>
        <w:pStyle w:val="Nadpis2"/>
      </w:pPr>
      <w:r w:rsidRPr="00BB6E13">
        <w:t>Podmienené záväzky</w:t>
      </w:r>
    </w:p>
    <w:p w14:paraId="726CD0E5" w14:textId="77777777" w:rsidR="001E2635" w:rsidRPr="00BB6E13" w:rsidRDefault="001E2635" w:rsidP="00277161">
      <w:pPr>
        <w:rPr>
          <w:snapToGrid w:val="0"/>
          <w:lang w:eastAsia="sk-SK"/>
        </w:rPr>
      </w:pPr>
    </w:p>
    <w:p w14:paraId="5396C6A5" w14:textId="148B0A22" w:rsidR="001E2635" w:rsidRPr="00BB6E13" w:rsidRDefault="001E2635" w:rsidP="00277161">
      <w:pPr>
        <w:rPr>
          <w:snapToGrid w:val="0"/>
        </w:rPr>
      </w:pPr>
      <w:r w:rsidRPr="00BB6E13">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w:t>
      </w:r>
      <w:r w:rsidR="00C95C36">
        <w:rPr>
          <w:snapToGrid w:val="0"/>
        </w:rPr>
        <w:t>29</w:t>
      </w:r>
      <w:r w:rsidR="00BC2DB2">
        <w:rPr>
          <w:snapToGrid w:val="0"/>
        </w:rPr>
        <w:t xml:space="preserve">. februáru </w:t>
      </w:r>
      <w:r w:rsidR="00C95C36">
        <w:rPr>
          <w:snapToGrid w:val="0"/>
        </w:rPr>
        <w:t>2020</w:t>
      </w:r>
      <w:r w:rsidR="00C95C36" w:rsidRPr="00BB6E13">
        <w:rPr>
          <w:snapToGrid w:val="0"/>
        </w:rPr>
        <w:t xml:space="preserve"> </w:t>
      </w:r>
      <w:r w:rsidRPr="00C33E3E">
        <w:rPr>
          <w:snapToGrid w:val="0"/>
        </w:rPr>
        <w:t xml:space="preserve">daňové priznania spoločnosti za roky </w:t>
      </w:r>
      <w:r w:rsidR="00C33E3E" w:rsidRPr="00C33E3E">
        <w:rPr>
          <w:snapToGrid w:val="0"/>
        </w:rPr>
        <w:t>201</w:t>
      </w:r>
      <w:r w:rsidR="00C33E3E">
        <w:rPr>
          <w:snapToGrid w:val="0"/>
        </w:rPr>
        <w:t>5</w:t>
      </w:r>
      <w:r w:rsidR="00C33E3E" w:rsidRPr="00C33E3E">
        <w:rPr>
          <w:snapToGrid w:val="0"/>
        </w:rPr>
        <w:t xml:space="preserve"> </w:t>
      </w:r>
      <w:r w:rsidR="00AC79A3" w:rsidRPr="00C33E3E">
        <w:rPr>
          <w:snapToGrid w:val="0"/>
        </w:rPr>
        <w:t xml:space="preserve">až </w:t>
      </w:r>
      <w:r w:rsidR="00C33E3E" w:rsidRPr="00C33E3E">
        <w:rPr>
          <w:snapToGrid w:val="0"/>
        </w:rPr>
        <w:t>201</w:t>
      </w:r>
      <w:r w:rsidR="00C33E3E">
        <w:rPr>
          <w:snapToGrid w:val="0"/>
        </w:rPr>
        <w:t>9</w:t>
      </w:r>
      <w:r w:rsidR="00C33E3E" w:rsidRPr="00C33E3E">
        <w:rPr>
          <w:snapToGrid w:val="0"/>
        </w:rPr>
        <w:t xml:space="preserve"> </w:t>
      </w:r>
      <w:r w:rsidRPr="00C33E3E">
        <w:rPr>
          <w:snapToGrid w:val="0"/>
        </w:rPr>
        <w:t>otvorené a môžu sa stať predmetom kontroly.</w:t>
      </w:r>
    </w:p>
    <w:p w14:paraId="50FFBD68" w14:textId="51657945" w:rsidR="004D02DC" w:rsidRPr="00BB6E13" w:rsidRDefault="004D02DC" w:rsidP="00277161">
      <w:pPr>
        <w:rPr>
          <w:sz w:val="14"/>
        </w:rPr>
      </w:pPr>
      <w:bookmarkStart w:id="44" w:name="T_contingent_liabilities_1"/>
    </w:p>
    <w:bookmarkEnd w:id="44"/>
    <w:p w14:paraId="60065F2C" w14:textId="77777777" w:rsidR="001E2635" w:rsidRPr="00681794" w:rsidRDefault="001E2635" w:rsidP="00277161">
      <w:r w:rsidRPr="00681794">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0753034A" w14:textId="4802AE01" w:rsidR="001E2635" w:rsidRDefault="001E2635" w:rsidP="00277161">
      <w:pPr>
        <w:rPr>
          <w:snapToGrid w:val="0"/>
          <w:lang w:eastAsia="sk-SK"/>
        </w:rPr>
      </w:pPr>
    </w:p>
    <w:p w14:paraId="29DA2B1D" w14:textId="52C52A83" w:rsidR="009868D5" w:rsidRPr="00681794" w:rsidRDefault="009868D5" w:rsidP="00277161">
      <w:pPr>
        <w:rPr>
          <w:snapToGrid w:val="0"/>
          <w:lang w:val="en-US" w:eastAsia="sk-SK"/>
        </w:rPr>
      </w:pPr>
      <w:r w:rsidRPr="00D43D42">
        <w:rPr>
          <w:snapToGrid w:val="0"/>
          <w:lang w:eastAsia="sk-SK"/>
        </w:rPr>
        <w:t>Spoločnosť má v nájme pozemky (154 860 m</w:t>
      </w:r>
      <w:r w:rsidRPr="00D43D42">
        <w:rPr>
          <w:snapToGrid w:val="0"/>
          <w:vertAlign w:val="superscript"/>
          <w:lang w:eastAsia="sk-SK"/>
        </w:rPr>
        <w:t>2</w:t>
      </w:r>
      <w:r w:rsidRPr="00D43D42">
        <w:rPr>
          <w:snapToGrid w:val="0"/>
          <w:lang w:eastAsia="sk-SK"/>
        </w:rPr>
        <w:t>) a budovy (55 161 m</w:t>
      </w:r>
      <w:r w:rsidRPr="00D43D42">
        <w:rPr>
          <w:snapToGrid w:val="0"/>
          <w:vertAlign w:val="superscript"/>
          <w:lang w:eastAsia="sk-SK"/>
        </w:rPr>
        <w:t>2</w:t>
      </w:r>
      <w:r w:rsidRPr="00D43D42">
        <w:rPr>
          <w:snapToGrid w:val="0"/>
          <w:lang w:eastAsia="sk-SK"/>
        </w:rPr>
        <w:t xml:space="preserve">) od spriaznenej osoby. Ročné nájomné </w:t>
      </w:r>
      <w:r w:rsidRPr="00D43D42">
        <w:rPr>
          <w:snapToGrid w:val="0"/>
          <w:lang w:val="en-US" w:eastAsia="sk-SK"/>
        </w:rPr>
        <w:t>5 79</w:t>
      </w:r>
      <w:r w:rsidR="00D43D42" w:rsidRPr="003D7E5B">
        <w:rPr>
          <w:snapToGrid w:val="0"/>
          <w:lang w:val="en-US" w:eastAsia="sk-SK"/>
        </w:rPr>
        <w:t>6</w:t>
      </w:r>
      <w:r w:rsidRPr="00D43D42">
        <w:rPr>
          <w:snapToGrid w:val="0"/>
          <w:lang w:val="en-US" w:eastAsia="sk-SK"/>
        </w:rPr>
        <w:t> </w:t>
      </w:r>
      <w:r w:rsidR="00D43D42" w:rsidRPr="003D7E5B">
        <w:rPr>
          <w:snapToGrid w:val="0"/>
          <w:lang w:val="en-US" w:eastAsia="sk-SK"/>
        </w:rPr>
        <w:t>270</w:t>
      </w:r>
      <w:r w:rsidR="00D43D42" w:rsidRPr="00D43D42">
        <w:rPr>
          <w:snapToGrid w:val="0"/>
          <w:lang w:val="en-US" w:eastAsia="sk-SK"/>
        </w:rPr>
        <w:t xml:space="preserve"> </w:t>
      </w:r>
      <w:r w:rsidRPr="00D43D42">
        <w:rPr>
          <w:snapToGrid w:val="0"/>
          <w:lang w:val="en-US" w:eastAsia="sk-SK"/>
        </w:rPr>
        <w:t>EUR.</w:t>
      </w:r>
    </w:p>
    <w:p w14:paraId="4C4C67B6" w14:textId="77777777" w:rsidR="009868D5" w:rsidRPr="00BB6E13" w:rsidRDefault="009868D5" w:rsidP="00277161">
      <w:pPr>
        <w:rPr>
          <w:snapToGrid w:val="0"/>
          <w:lang w:eastAsia="sk-SK"/>
        </w:rPr>
      </w:pPr>
    </w:p>
    <w:p w14:paraId="4EED0CEC" w14:textId="77777777" w:rsidR="00AC79A3" w:rsidRPr="00BB6E13" w:rsidRDefault="00AC79A3" w:rsidP="00277161">
      <w:pPr>
        <w:rPr>
          <w:i/>
          <w:color w:val="FF0000"/>
        </w:rPr>
      </w:pPr>
    </w:p>
    <w:p w14:paraId="19E7C837" w14:textId="77777777" w:rsidR="000C23DB" w:rsidRDefault="000C23DB">
      <w:pPr>
        <w:jc w:val="left"/>
        <w:rPr>
          <w:rFonts w:cs="Arial"/>
          <w:b/>
          <w:bCs/>
          <w:iCs/>
          <w:szCs w:val="28"/>
        </w:rPr>
      </w:pPr>
      <w:r>
        <w:br w:type="page"/>
      </w:r>
    </w:p>
    <w:p w14:paraId="6D5B8EEF" w14:textId="21E99AE3" w:rsidR="007843B3" w:rsidRPr="00BB6E13" w:rsidRDefault="007843B3" w:rsidP="00277161">
      <w:pPr>
        <w:pStyle w:val="Nadpis2"/>
      </w:pPr>
      <w:r w:rsidRPr="00BB6E13">
        <w:lastRenderedPageBreak/>
        <w:t>Podsúvahové účty</w:t>
      </w:r>
    </w:p>
    <w:p w14:paraId="0F7E7096" w14:textId="42F9A8A8" w:rsidR="007843B3" w:rsidRDefault="007843B3" w:rsidP="00277161">
      <w:pPr>
        <w:rPr>
          <w:snapToGrid w:val="0"/>
          <w:color w:val="000000"/>
          <w:lang w:eastAsia="sk-SK"/>
        </w:rPr>
      </w:pPr>
      <w:bookmarkStart w:id="45" w:name="T_offbalance_accounts"/>
    </w:p>
    <w:p w14:paraId="08F17708" w14:textId="291C7938" w:rsidR="009868D5" w:rsidRDefault="009868D5" w:rsidP="00277161">
      <w:pPr>
        <w:rPr>
          <w:snapToGrid w:val="0"/>
          <w:lang w:eastAsia="sk-SK"/>
        </w:rPr>
      </w:pPr>
      <w:r w:rsidRPr="00D43D42">
        <w:rPr>
          <w:snapToGrid w:val="0"/>
          <w:lang w:eastAsia="sk-SK"/>
        </w:rPr>
        <w:t>Spoločnosť má v nájme pozemky (154 860 m</w:t>
      </w:r>
      <w:r w:rsidRPr="00D43D42">
        <w:rPr>
          <w:snapToGrid w:val="0"/>
          <w:vertAlign w:val="superscript"/>
          <w:lang w:eastAsia="sk-SK"/>
        </w:rPr>
        <w:t>2</w:t>
      </w:r>
      <w:r w:rsidRPr="00D43D42">
        <w:rPr>
          <w:snapToGrid w:val="0"/>
          <w:lang w:eastAsia="sk-SK"/>
        </w:rPr>
        <w:t>) a budovy (55 161 m</w:t>
      </w:r>
      <w:r w:rsidRPr="00D43D42">
        <w:rPr>
          <w:snapToGrid w:val="0"/>
          <w:vertAlign w:val="superscript"/>
          <w:lang w:eastAsia="sk-SK"/>
        </w:rPr>
        <w:t>2</w:t>
      </w:r>
      <w:r w:rsidRPr="00D43D42">
        <w:rPr>
          <w:snapToGrid w:val="0"/>
          <w:lang w:eastAsia="sk-SK"/>
        </w:rPr>
        <w:t>) od spriaznenej osoby. Nájomné zmluvy sú uzatvorené do rokov 2028 a 2030.</w:t>
      </w:r>
    </w:p>
    <w:p w14:paraId="446323AD" w14:textId="275F7C9B" w:rsidR="000C23DB" w:rsidRDefault="000C23DB" w:rsidP="00277161">
      <w:pPr>
        <w:rPr>
          <w:snapToGrid w:val="0"/>
          <w:lang w:eastAsia="sk-SK"/>
        </w:rPr>
      </w:pPr>
    </w:p>
    <w:p w14:paraId="153C08C6" w14:textId="77777777" w:rsidR="000C23DB" w:rsidRPr="00BB6E13" w:rsidRDefault="000C23DB" w:rsidP="00277161">
      <w:pPr>
        <w:rPr>
          <w:snapToGrid w:val="0"/>
          <w:color w:val="000000"/>
          <w:lang w:eastAsia="sk-SK"/>
        </w:rPr>
      </w:pPr>
    </w:p>
    <w:bookmarkEnd w:id="45"/>
    <w:p w14:paraId="116F4437" w14:textId="77777777" w:rsidR="001E2635" w:rsidRPr="00BB6E13" w:rsidRDefault="001E2635" w:rsidP="00277161">
      <w:pPr>
        <w:pStyle w:val="Nadpis1"/>
      </w:pPr>
      <w:r w:rsidRPr="00BB6E13">
        <w:t>PRÍJMY A VÝHODY ČLENOV ŠTATUTÁRNYCH, DOZORNÝCH A INÝCH ORGÁNOV SPOLOČNOSTI</w:t>
      </w:r>
    </w:p>
    <w:p w14:paraId="7498B5F0" w14:textId="1A014E82" w:rsidR="00831E06" w:rsidRPr="00681794" w:rsidRDefault="00831E06" w:rsidP="00277161"/>
    <w:p w14:paraId="2F625D86" w14:textId="2BFC9F12" w:rsidR="009868D5" w:rsidRDefault="009868D5" w:rsidP="00277161">
      <w:r>
        <w:t>Hrubé</w:t>
      </w:r>
      <w:r w:rsidRPr="00C7295C">
        <w:t xml:space="preserve"> p</w:t>
      </w:r>
      <w:r>
        <w:t>ríjmy členov štatutárnych orgánov za ich činnosť pre spoločnosť v sledovanom účtovnom období  boli v nulovej výške, rovnako ako v predchádzajúcom období.</w:t>
      </w:r>
    </w:p>
    <w:p w14:paraId="156F3AA0" w14:textId="77777777" w:rsidR="009868D5" w:rsidRPr="009868D5" w:rsidRDefault="009868D5" w:rsidP="00277161"/>
    <w:p w14:paraId="3F2DA166" w14:textId="584BC687" w:rsidR="009868D5" w:rsidRPr="00C7295C" w:rsidRDefault="009868D5" w:rsidP="00277161">
      <w:r>
        <w:t xml:space="preserve">Členom štatutárneho orgánu, ani členom dozorného orgánu neboli v roku </w:t>
      </w:r>
      <w:r w:rsidR="00E72C5B">
        <w:t>2020</w:t>
      </w:r>
      <w:r>
        <w:t>/</w:t>
      </w:r>
      <w:r w:rsidR="00E72C5B">
        <w:t xml:space="preserve">2021 </w:t>
      </w:r>
      <w:r>
        <w:t xml:space="preserve">ani </w:t>
      </w:r>
      <w:r w:rsidR="00E72C5B">
        <w:t>2019</w:t>
      </w:r>
      <w:r>
        <w:t>/</w:t>
      </w:r>
      <w:r w:rsidR="00E72C5B">
        <w:t xml:space="preserve">2020 </w:t>
      </w:r>
      <w:r>
        <w:t>poskytnuté žiadne pôžičky, záruky alebo iné formy zabezpečenia, ani finančné  prostriedky  alebo iné plnenia na súkromné účely členov, ktoré sa vyúčtovávajú.</w:t>
      </w:r>
    </w:p>
    <w:p w14:paraId="582EA7EE" w14:textId="6D37EF09" w:rsidR="009868D5" w:rsidRDefault="009868D5" w:rsidP="00277161"/>
    <w:p w14:paraId="15DA26A1" w14:textId="77777777" w:rsidR="000415CD" w:rsidRPr="00681794" w:rsidRDefault="000415CD" w:rsidP="00277161"/>
    <w:p w14:paraId="3334B088" w14:textId="77777777" w:rsidR="001E2635" w:rsidRPr="00BB6E13" w:rsidRDefault="001E2635" w:rsidP="00277161">
      <w:pPr>
        <w:pStyle w:val="Nadpis1"/>
      </w:pPr>
      <w:r w:rsidRPr="00BB6E13">
        <w:t>SPRIAZNENÉ OSOBY</w:t>
      </w:r>
    </w:p>
    <w:p w14:paraId="07653344" w14:textId="77777777" w:rsidR="00B22433" w:rsidRPr="00BB6E13" w:rsidRDefault="00B22433" w:rsidP="00277161"/>
    <w:p w14:paraId="35352B71" w14:textId="77777777" w:rsidR="001E2635" w:rsidRPr="00BB6E13" w:rsidRDefault="001E2635" w:rsidP="00277161">
      <w:pPr>
        <w:rPr>
          <w:snapToGrid w:val="0"/>
          <w:color w:val="000000"/>
          <w:lang w:eastAsia="sk-SK"/>
        </w:rPr>
      </w:pPr>
      <w:r w:rsidRPr="00BB6E13">
        <w:rPr>
          <w:snapToGrid w:val="0"/>
          <w:color w:val="000000"/>
          <w:lang w:eastAsia="sk-SK"/>
        </w:rPr>
        <w:t>Medzi spriaznené osoby patria akcionári, členovia predstavenstva</w:t>
      </w:r>
      <w:r w:rsidR="00C440BC" w:rsidRPr="00BB6E13">
        <w:rPr>
          <w:snapToGrid w:val="0"/>
          <w:color w:val="000000"/>
          <w:lang w:eastAsia="sk-SK"/>
        </w:rPr>
        <w:t>, sesterské spoločnosti</w:t>
      </w:r>
      <w:r w:rsidRPr="00BB6E13">
        <w:rPr>
          <w:snapToGrid w:val="0"/>
          <w:color w:val="000000"/>
          <w:lang w:eastAsia="sk-SK"/>
        </w:rPr>
        <w:t xml:space="preserve"> a spoločnosti, v ktorých podiel na základnom imaní presahuje 20 % (dcérske a pridružené spoločnosti</w:t>
      </w:r>
      <w:r w:rsidR="002E19BA" w:rsidRPr="00BB6E13">
        <w:rPr>
          <w:snapToGrid w:val="0"/>
          <w:color w:val="000000"/>
          <w:lang w:eastAsia="sk-SK"/>
        </w:rPr>
        <w:t xml:space="preserve"> a spoločné podniky</w:t>
      </w:r>
      <w:r w:rsidRPr="00BB6E13">
        <w:rPr>
          <w:snapToGrid w:val="0"/>
          <w:color w:val="000000"/>
          <w:lang w:eastAsia="sk-SK"/>
        </w:rPr>
        <w:t>).</w:t>
      </w:r>
    </w:p>
    <w:p w14:paraId="53D052FC" w14:textId="77777777" w:rsidR="001E2635" w:rsidRPr="00BB6E13" w:rsidRDefault="001E2635" w:rsidP="00277161">
      <w:pPr>
        <w:rPr>
          <w:b/>
          <w:snapToGrid w:val="0"/>
          <w:color w:val="000000"/>
          <w:lang w:eastAsia="sk-SK"/>
        </w:rPr>
      </w:pPr>
    </w:p>
    <w:p w14:paraId="7A0C6B94" w14:textId="77777777" w:rsidR="001E2635" w:rsidRPr="00BB6E13" w:rsidRDefault="001E2635" w:rsidP="00277161">
      <w:pPr>
        <w:rPr>
          <w:snapToGrid w:val="0"/>
          <w:lang w:eastAsia="sk-SK"/>
        </w:rPr>
      </w:pPr>
      <w:r w:rsidRPr="00BB6E1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BB6E13" w:rsidRDefault="008B426D" w:rsidP="00277161">
      <w:pPr>
        <w:rPr>
          <w:snapToGrid w:val="0"/>
          <w:u w:val="single"/>
          <w:lang w:eastAsia="sk-SK"/>
        </w:rPr>
      </w:pPr>
    </w:p>
    <w:p w14:paraId="6BC6AD2F" w14:textId="5EA0A0B8" w:rsidR="008B426D" w:rsidRPr="00BB6E13" w:rsidRDefault="0035469B" w:rsidP="00277161">
      <w:pPr>
        <w:rPr>
          <w:snapToGrid w:val="0"/>
          <w:u w:val="single"/>
          <w:lang w:eastAsia="sk-SK"/>
        </w:rPr>
      </w:pPr>
      <w:r>
        <w:rPr>
          <w:snapToGrid w:val="0"/>
          <w:u w:val="single"/>
          <w:lang w:eastAsia="sk-SK"/>
        </w:rPr>
        <w:t>28</w:t>
      </w:r>
      <w:r w:rsidR="00BC2DB2">
        <w:rPr>
          <w:snapToGrid w:val="0"/>
          <w:u w:val="single"/>
          <w:lang w:eastAsia="sk-SK"/>
        </w:rPr>
        <w:t xml:space="preserve">. február </w:t>
      </w:r>
      <w:r>
        <w:rPr>
          <w:snapToGrid w:val="0"/>
          <w:u w:val="single"/>
          <w:lang w:eastAsia="sk-SK"/>
        </w:rPr>
        <w:t>2021</w:t>
      </w:r>
    </w:p>
    <w:p w14:paraId="60FE1229" w14:textId="77777777" w:rsidR="00C44311" w:rsidRPr="00BB6E13" w:rsidRDefault="00C44311" w:rsidP="00277161">
      <w:pPr>
        <w:rPr>
          <w:snapToGrid w:val="0"/>
          <w:lang w:eastAsia="sk-SK"/>
        </w:rPr>
      </w:pPr>
      <w:bookmarkStart w:id="46" w:name="T_related_parties_1"/>
      <w:r w:rsidRPr="00BB6E13">
        <w:rPr>
          <w:snapToGrid w:val="0"/>
          <w:lang w:eastAsia="sk-SK"/>
        </w:rPr>
        <w:t xml:space="preserve"> </w:t>
      </w:r>
    </w:p>
    <w:tbl>
      <w:tblPr>
        <w:tblW w:w="5000" w:type="pct"/>
        <w:tblLayout w:type="fixed"/>
        <w:tblLook w:val="04A0" w:firstRow="1" w:lastRow="0" w:firstColumn="1" w:lastColumn="0" w:noHBand="0" w:noVBand="1"/>
      </w:tblPr>
      <w:tblGrid>
        <w:gridCol w:w="2271"/>
        <w:gridCol w:w="1840"/>
        <w:gridCol w:w="1275"/>
        <w:gridCol w:w="1136"/>
        <w:gridCol w:w="1275"/>
        <w:gridCol w:w="1274"/>
      </w:tblGrid>
      <w:tr w:rsidR="00E54DC3" w:rsidRPr="00E54DC3" w14:paraId="41E5234A" w14:textId="77777777" w:rsidTr="00E54DC3">
        <w:tc>
          <w:tcPr>
            <w:tcW w:w="1252" w:type="pct"/>
            <w:tcBorders>
              <w:top w:val="single" w:sz="8" w:space="0" w:color="auto"/>
              <w:left w:val="nil"/>
              <w:bottom w:val="single" w:sz="4" w:space="0" w:color="auto"/>
              <w:right w:val="nil"/>
            </w:tcBorders>
            <w:shd w:val="clear" w:color="auto" w:fill="auto"/>
            <w:vAlign w:val="center"/>
            <w:hideMark/>
          </w:tcPr>
          <w:p w14:paraId="4031C895" w14:textId="77777777" w:rsidR="00C87670" w:rsidRPr="00E54DC3" w:rsidRDefault="00C87670" w:rsidP="00C87670">
            <w:pPr>
              <w:ind w:left="176" w:hanging="176"/>
              <w:jc w:val="left"/>
              <w:rPr>
                <w:rFonts w:cs="Arial"/>
                <w:b/>
                <w:bCs/>
                <w:i/>
                <w:iCs/>
                <w:sz w:val="15"/>
                <w:szCs w:val="15"/>
              </w:rPr>
            </w:pPr>
            <w:bookmarkStart w:id="47" w:name="RANGE!B16:K38"/>
            <w:r w:rsidRPr="00E54DC3">
              <w:rPr>
                <w:rFonts w:cs="Arial"/>
                <w:b/>
                <w:bCs/>
                <w:i/>
                <w:iCs/>
                <w:sz w:val="15"/>
                <w:szCs w:val="15"/>
              </w:rPr>
              <w:t>Spriaznená osoba</w:t>
            </w:r>
            <w:bookmarkEnd w:id="47"/>
          </w:p>
        </w:tc>
        <w:tc>
          <w:tcPr>
            <w:tcW w:w="1014" w:type="pct"/>
            <w:tcBorders>
              <w:top w:val="single" w:sz="8" w:space="0" w:color="auto"/>
              <w:left w:val="nil"/>
              <w:bottom w:val="single" w:sz="4" w:space="0" w:color="auto"/>
              <w:right w:val="nil"/>
            </w:tcBorders>
            <w:shd w:val="clear" w:color="auto" w:fill="auto"/>
            <w:vAlign w:val="center"/>
            <w:hideMark/>
          </w:tcPr>
          <w:p w14:paraId="50E8CA34" w14:textId="77777777" w:rsidR="00C87670" w:rsidRPr="00E54DC3" w:rsidRDefault="00C87670" w:rsidP="00E54DC3">
            <w:pPr>
              <w:ind w:left="-57" w:right="-57"/>
              <w:jc w:val="center"/>
              <w:rPr>
                <w:rFonts w:cs="Arial"/>
                <w:b/>
                <w:bCs/>
                <w:i/>
                <w:iCs/>
                <w:sz w:val="15"/>
                <w:szCs w:val="15"/>
              </w:rPr>
            </w:pPr>
            <w:r w:rsidRPr="00E54DC3">
              <w:rPr>
                <w:rFonts w:cs="Arial"/>
                <w:b/>
                <w:bCs/>
                <w:i/>
                <w:iCs/>
                <w:sz w:val="15"/>
                <w:szCs w:val="15"/>
              </w:rPr>
              <w:t>Druh obchodu</w:t>
            </w:r>
          </w:p>
        </w:tc>
        <w:tc>
          <w:tcPr>
            <w:tcW w:w="703" w:type="pct"/>
            <w:tcBorders>
              <w:top w:val="single" w:sz="8" w:space="0" w:color="auto"/>
              <w:left w:val="nil"/>
              <w:bottom w:val="single" w:sz="4" w:space="0" w:color="auto"/>
              <w:right w:val="nil"/>
            </w:tcBorders>
            <w:shd w:val="clear" w:color="auto" w:fill="auto"/>
            <w:vAlign w:val="center"/>
            <w:hideMark/>
          </w:tcPr>
          <w:p w14:paraId="0DA21113" w14:textId="77777777" w:rsidR="00C87670" w:rsidRPr="00E54DC3" w:rsidRDefault="00C87670" w:rsidP="00C87670">
            <w:pPr>
              <w:jc w:val="center"/>
              <w:rPr>
                <w:rFonts w:cs="Arial"/>
                <w:b/>
                <w:bCs/>
                <w:i/>
                <w:iCs/>
                <w:sz w:val="15"/>
                <w:szCs w:val="15"/>
              </w:rPr>
            </w:pPr>
            <w:r w:rsidRPr="00E54DC3">
              <w:rPr>
                <w:rFonts w:cs="Arial"/>
                <w:b/>
                <w:bCs/>
                <w:i/>
                <w:iCs/>
                <w:sz w:val="15"/>
                <w:szCs w:val="15"/>
              </w:rPr>
              <w:t>Pohľadávky</w:t>
            </w:r>
          </w:p>
        </w:tc>
        <w:tc>
          <w:tcPr>
            <w:tcW w:w="626" w:type="pct"/>
            <w:tcBorders>
              <w:top w:val="single" w:sz="8" w:space="0" w:color="auto"/>
              <w:left w:val="nil"/>
              <w:bottom w:val="single" w:sz="4" w:space="0" w:color="auto"/>
              <w:right w:val="nil"/>
            </w:tcBorders>
            <w:shd w:val="clear" w:color="auto" w:fill="auto"/>
            <w:vAlign w:val="center"/>
            <w:hideMark/>
          </w:tcPr>
          <w:p w14:paraId="1D75B3C3" w14:textId="77777777" w:rsidR="00C87670" w:rsidRPr="00E54DC3" w:rsidRDefault="00C87670" w:rsidP="00C87670">
            <w:pPr>
              <w:jc w:val="center"/>
              <w:rPr>
                <w:rFonts w:cs="Arial"/>
                <w:b/>
                <w:bCs/>
                <w:i/>
                <w:iCs/>
                <w:sz w:val="15"/>
                <w:szCs w:val="15"/>
              </w:rPr>
            </w:pPr>
            <w:r w:rsidRPr="00E54DC3">
              <w:rPr>
                <w:rFonts w:cs="Arial"/>
                <w:b/>
                <w:bCs/>
                <w:i/>
                <w:iCs/>
                <w:sz w:val="15"/>
                <w:szCs w:val="15"/>
              </w:rPr>
              <w:t>Záväzky</w:t>
            </w:r>
          </w:p>
        </w:tc>
        <w:tc>
          <w:tcPr>
            <w:tcW w:w="703" w:type="pct"/>
            <w:tcBorders>
              <w:top w:val="single" w:sz="8" w:space="0" w:color="auto"/>
              <w:left w:val="nil"/>
              <w:bottom w:val="single" w:sz="4" w:space="0" w:color="auto"/>
              <w:right w:val="nil"/>
            </w:tcBorders>
            <w:shd w:val="clear" w:color="auto" w:fill="auto"/>
            <w:vAlign w:val="center"/>
            <w:hideMark/>
          </w:tcPr>
          <w:p w14:paraId="477DF99C" w14:textId="77777777" w:rsidR="00C87670" w:rsidRPr="00E54DC3" w:rsidRDefault="00C87670" w:rsidP="00C87670">
            <w:pPr>
              <w:jc w:val="center"/>
              <w:rPr>
                <w:rFonts w:cs="Arial"/>
                <w:b/>
                <w:bCs/>
                <w:i/>
                <w:iCs/>
                <w:sz w:val="15"/>
                <w:szCs w:val="15"/>
              </w:rPr>
            </w:pPr>
            <w:r w:rsidRPr="00E54DC3">
              <w:rPr>
                <w:rFonts w:cs="Arial"/>
                <w:b/>
                <w:bCs/>
                <w:i/>
                <w:iCs/>
                <w:sz w:val="15"/>
                <w:szCs w:val="15"/>
              </w:rPr>
              <w:t>Náklady</w:t>
            </w:r>
          </w:p>
        </w:tc>
        <w:tc>
          <w:tcPr>
            <w:tcW w:w="702" w:type="pct"/>
            <w:tcBorders>
              <w:top w:val="single" w:sz="8" w:space="0" w:color="auto"/>
              <w:left w:val="nil"/>
              <w:bottom w:val="single" w:sz="4" w:space="0" w:color="auto"/>
              <w:right w:val="nil"/>
            </w:tcBorders>
            <w:shd w:val="clear" w:color="auto" w:fill="auto"/>
            <w:vAlign w:val="center"/>
            <w:hideMark/>
          </w:tcPr>
          <w:p w14:paraId="46DDB13C" w14:textId="77777777" w:rsidR="00C87670" w:rsidRPr="00E54DC3" w:rsidRDefault="00C87670" w:rsidP="00C87670">
            <w:pPr>
              <w:jc w:val="center"/>
              <w:rPr>
                <w:rFonts w:cs="Arial"/>
                <w:b/>
                <w:bCs/>
                <w:i/>
                <w:iCs/>
                <w:sz w:val="15"/>
                <w:szCs w:val="15"/>
              </w:rPr>
            </w:pPr>
            <w:r w:rsidRPr="00E54DC3">
              <w:rPr>
                <w:rFonts w:cs="Arial"/>
                <w:b/>
                <w:bCs/>
                <w:i/>
                <w:iCs/>
                <w:sz w:val="15"/>
                <w:szCs w:val="15"/>
              </w:rPr>
              <w:t>Výnosy</w:t>
            </w:r>
          </w:p>
        </w:tc>
      </w:tr>
      <w:tr w:rsidR="00E54DC3" w:rsidRPr="00AE4A86" w14:paraId="5BE14F98" w14:textId="77777777" w:rsidTr="00B96448">
        <w:tc>
          <w:tcPr>
            <w:tcW w:w="1252" w:type="pct"/>
            <w:tcBorders>
              <w:top w:val="single" w:sz="4" w:space="0" w:color="auto"/>
              <w:left w:val="nil"/>
              <w:right w:val="nil"/>
            </w:tcBorders>
            <w:shd w:val="clear" w:color="auto" w:fill="auto"/>
            <w:noWrap/>
            <w:vAlign w:val="bottom"/>
            <w:hideMark/>
          </w:tcPr>
          <w:p w14:paraId="0E879538" w14:textId="77777777" w:rsidR="00AE4A86" w:rsidRPr="00AE4A86" w:rsidRDefault="00AE4A86" w:rsidP="00AE4A86">
            <w:pPr>
              <w:ind w:left="176" w:hanging="176"/>
              <w:jc w:val="left"/>
              <w:rPr>
                <w:rFonts w:cs="Arial"/>
                <w:bCs/>
                <w:sz w:val="15"/>
                <w:szCs w:val="15"/>
              </w:rPr>
            </w:pPr>
            <w:r w:rsidRPr="00AE4A86">
              <w:rPr>
                <w:rFonts w:cs="Arial"/>
                <w:bCs/>
                <w:sz w:val="15"/>
                <w:szCs w:val="15"/>
              </w:rPr>
              <w:t>Materská účtovná jednotka</w:t>
            </w:r>
          </w:p>
        </w:tc>
        <w:tc>
          <w:tcPr>
            <w:tcW w:w="1014" w:type="pct"/>
            <w:tcBorders>
              <w:top w:val="single" w:sz="4" w:space="0" w:color="auto"/>
              <w:left w:val="nil"/>
              <w:right w:val="nil"/>
            </w:tcBorders>
            <w:shd w:val="clear" w:color="auto" w:fill="auto"/>
            <w:noWrap/>
            <w:vAlign w:val="bottom"/>
            <w:hideMark/>
          </w:tcPr>
          <w:p w14:paraId="027435D4" w14:textId="77777777" w:rsidR="00AE4A86" w:rsidRPr="00E54DC3" w:rsidRDefault="00AE4A86" w:rsidP="00E54DC3">
            <w:pPr>
              <w:jc w:val="center"/>
              <w:rPr>
                <w:rFonts w:cs="Arial"/>
                <w:sz w:val="15"/>
                <w:szCs w:val="15"/>
              </w:rPr>
            </w:pPr>
          </w:p>
        </w:tc>
        <w:tc>
          <w:tcPr>
            <w:tcW w:w="703" w:type="pct"/>
            <w:tcBorders>
              <w:top w:val="single" w:sz="4" w:space="0" w:color="auto"/>
              <w:left w:val="nil"/>
              <w:right w:val="nil"/>
            </w:tcBorders>
            <w:shd w:val="clear" w:color="auto" w:fill="auto"/>
            <w:noWrap/>
            <w:vAlign w:val="bottom"/>
          </w:tcPr>
          <w:p w14:paraId="3F41A722" w14:textId="53429EAA" w:rsidR="00AE4A86" w:rsidRPr="00681794" w:rsidRDefault="0092589C" w:rsidP="00E54DC3">
            <w:pPr>
              <w:jc w:val="right"/>
              <w:rPr>
                <w:sz w:val="15"/>
                <w:szCs w:val="15"/>
                <w:lang w:val="en-US"/>
              </w:rPr>
            </w:pPr>
            <w:r>
              <w:rPr>
                <w:sz w:val="15"/>
                <w:szCs w:val="15"/>
              </w:rPr>
              <w:t>-</w:t>
            </w:r>
          </w:p>
        </w:tc>
        <w:tc>
          <w:tcPr>
            <w:tcW w:w="626" w:type="pct"/>
            <w:tcBorders>
              <w:top w:val="single" w:sz="4" w:space="0" w:color="auto"/>
              <w:left w:val="nil"/>
              <w:right w:val="nil"/>
            </w:tcBorders>
            <w:shd w:val="clear" w:color="auto" w:fill="auto"/>
            <w:noWrap/>
            <w:vAlign w:val="bottom"/>
          </w:tcPr>
          <w:p w14:paraId="54B5A822" w14:textId="3DCDC835" w:rsidR="00AE4A86" w:rsidRPr="00AE4A86" w:rsidRDefault="0092589C" w:rsidP="00E54DC3">
            <w:pPr>
              <w:jc w:val="right"/>
              <w:rPr>
                <w:sz w:val="15"/>
                <w:szCs w:val="15"/>
              </w:rPr>
            </w:pPr>
            <w:r>
              <w:rPr>
                <w:sz w:val="15"/>
                <w:szCs w:val="15"/>
              </w:rPr>
              <w:t>-</w:t>
            </w:r>
          </w:p>
        </w:tc>
        <w:tc>
          <w:tcPr>
            <w:tcW w:w="703" w:type="pct"/>
            <w:tcBorders>
              <w:top w:val="single" w:sz="4" w:space="0" w:color="auto"/>
              <w:left w:val="nil"/>
              <w:right w:val="nil"/>
            </w:tcBorders>
            <w:shd w:val="clear" w:color="auto" w:fill="auto"/>
            <w:noWrap/>
            <w:vAlign w:val="bottom"/>
          </w:tcPr>
          <w:p w14:paraId="57FFF698" w14:textId="1A867B0A" w:rsidR="00AE4A86" w:rsidRPr="00231DB0" w:rsidRDefault="00265A7C" w:rsidP="00E54DC3">
            <w:pPr>
              <w:jc w:val="right"/>
              <w:rPr>
                <w:sz w:val="15"/>
                <w:szCs w:val="15"/>
              </w:rPr>
            </w:pPr>
            <w:r>
              <w:rPr>
                <w:sz w:val="15"/>
                <w:szCs w:val="15"/>
              </w:rPr>
              <w:t>-</w:t>
            </w:r>
          </w:p>
        </w:tc>
        <w:tc>
          <w:tcPr>
            <w:tcW w:w="702" w:type="pct"/>
            <w:tcBorders>
              <w:top w:val="single" w:sz="4" w:space="0" w:color="auto"/>
              <w:left w:val="nil"/>
              <w:right w:val="nil"/>
            </w:tcBorders>
            <w:shd w:val="clear" w:color="auto" w:fill="auto"/>
            <w:noWrap/>
            <w:vAlign w:val="bottom"/>
          </w:tcPr>
          <w:p w14:paraId="11A401AF" w14:textId="342AE3AF" w:rsidR="00AE4A86" w:rsidRPr="00AE4A86" w:rsidRDefault="00B07E48" w:rsidP="00E54DC3">
            <w:pPr>
              <w:jc w:val="right"/>
              <w:rPr>
                <w:sz w:val="15"/>
                <w:szCs w:val="15"/>
              </w:rPr>
            </w:pPr>
            <w:r>
              <w:rPr>
                <w:sz w:val="15"/>
                <w:szCs w:val="15"/>
              </w:rPr>
              <w:t>-</w:t>
            </w:r>
          </w:p>
        </w:tc>
      </w:tr>
      <w:tr w:rsidR="00E54DC3" w:rsidRPr="00AE4A86" w14:paraId="1B3E6DDF" w14:textId="77777777" w:rsidTr="00E54DC3">
        <w:tc>
          <w:tcPr>
            <w:tcW w:w="1252" w:type="pct"/>
            <w:tcBorders>
              <w:top w:val="nil"/>
              <w:left w:val="nil"/>
              <w:bottom w:val="nil"/>
              <w:right w:val="nil"/>
            </w:tcBorders>
            <w:shd w:val="clear" w:color="auto" w:fill="auto"/>
            <w:vAlign w:val="bottom"/>
          </w:tcPr>
          <w:p w14:paraId="3126810F" w14:textId="77777777" w:rsidR="00AE4A86" w:rsidRPr="00231DB0" w:rsidRDefault="00AE4A86" w:rsidP="00AE4A86">
            <w:pPr>
              <w:ind w:left="176" w:hanging="176"/>
              <w:jc w:val="left"/>
              <w:rPr>
                <w:rFonts w:cs="Arial"/>
                <w:sz w:val="15"/>
                <w:szCs w:val="15"/>
              </w:rPr>
            </w:pPr>
            <w:r w:rsidRPr="00AE4A86">
              <w:rPr>
                <w:rFonts w:cs="Arial"/>
                <w:bCs/>
                <w:sz w:val="15"/>
                <w:szCs w:val="15"/>
              </w:rPr>
              <w:t>Subjekt, ktorý v účtovnej jednotke vykonáva spoločný rozhodujúci alebo podstatný vplyv</w:t>
            </w:r>
          </w:p>
        </w:tc>
        <w:tc>
          <w:tcPr>
            <w:tcW w:w="1014" w:type="pct"/>
            <w:tcBorders>
              <w:top w:val="nil"/>
              <w:left w:val="nil"/>
              <w:bottom w:val="nil"/>
              <w:right w:val="nil"/>
            </w:tcBorders>
            <w:shd w:val="clear" w:color="auto" w:fill="auto"/>
            <w:vAlign w:val="bottom"/>
          </w:tcPr>
          <w:p w14:paraId="2D31F7A3" w14:textId="77777777" w:rsidR="00AE4A86" w:rsidRPr="00E54DC3" w:rsidRDefault="00AE4A86" w:rsidP="00E54DC3">
            <w:pPr>
              <w:jc w:val="center"/>
              <w:rPr>
                <w:sz w:val="15"/>
                <w:szCs w:val="15"/>
              </w:rPr>
            </w:pPr>
          </w:p>
        </w:tc>
        <w:tc>
          <w:tcPr>
            <w:tcW w:w="703" w:type="pct"/>
            <w:tcBorders>
              <w:top w:val="nil"/>
              <w:left w:val="nil"/>
              <w:bottom w:val="nil"/>
              <w:right w:val="nil"/>
            </w:tcBorders>
            <w:shd w:val="clear" w:color="auto" w:fill="auto"/>
            <w:vAlign w:val="bottom"/>
          </w:tcPr>
          <w:p w14:paraId="70F60439" w14:textId="6C6D7B20" w:rsidR="00AE4A86" w:rsidRPr="00AE4A86" w:rsidRDefault="0092589C" w:rsidP="00E54DC3">
            <w:pPr>
              <w:jc w:val="right"/>
              <w:rPr>
                <w:rFonts w:cs="Arial"/>
                <w:sz w:val="15"/>
                <w:szCs w:val="15"/>
              </w:rPr>
            </w:pPr>
            <w:r>
              <w:rPr>
                <w:sz w:val="15"/>
                <w:szCs w:val="15"/>
              </w:rPr>
              <w:t>-</w:t>
            </w:r>
          </w:p>
        </w:tc>
        <w:tc>
          <w:tcPr>
            <w:tcW w:w="626" w:type="pct"/>
            <w:tcBorders>
              <w:top w:val="nil"/>
              <w:left w:val="nil"/>
              <w:bottom w:val="nil"/>
              <w:right w:val="nil"/>
            </w:tcBorders>
            <w:shd w:val="clear" w:color="auto" w:fill="auto"/>
            <w:vAlign w:val="bottom"/>
          </w:tcPr>
          <w:p w14:paraId="290D0102" w14:textId="3F197090" w:rsidR="00AE4A86" w:rsidRPr="00AE4A86" w:rsidRDefault="0092589C" w:rsidP="00E54DC3">
            <w:pPr>
              <w:jc w:val="right"/>
              <w:rPr>
                <w:rFonts w:cs="Arial"/>
                <w:sz w:val="15"/>
                <w:szCs w:val="15"/>
              </w:rPr>
            </w:pPr>
            <w:r>
              <w:rPr>
                <w:sz w:val="15"/>
                <w:szCs w:val="15"/>
              </w:rPr>
              <w:t>-</w:t>
            </w:r>
          </w:p>
        </w:tc>
        <w:tc>
          <w:tcPr>
            <w:tcW w:w="703" w:type="pct"/>
            <w:tcBorders>
              <w:top w:val="nil"/>
              <w:left w:val="nil"/>
              <w:bottom w:val="nil"/>
              <w:right w:val="nil"/>
            </w:tcBorders>
            <w:shd w:val="clear" w:color="auto" w:fill="auto"/>
            <w:vAlign w:val="bottom"/>
          </w:tcPr>
          <w:p w14:paraId="72EC7EC4" w14:textId="4E001A8E" w:rsidR="00AE4A86" w:rsidRPr="00AE4A86" w:rsidRDefault="00265A7C" w:rsidP="00E54DC3">
            <w:pPr>
              <w:jc w:val="right"/>
              <w:rPr>
                <w:rFonts w:cs="Arial"/>
                <w:sz w:val="15"/>
                <w:szCs w:val="15"/>
              </w:rPr>
            </w:pPr>
            <w:r>
              <w:rPr>
                <w:sz w:val="15"/>
                <w:szCs w:val="15"/>
              </w:rPr>
              <w:t>-</w:t>
            </w:r>
          </w:p>
        </w:tc>
        <w:tc>
          <w:tcPr>
            <w:tcW w:w="702" w:type="pct"/>
            <w:tcBorders>
              <w:top w:val="nil"/>
              <w:left w:val="nil"/>
              <w:bottom w:val="nil"/>
              <w:right w:val="nil"/>
            </w:tcBorders>
            <w:shd w:val="clear" w:color="auto" w:fill="auto"/>
            <w:vAlign w:val="bottom"/>
          </w:tcPr>
          <w:p w14:paraId="75C82B9F" w14:textId="7507960B" w:rsidR="00AE4A86" w:rsidRPr="00AE4A86" w:rsidRDefault="00B07E48" w:rsidP="00E54DC3">
            <w:pPr>
              <w:jc w:val="right"/>
              <w:rPr>
                <w:rFonts w:cs="Arial"/>
                <w:sz w:val="15"/>
                <w:szCs w:val="15"/>
              </w:rPr>
            </w:pPr>
            <w:r>
              <w:rPr>
                <w:sz w:val="15"/>
                <w:szCs w:val="15"/>
              </w:rPr>
              <w:t>-</w:t>
            </w:r>
          </w:p>
        </w:tc>
      </w:tr>
      <w:tr w:rsidR="00E54DC3" w:rsidRPr="00AE4A86" w14:paraId="6724460C" w14:textId="77777777" w:rsidTr="00B96448">
        <w:tc>
          <w:tcPr>
            <w:tcW w:w="1252" w:type="pct"/>
            <w:tcBorders>
              <w:left w:val="nil"/>
              <w:bottom w:val="nil"/>
              <w:right w:val="nil"/>
            </w:tcBorders>
            <w:shd w:val="clear" w:color="auto" w:fill="auto"/>
            <w:noWrap/>
            <w:vAlign w:val="bottom"/>
            <w:hideMark/>
          </w:tcPr>
          <w:p w14:paraId="45DB2D5A" w14:textId="77777777" w:rsidR="00AE4A86" w:rsidRPr="00AE4A86" w:rsidRDefault="00AE4A86" w:rsidP="00AE4A86">
            <w:pPr>
              <w:ind w:left="176" w:hanging="176"/>
              <w:jc w:val="left"/>
              <w:rPr>
                <w:rFonts w:cs="Arial"/>
                <w:bCs/>
                <w:sz w:val="15"/>
                <w:szCs w:val="15"/>
              </w:rPr>
            </w:pPr>
            <w:r w:rsidRPr="00AE4A86">
              <w:rPr>
                <w:rFonts w:cs="Arial"/>
                <w:bCs/>
                <w:sz w:val="15"/>
                <w:szCs w:val="15"/>
              </w:rPr>
              <w:t>Dcérska účtovná jednotka</w:t>
            </w:r>
          </w:p>
        </w:tc>
        <w:tc>
          <w:tcPr>
            <w:tcW w:w="1014" w:type="pct"/>
            <w:tcBorders>
              <w:left w:val="nil"/>
              <w:bottom w:val="nil"/>
              <w:right w:val="nil"/>
            </w:tcBorders>
            <w:shd w:val="clear" w:color="auto" w:fill="auto"/>
            <w:noWrap/>
            <w:vAlign w:val="bottom"/>
          </w:tcPr>
          <w:p w14:paraId="0467A84F" w14:textId="77777777" w:rsidR="00AE4A86" w:rsidRPr="00E54DC3" w:rsidRDefault="00AE4A86" w:rsidP="00E54DC3">
            <w:pPr>
              <w:jc w:val="center"/>
              <w:rPr>
                <w:rFonts w:cs="Arial"/>
                <w:bCs/>
                <w:sz w:val="15"/>
                <w:szCs w:val="15"/>
              </w:rPr>
            </w:pPr>
          </w:p>
        </w:tc>
        <w:tc>
          <w:tcPr>
            <w:tcW w:w="703" w:type="pct"/>
            <w:tcBorders>
              <w:left w:val="nil"/>
              <w:bottom w:val="nil"/>
              <w:right w:val="nil"/>
            </w:tcBorders>
            <w:shd w:val="clear" w:color="auto" w:fill="auto"/>
            <w:noWrap/>
            <w:vAlign w:val="bottom"/>
          </w:tcPr>
          <w:p w14:paraId="17B088F6" w14:textId="3F1429BE" w:rsidR="00AE4A86" w:rsidRPr="00AE4A86" w:rsidRDefault="0092589C" w:rsidP="00E54DC3">
            <w:pPr>
              <w:jc w:val="right"/>
              <w:rPr>
                <w:rFonts w:cs="Arial"/>
                <w:bCs/>
                <w:sz w:val="15"/>
                <w:szCs w:val="15"/>
              </w:rPr>
            </w:pPr>
            <w:r>
              <w:rPr>
                <w:sz w:val="15"/>
                <w:szCs w:val="15"/>
              </w:rPr>
              <w:t>-</w:t>
            </w:r>
          </w:p>
        </w:tc>
        <w:tc>
          <w:tcPr>
            <w:tcW w:w="626" w:type="pct"/>
            <w:tcBorders>
              <w:left w:val="nil"/>
              <w:bottom w:val="nil"/>
              <w:right w:val="nil"/>
            </w:tcBorders>
            <w:shd w:val="clear" w:color="auto" w:fill="auto"/>
            <w:noWrap/>
            <w:vAlign w:val="bottom"/>
          </w:tcPr>
          <w:p w14:paraId="6A8309ED" w14:textId="039240B5" w:rsidR="00AE4A86" w:rsidRPr="00AE4A86" w:rsidRDefault="0092589C" w:rsidP="00E54DC3">
            <w:pPr>
              <w:jc w:val="right"/>
              <w:rPr>
                <w:rFonts w:cs="Arial"/>
                <w:bCs/>
                <w:sz w:val="15"/>
                <w:szCs w:val="15"/>
              </w:rPr>
            </w:pPr>
            <w:r>
              <w:rPr>
                <w:sz w:val="15"/>
                <w:szCs w:val="15"/>
              </w:rPr>
              <w:t>-</w:t>
            </w:r>
          </w:p>
        </w:tc>
        <w:tc>
          <w:tcPr>
            <w:tcW w:w="703" w:type="pct"/>
            <w:tcBorders>
              <w:left w:val="nil"/>
              <w:bottom w:val="nil"/>
              <w:right w:val="nil"/>
            </w:tcBorders>
            <w:shd w:val="clear" w:color="auto" w:fill="auto"/>
            <w:noWrap/>
            <w:vAlign w:val="bottom"/>
          </w:tcPr>
          <w:p w14:paraId="4020AAA8" w14:textId="1CC91BB3" w:rsidR="00AE4A86" w:rsidRPr="00AE4A86" w:rsidRDefault="00265A7C" w:rsidP="00E54DC3">
            <w:pPr>
              <w:jc w:val="right"/>
              <w:rPr>
                <w:rFonts w:cs="Arial"/>
                <w:bCs/>
                <w:sz w:val="15"/>
                <w:szCs w:val="15"/>
              </w:rPr>
            </w:pPr>
            <w:r>
              <w:rPr>
                <w:sz w:val="15"/>
                <w:szCs w:val="15"/>
              </w:rPr>
              <w:t>-</w:t>
            </w:r>
          </w:p>
        </w:tc>
        <w:tc>
          <w:tcPr>
            <w:tcW w:w="702" w:type="pct"/>
            <w:tcBorders>
              <w:left w:val="nil"/>
              <w:bottom w:val="nil"/>
              <w:right w:val="nil"/>
            </w:tcBorders>
            <w:shd w:val="clear" w:color="auto" w:fill="auto"/>
            <w:noWrap/>
            <w:vAlign w:val="bottom"/>
          </w:tcPr>
          <w:p w14:paraId="403FB58A" w14:textId="6A38617D" w:rsidR="00AE4A86" w:rsidRPr="00AE4A86" w:rsidRDefault="00B07E48" w:rsidP="00E54DC3">
            <w:pPr>
              <w:jc w:val="right"/>
              <w:rPr>
                <w:rFonts w:cs="Arial"/>
                <w:bCs/>
                <w:sz w:val="15"/>
                <w:szCs w:val="15"/>
              </w:rPr>
            </w:pPr>
            <w:r>
              <w:rPr>
                <w:sz w:val="15"/>
                <w:szCs w:val="15"/>
              </w:rPr>
              <w:t>-</w:t>
            </w:r>
          </w:p>
        </w:tc>
      </w:tr>
      <w:tr w:rsidR="00E54DC3" w:rsidRPr="00AE4A86" w14:paraId="05E0D95C" w14:textId="77777777" w:rsidTr="00B96448">
        <w:tc>
          <w:tcPr>
            <w:tcW w:w="1252" w:type="pct"/>
            <w:tcBorders>
              <w:left w:val="nil"/>
              <w:bottom w:val="nil"/>
              <w:right w:val="nil"/>
            </w:tcBorders>
            <w:shd w:val="clear" w:color="auto" w:fill="auto"/>
            <w:noWrap/>
            <w:vAlign w:val="bottom"/>
            <w:hideMark/>
          </w:tcPr>
          <w:p w14:paraId="34A478C8" w14:textId="77777777" w:rsidR="00AE4A86" w:rsidRPr="00AE4A86" w:rsidRDefault="00AE4A86" w:rsidP="00AE4A86">
            <w:pPr>
              <w:ind w:left="176" w:hanging="176"/>
              <w:jc w:val="left"/>
              <w:rPr>
                <w:rFonts w:cs="Arial"/>
                <w:bCs/>
                <w:sz w:val="15"/>
                <w:szCs w:val="15"/>
              </w:rPr>
            </w:pPr>
            <w:r w:rsidRPr="00AE4A86">
              <w:rPr>
                <w:rFonts w:cs="Arial"/>
                <w:bCs/>
                <w:sz w:val="15"/>
                <w:szCs w:val="15"/>
              </w:rPr>
              <w:t>Spoločná účtovná jednotka</w:t>
            </w:r>
          </w:p>
        </w:tc>
        <w:tc>
          <w:tcPr>
            <w:tcW w:w="1014" w:type="pct"/>
            <w:tcBorders>
              <w:left w:val="nil"/>
              <w:bottom w:val="nil"/>
              <w:right w:val="nil"/>
            </w:tcBorders>
            <w:shd w:val="clear" w:color="auto" w:fill="auto"/>
            <w:noWrap/>
            <w:vAlign w:val="bottom"/>
          </w:tcPr>
          <w:p w14:paraId="24BA6913" w14:textId="77777777" w:rsidR="00AE4A86" w:rsidRPr="00E54DC3" w:rsidRDefault="00AE4A86" w:rsidP="00E54DC3">
            <w:pPr>
              <w:jc w:val="center"/>
              <w:rPr>
                <w:rFonts w:cs="Arial"/>
                <w:bCs/>
                <w:sz w:val="15"/>
                <w:szCs w:val="15"/>
              </w:rPr>
            </w:pPr>
          </w:p>
        </w:tc>
        <w:tc>
          <w:tcPr>
            <w:tcW w:w="703" w:type="pct"/>
            <w:tcBorders>
              <w:left w:val="nil"/>
              <w:bottom w:val="nil"/>
              <w:right w:val="nil"/>
            </w:tcBorders>
            <w:shd w:val="clear" w:color="auto" w:fill="auto"/>
            <w:noWrap/>
            <w:vAlign w:val="bottom"/>
          </w:tcPr>
          <w:p w14:paraId="1E5DBE45" w14:textId="1000F2D9" w:rsidR="00AE4A86" w:rsidRPr="00AE4A86" w:rsidRDefault="0092589C" w:rsidP="00E54DC3">
            <w:pPr>
              <w:jc w:val="right"/>
              <w:rPr>
                <w:rFonts w:cs="Arial"/>
                <w:bCs/>
                <w:sz w:val="15"/>
                <w:szCs w:val="15"/>
              </w:rPr>
            </w:pPr>
            <w:r>
              <w:rPr>
                <w:sz w:val="15"/>
                <w:szCs w:val="15"/>
              </w:rPr>
              <w:t>-</w:t>
            </w:r>
          </w:p>
        </w:tc>
        <w:tc>
          <w:tcPr>
            <w:tcW w:w="626" w:type="pct"/>
            <w:tcBorders>
              <w:left w:val="nil"/>
              <w:bottom w:val="nil"/>
              <w:right w:val="nil"/>
            </w:tcBorders>
            <w:shd w:val="clear" w:color="auto" w:fill="auto"/>
            <w:noWrap/>
            <w:vAlign w:val="bottom"/>
          </w:tcPr>
          <w:p w14:paraId="0D5911AB" w14:textId="0F711AAB" w:rsidR="00AE4A86" w:rsidRPr="00AE4A86" w:rsidRDefault="0092589C" w:rsidP="00E54DC3">
            <w:pPr>
              <w:jc w:val="right"/>
              <w:rPr>
                <w:rFonts w:cs="Arial"/>
                <w:bCs/>
                <w:sz w:val="15"/>
                <w:szCs w:val="15"/>
              </w:rPr>
            </w:pPr>
            <w:r>
              <w:rPr>
                <w:sz w:val="15"/>
                <w:szCs w:val="15"/>
              </w:rPr>
              <w:t>-</w:t>
            </w:r>
          </w:p>
        </w:tc>
        <w:tc>
          <w:tcPr>
            <w:tcW w:w="703" w:type="pct"/>
            <w:tcBorders>
              <w:left w:val="nil"/>
              <w:bottom w:val="nil"/>
              <w:right w:val="nil"/>
            </w:tcBorders>
            <w:shd w:val="clear" w:color="auto" w:fill="auto"/>
            <w:noWrap/>
            <w:vAlign w:val="bottom"/>
          </w:tcPr>
          <w:p w14:paraId="2D07943B" w14:textId="0118CF91" w:rsidR="00AE4A86" w:rsidRPr="00AE4A86" w:rsidRDefault="00265A7C" w:rsidP="00E54DC3">
            <w:pPr>
              <w:jc w:val="right"/>
              <w:rPr>
                <w:rFonts w:cs="Arial"/>
                <w:bCs/>
                <w:sz w:val="15"/>
                <w:szCs w:val="15"/>
              </w:rPr>
            </w:pPr>
            <w:r>
              <w:rPr>
                <w:sz w:val="15"/>
                <w:szCs w:val="15"/>
              </w:rPr>
              <w:t>-</w:t>
            </w:r>
          </w:p>
        </w:tc>
        <w:tc>
          <w:tcPr>
            <w:tcW w:w="702" w:type="pct"/>
            <w:tcBorders>
              <w:left w:val="nil"/>
              <w:bottom w:val="nil"/>
              <w:right w:val="nil"/>
            </w:tcBorders>
            <w:shd w:val="clear" w:color="auto" w:fill="auto"/>
            <w:noWrap/>
            <w:vAlign w:val="bottom"/>
          </w:tcPr>
          <w:p w14:paraId="16CE5D60" w14:textId="2FDF9F0E" w:rsidR="00AE4A86" w:rsidRPr="00AE4A86" w:rsidRDefault="00B07E48" w:rsidP="00E54DC3">
            <w:pPr>
              <w:jc w:val="right"/>
              <w:rPr>
                <w:rFonts w:cs="Arial"/>
                <w:bCs/>
                <w:sz w:val="15"/>
                <w:szCs w:val="15"/>
              </w:rPr>
            </w:pPr>
            <w:r>
              <w:rPr>
                <w:sz w:val="15"/>
                <w:szCs w:val="15"/>
              </w:rPr>
              <w:t>-</w:t>
            </w:r>
          </w:p>
        </w:tc>
      </w:tr>
      <w:tr w:rsidR="00E54DC3" w:rsidRPr="00AE4A86" w14:paraId="19B2AD70" w14:textId="77777777" w:rsidTr="00E54DC3">
        <w:tc>
          <w:tcPr>
            <w:tcW w:w="1252" w:type="pct"/>
            <w:tcBorders>
              <w:top w:val="nil"/>
              <w:left w:val="nil"/>
              <w:bottom w:val="nil"/>
              <w:right w:val="nil"/>
            </w:tcBorders>
            <w:shd w:val="clear" w:color="auto" w:fill="auto"/>
            <w:vAlign w:val="bottom"/>
            <w:hideMark/>
          </w:tcPr>
          <w:p w14:paraId="1AD976CF" w14:textId="77777777" w:rsidR="00AE4A86" w:rsidRPr="00AE4A86" w:rsidRDefault="00AE4A86" w:rsidP="00AE4A86">
            <w:pPr>
              <w:ind w:left="176" w:hanging="176"/>
              <w:jc w:val="left"/>
              <w:rPr>
                <w:rFonts w:cs="Arial"/>
                <w:bCs/>
                <w:sz w:val="15"/>
                <w:szCs w:val="15"/>
              </w:rPr>
            </w:pPr>
            <w:r w:rsidRPr="00AE4A86">
              <w:rPr>
                <w:rFonts w:cs="Arial"/>
                <w:bCs/>
                <w:sz w:val="15"/>
                <w:szCs w:val="15"/>
              </w:rPr>
              <w:t>Pridružená účtovná jednotka</w:t>
            </w:r>
          </w:p>
        </w:tc>
        <w:tc>
          <w:tcPr>
            <w:tcW w:w="1014" w:type="pct"/>
            <w:tcBorders>
              <w:top w:val="nil"/>
              <w:left w:val="nil"/>
              <w:bottom w:val="nil"/>
              <w:right w:val="nil"/>
            </w:tcBorders>
            <w:shd w:val="clear" w:color="auto" w:fill="auto"/>
            <w:vAlign w:val="bottom"/>
            <w:hideMark/>
          </w:tcPr>
          <w:p w14:paraId="23AF9E78" w14:textId="77777777" w:rsidR="00AE4A86" w:rsidRPr="00E54DC3" w:rsidRDefault="00AE4A86" w:rsidP="00E54DC3">
            <w:pPr>
              <w:jc w:val="center"/>
              <w:rPr>
                <w:sz w:val="15"/>
                <w:szCs w:val="15"/>
              </w:rPr>
            </w:pPr>
          </w:p>
        </w:tc>
        <w:tc>
          <w:tcPr>
            <w:tcW w:w="703" w:type="pct"/>
            <w:tcBorders>
              <w:top w:val="nil"/>
              <w:left w:val="nil"/>
              <w:bottom w:val="nil"/>
              <w:right w:val="nil"/>
            </w:tcBorders>
            <w:shd w:val="clear" w:color="auto" w:fill="auto"/>
            <w:vAlign w:val="bottom"/>
          </w:tcPr>
          <w:p w14:paraId="235F2F12" w14:textId="30E5AA77" w:rsidR="00AE4A86" w:rsidRPr="00231DB0" w:rsidRDefault="0092589C" w:rsidP="00E54DC3">
            <w:pPr>
              <w:jc w:val="right"/>
              <w:rPr>
                <w:rFonts w:cs="Arial"/>
                <w:sz w:val="15"/>
                <w:szCs w:val="15"/>
              </w:rPr>
            </w:pPr>
            <w:r>
              <w:rPr>
                <w:sz w:val="15"/>
                <w:szCs w:val="15"/>
              </w:rPr>
              <w:t>-</w:t>
            </w:r>
          </w:p>
        </w:tc>
        <w:tc>
          <w:tcPr>
            <w:tcW w:w="626" w:type="pct"/>
            <w:tcBorders>
              <w:top w:val="nil"/>
              <w:left w:val="nil"/>
              <w:bottom w:val="nil"/>
              <w:right w:val="nil"/>
            </w:tcBorders>
            <w:shd w:val="clear" w:color="auto" w:fill="auto"/>
            <w:vAlign w:val="bottom"/>
          </w:tcPr>
          <w:p w14:paraId="159D9856" w14:textId="75C9560E" w:rsidR="00AE4A86" w:rsidRPr="00AE4A86" w:rsidRDefault="0092589C" w:rsidP="00E54DC3">
            <w:pPr>
              <w:jc w:val="right"/>
              <w:rPr>
                <w:rFonts w:cs="Arial"/>
                <w:sz w:val="15"/>
                <w:szCs w:val="15"/>
              </w:rPr>
            </w:pPr>
            <w:r>
              <w:rPr>
                <w:sz w:val="15"/>
                <w:szCs w:val="15"/>
              </w:rPr>
              <w:t>-</w:t>
            </w:r>
          </w:p>
        </w:tc>
        <w:tc>
          <w:tcPr>
            <w:tcW w:w="703" w:type="pct"/>
            <w:tcBorders>
              <w:top w:val="nil"/>
              <w:left w:val="nil"/>
              <w:bottom w:val="nil"/>
              <w:right w:val="nil"/>
            </w:tcBorders>
            <w:shd w:val="clear" w:color="auto" w:fill="auto"/>
            <w:vAlign w:val="bottom"/>
          </w:tcPr>
          <w:p w14:paraId="59E9EA11" w14:textId="47F74FD5" w:rsidR="00AE4A86" w:rsidRPr="00AE4A86" w:rsidRDefault="00265A7C" w:rsidP="00E54DC3">
            <w:pPr>
              <w:jc w:val="right"/>
              <w:rPr>
                <w:rFonts w:cs="Arial"/>
                <w:sz w:val="15"/>
                <w:szCs w:val="15"/>
              </w:rPr>
            </w:pPr>
            <w:r>
              <w:rPr>
                <w:sz w:val="15"/>
                <w:szCs w:val="15"/>
              </w:rPr>
              <w:t>-</w:t>
            </w:r>
          </w:p>
        </w:tc>
        <w:tc>
          <w:tcPr>
            <w:tcW w:w="702" w:type="pct"/>
            <w:tcBorders>
              <w:top w:val="nil"/>
              <w:left w:val="nil"/>
              <w:bottom w:val="nil"/>
              <w:right w:val="nil"/>
            </w:tcBorders>
            <w:shd w:val="clear" w:color="auto" w:fill="auto"/>
            <w:vAlign w:val="bottom"/>
          </w:tcPr>
          <w:p w14:paraId="7DC56B4F" w14:textId="75BE8075" w:rsidR="00AE4A86" w:rsidRPr="00AE4A86" w:rsidRDefault="00B07E48" w:rsidP="00E54DC3">
            <w:pPr>
              <w:jc w:val="right"/>
              <w:rPr>
                <w:rFonts w:cs="Arial"/>
                <w:sz w:val="15"/>
                <w:szCs w:val="15"/>
              </w:rPr>
            </w:pPr>
            <w:r>
              <w:rPr>
                <w:sz w:val="15"/>
                <w:szCs w:val="15"/>
              </w:rPr>
              <w:t>-</w:t>
            </w:r>
          </w:p>
        </w:tc>
      </w:tr>
      <w:tr w:rsidR="00E54DC3" w:rsidRPr="00AE4A86" w14:paraId="36AFC0E1" w14:textId="77777777" w:rsidTr="00E54DC3">
        <w:tc>
          <w:tcPr>
            <w:tcW w:w="1252" w:type="pct"/>
            <w:tcBorders>
              <w:top w:val="nil"/>
              <w:left w:val="nil"/>
              <w:bottom w:val="nil"/>
              <w:right w:val="nil"/>
            </w:tcBorders>
            <w:shd w:val="clear" w:color="auto" w:fill="auto"/>
            <w:vAlign w:val="bottom"/>
          </w:tcPr>
          <w:p w14:paraId="758A1A48" w14:textId="77777777" w:rsidR="00AE4A86" w:rsidRPr="00AE4A86" w:rsidRDefault="00AE4A86" w:rsidP="00AE4A86">
            <w:pPr>
              <w:ind w:left="176" w:hanging="176"/>
              <w:jc w:val="left"/>
              <w:rPr>
                <w:rFonts w:cs="Arial"/>
                <w:sz w:val="15"/>
                <w:szCs w:val="15"/>
              </w:rPr>
            </w:pPr>
            <w:r w:rsidRPr="00AE4A86">
              <w:rPr>
                <w:rFonts w:cs="Arial"/>
                <w:bCs/>
                <w:sz w:val="15"/>
                <w:szCs w:val="15"/>
              </w:rPr>
              <w:t>Kľúčový manažment účtovnej jednotky alebo jej materskej jednotky</w:t>
            </w:r>
          </w:p>
        </w:tc>
        <w:tc>
          <w:tcPr>
            <w:tcW w:w="1014" w:type="pct"/>
            <w:tcBorders>
              <w:top w:val="nil"/>
              <w:left w:val="nil"/>
              <w:bottom w:val="nil"/>
              <w:right w:val="nil"/>
            </w:tcBorders>
            <w:shd w:val="clear" w:color="auto" w:fill="auto"/>
            <w:vAlign w:val="bottom"/>
          </w:tcPr>
          <w:p w14:paraId="4E1F2CC6" w14:textId="77777777" w:rsidR="00AE4A86" w:rsidRPr="00E54DC3" w:rsidRDefault="00AE4A86" w:rsidP="00E54DC3">
            <w:pPr>
              <w:jc w:val="center"/>
              <w:rPr>
                <w:sz w:val="15"/>
                <w:szCs w:val="15"/>
              </w:rPr>
            </w:pPr>
          </w:p>
        </w:tc>
        <w:tc>
          <w:tcPr>
            <w:tcW w:w="703" w:type="pct"/>
            <w:tcBorders>
              <w:top w:val="nil"/>
              <w:left w:val="nil"/>
              <w:bottom w:val="nil"/>
              <w:right w:val="nil"/>
            </w:tcBorders>
            <w:shd w:val="clear" w:color="auto" w:fill="auto"/>
            <w:vAlign w:val="bottom"/>
          </w:tcPr>
          <w:p w14:paraId="1D058212" w14:textId="2852FFCB" w:rsidR="00AE4A86" w:rsidRPr="00AE4A86" w:rsidRDefault="0092589C" w:rsidP="00E54DC3">
            <w:pPr>
              <w:jc w:val="right"/>
              <w:rPr>
                <w:rFonts w:cs="Arial"/>
                <w:sz w:val="15"/>
                <w:szCs w:val="15"/>
              </w:rPr>
            </w:pPr>
            <w:r>
              <w:rPr>
                <w:sz w:val="15"/>
                <w:szCs w:val="15"/>
              </w:rPr>
              <w:t>-</w:t>
            </w:r>
          </w:p>
        </w:tc>
        <w:tc>
          <w:tcPr>
            <w:tcW w:w="626" w:type="pct"/>
            <w:tcBorders>
              <w:top w:val="nil"/>
              <w:left w:val="nil"/>
              <w:bottom w:val="nil"/>
              <w:right w:val="nil"/>
            </w:tcBorders>
            <w:shd w:val="clear" w:color="auto" w:fill="auto"/>
            <w:vAlign w:val="bottom"/>
          </w:tcPr>
          <w:p w14:paraId="775BB3B8" w14:textId="132BC8D2" w:rsidR="00AE4A86" w:rsidRPr="00AE4A86" w:rsidRDefault="0092589C" w:rsidP="00E54DC3">
            <w:pPr>
              <w:jc w:val="right"/>
              <w:rPr>
                <w:rFonts w:cs="Arial"/>
                <w:sz w:val="15"/>
                <w:szCs w:val="15"/>
              </w:rPr>
            </w:pPr>
            <w:r>
              <w:rPr>
                <w:sz w:val="15"/>
                <w:szCs w:val="15"/>
              </w:rPr>
              <w:t>-</w:t>
            </w:r>
          </w:p>
        </w:tc>
        <w:tc>
          <w:tcPr>
            <w:tcW w:w="703" w:type="pct"/>
            <w:tcBorders>
              <w:top w:val="nil"/>
              <w:left w:val="nil"/>
              <w:bottom w:val="nil"/>
              <w:right w:val="nil"/>
            </w:tcBorders>
            <w:shd w:val="clear" w:color="auto" w:fill="auto"/>
            <w:vAlign w:val="bottom"/>
          </w:tcPr>
          <w:p w14:paraId="140A891E" w14:textId="11C3CB00" w:rsidR="00AE4A86" w:rsidRPr="00AE4A86" w:rsidRDefault="00265A7C" w:rsidP="00E54DC3">
            <w:pPr>
              <w:jc w:val="right"/>
              <w:rPr>
                <w:rFonts w:cs="Arial"/>
                <w:sz w:val="15"/>
                <w:szCs w:val="15"/>
              </w:rPr>
            </w:pPr>
            <w:r>
              <w:rPr>
                <w:sz w:val="15"/>
                <w:szCs w:val="15"/>
              </w:rPr>
              <w:t>-</w:t>
            </w:r>
          </w:p>
        </w:tc>
        <w:tc>
          <w:tcPr>
            <w:tcW w:w="702" w:type="pct"/>
            <w:tcBorders>
              <w:top w:val="nil"/>
              <w:left w:val="nil"/>
              <w:bottom w:val="nil"/>
              <w:right w:val="nil"/>
            </w:tcBorders>
            <w:shd w:val="clear" w:color="auto" w:fill="auto"/>
            <w:vAlign w:val="bottom"/>
          </w:tcPr>
          <w:p w14:paraId="733AED55" w14:textId="1F4F8702" w:rsidR="00AE4A86" w:rsidRPr="00AE4A86" w:rsidRDefault="00B07E48" w:rsidP="00E54DC3">
            <w:pPr>
              <w:jc w:val="right"/>
              <w:rPr>
                <w:rFonts w:cs="Arial"/>
                <w:sz w:val="15"/>
                <w:szCs w:val="15"/>
              </w:rPr>
            </w:pPr>
            <w:r>
              <w:rPr>
                <w:sz w:val="15"/>
                <w:szCs w:val="15"/>
              </w:rPr>
              <w:t>-</w:t>
            </w:r>
          </w:p>
        </w:tc>
      </w:tr>
      <w:tr w:rsidR="00E54DC3" w:rsidRPr="00AE4A86" w14:paraId="30957839" w14:textId="77777777" w:rsidTr="00B96448">
        <w:tc>
          <w:tcPr>
            <w:tcW w:w="1252" w:type="pct"/>
            <w:tcBorders>
              <w:left w:val="nil"/>
              <w:bottom w:val="nil"/>
              <w:right w:val="nil"/>
            </w:tcBorders>
            <w:shd w:val="clear" w:color="auto" w:fill="auto"/>
            <w:noWrap/>
            <w:vAlign w:val="bottom"/>
            <w:hideMark/>
          </w:tcPr>
          <w:p w14:paraId="3FE761A1" w14:textId="77777777" w:rsidR="00C87670" w:rsidRPr="00AE4A86" w:rsidRDefault="00C87670" w:rsidP="00C87670">
            <w:pPr>
              <w:ind w:left="176" w:hanging="176"/>
              <w:jc w:val="left"/>
              <w:rPr>
                <w:rFonts w:cs="Arial"/>
                <w:bCs/>
                <w:sz w:val="15"/>
                <w:szCs w:val="15"/>
              </w:rPr>
            </w:pPr>
            <w:r w:rsidRPr="00AE4A86">
              <w:rPr>
                <w:rFonts w:cs="Arial"/>
                <w:bCs/>
                <w:sz w:val="15"/>
                <w:szCs w:val="15"/>
              </w:rPr>
              <w:t>Ostatné spriaznené osoby</w:t>
            </w:r>
          </w:p>
        </w:tc>
        <w:tc>
          <w:tcPr>
            <w:tcW w:w="1014" w:type="pct"/>
            <w:tcBorders>
              <w:left w:val="nil"/>
              <w:bottom w:val="nil"/>
              <w:right w:val="nil"/>
            </w:tcBorders>
            <w:shd w:val="clear" w:color="auto" w:fill="auto"/>
            <w:noWrap/>
            <w:vAlign w:val="bottom"/>
          </w:tcPr>
          <w:p w14:paraId="2A992FC3" w14:textId="77777777" w:rsidR="00C87670" w:rsidRPr="00E54DC3" w:rsidRDefault="00C87670" w:rsidP="00E54DC3">
            <w:pPr>
              <w:jc w:val="center"/>
              <w:rPr>
                <w:rFonts w:cs="Arial"/>
                <w:bCs/>
                <w:sz w:val="15"/>
                <w:szCs w:val="15"/>
              </w:rPr>
            </w:pPr>
          </w:p>
        </w:tc>
        <w:tc>
          <w:tcPr>
            <w:tcW w:w="703" w:type="pct"/>
            <w:tcBorders>
              <w:left w:val="nil"/>
              <w:bottom w:val="nil"/>
              <w:right w:val="nil"/>
            </w:tcBorders>
            <w:shd w:val="clear" w:color="auto" w:fill="auto"/>
            <w:noWrap/>
            <w:vAlign w:val="bottom"/>
          </w:tcPr>
          <w:p w14:paraId="51CA1040" w14:textId="5DE207E2" w:rsidR="00C87670" w:rsidRPr="00AE4A86" w:rsidRDefault="0092589C" w:rsidP="00E54DC3">
            <w:pPr>
              <w:jc w:val="right"/>
              <w:rPr>
                <w:rFonts w:cs="Arial"/>
                <w:bCs/>
                <w:sz w:val="15"/>
                <w:szCs w:val="15"/>
              </w:rPr>
            </w:pPr>
            <w:r>
              <w:rPr>
                <w:rFonts w:cs="Arial"/>
                <w:bCs/>
                <w:sz w:val="15"/>
                <w:szCs w:val="15"/>
              </w:rPr>
              <w:t>-</w:t>
            </w:r>
          </w:p>
        </w:tc>
        <w:tc>
          <w:tcPr>
            <w:tcW w:w="626" w:type="pct"/>
            <w:tcBorders>
              <w:left w:val="nil"/>
              <w:bottom w:val="nil"/>
              <w:right w:val="nil"/>
            </w:tcBorders>
            <w:shd w:val="clear" w:color="auto" w:fill="auto"/>
            <w:noWrap/>
            <w:vAlign w:val="bottom"/>
          </w:tcPr>
          <w:p w14:paraId="4FDE3ADF" w14:textId="6A23741E" w:rsidR="00C87670" w:rsidRPr="00AE4A86" w:rsidRDefault="0092589C" w:rsidP="00E54DC3">
            <w:pPr>
              <w:jc w:val="right"/>
              <w:rPr>
                <w:rFonts w:cs="Arial"/>
                <w:bCs/>
                <w:sz w:val="15"/>
                <w:szCs w:val="15"/>
              </w:rPr>
            </w:pPr>
            <w:r>
              <w:rPr>
                <w:rFonts w:cs="Arial"/>
                <w:bCs/>
                <w:sz w:val="15"/>
                <w:szCs w:val="15"/>
              </w:rPr>
              <w:t>-</w:t>
            </w:r>
          </w:p>
        </w:tc>
        <w:tc>
          <w:tcPr>
            <w:tcW w:w="703" w:type="pct"/>
            <w:tcBorders>
              <w:left w:val="nil"/>
              <w:bottom w:val="nil"/>
              <w:right w:val="nil"/>
            </w:tcBorders>
            <w:shd w:val="clear" w:color="auto" w:fill="auto"/>
            <w:noWrap/>
            <w:vAlign w:val="bottom"/>
          </w:tcPr>
          <w:p w14:paraId="1B854BC4" w14:textId="661BC507" w:rsidR="00C87670" w:rsidRPr="00AE4A86" w:rsidRDefault="00265A7C" w:rsidP="00E54DC3">
            <w:pPr>
              <w:jc w:val="right"/>
              <w:rPr>
                <w:rFonts w:cs="Arial"/>
                <w:bCs/>
                <w:sz w:val="15"/>
                <w:szCs w:val="15"/>
              </w:rPr>
            </w:pPr>
            <w:r>
              <w:rPr>
                <w:rFonts w:cs="Arial"/>
                <w:bCs/>
                <w:sz w:val="15"/>
                <w:szCs w:val="15"/>
              </w:rPr>
              <w:t>-</w:t>
            </w:r>
          </w:p>
        </w:tc>
        <w:tc>
          <w:tcPr>
            <w:tcW w:w="702" w:type="pct"/>
            <w:tcBorders>
              <w:left w:val="nil"/>
              <w:bottom w:val="nil"/>
              <w:right w:val="nil"/>
            </w:tcBorders>
            <w:shd w:val="clear" w:color="auto" w:fill="auto"/>
            <w:noWrap/>
            <w:vAlign w:val="bottom"/>
          </w:tcPr>
          <w:p w14:paraId="63B84E01" w14:textId="012B7BA2" w:rsidR="00C87670" w:rsidRPr="00AE4A86" w:rsidRDefault="00B07E48" w:rsidP="00E54DC3">
            <w:pPr>
              <w:jc w:val="right"/>
              <w:rPr>
                <w:rFonts w:cs="Arial"/>
                <w:bCs/>
                <w:sz w:val="15"/>
                <w:szCs w:val="15"/>
              </w:rPr>
            </w:pPr>
            <w:r>
              <w:rPr>
                <w:rFonts w:cs="Arial"/>
                <w:bCs/>
                <w:sz w:val="15"/>
                <w:szCs w:val="15"/>
              </w:rPr>
              <w:t>-</w:t>
            </w:r>
          </w:p>
        </w:tc>
      </w:tr>
      <w:tr w:rsidR="00E54DC3" w:rsidRPr="00AE4A86" w14:paraId="3C63ACB4" w14:textId="77777777" w:rsidTr="00B96448">
        <w:tc>
          <w:tcPr>
            <w:tcW w:w="1252" w:type="pct"/>
            <w:tcBorders>
              <w:left w:val="nil"/>
              <w:bottom w:val="nil"/>
              <w:right w:val="nil"/>
            </w:tcBorders>
            <w:shd w:val="clear" w:color="auto" w:fill="auto"/>
            <w:noWrap/>
            <w:vAlign w:val="bottom"/>
          </w:tcPr>
          <w:p w14:paraId="444CF5D6"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577FEE61" w14:textId="3B1403AA" w:rsidR="00AE4A86" w:rsidRPr="00E54DC3" w:rsidRDefault="00AE4A86" w:rsidP="00E54DC3">
            <w:pPr>
              <w:jc w:val="center"/>
              <w:rPr>
                <w:rFonts w:cs="Arial"/>
                <w:bCs/>
                <w:sz w:val="15"/>
                <w:szCs w:val="15"/>
              </w:rPr>
            </w:pPr>
            <w:r w:rsidRPr="00E54DC3">
              <w:rPr>
                <w:rFonts w:cs="Arial"/>
                <w:sz w:val="15"/>
                <w:szCs w:val="15"/>
              </w:rPr>
              <w:t>Personálne náklady</w:t>
            </w:r>
          </w:p>
        </w:tc>
        <w:tc>
          <w:tcPr>
            <w:tcW w:w="703" w:type="pct"/>
            <w:tcBorders>
              <w:left w:val="nil"/>
              <w:bottom w:val="nil"/>
              <w:right w:val="nil"/>
            </w:tcBorders>
            <w:shd w:val="clear" w:color="auto" w:fill="auto"/>
            <w:noWrap/>
            <w:vAlign w:val="bottom"/>
          </w:tcPr>
          <w:p w14:paraId="61E8DEB2" w14:textId="48FB208F"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3DB43C3D" w14:textId="651CD6B4"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4677C760" w14:textId="1E659F8B" w:rsidR="00AE4A86" w:rsidRPr="00AE4A86" w:rsidRDefault="000F2C56" w:rsidP="00E54DC3">
            <w:pPr>
              <w:jc w:val="right"/>
              <w:rPr>
                <w:rFonts w:cs="Arial"/>
                <w:bCs/>
                <w:sz w:val="15"/>
                <w:szCs w:val="15"/>
              </w:rPr>
            </w:pPr>
            <w:r>
              <w:rPr>
                <w:rFonts w:cs="Arial"/>
                <w:sz w:val="15"/>
                <w:szCs w:val="15"/>
              </w:rPr>
              <w:t>2 630 112</w:t>
            </w:r>
          </w:p>
        </w:tc>
        <w:tc>
          <w:tcPr>
            <w:tcW w:w="702" w:type="pct"/>
            <w:tcBorders>
              <w:left w:val="nil"/>
              <w:bottom w:val="nil"/>
              <w:right w:val="nil"/>
            </w:tcBorders>
            <w:shd w:val="clear" w:color="auto" w:fill="auto"/>
            <w:noWrap/>
            <w:vAlign w:val="bottom"/>
          </w:tcPr>
          <w:p w14:paraId="7C289832" w14:textId="3BA65D68" w:rsidR="00AE4A86" w:rsidRPr="00AE4A86" w:rsidRDefault="00B07E48" w:rsidP="00E54DC3">
            <w:pPr>
              <w:jc w:val="right"/>
              <w:rPr>
                <w:rFonts w:cs="Arial"/>
                <w:bCs/>
                <w:sz w:val="15"/>
                <w:szCs w:val="15"/>
              </w:rPr>
            </w:pPr>
            <w:r>
              <w:rPr>
                <w:rFonts w:cs="Arial"/>
                <w:sz w:val="15"/>
                <w:szCs w:val="15"/>
              </w:rPr>
              <w:t>-</w:t>
            </w:r>
          </w:p>
        </w:tc>
      </w:tr>
      <w:tr w:rsidR="00E54DC3" w:rsidRPr="00AE4A86" w14:paraId="7F7F7AE2" w14:textId="77777777" w:rsidTr="00B96448">
        <w:tc>
          <w:tcPr>
            <w:tcW w:w="1252" w:type="pct"/>
            <w:tcBorders>
              <w:left w:val="nil"/>
              <w:bottom w:val="nil"/>
              <w:right w:val="nil"/>
            </w:tcBorders>
            <w:shd w:val="clear" w:color="auto" w:fill="auto"/>
            <w:noWrap/>
            <w:vAlign w:val="bottom"/>
          </w:tcPr>
          <w:p w14:paraId="6A1EABE1"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35B4D7D7" w14:textId="09DD6C2D" w:rsidR="00AE4A86" w:rsidRPr="00E54DC3" w:rsidRDefault="00AE4A86" w:rsidP="00E54DC3">
            <w:pPr>
              <w:jc w:val="center"/>
              <w:rPr>
                <w:rFonts w:cs="Arial"/>
                <w:bCs/>
                <w:sz w:val="15"/>
                <w:szCs w:val="15"/>
              </w:rPr>
            </w:pPr>
            <w:r w:rsidRPr="00E54DC3">
              <w:rPr>
                <w:rFonts w:cs="Arial"/>
                <w:sz w:val="15"/>
                <w:szCs w:val="15"/>
              </w:rPr>
              <w:t>Režijné náklady</w:t>
            </w:r>
          </w:p>
        </w:tc>
        <w:tc>
          <w:tcPr>
            <w:tcW w:w="703" w:type="pct"/>
            <w:tcBorders>
              <w:left w:val="nil"/>
              <w:bottom w:val="nil"/>
              <w:right w:val="nil"/>
            </w:tcBorders>
            <w:shd w:val="clear" w:color="auto" w:fill="auto"/>
            <w:noWrap/>
            <w:vAlign w:val="bottom"/>
          </w:tcPr>
          <w:p w14:paraId="75C92BAB" w14:textId="785A2450"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419D33C9" w14:textId="3530007B"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46D878D1" w14:textId="0D8F4C6C" w:rsidR="00AE4A86" w:rsidRPr="00AE4A86" w:rsidRDefault="005E10E9" w:rsidP="00E54DC3">
            <w:pPr>
              <w:jc w:val="right"/>
              <w:rPr>
                <w:rFonts w:cs="Arial"/>
                <w:bCs/>
                <w:sz w:val="15"/>
                <w:szCs w:val="15"/>
              </w:rPr>
            </w:pPr>
            <w:r>
              <w:rPr>
                <w:rFonts w:cs="Arial"/>
                <w:sz w:val="15"/>
                <w:szCs w:val="15"/>
              </w:rPr>
              <w:t>1 318 043</w:t>
            </w:r>
          </w:p>
        </w:tc>
        <w:tc>
          <w:tcPr>
            <w:tcW w:w="702" w:type="pct"/>
            <w:tcBorders>
              <w:left w:val="nil"/>
              <w:bottom w:val="nil"/>
              <w:right w:val="nil"/>
            </w:tcBorders>
            <w:shd w:val="clear" w:color="auto" w:fill="auto"/>
            <w:noWrap/>
            <w:vAlign w:val="bottom"/>
          </w:tcPr>
          <w:p w14:paraId="799FB8BF" w14:textId="4D7387A0" w:rsidR="00AE4A86" w:rsidRPr="00AE4A86" w:rsidRDefault="00B07E48" w:rsidP="00E54DC3">
            <w:pPr>
              <w:jc w:val="right"/>
              <w:rPr>
                <w:rFonts w:cs="Arial"/>
                <w:bCs/>
                <w:sz w:val="15"/>
                <w:szCs w:val="15"/>
              </w:rPr>
            </w:pPr>
            <w:r>
              <w:rPr>
                <w:rFonts w:cs="Arial"/>
                <w:sz w:val="15"/>
                <w:szCs w:val="15"/>
              </w:rPr>
              <w:t>-</w:t>
            </w:r>
          </w:p>
        </w:tc>
      </w:tr>
      <w:tr w:rsidR="00E54DC3" w:rsidRPr="00AE4A86" w14:paraId="461E976C" w14:textId="77777777" w:rsidTr="00B96448">
        <w:tc>
          <w:tcPr>
            <w:tcW w:w="1252" w:type="pct"/>
            <w:tcBorders>
              <w:left w:val="nil"/>
              <w:bottom w:val="nil"/>
              <w:right w:val="nil"/>
            </w:tcBorders>
            <w:shd w:val="clear" w:color="auto" w:fill="auto"/>
            <w:noWrap/>
            <w:vAlign w:val="bottom"/>
          </w:tcPr>
          <w:p w14:paraId="0DF024A2"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50BA03FD" w14:textId="0E8B9E8B" w:rsidR="00AE4A86" w:rsidRPr="00E54DC3" w:rsidRDefault="00AE4A86" w:rsidP="00E54DC3">
            <w:pPr>
              <w:jc w:val="center"/>
              <w:rPr>
                <w:rFonts w:cs="Arial"/>
                <w:bCs/>
                <w:sz w:val="15"/>
                <w:szCs w:val="15"/>
              </w:rPr>
            </w:pPr>
            <w:r w:rsidRPr="00E54DC3">
              <w:rPr>
                <w:rFonts w:cs="Arial"/>
                <w:sz w:val="15"/>
                <w:szCs w:val="15"/>
              </w:rPr>
              <w:t>Odpisy</w:t>
            </w:r>
          </w:p>
        </w:tc>
        <w:tc>
          <w:tcPr>
            <w:tcW w:w="703" w:type="pct"/>
            <w:tcBorders>
              <w:left w:val="nil"/>
              <w:bottom w:val="nil"/>
              <w:right w:val="nil"/>
            </w:tcBorders>
            <w:shd w:val="clear" w:color="auto" w:fill="auto"/>
            <w:noWrap/>
            <w:vAlign w:val="bottom"/>
          </w:tcPr>
          <w:p w14:paraId="0B37D00A" w14:textId="6426EE66"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7734BBEA" w14:textId="4494A0C3"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3D19E742" w14:textId="14E82D49" w:rsidR="00AE4A86" w:rsidRPr="00AE4A86" w:rsidRDefault="000F2C56" w:rsidP="00E54DC3">
            <w:pPr>
              <w:jc w:val="right"/>
              <w:rPr>
                <w:rFonts w:cs="Arial"/>
                <w:bCs/>
                <w:sz w:val="15"/>
                <w:szCs w:val="15"/>
              </w:rPr>
            </w:pPr>
            <w:r>
              <w:rPr>
                <w:rFonts w:cs="Arial"/>
                <w:sz w:val="15"/>
                <w:szCs w:val="15"/>
              </w:rPr>
              <w:t>234 493</w:t>
            </w:r>
          </w:p>
        </w:tc>
        <w:tc>
          <w:tcPr>
            <w:tcW w:w="702" w:type="pct"/>
            <w:tcBorders>
              <w:left w:val="nil"/>
              <w:bottom w:val="nil"/>
              <w:right w:val="nil"/>
            </w:tcBorders>
            <w:shd w:val="clear" w:color="auto" w:fill="auto"/>
            <w:noWrap/>
            <w:vAlign w:val="bottom"/>
          </w:tcPr>
          <w:p w14:paraId="25C9B482" w14:textId="2A1E1832" w:rsidR="00AE4A86" w:rsidRPr="00AE4A86" w:rsidRDefault="00B07E48" w:rsidP="00E54DC3">
            <w:pPr>
              <w:jc w:val="right"/>
              <w:rPr>
                <w:rFonts w:cs="Arial"/>
                <w:bCs/>
                <w:sz w:val="15"/>
                <w:szCs w:val="15"/>
              </w:rPr>
            </w:pPr>
            <w:r>
              <w:rPr>
                <w:rFonts w:cs="Arial"/>
                <w:sz w:val="15"/>
                <w:szCs w:val="15"/>
              </w:rPr>
              <w:t>-</w:t>
            </w:r>
          </w:p>
        </w:tc>
      </w:tr>
      <w:tr w:rsidR="00E54DC3" w:rsidRPr="00AE4A86" w14:paraId="6C327512" w14:textId="77777777" w:rsidTr="00B96448">
        <w:tc>
          <w:tcPr>
            <w:tcW w:w="1252" w:type="pct"/>
            <w:tcBorders>
              <w:left w:val="nil"/>
              <w:bottom w:val="nil"/>
              <w:right w:val="nil"/>
            </w:tcBorders>
            <w:shd w:val="clear" w:color="auto" w:fill="auto"/>
            <w:noWrap/>
            <w:vAlign w:val="bottom"/>
          </w:tcPr>
          <w:p w14:paraId="42CF01FF"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1A8C7964" w14:textId="1D4DE3B6" w:rsidR="00AE4A86" w:rsidRPr="00E54DC3" w:rsidRDefault="00AE4A86" w:rsidP="00E54DC3">
            <w:pPr>
              <w:jc w:val="center"/>
              <w:rPr>
                <w:rFonts w:cs="Arial"/>
                <w:bCs/>
                <w:sz w:val="15"/>
                <w:szCs w:val="15"/>
              </w:rPr>
            </w:pPr>
            <w:r w:rsidRPr="00E54DC3">
              <w:rPr>
                <w:rFonts w:cs="Arial"/>
                <w:sz w:val="15"/>
                <w:szCs w:val="15"/>
              </w:rPr>
              <w:t>Nákup tovaru</w:t>
            </w:r>
          </w:p>
        </w:tc>
        <w:tc>
          <w:tcPr>
            <w:tcW w:w="703" w:type="pct"/>
            <w:tcBorders>
              <w:left w:val="nil"/>
              <w:bottom w:val="nil"/>
              <w:right w:val="nil"/>
            </w:tcBorders>
            <w:shd w:val="clear" w:color="auto" w:fill="auto"/>
            <w:noWrap/>
            <w:vAlign w:val="bottom"/>
          </w:tcPr>
          <w:p w14:paraId="1A19BE6F" w14:textId="5F93055D"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68AB5847" w14:textId="26419A67"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10667F3A" w14:textId="3DCD1E2F" w:rsidR="00AE4A86" w:rsidRPr="00AE4A86" w:rsidRDefault="00082FF7" w:rsidP="00E54DC3">
            <w:pPr>
              <w:jc w:val="right"/>
              <w:rPr>
                <w:rFonts w:cs="Arial"/>
                <w:bCs/>
                <w:sz w:val="15"/>
                <w:szCs w:val="15"/>
              </w:rPr>
            </w:pPr>
            <w:r>
              <w:rPr>
                <w:rFonts w:cs="Arial"/>
                <w:sz w:val="15"/>
                <w:szCs w:val="15"/>
              </w:rPr>
              <w:t>14 865 758</w:t>
            </w:r>
          </w:p>
        </w:tc>
        <w:tc>
          <w:tcPr>
            <w:tcW w:w="702" w:type="pct"/>
            <w:tcBorders>
              <w:left w:val="nil"/>
              <w:bottom w:val="nil"/>
              <w:right w:val="nil"/>
            </w:tcBorders>
            <w:shd w:val="clear" w:color="auto" w:fill="auto"/>
            <w:noWrap/>
            <w:vAlign w:val="bottom"/>
          </w:tcPr>
          <w:p w14:paraId="472B88F8" w14:textId="010BD6D5" w:rsidR="00AE4A86" w:rsidRPr="00AE4A86" w:rsidRDefault="00B07E48" w:rsidP="00E54DC3">
            <w:pPr>
              <w:jc w:val="right"/>
              <w:rPr>
                <w:rFonts w:cs="Arial"/>
                <w:bCs/>
                <w:sz w:val="15"/>
                <w:szCs w:val="15"/>
              </w:rPr>
            </w:pPr>
            <w:r>
              <w:rPr>
                <w:rFonts w:cs="Arial"/>
                <w:sz w:val="15"/>
                <w:szCs w:val="15"/>
              </w:rPr>
              <w:t>-</w:t>
            </w:r>
          </w:p>
        </w:tc>
      </w:tr>
      <w:tr w:rsidR="00E54DC3" w:rsidRPr="00AE4A86" w14:paraId="17F9A900" w14:textId="77777777" w:rsidTr="00B96448">
        <w:tc>
          <w:tcPr>
            <w:tcW w:w="1252" w:type="pct"/>
            <w:tcBorders>
              <w:left w:val="nil"/>
              <w:bottom w:val="nil"/>
              <w:right w:val="nil"/>
            </w:tcBorders>
            <w:shd w:val="clear" w:color="auto" w:fill="auto"/>
            <w:noWrap/>
            <w:vAlign w:val="bottom"/>
          </w:tcPr>
          <w:p w14:paraId="158EFE87"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29C730A0" w14:textId="50256CD9" w:rsidR="00AE4A86" w:rsidRPr="00E54DC3" w:rsidRDefault="00AE4A86" w:rsidP="00E54DC3">
            <w:pPr>
              <w:jc w:val="center"/>
              <w:rPr>
                <w:rFonts w:cs="Arial"/>
                <w:bCs/>
                <w:sz w:val="15"/>
                <w:szCs w:val="15"/>
              </w:rPr>
            </w:pPr>
            <w:r w:rsidRPr="00E54DC3">
              <w:rPr>
                <w:rFonts w:cs="Arial"/>
                <w:sz w:val="15"/>
                <w:szCs w:val="15"/>
              </w:rPr>
              <w:t>Prenájom priestorov - prijaté služby</w:t>
            </w:r>
          </w:p>
        </w:tc>
        <w:tc>
          <w:tcPr>
            <w:tcW w:w="703" w:type="pct"/>
            <w:tcBorders>
              <w:left w:val="nil"/>
              <w:bottom w:val="nil"/>
              <w:right w:val="nil"/>
            </w:tcBorders>
            <w:shd w:val="clear" w:color="auto" w:fill="auto"/>
            <w:noWrap/>
            <w:vAlign w:val="bottom"/>
          </w:tcPr>
          <w:p w14:paraId="59A12AB6" w14:textId="3E3D501E" w:rsidR="00AE4A86" w:rsidRPr="00AE4A86"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16F077FD" w14:textId="51376537"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2237DFA8" w14:textId="5532DDE0" w:rsidR="00AE4A86" w:rsidRPr="00AE4A86" w:rsidRDefault="00870028" w:rsidP="00E54DC3">
            <w:pPr>
              <w:jc w:val="right"/>
              <w:rPr>
                <w:rFonts w:cs="Arial"/>
                <w:bCs/>
                <w:sz w:val="15"/>
                <w:szCs w:val="15"/>
              </w:rPr>
            </w:pPr>
            <w:r>
              <w:rPr>
                <w:rFonts w:cs="Arial"/>
                <w:sz w:val="15"/>
                <w:szCs w:val="15"/>
              </w:rPr>
              <w:t>5 365 355</w:t>
            </w:r>
          </w:p>
        </w:tc>
        <w:tc>
          <w:tcPr>
            <w:tcW w:w="702" w:type="pct"/>
            <w:tcBorders>
              <w:left w:val="nil"/>
              <w:bottom w:val="nil"/>
              <w:right w:val="nil"/>
            </w:tcBorders>
            <w:shd w:val="clear" w:color="auto" w:fill="auto"/>
            <w:noWrap/>
            <w:vAlign w:val="bottom"/>
          </w:tcPr>
          <w:p w14:paraId="548BF317" w14:textId="1B76AD9F" w:rsidR="00AE4A86" w:rsidRPr="00AE4A86" w:rsidRDefault="00B07E48" w:rsidP="00E54DC3">
            <w:pPr>
              <w:jc w:val="right"/>
              <w:rPr>
                <w:rFonts w:cs="Arial"/>
                <w:bCs/>
                <w:sz w:val="15"/>
                <w:szCs w:val="15"/>
              </w:rPr>
            </w:pPr>
            <w:r>
              <w:rPr>
                <w:rFonts w:cs="Arial"/>
                <w:sz w:val="15"/>
                <w:szCs w:val="15"/>
              </w:rPr>
              <w:t>-</w:t>
            </w:r>
          </w:p>
        </w:tc>
      </w:tr>
      <w:tr w:rsidR="00E54DC3" w:rsidRPr="00AE4A86" w14:paraId="41841C45" w14:textId="77777777" w:rsidTr="00B96448">
        <w:tc>
          <w:tcPr>
            <w:tcW w:w="1252" w:type="pct"/>
            <w:tcBorders>
              <w:left w:val="nil"/>
              <w:bottom w:val="nil"/>
              <w:right w:val="nil"/>
            </w:tcBorders>
            <w:shd w:val="clear" w:color="auto" w:fill="auto"/>
            <w:noWrap/>
            <w:vAlign w:val="bottom"/>
          </w:tcPr>
          <w:p w14:paraId="7B756BF5"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62BB856C" w14:textId="46CD8F5B" w:rsidR="00AE4A86" w:rsidRPr="00E54DC3" w:rsidRDefault="00AE4A86" w:rsidP="00E54DC3">
            <w:pPr>
              <w:jc w:val="center"/>
              <w:rPr>
                <w:rFonts w:cs="Arial"/>
                <w:bCs/>
                <w:sz w:val="15"/>
                <w:szCs w:val="15"/>
              </w:rPr>
            </w:pPr>
            <w:r w:rsidRPr="00E54DC3">
              <w:rPr>
                <w:rFonts w:cs="Arial"/>
                <w:sz w:val="15"/>
                <w:szCs w:val="15"/>
              </w:rPr>
              <w:t>Prenájom priestorov - vedľajšie náklady</w:t>
            </w:r>
          </w:p>
        </w:tc>
        <w:tc>
          <w:tcPr>
            <w:tcW w:w="703" w:type="pct"/>
            <w:tcBorders>
              <w:left w:val="nil"/>
              <w:bottom w:val="nil"/>
              <w:right w:val="nil"/>
            </w:tcBorders>
            <w:shd w:val="clear" w:color="auto" w:fill="auto"/>
            <w:noWrap/>
            <w:vAlign w:val="bottom"/>
          </w:tcPr>
          <w:p w14:paraId="4EFA5DF8" w14:textId="32EF7F09" w:rsidR="00AE4A86" w:rsidRPr="00AE4A86"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75F3D5D9" w14:textId="28E940AE"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265FCF1C" w14:textId="176326D5" w:rsidR="00AE4A86" w:rsidRPr="00AE4A86" w:rsidRDefault="00870028" w:rsidP="00E54DC3">
            <w:pPr>
              <w:jc w:val="right"/>
              <w:rPr>
                <w:rFonts w:cs="Arial"/>
                <w:bCs/>
                <w:sz w:val="15"/>
                <w:szCs w:val="15"/>
              </w:rPr>
            </w:pPr>
            <w:r>
              <w:rPr>
                <w:rFonts w:cs="Arial"/>
                <w:sz w:val="15"/>
                <w:szCs w:val="15"/>
              </w:rPr>
              <w:t>427 595</w:t>
            </w:r>
          </w:p>
        </w:tc>
        <w:tc>
          <w:tcPr>
            <w:tcW w:w="702" w:type="pct"/>
            <w:tcBorders>
              <w:left w:val="nil"/>
              <w:bottom w:val="nil"/>
              <w:right w:val="nil"/>
            </w:tcBorders>
            <w:shd w:val="clear" w:color="auto" w:fill="auto"/>
            <w:noWrap/>
            <w:vAlign w:val="bottom"/>
          </w:tcPr>
          <w:p w14:paraId="44992097" w14:textId="51D58821" w:rsidR="00AE4A86" w:rsidRPr="00AE4A86" w:rsidRDefault="00B07E48" w:rsidP="00E54DC3">
            <w:pPr>
              <w:jc w:val="right"/>
              <w:rPr>
                <w:rFonts w:cs="Arial"/>
                <w:bCs/>
                <w:sz w:val="15"/>
                <w:szCs w:val="15"/>
              </w:rPr>
            </w:pPr>
            <w:r>
              <w:rPr>
                <w:rFonts w:cs="Arial"/>
                <w:sz w:val="15"/>
                <w:szCs w:val="15"/>
              </w:rPr>
              <w:t>-</w:t>
            </w:r>
          </w:p>
        </w:tc>
      </w:tr>
      <w:tr w:rsidR="00E54DC3" w:rsidRPr="00AE4A86" w14:paraId="6F26DBA6" w14:textId="77777777" w:rsidTr="00B96448">
        <w:tc>
          <w:tcPr>
            <w:tcW w:w="1252" w:type="pct"/>
            <w:tcBorders>
              <w:left w:val="nil"/>
              <w:bottom w:val="nil"/>
              <w:right w:val="nil"/>
            </w:tcBorders>
            <w:shd w:val="clear" w:color="auto" w:fill="auto"/>
            <w:noWrap/>
            <w:vAlign w:val="bottom"/>
          </w:tcPr>
          <w:p w14:paraId="3ECB9B54"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2412B1F2" w14:textId="57017DAF" w:rsidR="00AE4A86" w:rsidRPr="00E54DC3" w:rsidRDefault="00AE4A86" w:rsidP="00E54DC3">
            <w:pPr>
              <w:jc w:val="center"/>
              <w:rPr>
                <w:rFonts w:cs="Arial"/>
                <w:bCs/>
                <w:sz w:val="15"/>
                <w:szCs w:val="15"/>
              </w:rPr>
            </w:pPr>
            <w:proofErr w:type="spellStart"/>
            <w:r w:rsidRPr="00E54DC3">
              <w:rPr>
                <w:rFonts w:cs="Arial"/>
                <w:sz w:val="15"/>
                <w:szCs w:val="15"/>
              </w:rPr>
              <w:t>Refakturácia</w:t>
            </w:r>
            <w:proofErr w:type="spellEnd"/>
            <w:r w:rsidRPr="00E54DC3">
              <w:rPr>
                <w:rFonts w:cs="Arial"/>
                <w:sz w:val="15"/>
                <w:szCs w:val="15"/>
              </w:rPr>
              <w:t xml:space="preserve"> nákladov - grafika</w:t>
            </w:r>
          </w:p>
        </w:tc>
        <w:tc>
          <w:tcPr>
            <w:tcW w:w="703" w:type="pct"/>
            <w:tcBorders>
              <w:left w:val="nil"/>
              <w:bottom w:val="nil"/>
              <w:right w:val="nil"/>
            </w:tcBorders>
            <w:shd w:val="clear" w:color="auto" w:fill="auto"/>
            <w:noWrap/>
            <w:vAlign w:val="bottom"/>
          </w:tcPr>
          <w:p w14:paraId="7C414EE0" w14:textId="07D43029"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707BEFE4" w14:textId="72484406"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5DAEFC3B" w14:textId="59667DAF" w:rsidR="00AE4A86" w:rsidRPr="00AE4A86" w:rsidRDefault="000F2C56" w:rsidP="00E54DC3">
            <w:pPr>
              <w:jc w:val="right"/>
              <w:rPr>
                <w:rFonts w:cs="Arial"/>
                <w:bCs/>
                <w:sz w:val="15"/>
                <w:szCs w:val="15"/>
              </w:rPr>
            </w:pPr>
            <w:r>
              <w:rPr>
                <w:rFonts w:cs="Arial"/>
                <w:sz w:val="15"/>
                <w:szCs w:val="15"/>
              </w:rPr>
              <w:t>26 884</w:t>
            </w:r>
          </w:p>
        </w:tc>
        <w:tc>
          <w:tcPr>
            <w:tcW w:w="702" w:type="pct"/>
            <w:tcBorders>
              <w:left w:val="nil"/>
              <w:bottom w:val="nil"/>
              <w:right w:val="nil"/>
            </w:tcBorders>
            <w:shd w:val="clear" w:color="auto" w:fill="auto"/>
            <w:noWrap/>
            <w:vAlign w:val="bottom"/>
          </w:tcPr>
          <w:p w14:paraId="1D0F4DC2" w14:textId="4BF084CE" w:rsidR="00AE4A86" w:rsidRPr="00AE4A86" w:rsidRDefault="00B07E48" w:rsidP="00E54DC3">
            <w:pPr>
              <w:jc w:val="right"/>
              <w:rPr>
                <w:rFonts w:cs="Arial"/>
                <w:bCs/>
                <w:sz w:val="15"/>
                <w:szCs w:val="15"/>
              </w:rPr>
            </w:pPr>
            <w:r>
              <w:rPr>
                <w:rFonts w:cs="Arial"/>
                <w:sz w:val="15"/>
                <w:szCs w:val="15"/>
              </w:rPr>
              <w:t>-</w:t>
            </w:r>
          </w:p>
        </w:tc>
      </w:tr>
      <w:tr w:rsidR="00E54DC3" w:rsidRPr="00AE4A86" w14:paraId="247F1476" w14:textId="77777777" w:rsidTr="00B96448">
        <w:tc>
          <w:tcPr>
            <w:tcW w:w="1252" w:type="pct"/>
            <w:tcBorders>
              <w:left w:val="nil"/>
              <w:bottom w:val="nil"/>
              <w:right w:val="nil"/>
            </w:tcBorders>
            <w:shd w:val="clear" w:color="auto" w:fill="auto"/>
            <w:noWrap/>
            <w:vAlign w:val="bottom"/>
          </w:tcPr>
          <w:p w14:paraId="379E4386"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4D91461E" w14:textId="6F3F846E" w:rsidR="00AE4A86" w:rsidRPr="00E54DC3" w:rsidRDefault="00AE4A86" w:rsidP="00E54DC3">
            <w:pPr>
              <w:jc w:val="center"/>
              <w:rPr>
                <w:rFonts w:cs="Arial"/>
                <w:bCs/>
                <w:sz w:val="15"/>
                <w:szCs w:val="15"/>
              </w:rPr>
            </w:pPr>
            <w:r w:rsidRPr="00E54DC3">
              <w:rPr>
                <w:rFonts w:cs="Arial"/>
                <w:sz w:val="15"/>
                <w:szCs w:val="15"/>
              </w:rPr>
              <w:t>Aval provízie</w:t>
            </w:r>
          </w:p>
        </w:tc>
        <w:tc>
          <w:tcPr>
            <w:tcW w:w="703" w:type="pct"/>
            <w:tcBorders>
              <w:left w:val="nil"/>
              <w:bottom w:val="nil"/>
              <w:right w:val="nil"/>
            </w:tcBorders>
            <w:shd w:val="clear" w:color="auto" w:fill="auto"/>
            <w:noWrap/>
            <w:vAlign w:val="bottom"/>
          </w:tcPr>
          <w:p w14:paraId="593BCFF4" w14:textId="6523B1B1"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66A5A26C" w14:textId="2564D1DB"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7B5500D1" w14:textId="27D39062" w:rsidR="00AE4A86" w:rsidRPr="00AE4A86" w:rsidRDefault="007020C9" w:rsidP="00E54DC3">
            <w:pPr>
              <w:jc w:val="right"/>
              <w:rPr>
                <w:rFonts w:cs="Arial"/>
                <w:bCs/>
                <w:sz w:val="15"/>
                <w:szCs w:val="15"/>
              </w:rPr>
            </w:pPr>
            <w:r>
              <w:rPr>
                <w:rFonts w:cs="Arial"/>
                <w:sz w:val="15"/>
                <w:szCs w:val="15"/>
              </w:rPr>
              <w:t>19 683</w:t>
            </w:r>
          </w:p>
        </w:tc>
        <w:tc>
          <w:tcPr>
            <w:tcW w:w="702" w:type="pct"/>
            <w:tcBorders>
              <w:left w:val="nil"/>
              <w:bottom w:val="nil"/>
              <w:right w:val="nil"/>
            </w:tcBorders>
            <w:shd w:val="clear" w:color="auto" w:fill="auto"/>
            <w:noWrap/>
            <w:vAlign w:val="bottom"/>
          </w:tcPr>
          <w:p w14:paraId="070D4E3C" w14:textId="7A56C090" w:rsidR="00AE4A86" w:rsidRPr="00AE4A86" w:rsidRDefault="00B07E48" w:rsidP="00E54DC3">
            <w:pPr>
              <w:jc w:val="right"/>
              <w:rPr>
                <w:rFonts w:cs="Arial"/>
                <w:bCs/>
                <w:sz w:val="15"/>
                <w:szCs w:val="15"/>
              </w:rPr>
            </w:pPr>
            <w:r>
              <w:rPr>
                <w:rFonts w:cs="Arial"/>
                <w:sz w:val="15"/>
                <w:szCs w:val="15"/>
              </w:rPr>
              <w:t>-</w:t>
            </w:r>
          </w:p>
        </w:tc>
      </w:tr>
      <w:tr w:rsidR="00E54DC3" w:rsidRPr="00AE4A86" w14:paraId="6069FE5A" w14:textId="77777777" w:rsidTr="00B96448">
        <w:tc>
          <w:tcPr>
            <w:tcW w:w="1252" w:type="pct"/>
            <w:tcBorders>
              <w:left w:val="nil"/>
              <w:bottom w:val="nil"/>
              <w:right w:val="nil"/>
            </w:tcBorders>
            <w:shd w:val="clear" w:color="auto" w:fill="auto"/>
            <w:noWrap/>
            <w:vAlign w:val="bottom"/>
          </w:tcPr>
          <w:p w14:paraId="533C03EA"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406EFCAD" w14:textId="72C85257" w:rsidR="00AE4A86" w:rsidRPr="00E54DC3" w:rsidRDefault="00AE4A86" w:rsidP="00E54DC3">
            <w:pPr>
              <w:jc w:val="center"/>
              <w:rPr>
                <w:rFonts w:cs="Arial"/>
                <w:bCs/>
                <w:sz w:val="15"/>
                <w:szCs w:val="15"/>
              </w:rPr>
            </w:pPr>
            <w:r w:rsidRPr="00E54DC3">
              <w:rPr>
                <w:rFonts w:cs="Arial"/>
                <w:sz w:val="15"/>
                <w:szCs w:val="15"/>
              </w:rPr>
              <w:t>Zisková prirážka</w:t>
            </w:r>
          </w:p>
        </w:tc>
        <w:tc>
          <w:tcPr>
            <w:tcW w:w="703" w:type="pct"/>
            <w:tcBorders>
              <w:left w:val="nil"/>
              <w:bottom w:val="nil"/>
              <w:right w:val="nil"/>
            </w:tcBorders>
            <w:shd w:val="clear" w:color="auto" w:fill="auto"/>
            <w:noWrap/>
            <w:vAlign w:val="bottom"/>
          </w:tcPr>
          <w:p w14:paraId="7CE05C6D" w14:textId="6D2640A8"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4646AACC" w14:textId="6F8B600B"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20132EDA" w14:textId="50F07F4E" w:rsidR="00AE4A86" w:rsidRPr="00AE4A86" w:rsidRDefault="007020C9" w:rsidP="00E54DC3">
            <w:pPr>
              <w:jc w:val="right"/>
              <w:rPr>
                <w:rFonts w:cs="Arial"/>
                <w:bCs/>
                <w:sz w:val="15"/>
                <w:szCs w:val="15"/>
              </w:rPr>
            </w:pPr>
            <w:r>
              <w:rPr>
                <w:rFonts w:cs="Arial"/>
                <w:sz w:val="15"/>
                <w:szCs w:val="15"/>
              </w:rPr>
              <w:t>156 034</w:t>
            </w:r>
          </w:p>
        </w:tc>
        <w:tc>
          <w:tcPr>
            <w:tcW w:w="702" w:type="pct"/>
            <w:tcBorders>
              <w:left w:val="nil"/>
              <w:bottom w:val="nil"/>
              <w:right w:val="nil"/>
            </w:tcBorders>
            <w:shd w:val="clear" w:color="auto" w:fill="auto"/>
            <w:noWrap/>
            <w:vAlign w:val="bottom"/>
          </w:tcPr>
          <w:p w14:paraId="1AF91366" w14:textId="3550B02C" w:rsidR="00AE4A86" w:rsidRPr="00AE4A86" w:rsidRDefault="00B07E48" w:rsidP="00E54DC3">
            <w:pPr>
              <w:jc w:val="right"/>
              <w:rPr>
                <w:rFonts w:cs="Arial"/>
                <w:bCs/>
                <w:sz w:val="15"/>
                <w:szCs w:val="15"/>
              </w:rPr>
            </w:pPr>
            <w:r>
              <w:rPr>
                <w:rFonts w:cs="Arial"/>
                <w:sz w:val="15"/>
                <w:szCs w:val="15"/>
              </w:rPr>
              <w:t>-</w:t>
            </w:r>
          </w:p>
        </w:tc>
      </w:tr>
      <w:tr w:rsidR="00B360B8" w:rsidRPr="00AE4A86" w14:paraId="1EE9B715" w14:textId="77777777" w:rsidTr="00B96448">
        <w:tc>
          <w:tcPr>
            <w:tcW w:w="1252" w:type="pct"/>
            <w:tcBorders>
              <w:left w:val="nil"/>
              <w:bottom w:val="nil"/>
              <w:right w:val="nil"/>
            </w:tcBorders>
            <w:shd w:val="clear" w:color="auto" w:fill="auto"/>
            <w:noWrap/>
            <w:vAlign w:val="bottom"/>
          </w:tcPr>
          <w:p w14:paraId="3F43A4CE" w14:textId="77777777" w:rsidR="00B360B8" w:rsidRPr="00AE4A86" w:rsidRDefault="00B360B8"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211643C3" w14:textId="427CB7C8" w:rsidR="00B360B8" w:rsidRPr="003D7E5B" w:rsidRDefault="00B360B8" w:rsidP="00E54DC3">
            <w:pPr>
              <w:jc w:val="center"/>
              <w:rPr>
                <w:rFonts w:cs="Arial"/>
                <w:sz w:val="15"/>
                <w:szCs w:val="15"/>
                <w:lang w:val="en-US"/>
              </w:rPr>
            </w:pPr>
            <w:r>
              <w:rPr>
                <w:rFonts w:cs="Arial"/>
                <w:sz w:val="15"/>
                <w:szCs w:val="15"/>
              </w:rPr>
              <w:t>Ostatné náklady</w:t>
            </w:r>
          </w:p>
        </w:tc>
        <w:tc>
          <w:tcPr>
            <w:tcW w:w="703" w:type="pct"/>
            <w:tcBorders>
              <w:left w:val="nil"/>
              <w:bottom w:val="nil"/>
              <w:right w:val="nil"/>
            </w:tcBorders>
            <w:shd w:val="clear" w:color="auto" w:fill="auto"/>
            <w:noWrap/>
            <w:vAlign w:val="bottom"/>
          </w:tcPr>
          <w:p w14:paraId="6E3249E8" w14:textId="488A5E6D" w:rsidR="00B360B8" w:rsidRDefault="00B360B8" w:rsidP="00E54DC3">
            <w:pPr>
              <w:jc w:val="right"/>
              <w:rPr>
                <w:rFonts w:cs="Arial"/>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1A4A40B8" w14:textId="10B9A736" w:rsidR="00B360B8" w:rsidRDefault="00B360B8" w:rsidP="00E54DC3">
            <w:pPr>
              <w:jc w:val="right"/>
              <w:rPr>
                <w:rFonts w:cs="Arial"/>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2DA19B00" w14:textId="07C4138F" w:rsidR="00B360B8" w:rsidRDefault="005E7EA7" w:rsidP="00E54DC3">
            <w:pPr>
              <w:jc w:val="right"/>
              <w:rPr>
                <w:rFonts w:cs="Arial"/>
                <w:sz w:val="15"/>
                <w:szCs w:val="15"/>
              </w:rPr>
            </w:pPr>
            <w:r>
              <w:rPr>
                <w:rFonts w:cs="Arial"/>
                <w:sz w:val="15"/>
                <w:szCs w:val="15"/>
              </w:rPr>
              <w:t>1 849 883</w:t>
            </w:r>
          </w:p>
        </w:tc>
        <w:tc>
          <w:tcPr>
            <w:tcW w:w="702" w:type="pct"/>
            <w:tcBorders>
              <w:left w:val="nil"/>
              <w:bottom w:val="nil"/>
              <w:right w:val="nil"/>
            </w:tcBorders>
            <w:shd w:val="clear" w:color="auto" w:fill="auto"/>
            <w:noWrap/>
            <w:vAlign w:val="bottom"/>
          </w:tcPr>
          <w:p w14:paraId="2BC425C5" w14:textId="536E4721" w:rsidR="00B360B8" w:rsidRDefault="00B360B8" w:rsidP="00E54DC3">
            <w:pPr>
              <w:jc w:val="right"/>
              <w:rPr>
                <w:rFonts w:cs="Arial"/>
                <w:sz w:val="15"/>
                <w:szCs w:val="15"/>
              </w:rPr>
            </w:pPr>
            <w:r>
              <w:rPr>
                <w:rFonts w:cs="Arial"/>
                <w:sz w:val="15"/>
                <w:szCs w:val="15"/>
              </w:rPr>
              <w:t>-</w:t>
            </w:r>
          </w:p>
        </w:tc>
      </w:tr>
      <w:tr w:rsidR="00E54DC3" w:rsidRPr="00AE4A86" w14:paraId="5B925BB8" w14:textId="77777777" w:rsidTr="00B96448">
        <w:tc>
          <w:tcPr>
            <w:tcW w:w="1252" w:type="pct"/>
            <w:tcBorders>
              <w:left w:val="nil"/>
              <w:bottom w:val="nil"/>
              <w:right w:val="nil"/>
            </w:tcBorders>
            <w:shd w:val="clear" w:color="auto" w:fill="auto"/>
            <w:noWrap/>
            <w:vAlign w:val="bottom"/>
          </w:tcPr>
          <w:p w14:paraId="0205B297"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2FA0F019" w14:textId="0A0BC07B" w:rsidR="00AE4A86" w:rsidRPr="00E54DC3" w:rsidRDefault="00AE4A86" w:rsidP="00E54DC3">
            <w:pPr>
              <w:jc w:val="center"/>
              <w:rPr>
                <w:rFonts w:cs="Arial"/>
                <w:bCs/>
                <w:sz w:val="15"/>
                <w:szCs w:val="15"/>
              </w:rPr>
            </w:pPr>
            <w:r w:rsidRPr="00E54DC3">
              <w:rPr>
                <w:rFonts w:cs="Arial"/>
                <w:sz w:val="15"/>
                <w:szCs w:val="15"/>
              </w:rPr>
              <w:t>Tržby z predaja</w:t>
            </w:r>
          </w:p>
        </w:tc>
        <w:tc>
          <w:tcPr>
            <w:tcW w:w="703" w:type="pct"/>
            <w:tcBorders>
              <w:left w:val="nil"/>
              <w:bottom w:val="nil"/>
              <w:right w:val="nil"/>
            </w:tcBorders>
            <w:shd w:val="clear" w:color="auto" w:fill="auto"/>
            <w:noWrap/>
            <w:vAlign w:val="bottom"/>
          </w:tcPr>
          <w:p w14:paraId="4C27AD20" w14:textId="738363D8"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29297E64" w14:textId="129A49D6"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37E28D08" w14:textId="440F4DAA" w:rsidR="00AE4A86" w:rsidRPr="00AE4A86" w:rsidRDefault="00870028" w:rsidP="00E54DC3">
            <w:pPr>
              <w:jc w:val="right"/>
              <w:rPr>
                <w:rFonts w:cs="Arial"/>
                <w:bCs/>
                <w:sz w:val="15"/>
                <w:szCs w:val="15"/>
              </w:rPr>
            </w:pPr>
            <w:r>
              <w:rPr>
                <w:rFonts w:cs="Arial"/>
                <w:sz w:val="15"/>
                <w:szCs w:val="15"/>
              </w:rPr>
              <w:t>-</w:t>
            </w:r>
          </w:p>
        </w:tc>
        <w:tc>
          <w:tcPr>
            <w:tcW w:w="702" w:type="pct"/>
            <w:tcBorders>
              <w:left w:val="nil"/>
              <w:bottom w:val="nil"/>
              <w:right w:val="nil"/>
            </w:tcBorders>
            <w:shd w:val="clear" w:color="auto" w:fill="auto"/>
            <w:noWrap/>
            <w:vAlign w:val="bottom"/>
          </w:tcPr>
          <w:p w14:paraId="0949496C" w14:textId="1A235212" w:rsidR="00AE4A86" w:rsidRPr="00AE4A86" w:rsidRDefault="005E7EA7" w:rsidP="00E54DC3">
            <w:pPr>
              <w:jc w:val="right"/>
              <w:rPr>
                <w:rFonts w:cs="Arial"/>
                <w:bCs/>
                <w:sz w:val="15"/>
                <w:szCs w:val="15"/>
              </w:rPr>
            </w:pPr>
            <w:r>
              <w:rPr>
                <w:rFonts w:cs="Arial"/>
                <w:sz w:val="15"/>
                <w:szCs w:val="15"/>
              </w:rPr>
              <w:t>75 638</w:t>
            </w:r>
          </w:p>
        </w:tc>
      </w:tr>
      <w:tr w:rsidR="00E54DC3" w:rsidRPr="00AE4A86" w14:paraId="0D9C611B" w14:textId="77777777" w:rsidTr="00B96448">
        <w:tc>
          <w:tcPr>
            <w:tcW w:w="1252" w:type="pct"/>
            <w:tcBorders>
              <w:left w:val="nil"/>
              <w:bottom w:val="nil"/>
              <w:right w:val="nil"/>
            </w:tcBorders>
            <w:shd w:val="clear" w:color="auto" w:fill="auto"/>
            <w:noWrap/>
            <w:vAlign w:val="bottom"/>
          </w:tcPr>
          <w:p w14:paraId="5A7A3843"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1DCD5967" w14:textId="7FE3DF4F" w:rsidR="00AE4A86" w:rsidRPr="00E54DC3" w:rsidRDefault="00AE4A86" w:rsidP="00E54DC3">
            <w:pPr>
              <w:jc w:val="center"/>
              <w:rPr>
                <w:rFonts w:cs="Arial"/>
                <w:bCs/>
                <w:sz w:val="15"/>
                <w:szCs w:val="15"/>
              </w:rPr>
            </w:pPr>
            <w:proofErr w:type="spellStart"/>
            <w:r w:rsidRPr="00E54DC3">
              <w:rPr>
                <w:rFonts w:cs="Arial"/>
                <w:sz w:val="15"/>
                <w:szCs w:val="15"/>
              </w:rPr>
              <w:t>Refakturácia</w:t>
            </w:r>
            <w:proofErr w:type="spellEnd"/>
            <w:r w:rsidRPr="00E54DC3">
              <w:rPr>
                <w:rFonts w:cs="Arial"/>
                <w:sz w:val="15"/>
                <w:szCs w:val="15"/>
              </w:rPr>
              <w:t xml:space="preserve"> nákladov</w:t>
            </w:r>
          </w:p>
        </w:tc>
        <w:tc>
          <w:tcPr>
            <w:tcW w:w="703" w:type="pct"/>
            <w:tcBorders>
              <w:left w:val="nil"/>
              <w:bottom w:val="nil"/>
              <w:right w:val="nil"/>
            </w:tcBorders>
            <w:shd w:val="clear" w:color="auto" w:fill="auto"/>
            <w:noWrap/>
            <w:vAlign w:val="bottom"/>
          </w:tcPr>
          <w:p w14:paraId="69EB8FF2" w14:textId="581031D0"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0CFE145A" w14:textId="0053D806"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0A5F8795" w14:textId="2B932164" w:rsidR="00AE4A86" w:rsidRPr="00AE4A86" w:rsidRDefault="00870028" w:rsidP="00E54DC3">
            <w:pPr>
              <w:jc w:val="right"/>
              <w:rPr>
                <w:rFonts w:cs="Arial"/>
                <w:bCs/>
                <w:sz w:val="15"/>
                <w:szCs w:val="15"/>
              </w:rPr>
            </w:pPr>
            <w:r>
              <w:rPr>
                <w:rFonts w:cs="Arial"/>
                <w:sz w:val="15"/>
                <w:szCs w:val="15"/>
              </w:rPr>
              <w:t>-</w:t>
            </w:r>
          </w:p>
        </w:tc>
        <w:tc>
          <w:tcPr>
            <w:tcW w:w="702" w:type="pct"/>
            <w:tcBorders>
              <w:left w:val="nil"/>
              <w:bottom w:val="nil"/>
              <w:right w:val="nil"/>
            </w:tcBorders>
            <w:shd w:val="clear" w:color="auto" w:fill="auto"/>
            <w:noWrap/>
            <w:vAlign w:val="bottom"/>
          </w:tcPr>
          <w:p w14:paraId="0DE10C2A" w14:textId="4674D08C" w:rsidR="00AE4A86" w:rsidRPr="00AE4A86" w:rsidRDefault="0092589C" w:rsidP="00E54DC3">
            <w:pPr>
              <w:jc w:val="right"/>
              <w:rPr>
                <w:rFonts w:cs="Arial"/>
                <w:bCs/>
                <w:sz w:val="15"/>
                <w:szCs w:val="15"/>
              </w:rPr>
            </w:pPr>
            <w:r>
              <w:rPr>
                <w:rFonts w:cs="Arial"/>
                <w:sz w:val="15"/>
                <w:szCs w:val="15"/>
              </w:rPr>
              <w:t>7 967</w:t>
            </w:r>
          </w:p>
        </w:tc>
      </w:tr>
      <w:tr w:rsidR="00B51FEA" w:rsidRPr="00AE4A86" w14:paraId="526B7554" w14:textId="77777777" w:rsidTr="00B96448">
        <w:tc>
          <w:tcPr>
            <w:tcW w:w="1252" w:type="pct"/>
            <w:tcBorders>
              <w:left w:val="nil"/>
              <w:bottom w:val="nil"/>
              <w:right w:val="nil"/>
            </w:tcBorders>
            <w:shd w:val="clear" w:color="auto" w:fill="auto"/>
            <w:noWrap/>
            <w:vAlign w:val="bottom"/>
          </w:tcPr>
          <w:p w14:paraId="1B811316" w14:textId="77777777" w:rsidR="00B51FEA" w:rsidRPr="00AE4A86" w:rsidRDefault="00B51FEA"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41C5E199" w14:textId="0CB408F3" w:rsidR="00B51FEA" w:rsidRPr="003D7E5B" w:rsidRDefault="00B51FEA" w:rsidP="00E54DC3">
            <w:pPr>
              <w:jc w:val="center"/>
              <w:rPr>
                <w:rFonts w:cs="Arial"/>
                <w:sz w:val="15"/>
                <w:szCs w:val="15"/>
                <w:lang w:val="en-US"/>
              </w:rPr>
            </w:pPr>
            <w:r>
              <w:rPr>
                <w:rFonts w:cs="Arial"/>
                <w:sz w:val="15"/>
                <w:szCs w:val="15"/>
              </w:rPr>
              <w:t>Ostatné výnosy</w:t>
            </w:r>
          </w:p>
        </w:tc>
        <w:tc>
          <w:tcPr>
            <w:tcW w:w="703" w:type="pct"/>
            <w:tcBorders>
              <w:left w:val="nil"/>
              <w:bottom w:val="nil"/>
              <w:right w:val="nil"/>
            </w:tcBorders>
            <w:shd w:val="clear" w:color="auto" w:fill="auto"/>
            <w:noWrap/>
            <w:vAlign w:val="bottom"/>
          </w:tcPr>
          <w:p w14:paraId="5F6C83AC" w14:textId="08F54F71" w:rsidR="00B51FEA" w:rsidRDefault="00B51FEA" w:rsidP="00E54DC3">
            <w:pPr>
              <w:jc w:val="right"/>
              <w:rPr>
                <w:rFonts w:cs="Arial"/>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61043633" w14:textId="72BAE4E4" w:rsidR="00B51FEA" w:rsidRDefault="00B51FEA" w:rsidP="00E54DC3">
            <w:pPr>
              <w:jc w:val="right"/>
              <w:rPr>
                <w:rFonts w:cs="Arial"/>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79A01EC3" w14:textId="74601CE2" w:rsidR="00B51FEA" w:rsidRDefault="00B51FEA" w:rsidP="00E54DC3">
            <w:pPr>
              <w:jc w:val="right"/>
              <w:rPr>
                <w:rFonts w:cs="Arial"/>
                <w:sz w:val="15"/>
                <w:szCs w:val="15"/>
              </w:rPr>
            </w:pPr>
            <w:r>
              <w:rPr>
                <w:rFonts w:cs="Arial"/>
                <w:sz w:val="15"/>
                <w:szCs w:val="15"/>
              </w:rPr>
              <w:t>-</w:t>
            </w:r>
          </w:p>
        </w:tc>
        <w:tc>
          <w:tcPr>
            <w:tcW w:w="702" w:type="pct"/>
            <w:tcBorders>
              <w:left w:val="nil"/>
              <w:bottom w:val="nil"/>
              <w:right w:val="nil"/>
            </w:tcBorders>
            <w:shd w:val="clear" w:color="auto" w:fill="auto"/>
            <w:noWrap/>
            <w:vAlign w:val="bottom"/>
          </w:tcPr>
          <w:p w14:paraId="0EC90FAF" w14:textId="44999615" w:rsidR="00B51FEA" w:rsidRDefault="005E7EA7" w:rsidP="00E54DC3">
            <w:pPr>
              <w:jc w:val="right"/>
              <w:rPr>
                <w:rFonts w:cs="Arial"/>
                <w:sz w:val="15"/>
                <w:szCs w:val="15"/>
              </w:rPr>
            </w:pPr>
            <w:r>
              <w:rPr>
                <w:rFonts w:cs="Arial"/>
                <w:sz w:val="15"/>
                <w:szCs w:val="15"/>
              </w:rPr>
              <w:t>212 766</w:t>
            </w:r>
          </w:p>
        </w:tc>
      </w:tr>
      <w:tr w:rsidR="00E54DC3" w:rsidRPr="00AE4A86" w14:paraId="5FDDBC50" w14:textId="77777777" w:rsidTr="00B96448">
        <w:tc>
          <w:tcPr>
            <w:tcW w:w="1252" w:type="pct"/>
            <w:tcBorders>
              <w:left w:val="nil"/>
              <w:bottom w:val="nil"/>
              <w:right w:val="nil"/>
            </w:tcBorders>
            <w:shd w:val="clear" w:color="auto" w:fill="auto"/>
            <w:noWrap/>
            <w:vAlign w:val="bottom"/>
          </w:tcPr>
          <w:p w14:paraId="72E525E9"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5BEC4B5C" w14:textId="63FAD57B" w:rsidR="00AE4A86" w:rsidRPr="00E54DC3" w:rsidRDefault="00AE4A86" w:rsidP="00E54DC3">
            <w:pPr>
              <w:jc w:val="center"/>
              <w:rPr>
                <w:rFonts w:cs="Arial"/>
                <w:bCs/>
                <w:sz w:val="15"/>
                <w:szCs w:val="15"/>
              </w:rPr>
            </w:pPr>
            <w:r w:rsidRPr="00E54DC3">
              <w:rPr>
                <w:rFonts w:cs="Arial"/>
                <w:sz w:val="15"/>
                <w:szCs w:val="15"/>
              </w:rPr>
              <w:t>Nákladové úroky z pôžičky</w:t>
            </w:r>
          </w:p>
        </w:tc>
        <w:tc>
          <w:tcPr>
            <w:tcW w:w="703" w:type="pct"/>
            <w:tcBorders>
              <w:left w:val="nil"/>
              <w:bottom w:val="nil"/>
              <w:right w:val="nil"/>
            </w:tcBorders>
            <w:shd w:val="clear" w:color="auto" w:fill="auto"/>
            <w:noWrap/>
            <w:vAlign w:val="bottom"/>
          </w:tcPr>
          <w:p w14:paraId="13140209" w14:textId="0A715D36" w:rsidR="00AE4A86" w:rsidRPr="00231DB0" w:rsidRDefault="0092589C" w:rsidP="00E54DC3">
            <w:pPr>
              <w:jc w:val="right"/>
              <w:rPr>
                <w:rFonts w:cs="Arial"/>
                <w:bCs/>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019EBF2F" w14:textId="3A1185A2"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42190C1F" w14:textId="4D40675A" w:rsidR="00AE4A86" w:rsidRPr="00AE4A86" w:rsidRDefault="007020C9" w:rsidP="00E54DC3">
            <w:pPr>
              <w:jc w:val="right"/>
              <w:rPr>
                <w:rFonts w:cs="Arial"/>
                <w:bCs/>
                <w:sz w:val="15"/>
                <w:szCs w:val="15"/>
              </w:rPr>
            </w:pPr>
            <w:r>
              <w:rPr>
                <w:rFonts w:cs="Arial"/>
                <w:sz w:val="15"/>
                <w:szCs w:val="15"/>
              </w:rPr>
              <w:t>370 085</w:t>
            </w:r>
          </w:p>
        </w:tc>
        <w:tc>
          <w:tcPr>
            <w:tcW w:w="702" w:type="pct"/>
            <w:tcBorders>
              <w:left w:val="nil"/>
              <w:bottom w:val="nil"/>
              <w:right w:val="nil"/>
            </w:tcBorders>
            <w:shd w:val="clear" w:color="auto" w:fill="auto"/>
            <w:noWrap/>
            <w:vAlign w:val="bottom"/>
          </w:tcPr>
          <w:p w14:paraId="55F2D4E2" w14:textId="3AC9B6D2" w:rsidR="00AE4A86" w:rsidRPr="00AE4A86" w:rsidRDefault="00B07E48" w:rsidP="00E54DC3">
            <w:pPr>
              <w:jc w:val="right"/>
              <w:rPr>
                <w:rFonts w:cs="Arial"/>
                <w:bCs/>
                <w:sz w:val="15"/>
                <w:szCs w:val="15"/>
              </w:rPr>
            </w:pPr>
            <w:r>
              <w:rPr>
                <w:rFonts w:cs="Arial"/>
                <w:sz w:val="15"/>
                <w:szCs w:val="15"/>
              </w:rPr>
              <w:t>-</w:t>
            </w:r>
          </w:p>
        </w:tc>
      </w:tr>
      <w:tr w:rsidR="00E54DC3" w:rsidRPr="00AE4A86" w14:paraId="0BCF952B" w14:textId="77777777" w:rsidTr="00B96448">
        <w:tc>
          <w:tcPr>
            <w:tcW w:w="1252" w:type="pct"/>
            <w:tcBorders>
              <w:left w:val="nil"/>
              <w:bottom w:val="nil"/>
              <w:right w:val="nil"/>
            </w:tcBorders>
            <w:shd w:val="clear" w:color="auto" w:fill="auto"/>
            <w:noWrap/>
            <w:vAlign w:val="bottom"/>
          </w:tcPr>
          <w:p w14:paraId="0851257C"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2C17BE3F" w14:textId="28DCAC39" w:rsidR="00AE4A86" w:rsidRPr="00E54DC3" w:rsidRDefault="00AE4A86" w:rsidP="00E54DC3">
            <w:pPr>
              <w:jc w:val="center"/>
              <w:rPr>
                <w:rFonts w:cs="Arial"/>
                <w:bCs/>
                <w:sz w:val="15"/>
                <w:szCs w:val="15"/>
              </w:rPr>
            </w:pPr>
            <w:r w:rsidRPr="00E54DC3">
              <w:rPr>
                <w:rFonts w:cs="Arial"/>
                <w:sz w:val="15"/>
                <w:szCs w:val="15"/>
              </w:rPr>
              <w:t>Pohľadávky z obchodného styku</w:t>
            </w:r>
          </w:p>
        </w:tc>
        <w:tc>
          <w:tcPr>
            <w:tcW w:w="703" w:type="pct"/>
            <w:tcBorders>
              <w:left w:val="nil"/>
              <w:bottom w:val="nil"/>
              <w:right w:val="nil"/>
            </w:tcBorders>
            <w:shd w:val="clear" w:color="auto" w:fill="auto"/>
            <w:noWrap/>
            <w:vAlign w:val="bottom"/>
          </w:tcPr>
          <w:p w14:paraId="25EA3335" w14:textId="6B018013" w:rsidR="00AE4A86" w:rsidRPr="00231DB0" w:rsidRDefault="00E75BD8" w:rsidP="00E54DC3">
            <w:pPr>
              <w:jc w:val="right"/>
              <w:rPr>
                <w:rFonts w:cs="Arial"/>
                <w:bCs/>
                <w:sz w:val="15"/>
                <w:szCs w:val="15"/>
              </w:rPr>
            </w:pPr>
            <w:r>
              <w:rPr>
                <w:rFonts w:cs="Arial"/>
                <w:sz w:val="15"/>
                <w:szCs w:val="15"/>
              </w:rPr>
              <w:t>970</w:t>
            </w:r>
          </w:p>
        </w:tc>
        <w:tc>
          <w:tcPr>
            <w:tcW w:w="626" w:type="pct"/>
            <w:tcBorders>
              <w:left w:val="nil"/>
              <w:bottom w:val="nil"/>
              <w:right w:val="nil"/>
            </w:tcBorders>
            <w:shd w:val="clear" w:color="auto" w:fill="auto"/>
            <w:noWrap/>
            <w:vAlign w:val="bottom"/>
          </w:tcPr>
          <w:p w14:paraId="24BB3433" w14:textId="339B3E48"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3CCE47FE" w14:textId="65B120DA" w:rsidR="00AE4A86" w:rsidRPr="00AE4A86" w:rsidRDefault="007020C9" w:rsidP="00E54DC3">
            <w:pPr>
              <w:jc w:val="right"/>
              <w:rPr>
                <w:rFonts w:cs="Arial"/>
                <w:bCs/>
                <w:sz w:val="15"/>
                <w:szCs w:val="15"/>
              </w:rPr>
            </w:pPr>
            <w:r>
              <w:rPr>
                <w:rFonts w:cs="Arial"/>
                <w:sz w:val="15"/>
                <w:szCs w:val="15"/>
              </w:rPr>
              <w:t>-</w:t>
            </w:r>
          </w:p>
        </w:tc>
        <w:tc>
          <w:tcPr>
            <w:tcW w:w="702" w:type="pct"/>
            <w:tcBorders>
              <w:left w:val="nil"/>
              <w:bottom w:val="nil"/>
              <w:right w:val="nil"/>
            </w:tcBorders>
            <w:shd w:val="clear" w:color="auto" w:fill="auto"/>
            <w:noWrap/>
            <w:vAlign w:val="bottom"/>
          </w:tcPr>
          <w:p w14:paraId="50ACAF58" w14:textId="57463D16" w:rsidR="00AE4A86" w:rsidRPr="00AE4A86" w:rsidRDefault="00B07E48" w:rsidP="00E54DC3">
            <w:pPr>
              <w:jc w:val="right"/>
              <w:rPr>
                <w:rFonts w:cs="Arial"/>
                <w:bCs/>
                <w:sz w:val="15"/>
                <w:szCs w:val="15"/>
              </w:rPr>
            </w:pPr>
            <w:r>
              <w:rPr>
                <w:rFonts w:cs="Arial"/>
                <w:sz w:val="15"/>
                <w:szCs w:val="15"/>
              </w:rPr>
              <w:t>-</w:t>
            </w:r>
          </w:p>
        </w:tc>
      </w:tr>
      <w:tr w:rsidR="00E54DC3" w:rsidRPr="00AE4A86" w14:paraId="73D893F1" w14:textId="77777777" w:rsidTr="00B96448">
        <w:tc>
          <w:tcPr>
            <w:tcW w:w="1252" w:type="pct"/>
            <w:tcBorders>
              <w:left w:val="nil"/>
              <w:bottom w:val="nil"/>
              <w:right w:val="nil"/>
            </w:tcBorders>
            <w:shd w:val="clear" w:color="auto" w:fill="auto"/>
            <w:noWrap/>
            <w:vAlign w:val="bottom"/>
          </w:tcPr>
          <w:p w14:paraId="4AE8EFA2" w14:textId="77777777" w:rsidR="00AE4A86" w:rsidRPr="00AE4A86" w:rsidRDefault="00AE4A86" w:rsidP="00AE4A86">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653E060C" w14:textId="34C7C6B2" w:rsidR="00AE4A86" w:rsidRPr="00E54DC3" w:rsidRDefault="00AE4A86" w:rsidP="00E54DC3">
            <w:pPr>
              <w:jc w:val="center"/>
              <w:rPr>
                <w:rFonts w:cs="Arial"/>
                <w:bCs/>
                <w:sz w:val="15"/>
                <w:szCs w:val="15"/>
              </w:rPr>
            </w:pPr>
            <w:r w:rsidRPr="00E54DC3">
              <w:rPr>
                <w:rFonts w:cs="Arial"/>
                <w:sz w:val="15"/>
                <w:szCs w:val="15"/>
              </w:rPr>
              <w:t>Ostatné krátkodobé pohľadávky</w:t>
            </w:r>
          </w:p>
        </w:tc>
        <w:tc>
          <w:tcPr>
            <w:tcW w:w="703" w:type="pct"/>
            <w:tcBorders>
              <w:left w:val="nil"/>
              <w:bottom w:val="nil"/>
              <w:right w:val="nil"/>
            </w:tcBorders>
            <w:shd w:val="clear" w:color="auto" w:fill="auto"/>
            <w:noWrap/>
            <w:vAlign w:val="bottom"/>
          </w:tcPr>
          <w:p w14:paraId="177ADF4A" w14:textId="3CA2526E" w:rsidR="00AE4A86" w:rsidRPr="00231DB0" w:rsidRDefault="00E75BD8" w:rsidP="00E54DC3">
            <w:pPr>
              <w:jc w:val="right"/>
              <w:rPr>
                <w:rFonts w:cs="Arial"/>
                <w:bCs/>
                <w:sz w:val="15"/>
                <w:szCs w:val="15"/>
              </w:rPr>
            </w:pPr>
            <w:r>
              <w:rPr>
                <w:rFonts w:cs="Arial"/>
                <w:sz w:val="15"/>
                <w:szCs w:val="15"/>
              </w:rPr>
              <w:t>288 640</w:t>
            </w:r>
          </w:p>
        </w:tc>
        <w:tc>
          <w:tcPr>
            <w:tcW w:w="626" w:type="pct"/>
            <w:tcBorders>
              <w:left w:val="nil"/>
              <w:bottom w:val="nil"/>
              <w:right w:val="nil"/>
            </w:tcBorders>
            <w:shd w:val="clear" w:color="auto" w:fill="auto"/>
            <w:noWrap/>
            <w:vAlign w:val="bottom"/>
          </w:tcPr>
          <w:p w14:paraId="5FD4E70F" w14:textId="3A410CD8" w:rsidR="00AE4A86" w:rsidRPr="00AE4A86" w:rsidRDefault="0092589C" w:rsidP="00E54DC3">
            <w:pPr>
              <w:jc w:val="right"/>
              <w:rPr>
                <w:rFonts w:cs="Arial"/>
                <w:bCs/>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05B107BD" w14:textId="6C968DDD" w:rsidR="00AE4A86" w:rsidRPr="00AE4A86" w:rsidRDefault="007020C9" w:rsidP="00E54DC3">
            <w:pPr>
              <w:jc w:val="right"/>
              <w:rPr>
                <w:rFonts w:cs="Arial"/>
                <w:bCs/>
                <w:sz w:val="15"/>
                <w:szCs w:val="15"/>
              </w:rPr>
            </w:pPr>
            <w:r>
              <w:rPr>
                <w:rFonts w:cs="Arial"/>
                <w:sz w:val="15"/>
                <w:szCs w:val="15"/>
              </w:rPr>
              <w:t>-</w:t>
            </w:r>
          </w:p>
        </w:tc>
        <w:tc>
          <w:tcPr>
            <w:tcW w:w="702" w:type="pct"/>
            <w:tcBorders>
              <w:left w:val="nil"/>
              <w:bottom w:val="nil"/>
              <w:right w:val="nil"/>
            </w:tcBorders>
            <w:shd w:val="clear" w:color="auto" w:fill="auto"/>
            <w:noWrap/>
            <w:vAlign w:val="bottom"/>
          </w:tcPr>
          <w:p w14:paraId="7382969A" w14:textId="66CD377E" w:rsidR="00AE4A86" w:rsidRPr="00AE4A86" w:rsidRDefault="00B07E48" w:rsidP="00E54DC3">
            <w:pPr>
              <w:jc w:val="right"/>
              <w:rPr>
                <w:rFonts w:cs="Arial"/>
                <w:bCs/>
                <w:sz w:val="15"/>
                <w:szCs w:val="15"/>
              </w:rPr>
            </w:pPr>
            <w:r>
              <w:rPr>
                <w:rFonts w:cs="Arial"/>
                <w:sz w:val="15"/>
                <w:szCs w:val="15"/>
              </w:rPr>
              <w:t>-</w:t>
            </w:r>
          </w:p>
        </w:tc>
      </w:tr>
      <w:tr w:rsidR="00E54DC3" w:rsidRPr="00AE4A86" w14:paraId="7E37CE20" w14:textId="77777777" w:rsidTr="00E54DC3">
        <w:tc>
          <w:tcPr>
            <w:tcW w:w="1252" w:type="pct"/>
            <w:tcBorders>
              <w:top w:val="nil"/>
              <w:left w:val="nil"/>
              <w:bottom w:val="nil"/>
              <w:right w:val="nil"/>
            </w:tcBorders>
            <w:shd w:val="clear" w:color="auto" w:fill="auto"/>
            <w:vAlign w:val="center"/>
            <w:hideMark/>
          </w:tcPr>
          <w:p w14:paraId="7131DFD9" w14:textId="77777777" w:rsidR="00AE4A86" w:rsidRPr="00AE4A86" w:rsidRDefault="00AE4A86" w:rsidP="00AE4A86">
            <w:pPr>
              <w:ind w:left="176" w:hanging="176"/>
              <w:jc w:val="left"/>
              <w:rPr>
                <w:rFonts w:cs="Arial"/>
                <w:bCs/>
                <w:sz w:val="15"/>
                <w:szCs w:val="15"/>
              </w:rPr>
            </w:pPr>
          </w:p>
        </w:tc>
        <w:tc>
          <w:tcPr>
            <w:tcW w:w="1014" w:type="pct"/>
            <w:tcBorders>
              <w:top w:val="nil"/>
              <w:left w:val="nil"/>
              <w:bottom w:val="nil"/>
              <w:right w:val="nil"/>
            </w:tcBorders>
            <w:shd w:val="clear" w:color="auto" w:fill="auto"/>
            <w:vAlign w:val="center"/>
          </w:tcPr>
          <w:p w14:paraId="21656A11" w14:textId="6F1E7925" w:rsidR="00AE4A86" w:rsidRPr="00E54DC3" w:rsidRDefault="00AE4A86" w:rsidP="00E54DC3">
            <w:pPr>
              <w:jc w:val="center"/>
              <w:rPr>
                <w:sz w:val="15"/>
                <w:szCs w:val="15"/>
              </w:rPr>
            </w:pPr>
            <w:r w:rsidRPr="00E54DC3">
              <w:rPr>
                <w:rFonts w:cs="Arial"/>
                <w:sz w:val="15"/>
                <w:szCs w:val="15"/>
              </w:rPr>
              <w:t>Záväzky z obchodného styku</w:t>
            </w:r>
          </w:p>
        </w:tc>
        <w:tc>
          <w:tcPr>
            <w:tcW w:w="703" w:type="pct"/>
            <w:tcBorders>
              <w:top w:val="nil"/>
              <w:left w:val="nil"/>
              <w:bottom w:val="nil"/>
              <w:right w:val="nil"/>
            </w:tcBorders>
            <w:shd w:val="clear" w:color="auto" w:fill="auto"/>
            <w:vAlign w:val="bottom"/>
          </w:tcPr>
          <w:p w14:paraId="4AA2C6BF" w14:textId="69D6BF4D" w:rsidR="00AE4A86" w:rsidRPr="00231DB0" w:rsidRDefault="0092589C" w:rsidP="00E54DC3">
            <w:pPr>
              <w:jc w:val="right"/>
              <w:rPr>
                <w:rFonts w:cs="Arial"/>
                <w:sz w:val="15"/>
                <w:szCs w:val="15"/>
              </w:rPr>
            </w:pPr>
            <w:r>
              <w:rPr>
                <w:rFonts w:cs="Arial"/>
                <w:sz w:val="15"/>
                <w:szCs w:val="15"/>
              </w:rPr>
              <w:t>-</w:t>
            </w:r>
          </w:p>
        </w:tc>
        <w:tc>
          <w:tcPr>
            <w:tcW w:w="626" w:type="pct"/>
            <w:tcBorders>
              <w:top w:val="nil"/>
              <w:left w:val="nil"/>
              <w:bottom w:val="nil"/>
              <w:right w:val="nil"/>
            </w:tcBorders>
            <w:shd w:val="clear" w:color="auto" w:fill="auto"/>
            <w:vAlign w:val="bottom"/>
          </w:tcPr>
          <w:p w14:paraId="61AF6C8B" w14:textId="6E75E7B4" w:rsidR="00AE4A86" w:rsidRPr="00AE4A86" w:rsidRDefault="00E75BD8" w:rsidP="00E54DC3">
            <w:pPr>
              <w:jc w:val="right"/>
              <w:rPr>
                <w:rFonts w:cs="Arial"/>
                <w:sz w:val="15"/>
                <w:szCs w:val="15"/>
              </w:rPr>
            </w:pPr>
            <w:r>
              <w:rPr>
                <w:rFonts w:cs="Arial"/>
                <w:sz w:val="15"/>
                <w:szCs w:val="15"/>
              </w:rPr>
              <w:t>787 359</w:t>
            </w:r>
          </w:p>
        </w:tc>
        <w:tc>
          <w:tcPr>
            <w:tcW w:w="703" w:type="pct"/>
            <w:tcBorders>
              <w:top w:val="nil"/>
              <w:left w:val="nil"/>
              <w:bottom w:val="nil"/>
              <w:right w:val="nil"/>
            </w:tcBorders>
            <w:shd w:val="clear" w:color="auto" w:fill="auto"/>
            <w:vAlign w:val="bottom"/>
          </w:tcPr>
          <w:p w14:paraId="21E40490" w14:textId="3C46D276" w:rsidR="00AE4A86" w:rsidRPr="00AE4A86" w:rsidRDefault="007020C9" w:rsidP="00E54DC3">
            <w:pPr>
              <w:jc w:val="right"/>
              <w:rPr>
                <w:rFonts w:cs="Arial"/>
                <w:sz w:val="15"/>
                <w:szCs w:val="15"/>
              </w:rPr>
            </w:pPr>
            <w:r>
              <w:rPr>
                <w:rFonts w:cs="Arial"/>
                <w:sz w:val="15"/>
                <w:szCs w:val="15"/>
              </w:rPr>
              <w:t>-</w:t>
            </w:r>
          </w:p>
        </w:tc>
        <w:tc>
          <w:tcPr>
            <w:tcW w:w="702" w:type="pct"/>
            <w:tcBorders>
              <w:top w:val="nil"/>
              <w:left w:val="nil"/>
              <w:bottom w:val="nil"/>
              <w:right w:val="nil"/>
            </w:tcBorders>
            <w:shd w:val="clear" w:color="auto" w:fill="auto"/>
            <w:vAlign w:val="bottom"/>
          </w:tcPr>
          <w:p w14:paraId="438FC9A6" w14:textId="0404CC44" w:rsidR="00AE4A86" w:rsidRPr="00AE4A86" w:rsidRDefault="00B07E48" w:rsidP="00E54DC3">
            <w:pPr>
              <w:jc w:val="right"/>
              <w:rPr>
                <w:rFonts w:cs="Arial"/>
                <w:sz w:val="15"/>
                <w:szCs w:val="15"/>
              </w:rPr>
            </w:pPr>
            <w:r>
              <w:rPr>
                <w:rFonts w:cs="Arial"/>
                <w:sz w:val="15"/>
                <w:szCs w:val="15"/>
              </w:rPr>
              <w:t>-</w:t>
            </w:r>
          </w:p>
        </w:tc>
      </w:tr>
      <w:tr w:rsidR="00E54DC3" w:rsidRPr="00AE4A86" w14:paraId="1D0AE4E1" w14:textId="77777777" w:rsidTr="00E54DC3">
        <w:tc>
          <w:tcPr>
            <w:tcW w:w="1252" w:type="pct"/>
            <w:tcBorders>
              <w:top w:val="nil"/>
              <w:left w:val="nil"/>
              <w:bottom w:val="single" w:sz="8" w:space="0" w:color="auto"/>
              <w:right w:val="nil"/>
            </w:tcBorders>
            <w:shd w:val="clear" w:color="auto" w:fill="auto"/>
            <w:vAlign w:val="center"/>
            <w:hideMark/>
          </w:tcPr>
          <w:p w14:paraId="3DEBA640" w14:textId="77777777" w:rsidR="00AE4A86" w:rsidRPr="00AE4A86" w:rsidRDefault="00AE4A86" w:rsidP="00AE4A86">
            <w:pPr>
              <w:ind w:left="176" w:hanging="176"/>
              <w:jc w:val="left"/>
              <w:rPr>
                <w:rFonts w:cs="Arial"/>
                <w:sz w:val="15"/>
                <w:szCs w:val="15"/>
              </w:rPr>
            </w:pPr>
          </w:p>
        </w:tc>
        <w:tc>
          <w:tcPr>
            <w:tcW w:w="1014" w:type="pct"/>
            <w:tcBorders>
              <w:top w:val="nil"/>
              <w:left w:val="nil"/>
              <w:bottom w:val="single" w:sz="8" w:space="0" w:color="auto"/>
              <w:right w:val="nil"/>
            </w:tcBorders>
            <w:shd w:val="clear" w:color="auto" w:fill="auto"/>
            <w:vAlign w:val="center"/>
          </w:tcPr>
          <w:p w14:paraId="1455AC36" w14:textId="7F1A8283" w:rsidR="00AE4A86" w:rsidRPr="00E54DC3" w:rsidRDefault="00AE4A86" w:rsidP="00E54DC3">
            <w:pPr>
              <w:jc w:val="center"/>
              <w:rPr>
                <w:rFonts w:cs="Arial"/>
                <w:sz w:val="15"/>
                <w:szCs w:val="15"/>
              </w:rPr>
            </w:pPr>
            <w:r w:rsidRPr="00E54DC3">
              <w:rPr>
                <w:rFonts w:cs="Arial"/>
                <w:sz w:val="15"/>
                <w:szCs w:val="15"/>
              </w:rPr>
              <w:t>Ostatné krátkodobé záväzky</w:t>
            </w:r>
          </w:p>
        </w:tc>
        <w:tc>
          <w:tcPr>
            <w:tcW w:w="703" w:type="pct"/>
            <w:tcBorders>
              <w:top w:val="nil"/>
              <w:left w:val="nil"/>
              <w:bottom w:val="single" w:sz="8" w:space="0" w:color="auto"/>
              <w:right w:val="nil"/>
            </w:tcBorders>
            <w:shd w:val="clear" w:color="auto" w:fill="auto"/>
            <w:vAlign w:val="bottom"/>
          </w:tcPr>
          <w:p w14:paraId="35BC479E" w14:textId="471D068C" w:rsidR="00AE4A86" w:rsidRPr="00231DB0" w:rsidRDefault="0092589C" w:rsidP="00E54DC3">
            <w:pPr>
              <w:jc w:val="right"/>
              <w:rPr>
                <w:rFonts w:cs="Arial"/>
                <w:sz w:val="15"/>
                <w:szCs w:val="15"/>
              </w:rPr>
            </w:pPr>
            <w:r>
              <w:rPr>
                <w:rFonts w:cs="Arial"/>
                <w:sz w:val="15"/>
                <w:szCs w:val="15"/>
              </w:rPr>
              <w:t>-</w:t>
            </w:r>
          </w:p>
        </w:tc>
        <w:tc>
          <w:tcPr>
            <w:tcW w:w="626" w:type="pct"/>
            <w:tcBorders>
              <w:top w:val="nil"/>
              <w:left w:val="nil"/>
              <w:bottom w:val="single" w:sz="8" w:space="0" w:color="auto"/>
              <w:right w:val="nil"/>
            </w:tcBorders>
            <w:shd w:val="clear" w:color="auto" w:fill="auto"/>
            <w:vAlign w:val="bottom"/>
          </w:tcPr>
          <w:p w14:paraId="1314547D" w14:textId="3F910B64" w:rsidR="00AE4A86" w:rsidRPr="00AE4A86" w:rsidRDefault="00E75BD8" w:rsidP="00E54DC3">
            <w:pPr>
              <w:jc w:val="right"/>
              <w:rPr>
                <w:rFonts w:cs="Arial"/>
                <w:sz w:val="15"/>
                <w:szCs w:val="15"/>
              </w:rPr>
            </w:pPr>
            <w:r>
              <w:rPr>
                <w:rFonts w:cs="Arial"/>
                <w:sz w:val="15"/>
                <w:szCs w:val="15"/>
              </w:rPr>
              <w:t>6 289 391</w:t>
            </w:r>
          </w:p>
        </w:tc>
        <w:tc>
          <w:tcPr>
            <w:tcW w:w="703" w:type="pct"/>
            <w:tcBorders>
              <w:top w:val="nil"/>
              <w:left w:val="nil"/>
              <w:bottom w:val="single" w:sz="8" w:space="0" w:color="auto"/>
              <w:right w:val="nil"/>
            </w:tcBorders>
            <w:shd w:val="clear" w:color="auto" w:fill="auto"/>
            <w:vAlign w:val="bottom"/>
          </w:tcPr>
          <w:p w14:paraId="0DF9FBF5" w14:textId="3A6ECFB3" w:rsidR="00AE4A86" w:rsidRPr="00AE4A86" w:rsidRDefault="007020C9" w:rsidP="00E54DC3">
            <w:pPr>
              <w:jc w:val="right"/>
              <w:rPr>
                <w:rFonts w:cs="Arial"/>
                <w:sz w:val="15"/>
                <w:szCs w:val="15"/>
              </w:rPr>
            </w:pPr>
            <w:r>
              <w:rPr>
                <w:rFonts w:cs="Arial"/>
                <w:sz w:val="15"/>
                <w:szCs w:val="15"/>
              </w:rPr>
              <w:t>-</w:t>
            </w:r>
          </w:p>
        </w:tc>
        <w:tc>
          <w:tcPr>
            <w:tcW w:w="702" w:type="pct"/>
            <w:tcBorders>
              <w:top w:val="nil"/>
              <w:left w:val="nil"/>
              <w:bottom w:val="single" w:sz="8" w:space="0" w:color="auto"/>
              <w:right w:val="nil"/>
            </w:tcBorders>
            <w:shd w:val="clear" w:color="auto" w:fill="auto"/>
            <w:vAlign w:val="bottom"/>
          </w:tcPr>
          <w:p w14:paraId="4A43907D" w14:textId="4822CDBC" w:rsidR="00AE4A86" w:rsidRPr="00AE4A86" w:rsidRDefault="00B07E48" w:rsidP="00E54DC3">
            <w:pPr>
              <w:jc w:val="right"/>
              <w:rPr>
                <w:rFonts w:cs="Arial"/>
                <w:sz w:val="15"/>
                <w:szCs w:val="15"/>
              </w:rPr>
            </w:pPr>
            <w:r>
              <w:rPr>
                <w:rFonts w:cs="Arial"/>
                <w:sz w:val="15"/>
                <w:szCs w:val="15"/>
              </w:rPr>
              <w:t>-</w:t>
            </w:r>
          </w:p>
        </w:tc>
      </w:tr>
    </w:tbl>
    <w:p w14:paraId="5582026B" w14:textId="56F02008" w:rsidR="000415CD" w:rsidRDefault="000415CD" w:rsidP="00277161">
      <w:pPr>
        <w:rPr>
          <w:snapToGrid w:val="0"/>
          <w:lang w:eastAsia="sk-SK"/>
        </w:rPr>
      </w:pPr>
    </w:p>
    <w:p w14:paraId="5509BCB4" w14:textId="77777777" w:rsidR="00AE7EDD" w:rsidRDefault="00AE7EDD" w:rsidP="00277161">
      <w:pPr>
        <w:rPr>
          <w:snapToGrid w:val="0"/>
          <w:lang w:eastAsia="sk-SK"/>
        </w:rPr>
      </w:pPr>
    </w:p>
    <w:bookmarkEnd w:id="46"/>
    <w:p w14:paraId="01096BB9" w14:textId="77777777" w:rsidR="0035469B" w:rsidRPr="00BB6E13" w:rsidRDefault="0035469B" w:rsidP="0035469B">
      <w:pPr>
        <w:rPr>
          <w:snapToGrid w:val="0"/>
          <w:u w:val="single"/>
          <w:lang w:eastAsia="sk-SK"/>
        </w:rPr>
      </w:pPr>
      <w:r>
        <w:rPr>
          <w:snapToGrid w:val="0"/>
          <w:u w:val="single"/>
          <w:lang w:eastAsia="sk-SK"/>
        </w:rPr>
        <w:t>29. február 2020</w:t>
      </w:r>
    </w:p>
    <w:p w14:paraId="61765559" w14:textId="77777777" w:rsidR="0035469B" w:rsidRPr="00BB6E13" w:rsidRDefault="0035469B" w:rsidP="0035469B">
      <w:pPr>
        <w:rPr>
          <w:snapToGrid w:val="0"/>
          <w:lang w:eastAsia="sk-SK"/>
        </w:rPr>
      </w:pPr>
      <w:r w:rsidRPr="00BB6E13">
        <w:rPr>
          <w:snapToGrid w:val="0"/>
          <w:lang w:eastAsia="sk-SK"/>
        </w:rPr>
        <w:t xml:space="preserve"> </w:t>
      </w:r>
    </w:p>
    <w:tbl>
      <w:tblPr>
        <w:tblW w:w="5000" w:type="pct"/>
        <w:tblLayout w:type="fixed"/>
        <w:tblLook w:val="04A0" w:firstRow="1" w:lastRow="0" w:firstColumn="1" w:lastColumn="0" w:noHBand="0" w:noVBand="1"/>
      </w:tblPr>
      <w:tblGrid>
        <w:gridCol w:w="2271"/>
        <w:gridCol w:w="1840"/>
        <w:gridCol w:w="1275"/>
        <w:gridCol w:w="1136"/>
        <w:gridCol w:w="1275"/>
        <w:gridCol w:w="1274"/>
      </w:tblGrid>
      <w:tr w:rsidR="0035469B" w:rsidRPr="00E54DC3" w14:paraId="50838387" w14:textId="77777777" w:rsidTr="004417AE">
        <w:tc>
          <w:tcPr>
            <w:tcW w:w="1252" w:type="pct"/>
            <w:tcBorders>
              <w:top w:val="single" w:sz="8" w:space="0" w:color="auto"/>
              <w:left w:val="nil"/>
              <w:bottom w:val="single" w:sz="4" w:space="0" w:color="auto"/>
              <w:right w:val="nil"/>
            </w:tcBorders>
            <w:shd w:val="clear" w:color="auto" w:fill="auto"/>
            <w:vAlign w:val="center"/>
            <w:hideMark/>
          </w:tcPr>
          <w:p w14:paraId="13B51991" w14:textId="77777777" w:rsidR="0035469B" w:rsidRPr="00E54DC3" w:rsidRDefault="0035469B" w:rsidP="004417AE">
            <w:pPr>
              <w:ind w:left="176" w:hanging="176"/>
              <w:jc w:val="left"/>
              <w:rPr>
                <w:rFonts w:cs="Arial"/>
                <w:b/>
                <w:bCs/>
                <w:i/>
                <w:iCs/>
                <w:sz w:val="15"/>
                <w:szCs w:val="15"/>
              </w:rPr>
            </w:pPr>
            <w:r w:rsidRPr="00E54DC3">
              <w:rPr>
                <w:rFonts w:cs="Arial"/>
                <w:b/>
                <w:bCs/>
                <w:i/>
                <w:iCs/>
                <w:sz w:val="15"/>
                <w:szCs w:val="15"/>
              </w:rPr>
              <w:t>Spriaznená osoba</w:t>
            </w:r>
          </w:p>
        </w:tc>
        <w:tc>
          <w:tcPr>
            <w:tcW w:w="1014" w:type="pct"/>
            <w:tcBorders>
              <w:top w:val="single" w:sz="8" w:space="0" w:color="auto"/>
              <w:left w:val="nil"/>
              <w:bottom w:val="single" w:sz="4" w:space="0" w:color="auto"/>
              <w:right w:val="nil"/>
            </w:tcBorders>
            <w:shd w:val="clear" w:color="auto" w:fill="auto"/>
            <w:vAlign w:val="center"/>
            <w:hideMark/>
          </w:tcPr>
          <w:p w14:paraId="25A293A3" w14:textId="77777777" w:rsidR="0035469B" w:rsidRPr="00E54DC3" w:rsidRDefault="0035469B" w:rsidP="004417AE">
            <w:pPr>
              <w:ind w:left="-57" w:right="-57"/>
              <w:jc w:val="center"/>
              <w:rPr>
                <w:rFonts w:cs="Arial"/>
                <w:b/>
                <w:bCs/>
                <w:i/>
                <w:iCs/>
                <w:sz w:val="15"/>
                <w:szCs w:val="15"/>
              </w:rPr>
            </w:pPr>
            <w:r w:rsidRPr="00E54DC3">
              <w:rPr>
                <w:rFonts w:cs="Arial"/>
                <w:b/>
                <w:bCs/>
                <w:i/>
                <w:iCs/>
                <w:sz w:val="15"/>
                <w:szCs w:val="15"/>
              </w:rPr>
              <w:t>Druh obchodu</w:t>
            </w:r>
          </w:p>
        </w:tc>
        <w:tc>
          <w:tcPr>
            <w:tcW w:w="703" w:type="pct"/>
            <w:tcBorders>
              <w:top w:val="single" w:sz="8" w:space="0" w:color="auto"/>
              <w:left w:val="nil"/>
              <w:bottom w:val="single" w:sz="4" w:space="0" w:color="auto"/>
              <w:right w:val="nil"/>
            </w:tcBorders>
            <w:shd w:val="clear" w:color="auto" w:fill="auto"/>
            <w:vAlign w:val="center"/>
            <w:hideMark/>
          </w:tcPr>
          <w:p w14:paraId="6906A463" w14:textId="77777777" w:rsidR="0035469B" w:rsidRPr="00E54DC3" w:rsidRDefault="0035469B" w:rsidP="004417AE">
            <w:pPr>
              <w:jc w:val="center"/>
              <w:rPr>
                <w:rFonts w:cs="Arial"/>
                <w:b/>
                <w:bCs/>
                <w:i/>
                <w:iCs/>
                <w:sz w:val="15"/>
                <w:szCs w:val="15"/>
              </w:rPr>
            </w:pPr>
            <w:r w:rsidRPr="00E54DC3">
              <w:rPr>
                <w:rFonts w:cs="Arial"/>
                <w:b/>
                <w:bCs/>
                <w:i/>
                <w:iCs/>
                <w:sz w:val="15"/>
                <w:szCs w:val="15"/>
              </w:rPr>
              <w:t>Pohľadávky</w:t>
            </w:r>
          </w:p>
        </w:tc>
        <w:tc>
          <w:tcPr>
            <w:tcW w:w="626" w:type="pct"/>
            <w:tcBorders>
              <w:top w:val="single" w:sz="8" w:space="0" w:color="auto"/>
              <w:left w:val="nil"/>
              <w:bottom w:val="single" w:sz="4" w:space="0" w:color="auto"/>
              <w:right w:val="nil"/>
            </w:tcBorders>
            <w:shd w:val="clear" w:color="auto" w:fill="auto"/>
            <w:vAlign w:val="center"/>
            <w:hideMark/>
          </w:tcPr>
          <w:p w14:paraId="3EDD5171" w14:textId="77777777" w:rsidR="0035469B" w:rsidRPr="00E54DC3" w:rsidRDefault="0035469B" w:rsidP="004417AE">
            <w:pPr>
              <w:jc w:val="center"/>
              <w:rPr>
                <w:rFonts w:cs="Arial"/>
                <w:b/>
                <w:bCs/>
                <w:i/>
                <w:iCs/>
                <w:sz w:val="15"/>
                <w:szCs w:val="15"/>
              </w:rPr>
            </w:pPr>
            <w:r w:rsidRPr="00E54DC3">
              <w:rPr>
                <w:rFonts w:cs="Arial"/>
                <w:b/>
                <w:bCs/>
                <w:i/>
                <w:iCs/>
                <w:sz w:val="15"/>
                <w:szCs w:val="15"/>
              </w:rPr>
              <w:t>Záväzky</w:t>
            </w:r>
          </w:p>
        </w:tc>
        <w:tc>
          <w:tcPr>
            <w:tcW w:w="703" w:type="pct"/>
            <w:tcBorders>
              <w:top w:val="single" w:sz="8" w:space="0" w:color="auto"/>
              <w:left w:val="nil"/>
              <w:bottom w:val="single" w:sz="4" w:space="0" w:color="auto"/>
              <w:right w:val="nil"/>
            </w:tcBorders>
            <w:shd w:val="clear" w:color="auto" w:fill="auto"/>
            <w:vAlign w:val="center"/>
            <w:hideMark/>
          </w:tcPr>
          <w:p w14:paraId="4B8A2FF8" w14:textId="77777777" w:rsidR="0035469B" w:rsidRPr="00E54DC3" w:rsidRDefault="0035469B" w:rsidP="004417AE">
            <w:pPr>
              <w:jc w:val="center"/>
              <w:rPr>
                <w:rFonts w:cs="Arial"/>
                <w:b/>
                <w:bCs/>
                <w:i/>
                <w:iCs/>
                <w:sz w:val="15"/>
                <w:szCs w:val="15"/>
              </w:rPr>
            </w:pPr>
            <w:r w:rsidRPr="00E54DC3">
              <w:rPr>
                <w:rFonts w:cs="Arial"/>
                <w:b/>
                <w:bCs/>
                <w:i/>
                <w:iCs/>
                <w:sz w:val="15"/>
                <w:szCs w:val="15"/>
              </w:rPr>
              <w:t>Náklady</w:t>
            </w:r>
          </w:p>
        </w:tc>
        <w:tc>
          <w:tcPr>
            <w:tcW w:w="702" w:type="pct"/>
            <w:tcBorders>
              <w:top w:val="single" w:sz="8" w:space="0" w:color="auto"/>
              <w:left w:val="nil"/>
              <w:bottom w:val="single" w:sz="4" w:space="0" w:color="auto"/>
              <w:right w:val="nil"/>
            </w:tcBorders>
            <w:shd w:val="clear" w:color="auto" w:fill="auto"/>
            <w:vAlign w:val="center"/>
            <w:hideMark/>
          </w:tcPr>
          <w:p w14:paraId="0F5F27B8" w14:textId="77777777" w:rsidR="0035469B" w:rsidRPr="00E54DC3" w:rsidRDefault="0035469B" w:rsidP="004417AE">
            <w:pPr>
              <w:jc w:val="center"/>
              <w:rPr>
                <w:rFonts w:cs="Arial"/>
                <w:b/>
                <w:bCs/>
                <w:i/>
                <w:iCs/>
                <w:sz w:val="15"/>
                <w:szCs w:val="15"/>
              </w:rPr>
            </w:pPr>
            <w:r w:rsidRPr="00E54DC3">
              <w:rPr>
                <w:rFonts w:cs="Arial"/>
                <w:b/>
                <w:bCs/>
                <w:i/>
                <w:iCs/>
                <w:sz w:val="15"/>
                <w:szCs w:val="15"/>
              </w:rPr>
              <w:t>Výnosy</w:t>
            </w:r>
          </w:p>
        </w:tc>
      </w:tr>
      <w:tr w:rsidR="0035469B" w:rsidRPr="00AE4A86" w14:paraId="6C1EBF60" w14:textId="77777777" w:rsidTr="004417AE">
        <w:tc>
          <w:tcPr>
            <w:tcW w:w="1252" w:type="pct"/>
            <w:tcBorders>
              <w:top w:val="single" w:sz="4" w:space="0" w:color="auto"/>
              <w:left w:val="nil"/>
              <w:right w:val="nil"/>
            </w:tcBorders>
            <w:shd w:val="clear" w:color="auto" w:fill="auto"/>
            <w:noWrap/>
            <w:vAlign w:val="bottom"/>
            <w:hideMark/>
          </w:tcPr>
          <w:p w14:paraId="6059A908" w14:textId="77777777" w:rsidR="0035469B" w:rsidRPr="00AE4A86" w:rsidRDefault="0035469B" w:rsidP="004417AE">
            <w:pPr>
              <w:ind w:left="176" w:hanging="176"/>
              <w:jc w:val="left"/>
              <w:rPr>
                <w:rFonts w:cs="Arial"/>
                <w:bCs/>
                <w:sz w:val="15"/>
                <w:szCs w:val="15"/>
              </w:rPr>
            </w:pPr>
            <w:r w:rsidRPr="00AE4A86">
              <w:rPr>
                <w:rFonts w:cs="Arial"/>
                <w:bCs/>
                <w:sz w:val="15"/>
                <w:szCs w:val="15"/>
              </w:rPr>
              <w:t>Materská účtovná jednotka</w:t>
            </w:r>
          </w:p>
        </w:tc>
        <w:tc>
          <w:tcPr>
            <w:tcW w:w="1014" w:type="pct"/>
            <w:tcBorders>
              <w:top w:val="single" w:sz="4" w:space="0" w:color="auto"/>
              <w:left w:val="nil"/>
              <w:right w:val="nil"/>
            </w:tcBorders>
            <w:shd w:val="clear" w:color="auto" w:fill="auto"/>
            <w:noWrap/>
            <w:vAlign w:val="bottom"/>
            <w:hideMark/>
          </w:tcPr>
          <w:p w14:paraId="6AB693AF" w14:textId="77777777" w:rsidR="0035469B" w:rsidRPr="00E54DC3" w:rsidRDefault="0035469B" w:rsidP="004417AE">
            <w:pPr>
              <w:jc w:val="center"/>
              <w:rPr>
                <w:rFonts w:cs="Arial"/>
                <w:sz w:val="15"/>
                <w:szCs w:val="15"/>
              </w:rPr>
            </w:pPr>
          </w:p>
        </w:tc>
        <w:tc>
          <w:tcPr>
            <w:tcW w:w="703" w:type="pct"/>
            <w:tcBorders>
              <w:top w:val="single" w:sz="4" w:space="0" w:color="auto"/>
              <w:left w:val="nil"/>
              <w:right w:val="nil"/>
            </w:tcBorders>
            <w:shd w:val="clear" w:color="auto" w:fill="auto"/>
            <w:noWrap/>
            <w:vAlign w:val="bottom"/>
          </w:tcPr>
          <w:p w14:paraId="794CA379" w14:textId="77777777" w:rsidR="0035469B" w:rsidRPr="00681794" w:rsidRDefault="0035469B" w:rsidP="004417AE">
            <w:pPr>
              <w:jc w:val="right"/>
              <w:rPr>
                <w:sz w:val="15"/>
                <w:szCs w:val="15"/>
                <w:lang w:val="en-US"/>
              </w:rPr>
            </w:pPr>
            <w:r w:rsidRPr="00231DB0">
              <w:rPr>
                <w:sz w:val="15"/>
                <w:szCs w:val="15"/>
              </w:rPr>
              <w:t>-</w:t>
            </w:r>
          </w:p>
        </w:tc>
        <w:tc>
          <w:tcPr>
            <w:tcW w:w="626" w:type="pct"/>
            <w:tcBorders>
              <w:top w:val="single" w:sz="4" w:space="0" w:color="auto"/>
              <w:left w:val="nil"/>
              <w:right w:val="nil"/>
            </w:tcBorders>
            <w:shd w:val="clear" w:color="auto" w:fill="auto"/>
            <w:noWrap/>
            <w:vAlign w:val="bottom"/>
          </w:tcPr>
          <w:p w14:paraId="0C283F50" w14:textId="77777777" w:rsidR="0035469B" w:rsidRPr="00AE4A86" w:rsidRDefault="0035469B" w:rsidP="004417AE">
            <w:pPr>
              <w:jc w:val="right"/>
              <w:rPr>
                <w:sz w:val="15"/>
                <w:szCs w:val="15"/>
              </w:rPr>
            </w:pPr>
            <w:r w:rsidRPr="00AE4A86">
              <w:rPr>
                <w:sz w:val="15"/>
                <w:szCs w:val="15"/>
              </w:rPr>
              <w:t>-</w:t>
            </w:r>
          </w:p>
        </w:tc>
        <w:tc>
          <w:tcPr>
            <w:tcW w:w="703" w:type="pct"/>
            <w:tcBorders>
              <w:top w:val="single" w:sz="4" w:space="0" w:color="auto"/>
              <w:left w:val="nil"/>
              <w:right w:val="nil"/>
            </w:tcBorders>
            <w:shd w:val="clear" w:color="auto" w:fill="auto"/>
            <w:noWrap/>
            <w:vAlign w:val="bottom"/>
          </w:tcPr>
          <w:p w14:paraId="7F119855" w14:textId="77777777" w:rsidR="0035469B" w:rsidRPr="00231DB0" w:rsidRDefault="0035469B" w:rsidP="004417AE">
            <w:pPr>
              <w:jc w:val="right"/>
              <w:rPr>
                <w:sz w:val="15"/>
                <w:szCs w:val="15"/>
              </w:rPr>
            </w:pPr>
            <w:r w:rsidRPr="00231DB0">
              <w:rPr>
                <w:sz w:val="15"/>
                <w:szCs w:val="15"/>
              </w:rPr>
              <w:t>-</w:t>
            </w:r>
          </w:p>
        </w:tc>
        <w:tc>
          <w:tcPr>
            <w:tcW w:w="702" w:type="pct"/>
            <w:tcBorders>
              <w:top w:val="single" w:sz="4" w:space="0" w:color="auto"/>
              <w:left w:val="nil"/>
              <w:right w:val="nil"/>
            </w:tcBorders>
            <w:shd w:val="clear" w:color="auto" w:fill="auto"/>
            <w:noWrap/>
            <w:vAlign w:val="bottom"/>
          </w:tcPr>
          <w:p w14:paraId="610DDE87" w14:textId="77777777" w:rsidR="0035469B" w:rsidRPr="00AE4A86" w:rsidRDefault="0035469B" w:rsidP="004417AE">
            <w:pPr>
              <w:jc w:val="right"/>
              <w:rPr>
                <w:sz w:val="15"/>
                <w:szCs w:val="15"/>
              </w:rPr>
            </w:pPr>
            <w:r w:rsidRPr="00AE4A86">
              <w:rPr>
                <w:sz w:val="15"/>
                <w:szCs w:val="15"/>
              </w:rPr>
              <w:t>-</w:t>
            </w:r>
          </w:p>
        </w:tc>
      </w:tr>
      <w:tr w:rsidR="0035469B" w:rsidRPr="00AE4A86" w14:paraId="063B2484" w14:textId="77777777" w:rsidTr="004417AE">
        <w:tc>
          <w:tcPr>
            <w:tcW w:w="1252" w:type="pct"/>
            <w:tcBorders>
              <w:top w:val="nil"/>
              <w:left w:val="nil"/>
              <w:bottom w:val="nil"/>
              <w:right w:val="nil"/>
            </w:tcBorders>
            <w:shd w:val="clear" w:color="auto" w:fill="auto"/>
            <w:vAlign w:val="bottom"/>
          </w:tcPr>
          <w:p w14:paraId="72A0BA03" w14:textId="77777777" w:rsidR="0035469B" w:rsidRPr="00231DB0" w:rsidRDefault="0035469B" w:rsidP="004417AE">
            <w:pPr>
              <w:ind w:left="176" w:hanging="176"/>
              <w:jc w:val="left"/>
              <w:rPr>
                <w:rFonts w:cs="Arial"/>
                <w:sz w:val="15"/>
                <w:szCs w:val="15"/>
              </w:rPr>
            </w:pPr>
            <w:r w:rsidRPr="00AE4A86">
              <w:rPr>
                <w:rFonts w:cs="Arial"/>
                <w:bCs/>
                <w:sz w:val="15"/>
                <w:szCs w:val="15"/>
              </w:rPr>
              <w:t>Subjekt, ktorý v účtovnej jednotke vykonáva spoločný rozhodujúci alebo podstatný vplyv</w:t>
            </w:r>
          </w:p>
        </w:tc>
        <w:tc>
          <w:tcPr>
            <w:tcW w:w="1014" w:type="pct"/>
            <w:tcBorders>
              <w:top w:val="nil"/>
              <w:left w:val="nil"/>
              <w:bottom w:val="nil"/>
              <w:right w:val="nil"/>
            </w:tcBorders>
            <w:shd w:val="clear" w:color="auto" w:fill="auto"/>
            <w:vAlign w:val="bottom"/>
          </w:tcPr>
          <w:p w14:paraId="1B0CF3E9" w14:textId="77777777" w:rsidR="0035469B" w:rsidRPr="00E54DC3" w:rsidRDefault="0035469B" w:rsidP="004417AE">
            <w:pPr>
              <w:jc w:val="center"/>
              <w:rPr>
                <w:sz w:val="15"/>
                <w:szCs w:val="15"/>
              </w:rPr>
            </w:pPr>
          </w:p>
        </w:tc>
        <w:tc>
          <w:tcPr>
            <w:tcW w:w="703" w:type="pct"/>
            <w:tcBorders>
              <w:top w:val="nil"/>
              <w:left w:val="nil"/>
              <w:bottom w:val="nil"/>
              <w:right w:val="nil"/>
            </w:tcBorders>
            <w:shd w:val="clear" w:color="auto" w:fill="auto"/>
            <w:vAlign w:val="bottom"/>
          </w:tcPr>
          <w:p w14:paraId="5AF5FDFF" w14:textId="77777777" w:rsidR="0035469B" w:rsidRPr="00AE4A86" w:rsidRDefault="0035469B" w:rsidP="004417AE">
            <w:pPr>
              <w:jc w:val="right"/>
              <w:rPr>
                <w:rFonts w:cs="Arial"/>
                <w:sz w:val="15"/>
                <w:szCs w:val="15"/>
              </w:rPr>
            </w:pPr>
            <w:r w:rsidRPr="00AE4A86">
              <w:rPr>
                <w:sz w:val="15"/>
                <w:szCs w:val="15"/>
              </w:rPr>
              <w:t>-</w:t>
            </w:r>
          </w:p>
        </w:tc>
        <w:tc>
          <w:tcPr>
            <w:tcW w:w="626" w:type="pct"/>
            <w:tcBorders>
              <w:top w:val="nil"/>
              <w:left w:val="nil"/>
              <w:bottom w:val="nil"/>
              <w:right w:val="nil"/>
            </w:tcBorders>
            <w:shd w:val="clear" w:color="auto" w:fill="auto"/>
            <w:vAlign w:val="bottom"/>
          </w:tcPr>
          <w:p w14:paraId="2A1DFD00" w14:textId="77777777" w:rsidR="0035469B" w:rsidRPr="00AE4A86" w:rsidRDefault="0035469B" w:rsidP="004417AE">
            <w:pPr>
              <w:jc w:val="right"/>
              <w:rPr>
                <w:rFonts w:cs="Arial"/>
                <w:sz w:val="15"/>
                <w:szCs w:val="15"/>
              </w:rPr>
            </w:pPr>
            <w:r w:rsidRPr="00AE4A86">
              <w:rPr>
                <w:sz w:val="15"/>
                <w:szCs w:val="15"/>
              </w:rPr>
              <w:t>-</w:t>
            </w:r>
          </w:p>
        </w:tc>
        <w:tc>
          <w:tcPr>
            <w:tcW w:w="703" w:type="pct"/>
            <w:tcBorders>
              <w:top w:val="nil"/>
              <w:left w:val="nil"/>
              <w:bottom w:val="nil"/>
              <w:right w:val="nil"/>
            </w:tcBorders>
            <w:shd w:val="clear" w:color="auto" w:fill="auto"/>
            <w:vAlign w:val="bottom"/>
          </w:tcPr>
          <w:p w14:paraId="5B7FA8EA" w14:textId="77777777" w:rsidR="0035469B" w:rsidRPr="00AE4A86" w:rsidRDefault="0035469B" w:rsidP="004417AE">
            <w:pPr>
              <w:jc w:val="right"/>
              <w:rPr>
                <w:rFonts w:cs="Arial"/>
                <w:sz w:val="15"/>
                <w:szCs w:val="15"/>
              </w:rPr>
            </w:pPr>
            <w:r w:rsidRPr="00AE4A86">
              <w:rPr>
                <w:sz w:val="15"/>
                <w:szCs w:val="15"/>
              </w:rPr>
              <w:t>-</w:t>
            </w:r>
          </w:p>
        </w:tc>
        <w:tc>
          <w:tcPr>
            <w:tcW w:w="702" w:type="pct"/>
            <w:tcBorders>
              <w:top w:val="nil"/>
              <w:left w:val="nil"/>
              <w:bottom w:val="nil"/>
              <w:right w:val="nil"/>
            </w:tcBorders>
            <w:shd w:val="clear" w:color="auto" w:fill="auto"/>
            <w:vAlign w:val="bottom"/>
          </w:tcPr>
          <w:p w14:paraId="4B7FF086" w14:textId="77777777" w:rsidR="0035469B" w:rsidRPr="00AE4A86" w:rsidRDefault="0035469B" w:rsidP="004417AE">
            <w:pPr>
              <w:jc w:val="right"/>
              <w:rPr>
                <w:rFonts w:cs="Arial"/>
                <w:sz w:val="15"/>
                <w:szCs w:val="15"/>
              </w:rPr>
            </w:pPr>
            <w:r w:rsidRPr="00AE4A86">
              <w:rPr>
                <w:sz w:val="15"/>
                <w:szCs w:val="15"/>
              </w:rPr>
              <w:t>-</w:t>
            </w:r>
          </w:p>
        </w:tc>
      </w:tr>
      <w:tr w:rsidR="0035469B" w:rsidRPr="00AE4A86" w14:paraId="1F9AC32B" w14:textId="77777777" w:rsidTr="004417AE">
        <w:tc>
          <w:tcPr>
            <w:tcW w:w="1252" w:type="pct"/>
            <w:tcBorders>
              <w:left w:val="nil"/>
              <w:bottom w:val="nil"/>
              <w:right w:val="nil"/>
            </w:tcBorders>
            <w:shd w:val="clear" w:color="auto" w:fill="auto"/>
            <w:noWrap/>
            <w:vAlign w:val="bottom"/>
            <w:hideMark/>
          </w:tcPr>
          <w:p w14:paraId="25F49BA5" w14:textId="77777777" w:rsidR="0035469B" w:rsidRPr="00AE4A86" w:rsidRDefault="0035469B" w:rsidP="004417AE">
            <w:pPr>
              <w:ind w:left="176" w:hanging="176"/>
              <w:jc w:val="left"/>
              <w:rPr>
                <w:rFonts w:cs="Arial"/>
                <w:bCs/>
                <w:sz w:val="15"/>
                <w:szCs w:val="15"/>
              </w:rPr>
            </w:pPr>
            <w:r w:rsidRPr="00AE4A86">
              <w:rPr>
                <w:rFonts w:cs="Arial"/>
                <w:bCs/>
                <w:sz w:val="15"/>
                <w:szCs w:val="15"/>
              </w:rPr>
              <w:t>Dcérska účtovná jednotka</w:t>
            </w:r>
          </w:p>
        </w:tc>
        <w:tc>
          <w:tcPr>
            <w:tcW w:w="1014" w:type="pct"/>
            <w:tcBorders>
              <w:left w:val="nil"/>
              <w:bottom w:val="nil"/>
              <w:right w:val="nil"/>
            </w:tcBorders>
            <w:shd w:val="clear" w:color="auto" w:fill="auto"/>
            <w:noWrap/>
            <w:vAlign w:val="bottom"/>
          </w:tcPr>
          <w:p w14:paraId="3403CB8E" w14:textId="77777777" w:rsidR="0035469B" w:rsidRPr="00E54DC3" w:rsidRDefault="0035469B" w:rsidP="004417AE">
            <w:pPr>
              <w:jc w:val="center"/>
              <w:rPr>
                <w:rFonts w:cs="Arial"/>
                <w:bCs/>
                <w:sz w:val="15"/>
                <w:szCs w:val="15"/>
              </w:rPr>
            </w:pPr>
          </w:p>
        </w:tc>
        <w:tc>
          <w:tcPr>
            <w:tcW w:w="703" w:type="pct"/>
            <w:tcBorders>
              <w:left w:val="nil"/>
              <w:bottom w:val="nil"/>
              <w:right w:val="nil"/>
            </w:tcBorders>
            <w:shd w:val="clear" w:color="auto" w:fill="auto"/>
            <w:noWrap/>
            <w:vAlign w:val="bottom"/>
          </w:tcPr>
          <w:p w14:paraId="10A4CC6C" w14:textId="77777777" w:rsidR="0035469B" w:rsidRPr="00AE4A86" w:rsidRDefault="0035469B" w:rsidP="004417AE">
            <w:pPr>
              <w:jc w:val="right"/>
              <w:rPr>
                <w:rFonts w:cs="Arial"/>
                <w:bCs/>
                <w:sz w:val="15"/>
                <w:szCs w:val="15"/>
              </w:rPr>
            </w:pPr>
            <w:r w:rsidRPr="00AE4A86">
              <w:rPr>
                <w:sz w:val="15"/>
                <w:szCs w:val="15"/>
              </w:rPr>
              <w:t>-</w:t>
            </w:r>
          </w:p>
        </w:tc>
        <w:tc>
          <w:tcPr>
            <w:tcW w:w="626" w:type="pct"/>
            <w:tcBorders>
              <w:left w:val="nil"/>
              <w:bottom w:val="nil"/>
              <w:right w:val="nil"/>
            </w:tcBorders>
            <w:shd w:val="clear" w:color="auto" w:fill="auto"/>
            <w:noWrap/>
            <w:vAlign w:val="bottom"/>
          </w:tcPr>
          <w:p w14:paraId="1D4309CD" w14:textId="77777777" w:rsidR="0035469B" w:rsidRPr="00AE4A86" w:rsidRDefault="0035469B" w:rsidP="004417AE">
            <w:pPr>
              <w:jc w:val="right"/>
              <w:rPr>
                <w:rFonts w:cs="Arial"/>
                <w:bCs/>
                <w:sz w:val="15"/>
                <w:szCs w:val="15"/>
              </w:rPr>
            </w:pPr>
            <w:r w:rsidRPr="00AE4A86">
              <w:rPr>
                <w:sz w:val="15"/>
                <w:szCs w:val="15"/>
              </w:rPr>
              <w:t>-</w:t>
            </w:r>
          </w:p>
        </w:tc>
        <w:tc>
          <w:tcPr>
            <w:tcW w:w="703" w:type="pct"/>
            <w:tcBorders>
              <w:left w:val="nil"/>
              <w:bottom w:val="nil"/>
              <w:right w:val="nil"/>
            </w:tcBorders>
            <w:shd w:val="clear" w:color="auto" w:fill="auto"/>
            <w:noWrap/>
            <w:vAlign w:val="bottom"/>
          </w:tcPr>
          <w:p w14:paraId="2FDBCAA6" w14:textId="77777777" w:rsidR="0035469B" w:rsidRPr="00AE4A86" w:rsidRDefault="0035469B" w:rsidP="004417AE">
            <w:pPr>
              <w:jc w:val="right"/>
              <w:rPr>
                <w:rFonts w:cs="Arial"/>
                <w:bCs/>
                <w:sz w:val="15"/>
                <w:szCs w:val="15"/>
              </w:rPr>
            </w:pPr>
            <w:r w:rsidRPr="00AE4A86">
              <w:rPr>
                <w:sz w:val="15"/>
                <w:szCs w:val="15"/>
              </w:rPr>
              <w:t>-</w:t>
            </w:r>
          </w:p>
        </w:tc>
        <w:tc>
          <w:tcPr>
            <w:tcW w:w="702" w:type="pct"/>
            <w:tcBorders>
              <w:left w:val="nil"/>
              <w:bottom w:val="nil"/>
              <w:right w:val="nil"/>
            </w:tcBorders>
            <w:shd w:val="clear" w:color="auto" w:fill="auto"/>
            <w:noWrap/>
            <w:vAlign w:val="bottom"/>
          </w:tcPr>
          <w:p w14:paraId="1DFA1F98" w14:textId="77777777" w:rsidR="0035469B" w:rsidRPr="00AE4A86" w:rsidRDefault="0035469B" w:rsidP="004417AE">
            <w:pPr>
              <w:jc w:val="right"/>
              <w:rPr>
                <w:rFonts w:cs="Arial"/>
                <w:bCs/>
                <w:sz w:val="15"/>
                <w:szCs w:val="15"/>
              </w:rPr>
            </w:pPr>
            <w:r w:rsidRPr="00AE4A86">
              <w:rPr>
                <w:sz w:val="15"/>
                <w:szCs w:val="15"/>
              </w:rPr>
              <w:t>-</w:t>
            </w:r>
          </w:p>
        </w:tc>
      </w:tr>
      <w:tr w:rsidR="0035469B" w:rsidRPr="00AE4A86" w14:paraId="74A3FA64" w14:textId="77777777" w:rsidTr="004417AE">
        <w:tc>
          <w:tcPr>
            <w:tcW w:w="1252" w:type="pct"/>
            <w:tcBorders>
              <w:left w:val="nil"/>
              <w:bottom w:val="nil"/>
              <w:right w:val="nil"/>
            </w:tcBorders>
            <w:shd w:val="clear" w:color="auto" w:fill="auto"/>
            <w:noWrap/>
            <w:vAlign w:val="bottom"/>
            <w:hideMark/>
          </w:tcPr>
          <w:p w14:paraId="0F3DFDE6" w14:textId="77777777" w:rsidR="0035469B" w:rsidRPr="00AE4A86" w:rsidRDefault="0035469B" w:rsidP="004417AE">
            <w:pPr>
              <w:ind w:left="176" w:hanging="176"/>
              <w:jc w:val="left"/>
              <w:rPr>
                <w:rFonts w:cs="Arial"/>
                <w:bCs/>
                <w:sz w:val="15"/>
                <w:szCs w:val="15"/>
              </w:rPr>
            </w:pPr>
            <w:r w:rsidRPr="00AE4A86">
              <w:rPr>
                <w:rFonts w:cs="Arial"/>
                <w:bCs/>
                <w:sz w:val="15"/>
                <w:szCs w:val="15"/>
              </w:rPr>
              <w:t>Spoločná účtovná jednotka</w:t>
            </w:r>
          </w:p>
        </w:tc>
        <w:tc>
          <w:tcPr>
            <w:tcW w:w="1014" w:type="pct"/>
            <w:tcBorders>
              <w:left w:val="nil"/>
              <w:bottom w:val="nil"/>
              <w:right w:val="nil"/>
            </w:tcBorders>
            <w:shd w:val="clear" w:color="auto" w:fill="auto"/>
            <w:noWrap/>
            <w:vAlign w:val="bottom"/>
          </w:tcPr>
          <w:p w14:paraId="584219A6" w14:textId="77777777" w:rsidR="0035469B" w:rsidRPr="00E54DC3" w:rsidRDefault="0035469B" w:rsidP="004417AE">
            <w:pPr>
              <w:jc w:val="center"/>
              <w:rPr>
                <w:rFonts w:cs="Arial"/>
                <w:bCs/>
                <w:sz w:val="15"/>
                <w:szCs w:val="15"/>
              </w:rPr>
            </w:pPr>
          </w:p>
        </w:tc>
        <w:tc>
          <w:tcPr>
            <w:tcW w:w="703" w:type="pct"/>
            <w:tcBorders>
              <w:left w:val="nil"/>
              <w:bottom w:val="nil"/>
              <w:right w:val="nil"/>
            </w:tcBorders>
            <w:shd w:val="clear" w:color="auto" w:fill="auto"/>
            <w:noWrap/>
            <w:vAlign w:val="bottom"/>
          </w:tcPr>
          <w:p w14:paraId="7ADEDEE0" w14:textId="77777777" w:rsidR="0035469B" w:rsidRPr="00AE4A86" w:rsidRDefault="0035469B" w:rsidP="004417AE">
            <w:pPr>
              <w:jc w:val="right"/>
              <w:rPr>
                <w:rFonts w:cs="Arial"/>
                <w:bCs/>
                <w:sz w:val="15"/>
                <w:szCs w:val="15"/>
              </w:rPr>
            </w:pPr>
            <w:r w:rsidRPr="00AE4A86">
              <w:rPr>
                <w:sz w:val="15"/>
                <w:szCs w:val="15"/>
              </w:rPr>
              <w:t>-</w:t>
            </w:r>
          </w:p>
        </w:tc>
        <w:tc>
          <w:tcPr>
            <w:tcW w:w="626" w:type="pct"/>
            <w:tcBorders>
              <w:left w:val="nil"/>
              <w:bottom w:val="nil"/>
              <w:right w:val="nil"/>
            </w:tcBorders>
            <w:shd w:val="clear" w:color="auto" w:fill="auto"/>
            <w:noWrap/>
            <w:vAlign w:val="bottom"/>
          </w:tcPr>
          <w:p w14:paraId="531934F4" w14:textId="77777777" w:rsidR="0035469B" w:rsidRPr="00AE4A86" w:rsidRDefault="0035469B" w:rsidP="004417AE">
            <w:pPr>
              <w:jc w:val="right"/>
              <w:rPr>
                <w:rFonts w:cs="Arial"/>
                <w:bCs/>
                <w:sz w:val="15"/>
                <w:szCs w:val="15"/>
              </w:rPr>
            </w:pPr>
            <w:r w:rsidRPr="00AE4A86">
              <w:rPr>
                <w:sz w:val="15"/>
                <w:szCs w:val="15"/>
              </w:rPr>
              <w:t>-</w:t>
            </w:r>
          </w:p>
        </w:tc>
        <w:tc>
          <w:tcPr>
            <w:tcW w:w="703" w:type="pct"/>
            <w:tcBorders>
              <w:left w:val="nil"/>
              <w:bottom w:val="nil"/>
              <w:right w:val="nil"/>
            </w:tcBorders>
            <w:shd w:val="clear" w:color="auto" w:fill="auto"/>
            <w:noWrap/>
            <w:vAlign w:val="bottom"/>
          </w:tcPr>
          <w:p w14:paraId="09115EF8" w14:textId="77777777" w:rsidR="0035469B" w:rsidRPr="00AE4A86" w:rsidRDefault="0035469B" w:rsidP="004417AE">
            <w:pPr>
              <w:jc w:val="right"/>
              <w:rPr>
                <w:rFonts w:cs="Arial"/>
                <w:bCs/>
                <w:sz w:val="15"/>
                <w:szCs w:val="15"/>
              </w:rPr>
            </w:pPr>
            <w:r w:rsidRPr="00AE4A86">
              <w:rPr>
                <w:sz w:val="15"/>
                <w:szCs w:val="15"/>
              </w:rPr>
              <w:t>-</w:t>
            </w:r>
          </w:p>
        </w:tc>
        <w:tc>
          <w:tcPr>
            <w:tcW w:w="702" w:type="pct"/>
            <w:tcBorders>
              <w:left w:val="nil"/>
              <w:bottom w:val="nil"/>
              <w:right w:val="nil"/>
            </w:tcBorders>
            <w:shd w:val="clear" w:color="auto" w:fill="auto"/>
            <w:noWrap/>
            <w:vAlign w:val="bottom"/>
          </w:tcPr>
          <w:p w14:paraId="7A74F9E7" w14:textId="77777777" w:rsidR="0035469B" w:rsidRPr="00AE4A86" w:rsidRDefault="0035469B" w:rsidP="004417AE">
            <w:pPr>
              <w:jc w:val="right"/>
              <w:rPr>
                <w:rFonts w:cs="Arial"/>
                <w:bCs/>
                <w:sz w:val="15"/>
                <w:szCs w:val="15"/>
              </w:rPr>
            </w:pPr>
            <w:r w:rsidRPr="00AE4A86">
              <w:rPr>
                <w:sz w:val="15"/>
                <w:szCs w:val="15"/>
              </w:rPr>
              <w:t>-</w:t>
            </w:r>
          </w:p>
        </w:tc>
      </w:tr>
      <w:tr w:rsidR="0035469B" w:rsidRPr="00AE4A86" w14:paraId="15126A77" w14:textId="77777777" w:rsidTr="004417AE">
        <w:tc>
          <w:tcPr>
            <w:tcW w:w="1252" w:type="pct"/>
            <w:tcBorders>
              <w:top w:val="nil"/>
              <w:left w:val="nil"/>
              <w:bottom w:val="nil"/>
              <w:right w:val="nil"/>
            </w:tcBorders>
            <w:shd w:val="clear" w:color="auto" w:fill="auto"/>
            <w:vAlign w:val="bottom"/>
            <w:hideMark/>
          </w:tcPr>
          <w:p w14:paraId="51C9C8AF" w14:textId="77777777" w:rsidR="0035469B" w:rsidRPr="00AE4A86" w:rsidRDefault="0035469B" w:rsidP="004417AE">
            <w:pPr>
              <w:ind w:left="176" w:hanging="176"/>
              <w:jc w:val="left"/>
              <w:rPr>
                <w:rFonts w:cs="Arial"/>
                <w:bCs/>
                <w:sz w:val="15"/>
                <w:szCs w:val="15"/>
              </w:rPr>
            </w:pPr>
            <w:r w:rsidRPr="00AE4A86">
              <w:rPr>
                <w:rFonts w:cs="Arial"/>
                <w:bCs/>
                <w:sz w:val="15"/>
                <w:szCs w:val="15"/>
              </w:rPr>
              <w:t>Pridružená účtovná jednotka</w:t>
            </w:r>
          </w:p>
        </w:tc>
        <w:tc>
          <w:tcPr>
            <w:tcW w:w="1014" w:type="pct"/>
            <w:tcBorders>
              <w:top w:val="nil"/>
              <w:left w:val="nil"/>
              <w:bottom w:val="nil"/>
              <w:right w:val="nil"/>
            </w:tcBorders>
            <w:shd w:val="clear" w:color="auto" w:fill="auto"/>
            <w:vAlign w:val="bottom"/>
            <w:hideMark/>
          </w:tcPr>
          <w:p w14:paraId="4524D33E" w14:textId="77777777" w:rsidR="0035469B" w:rsidRPr="00E54DC3" w:rsidRDefault="0035469B" w:rsidP="004417AE">
            <w:pPr>
              <w:jc w:val="center"/>
              <w:rPr>
                <w:sz w:val="15"/>
                <w:szCs w:val="15"/>
              </w:rPr>
            </w:pPr>
          </w:p>
        </w:tc>
        <w:tc>
          <w:tcPr>
            <w:tcW w:w="703" w:type="pct"/>
            <w:tcBorders>
              <w:top w:val="nil"/>
              <w:left w:val="nil"/>
              <w:bottom w:val="nil"/>
              <w:right w:val="nil"/>
            </w:tcBorders>
            <w:shd w:val="clear" w:color="auto" w:fill="auto"/>
            <w:vAlign w:val="bottom"/>
          </w:tcPr>
          <w:p w14:paraId="30C8BA0E" w14:textId="77777777" w:rsidR="0035469B" w:rsidRPr="00231DB0" w:rsidRDefault="0035469B" w:rsidP="004417AE">
            <w:pPr>
              <w:jc w:val="right"/>
              <w:rPr>
                <w:rFonts w:cs="Arial"/>
                <w:sz w:val="15"/>
                <w:szCs w:val="15"/>
              </w:rPr>
            </w:pPr>
            <w:r w:rsidRPr="00231DB0">
              <w:rPr>
                <w:sz w:val="15"/>
                <w:szCs w:val="15"/>
              </w:rPr>
              <w:t>-</w:t>
            </w:r>
          </w:p>
        </w:tc>
        <w:tc>
          <w:tcPr>
            <w:tcW w:w="626" w:type="pct"/>
            <w:tcBorders>
              <w:top w:val="nil"/>
              <w:left w:val="nil"/>
              <w:bottom w:val="nil"/>
              <w:right w:val="nil"/>
            </w:tcBorders>
            <w:shd w:val="clear" w:color="auto" w:fill="auto"/>
            <w:vAlign w:val="bottom"/>
          </w:tcPr>
          <w:p w14:paraId="1F967E55" w14:textId="77777777" w:rsidR="0035469B" w:rsidRPr="00AE4A86" w:rsidRDefault="0035469B" w:rsidP="004417AE">
            <w:pPr>
              <w:jc w:val="right"/>
              <w:rPr>
                <w:rFonts w:cs="Arial"/>
                <w:sz w:val="15"/>
                <w:szCs w:val="15"/>
              </w:rPr>
            </w:pPr>
            <w:r w:rsidRPr="00AE4A86">
              <w:rPr>
                <w:sz w:val="15"/>
                <w:szCs w:val="15"/>
              </w:rPr>
              <w:t>-</w:t>
            </w:r>
          </w:p>
        </w:tc>
        <w:tc>
          <w:tcPr>
            <w:tcW w:w="703" w:type="pct"/>
            <w:tcBorders>
              <w:top w:val="nil"/>
              <w:left w:val="nil"/>
              <w:bottom w:val="nil"/>
              <w:right w:val="nil"/>
            </w:tcBorders>
            <w:shd w:val="clear" w:color="auto" w:fill="auto"/>
            <w:vAlign w:val="bottom"/>
          </w:tcPr>
          <w:p w14:paraId="6B795526" w14:textId="77777777" w:rsidR="0035469B" w:rsidRPr="00AE4A86" w:rsidRDefault="0035469B" w:rsidP="004417AE">
            <w:pPr>
              <w:jc w:val="right"/>
              <w:rPr>
                <w:rFonts w:cs="Arial"/>
                <w:sz w:val="15"/>
                <w:szCs w:val="15"/>
              </w:rPr>
            </w:pPr>
            <w:r w:rsidRPr="00AE4A86">
              <w:rPr>
                <w:sz w:val="15"/>
                <w:szCs w:val="15"/>
              </w:rPr>
              <w:t>-</w:t>
            </w:r>
          </w:p>
        </w:tc>
        <w:tc>
          <w:tcPr>
            <w:tcW w:w="702" w:type="pct"/>
            <w:tcBorders>
              <w:top w:val="nil"/>
              <w:left w:val="nil"/>
              <w:bottom w:val="nil"/>
              <w:right w:val="nil"/>
            </w:tcBorders>
            <w:shd w:val="clear" w:color="auto" w:fill="auto"/>
            <w:vAlign w:val="bottom"/>
          </w:tcPr>
          <w:p w14:paraId="28C47D94" w14:textId="77777777" w:rsidR="0035469B" w:rsidRPr="00AE4A86" w:rsidRDefault="0035469B" w:rsidP="004417AE">
            <w:pPr>
              <w:jc w:val="right"/>
              <w:rPr>
                <w:rFonts w:cs="Arial"/>
                <w:sz w:val="15"/>
                <w:szCs w:val="15"/>
              </w:rPr>
            </w:pPr>
            <w:r w:rsidRPr="00AE4A86">
              <w:rPr>
                <w:sz w:val="15"/>
                <w:szCs w:val="15"/>
              </w:rPr>
              <w:t>-</w:t>
            </w:r>
          </w:p>
        </w:tc>
      </w:tr>
      <w:tr w:rsidR="0035469B" w:rsidRPr="00AE4A86" w14:paraId="614EB2CB" w14:textId="77777777" w:rsidTr="004417AE">
        <w:tc>
          <w:tcPr>
            <w:tcW w:w="1252" w:type="pct"/>
            <w:tcBorders>
              <w:top w:val="nil"/>
              <w:left w:val="nil"/>
              <w:bottom w:val="nil"/>
              <w:right w:val="nil"/>
            </w:tcBorders>
            <w:shd w:val="clear" w:color="auto" w:fill="auto"/>
            <w:vAlign w:val="bottom"/>
          </w:tcPr>
          <w:p w14:paraId="7E8B0695" w14:textId="77777777" w:rsidR="0035469B" w:rsidRPr="00AE4A86" w:rsidRDefault="0035469B" w:rsidP="004417AE">
            <w:pPr>
              <w:ind w:left="176" w:hanging="176"/>
              <w:jc w:val="left"/>
              <w:rPr>
                <w:rFonts w:cs="Arial"/>
                <w:sz w:val="15"/>
                <w:szCs w:val="15"/>
              </w:rPr>
            </w:pPr>
            <w:r w:rsidRPr="00AE4A86">
              <w:rPr>
                <w:rFonts w:cs="Arial"/>
                <w:bCs/>
                <w:sz w:val="15"/>
                <w:szCs w:val="15"/>
              </w:rPr>
              <w:t>Kľúčový manažment účtovnej jednotky alebo jej materskej jednotky</w:t>
            </w:r>
          </w:p>
        </w:tc>
        <w:tc>
          <w:tcPr>
            <w:tcW w:w="1014" w:type="pct"/>
            <w:tcBorders>
              <w:top w:val="nil"/>
              <w:left w:val="nil"/>
              <w:bottom w:val="nil"/>
              <w:right w:val="nil"/>
            </w:tcBorders>
            <w:shd w:val="clear" w:color="auto" w:fill="auto"/>
            <w:vAlign w:val="bottom"/>
          </w:tcPr>
          <w:p w14:paraId="36887A8A" w14:textId="77777777" w:rsidR="0035469B" w:rsidRPr="00E54DC3" w:rsidRDefault="0035469B" w:rsidP="004417AE">
            <w:pPr>
              <w:jc w:val="center"/>
              <w:rPr>
                <w:sz w:val="15"/>
                <w:szCs w:val="15"/>
              </w:rPr>
            </w:pPr>
          </w:p>
        </w:tc>
        <w:tc>
          <w:tcPr>
            <w:tcW w:w="703" w:type="pct"/>
            <w:tcBorders>
              <w:top w:val="nil"/>
              <w:left w:val="nil"/>
              <w:bottom w:val="nil"/>
              <w:right w:val="nil"/>
            </w:tcBorders>
            <w:shd w:val="clear" w:color="auto" w:fill="auto"/>
            <w:vAlign w:val="bottom"/>
          </w:tcPr>
          <w:p w14:paraId="2CD1D614" w14:textId="77777777" w:rsidR="0035469B" w:rsidRPr="00AE4A86" w:rsidRDefault="0035469B" w:rsidP="004417AE">
            <w:pPr>
              <w:jc w:val="right"/>
              <w:rPr>
                <w:rFonts w:cs="Arial"/>
                <w:sz w:val="15"/>
                <w:szCs w:val="15"/>
              </w:rPr>
            </w:pPr>
            <w:r w:rsidRPr="00AE4A86">
              <w:rPr>
                <w:sz w:val="15"/>
                <w:szCs w:val="15"/>
              </w:rPr>
              <w:t>-</w:t>
            </w:r>
          </w:p>
        </w:tc>
        <w:tc>
          <w:tcPr>
            <w:tcW w:w="626" w:type="pct"/>
            <w:tcBorders>
              <w:top w:val="nil"/>
              <w:left w:val="nil"/>
              <w:bottom w:val="nil"/>
              <w:right w:val="nil"/>
            </w:tcBorders>
            <w:shd w:val="clear" w:color="auto" w:fill="auto"/>
            <w:vAlign w:val="bottom"/>
          </w:tcPr>
          <w:p w14:paraId="090E7DDC" w14:textId="77777777" w:rsidR="0035469B" w:rsidRPr="00AE4A86" w:rsidRDefault="0035469B" w:rsidP="004417AE">
            <w:pPr>
              <w:jc w:val="right"/>
              <w:rPr>
                <w:rFonts w:cs="Arial"/>
                <w:sz w:val="15"/>
                <w:szCs w:val="15"/>
              </w:rPr>
            </w:pPr>
            <w:r w:rsidRPr="00AE4A86">
              <w:rPr>
                <w:sz w:val="15"/>
                <w:szCs w:val="15"/>
              </w:rPr>
              <w:t>-</w:t>
            </w:r>
          </w:p>
        </w:tc>
        <w:tc>
          <w:tcPr>
            <w:tcW w:w="703" w:type="pct"/>
            <w:tcBorders>
              <w:top w:val="nil"/>
              <w:left w:val="nil"/>
              <w:bottom w:val="nil"/>
              <w:right w:val="nil"/>
            </w:tcBorders>
            <w:shd w:val="clear" w:color="auto" w:fill="auto"/>
            <w:vAlign w:val="bottom"/>
          </w:tcPr>
          <w:p w14:paraId="0BFF0411" w14:textId="77777777" w:rsidR="0035469B" w:rsidRPr="00AE4A86" w:rsidRDefault="0035469B" w:rsidP="004417AE">
            <w:pPr>
              <w:jc w:val="right"/>
              <w:rPr>
                <w:rFonts w:cs="Arial"/>
                <w:sz w:val="15"/>
                <w:szCs w:val="15"/>
              </w:rPr>
            </w:pPr>
            <w:r w:rsidRPr="00AE4A86">
              <w:rPr>
                <w:sz w:val="15"/>
                <w:szCs w:val="15"/>
              </w:rPr>
              <w:t>-</w:t>
            </w:r>
          </w:p>
        </w:tc>
        <w:tc>
          <w:tcPr>
            <w:tcW w:w="702" w:type="pct"/>
            <w:tcBorders>
              <w:top w:val="nil"/>
              <w:left w:val="nil"/>
              <w:bottom w:val="nil"/>
              <w:right w:val="nil"/>
            </w:tcBorders>
            <w:shd w:val="clear" w:color="auto" w:fill="auto"/>
            <w:vAlign w:val="bottom"/>
          </w:tcPr>
          <w:p w14:paraId="514BBAEB" w14:textId="77777777" w:rsidR="0035469B" w:rsidRPr="00AE4A86" w:rsidRDefault="0035469B" w:rsidP="004417AE">
            <w:pPr>
              <w:jc w:val="right"/>
              <w:rPr>
                <w:rFonts w:cs="Arial"/>
                <w:sz w:val="15"/>
                <w:szCs w:val="15"/>
              </w:rPr>
            </w:pPr>
            <w:r w:rsidRPr="00AE4A86">
              <w:rPr>
                <w:sz w:val="15"/>
                <w:szCs w:val="15"/>
              </w:rPr>
              <w:t>-</w:t>
            </w:r>
          </w:p>
        </w:tc>
      </w:tr>
      <w:tr w:rsidR="0035469B" w:rsidRPr="00AE4A86" w14:paraId="577DBAD7" w14:textId="77777777" w:rsidTr="004417AE">
        <w:tc>
          <w:tcPr>
            <w:tcW w:w="1252" w:type="pct"/>
            <w:tcBorders>
              <w:left w:val="nil"/>
              <w:bottom w:val="nil"/>
              <w:right w:val="nil"/>
            </w:tcBorders>
            <w:shd w:val="clear" w:color="auto" w:fill="auto"/>
            <w:noWrap/>
            <w:vAlign w:val="bottom"/>
            <w:hideMark/>
          </w:tcPr>
          <w:p w14:paraId="232E0564" w14:textId="77777777" w:rsidR="0035469B" w:rsidRPr="00AE4A86" w:rsidRDefault="0035469B" w:rsidP="004417AE">
            <w:pPr>
              <w:ind w:left="176" w:hanging="176"/>
              <w:jc w:val="left"/>
              <w:rPr>
                <w:rFonts w:cs="Arial"/>
                <w:bCs/>
                <w:sz w:val="15"/>
                <w:szCs w:val="15"/>
              </w:rPr>
            </w:pPr>
            <w:r w:rsidRPr="00AE4A86">
              <w:rPr>
                <w:rFonts w:cs="Arial"/>
                <w:bCs/>
                <w:sz w:val="15"/>
                <w:szCs w:val="15"/>
              </w:rPr>
              <w:t>Ostatné spriaznené osoby</w:t>
            </w:r>
          </w:p>
        </w:tc>
        <w:tc>
          <w:tcPr>
            <w:tcW w:w="1014" w:type="pct"/>
            <w:tcBorders>
              <w:left w:val="nil"/>
              <w:bottom w:val="nil"/>
              <w:right w:val="nil"/>
            </w:tcBorders>
            <w:shd w:val="clear" w:color="auto" w:fill="auto"/>
            <w:noWrap/>
            <w:vAlign w:val="bottom"/>
          </w:tcPr>
          <w:p w14:paraId="37919988" w14:textId="77777777" w:rsidR="0035469B" w:rsidRPr="00E54DC3" w:rsidRDefault="0035469B" w:rsidP="004417AE">
            <w:pPr>
              <w:jc w:val="center"/>
              <w:rPr>
                <w:rFonts w:cs="Arial"/>
                <w:bCs/>
                <w:sz w:val="15"/>
                <w:szCs w:val="15"/>
              </w:rPr>
            </w:pPr>
          </w:p>
        </w:tc>
        <w:tc>
          <w:tcPr>
            <w:tcW w:w="703" w:type="pct"/>
            <w:tcBorders>
              <w:left w:val="nil"/>
              <w:bottom w:val="nil"/>
              <w:right w:val="nil"/>
            </w:tcBorders>
            <w:shd w:val="clear" w:color="auto" w:fill="auto"/>
            <w:noWrap/>
            <w:vAlign w:val="bottom"/>
          </w:tcPr>
          <w:p w14:paraId="67BBC5D4" w14:textId="77777777" w:rsidR="0035469B" w:rsidRPr="00AE4A86" w:rsidRDefault="0035469B" w:rsidP="004417AE">
            <w:pPr>
              <w:jc w:val="right"/>
              <w:rPr>
                <w:rFonts w:cs="Arial"/>
                <w:bCs/>
                <w:sz w:val="15"/>
                <w:szCs w:val="15"/>
              </w:rPr>
            </w:pPr>
          </w:p>
        </w:tc>
        <w:tc>
          <w:tcPr>
            <w:tcW w:w="626" w:type="pct"/>
            <w:tcBorders>
              <w:left w:val="nil"/>
              <w:bottom w:val="nil"/>
              <w:right w:val="nil"/>
            </w:tcBorders>
            <w:shd w:val="clear" w:color="auto" w:fill="auto"/>
            <w:noWrap/>
            <w:vAlign w:val="bottom"/>
          </w:tcPr>
          <w:p w14:paraId="29A14489" w14:textId="77777777" w:rsidR="0035469B" w:rsidRPr="00AE4A86" w:rsidRDefault="0035469B" w:rsidP="004417AE">
            <w:pPr>
              <w:jc w:val="right"/>
              <w:rPr>
                <w:rFonts w:cs="Arial"/>
                <w:bCs/>
                <w:sz w:val="15"/>
                <w:szCs w:val="15"/>
              </w:rPr>
            </w:pPr>
          </w:p>
        </w:tc>
        <w:tc>
          <w:tcPr>
            <w:tcW w:w="703" w:type="pct"/>
            <w:tcBorders>
              <w:left w:val="nil"/>
              <w:bottom w:val="nil"/>
              <w:right w:val="nil"/>
            </w:tcBorders>
            <w:shd w:val="clear" w:color="auto" w:fill="auto"/>
            <w:noWrap/>
            <w:vAlign w:val="bottom"/>
          </w:tcPr>
          <w:p w14:paraId="2ACF128A" w14:textId="77777777" w:rsidR="0035469B" w:rsidRPr="00AE4A86" w:rsidRDefault="0035469B" w:rsidP="004417AE">
            <w:pPr>
              <w:jc w:val="right"/>
              <w:rPr>
                <w:rFonts w:cs="Arial"/>
                <w:bCs/>
                <w:sz w:val="15"/>
                <w:szCs w:val="15"/>
              </w:rPr>
            </w:pPr>
          </w:p>
        </w:tc>
        <w:tc>
          <w:tcPr>
            <w:tcW w:w="702" w:type="pct"/>
            <w:tcBorders>
              <w:left w:val="nil"/>
              <w:bottom w:val="nil"/>
              <w:right w:val="nil"/>
            </w:tcBorders>
            <w:shd w:val="clear" w:color="auto" w:fill="auto"/>
            <w:noWrap/>
            <w:vAlign w:val="bottom"/>
          </w:tcPr>
          <w:p w14:paraId="6506F8A5" w14:textId="77777777" w:rsidR="0035469B" w:rsidRPr="00AE4A86" w:rsidRDefault="0035469B" w:rsidP="004417AE">
            <w:pPr>
              <w:jc w:val="right"/>
              <w:rPr>
                <w:rFonts w:cs="Arial"/>
                <w:bCs/>
                <w:sz w:val="15"/>
                <w:szCs w:val="15"/>
              </w:rPr>
            </w:pPr>
          </w:p>
        </w:tc>
      </w:tr>
      <w:tr w:rsidR="0035469B" w:rsidRPr="00AE4A86" w14:paraId="2DDD128F" w14:textId="77777777" w:rsidTr="004417AE">
        <w:tc>
          <w:tcPr>
            <w:tcW w:w="1252" w:type="pct"/>
            <w:tcBorders>
              <w:left w:val="nil"/>
              <w:bottom w:val="nil"/>
              <w:right w:val="nil"/>
            </w:tcBorders>
            <w:shd w:val="clear" w:color="auto" w:fill="auto"/>
            <w:noWrap/>
            <w:vAlign w:val="bottom"/>
          </w:tcPr>
          <w:p w14:paraId="0D75AF56"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76D438ED" w14:textId="77777777" w:rsidR="0035469B" w:rsidRPr="00E54DC3" w:rsidRDefault="0035469B" w:rsidP="004417AE">
            <w:pPr>
              <w:jc w:val="center"/>
              <w:rPr>
                <w:rFonts w:cs="Arial"/>
                <w:bCs/>
                <w:sz w:val="15"/>
                <w:szCs w:val="15"/>
              </w:rPr>
            </w:pPr>
            <w:r w:rsidRPr="00E54DC3">
              <w:rPr>
                <w:rFonts w:cs="Arial"/>
                <w:sz w:val="15"/>
                <w:szCs w:val="15"/>
              </w:rPr>
              <w:t>Personálne náklady</w:t>
            </w:r>
          </w:p>
        </w:tc>
        <w:tc>
          <w:tcPr>
            <w:tcW w:w="703" w:type="pct"/>
            <w:tcBorders>
              <w:left w:val="nil"/>
              <w:bottom w:val="nil"/>
              <w:right w:val="nil"/>
            </w:tcBorders>
            <w:shd w:val="clear" w:color="auto" w:fill="auto"/>
            <w:noWrap/>
            <w:vAlign w:val="bottom"/>
          </w:tcPr>
          <w:p w14:paraId="4698CF43"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6F541E38"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0918453B" w14:textId="77777777" w:rsidR="0035469B" w:rsidRPr="00AE4A86" w:rsidRDefault="0035469B" w:rsidP="004417AE">
            <w:pPr>
              <w:jc w:val="right"/>
              <w:rPr>
                <w:rFonts w:cs="Arial"/>
                <w:bCs/>
                <w:sz w:val="15"/>
                <w:szCs w:val="15"/>
              </w:rPr>
            </w:pPr>
            <w:r w:rsidRPr="00AE4A86">
              <w:rPr>
                <w:rFonts w:cs="Arial"/>
                <w:sz w:val="15"/>
                <w:szCs w:val="15"/>
              </w:rPr>
              <w:t>2 471 203</w:t>
            </w:r>
          </w:p>
        </w:tc>
        <w:tc>
          <w:tcPr>
            <w:tcW w:w="702" w:type="pct"/>
            <w:tcBorders>
              <w:left w:val="nil"/>
              <w:bottom w:val="nil"/>
              <w:right w:val="nil"/>
            </w:tcBorders>
            <w:shd w:val="clear" w:color="auto" w:fill="auto"/>
            <w:noWrap/>
            <w:vAlign w:val="bottom"/>
          </w:tcPr>
          <w:p w14:paraId="032497B8"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34EE61A2" w14:textId="77777777" w:rsidTr="004417AE">
        <w:tc>
          <w:tcPr>
            <w:tcW w:w="1252" w:type="pct"/>
            <w:tcBorders>
              <w:left w:val="nil"/>
              <w:bottom w:val="nil"/>
              <w:right w:val="nil"/>
            </w:tcBorders>
            <w:shd w:val="clear" w:color="auto" w:fill="auto"/>
            <w:noWrap/>
            <w:vAlign w:val="bottom"/>
          </w:tcPr>
          <w:p w14:paraId="151DD1F2"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340BDACD" w14:textId="77777777" w:rsidR="0035469B" w:rsidRPr="00E54DC3" w:rsidRDefault="0035469B" w:rsidP="004417AE">
            <w:pPr>
              <w:jc w:val="center"/>
              <w:rPr>
                <w:rFonts w:cs="Arial"/>
                <w:bCs/>
                <w:sz w:val="15"/>
                <w:szCs w:val="15"/>
              </w:rPr>
            </w:pPr>
            <w:r w:rsidRPr="00E54DC3">
              <w:rPr>
                <w:rFonts w:cs="Arial"/>
                <w:sz w:val="15"/>
                <w:szCs w:val="15"/>
              </w:rPr>
              <w:t>Režijné náklady</w:t>
            </w:r>
          </w:p>
        </w:tc>
        <w:tc>
          <w:tcPr>
            <w:tcW w:w="703" w:type="pct"/>
            <w:tcBorders>
              <w:left w:val="nil"/>
              <w:bottom w:val="nil"/>
              <w:right w:val="nil"/>
            </w:tcBorders>
            <w:shd w:val="clear" w:color="auto" w:fill="auto"/>
            <w:noWrap/>
            <w:vAlign w:val="bottom"/>
          </w:tcPr>
          <w:p w14:paraId="45D5B28E"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322FC163"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6D1AB799" w14:textId="77777777" w:rsidR="0035469B" w:rsidRPr="00AE4A86" w:rsidRDefault="0035469B" w:rsidP="004417AE">
            <w:pPr>
              <w:jc w:val="right"/>
              <w:rPr>
                <w:rFonts w:cs="Arial"/>
                <w:bCs/>
                <w:sz w:val="15"/>
                <w:szCs w:val="15"/>
              </w:rPr>
            </w:pPr>
            <w:r w:rsidRPr="00AE4A86">
              <w:rPr>
                <w:rFonts w:cs="Arial"/>
                <w:sz w:val="15"/>
                <w:szCs w:val="15"/>
              </w:rPr>
              <w:t>1 218 992</w:t>
            </w:r>
          </w:p>
        </w:tc>
        <w:tc>
          <w:tcPr>
            <w:tcW w:w="702" w:type="pct"/>
            <w:tcBorders>
              <w:left w:val="nil"/>
              <w:bottom w:val="nil"/>
              <w:right w:val="nil"/>
            </w:tcBorders>
            <w:shd w:val="clear" w:color="auto" w:fill="auto"/>
            <w:noWrap/>
            <w:vAlign w:val="bottom"/>
          </w:tcPr>
          <w:p w14:paraId="3502511C"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4A3D47A5" w14:textId="77777777" w:rsidTr="004417AE">
        <w:tc>
          <w:tcPr>
            <w:tcW w:w="1252" w:type="pct"/>
            <w:tcBorders>
              <w:left w:val="nil"/>
              <w:bottom w:val="nil"/>
              <w:right w:val="nil"/>
            </w:tcBorders>
            <w:shd w:val="clear" w:color="auto" w:fill="auto"/>
            <w:noWrap/>
            <w:vAlign w:val="bottom"/>
          </w:tcPr>
          <w:p w14:paraId="3824621D"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66D4B957" w14:textId="77777777" w:rsidR="0035469B" w:rsidRPr="00E54DC3" w:rsidRDefault="0035469B" w:rsidP="004417AE">
            <w:pPr>
              <w:jc w:val="center"/>
              <w:rPr>
                <w:rFonts w:cs="Arial"/>
                <w:bCs/>
                <w:sz w:val="15"/>
                <w:szCs w:val="15"/>
              </w:rPr>
            </w:pPr>
            <w:r w:rsidRPr="00E54DC3">
              <w:rPr>
                <w:rFonts w:cs="Arial"/>
                <w:sz w:val="15"/>
                <w:szCs w:val="15"/>
              </w:rPr>
              <w:t>Odpisy</w:t>
            </w:r>
          </w:p>
        </w:tc>
        <w:tc>
          <w:tcPr>
            <w:tcW w:w="703" w:type="pct"/>
            <w:tcBorders>
              <w:left w:val="nil"/>
              <w:bottom w:val="nil"/>
              <w:right w:val="nil"/>
            </w:tcBorders>
            <w:shd w:val="clear" w:color="auto" w:fill="auto"/>
            <w:noWrap/>
            <w:vAlign w:val="bottom"/>
          </w:tcPr>
          <w:p w14:paraId="09D73166"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1F8ED406"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4568A5F9" w14:textId="77777777" w:rsidR="0035469B" w:rsidRPr="00AE4A86" w:rsidRDefault="0035469B" w:rsidP="004417AE">
            <w:pPr>
              <w:jc w:val="right"/>
              <w:rPr>
                <w:rFonts w:cs="Arial"/>
                <w:bCs/>
                <w:sz w:val="15"/>
                <w:szCs w:val="15"/>
              </w:rPr>
            </w:pPr>
            <w:r w:rsidRPr="00AE4A86">
              <w:rPr>
                <w:rFonts w:cs="Arial"/>
                <w:sz w:val="15"/>
                <w:szCs w:val="15"/>
              </w:rPr>
              <w:t>247 320</w:t>
            </w:r>
          </w:p>
        </w:tc>
        <w:tc>
          <w:tcPr>
            <w:tcW w:w="702" w:type="pct"/>
            <w:tcBorders>
              <w:left w:val="nil"/>
              <w:bottom w:val="nil"/>
              <w:right w:val="nil"/>
            </w:tcBorders>
            <w:shd w:val="clear" w:color="auto" w:fill="auto"/>
            <w:noWrap/>
            <w:vAlign w:val="bottom"/>
          </w:tcPr>
          <w:p w14:paraId="5AB41959"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2854B87B" w14:textId="77777777" w:rsidTr="004417AE">
        <w:tc>
          <w:tcPr>
            <w:tcW w:w="1252" w:type="pct"/>
            <w:tcBorders>
              <w:left w:val="nil"/>
              <w:bottom w:val="nil"/>
              <w:right w:val="nil"/>
            </w:tcBorders>
            <w:shd w:val="clear" w:color="auto" w:fill="auto"/>
            <w:noWrap/>
            <w:vAlign w:val="bottom"/>
          </w:tcPr>
          <w:p w14:paraId="2BF25664"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0AE8FED1" w14:textId="77777777" w:rsidR="0035469B" w:rsidRPr="00E54DC3" w:rsidRDefault="0035469B" w:rsidP="004417AE">
            <w:pPr>
              <w:jc w:val="center"/>
              <w:rPr>
                <w:rFonts w:cs="Arial"/>
                <w:bCs/>
                <w:sz w:val="15"/>
                <w:szCs w:val="15"/>
              </w:rPr>
            </w:pPr>
            <w:r w:rsidRPr="00E54DC3">
              <w:rPr>
                <w:rFonts w:cs="Arial"/>
                <w:sz w:val="15"/>
                <w:szCs w:val="15"/>
              </w:rPr>
              <w:t>Nákup tovaru</w:t>
            </w:r>
          </w:p>
        </w:tc>
        <w:tc>
          <w:tcPr>
            <w:tcW w:w="703" w:type="pct"/>
            <w:tcBorders>
              <w:left w:val="nil"/>
              <w:bottom w:val="nil"/>
              <w:right w:val="nil"/>
            </w:tcBorders>
            <w:shd w:val="clear" w:color="auto" w:fill="auto"/>
            <w:noWrap/>
            <w:vAlign w:val="bottom"/>
          </w:tcPr>
          <w:p w14:paraId="27844C27"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196A3ECD"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1BF7EEA7" w14:textId="77777777" w:rsidR="0035469B" w:rsidRPr="00AE4A86" w:rsidRDefault="0035469B" w:rsidP="004417AE">
            <w:pPr>
              <w:jc w:val="right"/>
              <w:rPr>
                <w:rFonts w:cs="Arial"/>
                <w:bCs/>
                <w:sz w:val="15"/>
                <w:szCs w:val="15"/>
              </w:rPr>
            </w:pPr>
            <w:r w:rsidRPr="00AE4A86">
              <w:rPr>
                <w:rFonts w:cs="Arial"/>
                <w:sz w:val="15"/>
                <w:szCs w:val="15"/>
              </w:rPr>
              <w:t>16 225 149</w:t>
            </w:r>
          </w:p>
        </w:tc>
        <w:tc>
          <w:tcPr>
            <w:tcW w:w="702" w:type="pct"/>
            <w:tcBorders>
              <w:left w:val="nil"/>
              <w:bottom w:val="nil"/>
              <w:right w:val="nil"/>
            </w:tcBorders>
            <w:shd w:val="clear" w:color="auto" w:fill="auto"/>
            <w:noWrap/>
            <w:vAlign w:val="bottom"/>
          </w:tcPr>
          <w:p w14:paraId="118B4EA5"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5AC19B69" w14:textId="77777777" w:rsidTr="004417AE">
        <w:tc>
          <w:tcPr>
            <w:tcW w:w="1252" w:type="pct"/>
            <w:tcBorders>
              <w:left w:val="nil"/>
              <w:bottom w:val="nil"/>
              <w:right w:val="nil"/>
            </w:tcBorders>
            <w:shd w:val="clear" w:color="auto" w:fill="auto"/>
            <w:noWrap/>
            <w:vAlign w:val="bottom"/>
          </w:tcPr>
          <w:p w14:paraId="5536046C"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145496DA" w14:textId="77777777" w:rsidR="0035469B" w:rsidRPr="00E54DC3" w:rsidRDefault="0035469B" w:rsidP="004417AE">
            <w:pPr>
              <w:jc w:val="center"/>
              <w:rPr>
                <w:rFonts w:cs="Arial"/>
                <w:bCs/>
                <w:sz w:val="15"/>
                <w:szCs w:val="15"/>
              </w:rPr>
            </w:pPr>
            <w:r w:rsidRPr="00E54DC3">
              <w:rPr>
                <w:rFonts w:cs="Arial"/>
                <w:sz w:val="15"/>
                <w:szCs w:val="15"/>
              </w:rPr>
              <w:t>Prenájom priestorov - prijaté služby</w:t>
            </w:r>
          </w:p>
        </w:tc>
        <w:tc>
          <w:tcPr>
            <w:tcW w:w="703" w:type="pct"/>
            <w:tcBorders>
              <w:left w:val="nil"/>
              <w:bottom w:val="nil"/>
              <w:right w:val="nil"/>
            </w:tcBorders>
            <w:shd w:val="clear" w:color="auto" w:fill="auto"/>
            <w:noWrap/>
            <w:vAlign w:val="bottom"/>
          </w:tcPr>
          <w:p w14:paraId="0C2BE717" w14:textId="77777777" w:rsidR="0035469B" w:rsidRPr="00AE4A86" w:rsidRDefault="0035469B" w:rsidP="004417AE">
            <w:pPr>
              <w:jc w:val="right"/>
              <w:rPr>
                <w:rFonts w:cs="Arial"/>
                <w:bCs/>
                <w:sz w:val="15"/>
                <w:szCs w:val="15"/>
              </w:rPr>
            </w:pPr>
            <w:r w:rsidRPr="00AE4A86">
              <w:rPr>
                <w:rFonts w:cs="Arial"/>
                <w:sz w:val="15"/>
                <w:szCs w:val="15"/>
              </w:rPr>
              <w:t>-</w:t>
            </w:r>
          </w:p>
        </w:tc>
        <w:tc>
          <w:tcPr>
            <w:tcW w:w="626" w:type="pct"/>
            <w:tcBorders>
              <w:left w:val="nil"/>
              <w:bottom w:val="nil"/>
              <w:right w:val="nil"/>
            </w:tcBorders>
            <w:shd w:val="clear" w:color="auto" w:fill="auto"/>
            <w:noWrap/>
            <w:vAlign w:val="bottom"/>
          </w:tcPr>
          <w:p w14:paraId="0B4D122F"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26BF4ABA" w14:textId="77777777" w:rsidR="0035469B" w:rsidRPr="00AE4A86" w:rsidRDefault="0035469B" w:rsidP="004417AE">
            <w:pPr>
              <w:jc w:val="right"/>
              <w:rPr>
                <w:rFonts w:cs="Arial"/>
                <w:bCs/>
                <w:sz w:val="15"/>
                <w:szCs w:val="15"/>
              </w:rPr>
            </w:pPr>
            <w:r w:rsidRPr="00AE4A86">
              <w:rPr>
                <w:rFonts w:cs="Arial"/>
                <w:sz w:val="15"/>
                <w:szCs w:val="15"/>
              </w:rPr>
              <w:t>5 722 234</w:t>
            </w:r>
          </w:p>
        </w:tc>
        <w:tc>
          <w:tcPr>
            <w:tcW w:w="702" w:type="pct"/>
            <w:tcBorders>
              <w:left w:val="nil"/>
              <w:bottom w:val="nil"/>
              <w:right w:val="nil"/>
            </w:tcBorders>
            <w:shd w:val="clear" w:color="auto" w:fill="auto"/>
            <w:noWrap/>
            <w:vAlign w:val="bottom"/>
          </w:tcPr>
          <w:p w14:paraId="13A27726"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294DA350" w14:textId="77777777" w:rsidTr="004417AE">
        <w:tc>
          <w:tcPr>
            <w:tcW w:w="1252" w:type="pct"/>
            <w:tcBorders>
              <w:left w:val="nil"/>
              <w:bottom w:val="nil"/>
              <w:right w:val="nil"/>
            </w:tcBorders>
            <w:shd w:val="clear" w:color="auto" w:fill="auto"/>
            <w:noWrap/>
            <w:vAlign w:val="bottom"/>
          </w:tcPr>
          <w:p w14:paraId="5073E43C"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0907AA84" w14:textId="77777777" w:rsidR="0035469B" w:rsidRPr="00E54DC3" w:rsidRDefault="0035469B" w:rsidP="004417AE">
            <w:pPr>
              <w:jc w:val="center"/>
              <w:rPr>
                <w:rFonts w:cs="Arial"/>
                <w:bCs/>
                <w:sz w:val="15"/>
                <w:szCs w:val="15"/>
              </w:rPr>
            </w:pPr>
            <w:r w:rsidRPr="00E54DC3">
              <w:rPr>
                <w:rFonts w:cs="Arial"/>
                <w:sz w:val="15"/>
                <w:szCs w:val="15"/>
              </w:rPr>
              <w:t>Prenájom priestorov - vedľajšie náklady</w:t>
            </w:r>
          </w:p>
        </w:tc>
        <w:tc>
          <w:tcPr>
            <w:tcW w:w="703" w:type="pct"/>
            <w:tcBorders>
              <w:left w:val="nil"/>
              <w:bottom w:val="nil"/>
              <w:right w:val="nil"/>
            </w:tcBorders>
            <w:shd w:val="clear" w:color="auto" w:fill="auto"/>
            <w:noWrap/>
            <w:vAlign w:val="bottom"/>
          </w:tcPr>
          <w:p w14:paraId="06253FD5" w14:textId="77777777" w:rsidR="0035469B" w:rsidRPr="00AE4A86" w:rsidRDefault="0035469B" w:rsidP="004417AE">
            <w:pPr>
              <w:jc w:val="right"/>
              <w:rPr>
                <w:rFonts w:cs="Arial"/>
                <w:bCs/>
                <w:sz w:val="15"/>
                <w:szCs w:val="15"/>
              </w:rPr>
            </w:pPr>
            <w:r w:rsidRPr="00AE4A86">
              <w:rPr>
                <w:rFonts w:cs="Arial"/>
                <w:sz w:val="15"/>
                <w:szCs w:val="15"/>
              </w:rPr>
              <w:t>-</w:t>
            </w:r>
          </w:p>
        </w:tc>
        <w:tc>
          <w:tcPr>
            <w:tcW w:w="626" w:type="pct"/>
            <w:tcBorders>
              <w:left w:val="nil"/>
              <w:bottom w:val="nil"/>
              <w:right w:val="nil"/>
            </w:tcBorders>
            <w:shd w:val="clear" w:color="auto" w:fill="auto"/>
            <w:noWrap/>
            <w:vAlign w:val="bottom"/>
          </w:tcPr>
          <w:p w14:paraId="5E0E727E"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6B4B3ABD" w14:textId="77777777" w:rsidR="0035469B" w:rsidRPr="00AE4A86" w:rsidRDefault="0035469B" w:rsidP="004417AE">
            <w:pPr>
              <w:jc w:val="right"/>
              <w:rPr>
                <w:rFonts w:cs="Arial"/>
                <w:bCs/>
                <w:sz w:val="15"/>
                <w:szCs w:val="15"/>
              </w:rPr>
            </w:pPr>
            <w:r w:rsidRPr="00AE4A86">
              <w:rPr>
                <w:rFonts w:cs="Arial"/>
                <w:sz w:val="15"/>
                <w:szCs w:val="15"/>
              </w:rPr>
              <w:t>322 082</w:t>
            </w:r>
          </w:p>
        </w:tc>
        <w:tc>
          <w:tcPr>
            <w:tcW w:w="702" w:type="pct"/>
            <w:tcBorders>
              <w:left w:val="nil"/>
              <w:bottom w:val="nil"/>
              <w:right w:val="nil"/>
            </w:tcBorders>
            <w:shd w:val="clear" w:color="auto" w:fill="auto"/>
            <w:noWrap/>
            <w:vAlign w:val="bottom"/>
          </w:tcPr>
          <w:p w14:paraId="4019653D"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78C8E837" w14:textId="77777777" w:rsidTr="004417AE">
        <w:tc>
          <w:tcPr>
            <w:tcW w:w="1252" w:type="pct"/>
            <w:tcBorders>
              <w:left w:val="nil"/>
              <w:bottom w:val="nil"/>
              <w:right w:val="nil"/>
            </w:tcBorders>
            <w:shd w:val="clear" w:color="auto" w:fill="auto"/>
            <w:noWrap/>
            <w:vAlign w:val="bottom"/>
          </w:tcPr>
          <w:p w14:paraId="227EF8D9"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7C1D6CED" w14:textId="77777777" w:rsidR="0035469B" w:rsidRPr="00E54DC3" w:rsidRDefault="0035469B" w:rsidP="004417AE">
            <w:pPr>
              <w:jc w:val="center"/>
              <w:rPr>
                <w:rFonts w:cs="Arial"/>
                <w:bCs/>
                <w:sz w:val="15"/>
                <w:szCs w:val="15"/>
              </w:rPr>
            </w:pPr>
            <w:proofErr w:type="spellStart"/>
            <w:r w:rsidRPr="00E54DC3">
              <w:rPr>
                <w:rFonts w:cs="Arial"/>
                <w:sz w:val="15"/>
                <w:szCs w:val="15"/>
              </w:rPr>
              <w:t>Refakturácia</w:t>
            </w:r>
            <w:proofErr w:type="spellEnd"/>
            <w:r w:rsidRPr="00E54DC3">
              <w:rPr>
                <w:rFonts w:cs="Arial"/>
                <w:sz w:val="15"/>
                <w:szCs w:val="15"/>
              </w:rPr>
              <w:t xml:space="preserve"> nákladov - grafika</w:t>
            </w:r>
          </w:p>
        </w:tc>
        <w:tc>
          <w:tcPr>
            <w:tcW w:w="703" w:type="pct"/>
            <w:tcBorders>
              <w:left w:val="nil"/>
              <w:bottom w:val="nil"/>
              <w:right w:val="nil"/>
            </w:tcBorders>
            <w:shd w:val="clear" w:color="auto" w:fill="auto"/>
            <w:noWrap/>
            <w:vAlign w:val="bottom"/>
          </w:tcPr>
          <w:p w14:paraId="0FE8C6F9"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7025F022"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7A7A3299" w14:textId="77777777" w:rsidR="0035469B" w:rsidRPr="00AE4A86" w:rsidRDefault="0035469B" w:rsidP="004417AE">
            <w:pPr>
              <w:jc w:val="right"/>
              <w:rPr>
                <w:rFonts w:cs="Arial"/>
                <w:bCs/>
                <w:sz w:val="15"/>
                <w:szCs w:val="15"/>
              </w:rPr>
            </w:pPr>
            <w:r w:rsidRPr="00AE4A86">
              <w:rPr>
                <w:rFonts w:cs="Arial"/>
                <w:sz w:val="15"/>
                <w:szCs w:val="15"/>
              </w:rPr>
              <w:t>92 213</w:t>
            </w:r>
          </w:p>
        </w:tc>
        <w:tc>
          <w:tcPr>
            <w:tcW w:w="702" w:type="pct"/>
            <w:tcBorders>
              <w:left w:val="nil"/>
              <w:bottom w:val="nil"/>
              <w:right w:val="nil"/>
            </w:tcBorders>
            <w:shd w:val="clear" w:color="auto" w:fill="auto"/>
            <w:noWrap/>
            <w:vAlign w:val="bottom"/>
          </w:tcPr>
          <w:p w14:paraId="3CF4074D"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3F87090C" w14:textId="77777777" w:rsidTr="004417AE">
        <w:tc>
          <w:tcPr>
            <w:tcW w:w="1252" w:type="pct"/>
            <w:tcBorders>
              <w:left w:val="nil"/>
              <w:bottom w:val="nil"/>
              <w:right w:val="nil"/>
            </w:tcBorders>
            <w:shd w:val="clear" w:color="auto" w:fill="auto"/>
            <w:noWrap/>
            <w:vAlign w:val="bottom"/>
          </w:tcPr>
          <w:p w14:paraId="4E817E9D"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58E337F5" w14:textId="77777777" w:rsidR="0035469B" w:rsidRPr="00E54DC3" w:rsidRDefault="0035469B" w:rsidP="004417AE">
            <w:pPr>
              <w:jc w:val="center"/>
              <w:rPr>
                <w:rFonts w:cs="Arial"/>
                <w:bCs/>
                <w:sz w:val="15"/>
                <w:szCs w:val="15"/>
              </w:rPr>
            </w:pPr>
            <w:r w:rsidRPr="00E54DC3">
              <w:rPr>
                <w:rFonts w:cs="Arial"/>
                <w:sz w:val="15"/>
                <w:szCs w:val="15"/>
              </w:rPr>
              <w:t>Aval provízie</w:t>
            </w:r>
          </w:p>
        </w:tc>
        <w:tc>
          <w:tcPr>
            <w:tcW w:w="703" w:type="pct"/>
            <w:tcBorders>
              <w:left w:val="nil"/>
              <w:bottom w:val="nil"/>
              <w:right w:val="nil"/>
            </w:tcBorders>
            <w:shd w:val="clear" w:color="auto" w:fill="auto"/>
            <w:noWrap/>
            <w:vAlign w:val="bottom"/>
          </w:tcPr>
          <w:p w14:paraId="1FE69390"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6BB7C1D1"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03936C36" w14:textId="77777777" w:rsidR="0035469B" w:rsidRPr="00AE4A86" w:rsidRDefault="0035469B" w:rsidP="004417AE">
            <w:pPr>
              <w:jc w:val="right"/>
              <w:rPr>
                <w:rFonts w:cs="Arial"/>
                <w:bCs/>
                <w:sz w:val="15"/>
                <w:szCs w:val="15"/>
              </w:rPr>
            </w:pPr>
            <w:r w:rsidRPr="00AE4A86">
              <w:rPr>
                <w:rFonts w:cs="Arial"/>
                <w:sz w:val="15"/>
                <w:szCs w:val="15"/>
              </w:rPr>
              <w:t>1 319</w:t>
            </w:r>
          </w:p>
        </w:tc>
        <w:tc>
          <w:tcPr>
            <w:tcW w:w="702" w:type="pct"/>
            <w:tcBorders>
              <w:left w:val="nil"/>
              <w:bottom w:val="nil"/>
              <w:right w:val="nil"/>
            </w:tcBorders>
            <w:shd w:val="clear" w:color="auto" w:fill="auto"/>
            <w:noWrap/>
            <w:vAlign w:val="bottom"/>
          </w:tcPr>
          <w:p w14:paraId="49AAFBB4"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78C6093F" w14:textId="77777777" w:rsidTr="004417AE">
        <w:tc>
          <w:tcPr>
            <w:tcW w:w="1252" w:type="pct"/>
            <w:tcBorders>
              <w:left w:val="nil"/>
              <w:bottom w:val="nil"/>
              <w:right w:val="nil"/>
            </w:tcBorders>
            <w:shd w:val="clear" w:color="auto" w:fill="auto"/>
            <w:noWrap/>
            <w:vAlign w:val="bottom"/>
          </w:tcPr>
          <w:p w14:paraId="3A72F756"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6787803F" w14:textId="77777777" w:rsidR="0035469B" w:rsidRPr="00E54DC3" w:rsidRDefault="0035469B" w:rsidP="004417AE">
            <w:pPr>
              <w:jc w:val="center"/>
              <w:rPr>
                <w:rFonts w:cs="Arial"/>
                <w:bCs/>
                <w:sz w:val="15"/>
                <w:szCs w:val="15"/>
              </w:rPr>
            </w:pPr>
            <w:r w:rsidRPr="00E54DC3">
              <w:rPr>
                <w:rFonts w:cs="Arial"/>
                <w:sz w:val="15"/>
                <w:szCs w:val="15"/>
              </w:rPr>
              <w:t>Zisková prirážka</w:t>
            </w:r>
          </w:p>
        </w:tc>
        <w:tc>
          <w:tcPr>
            <w:tcW w:w="703" w:type="pct"/>
            <w:tcBorders>
              <w:left w:val="nil"/>
              <w:bottom w:val="nil"/>
              <w:right w:val="nil"/>
            </w:tcBorders>
            <w:shd w:val="clear" w:color="auto" w:fill="auto"/>
            <w:noWrap/>
            <w:vAlign w:val="bottom"/>
          </w:tcPr>
          <w:p w14:paraId="544FE134"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177F6C72"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0E70221D" w14:textId="77777777" w:rsidR="0035469B" w:rsidRPr="00AE4A86" w:rsidRDefault="0035469B" w:rsidP="004417AE">
            <w:pPr>
              <w:jc w:val="right"/>
              <w:rPr>
                <w:rFonts w:cs="Arial"/>
                <w:bCs/>
                <w:sz w:val="15"/>
                <w:szCs w:val="15"/>
              </w:rPr>
            </w:pPr>
            <w:r w:rsidRPr="00AE4A86">
              <w:rPr>
                <w:rFonts w:cs="Arial"/>
                <w:sz w:val="15"/>
                <w:szCs w:val="15"/>
              </w:rPr>
              <w:t>149 002</w:t>
            </w:r>
          </w:p>
        </w:tc>
        <w:tc>
          <w:tcPr>
            <w:tcW w:w="702" w:type="pct"/>
            <w:tcBorders>
              <w:left w:val="nil"/>
              <w:bottom w:val="nil"/>
              <w:right w:val="nil"/>
            </w:tcBorders>
            <w:shd w:val="clear" w:color="auto" w:fill="auto"/>
            <w:noWrap/>
            <w:vAlign w:val="bottom"/>
          </w:tcPr>
          <w:p w14:paraId="7ED97E0F" w14:textId="77777777" w:rsidR="0035469B" w:rsidRPr="00AE4A86" w:rsidRDefault="0035469B" w:rsidP="004417AE">
            <w:pPr>
              <w:jc w:val="right"/>
              <w:rPr>
                <w:rFonts w:cs="Arial"/>
                <w:bCs/>
                <w:sz w:val="15"/>
                <w:szCs w:val="15"/>
              </w:rPr>
            </w:pPr>
            <w:r w:rsidRPr="00AE4A86">
              <w:rPr>
                <w:rFonts w:cs="Arial"/>
                <w:sz w:val="15"/>
                <w:szCs w:val="15"/>
              </w:rPr>
              <w:t>-</w:t>
            </w:r>
          </w:p>
        </w:tc>
      </w:tr>
      <w:tr w:rsidR="00F50142" w:rsidRPr="00AE4A86" w14:paraId="5AD71791" w14:textId="77777777" w:rsidTr="004417AE">
        <w:tc>
          <w:tcPr>
            <w:tcW w:w="1252" w:type="pct"/>
            <w:tcBorders>
              <w:left w:val="nil"/>
              <w:bottom w:val="nil"/>
              <w:right w:val="nil"/>
            </w:tcBorders>
            <w:shd w:val="clear" w:color="auto" w:fill="auto"/>
            <w:noWrap/>
            <w:vAlign w:val="bottom"/>
          </w:tcPr>
          <w:p w14:paraId="6D9F48AC" w14:textId="77777777" w:rsidR="00F50142" w:rsidRPr="00AE4A86" w:rsidRDefault="00F50142"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12B3D810" w14:textId="5EE8677D" w:rsidR="00F50142" w:rsidRPr="00E54DC3" w:rsidRDefault="00F50142" w:rsidP="004417AE">
            <w:pPr>
              <w:jc w:val="center"/>
              <w:rPr>
                <w:rFonts w:cs="Arial"/>
                <w:sz w:val="15"/>
                <w:szCs w:val="15"/>
              </w:rPr>
            </w:pPr>
            <w:r>
              <w:rPr>
                <w:rFonts w:cs="Arial"/>
                <w:sz w:val="15"/>
                <w:szCs w:val="15"/>
              </w:rPr>
              <w:t>Ostatné náklady</w:t>
            </w:r>
          </w:p>
        </w:tc>
        <w:tc>
          <w:tcPr>
            <w:tcW w:w="703" w:type="pct"/>
            <w:tcBorders>
              <w:left w:val="nil"/>
              <w:bottom w:val="nil"/>
              <w:right w:val="nil"/>
            </w:tcBorders>
            <w:shd w:val="clear" w:color="auto" w:fill="auto"/>
            <w:noWrap/>
            <w:vAlign w:val="bottom"/>
          </w:tcPr>
          <w:p w14:paraId="18748EBE" w14:textId="26CF235E" w:rsidR="00F50142" w:rsidRPr="00231DB0" w:rsidRDefault="00F50142" w:rsidP="004417AE">
            <w:pPr>
              <w:jc w:val="right"/>
              <w:rPr>
                <w:rFonts w:cs="Arial"/>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4A94D9F4" w14:textId="5B54B39A" w:rsidR="00F50142" w:rsidRPr="00AE4A86" w:rsidRDefault="00F50142" w:rsidP="004417AE">
            <w:pPr>
              <w:jc w:val="right"/>
              <w:rPr>
                <w:rFonts w:cs="Arial"/>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4B7A31B1" w14:textId="3F474DA4" w:rsidR="00F50142" w:rsidRPr="00AE4A86" w:rsidRDefault="00F50142" w:rsidP="004417AE">
            <w:pPr>
              <w:jc w:val="right"/>
              <w:rPr>
                <w:rFonts w:cs="Arial"/>
                <w:sz w:val="15"/>
                <w:szCs w:val="15"/>
              </w:rPr>
            </w:pPr>
            <w:r>
              <w:rPr>
                <w:rFonts w:cs="Arial"/>
                <w:sz w:val="15"/>
                <w:szCs w:val="15"/>
              </w:rPr>
              <w:t>692 708</w:t>
            </w:r>
          </w:p>
        </w:tc>
        <w:tc>
          <w:tcPr>
            <w:tcW w:w="702" w:type="pct"/>
            <w:tcBorders>
              <w:left w:val="nil"/>
              <w:bottom w:val="nil"/>
              <w:right w:val="nil"/>
            </w:tcBorders>
            <w:shd w:val="clear" w:color="auto" w:fill="auto"/>
            <w:noWrap/>
            <w:vAlign w:val="bottom"/>
          </w:tcPr>
          <w:p w14:paraId="29D13B27" w14:textId="2694C609" w:rsidR="00F50142" w:rsidRPr="00AE4A86" w:rsidRDefault="00F50142" w:rsidP="004417AE">
            <w:pPr>
              <w:jc w:val="right"/>
              <w:rPr>
                <w:rFonts w:cs="Arial"/>
                <w:sz w:val="15"/>
                <w:szCs w:val="15"/>
              </w:rPr>
            </w:pPr>
            <w:r>
              <w:rPr>
                <w:rFonts w:cs="Arial"/>
                <w:sz w:val="15"/>
                <w:szCs w:val="15"/>
              </w:rPr>
              <w:t>-</w:t>
            </w:r>
          </w:p>
        </w:tc>
      </w:tr>
      <w:tr w:rsidR="0035469B" w:rsidRPr="00AE4A86" w14:paraId="05499910" w14:textId="77777777" w:rsidTr="004417AE">
        <w:tc>
          <w:tcPr>
            <w:tcW w:w="1252" w:type="pct"/>
            <w:tcBorders>
              <w:left w:val="nil"/>
              <w:bottom w:val="nil"/>
              <w:right w:val="nil"/>
            </w:tcBorders>
            <w:shd w:val="clear" w:color="auto" w:fill="auto"/>
            <w:noWrap/>
            <w:vAlign w:val="bottom"/>
          </w:tcPr>
          <w:p w14:paraId="605DA335"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034B02B2" w14:textId="77777777" w:rsidR="0035469B" w:rsidRPr="00E54DC3" w:rsidRDefault="0035469B" w:rsidP="004417AE">
            <w:pPr>
              <w:jc w:val="center"/>
              <w:rPr>
                <w:rFonts w:cs="Arial"/>
                <w:bCs/>
                <w:sz w:val="15"/>
                <w:szCs w:val="15"/>
              </w:rPr>
            </w:pPr>
            <w:r w:rsidRPr="00E54DC3">
              <w:rPr>
                <w:rFonts w:cs="Arial"/>
                <w:sz w:val="15"/>
                <w:szCs w:val="15"/>
              </w:rPr>
              <w:t>Tržby z predaja</w:t>
            </w:r>
          </w:p>
        </w:tc>
        <w:tc>
          <w:tcPr>
            <w:tcW w:w="703" w:type="pct"/>
            <w:tcBorders>
              <w:left w:val="nil"/>
              <w:bottom w:val="nil"/>
              <w:right w:val="nil"/>
            </w:tcBorders>
            <w:shd w:val="clear" w:color="auto" w:fill="auto"/>
            <w:noWrap/>
            <w:vAlign w:val="bottom"/>
          </w:tcPr>
          <w:p w14:paraId="6FB3235A"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466038D8"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74719EB1" w14:textId="77777777" w:rsidR="0035469B" w:rsidRPr="00AE4A86" w:rsidRDefault="0035469B" w:rsidP="004417AE">
            <w:pPr>
              <w:jc w:val="right"/>
              <w:rPr>
                <w:rFonts w:cs="Arial"/>
                <w:bCs/>
                <w:sz w:val="15"/>
                <w:szCs w:val="15"/>
              </w:rPr>
            </w:pPr>
            <w:r w:rsidRPr="00AE4A86">
              <w:rPr>
                <w:rFonts w:cs="Arial"/>
                <w:sz w:val="15"/>
                <w:szCs w:val="15"/>
              </w:rPr>
              <w:t>-</w:t>
            </w:r>
          </w:p>
        </w:tc>
        <w:tc>
          <w:tcPr>
            <w:tcW w:w="702" w:type="pct"/>
            <w:tcBorders>
              <w:left w:val="nil"/>
              <w:bottom w:val="nil"/>
              <w:right w:val="nil"/>
            </w:tcBorders>
            <w:shd w:val="clear" w:color="auto" w:fill="auto"/>
            <w:noWrap/>
            <w:vAlign w:val="bottom"/>
          </w:tcPr>
          <w:p w14:paraId="45E1DF8A" w14:textId="77777777" w:rsidR="0035469B" w:rsidRPr="00AE4A86" w:rsidRDefault="0035469B" w:rsidP="004417AE">
            <w:pPr>
              <w:jc w:val="right"/>
              <w:rPr>
                <w:rFonts w:cs="Arial"/>
                <w:bCs/>
                <w:sz w:val="15"/>
                <w:szCs w:val="15"/>
              </w:rPr>
            </w:pPr>
            <w:r w:rsidRPr="00AE4A86">
              <w:rPr>
                <w:rFonts w:cs="Arial"/>
                <w:sz w:val="15"/>
                <w:szCs w:val="15"/>
              </w:rPr>
              <w:t>46 958</w:t>
            </w:r>
          </w:p>
        </w:tc>
      </w:tr>
      <w:tr w:rsidR="0035469B" w:rsidRPr="00AE4A86" w14:paraId="7E7F3FBE" w14:textId="77777777" w:rsidTr="004417AE">
        <w:tc>
          <w:tcPr>
            <w:tcW w:w="1252" w:type="pct"/>
            <w:tcBorders>
              <w:left w:val="nil"/>
              <w:bottom w:val="nil"/>
              <w:right w:val="nil"/>
            </w:tcBorders>
            <w:shd w:val="clear" w:color="auto" w:fill="auto"/>
            <w:noWrap/>
            <w:vAlign w:val="bottom"/>
          </w:tcPr>
          <w:p w14:paraId="7381ABD0"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50A942D2" w14:textId="77777777" w:rsidR="0035469B" w:rsidRPr="00E54DC3" w:rsidRDefault="0035469B" w:rsidP="004417AE">
            <w:pPr>
              <w:jc w:val="center"/>
              <w:rPr>
                <w:rFonts w:cs="Arial"/>
                <w:bCs/>
                <w:sz w:val="15"/>
                <w:szCs w:val="15"/>
              </w:rPr>
            </w:pPr>
            <w:proofErr w:type="spellStart"/>
            <w:r w:rsidRPr="00E54DC3">
              <w:rPr>
                <w:rFonts w:cs="Arial"/>
                <w:sz w:val="15"/>
                <w:szCs w:val="15"/>
              </w:rPr>
              <w:t>Refakturácia</w:t>
            </w:r>
            <w:proofErr w:type="spellEnd"/>
            <w:r w:rsidRPr="00E54DC3">
              <w:rPr>
                <w:rFonts w:cs="Arial"/>
                <w:sz w:val="15"/>
                <w:szCs w:val="15"/>
              </w:rPr>
              <w:t xml:space="preserve"> nákladov</w:t>
            </w:r>
          </w:p>
        </w:tc>
        <w:tc>
          <w:tcPr>
            <w:tcW w:w="703" w:type="pct"/>
            <w:tcBorders>
              <w:left w:val="nil"/>
              <w:bottom w:val="nil"/>
              <w:right w:val="nil"/>
            </w:tcBorders>
            <w:shd w:val="clear" w:color="auto" w:fill="auto"/>
            <w:noWrap/>
            <w:vAlign w:val="bottom"/>
          </w:tcPr>
          <w:p w14:paraId="087560AA"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1A09FC3A"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0C1E05D4" w14:textId="77777777" w:rsidR="0035469B" w:rsidRPr="00AE4A86" w:rsidRDefault="0035469B" w:rsidP="004417AE">
            <w:pPr>
              <w:jc w:val="right"/>
              <w:rPr>
                <w:rFonts w:cs="Arial"/>
                <w:bCs/>
                <w:sz w:val="15"/>
                <w:szCs w:val="15"/>
              </w:rPr>
            </w:pPr>
            <w:r w:rsidRPr="00AE4A86">
              <w:rPr>
                <w:rFonts w:cs="Arial"/>
                <w:sz w:val="15"/>
                <w:szCs w:val="15"/>
              </w:rPr>
              <w:t>-</w:t>
            </w:r>
          </w:p>
        </w:tc>
        <w:tc>
          <w:tcPr>
            <w:tcW w:w="702" w:type="pct"/>
            <w:tcBorders>
              <w:left w:val="nil"/>
              <w:bottom w:val="nil"/>
              <w:right w:val="nil"/>
            </w:tcBorders>
            <w:shd w:val="clear" w:color="auto" w:fill="auto"/>
            <w:noWrap/>
            <w:vAlign w:val="bottom"/>
          </w:tcPr>
          <w:p w14:paraId="76D257CD" w14:textId="77777777" w:rsidR="0035469B" w:rsidRPr="00AE4A86" w:rsidRDefault="0035469B" w:rsidP="004417AE">
            <w:pPr>
              <w:jc w:val="right"/>
              <w:rPr>
                <w:rFonts w:cs="Arial"/>
                <w:bCs/>
                <w:sz w:val="15"/>
                <w:szCs w:val="15"/>
              </w:rPr>
            </w:pPr>
            <w:r w:rsidRPr="00AE4A86">
              <w:rPr>
                <w:rFonts w:cs="Arial"/>
                <w:sz w:val="15"/>
                <w:szCs w:val="15"/>
              </w:rPr>
              <w:t>7 967</w:t>
            </w:r>
          </w:p>
        </w:tc>
      </w:tr>
      <w:tr w:rsidR="00F50142" w:rsidRPr="00AE4A86" w14:paraId="6B1AE3A3" w14:textId="77777777" w:rsidTr="004417AE">
        <w:tc>
          <w:tcPr>
            <w:tcW w:w="1252" w:type="pct"/>
            <w:tcBorders>
              <w:left w:val="nil"/>
              <w:bottom w:val="nil"/>
              <w:right w:val="nil"/>
            </w:tcBorders>
            <w:shd w:val="clear" w:color="auto" w:fill="auto"/>
            <w:noWrap/>
            <w:vAlign w:val="bottom"/>
          </w:tcPr>
          <w:p w14:paraId="6BEB7F6D" w14:textId="77777777" w:rsidR="00F50142" w:rsidRPr="00AE4A86" w:rsidRDefault="00F50142"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4484592E" w14:textId="430DC97B" w:rsidR="00F50142" w:rsidRPr="00E54DC3" w:rsidRDefault="00F50142" w:rsidP="004417AE">
            <w:pPr>
              <w:jc w:val="center"/>
              <w:rPr>
                <w:rFonts w:cs="Arial"/>
                <w:sz w:val="15"/>
                <w:szCs w:val="15"/>
              </w:rPr>
            </w:pPr>
            <w:r>
              <w:rPr>
                <w:rFonts w:cs="Arial"/>
                <w:sz w:val="15"/>
                <w:szCs w:val="15"/>
              </w:rPr>
              <w:t>Ostatné výnosy</w:t>
            </w:r>
          </w:p>
        </w:tc>
        <w:tc>
          <w:tcPr>
            <w:tcW w:w="703" w:type="pct"/>
            <w:tcBorders>
              <w:left w:val="nil"/>
              <w:bottom w:val="nil"/>
              <w:right w:val="nil"/>
            </w:tcBorders>
            <w:shd w:val="clear" w:color="auto" w:fill="auto"/>
            <w:noWrap/>
            <w:vAlign w:val="bottom"/>
          </w:tcPr>
          <w:p w14:paraId="245E18CC" w14:textId="77AB5A83" w:rsidR="00F50142" w:rsidRPr="00231DB0" w:rsidRDefault="00F50142" w:rsidP="004417AE">
            <w:pPr>
              <w:jc w:val="right"/>
              <w:rPr>
                <w:rFonts w:cs="Arial"/>
                <w:sz w:val="15"/>
                <w:szCs w:val="15"/>
              </w:rPr>
            </w:pPr>
            <w:r>
              <w:rPr>
                <w:rFonts w:cs="Arial"/>
                <w:sz w:val="15"/>
                <w:szCs w:val="15"/>
              </w:rPr>
              <w:t>-</w:t>
            </w:r>
          </w:p>
        </w:tc>
        <w:tc>
          <w:tcPr>
            <w:tcW w:w="626" w:type="pct"/>
            <w:tcBorders>
              <w:left w:val="nil"/>
              <w:bottom w:val="nil"/>
              <w:right w:val="nil"/>
            </w:tcBorders>
            <w:shd w:val="clear" w:color="auto" w:fill="auto"/>
            <w:noWrap/>
            <w:vAlign w:val="bottom"/>
          </w:tcPr>
          <w:p w14:paraId="48EA10D7" w14:textId="679D96B7" w:rsidR="00F50142" w:rsidRPr="00AE4A86" w:rsidRDefault="00F50142" w:rsidP="004417AE">
            <w:pPr>
              <w:jc w:val="right"/>
              <w:rPr>
                <w:rFonts w:cs="Arial"/>
                <w:sz w:val="15"/>
                <w:szCs w:val="15"/>
              </w:rPr>
            </w:pPr>
            <w:r>
              <w:rPr>
                <w:rFonts w:cs="Arial"/>
                <w:sz w:val="15"/>
                <w:szCs w:val="15"/>
              </w:rPr>
              <w:t>-</w:t>
            </w:r>
          </w:p>
        </w:tc>
        <w:tc>
          <w:tcPr>
            <w:tcW w:w="703" w:type="pct"/>
            <w:tcBorders>
              <w:left w:val="nil"/>
              <w:bottom w:val="nil"/>
              <w:right w:val="nil"/>
            </w:tcBorders>
            <w:shd w:val="clear" w:color="auto" w:fill="auto"/>
            <w:noWrap/>
            <w:vAlign w:val="bottom"/>
          </w:tcPr>
          <w:p w14:paraId="5694F3ED" w14:textId="5921F692" w:rsidR="00F50142" w:rsidRPr="00AE4A86" w:rsidRDefault="00F50142" w:rsidP="004417AE">
            <w:pPr>
              <w:jc w:val="right"/>
              <w:rPr>
                <w:rFonts w:cs="Arial"/>
                <w:sz w:val="15"/>
                <w:szCs w:val="15"/>
              </w:rPr>
            </w:pPr>
            <w:r>
              <w:rPr>
                <w:rFonts w:cs="Arial"/>
                <w:sz w:val="15"/>
                <w:szCs w:val="15"/>
              </w:rPr>
              <w:t>-</w:t>
            </w:r>
          </w:p>
        </w:tc>
        <w:tc>
          <w:tcPr>
            <w:tcW w:w="702" w:type="pct"/>
            <w:tcBorders>
              <w:left w:val="nil"/>
              <w:bottom w:val="nil"/>
              <w:right w:val="nil"/>
            </w:tcBorders>
            <w:shd w:val="clear" w:color="auto" w:fill="auto"/>
            <w:noWrap/>
            <w:vAlign w:val="bottom"/>
          </w:tcPr>
          <w:p w14:paraId="2B5EB38D" w14:textId="35745454" w:rsidR="00F50142" w:rsidRPr="00AE4A86" w:rsidRDefault="00F50142" w:rsidP="004417AE">
            <w:pPr>
              <w:jc w:val="right"/>
              <w:rPr>
                <w:rFonts w:cs="Arial"/>
                <w:sz w:val="15"/>
                <w:szCs w:val="15"/>
              </w:rPr>
            </w:pPr>
            <w:r>
              <w:rPr>
                <w:rFonts w:cs="Arial"/>
                <w:sz w:val="15"/>
                <w:szCs w:val="15"/>
              </w:rPr>
              <w:t>234 590</w:t>
            </w:r>
          </w:p>
        </w:tc>
      </w:tr>
      <w:tr w:rsidR="0035469B" w:rsidRPr="00AE4A86" w14:paraId="5C869A7B" w14:textId="77777777" w:rsidTr="004417AE">
        <w:tc>
          <w:tcPr>
            <w:tcW w:w="1252" w:type="pct"/>
            <w:tcBorders>
              <w:left w:val="nil"/>
              <w:bottom w:val="nil"/>
              <w:right w:val="nil"/>
            </w:tcBorders>
            <w:shd w:val="clear" w:color="auto" w:fill="auto"/>
            <w:noWrap/>
            <w:vAlign w:val="bottom"/>
          </w:tcPr>
          <w:p w14:paraId="72BD47FE"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627FD1BC" w14:textId="77777777" w:rsidR="0035469B" w:rsidRPr="00E54DC3" w:rsidRDefault="0035469B" w:rsidP="004417AE">
            <w:pPr>
              <w:jc w:val="center"/>
              <w:rPr>
                <w:rFonts w:cs="Arial"/>
                <w:bCs/>
                <w:sz w:val="15"/>
                <w:szCs w:val="15"/>
              </w:rPr>
            </w:pPr>
            <w:r w:rsidRPr="00E54DC3">
              <w:rPr>
                <w:rFonts w:cs="Arial"/>
                <w:sz w:val="15"/>
                <w:szCs w:val="15"/>
              </w:rPr>
              <w:t>Nákladové úroky z pôžičky</w:t>
            </w:r>
          </w:p>
        </w:tc>
        <w:tc>
          <w:tcPr>
            <w:tcW w:w="703" w:type="pct"/>
            <w:tcBorders>
              <w:left w:val="nil"/>
              <w:bottom w:val="nil"/>
              <w:right w:val="nil"/>
            </w:tcBorders>
            <w:shd w:val="clear" w:color="auto" w:fill="auto"/>
            <w:noWrap/>
            <w:vAlign w:val="bottom"/>
          </w:tcPr>
          <w:p w14:paraId="5C9DF9E1" w14:textId="77777777" w:rsidR="0035469B" w:rsidRPr="00231DB0" w:rsidRDefault="0035469B" w:rsidP="004417AE">
            <w:pPr>
              <w:jc w:val="right"/>
              <w:rPr>
                <w:rFonts w:cs="Arial"/>
                <w:bCs/>
                <w:sz w:val="15"/>
                <w:szCs w:val="15"/>
              </w:rPr>
            </w:pPr>
            <w:r w:rsidRPr="00231DB0">
              <w:rPr>
                <w:rFonts w:cs="Arial"/>
                <w:sz w:val="15"/>
                <w:szCs w:val="15"/>
              </w:rPr>
              <w:t>-</w:t>
            </w:r>
          </w:p>
        </w:tc>
        <w:tc>
          <w:tcPr>
            <w:tcW w:w="626" w:type="pct"/>
            <w:tcBorders>
              <w:left w:val="nil"/>
              <w:bottom w:val="nil"/>
              <w:right w:val="nil"/>
            </w:tcBorders>
            <w:shd w:val="clear" w:color="auto" w:fill="auto"/>
            <w:noWrap/>
            <w:vAlign w:val="bottom"/>
          </w:tcPr>
          <w:p w14:paraId="33880BC0"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05378485" w14:textId="77777777" w:rsidR="0035469B" w:rsidRPr="00AE4A86" w:rsidRDefault="0035469B" w:rsidP="004417AE">
            <w:pPr>
              <w:jc w:val="right"/>
              <w:rPr>
                <w:rFonts w:cs="Arial"/>
                <w:bCs/>
                <w:sz w:val="15"/>
                <w:szCs w:val="15"/>
              </w:rPr>
            </w:pPr>
            <w:r w:rsidRPr="00AE4A86">
              <w:rPr>
                <w:rFonts w:cs="Arial"/>
                <w:sz w:val="15"/>
                <w:szCs w:val="15"/>
              </w:rPr>
              <w:t>88 673</w:t>
            </w:r>
          </w:p>
        </w:tc>
        <w:tc>
          <w:tcPr>
            <w:tcW w:w="702" w:type="pct"/>
            <w:tcBorders>
              <w:left w:val="nil"/>
              <w:bottom w:val="nil"/>
              <w:right w:val="nil"/>
            </w:tcBorders>
            <w:shd w:val="clear" w:color="auto" w:fill="auto"/>
            <w:noWrap/>
            <w:vAlign w:val="bottom"/>
          </w:tcPr>
          <w:p w14:paraId="3DE38588"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626376F6" w14:textId="77777777" w:rsidTr="004417AE">
        <w:tc>
          <w:tcPr>
            <w:tcW w:w="1252" w:type="pct"/>
            <w:tcBorders>
              <w:left w:val="nil"/>
              <w:bottom w:val="nil"/>
              <w:right w:val="nil"/>
            </w:tcBorders>
            <w:shd w:val="clear" w:color="auto" w:fill="auto"/>
            <w:noWrap/>
            <w:vAlign w:val="bottom"/>
          </w:tcPr>
          <w:p w14:paraId="32E145FD"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0746C492" w14:textId="77777777" w:rsidR="0035469B" w:rsidRPr="00E54DC3" w:rsidRDefault="0035469B" w:rsidP="004417AE">
            <w:pPr>
              <w:jc w:val="center"/>
              <w:rPr>
                <w:rFonts w:cs="Arial"/>
                <w:bCs/>
                <w:sz w:val="15"/>
                <w:szCs w:val="15"/>
              </w:rPr>
            </w:pPr>
            <w:r w:rsidRPr="00E54DC3">
              <w:rPr>
                <w:rFonts w:cs="Arial"/>
                <w:sz w:val="15"/>
                <w:szCs w:val="15"/>
              </w:rPr>
              <w:t>Pohľadávky z obchodného styku</w:t>
            </w:r>
          </w:p>
        </w:tc>
        <w:tc>
          <w:tcPr>
            <w:tcW w:w="703" w:type="pct"/>
            <w:tcBorders>
              <w:left w:val="nil"/>
              <w:bottom w:val="nil"/>
              <w:right w:val="nil"/>
            </w:tcBorders>
            <w:shd w:val="clear" w:color="auto" w:fill="auto"/>
            <w:noWrap/>
            <w:vAlign w:val="bottom"/>
          </w:tcPr>
          <w:p w14:paraId="40EFB75B" w14:textId="77777777" w:rsidR="0035469B" w:rsidRPr="00231DB0" w:rsidRDefault="0035469B" w:rsidP="004417AE">
            <w:pPr>
              <w:jc w:val="right"/>
              <w:rPr>
                <w:rFonts w:cs="Arial"/>
                <w:bCs/>
                <w:sz w:val="15"/>
                <w:szCs w:val="15"/>
              </w:rPr>
            </w:pPr>
            <w:r w:rsidRPr="00231DB0">
              <w:rPr>
                <w:rFonts w:cs="Arial"/>
                <w:sz w:val="15"/>
                <w:szCs w:val="15"/>
              </w:rPr>
              <w:t>1 404</w:t>
            </w:r>
          </w:p>
        </w:tc>
        <w:tc>
          <w:tcPr>
            <w:tcW w:w="626" w:type="pct"/>
            <w:tcBorders>
              <w:left w:val="nil"/>
              <w:bottom w:val="nil"/>
              <w:right w:val="nil"/>
            </w:tcBorders>
            <w:shd w:val="clear" w:color="auto" w:fill="auto"/>
            <w:noWrap/>
            <w:vAlign w:val="bottom"/>
          </w:tcPr>
          <w:p w14:paraId="4759FF3E"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62A1B78D" w14:textId="77777777" w:rsidR="0035469B" w:rsidRPr="00AE4A86" w:rsidRDefault="0035469B" w:rsidP="004417AE">
            <w:pPr>
              <w:jc w:val="right"/>
              <w:rPr>
                <w:rFonts w:cs="Arial"/>
                <w:bCs/>
                <w:sz w:val="15"/>
                <w:szCs w:val="15"/>
              </w:rPr>
            </w:pPr>
            <w:r w:rsidRPr="00AE4A86">
              <w:rPr>
                <w:rFonts w:cs="Arial"/>
                <w:sz w:val="15"/>
                <w:szCs w:val="15"/>
              </w:rPr>
              <w:t>-</w:t>
            </w:r>
          </w:p>
        </w:tc>
        <w:tc>
          <w:tcPr>
            <w:tcW w:w="702" w:type="pct"/>
            <w:tcBorders>
              <w:left w:val="nil"/>
              <w:bottom w:val="nil"/>
              <w:right w:val="nil"/>
            </w:tcBorders>
            <w:shd w:val="clear" w:color="auto" w:fill="auto"/>
            <w:noWrap/>
            <w:vAlign w:val="bottom"/>
          </w:tcPr>
          <w:p w14:paraId="710B87BE"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193ADD16" w14:textId="77777777" w:rsidTr="004417AE">
        <w:tc>
          <w:tcPr>
            <w:tcW w:w="1252" w:type="pct"/>
            <w:tcBorders>
              <w:left w:val="nil"/>
              <w:bottom w:val="nil"/>
              <w:right w:val="nil"/>
            </w:tcBorders>
            <w:shd w:val="clear" w:color="auto" w:fill="auto"/>
            <w:noWrap/>
            <w:vAlign w:val="bottom"/>
          </w:tcPr>
          <w:p w14:paraId="1CD7ADC9" w14:textId="77777777" w:rsidR="0035469B" w:rsidRPr="00AE4A86" w:rsidRDefault="0035469B" w:rsidP="004417AE">
            <w:pPr>
              <w:ind w:left="176" w:hanging="176"/>
              <w:jc w:val="left"/>
              <w:rPr>
                <w:rFonts w:cs="Arial"/>
                <w:bCs/>
                <w:sz w:val="15"/>
                <w:szCs w:val="15"/>
              </w:rPr>
            </w:pPr>
          </w:p>
        </w:tc>
        <w:tc>
          <w:tcPr>
            <w:tcW w:w="1014" w:type="pct"/>
            <w:tcBorders>
              <w:left w:val="nil"/>
              <w:bottom w:val="nil"/>
              <w:right w:val="nil"/>
            </w:tcBorders>
            <w:shd w:val="clear" w:color="auto" w:fill="auto"/>
            <w:noWrap/>
            <w:vAlign w:val="center"/>
          </w:tcPr>
          <w:p w14:paraId="1932B982" w14:textId="77777777" w:rsidR="0035469B" w:rsidRPr="00E54DC3" w:rsidRDefault="0035469B" w:rsidP="004417AE">
            <w:pPr>
              <w:jc w:val="center"/>
              <w:rPr>
                <w:rFonts w:cs="Arial"/>
                <w:bCs/>
                <w:sz w:val="15"/>
                <w:szCs w:val="15"/>
              </w:rPr>
            </w:pPr>
            <w:r w:rsidRPr="00E54DC3">
              <w:rPr>
                <w:rFonts w:cs="Arial"/>
                <w:sz w:val="15"/>
                <w:szCs w:val="15"/>
              </w:rPr>
              <w:t>Ostatné krátkodobé pohľadávky</w:t>
            </w:r>
          </w:p>
        </w:tc>
        <w:tc>
          <w:tcPr>
            <w:tcW w:w="703" w:type="pct"/>
            <w:tcBorders>
              <w:left w:val="nil"/>
              <w:bottom w:val="nil"/>
              <w:right w:val="nil"/>
            </w:tcBorders>
            <w:shd w:val="clear" w:color="auto" w:fill="auto"/>
            <w:noWrap/>
            <w:vAlign w:val="bottom"/>
          </w:tcPr>
          <w:p w14:paraId="4A0380A0" w14:textId="77777777" w:rsidR="0035469B" w:rsidRPr="00231DB0" w:rsidRDefault="0035469B" w:rsidP="004417AE">
            <w:pPr>
              <w:jc w:val="right"/>
              <w:rPr>
                <w:rFonts w:cs="Arial"/>
                <w:bCs/>
                <w:sz w:val="15"/>
                <w:szCs w:val="15"/>
              </w:rPr>
            </w:pPr>
            <w:r w:rsidRPr="00231DB0">
              <w:rPr>
                <w:rFonts w:cs="Arial"/>
                <w:sz w:val="15"/>
                <w:szCs w:val="15"/>
              </w:rPr>
              <w:t>39 616</w:t>
            </w:r>
          </w:p>
        </w:tc>
        <w:tc>
          <w:tcPr>
            <w:tcW w:w="626" w:type="pct"/>
            <w:tcBorders>
              <w:left w:val="nil"/>
              <w:bottom w:val="nil"/>
              <w:right w:val="nil"/>
            </w:tcBorders>
            <w:shd w:val="clear" w:color="auto" w:fill="auto"/>
            <w:noWrap/>
            <w:vAlign w:val="bottom"/>
          </w:tcPr>
          <w:p w14:paraId="036A5026" w14:textId="77777777" w:rsidR="0035469B" w:rsidRPr="00AE4A86" w:rsidRDefault="0035469B" w:rsidP="004417AE">
            <w:pPr>
              <w:jc w:val="right"/>
              <w:rPr>
                <w:rFonts w:cs="Arial"/>
                <w:bCs/>
                <w:sz w:val="15"/>
                <w:szCs w:val="15"/>
              </w:rPr>
            </w:pPr>
            <w:r w:rsidRPr="00AE4A86">
              <w:rPr>
                <w:rFonts w:cs="Arial"/>
                <w:sz w:val="15"/>
                <w:szCs w:val="15"/>
              </w:rPr>
              <w:t>-</w:t>
            </w:r>
          </w:p>
        </w:tc>
        <w:tc>
          <w:tcPr>
            <w:tcW w:w="703" w:type="pct"/>
            <w:tcBorders>
              <w:left w:val="nil"/>
              <w:bottom w:val="nil"/>
              <w:right w:val="nil"/>
            </w:tcBorders>
            <w:shd w:val="clear" w:color="auto" w:fill="auto"/>
            <w:noWrap/>
            <w:vAlign w:val="bottom"/>
          </w:tcPr>
          <w:p w14:paraId="20916300" w14:textId="77777777" w:rsidR="0035469B" w:rsidRPr="00AE4A86" w:rsidRDefault="0035469B" w:rsidP="004417AE">
            <w:pPr>
              <w:jc w:val="right"/>
              <w:rPr>
                <w:rFonts w:cs="Arial"/>
                <w:bCs/>
                <w:sz w:val="15"/>
                <w:szCs w:val="15"/>
              </w:rPr>
            </w:pPr>
            <w:r w:rsidRPr="00AE4A86">
              <w:rPr>
                <w:rFonts w:cs="Arial"/>
                <w:sz w:val="15"/>
                <w:szCs w:val="15"/>
              </w:rPr>
              <w:t>-</w:t>
            </w:r>
          </w:p>
        </w:tc>
        <w:tc>
          <w:tcPr>
            <w:tcW w:w="702" w:type="pct"/>
            <w:tcBorders>
              <w:left w:val="nil"/>
              <w:bottom w:val="nil"/>
              <w:right w:val="nil"/>
            </w:tcBorders>
            <w:shd w:val="clear" w:color="auto" w:fill="auto"/>
            <w:noWrap/>
            <w:vAlign w:val="bottom"/>
          </w:tcPr>
          <w:p w14:paraId="048FBC63" w14:textId="77777777" w:rsidR="0035469B" w:rsidRPr="00AE4A86" w:rsidRDefault="0035469B" w:rsidP="004417AE">
            <w:pPr>
              <w:jc w:val="right"/>
              <w:rPr>
                <w:rFonts w:cs="Arial"/>
                <w:bCs/>
                <w:sz w:val="15"/>
                <w:szCs w:val="15"/>
              </w:rPr>
            </w:pPr>
            <w:r w:rsidRPr="00AE4A86">
              <w:rPr>
                <w:rFonts w:cs="Arial"/>
                <w:sz w:val="15"/>
                <w:szCs w:val="15"/>
              </w:rPr>
              <w:t>-</w:t>
            </w:r>
          </w:p>
        </w:tc>
      </w:tr>
      <w:tr w:rsidR="0035469B" w:rsidRPr="00AE4A86" w14:paraId="4530F349" w14:textId="77777777" w:rsidTr="004417AE">
        <w:tc>
          <w:tcPr>
            <w:tcW w:w="1252" w:type="pct"/>
            <w:tcBorders>
              <w:top w:val="nil"/>
              <w:left w:val="nil"/>
              <w:bottom w:val="nil"/>
              <w:right w:val="nil"/>
            </w:tcBorders>
            <w:shd w:val="clear" w:color="auto" w:fill="auto"/>
            <w:vAlign w:val="center"/>
            <w:hideMark/>
          </w:tcPr>
          <w:p w14:paraId="02405489" w14:textId="77777777" w:rsidR="0035469B" w:rsidRPr="00AE4A86" w:rsidRDefault="0035469B" w:rsidP="004417AE">
            <w:pPr>
              <w:ind w:left="176" w:hanging="176"/>
              <w:jc w:val="left"/>
              <w:rPr>
                <w:rFonts w:cs="Arial"/>
                <w:bCs/>
                <w:sz w:val="15"/>
                <w:szCs w:val="15"/>
              </w:rPr>
            </w:pPr>
          </w:p>
        </w:tc>
        <w:tc>
          <w:tcPr>
            <w:tcW w:w="1014" w:type="pct"/>
            <w:tcBorders>
              <w:top w:val="nil"/>
              <w:left w:val="nil"/>
              <w:bottom w:val="nil"/>
              <w:right w:val="nil"/>
            </w:tcBorders>
            <w:shd w:val="clear" w:color="auto" w:fill="auto"/>
            <w:vAlign w:val="center"/>
          </w:tcPr>
          <w:p w14:paraId="78F7C071" w14:textId="77777777" w:rsidR="0035469B" w:rsidRPr="00E54DC3" w:rsidRDefault="0035469B" w:rsidP="004417AE">
            <w:pPr>
              <w:jc w:val="center"/>
              <w:rPr>
                <w:sz w:val="15"/>
                <w:szCs w:val="15"/>
              </w:rPr>
            </w:pPr>
            <w:r w:rsidRPr="00E54DC3">
              <w:rPr>
                <w:rFonts w:cs="Arial"/>
                <w:sz w:val="15"/>
                <w:szCs w:val="15"/>
              </w:rPr>
              <w:t>Záväzky z obchodného styku</w:t>
            </w:r>
          </w:p>
        </w:tc>
        <w:tc>
          <w:tcPr>
            <w:tcW w:w="703" w:type="pct"/>
            <w:tcBorders>
              <w:top w:val="nil"/>
              <w:left w:val="nil"/>
              <w:bottom w:val="nil"/>
              <w:right w:val="nil"/>
            </w:tcBorders>
            <w:shd w:val="clear" w:color="auto" w:fill="auto"/>
            <w:vAlign w:val="bottom"/>
          </w:tcPr>
          <w:p w14:paraId="539EA37E" w14:textId="77777777" w:rsidR="0035469B" w:rsidRPr="00231DB0" w:rsidRDefault="0035469B" w:rsidP="004417AE">
            <w:pPr>
              <w:jc w:val="right"/>
              <w:rPr>
                <w:rFonts w:cs="Arial"/>
                <w:sz w:val="15"/>
                <w:szCs w:val="15"/>
              </w:rPr>
            </w:pPr>
            <w:r w:rsidRPr="00231DB0">
              <w:rPr>
                <w:rFonts w:cs="Arial"/>
                <w:sz w:val="15"/>
                <w:szCs w:val="15"/>
              </w:rPr>
              <w:t>-</w:t>
            </w:r>
          </w:p>
        </w:tc>
        <w:tc>
          <w:tcPr>
            <w:tcW w:w="626" w:type="pct"/>
            <w:tcBorders>
              <w:top w:val="nil"/>
              <w:left w:val="nil"/>
              <w:bottom w:val="nil"/>
              <w:right w:val="nil"/>
            </w:tcBorders>
            <w:shd w:val="clear" w:color="auto" w:fill="auto"/>
            <w:vAlign w:val="bottom"/>
          </w:tcPr>
          <w:p w14:paraId="07F2EDAC" w14:textId="77777777" w:rsidR="0035469B" w:rsidRPr="00AE4A86" w:rsidRDefault="0035469B" w:rsidP="004417AE">
            <w:pPr>
              <w:jc w:val="right"/>
              <w:rPr>
                <w:rFonts w:cs="Arial"/>
                <w:sz w:val="15"/>
                <w:szCs w:val="15"/>
              </w:rPr>
            </w:pPr>
            <w:r w:rsidRPr="00AE4A86">
              <w:rPr>
                <w:rFonts w:cs="Arial"/>
                <w:sz w:val="15"/>
                <w:szCs w:val="15"/>
              </w:rPr>
              <w:t>740 476</w:t>
            </w:r>
          </w:p>
        </w:tc>
        <w:tc>
          <w:tcPr>
            <w:tcW w:w="703" w:type="pct"/>
            <w:tcBorders>
              <w:top w:val="nil"/>
              <w:left w:val="nil"/>
              <w:bottom w:val="nil"/>
              <w:right w:val="nil"/>
            </w:tcBorders>
            <w:shd w:val="clear" w:color="auto" w:fill="auto"/>
            <w:vAlign w:val="bottom"/>
          </w:tcPr>
          <w:p w14:paraId="0D948B3F" w14:textId="77777777" w:rsidR="0035469B" w:rsidRPr="00AE4A86" w:rsidRDefault="0035469B" w:rsidP="004417AE">
            <w:pPr>
              <w:jc w:val="right"/>
              <w:rPr>
                <w:rFonts w:cs="Arial"/>
                <w:sz w:val="15"/>
                <w:szCs w:val="15"/>
              </w:rPr>
            </w:pPr>
            <w:r w:rsidRPr="00AE4A86">
              <w:rPr>
                <w:rFonts w:cs="Arial"/>
                <w:sz w:val="15"/>
                <w:szCs w:val="15"/>
              </w:rPr>
              <w:t>-</w:t>
            </w:r>
          </w:p>
        </w:tc>
        <w:tc>
          <w:tcPr>
            <w:tcW w:w="702" w:type="pct"/>
            <w:tcBorders>
              <w:top w:val="nil"/>
              <w:left w:val="nil"/>
              <w:bottom w:val="nil"/>
              <w:right w:val="nil"/>
            </w:tcBorders>
            <w:shd w:val="clear" w:color="auto" w:fill="auto"/>
            <w:vAlign w:val="bottom"/>
          </w:tcPr>
          <w:p w14:paraId="16AEA65D" w14:textId="77777777" w:rsidR="0035469B" w:rsidRPr="00AE4A86" w:rsidRDefault="0035469B" w:rsidP="004417AE">
            <w:pPr>
              <w:jc w:val="right"/>
              <w:rPr>
                <w:rFonts w:cs="Arial"/>
                <w:sz w:val="15"/>
                <w:szCs w:val="15"/>
              </w:rPr>
            </w:pPr>
            <w:r w:rsidRPr="00AE4A86">
              <w:rPr>
                <w:rFonts w:cs="Arial"/>
                <w:sz w:val="15"/>
                <w:szCs w:val="15"/>
              </w:rPr>
              <w:t>-</w:t>
            </w:r>
          </w:p>
        </w:tc>
      </w:tr>
      <w:tr w:rsidR="0035469B" w:rsidRPr="00AE4A86" w14:paraId="5D131013" w14:textId="77777777" w:rsidTr="004417AE">
        <w:tc>
          <w:tcPr>
            <w:tcW w:w="1252" w:type="pct"/>
            <w:tcBorders>
              <w:top w:val="nil"/>
              <w:left w:val="nil"/>
              <w:bottom w:val="single" w:sz="8" w:space="0" w:color="auto"/>
              <w:right w:val="nil"/>
            </w:tcBorders>
            <w:shd w:val="clear" w:color="auto" w:fill="auto"/>
            <w:vAlign w:val="center"/>
            <w:hideMark/>
          </w:tcPr>
          <w:p w14:paraId="01F20586" w14:textId="77777777" w:rsidR="0035469B" w:rsidRPr="00AE4A86" w:rsidRDefault="0035469B" w:rsidP="004417AE">
            <w:pPr>
              <w:ind w:left="176" w:hanging="176"/>
              <w:jc w:val="left"/>
              <w:rPr>
                <w:rFonts w:cs="Arial"/>
                <w:sz w:val="15"/>
                <w:szCs w:val="15"/>
              </w:rPr>
            </w:pPr>
          </w:p>
        </w:tc>
        <w:tc>
          <w:tcPr>
            <w:tcW w:w="1014" w:type="pct"/>
            <w:tcBorders>
              <w:top w:val="nil"/>
              <w:left w:val="nil"/>
              <w:bottom w:val="single" w:sz="8" w:space="0" w:color="auto"/>
              <w:right w:val="nil"/>
            </w:tcBorders>
            <w:shd w:val="clear" w:color="auto" w:fill="auto"/>
            <w:vAlign w:val="center"/>
          </w:tcPr>
          <w:p w14:paraId="3CCA9C87" w14:textId="77777777" w:rsidR="0035469B" w:rsidRPr="00E54DC3" w:rsidRDefault="0035469B" w:rsidP="004417AE">
            <w:pPr>
              <w:jc w:val="center"/>
              <w:rPr>
                <w:rFonts w:cs="Arial"/>
                <w:sz w:val="15"/>
                <w:szCs w:val="15"/>
              </w:rPr>
            </w:pPr>
            <w:r w:rsidRPr="00E54DC3">
              <w:rPr>
                <w:rFonts w:cs="Arial"/>
                <w:sz w:val="15"/>
                <w:szCs w:val="15"/>
              </w:rPr>
              <w:t>Ostatné krátkodobé záväzky</w:t>
            </w:r>
          </w:p>
        </w:tc>
        <w:tc>
          <w:tcPr>
            <w:tcW w:w="703" w:type="pct"/>
            <w:tcBorders>
              <w:top w:val="nil"/>
              <w:left w:val="nil"/>
              <w:bottom w:val="single" w:sz="8" w:space="0" w:color="auto"/>
              <w:right w:val="nil"/>
            </w:tcBorders>
            <w:shd w:val="clear" w:color="auto" w:fill="auto"/>
            <w:vAlign w:val="bottom"/>
          </w:tcPr>
          <w:p w14:paraId="43E3BF63" w14:textId="77777777" w:rsidR="0035469B" w:rsidRPr="00231DB0" w:rsidRDefault="0035469B" w:rsidP="004417AE">
            <w:pPr>
              <w:jc w:val="right"/>
              <w:rPr>
                <w:rFonts w:cs="Arial"/>
                <w:sz w:val="15"/>
                <w:szCs w:val="15"/>
              </w:rPr>
            </w:pPr>
            <w:r w:rsidRPr="00231DB0">
              <w:rPr>
                <w:rFonts w:cs="Arial"/>
                <w:sz w:val="15"/>
                <w:szCs w:val="15"/>
              </w:rPr>
              <w:t>-</w:t>
            </w:r>
          </w:p>
        </w:tc>
        <w:tc>
          <w:tcPr>
            <w:tcW w:w="626" w:type="pct"/>
            <w:tcBorders>
              <w:top w:val="nil"/>
              <w:left w:val="nil"/>
              <w:bottom w:val="single" w:sz="8" w:space="0" w:color="auto"/>
              <w:right w:val="nil"/>
            </w:tcBorders>
            <w:shd w:val="clear" w:color="auto" w:fill="auto"/>
            <w:vAlign w:val="bottom"/>
          </w:tcPr>
          <w:p w14:paraId="1332095E" w14:textId="77777777" w:rsidR="0035469B" w:rsidRPr="00AE4A86" w:rsidRDefault="0035469B" w:rsidP="004417AE">
            <w:pPr>
              <w:jc w:val="right"/>
              <w:rPr>
                <w:rFonts w:cs="Arial"/>
                <w:sz w:val="15"/>
                <w:szCs w:val="15"/>
              </w:rPr>
            </w:pPr>
            <w:r w:rsidRPr="00AE4A86">
              <w:rPr>
                <w:rFonts w:cs="Arial"/>
                <w:sz w:val="15"/>
                <w:szCs w:val="15"/>
              </w:rPr>
              <w:t>4 231 442</w:t>
            </w:r>
          </w:p>
        </w:tc>
        <w:tc>
          <w:tcPr>
            <w:tcW w:w="703" w:type="pct"/>
            <w:tcBorders>
              <w:top w:val="nil"/>
              <w:left w:val="nil"/>
              <w:bottom w:val="single" w:sz="8" w:space="0" w:color="auto"/>
              <w:right w:val="nil"/>
            </w:tcBorders>
            <w:shd w:val="clear" w:color="auto" w:fill="auto"/>
            <w:vAlign w:val="bottom"/>
          </w:tcPr>
          <w:p w14:paraId="019E0ACF" w14:textId="77777777" w:rsidR="0035469B" w:rsidRPr="00AE4A86" w:rsidRDefault="0035469B" w:rsidP="004417AE">
            <w:pPr>
              <w:jc w:val="right"/>
              <w:rPr>
                <w:rFonts w:cs="Arial"/>
                <w:sz w:val="15"/>
                <w:szCs w:val="15"/>
              </w:rPr>
            </w:pPr>
            <w:r w:rsidRPr="00AE4A86">
              <w:rPr>
                <w:rFonts w:cs="Arial"/>
                <w:sz w:val="15"/>
                <w:szCs w:val="15"/>
              </w:rPr>
              <w:t>-</w:t>
            </w:r>
          </w:p>
        </w:tc>
        <w:tc>
          <w:tcPr>
            <w:tcW w:w="702" w:type="pct"/>
            <w:tcBorders>
              <w:top w:val="nil"/>
              <w:left w:val="nil"/>
              <w:bottom w:val="single" w:sz="8" w:space="0" w:color="auto"/>
              <w:right w:val="nil"/>
            </w:tcBorders>
            <w:shd w:val="clear" w:color="auto" w:fill="auto"/>
            <w:vAlign w:val="bottom"/>
          </w:tcPr>
          <w:p w14:paraId="27114865" w14:textId="77777777" w:rsidR="0035469B" w:rsidRPr="00AE4A86" w:rsidRDefault="0035469B" w:rsidP="004417AE">
            <w:pPr>
              <w:jc w:val="right"/>
              <w:rPr>
                <w:rFonts w:cs="Arial"/>
                <w:sz w:val="15"/>
                <w:szCs w:val="15"/>
              </w:rPr>
            </w:pPr>
            <w:r w:rsidRPr="00AE4A86">
              <w:rPr>
                <w:rFonts w:cs="Arial"/>
                <w:sz w:val="15"/>
                <w:szCs w:val="15"/>
              </w:rPr>
              <w:t>-</w:t>
            </w:r>
          </w:p>
        </w:tc>
      </w:tr>
    </w:tbl>
    <w:p w14:paraId="717B8FFF" w14:textId="77777777" w:rsidR="00B96448" w:rsidRDefault="00B96448">
      <w:pPr>
        <w:jc w:val="left"/>
        <w:rPr>
          <w:snapToGrid w:val="0"/>
          <w:u w:val="single"/>
          <w:lang w:eastAsia="sk-SK"/>
        </w:rPr>
      </w:pPr>
      <w:r>
        <w:rPr>
          <w:snapToGrid w:val="0"/>
          <w:u w:val="single"/>
          <w:lang w:eastAsia="sk-SK"/>
        </w:rPr>
        <w:br w:type="page"/>
      </w:r>
    </w:p>
    <w:p w14:paraId="372B05E5" w14:textId="77777777" w:rsidR="00B93233" w:rsidRPr="00BB6E13" w:rsidRDefault="00B93233" w:rsidP="00277161"/>
    <w:p w14:paraId="27B8A18A" w14:textId="77777777" w:rsidR="001E1866" w:rsidRPr="00BB6E13" w:rsidRDefault="001E1866" w:rsidP="00277161"/>
    <w:p w14:paraId="088E04E0" w14:textId="77777777" w:rsidR="001E2635" w:rsidRPr="00BB6E13" w:rsidRDefault="001E2635" w:rsidP="00277161">
      <w:pPr>
        <w:pStyle w:val="Nadpis1"/>
      </w:pPr>
      <w:r w:rsidRPr="00BB6E13">
        <w:t>SKUTOČNOSTI, KTORÉ NASTALI PO DNI, KU KTORÉMU SA ZOSTAVUJE ÚČTOVNÁ ZÁVIERKA, A DO DŇA ZOSTAVENIA ÚČTOVNEJ ZÁVIERKY</w:t>
      </w:r>
    </w:p>
    <w:p w14:paraId="4B5DC151" w14:textId="77777777" w:rsidR="001E2635" w:rsidRPr="00BB6E13" w:rsidRDefault="001E2635" w:rsidP="00277161">
      <w:pPr>
        <w:rPr>
          <w:u w:val="single"/>
        </w:rPr>
      </w:pPr>
    </w:p>
    <w:p w14:paraId="0FC98EC6" w14:textId="79A89BC0" w:rsidR="001E2635" w:rsidRPr="00BB6E13" w:rsidRDefault="001E2635" w:rsidP="00277161">
      <w:pPr>
        <w:rPr>
          <w:snapToGrid w:val="0"/>
          <w:lang w:eastAsia="sk-SK"/>
        </w:rPr>
      </w:pPr>
      <w:r w:rsidRPr="0033376E">
        <w:rPr>
          <w:snapToGrid w:val="0"/>
          <w:lang w:eastAsia="sk-SK"/>
        </w:rPr>
        <w:t xml:space="preserve">Po </w:t>
      </w:r>
      <w:r w:rsidR="0033376E" w:rsidRPr="0033376E">
        <w:rPr>
          <w:snapToGrid w:val="0"/>
          <w:lang w:eastAsia="sk-SK"/>
        </w:rPr>
        <w:t>2</w:t>
      </w:r>
      <w:r w:rsidR="0033376E">
        <w:rPr>
          <w:snapToGrid w:val="0"/>
          <w:lang w:eastAsia="sk-SK"/>
        </w:rPr>
        <w:t>8</w:t>
      </w:r>
      <w:r w:rsidRPr="0033376E">
        <w:rPr>
          <w:snapToGrid w:val="0"/>
          <w:lang w:eastAsia="sk-SK"/>
        </w:rPr>
        <w:t xml:space="preserve">. </w:t>
      </w:r>
      <w:r w:rsidR="00457636" w:rsidRPr="0033376E">
        <w:rPr>
          <w:snapToGrid w:val="0"/>
          <w:lang w:eastAsia="sk-SK"/>
        </w:rPr>
        <w:t>február</w:t>
      </w:r>
      <w:r w:rsidRPr="0033376E">
        <w:rPr>
          <w:snapToGrid w:val="0"/>
          <w:lang w:eastAsia="sk-SK"/>
        </w:rPr>
        <w:t xml:space="preserve">i </w:t>
      </w:r>
      <w:r w:rsidR="0033376E" w:rsidRPr="0033376E">
        <w:rPr>
          <w:snapToGrid w:val="0"/>
          <w:lang w:eastAsia="sk-SK"/>
        </w:rPr>
        <w:t>202</w:t>
      </w:r>
      <w:r w:rsidR="0033376E">
        <w:rPr>
          <w:snapToGrid w:val="0"/>
          <w:lang w:eastAsia="sk-SK"/>
        </w:rPr>
        <w:t>1</w:t>
      </w:r>
      <w:r w:rsidR="0033376E" w:rsidRPr="0033376E">
        <w:rPr>
          <w:snapToGrid w:val="0"/>
          <w:lang w:eastAsia="sk-SK"/>
        </w:rPr>
        <w:t xml:space="preserve"> </w:t>
      </w:r>
      <w:r w:rsidRPr="0033376E">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276FF5F" w14:textId="77777777" w:rsidR="001E2635" w:rsidRPr="00BB6E13" w:rsidRDefault="001E2635" w:rsidP="00277161">
      <w:pPr>
        <w:rPr>
          <w:snapToGrid w:val="0"/>
          <w:lang w:eastAsia="sk-SK"/>
        </w:rPr>
      </w:pPr>
    </w:p>
    <w:p w14:paraId="41D34C23" w14:textId="77777777" w:rsidR="001E2635" w:rsidRPr="00BB6E13" w:rsidRDefault="001E2635" w:rsidP="00277161">
      <w:pPr>
        <w:rPr>
          <w:snapToGrid w:val="0"/>
          <w:lang w:eastAsia="sk-SK"/>
        </w:rPr>
      </w:pPr>
    </w:p>
    <w:p w14:paraId="50A208BE" w14:textId="77777777" w:rsidR="00E54DC3" w:rsidRDefault="00E54DC3">
      <w:pPr>
        <w:jc w:val="left"/>
        <w:rPr>
          <w:rFonts w:cs="Arial"/>
          <w:b/>
          <w:bCs/>
          <w:caps/>
          <w:kern w:val="32"/>
          <w:sz w:val="18"/>
          <w:szCs w:val="32"/>
          <w:u w:val="single"/>
        </w:rPr>
      </w:pPr>
      <w:r>
        <w:br w:type="page"/>
      </w:r>
    </w:p>
    <w:p w14:paraId="439606FD" w14:textId="7DA8D28B" w:rsidR="001E2635" w:rsidRPr="00BB6E13" w:rsidRDefault="001E2635" w:rsidP="00277161">
      <w:pPr>
        <w:pStyle w:val="Nadpis1"/>
      </w:pPr>
      <w:r w:rsidRPr="00BB6E13">
        <w:lastRenderedPageBreak/>
        <w:t>PREHĽAD ZMIEN VLASTNÉHO IMANIA</w:t>
      </w:r>
    </w:p>
    <w:p w14:paraId="6D96F199" w14:textId="77777777" w:rsidR="00DF3A12" w:rsidRPr="00BB6E13" w:rsidRDefault="00DF3A12" w:rsidP="00277161">
      <w:pPr>
        <w:rPr>
          <w:i/>
          <w:snapToGrid w:val="0"/>
          <w:color w:val="FF0000"/>
          <w:lang w:eastAsia="sk-SK"/>
        </w:rPr>
      </w:pPr>
    </w:p>
    <w:p w14:paraId="52BF64AE" w14:textId="51DFA137" w:rsidR="00B93233" w:rsidRPr="00BB6E13" w:rsidRDefault="00116A29" w:rsidP="00277161">
      <w:pPr>
        <w:rPr>
          <w:snapToGrid w:val="0"/>
          <w:color w:val="000000"/>
          <w:u w:val="single"/>
          <w:lang w:eastAsia="sk-SK"/>
        </w:rPr>
      </w:pPr>
      <w:r>
        <w:rPr>
          <w:snapToGrid w:val="0"/>
          <w:color w:val="000000"/>
          <w:u w:val="single"/>
          <w:lang w:eastAsia="sk-SK"/>
        </w:rPr>
        <w:t>28</w:t>
      </w:r>
      <w:r w:rsidR="00BC2DB2">
        <w:rPr>
          <w:snapToGrid w:val="0"/>
          <w:color w:val="000000"/>
          <w:u w:val="single"/>
          <w:lang w:eastAsia="sk-SK"/>
        </w:rPr>
        <w:t xml:space="preserve">. február </w:t>
      </w:r>
      <w:r>
        <w:rPr>
          <w:snapToGrid w:val="0"/>
          <w:color w:val="000000"/>
          <w:u w:val="single"/>
          <w:lang w:eastAsia="sk-SK"/>
        </w:rPr>
        <w:t>2021</w:t>
      </w:r>
    </w:p>
    <w:p w14:paraId="6F00F155" w14:textId="77777777" w:rsidR="00277161" w:rsidRPr="00BB6E13" w:rsidRDefault="00277161" w:rsidP="00277161">
      <w:pPr>
        <w:rPr>
          <w:snapToGrid w:val="0"/>
          <w:lang w:eastAsia="sk-SK"/>
        </w:rPr>
      </w:pPr>
      <w:bookmarkStart w:id="48" w:name="T_changes_in_equity_1"/>
      <w:r w:rsidRPr="00BB6E13">
        <w:rPr>
          <w:snapToGrid w:val="0"/>
          <w:color w:val="000000"/>
          <w:lang w:eastAsia="sk-SK"/>
        </w:rPr>
        <w:t xml:space="preserve"> </w:t>
      </w:r>
    </w:p>
    <w:tbl>
      <w:tblPr>
        <w:tblW w:w="5000" w:type="pct"/>
        <w:tblLook w:val="04A0" w:firstRow="1" w:lastRow="0" w:firstColumn="1" w:lastColumn="0" w:noHBand="0" w:noVBand="1"/>
      </w:tblPr>
      <w:tblGrid>
        <w:gridCol w:w="3260"/>
        <w:gridCol w:w="1163"/>
        <w:gridCol w:w="1163"/>
        <w:gridCol w:w="1163"/>
        <w:gridCol w:w="1163"/>
        <w:gridCol w:w="1159"/>
      </w:tblGrid>
      <w:tr w:rsidR="006E534F" w:rsidRPr="00BB6E13" w14:paraId="7EE64F5B" w14:textId="77777777" w:rsidTr="00116A29">
        <w:tc>
          <w:tcPr>
            <w:tcW w:w="1797" w:type="pct"/>
            <w:vMerge w:val="restart"/>
            <w:tcBorders>
              <w:top w:val="single" w:sz="8" w:space="0" w:color="auto"/>
              <w:left w:val="nil"/>
              <w:bottom w:val="single" w:sz="4" w:space="0" w:color="000000"/>
              <w:right w:val="nil"/>
            </w:tcBorders>
            <w:shd w:val="clear" w:color="auto" w:fill="auto"/>
            <w:vAlign w:val="center"/>
            <w:hideMark/>
          </w:tcPr>
          <w:p w14:paraId="123731F5" w14:textId="77777777" w:rsidR="00277161" w:rsidRPr="00BB6E13" w:rsidRDefault="00277161" w:rsidP="004E670D">
            <w:pPr>
              <w:ind w:left="176" w:hanging="176"/>
              <w:jc w:val="left"/>
              <w:rPr>
                <w:rFonts w:cs="Arial"/>
                <w:b/>
                <w:bCs/>
                <w:i/>
                <w:iCs/>
                <w:sz w:val="15"/>
                <w:szCs w:val="15"/>
              </w:rPr>
            </w:pPr>
            <w:bookmarkStart w:id="49" w:name="RANGE!B17:G37"/>
            <w:r w:rsidRPr="00BB6E13">
              <w:rPr>
                <w:rFonts w:cs="Arial"/>
                <w:b/>
                <w:bCs/>
                <w:i/>
                <w:iCs/>
                <w:sz w:val="15"/>
                <w:szCs w:val="15"/>
              </w:rPr>
              <w:t>Položka</w:t>
            </w:r>
            <w:bookmarkEnd w:id="49"/>
          </w:p>
        </w:tc>
        <w:tc>
          <w:tcPr>
            <w:tcW w:w="641" w:type="pct"/>
            <w:tcBorders>
              <w:top w:val="single" w:sz="8" w:space="0" w:color="auto"/>
              <w:left w:val="nil"/>
              <w:bottom w:val="nil"/>
              <w:right w:val="nil"/>
            </w:tcBorders>
            <w:shd w:val="clear" w:color="auto" w:fill="auto"/>
            <w:vAlign w:val="center"/>
            <w:hideMark/>
          </w:tcPr>
          <w:p w14:paraId="6A844304"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c>
          <w:tcPr>
            <w:tcW w:w="641" w:type="pct"/>
            <w:vMerge w:val="restart"/>
            <w:tcBorders>
              <w:top w:val="single" w:sz="8" w:space="0" w:color="auto"/>
              <w:left w:val="nil"/>
              <w:bottom w:val="nil"/>
              <w:right w:val="nil"/>
            </w:tcBorders>
            <w:shd w:val="clear" w:color="auto" w:fill="auto"/>
            <w:vAlign w:val="center"/>
            <w:hideMark/>
          </w:tcPr>
          <w:p w14:paraId="6F0BE770" w14:textId="77777777" w:rsidR="00277161" w:rsidRPr="00BB6E13" w:rsidRDefault="00277161" w:rsidP="00277161">
            <w:pPr>
              <w:jc w:val="center"/>
              <w:rPr>
                <w:rFonts w:cs="Arial"/>
                <w:b/>
                <w:bCs/>
                <w:i/>
                <w:iCs/>
                <w:sz w:val="15"/>
                <w:szCs w:val="15"/>
              </w:rPr>
            </w:pPr>
            <w:r w:rsidRPr="00BB6E13">
              <w:rPr>
                <w:rFonts w:cs="Arial"/>
                <w:b/>
                <w:bCs/>
                <w:i/>
                <w:iCs/>
                <w:sz w:val="15"/>
                <w:szCs w:val="15"/>
              </w:rPr>
              <w:t>Prírastky</w:t>
            </w:r>
          </w:p>
        </w:tc>
        <w:tc>
          <w:tcPr>
            <w:tcW w:w="641" w:type="pct"/>
            <w:vMerge w:val="restart"/>
            <w:tcBorders>
              <w:top w:val="single" w:sz="8" w:space="0" w:color="auto"/>
              <w:left w:val="nil"/>
              <w:bottom w:val="nil"/>
              <w:right w:val="nil"/>
            </w:tcBorders>
            <w:shd w:val="clear" w:color="auto" w:fill="auto"/>
            <w:vAlign w:val="center"/>
            <w:hideMark/>
          </w:tcPr>
          <w:p w14:paraId="36BA9E9C" w14:textId="77777777" w:rsidR="00277161" w:rsidRPr="00BB6E13" w:rsidRDefault="00277161" w:rsidP="00277161">
            <w:pPr>
              <w:jc w:val="center"/>
              <w:rPr>
                <w:rFonts w:cs="Arial"/>
                <w:b/>
                <w:bCs/>
                <w:i/>
                <w:iCs/>
                <w:sz w:val="15"/>
                <w:szCs w:val="15"/>
              </w:rPr>
            </w:pPr>
            <w:r w:rsidRPr="00BB6E13">
              <w:rPr>
                <w:rFonts w:cs="Arial"/>
                <w:b/>
                <w:bCs/>
                <w:i/>
                <w:iCs/>
                <w:sz w:val="15"/>
                <w:szCs w:val="15"/>
              </w:rPr>
              <w:t>Úbytky</w:t>
            </w:r>
          </w:p>
        </w:tc>
        <w:tc>
          <w:tcPr>
            <w:tcW w:w="641" w:type="pct"/>
            <w:vMerge w:val="restart"/>
            <w:tcBorders>
              <w:top w:val="single" w:sz="8" w:space="0" w:color="auto"/>
              <w:left w:val="nil"/>
              <w:bottom w:val="nil"/>
              <w:right w:val="nil"/>
            </w:tcBorders>
            <w:shd w:val="clear" w:color="auto" w:fill="auto"/>
            <w:vAlign w:val="center"/>
            <w:hideMark/>
          </w:tcPr>
          <w:p w14:paraId="3063A84E" w14:textId="77777777" w:rsidR="00277161" w:rsidRPr="00BB6E13" w:rsidRDefault="00277161" w:rsidP="00277161">
            <w:pPr>
              <w:jc w:val="center"/>
              <w:rPr>
                <w:rFonts w:cs="Arial"/>
                <w:b/>
                <w:bCs/>
                <w:i/>
                <w:iCs/>
                <w:sz w:val="15"/>
                <w:szCs w:val="15"/>
              </w:rPr>
            </w:pPr>
            <w:r w:rsidRPr="00BB6E13">
              <w:rPr>
                <w:rFonts w:cs="Arial"/>
                <w:b/>
                <w:bCs/>
                <w:i/>
                <w:iCs/>
                <w:sz w:val="15"/>
                <w:szCs w:val="15"/>
              </w:rPr>
              <w:t>Presuny</w:t>
            </w:r>
          </w:p>
        </w:tc>
        <w:tc>
          <w:tcPr>
            <w:tcW w:w="639" w:type="pct"/>
            <w:tcBorders>
              <w:top w:val="single" w:sz="8" w:space="0" w:color="auto"/>
              <w:left w:val="nil"/>
              <w:bottom w:val="nil"/>
              <w:right w:val="nil"/>
            </w:tcBorders>
            <w:shd w:val="clear" w:color="auto" w:fill="auto"/>
            <w:vAlign w:val="center"/>
            <w:hideMark/>
          </w:tcPr>
          <w:p w14:paraId="7A3C85CF" w14:textId="77777777" w:rsidR="00277161" w:rsidRPr="00BB6E13" w:rsidRDefault="00277161" w:rsidP="00277161">
            <w:pPr>
              <w:jc w:val="center"/>
              <w:rPr>
                <w:rFonts w:cs="Arial"/>
                <w:b/>
                <w:bCs/>
                <w:i/>
                <w:iCs/>
                <w:sz w:val="15"/>
                <w:szCs w:val="15"/>
              </w:rPr>
            </w:pPr>
            <w:r w:rsidRPr="00BB6E13">
              <w:rPr>
                <w:rFonts w:cs="Arial"/>
                <w:b/>
                <w:bCs/>
                <w:i/>
                <w:iCs/>
                <w:sz w:val="15"/>
                <w:szCs w:val="15"/>
              </w:rPr>
              <w:t>Stav</w:t>
            </w:r>
          </w:p>
        </w:tc>
      </w:tr>
      <w:tr w:rsidR="006E534F" w:rsidRPr="00BB6E13" w14:paraId="6E611C5C" w14:textId="77777777" w:rsidTr="00116A29">
        <w:tc>
          <w:tcPr>
            <w:tcW w:w="1797" w:type="pct"/>
            <w:vMerge/>
            <w:tcBorders>
              <w:top w:val="single" w:sz="8" w:space="0" w:color="auto"/>
              <w:left w:val="nil"/>
              <w:bottom w:val="single" w:sz="4" w:space="0" w:color="000000"/>
              <w:right w:val="nil"/>
            </w:tcBorders>
            <w:vAlign w:val="center"/>
            <w:hideMark/>
          </w:tcPr>
          <w:p w14:paraId="647F4B52" w14:textId="77777777" w:rsidR="00277161" w:rsidRPr="00BB6E13" w:rsidRDefault="00277161" w:rsidP="004E670D">
            <w:pPr>
              <w:ind w:left="176" w:hanging="176"/>
              <w:jc w:val="left"/>
              <w:rPr>
                <w:rFonts w:cs="Arial"/>
                <w:b/>
                <w:bCs/>
                <w:i/>
                <w:iCs/>
                <w:sz w:val="15"/>
                <w:szCs w:val="15"/>
              </w:rPr>
            </w:pPr>
          </w:p>
        </w:tc>
        <w:tc>
          <w:tcPr>
            <w:tcW w:w="641" w:type="pct"/>
            <w:tcBorders>
              <w:top w:val="nil"/>
              <w:left w:val="nil"/>
              <w:bottom w:val="nil"/>
              <w:right w:val="nil"/>
            </w:tcBorders>
            <w:shd w:val="clear" w:color="auto" w:fill="auto"/>
            <w:vAlign w:val="center"/>
            <w:hideMark/>
          </w:tcPr>
          <w:p w14:paraId="02796CF9" w14:textId="0B388FF4" w:rsidR="00277161" w:rsidRPr="00BB6E13" w:rsidRDefault="00277161">
            <w:pPr>
              <w:jc w:val="center"/>
              <w:rPr>
                <w:rFonts w:cs="Arial"/>
                <w:b/>
                <w:bCs/>
                <w:i/>
                <w:iCs/>
                <w:sz w:val="15"/>
                <w:szCs w:val="15"/>
              </w:rPr>
            </w:pPr>
            <w:r w:rsidRPr="00BB6E13">
              <w:rPr>
                <w:rFonts w:cs="Arial"/>
                <w:b/>
                <w:bCs/>
                <w:i/>
                <w:iCs/>
                <w:sz w:val="15"/>
                <w:szCs w:val="15"/>
              </w:rPr>
              <w:t xml:space="preserve">K </w:t>
            </w:r>
            <w:r w:rsidR="00BC2DB2">
              <w:rPr>
                <w:rFonts w:cs="Arial"/>
                <w:b/>
                <w:bCs/>
                <w:i/>
                <w:iCs/>
                <w:sz w:val="15"/>
                <w:szCs w:val="15"/>
              </w:rPr>
              <w:t xml:space="preserve">1. marcu </w:t>
            </w:r>
            <w:r w:rsidR="00116A29">
              <w:rPr>
                <w:rFonts w:cs="Arial"/>
                <w:b/>
                <w:bCs/>
                <w:i/>
                <w:iCs/>
                <w:sz w:val="15"/>
                <w:szCs w:val="15"/>
              </w:rPr>
              <w:t>2020</w:t>
            </w:r>
          </w:p>
        </w:tc>
        <w:tc>
          <w:tcPr>
            <w:tcW w:w="641" w:type="pct"/>
            <w:vMerge/>
            <w:tcBorders>
              <w:top w:val="single" w:sz="8" w:space="0" w:color="auto"/>
              <w:left w:val="nil"/>
              <w:bottom w:val="nil"/>
              <w:right w:val="nil"/>
            </w:tcBorders>
            <w:vAlign w:val="center"/>
            <w:hideMark/>
          </w:tcPr>
          <w:p w14:paraId="07563A51" w14:textId="77777777" w:rsidR="00277161" w:rsidRPr="00BB6E13" w:rsidRDefault="00277161" w:rsidP="00277161">
            <w:pPr>
              <w:jc w:val="left"/>
              <w:rPr>
                <w:rFonts w:cs="Arial"/>
                <w:b/>
                <w:bCs/>
                <w:i/>
                <w:iCs/>
                <w:sz w:val="15"/>
                <w:szCs w:val="15"/>
              </w:rPr>
            </w:pPr>
          </w:p>
        </w:tc>
        <w:tc>
          <w:tcPr>
            <w:tcW w:w="641" w:type="pct"/>
            <w:vMerge/>
            <w:tcBorders>
              <w:top w:val="single" w:sz="8" w:space="0" w:color="auto"/>
              <w:left w:val="nil"/>
              <w:bottom w:val="nil"/>
              <w:right w:val="nil"/>
            </w:tcBorders>
            <w:vAlign w:val="center"/>
            <w:hideMark/>
          </w:tcPr>
          <w:p w14:paraId="1207EF33" w14:textId="77777777" w:rsidR="00277161" w:rsidRPr="00BB6E13" w:rsidRDefault="00277161" w:rsidP="00277161">
            <w:pPr>
              <w:jc w:val="left"/>
              <w:rPr>
                <w:rFonts w:cs="Arial"/>
                <w:b/>
                <w:bCs/>
                <w:i/>
                <w:iCs/>
                <w:sz w:val="15"/>
                <w:szCs w:val="15"/>
              </w:rPr>
            </w:pPr>
          </w:p>
        </w:tc>
        <w:tc>
          <w:tcPr>
            <w:tcW w:w="641" w:type="pct"/>
            <w:vMerge/>
            <w:tcBorders>
              <w:top w:val="single" w:sz="8" w:space="0" w:color="auto"/>
              <w:left w:val="nil"/>
              <w:bottom w:val="nil"/>
              <w:right w:val="nil"/>
            </w:tcBorders>
            <w:vAlign w:val="center"/>
            <w:hideMark/>
          </w:tcPr>
          <w:p w14:paraId="557043B8" w14:textId="77777777" w:rsidR="00277161" w:rsidRPr="00BB6E13" w:rsidRDefault="00277161" w:rsidP="00277161">
            <w:pPr>
              <w:jc w:val="left"/>
              <w:rPr>
                <w:rFonts w:cs="Arial"/>
                <w:b/>
                <w:bCs/>
                <w:i/>
                <w:iCs/>
                <w:sz w:val="15"/>
                <w:szCs w:val="15"/>
              </w:rPr>
            </w:pPr>
          </w:p>
        </w:tc>
        <w:tc>
          <w:tcPr>
            <w:tcW w:w="639" w:type="pct"/>
            <w:tcBorders>
              <w:top w:val="nil"/>
              <w:left w:val="nil"/>
              <w:bottom w:val="nil"/>
              <w:right w:val="nil"/>
            </w:tcBorders>
            <w:shd w:val="clear" w:color="auto" w:fill="auto"/>
            <w:vAlign w:val="center"/>
            <w:hideMark/>
          </w:tcPr>
          <w:p w14:paraId="4EE2D062" w14:textId="0DED8CDE" w:rsidR="00277161" w:rsidRPr="00BB6E13" w:rsidRDefault="00277161">
            <w:pPr>
              <w:jc w:val="center"/>
              <w:rPr>
                <w:rFonts w:cs="Arial"/>
                <w:b/>
                <w:bCs/>
                <w:i/>
                <w:iCs/>
                <w:sz w:val="15"/>
                <w:szCs w:val="15"/>
              </w:rPr>
            </w:pPr>
            <w:r w:rsidRPr="00BB6E13">
              <w:rPr>
                <w:rFonts w:cs="Arial"/>
                <w:b/>
                <w:bCs/>
                <w:i/>
                <w:iCs/>
                <w:sz w:val="15"/>
                <w:szCs w:val="15"/>
              </w:rPr>
              <w:t xml:space="preserve">K </w:t>
            </w:r>
            <w:r w:rsidR="00116A29">
              <w:rPr>
                <w:rFonts w:cs="Arial"/>
                <w:b/>
                <w:bCs/>
                <w:i/>
                <w:iCs/>
                <w:sz w:val="15"/>
                <w:szCs w:val="15"/>
              </w:rPr>
              <w:t>28</w:t>
            </w:r>
            <w:r w:rsidR="00BC2DB2">
              <w:rPr>
                <w:rFonts w:cs="Arial"/>
                <w:b/>
                <w:bCs/>
                <w:i/>
                <w:iCs/>
                <w:sz w:val="15"/>
                <w:szCs w:val="15"/>
              </w:rPr>
              <w:t xml:space="preserve">. februáru </w:t>
            </w:r>
            <w:r w:rsidR="00116A29">
              <w:rPr>
                <w:rFonts w:cs="Arial"/>
                <w:b/>
                <w:bCs/>
                <w:i/>
                <w:iCs/>
                <w:sz w:val="15"/>
                <w:szCs w:val="15"/>
              </w:rPr>
              <w:t>2021</w:t>
            </w:r>
          </w:p>
        </w:tc>
      </w:tr>
      <w:tr w:rsidR="00116A29" w:rsidRPr="00BB6E13" w14:paraId="680ABD95" w14:textId="77777777" w:rsidTr="003D7E5B">
        <w:tc>
          <w:tcPr>
            <w:tcW w:w="1797" w:type="pct"/>
            <w:tcBorders>
              <w:top w:val="nil"/>
              <w:left w:val="nil"/>
              <w:bottom w:val="nil"/>
              <w:right w:val="nil"/>
            </w:tcBorders>
            <w:shd w:val="clear" w:color="auto" w:fill="auto"/>
            <w:vAlign w:val="center"/>
            <w:hideMark/>
          </w:tcPr>
          <w:p w14:paraId="1E89F0AE" w14:textId="77777777" w:rsidR="00116A29" w:rsidRPr="00BB6E13" w:rsidRDefault="00116A29" w:rsidP="00116A29">
            <w:pPr>
              <w:ind w:left="176" w:hanging="176"/>
              <w:jc w:val="left"/>
              <w:rPr>
                <w:rFonts w:cs="Arial"/>
                <w:sz w:val="15"/>
                <w:szCs w:val="15"/>
              </w:rPr>
            </w:pPr>
            <w:r w:rsidRPr="00BB6E13">
              <w:rPr>
                <w:rFonts w:cs="Arial"/>
                <w:sz w:val="15"/>
                <w:szCs w:val="15"/>
              </w:rPr>
              <w:t>Základné imanie</w:t>
            </w:r>
          </w:p>
        </w:tc>
        <w:tc>
          <w:tcPr>
            <w:tcW w:w="641" w:type="pct"/>
            <w:tcBorders>
              <w:top w:val="single" w:sz="4" w:space="0" w:color="auto"/>
              <w:left w:val="nil"/>
              <w:bottom w:val="nil"/>
              <w:right w:val="nil"/>
            </w:tcBorders>
            <w:shd w:val="clear" w:color="auto" w:fill="auto"/>
            <w:vAlign w:val="bottom"/>
            <w:hideMark/>
          </w:tcPr>
          <w:p w14:paraId="2CE31569" w14:textId="6D41D685" w:rsidR="00116A29" w:rsidRPr="00BB6E13" w:rsidRDefault="00116A29" w:rsidP="00116A29">
            <w:pPr>
              <w:jc w:val="right"/>
              <w:rPr>
                <w:rFonts w:cs="Arial"/>
                <w:sz w:val="15"/>
                <w:szCs w:val="15"/>
              </w:rPr>
            </w:pPr>
            <w:r>
              <w:rPr>
                <w:rFonts w:cs="Arial"/>
                <w:sz w:val="15"/>
                <w:szCs w:val="15"/>
              </w:rPr>
              <w:t>6 639</w:t>
            </w:r>
          </w:p>
        </w:tc>
        <w:tc>
          <w:tcPr>
            <w:tcW w:w="641" w:type="pct"/>
            <w:tcBorders>
              <w:top w:val="single" w:sz="4" w:space="0" w:color="auto"/>
              <w:left w:val="nil"/>
              <w:bottom w:val="nil"/>
              <w:right w:val="nil"/>
            </w:tcBorders>
            <w:shd w:val="clear" w:color="auto" w:fill="auto"/>
            <w:vAlign w:val="bottom"/>
          </w:tcPr>
          <w:p w14:paraId="1EB91A97" w14:textId="11CF9D29" w:rsidR="00116A29" w:rsidRPr="00BB6E13" w:rsidRDefault="001C7446" w:rsidP="00116A29">
            <w:pPr>
              <w:jc w:val="right"/>
              <w:rPr>
                <w:rFonts w:cs="Arial"/>
                <w:sz w:val="15"/>
                <w:szCs w:val="15"/>
              </w:rPr>
            </w:pPr>
            <w:r>
              <w:rPr>
                <w:rFonts w:cs="Arial"/>
                <w:sz w:val="15"/>
                <w:szCs w:val="15"/>
              </w:rPr>
              <w:t>-</w:t>
            </w:r>
          </w:p>
        </w:tc>
        <w:tc>
          <w:tcPr>
            <w:tcW w:w="641" w:type="pct"/>
            <w:tcBorders>
              <w:top w:val="single" w:sz="4" w:space="0" w:color="auto"/>
              <w:left w:val="nil"/>
              <w:bottom w:val="nil"/>
              <w:right w:val="nil"/>
            </w:tcBorders>
            <w:shd w:val="clear" w:color="auto" w:fill="auto"/>
            <w:vAlign w:val="bottom"/>
          </w:tcPr>
          <w:p w14:paraId="3E3DC43C" w14:textId="64CCF6A6" w:rsidR="00116A29" w:rsidRPr="00BB6E13" w:rsidRDefault="001C7446" w:rsidP="00116A29">
            <w:pPr>
              <w:jc w:val="right"/>
              <w:rPr>
                <w:rFonts w:cs="Arial"/>
                <w:sz w:val="15"/>
                <w:szCs w:val="15"/>
              </w:rPr>
            </w:pPr>
            <w:r>
              <w:rPr>
                <w:rFonts w:cs="Arial"/>
                <w:sz w:val="15"/>
                <w:szCs w:val="15"/>
              </w:rPr>
              <w:t>-</w:t>
            </w:r>
          </w:p>
        </w:tc>
        <w:tc>
          <w:tcPr>
            <w:tcW w:w="641" w:type="pct"/>
            <w:tcBorders>
              <w:top w:val="single" w:sz="4" w:space="0" w:color="auto"/>
              <w:left w:val="nil"/>
              <w:bottom w:val="nil"/>
              <w:right w:val="nil"/>
            </w:tcBorders>
            <w:shd w:val="clear" w:color="auto" w:fill="auto"/>
            <w:vAlign w:val="bottom"/>
          </w:tcPr>
          <w:p w14:paraId="629E002C" w14:textId="261F2675" w:rsidR="00116A29" w:rsidRPr="00BB6E13" w:rsidRDefault="001C7446" w:rsidP="00116A29">
            <w:pPr>
              <w:jc w:val="right"/>
              <w:rPr>
                <w:rFonts w:cs="Arial"/>
                <w:sz w:val="15"/>
                <w:szCs w:val="15"/>
              </w:rPr>
            </w:pPr>
            <w:r>
              <w:rPr>
                <w:rFonts w:cs="Arial"/>
                <w:sz w:val="15"/>
                <w:szCs w:val="15"/>
              </w:rPr>
              <w:t>-</w:t>
            </w:r>
          </w:p>
        </w:tc>
        <w:tc>
          <w:tcPr>
            <w:tcW w:w="639" w:type="pct"/>
            <w:tcBorders>
              <w:top w:val="single" w:sz="4" w:space="0" w:color="auto"/>
              <w:left w:val="nil"/>
              <w:bottom w:val="nil"/>
              <w:right w:val="nil"/>
            </w:tcBorders>
            <w:shd w:val="clear" w:color="auto" w:fill="auto"/>
            <w:vAlign w:val="bottom"/>
          </w:tcPr>
          <w:p w14:paraId="627971AC" w14:textId="14131C6A" w:rsidR="00116A29" w:rsidRPr="00BB6E13" w:rsidRDefault="00300FAA" w:rsidP="00116A29">
            <w:pPr>
              <w:jc w:val="right"/>
              <w:rPr>
                <w:rFonts w:cs="Arial"/>
                <w:sz w:val="15"/>
                <w:szCs w:val="15"/>
              </w:rPr>
            </w:pPr>
            <w:r>
              <w:rPr>
                <w:rFonts w:cs="Arial"/>
                <w:sz w:val="15"/>
                <w:szCs w:val="15"/>
              </w:rPr>
              <w:t>6 639</w:t>
            </w:r>
          </w:p>
        </w:tc>
      </w:tr>
      <w:tr w:rsidR="00116A29" w:rsidRPr="00BB6E13" w14:paraId="50584544" w14:textId="77777777" w:rsidTr="003D7E5B">
        <w:tc>
          <w:tcPr>
            <w:tcW w:w="1797" w:type="pct"/>
            <w:tcBorders>
              <w:top w:val="nil"/>
              <w:left w:val="nil"/>
              <w:bottom w:val="nil"/>
              <w:right w:val="nil"/>
            </w:tcBorders>
            <w:shd w:val="clear" w:color="auto" w:fill="auto"/>
            <w:vAlign w:val="center"/>
            <w:hideMark/>
          </w:tcPr>
          <w:p w14:paraId="7F17DEC2" w14:textId="77777777" w:rsidR="00116A29" w:rsidRPr="00BB6E13" w:rsidRDefault="00116A29" w:rsidP="00116A29">
            <w:pPr>
              <w:ind w:left="176" w:hanging="176"/>
              <w:jc w:val="left"/>
              <w:rPr>
                <w:rFonts w:cs="Arial"/>
                <w:sz w:val="15"/>
                <w:szCs w:val="15"/>
              </w:rPr>
            </w:pPr>
            <w:r w:rsidRPr="00BB6E13">
              <w:rPr>
                <w:rFonts w:cs="Arial"/>
                <w:sz w:val="15"/>
                <w:szCs w:val="15"/>
              </w:rPr>
              <w:t>Vlastné akcie a vlastné obchodné podiely</w:t>
            </w:r>
          </w:p>
        </w:tc>
        <w:tc>
          <w:tcPr>
            <w:tcW w:w="641" w:type="pct"/>
            <w:tcBorders>
              <w:top w:val="nil"/>
              <w:left w:val="nil"/>
              <w:bottom w:val="nil"/>
              <w:right w:val="nil"/>
            </w:tcBorders>
            <w:shd w:val="clear" w:color="auto" w:fill="auto"/>
            <w:vAlign w:val="bottom"/>
            <w:hideMark/>
          </w:tcPr>
          <w:p w14:paraId="51C9AC51" w14:textId="3C35D40B"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0E4725F" w14:textId="7814730C"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7048347" w14:textId="438E9762"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232CE953" w14:textId="5052668A"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0CFFE747" w14:textId="0434911B" w:rsidR="00116A29" w:rsidRPr="00BB6E13" w:rsidRDefault="001C7446" w:rsidP="00116A29">
            <w:pPr>
              <w:jc w:val="right"/>
              <w:rPr>
                <w:rFonts w:cs="Arial"/>
                <w:sz w:val="15"/>
                <w:szCs w:val="15"/>
              </w:rPr>
            </w:pPr>
            <w:r>
              <w:rPr>
                <w:rFonts w:cs="Arial"/>
                <w:sz w:val="15"/>
                <w:szCs w:val="15"/>
              </w:rPr>
              <w:t>-</w:t>
            </w:r>
          </w:p>
        </w:tc>
      </w:tr>
      <w:tr w:rsidR="00116A29" w:rsidRPr="00BB6E13" w14:paraId="1793ED11" w14:textId="77777777" w:rsidTr="003D7E5B">
        <w:tc>
          <w:tcPr>
            <w:tcW w:w="1797" w:type="pct"/>
            <w:tcBorders>
              <w:top w:val="nil"/>
              <w:left w:val="nil"/>
              <w:bottom w:val="nil"/>
              <w:right w:val="nil"/>
            </w:tcBorders>
            <w:shd w:val="clear" w:color="auto" w:fill="auto"/>
            <w:vAlign w:val="center"/>
            <w:hideMark/>
          </w:tcPr>
          <w:p w14:paraId="65661D90" w14:textId="77777777" w:rsidR="00116A29" w:rsidRPr="00BB6E13" w:rsidRDefault="00116A29" w:rsidP="00116A29">
            <w:pPr>
              <w:ind w:left="176" w:hanging="176"/>
              <w:jc w:val="left"/>
              <w:rPr>
                <w:rFonts w:cs="Arial"/>
                <w:sz w:val="15"/>
                <w:szCs w:val="15"/>
              </w:rPr>
            </w:pPr>
            <w:r w:rsidRPr="00BB6E13">
              <w:rPr>
                <w:rFonts w:cs="Arial"/>
                <w:sz w:val="15"/>
                <w:szCs w:val="15"/>
              </w:rPr>
              <w:t>Zmena základného imania</w:t>
            </w:r>
          </w:p>
        </w:tc>
        <w:tc>
          <w:tcPr>
            <w:tcW w:w="641" w:type="pct"/>
            <w:tcBorders>
              <w:top w:val="nil"/>
              <w:left w:val="nil"/>
              <w:bottom w:val="nil"/>
              <w:right w:val="nil"/>
            </w:tcBorders>
            <w:shd w:val="clear" w:color="auto" w:fill="auto"/>
            <w:vAlign w:val="bottom"/>
            <w:hideMark/>
          </w:tcPr>
          <w:p w14:paraId="198911AE" w14:textId="6FAF6B88"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3A77F70F" w14:textId="37BD3F7C"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274DD2CB" w14:textId="72395448"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6F9C6F23" w14:textId="1C633F00"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5F609729" w14:textId="2674ABC2" w:rsidR="00116A29" w:rsidRPr="00BB6E13" w:rsidRDefault="001C7446" w:rsidP="00116A29">
            <w:pPr>
              <w:jc w:val="right"/>
              <w:rPr>
                <w:rFonts w:cs="Arial"/>
                <w:sz w:val="15"/>
                <w:szCs w:val="15"/>
              </w:rPr>
            </w:pPr>
            <w:r>
              <w:rPr>
                <w:rFonts w:cs="Arial"/>
                <w:sz w:val="15"/>
                <w:szCs w:val="15"/>
              </w:rPr>
              <w:t>-</w:t>
            </w:r>
          </w:p>
        </w:tc>
      </w:tr>
      <w:tr w:rsidR="00116A29" w:rsidRPr="00BB6E13" w14:paraId="090E5411" w14:textId="77777777" w:rsidTr="003D7E5B">
        <w:tc>
          <w:tcPr>
            <w:tcW w:w="1797" w:type="pct"/>
            <w:tcBorders>
              <w:top w:val="nil"/>
              <w:left w:val="nil"/>
              <w:bottom w:val="nil"/>
              <w:right w:val="nil"/>
            </w:tcBorders>
            <w:shd w:val="clear" w:color="auto" w:fill="auto"/>
            <w:vAlign w:val="center"/>
            <w:hideMark/>
          </w:tcPr>
          <w:p w14:paraId="20FA719B" w14:textId="77777777" w:rsidR="00116A29" w:rsidRPr="00BB6E13" w:rsidRDefault="00116A29" w:rsidP="00116A29">
            <w:pPr>
              <w:ind w:left="176" w:hanging="176"/>
              <w:jc w:val="left"/>
              <w:rPr>
                <w:rFonts w:cs="Arial"/>
                <w:sz w:val="15"/>
                <w:szCs w:val="15"/>
              </w:rPr>
            </w:pPr>
            <w:r w:rsidRPr="00BB6E13">
              <w:rPr>
                <w:rFonts w:cs="Arial"/>
                <w:sz w:val="15"/>
                <w:szCs w:val="15"/>
              </w:rPr>
              <w:t>Pohľadávky za upísané vlastné imanie</w:t>
            </w:r>
          </w:p>
        </w:tc>
        <w:tc>
          <w:tcPr>
            <w:tcW w:w="641" w:type="pct"/>
            <w:tcBorders>
              <w:top w:val="nil"/>
              <w:left w:val="nil"/>
              <w:bottom w:val="nil"/>
              <w:right w:val="nil"/>
            </w:tcBorders>
            <w:shd w:val="clear" w:color="auto" w:fill="auto"/>
            <w:vAlign w:val="bottom"/>
            <w:hideMark/>
          </w:tcPr>
          <w:p w14:paraId="42E50546" w14:textId="64EDF343"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67083095" w14:textId="179A3D9D"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03CC262" w14:textId="133A7592"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75FA05E9" w14:textId="44BD2B18"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13C1B375" w14:textId="282B1562" w:rsidR="00116A29" w:rsidRPr="00BB6E13" w:rsidRDefault="001C7446" w:rsidP="00116A29">
            <w:pPr>
              <w:jc w:val="right"/>
              <w:rPr>
                <w:rFonts w:cs="Arial"/>
                <w:sz w:val="15"/>
                <w:szCs w:val="15"/>
              </w:rPr>
            </w:pPr>
            <w:r>
              <w:rPr>
                <w:rFonts w:cs="Arial"/>
                <w:sz w:val="15"/>
                <w:szCs w:val="15"/>
              </w:rPr>
              <w:t>-</w:t>
            </w:r>
          </w:p>
        </w:tc>
      </w:tr>
      <w:tr w:rsidR="00116A29" w:rsidRPr="00BB6E13" w14:paraId="093D238B" w14:textId="77777777" w:rsidTr="003D7E5B">
        <w:tc>
          <w:tcPr>
            <w:tcW w:w="1797" w:type="pct"/>
            <w:tcBorders>
              <w:top w:val="nil"/>
              <w:left w:val="nil"/>
              <w:bottom w:val="nil"/>
              <w:right w:val="nil"/>
            </w:tcBorders>
            <w:shd w:val="clear" w:color="auto" w:fill="auto"/>
            <w:vAlign w:val="center"/>
            <w:hideMark/>
          </w:tcPr>
          <w:p w14:paraId="05BBCB5F" w14:textId="77777777" w:rsidR="00116A29" w:rsidRPr="00BB6E13" w:rsidRDefault="00116A29" w:rsidP="00116A29">
            <w:pPr>
              <w:ind w:left="176" w:hanging="176"/>
              <w:jc w:val="left"/>
              <w:rPr>
                <w:rFonts w:cs="Arial"/>
                <w:sz w:val="15"/>
                <w:szCs w:val="15"/>
              </w:rPr>
            </w:pPr>
            <w:r w:rsidRPr="00BB6E13">
              <w:rPr>
                <w:rFonts w:cs="Arial"/>
                <w:sz w:val="15"/>
                <w:szCs w:val="15"/>
              </w:rPr>
              <w:t>Emisné ážio</w:t>
            </w:r>
          </w:p>
        </w:tc>
        <w:tc>
          <w:tcPr>
            <w:tcW w:w="641" w:type="pct"/>
            <w:tcBorders>
              <w:top w:val="nil"/>
              <w:left w:val="nil"/>
              <w:bottom w:val="nil"/>
              <w:right w:val="nil"/>
            </w:tcBorders>
            <w:shd w:val="clear" w:color="auto" w:fill="auto"/>
            <w:vAlign w:val="bottom"/>
            <w:hideMark/>
          </w:tcPr>
          <w:p w14:paraId="1075C206" w14:textId="17E00607"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0A110BD" w14:textId="08540194"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0E0BCAC0" w14:textId="19CD45BD"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756DE20B" w14:textId="72F91543"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1385A5FA" w14:textId="58B18E9E" w:rsidR="00116A29" w:rsidRPr="00BB6E13" w:rsidRDefault="001C7446" w:rsidP="00116A29">
            <w:pPr>
              <w:jc w:val="right"/>
              <w:rPr>
                <w:rFonts w:cs="Arial"/>
                <w:sz w:val="15"/>
                <w:szCs w:val="15"/>
              </w:rPr>
            </w:pPr>
            <w:r>
              <w:rPr>
                <w:rFonts w:cs="Arial"/>
                <w:sz w:val="15"/>
                <w:szCs w:val="15"/>
              </w:rPr>
              <w:t>-</w:t>
            </w:r>
          </w:p>
        </w:tc>
      </w:tr>
      <w:tr w:rsidR="00116A29" w:rsidRPr="00BB6E13" w14:paraId="10B4CC97" w14:textId="77777777" w:rsidTr="003D7E5B">
        <w:tc>
          <w:tcPr>
            <w:tcW w:w="1797" w:type="pct"/>
            <w:tcBorders>
              <w:top w:val="nil"/>
              <w:left w:val="nil"/>
              <w:bottom w:val="nil"/>
              <w:right w:val="nil"/>
            </w:tcBorders>
            <w:shd w:val="clear" w:color="auto" w:fill="auto"/>
            <w:vAlign w:val="center"/>
            <w:hideMark/>
          </w:tcPr>
          <w:p w14:paraId="0989360F" w14:textId="77777777" w:rsidR="00116A29" w:rsidRPr="00BB6E13" w:rsidRDefault="00116A29" w:rsidP="00116A29">
            <w:pPr>
              <w:ind w:left="176" w:hanging="176"/>
              <w:jc w:val="left"/>
              <w:rPr>
                <w:rFonts w:cs="Arial"/>
                <w:sz w:val="15"/>
                <w:szCs w:val="15"/>
              </w:rPr>
            </w:pPr>
            <w:r w:rsidRPr="00BB6E13">
              <w:rPr>
                <w:rFonts w:cs="Arial"/>
                <w:sz w:val="15"/>
                <w:szCs w:val="15"/>
              </w:rPr>
              <w:t>Ostatné kapitálové fondy</w:t>
            </w:r>
          </w:p>
        </w:tc>
        <w:tc>
          <w:tcPr>
            <w:tcW w:w="641" w:type="pct"/>
            <w:tcBorders>
              <w:top w:val="nil"/>
              <w:left w:val="nil"/>
              <w:bottom w:val="nil"/>
              <w:right w:val="nil"/>
            </w:tcBorders>
            <w:shd w:val="clear" w:color="auto" w:fill="auto"/>
            <w:vAlign w:val="bottom"/>
            <w:hideMark/>
          </w:tcPr>
          <w:p w14:paraId="6FEB9784" w14:textId="2EB9372A" w:rsidR="00116A29" w:rsidRPr="00BB6E13" w:rsidRDefault="00116A29" w:rsidP="00116A29">
            <w:pPr>
              <w:jc w:val="right"/>
              <w:rPr>
                <w:rFonts w:cs="Arial"/>
                <w:sz w:val="15"/>
                <w:szCs w:val="15"/>
              </w:rPr>
            </w:pPr>
            <w:r>
              <w:rPr>
                <w:rFonts w:cs="Arial"/>
                <w:sz w:val="15"/>
                <w:szCs w:val="15"/>
              </w:rPr>
              <w:t>3 551 749</w:t>
            </w:r>
          </w:p>
        </w:tc>
        <w:tc>
          <w:tcPr>
            <w:tcW w:w="641" w:type="pct"/>
            <w:tcBorders>
              <w:top w:val="nil"/>
              <w:left w:val="nil"/>
              <w:bottom w:val="nil"/>
              <w:right w:val="nil"/>
            </w:tcBorders>
            <w:shd w:val="clear" w:color="auto" w:fill="auto"/>
            <w:vAlign w:val="bottom"/>
          </w:tcPr>
          <w:p w14:paraId="3C209A64" w14:textId="12861217"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9CFB67C" w14:textId="3C70A8F0"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09889D0" w14:textId="490DDBF3"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36EBD771" w14:textId="33BBCE2C" w:rsidR="00116A29" w:rsidRPr="00BB6E13" w:rsidRDefault="00300FAA" w:rsidP="00116A29">
            <w:pPr>
              <w:jc w:val="right"/>
              <w:rPr>
                <w:rFonts w:cs="Arial"/>
                <w:sz w:val="15"/>
                <w:szCs w:val="15"/>
              </w:rPr>
            </w:pPr>
            <w:r>
              <w:rPr>
                <w:rFonts w:cs="Arial"/>
                <w:sz w:val="15"/>
                <w:szCs w:val="15"/>
              </w:rPr>
              <w:t>3 551 749</w:t>
            </w:r>
          </w:p>
        </w:tc>
      </w:tr>
      <w:tr w:rsidR="00116A29" w:rsidRPr="00BB6E13" w14:paraId="3A15CE6E" w14:textId="77777777" w:rsidTr="003D7E5B">
        <w:tc>
          <w:tcPr>
            <w:tcW w:w="1797" w:type="pct"/>
            <w:tcBorders>
              <w:top w:val="nil"/>
              <w:left w:val="nil"/>
              <w:bottom w:val="nil"/>
              <w:right w:val="nil"/>
            </w:tcBorders>
            <w:shd w:val="clear" w:color="auto" w:fill="auto"/>
            <w:vAlign w:val="center"/>
            <w:hideMark/>
          </w:tcPr>
          <w:p w14:paraId="03197BB9" w14:textId="77777777" w:rsidR="00116A29" w:rsidRPr="00BB6E13" w:rsidRDefault="00116A29" w:rsidP="00116A29">
            <w:pPr>
              <w:ind w:left="176" w:hanging="176"/>
              <w:jc w:val="left"/>
              <w:rPr>
                <w:rFonts w:cs="Arial"/>
                <w:sz w:val="15"/>
                <w:szCs w:val="15"/>
              </w:rPr>
            </w:pPr>
            <w:r w:rsidRPr="00BB6E13">
              <w:rPr>
                <w:rFonts w:cs="Arial"/>
                <w:sz w:val="15"/>
                <w:szCs w:val="15"/>
              </w:rPr>
              <w:t>Zákonný rezervný fond (nedeliteľný fond) z kapitálových vkladov</w:t>
            </w:r>
          </w:p>
        </w:tc>
        <w:tc>
          <w:tcPr>
            <w:tcW w:w="641" w:type="pct"/>
            <w:tcBorders>
              <w:top w:val="nil"/>
              <w:left w:val="nil"/>
              <w:bottom w:val="nil"/>
              <w:right w:val="nil"/>
            </w:tcBorders>
            <w:shd w:val="clear" w:color="auto" w:fill="auto"/>
            <w:vAlign w:val="bottom"/>
            <w:hideMark/>
          </w:tcPr>
          <w:p w14:paraId="03AC2AE6" w14:textId="46E1401B"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7EF65FFE" w14:textId="4A6528A5"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CCD8B13" w14:textId="25D51DCE"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045D338B" w14:textId="7BE535D5"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068F1498" w14:textId="234F2FF4" w:rsidR="00116A29" w:rsidRPr="00BB6E13" w:rsidRDefault="001C7446" w:rsidP="00116A29">
            <w:pPr>
              <w:jc w:val="right"/>
              <w:rPr>
                <w:rFonts w:cs="Arial"/>
                <w:sz w:val="15"/>
                <w:szCs w:val="15"/>
              </w:rPr>
            </w:pPr>
            <w:r>
              <w:rPr>
                <w:rFonts w:cs="Arial"/>
                <w:sz w:val="15"/>
                <w:szCs w:val="15"/>
              </w:rPr>
              <w:t>-</w:t>
            </w:r>
          </w:p>
        </w:tc>
      </w:tr>
      <w:tr w:rsidR="00116A29" w:rsidRPr="00BB6E13" w14:paraId="480E713A" w14:textId="77777777" w:rsidTr="003D7E5B">
        <w:tc>
          <w:tcPr>
            <w:tcW w:w="1797" w:type="pct"/>
            <w:tcBorders>
              <w:top w:val="nil"/>
              <w:left w:val="nil"/>
              <w:bottom w:val="nil"/>
              <w:right w:val="nil"/>
            </w:tcBorders>
            <w:shd w:val="clear" w:color="auto" w:fill="auto"/>
            <w:vAlign w:val="center"/>
            <w:hideMark/>
          </w:tcPr>
          <w:p w14:paraId="719D292D" w14:textId="77777777" w:rsidR="00116A29" w:rsidRPr="00BB6E13" w:rsidRDefault="00116A29" w:rsidP="00116A29">
            <w:pPr>
              <w:ind w:left="176" w:hanging="176"/>
              <w:jc w:val="left"/>
              <w:rPr>
                <w:rFonts w:cs="Arial"/>
                <w:sz w:val="15"/>
                <w:szCs w:val="15"/>
              </w:rPr>
            </w:pPr>
            <w:r w:rsidRPr="00BB6E13">
              <w:rPr>
                <w:rFonts w:cs="Arial"/>
                <w:sz w:val="15"/>
                <w:szCs w:val="15"/>
              </w:rPr>
              <w:t>Oceňovacie rozdiely z precenenia majetku a záväzkov</w:t>
            </w:r>
          </w:p>
        </w:tc>
        <w:tc>
          <w:tcPr>
            <w:tcW w:w="641" w:type="pct"/>
            <w:tcBorders>
              <w:top w:val="nil"/>
              <w:left w:val="nil"/>
              <w:bottom w:val="nil"/>
              <w:right w:val="nil"/>
            </w:tcBorders>
            <w:shd w:val="clear" w:color="auto" w:fill="auto"/>
            <w:vAlign w:val="bottom"/>
            <w:hideMark/>
          </w:tcPr>
          <w:p w14:paraId="35418DAC" w14:textId="2FEF7BFB"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2EE4CFBC" w14:textId="11742BF2"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B022761" w14:textId="30C69BA3"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3CAD840A" w14:textId="4E4D82F2"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67AF3844" w14:textId="0EA569BD" w:rsidR="00116A29" w:rsidRPr="00BB6E13" w:rsidRDefault="001C7446" w:rsidP="00116A29">
            <w:pPr>
              <w:jc w:val="right"/>
              <w:rPr>
                <w:rFonts w:cs="Arial"/>
                <w:sz w:val="15"/>
                <w:szCs w:val="15"/>
              </w:rPr>
            </w:pPr>
            <w:r>
              <w:rPr>
                <w:rFonts w:cs="Arial"/>
                <w:sz w:val="15"/>
                <w:szCs w:val="15"/>
              </w:rPr>
              <w:t>-</w:t>
            </w:r>
          </w:p>
        </w:tc>
      </w:tr>
      <w:tr w:rsidR="00116A29" w:rsidRPr="00BB6E13" w14:paraId="3AAB43FA" w14:textId="77777777" w:rsidTr="003D7E5B">
        <w:tc>
          <w:tcPr>
            <w:tcW w:w="1797" w:type="pct"/>
            <w:tcBorders>
              <w:top w:val="nil"/>
              <w:left w:val="nil"/>
              <w:bottom w:val="nil"/>
              <w:right w:val="nil"/>
            </w:tcBorders>
            <w:shd w:val="clear" w:color="auto" w:fill="auto"/>
            <w:vAlign w:val="center"/>
            <w:hideMark/>
          </w:tcPr>
          <w:p w14:paraId="6D1AA6D1" w14:textId="77777777" w:rsidR="00116A29" w:rsidRPr="00BB6E13" w:rsidRDefault="00116A29" w:rsidP="00116A29">
            <w:pPr>
              <w:ind w:left="176" w:hanging="176"/>
              <w:jc w:val="left"/>
              <w:rPr>
                <w:rFonts w:cs="Arial"/>
                <w:sz w:val="15"/>
                <w:szCs w:val="15"/>
              </w:rPr>
            </w:pPr>
            <w:r w:rsidRPr="00BB6E13">
              <w:rPr>
                <w:rFonts w:cs="Arial"/>
                <w:sz w:val="15"/>
                <w:szCs w:val="15"/>
              </w:rPr>
              <w:t>Oceňovacie rozdiely z kapitálových účastín</w:t>
            </w:r>
          </w:p>
        </w:tc>
        <w:tc>
          <w:tcPr>
            <w:tcW w:w="641" w:type="pct"/>
            <w:tcBorders>
              <w:top w:val="nil"/>
              <w:left w:val="nil"/>
              <w:bottom w:val="nil"/>
              <w:right w:val="nil"/>
            </w:tcBorders>
            <w:shd w:val="clear" w:color="auto" w:fill="auto"/>
            <w:vAlign w:val="bottom"/>
            <w:hideMark/>
          </w:tcPr>
          <w:p w14:paraId="327E9D95" w14:textId="7AD639BE"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3E702822" w14:textId="0772362C"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6FC0735F" w14:textId="4394EB1C"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516E73E" w14:textId="430C62B2"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1AB20660" w14:textId="4D33121E" w:rsidR="00116A29" w:rsidRPr="00BB6E13" w:rsidRDefault="001C7446" w:rsidP="00116A29">
            <w:pPr>
              <w:jc w:val="right"/>
              <w:rPr>
                <w:rFonts w:cs="Arial"/>
                <w:sz w:val="15"/>
                <w:szCs w:val="15"/>
              </w:rPr>
            </w:pPr>
            <w:r>
              <w:rPr>
                <w:rFonts w:cs="Arial"/>
                <w:sz w:val="15"/>
                <w:szCs w:val="15"/>
              </w:rPr>
              <w:t>-</w:t>
            </w:r>
          </w:p>
        </w:tc>
      </w:tr>
      <w:tr w:rsidR="00116A29" w:rsidRPr="00BB6E13" w14:paraId="27183E1E" w14:textId="77777777" w:rsidTr="003D7E5B">
        <w:tc>
          <w:tcPr>
            <w:tcW w:w="1797" w:type="pct"/>
            <w:tcBorders>
              <w:top w:val="nil"/>
              <w:left w:val="nil"/>
              <w:bottom w:val="nil"/>
              <w:right w:val="nil"/>
            </w:tcBorders>
            <w:shd w:val="clear" w:color="auto" w:fill="auto"/>
            <w:vAlign w:val="center"/>
            <w:hideMark/>
          </w:tcPr>
          <w:p w14:paraId="575BA303" w14:textId="77777777" w:rsidR="00116A29" w:rsidRPr="00BB6E13" w:rsidRDefault="00116A29" w:rsidP="00116A29">
            <w:pPr>
              <w:ind w:left="176" w:hanging="176"/>
              <w:jc w:val="left"/>
              <w:rPr>
                <w:rFonts w:cs="Arial"/>
                <w:sz w:val="15"/>
                <w:szCs w:val="15"/>
              </w:rPr>
            </w:pPr>
            <w:r w:rsidRPr="00BB6E13">
              <w:rPr>
                <w:rFonts w:cs="Arial"/>
                <w:sz w:val="15"/>
                <w:szCs w:val="15"/>
              </w:rPr>
              <w:t>Oceňovacie rozdiely z precenenia pri zlúčení, splynutí a rozdelení</w:t>
            </w:r>
          </w:p>
        </w:tc>
        <w:tc>
          <w:tcPr>
            <w:tcW w:w="641" w:type="pct"/>
            <w:tcBorders>
              <w:top w:val="nil"/>
              <w:left w:val="nil"/>
              <w:bottom w:val="nil"/>
              <w:right w:val="nil"/>
            </w:tcBorders>
            <w:shd w:val="clear" w:color="auto" w:fill="auto"/>
            <w:vAlign w:val="bottom"/>
            <w:hideMark/>
          </w:tcPr>
          <w:p w14:paraId="71899815" w14:textId="3B4ADF5E"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69C5058" w14:textId="4267E427"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75C31D67" w14:textId="26A87F31"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594BE5AA" w14:textId="2924382B"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4FB67E4D" w14:textId="6D8B9A64" w:rsidR="00116A29" w:rsidRPr="00BB6E13" w:rsidRDefault="001C7446" w:rsidP="00116A29">
            <w:pPr>
              <w:jc w:val="right"/>
              <w:rPr>
                <w:rFonts w:cs="Arial"/>
                <w:sz w:val="15"/>
                <w:szCs w:val="15"/>
              </w:rPr>
            </w:pPr>
            <w:r>
              <w:rPr>
                <w:rFonts w:cs="Arial"/>
                <w:sz w:val="15"/>
                <w:szCs w:val="15"/>
              </w:rPr>
              <w:t>-</w:t>
            </w:r>
          </w:p>
        </w:tc>
      </w:tr>
      <w:tr w:rsidR="00116A29" w:rsidRPr="00BB6E13" w14:paraId="316AD9A1" w14:textId="77777777" w:rsidTr="003D7E5B">
        <w:tc>
          <w:tcPr>
            <w:tcW w:w="1797" w:type="pct"/>
            <w:tcBorders>
              <w:top w:val="nil"/>
              <w:left w:val="nil"/>
              <w:bottom w:val="nil"/>
              <w:right w:val="nil"/>
            </w:tcBorders>
            <w:shd w:val="clear" w:color="auto" w:fill="auto"/>
            <w:vAlign w:val="center"/>
            <w:hideMark/>
          </w:tcPr>
          <w:p w14:paraId="6813DF2F" w14:textId="77777777" w:rsidR="00116A29" w:rsidRPr="00BB6E13" w:rsidRDefault="00116A29" w:rsidP="00116A29">
            <w:pPr>
              <w:ind w:left="176" w:hanging="176"/>
              <w:jc w:val="left"/>
              <w:rPr>
                <w:rFonts w:cs="Arial"/>
                <w:sz w:val="15"/>
                <w:szCs w:val="15"/>
              </w:rPr>
            </w:pPr>
            <w:r w:rsidRPr="00BB6E13">
              <w:rPr>
                <w:rFonts w:cs="Arial"/>
                <w:sz w:val="15"/>
                <w:szCs w:val="15"/>
              </w:rPr>
              <w:t xml:space="preserve">Zákonný rezervný fond </w:t>
            </w:r>
          </w:p>
        </w:tc>
        <w:tc>
          <w:tcPr>
            <w:tcW w:w="641" w:type="pct"/>
            <w:tcBorders>
              <w:top w:val="nil"/>
              <w:left w:val="nil"/>
              <w:bottom w:val="nil"/>
              <w:right w:val="nil"/>
            </w:tcBorders>
            <w:shd w:val="clear" w:color="auto" w:fill="auto"/>
            <w:vAlign w:val="bottom"/>
            <w:hideMark/>
          </w:tcPr>
          <w:p w14:paraId="5D66098E" w14:textId="1FAEE731" w:rsidR="00116A29" w:rsidRPr="00BB6E13" w:rsidRDefault="00116A29" w:rsidP="00116A29">
            <w:pPr>
              <w:jc w:val="right"/>
              <w:rPr>
                <w:rFonts w:cs="Arial"/>
                <w:sz w:val="15"/>
                <w:szCs w:val="15"/>
              </w:rPr>
            </w:pPr>
            <w:r>
              <w:rPr>
                <w:rFonts w:cs="Arial"/>
                <w:sz w:val="15"/>
                <w:szCs w:val="15"/>
              </w:rPr>
              <w:t>664</w:t>
            </w:r>
          </w:p>
        </w:tc>
        <w:tc>
          <w:tcPr>
            <w:tcW w:w="641" w:type="pct"/>
            <w:tcBorders>
              <w:top w:val="nil"/>
              <w:left w:val="nil"/>
              <w:bottom w:val="nil"/>
              <w:right w:val="nil"/>
            </w:tcBorders>
            <w:shd w:val="clear" w:color="auto" w:fill="auto"/>
            <w:vAlign w:val="bottom"/>
          </w:tcPr>
          <w:p w14:paraId="2E89739D" w14:textId="13E7F5D4"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6A251E82" w14:textId="44CE943E"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2D103E37" w14:textId="4419DA47"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632F876A" w14:textId="2ED7A1C6" w:rsidR="00116A29" w:rsidRPr="00BB6E13" w:rsidRDefault="00300FAA" w:rsidP="00116A29">
            <w:pPr>
              <w:jc w:val="right"/>
              <w:rPr>
                <w:rFonts w:cs="Arial"/>
                <w:sz w:val="15"/>
                <w:szCs w:val="15"/>
              </w:rPr>
            </w:pPr>
            <w:r>
              <w:rPr>
                <w:rFonts w:cs="Arial"/>
                <w:sz w:val="15"/>
                <w:szCs w:val="15"/>
              </w:rPr>
              <w:t>664</w:t>
            </w:r>
          </w:p>
        </w:tc>
      </w:tr>
      <w:tr w:rsidR="00116A29" w:rsidRPr="00BB6E13" w14:paraId="5A48A750" w14:textId="77777777" w:rsidTr="003D7E5B">
        <w:tc>
          <w:tcPr>
            <w:tcW w:w="1797" w:type="pct"/>
            <w:tcBorders>
              <w:top w:val="nil"/>
              <w:left w:val="nil"/>
              <w:bottom w:val="nil"/>
              <w:right w:val="nil"/>
            </w:tcBorders>
            <w:shd w:val="clear" w:color="auto" w:fill="auto"/>
            <w:vAlign w:val="center"/>
            <w:hideMark/>
          </w:tcPr>
          <w:p w14:paraId="6B2BD372" w14:textId="77777777" w:rsidR="00116A29" w:rsidRPr="00BB6E13" w:rsidRDefault="00116A29" w:rsidP="00116A29">
            <w:pPr>
              <w:ind w:left="176" w:hanging="176"/>
              <w:jc w:val="left"/>
              <w:rPr>
                <w:rFonts w:cs="Arial"/>
                <w:sz w:val="15"/>
                <w:szCs w:val="15"/>
              </w:rPr>
            </w:pPr>
            <w:r w:rsidRPr="00BB6E13">
              <w:rPr>
                <w:rFonts w:cs="Arial"/>
                <w:sz w:val="15"/>
                <w:szCs w:val="15"/>
              </w:rPr>
              <w:t>Nedeliteľný fond</w:t>
            </w:r>
          </w:p>
        </w:tc>
        <w:tc>
          <w:tcPr>
            <w:tcW w:w="641" w:type="pct"/>
            <w:tcBorders>
              <w:top w:val="nil"/>
              <w:left w:val="nil"/>
              <w:bottom w:val="nil"/>
              <w:right w:val="nil"/>
            </w:tcBorders>
            <w:shd w:val="clear" w:color="auto" w:fill="auto"/>
            <w:vAlign w:val="bottom"/>
            <w:hideMark/>
          </w:tcPr>
          <w:p w14:paraId="0B5BB414" w14:textId="2165E373"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581819E3" w14:textId="5CD3874C"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2FA60344" w14:textId="39FA4441"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0ED80D77" w14:textId="51193CB1"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118945D5" w14:textId="503A2C4A" w:rsidR="00116A29" w:rsidRPr="00BB6E13" w:rsidRDefault="001C7446" w:rsidP="00116A29">
            <w:pPr>
              <w:jc w:val="right"/>
              <w:rPr>
                <w:rFonts w:cs="Arial"/>
                <w:sz w:val="15"/>
                <w:szCs w:val="15"/>
              </w:rPr>
            </w:pPr>
            <w:r>
              <w:rPr>
                <w:rFonts w:cs="Arial"/>
                <w:sz w:val="15"/>
                <w:szCs w:val="15"/>
              </w:rPr>
              <w:t>-</w:t>
            </w:r>
          </w:p>
        </w:tc>
      </w:tr>
      <w:tr w:rsidR="00116A29" w:rsidRPr="00BB6E13" w14:paraId="43B02E23" w14:textId="77777777" w:rsidTr="003D7E5B">
        <w:tc>
          <w:tcPr>
            <w:tcW w:w="1797" w:type="pct"/>
            <w:tcBorders>
              <w:top w:val="nil"/>
              <w:left w:val="nil"/>
              <w:bottom w:val="nil"/>
              <w:right w:val="nil"/>
            </w:tcBorders>
            <w:shd w:val="clear" w:color="auto" w:fill="auto"/>
            <w:vAlign w:val="center"/>
            <w:hideMark/>
          </w:tcPr>
          <w:p w14:paraId="304784FA" w14:textId="77777777" w:rsidR="00116A29" w:rsidRPr="00BB6E13" w:rsidRDefault="00116A29" w:rsidP="00116A29">
            <w:pPr>
              <w:ind w:left="176" w:hanging="176"/>
              <w:jc w:val="left"/>
              <w:rPr>
                <w:rFonts w:cs="Arial"/>
                <w:sz w:val="15"/>
                <w:szCs w:val="15"/>
              </w:rPr>
            </w:pPr>
            <w:r w:rsidRPr="00BB6E13">
              <w:rPr>
                <w:rFonts w:cs="Arial"/>
                <w:sz w:val="15"/>
                <w:szCs w:val="15"/>
              </w:rPr>
              <w:t>Štatutárne fondy a ostatné fondy</w:t>
            </w:r>
          </w:p>
        </w:tc>
        <w:tc>
          <w:tcPr>
            <w:tcW w:w="641" w:type="pct"/>
            <w:tcBorders>
              <w:top w:val="nil"/>
              <w:left w:val="nil"/>
              <w:bottom w:val="nil"/>
              <w:right w:val="nil"/>
            </w:tcBorders>
            <w:shd w:val="clear" w:color="auto" w:fill="auto"/>
            <w:vAlign w:val="bottom"/>
            <w:hideMark/>
          </w:tcPr>
          <w:p w14:paraId="42C5274A" w14:textId="62C1F27D"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20810BC4" w14:textId="45809CEC"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1AD156E" w14:textId="7210D8B5"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381BCB6B" w14:textId="0B5682D4"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1D579307" w14:textId="10E5C839" w:rsidR="00116A29" w:rsidRPr="00BB6E13" w:rsidRDefault="001C7446" w:rsidP="00116A29">
            <w:pPr>
              <w:jc w:val="right"/>
              <w:rPr>
                <w:rFonts w:cs="Arial"/>
                <w:sz w:val="15"/>
                <w:szCs w:val="15"/>
              </w:rPr>
            </w:pPr>
            <w:r>
              <w:rPr>
                <w:rFonts w:cs="Arial"/>
                <w:sz w:val="15"/>
                <w:szCs w:val="15"/>
              </w:rPr>
              <w:t>-</w:t>
            </w:r>
          </w:p>
        </w:tc>
      </w:tr>
      <w:tr w:rsidR="00116A29" w:rsidRPr="00BB6E13" w14:paraId="6DBF1782" w14:textId="77777777" w:rsidTr="003D7E5B">
        <w:tc>
          <w:tcPr>
            <w:tcW w:w="1797" w:type="pct"/>
            <w:tcBorders>
              <w:top w:val="nil"/>
              <w:left w:val="nil"/>
              <w:bottom w:val="nil"/>
              <w:right w:val="nil"/>
            </w:tcBorders>
            <w:shd w:val="clear" w:color="auto" w:fill="auto"/>
            <w:vAlign w:val="center"/>
            <w:hideMark/>
          </w:tcPr>
          <w:p w14:paraId="58E6D033" w14:textId="77777777" w:rsidR="00116A29" w:rsidRPr="00BB6E13" w:rsidRDefault="00116A29" w:rsidP="00116A29">
            <w:pPr>
              <w:ind w:left="176" w:hanging="176"/>
              <w:jc w:val="left"/>
              <w:rPr>
                <w:rFonts w:cs="Arial"/>
                <w:sz w:val="15"/>
                <w:szCs w:val="15"/>
              </w:rPr>
            </w:pPr>
            <w:r w:rsidRPr="00BB6E13">
              <w:rPr>
                <w:rFonts w:cs="Arial"/>
                <w:sz w:val="15"/>
                <w:szCs w:val="15"/>
              </w:rPr>
              <w:t>Nerozdelený zisk minulých rokov</w:t>
            </w:r>
          </w:p>
        </w:tc>
        <w:tc>
          <w:tcPr>
            <w:tcW w:w="641" w:type="pct"/>
            <w:tcBorders>
              <w:top w:val="nil"/>
              <w:left w:val="nil"/>
              <w:bottom w:val="nil"/>
              <w:right w:val="nil"/>
            </w:tcBorders>
            <w:shd w:val="clear" w:color="auto" w:fill="auto"/>
            <w:vAlign w:val="bottom"/>
            <w:hideMark/>
          </w:tcPr>
          <w:p w14:paraId="29CE2C6A" w14:textId="5A3EF7F1" w:rsidR="00116A29" w:rsidRPr="00BB6E13" w:rsidRDefault="00116A29" w:rsidP="00116A29">
            <w:pPr>
              <w:jc w:val="right"/>
              <w:rPr>
                <w:rFonts w:cs="Arial"/>
                <w:sz w:val="15"/>
                <w:szCs w:val="15"/>
              </w:rPr>
            </w:pPr>
            <w:r>
              <w:rPr>
                <w:rFonts w:cs="Arial"/>
                <w:sz w:val="15"/>
                <w:szCs w:val="15"/>
              </w:rPr>
              <w:t>16 308 005</w:t>
            </w:r>
          </w:p>
        </w:tc>
        <w:tc>
          <w:tcPr>
            <w:tcW w:w="641" w:type="pct"/>
            <w:tcBorders>
              <w:top w:val="nil"/>
              <w:left w:val="nil"/>
              <w:bottom w:val="nil"/>
              <w:right w:val="nil"/>
            </w:tcBorders>
            <w:shd w:val="clear" w:color="auto" w:fill="auto"/>
            <w:vAlign w:val="bottom"/>
          </w:tcPr>
          <w:p w14:paraId="658AA9F5" w14:textId="3CBAAC19"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3A718D6" w14:textId="606902DD"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0C7094C0" w14:textId="379FB293" w:rsidR="00116A29" w:rsidRPr="00BB6E13" w:rsidRDefault="00300FAA" w:rsidP="00116A29">
            <w:pPr>
              <w:jc w:val="right"/>
              <w:rPr>
                <w:rFonts w:cs="Arial"/>
                <w:sz w:val="15"/>
                <w:szCs w:val="15"/>
              </w:rPr>
            </w:pPr>
            <w:r>
              <w:rPr>
                <w:rFonts w:cs="Arial"/>
                <w:sz w:val="15"/>
                <w:szCs w:val="15"/>
              </w:rPr>
              <w:t>3 213 482</w:t>
            </w:r>
          </w:p>
        </w:tc>
        <w:tc>
          <w:tcPr>
            <w:tcW w:w="639" w:type="pct"/>
            <w:tcBorders>
              <w:top w:val="nil"/>
              <w:left w:val="nil"/>
              <w:bottom w:val="nil"/>
              <w:right w:val="nil"/>
            </w:tcBorders>
            <w:shd w:val="clear" w:color="auto" w:fill="auto"/>
            <w:vAlign w:val="bottom"/>
          </w:tcPr>
          <w:p w14:paraId="56073668" w14:textId="04928686" w:rsidR="00116A29" w:rsidRPr="00BB6E13" w:rsidRDefault="00300FAA" w:rsidP="00116A29">
            <w:pPr>
              <w:jc w:val="right"/>
              <w:rPr>
                <w:rFonts w:cs="Arial"/>
                <w:sz w:val="15"/>
                <w:szCs w:val="15"/>
              </w:rPr>
            </w:pPr>
            <w:r>
              <w:rPr>
                <w:rFonts w:cs="Arial"/>
                <w:sz w:val="15"/>
                <w:szCs w:val="15"/>
              </w:rPr>
              <w:t>19 521 487</w:t>
            </w:r>
          </w:p>
        </w:tc>
      </w:tr>
      <w:tr w:rsidR="00116A29" w:rsidRPr="00BB6E13" w14:paraId="5B320C1C" w14:textId="77777777" w:rsidTr="003D7E5B">
        <w:tc>
          <w:tcPr>
            <w:tcW w:w="1797" w:type="pct"/>
            <w:tcBorders>
              <w:top w:val="nil"/>
              <w:left w:val="nil"/>
              <w:bottom w:val="nil"/>
              <w:right w:val="nil"/>
            </w:tcBorders>
            <w:shd w:val="clear" w:color="auto" w:fill="auto"/>
            <w:vAlign w:val="center"/>
            <w:hideMark/>
          </w:tcPr>
          <w:p w14:paraId="56F5CD5D" w14:textId="77777777" w:rsidR="00116A29" w:rsidRPr="00BB6E13" w:rsidRDefault="00116A29" w:rsidP="00116A29">
            <w:pPr>
              <w:ind w:left="176" w:hanging="176"/>
              <w:jc w:val="left"/>
              <w:rPr>
                <w:rFonts w:cs="Arial"/>
                <w:sz w:val="15"/>
                <w:szCs w:val="15"/>
              </w:rPr>
            </w:pPr>
            <w:r w:rsidRPr="00BB6E13">
              <w:rPr>
                <w:rFonts w:cs="Arial"/>
                <w:sz w:val="15"/>
                <w:szCs w:val="15"/>
              </w:rPr>
              <w:t>Neuhradená strata minulých rokov</w:t>
            </w:r>
          </w:p>
        </w:tc>
        <w:tc>
          <w:tcPr>
            <w:tcW w:w="641" w:type="pct"/>
            <w:tcBorders>
              <w:top w:val="nil"/>
              <w:left w:val="nil"/>
              <w:bottom w:val="nil"/>
              <w:right w:val="nil"/>
            </w:tcBorders>
            <w:shd w:val="clear" w:color="auto" w:fill="auto"/>
            <w:vAlign w:val="bottom"/>
            <w:hideMark/>
          </w:tcPr>
          <w:p w14:paraId="2ED43B6F" w14:textId="043F8359"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1EF8D237" w14:textId="139E9772"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AA546FF" w14:textId="4624A709"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1A17543" w14:textId="0728EE12"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6A1C4FE6" w14:textId="4841EE4C" w:rsidR="00116A29" w:rsidRPr="00BB6E13" w:rsidRDefault="001C7446" w:rsidP="00116A29">
            <w:pPr>
              <w:jc w:val="right"/>
              <w:rPr>
                <w:rFonts w:cs="Arial"/>
                <w:sz w:val="15"/>
                <w:szCs w:val="15"/>
              </w:rPr>
            </w:pPr>
            <w:r>
              <w:rPr>
                <w:rFonts w:cs="Arial"/>
                <w:sz w:val="15"/>
                <w:szCs w:val="15"/>
              </w:rPr>
              <w:t>-</w:t>
            </w:r>
          </w:p>
        </w:tc>
      </w:tr>
      <w:tr w:rsidR="00116A29" w:rsidRPr="00BB6E13" w14:paraId="5A8097F9" w14:textId="77777777" w:rsidTr="003D7E5B">
        <w:tc>
          <w:tcPr>
            <w:tcW w:w="1797" w:type="pct"/>
            <w:tcBorders>
              <w:top w:val="nil"/>
              <w:left w:val="nil"/>
              <w:bottom w:val="nil"/>
              <w:right w:val="nil"/>
            </w:tcBorders>
            <w:shd w:val="clear" w:color="auto" w:fill="auto"/>
            <w:vAlign w:val="center"/>
            <w:hideMark/>
          </w:tcPr>
          <w:p w14:paraId="2A077B0B" w14:textId="77777777" w:rsidR="00116A29" w:rsidRPr="00BB6E13" w:rsidRDefault="00116A29" w:rsidP="00116A29">
            <w:pPr>
              <w:ind w:left="176" w:hanging="176"/>
              <w:jc w:val="left"/>
              <w:rPr>
                <w:rFonts w:cs="Arial"/>
                <w:sz w:val="15"/>
                <w:szCs w:val="15"/>
              </w:rPr>
            </w:pPr>
            <w:r w:rsidRPr="00BB6E13">
              <w:rPr>
                <w:rFonts w:cs="Arial"/>
                <w:sz w:val="15"/>
                <w:szCs w:val="15"/>
              </w:rPr>
              <w:t>Výsledok hospodárenia bežného účtovného obdobia</w:t>
            </w:r>
          </w:p>
        </w:tc>
        <w:tc>
          <w:tcPr>
            <w:tcW w:w="641" w:type="pct"/>
            <w:tcBorders>
              <w:top w:val="nil"/>
              <w:left w:val="nil"/>
              <w:bottom w:val="nil"/>
              <w:right w:val="nil"/>
            </w:tcBorders>
            <w:shd w:val="clear" w:color="auto" w:fill="auto"/>
            <w:vAlign w:val="bottom"/>
            <w:hideMark/>
          </w:tcPr>
          <w:p w14:paraId="7C082BE9" w14:textId="245FB792" w:rsidR="00116A29" w:rsidRPr="00BB6E13" w:rsidRDefault="00116A29" w:rsidP="00116A29">
            <w:pPr>
              <w:jc w:val="right"/>
              <w:rPr>
                <w:rFonts w:cs="Arial"/>
                <w:sz w:val="15"/>
                <w:szCs w:val="15"/>
              </w:rPr>
            </w:pPr>
            <w:r>
              <w:rPr>
                <w:rFonts w:cs="Arial"/>
                <w:sz w:val="15"/>
                <w:szCs w:val="15"/>
              </w:rPr>
              <w:t>3 213 482</w:t>
            </w:r>
          </w:p>
        </w:tc>
        <w:tc>
          <w:tcPr>
            <w:tcW w:w="641" w:type="pct"/>
            <w:tcBorders>
              <w:top w:val="nil"/>
              <w:left w:val="nil"/>
              <w:bottom w:val="nil"/>
              <w:right w:val="nil"/>
            </w:tcBorders>
            <w:shd w:val="clear" w:color="auto" w:fill="auto"/>
            <w:vAlign w:val="bottom"/>
          </w:tcPr>
          <w:p w14:paraId="60897E75" w14:textId="07122D57" w:rsidR="00116A29" w:rsidRPr="00BB6E13" w:rsidRDefault="00300FAA" w:rsidP="00116A29">
            <w:pPr>
              <w:jc w:val="right"/>
              <w:rPr>
                <w:rFonts w:cs="Arial"/>
                <w:sz w:val="15"/>
                <w:szCs w:val="15"/>
              </w:rPr>
            </w:pPr>
            <w:r>
              <w:rPr>
                <w:rFonts w:cs="Arial"/>
                <w:sz w:val="15"/>
                <w:szCs w:val="15"/>
              </w:rPr>
              <w:t>3 956 385</w:t>
            </w:r>
          </w:p>
        </w:tc>
        <w:tc>
          <w:tcPr>
            <w:tcW w:w="641" w:type="pct"/>
            <w:tcBorders>
              <w:top w:val="nil"/>
              <w:left w:val="nil"/>
              <w:bottom w:val="nil"/>
              <w:right w:val="nil"/>
            </w:tcBorders>
            <w:shd w:val="clear" w:color="auto" w:fill="auto"/>
            <w:vAlign w:val="bottom"/>
          </w:tcPr>
          <w:p w14:paraId="15C52F3D" w14:textId="5F621927"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8B1FDBE" w14:textId="516BCFFF" w:rsidR="00116A29" w:rsidRPr="00BB6E13" w:rsidRDefault="00300FAA" w:rsidP="00116A29">
            <w:pPr>
              <w:ind w:right="-57"/>
              <w:jc w:val="right"/>
              <w:rPr>
                <w:rFonts w:cs="Arial"/>
                <w:sz w:val="15"/>
                <w:szCs w:val="15"/>
              </w:rPr>
            </w:pPr>
            <w:r>
              <w:rPr>
                <w:rFonts w:cs="Arial"/>
                <w:sz w:val="15"/>
                <w:szCs w:val="15"/>
              </w:rPr>
              <w:t>(3 213 482)</w:t>
            </w:r>
          </w:p>
        </w:tc>
        <w:tc>
          <w:tcPr>
            <w:tcW w:w="639" w:type="pct"/>
            <w:tcBorders>
              <w:top w:val="nil"/>
              <w:left w:val="nil"/>
              <w:bottom w:val="nil"/>
              <w:right w:val="nil"/>
            </w:tcBorders>
            <w:shd w:val="clear" w:color="auto" w:fill="auto"/>
            <w:vAlign w:val="bottom"/>
          </w:tcPr>
          <w:p w14:paraId="6F603FE8" w14:textId="301759E1" w:rsidR="00116A29" w:rsidRPr="00BB6E13" w:rsidRDefault="00300FAA" w:rsidP="00116A29">
            <w:pPr>
              <w:jc w:val="right"/>
              <w:rPr>
                <w:rFonts w:cs="Arial"/>
                <w:sz w:val="15"/>
                <w:szCs w:val="15"/>
              </w:rPr>
            </w:pPr>
            <w:r>
              <w:rPr>
                <w:rFonts w:cs="Arial"/>
                <w:sz w:val="15"/>
                <w:szCs w:val="15"/>
              </w:rPr>
              <w:t>3 956 385</w:t>
            </w:r>
          </w:p>
        </w:tc>
      </w:tr>
      <w:tr w:rsidR="00116A29" w:rsidRPr="00BB6E13" w14:paraId="62805B7E" w14:textId="77777777" w:rsidTr="003D7E5B">
        <w:tc>
          <w:tcPr>
            <w:tcW w:w="1797" w:type="pct"/>
            <w:tcBorders>
              <w:top w:val="nil"/>
              <w:left w:val="nil"/>
              <w:bottom w:val="nil"/>
              <w:right w:val="nil"/>
            </w:tcBorders>
            <w:shd w:val="clear" w:color="auto" w:fill="auto"/>
            <w:vAlign w:val="center"/>
            <w:hideMark/>
          </w:tcPr>
          <w:p w14:paraId="12530C7E" w14:textId="77777777" w:rsidR="00116A29" w:rsidRPr="00BB6E13" w:rsidRDefault="00116A29" w:rsidP="00116A29">
            <w:pPr>
              <w:ind w:left="176" w:hanging="176"/>
              <w:jc w:val="left"/>
              <w:rPr>
                <w:rFonts w:cs="Arial"/>
                <w:sz w:val="15"/>
                <w:szCs w:val="15"/>
              </w:rPr>
            </w:pPr>
            <w:r w:rsidRPr="00BB6E13">
              <w:rPr>
                <w:rFonts w:cs="Arial"/>
                <w:sz w:val="15"/>
                <w:szCs w:val="15"/>
              </w:rPr>
              <w:t>Vyplatené dividendy</w:t>
            </w:r>
          </w:p>
        </w:tc>
        <w:tc>
          <w:tcPr>
            <w:tcW w:w="641" w:type="pct"/>
            <w:tcBorders>
              <w:top w:val="nil"/>
              <w:left w:val="nil"/>
              <w:bottom w:val="nil"/>
              <w:right w:val="nil"/>
            </w:tcBorders>
            <w:shd w:val="clear" w:color="auto" w:fill="auto"/>
            <w:vAlign w:val="bottom"/>
            <w:hideMark/>
          </w:tcPr>
          <w:p w14:paraId="1712F9DE" w14:textId="0ADFEA54"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4E08870D" w14:textId="4B2D46F9"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3831C98D" w14:textId="2308899D"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690DF92B" w14:textId="199406A2"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581CC362" w14:textId="5ECF29F9" w:rsidR="00116A29" w:rsidRPr="00BB6E13" w:rsidRDefault="001C7446" w:rsidP="00116A29">
            <w:pPr>
              <w:jc w:val="right"/>
              <w:rPr>
                <w:rFonts w:cs="Arial"/>
                <w:sz w:val="15"/>
                <w:szCs w:val="15"/>
              </w:rPr>
            </w:pPr>
            <w:r>
              <w:rPr>
                <w:rFonts w:cs="Arial"/>
                <w:sz w:val="15"/>
                <w:szCs w:val="15"/>
              </w:rPr>
              <w:t>-</w:t>
            </w:r>
          </w:p>
        </w:tc>
      </w:tr>
      <w:tr w:rsidR="00116A29" w:rsidRPr="00BB6E13" w14:paraId="66DE0BE6" w14:textId="77777777" w:rsidTr="003D7E5B">
        <w:tc>
          <w:tcPr>
            <w:tcW w:w="1797" w:type="pct"/>
            <w:tcBorders>
              <w:top w:val="nil"/>
              <w:left w:val="nil"/>
              <w:bottom w:val="nil"/>
              <w:right w:val="nil"/>
            </w:tcBorders>
            <w:shd w:val="clear" w:color="auto" w:fill="auto"/>
            <w:vAlign w:val="center"/>
            <w:hideMark/>
          </w:tcPr>
          <w:p w14:paraId="7142E941" w14:textId="77777777" w:rsidR="00116A29" w:rsidRPr="00BB6E13" w:rsidRDefault="00116A29" w:rsidP="00116A29">
            <w:pPr>
              <w:ind w:left="176" w:hanging="176"/>
              <w:jc w:val="left"/>
              <w:rPr>
                <w:rFonts w:cs="Arial"/>
                <w:sz w:val="15"/>
                <w:szCs w:val="15"/>
              </w:rPr>
            </w:pPr>
            <w:r w:rsidRPr="00BB6E13">
              <w:rPr>
                <w:rFonts w:cs="Arial"/>
                <w:sz w:val="15"/>
                <w:szCs w:val="15"/>
              </w:rPr>
              <w:t>Ostatné položky vlastného imania</w:t>
            </w:r>
          </w:p>
        </w:tc>
        <w:tc>
          <w:tcPr>
            <w:tcW w:w="641" w:type="pct"/>
            <w:tcBorders>
              <w:top w:val="nil"/>
              <w:left w:val="nil"/>
              <w:bottom w:val="nil"/>
              <w:right w:val="nil"/>
            </w:tcBorders>
            <w:shd w:val="clear" w:color="auto" w:fill="auto"/>
            <w:vAlign w:val="bottom"/>
            <w:hideMark/>
          </w:tcPr>
          <w:p w14:paraId="2EFB65D0" w14:textId="4C8A2D58"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7D7DB87F" w14:textId="6BFA546B"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5B1BDB78" w14:textId="7D8589B3"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tcPr>
          <w:p w14:paraId="56BF63D5" w14:textId="0700898C"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nil"/>
              <w:right w:val="nil"/>
            </w:tcBorders>
            <w:shd w:val="clear" w:color="auto" w:fill="auto"/>
            <w:vAlign w:val="bottom"/>
          </w:tcPr>
          <w:p w14:paraId="0765C909" w14:textId="3AA97A87" w:rsidR="00116A29" w:rsidRPr="00BB6E13" w:rsidRDefault="001C7446" w:rsidP="00116A29">
            <w:pPr>
              <w:jc w:val="right"/>
              <w:rPr>
                <w:rFonts w:cs="Arial"/>
                <w:sz w:val="15"/>
                <w:szCs w:val="15"/>
              </w:rPr>
            </w:pPr>
            <w:r>
              <w:rPr>
                <w:rFonts w:cs="Arial"/>
                <w:sz w:val="15"/>
                <w:szCs w:val="15"/>
              </w:rPr>
              <w:t>-</w:t>
            </w:r>
          </w:p>
        </w:tc>
      </w:tr>
      <w:tr w:rsidR="00116A29" w:rsidRPr="00BB6E13" w14:paraId="734DCA62" w14:textId="77777777" w:rsidTr="003D7E5B">
        <w:tc>
          <w:tcPr>
            <w:tcW w:w="1797" w:type="pct"/>
            <w:tcBorders>
              <w:top w:val="nil"/>
              <w:left w:val="nil"/>
              <w:bottom w:val="single" w:sz="8" w:space="0" w:color="auto"/>
              <w:right w:val="nil"/>
            </w:tcBorders>
            <w:shd w:val="clear" w:color="auto" w:fill="auto"/>
            <w:vAlign w:val="center"/>
            <w:hideMark/>
          </w:tcPr>
          <w:p w14:paraId="6F7B6825" w14:textId="77777777" w:rsidR="00116A29" w:rsidRPr="00BB6E13" w:rsidRDefault="00116A29" w:rsidP="00116A29">
            <w:pPr>
              <w:ind w:left="176" w:hanging="176"/>
              <w:jc w:val="left"/>
              <w:rPr>
                <w:rFonts w:cs="Arial"/>
                <w:sz w:val="15"/>
                <w:szCs w:val="15"/>
              </w:rPr>
            </w:pPr>
            <w:r w:rsidRPr="00BB6E13">
              <w:rPr>
                <w:rFonts w:cs="Arial"/>
                <w:sz w:val="15"/>
                <w:szCs w:val="15"/>
              </w:rPr>
              <w:t xml:space="preserve">Účet 491 – Vlastné imanie fyzickej osoby – podnikateľa </w:t>
            </w:r>
          </w:p>
        </w:tc>
        <w:tc>
          <w:tcPr>
            <w:tcW w:w="641" w:type="pct"/>
            <w:tcBorders>
              <w:top w:val="nil"/>
              <w:left w:val="nil"/>
              <w:bottom w:val="single" w:sz="8" w:space="0" w:color="auto"/>
              <w:right w:val="nil"/>
            </w:tcBorders>
            <w:shd w:val="clear" w:color="auto" w:fill="auto"/>
            <w:vAlign w:val="bottom"/>
            <w:hideMark/>
          </w:tcPr>
          <w:p w14:paraId="6C573B5D" w14:textId="12CE6F80" w:rsidR="00116A29" w:rsidRPr="00BB6E13" w:rsidRDefault="00116A29" w:rsidP="00116A29">
            <w:pPr>
              <w:jc w:val="right"/>
              <w:rPr>
                <w:rFonts w:cs="Arial"/>
                <w:sz w:val="15"/>
                <w:szCs w:val="15"/>
              </w:rPr>
            </w:pPr>
            <w:r>
              <w:rPr>
                <w:rFonts w:cs="Arial"/>
                <w:sz w:val="15"/>
                <w:szCs w:val="15"/>
              </w:rPr>
              <w:t>-</w:t>
            </w:r>
          </w:p>
        </w:tc>
        <w:tc>
          <w:tcPr>
            <w:tcW w:w="641" w:type="pct"/>
            <w:tcBorders>
              <w:top w:val="nil"/>
              <w:left w:val="nil"/>
              <w:bottom w:val="single" w:sz="8" w:space="0" w:color="auto"/>
              <w:right w:val="nil"/>
            </w:tcBorders>
            <w:shd w:val="clear" w:color="auto" w:fill="auto"/>
            <w:vAlign w:val="bottom"/>
          </w:tcPr>
          <w:p w14:paraId="698D5C96" w14:textId="14984EE7"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single" w:sz="8" w:space="0" w:color="auto"/>
              <w:right w:val="nil"/>
            </w:tcBorders>
            <w:shd w:val="clear" w:color="auto" w:fill="auto"/>
            <w:vAlign w:val="bottom"/>
          </w:tcPr>
          <w:p w14:paraId="6F25E5CB" w14:textId="3217BFBF" w:rsidR="00116A29" w:rsidRPr="00BB6E13" w:rsidRDefault="001C7446" w:rsidP="00116A29">
            <w:pPr>
              <w:jc w:val="right"/>
              <w:rPr>
                <w:rFonts w:cs="Arial"/>
                <w:sz w:val="15"/>
                <w:szCs w:val="15"/>
              </w:rPr>
            </w:pPr>
            <w:r>
              <w:rPr>
                <w:rFonts w:cs="Arial"/>
                <w:sz w:val="15"/>
                <w:szCs w:val="15"/>
              </w:rPr>
              <w:t>-</w:t>
            </w:r>
          </w:p>
        </w:tc>
        <w:tc>
          <w:tcPr>
            <w:tcW w:w="641" w:type="pct"/>
            <w:tcBorders>
              <w:top w:val="nil"/>
              <w:left w:val="nil"/>
              <w:bottom w:val="single" w:sz="8" w:space="0" w:color="auto"/>
              <w:right w:val="nil"/>
            </w:tcBorders>
            <w:shd w:val="clear" w:color="auto" w:fill="auto"/>
            <w:vAlign w:val="bottom"/>
          </w:tcPr>
          <w:p w14:paraId="1BED8DE4" w14:textId="5423D555" w:rsidR="00116A29" w:rsidRPr="00BB6E13" w:rsidRDefault="001C7446" w:rsidP="00116A29">
            <w:pPr>
              <w:jc w:val="right"/>
              <w:rPr>
                <w:rFonts w:cs="Arial"/>
                <w:sz w:val="15"/>
                <w:szCs w:val="15"/>
              </w:rPr>
            </w:pPr>
            <w:r>
              <w:rPr>
                <w:rFonts w:cs="Arial"/>
                <w:sz w:val="15"/>
                <w:szCs w:val="15"/>
              </w:rPr>
              <w:t>-</w:t>
            </w:r>
          </w:p>
        </w:tc>
        <w:tc>
          <w:tcPr>
            <w:tcW w:w="639" w:type="pct"/>
            <w:tcBorders>
              <w:top w:val="nil"/>
              <w:left w:val="nil"/>
              <w:bottom w:val="single" w:sz="8" w:space="0" w:color="auto"/>
              <w:right w:val="nil"/>
            </w:tcBorders>
            <w:shd w:val="clear" w:color="auto" w:fill="auto"/>
            <w:vAlign w:val="bottom"/>
          </w:tcPr>
          <w:p w14:paraId="03692219" w14:textId="7DBBFAA3" w:rsidR="00116A29" w:rsidRPr="00BB6E13" w:rsidRDefault="001C7446" w:rsidP="00116A29">
            <w:pPr>
              <w:jc w:val="right"/>
              <w:rPr>
                <w:rFonts w:cs="Arial"/>
                <w:sz w:val="15"/>
                <w:szCs w:val="15"/>
              </w:rPr>
            </w:pPr>
            <w:r>
              <w:rPr>
                <w:rFonts w:cs="Arial"/>
                <w:sz w:val="15"/>
                <w:szCs w:val="15"/>
              </w:rPr>
              <w:t>-</w:t>
            </w:r>
          </w:p>
        </w:tc>
      </w:tr>
    </w:tbl>
    <w:p w14:paraId="765AE4F9" w14:textId="7F72B7C5" w:rsidR="00B93233" w:rsidRPr="00BB6E13" w:rsidRDefault="00B93233" w:rsidP="00277161">
      <w:pPr>
        <w:rPr>
          <w:snapToGrid w:val="0"/>
          <w:lang w:eastAsia="sk-SK"/>
        </w:rPr>
      </w:pPr>
    </w:p>
    <w:bookmarkEnd w:id="48"/>
    <w:p w14:paraId="41FF7A02" w14:textId="0ED30D74" w:rsidR="00FD22DC" w:rsidRPr="00BB6E13" w:rsidRDefault="00FD22DC" w:rsidP="00277161">
      <w:pPr>
        <w:jc w:val="left"/>
        <w:rPr>
          <w:rFonts w:cs="Arial"/>
          <w:b/>
          <w:bCs/>
          <w:i/>
          <w:caps/>
          <w:kern w:val="32"/>
          <w:sz w:val="18"/>
          <w:szCs w:val="32"/>
          <w:u w:val="single"/>
        </w:rPr>
      </w:pPr>
    </w:p>
    <w:p w14:paraId="643FD81E" w14:textId="77777777" w:rsidR="00116A29" w:rsidRPr="00BB6E13" w:rsidRDefault="00116A29" w:rsidP="00116A29">
      <w:pPr>
        <w:rPr>
          <w:snapToGrid w:val="0"/>
          <w:color w:val="000000"/>
          <w:u w:val="single"/>
          <w:lang w:eastAsia="sk-SK"/>
        </w:rPr>
      </w:pPr>
      <w:r>
        <w:rPr>
          <w:snapToGrid w:val="0"/>
          <w:color w:val="000000"/>
          <w:u w:val="single"/>
          <w:lang w:eastAsia="sk-SK"/>
        </w:rPr>
        <w:t>29. február 2020</w:t>
      </w:r>
    </w:p>
    <w:p w14:paraId="0052EE0A" w14:textId="77777777" w:rsidR="00116A29" w:rsidRPr="00BB6E13" w:rsidRDefault="00116A29" w:rsidP="00116A29">
      <w:pPr>
        <w:rPr>
          <w:snapToGrid w:val="0"/>
          <w:lang w:eastAsia="sk-SK"/>
        </w:rPr>
      </w:pPr>
      <w:r w:rsidRPr="00BB6E13">
        <w:rPr>
          <w:snapToGrid w:val="0"/>
          <w:color w:val="000000"/>
          <w:lang w:eastAsia="sk-SK"/>
        </w:rPr>
        <w:t xml:space="preserve"> </w:t>
      </w:r>
    </w:p>
    <w:tbl>
      <w:tblPr>
        <w:tblW w:w="5000" w:type="pct"/>
        <w:tblLook w:val="04A0" w:firstRow="1" w:lastRow="0" w:firstColumn="1" w:lastColumn="0" w:noHBand="0" w:noVBand="1"/>
      </w:tblPr>
      <w:tblGrid>
        <w:gridCol w:w="3260"/>
        <w:gridCol w:w="1163"/>
        <w:gridCol w:w="1163"/>
        <w:gridCol w:w="1163"/>
        <w:gridCol w:w="1163"/>
        <w:gridCol w:w="1159"/>
      </w:tblGrid>
      <w:tr w:rsidR="00116A29" w:rsidRPr="00BB6E13" w14:paraId="453751A1" w14:textId="77777777" w:rsidTr="004417AE">
        <w:tc>
          <w:tcPr>
            <w:tcW w:w="1797" w:type="pct"/>
            <w:vMerge w:val="restart"/>
            <w:tcBorders>
              <w:top w:val="single" w:sz="8" w:space="0" w:color="auto"/>
              <w:left w:val="nil"/>
              <w:bottom w:val="single" w:sz="4" w:space="0" w:color="000000"/>
              <w:right w:val="nil"/>
            </w:tcBorders>
            <w:shd w:val="clear" w:color="auto" w:fill="auto"/>
            <w:vAlign w:val="center"/>
            <w:hideMark/>
          </w:tcPr>
          <w:p w14:paraId="0882A1C5" w14:textId="77777777" w:rsidR="00116A29" w:rsidRPr="00BB6E13" w:rsidRDefault="00116A29" w:rsidP="004417AE">
            <w:pPr>
              <w:ind w:left="176" w:hanging="176"/>
              <w:jc w:val="left"/>
              <w:rPr>
                <w:rFonts w:cs="Arial"/>
                <w:b/>
                <w:bCs/>
                <w:i/>
                <w:iCs/>
                <w:sz w:val="15"/>
                <w:szCs w:val="15"/>
              </w:rPr>
            </w:pPr>
            <w:r w:rsidRPr="00BB6E13">
              <w:rPr>
                <w:rFonts w:cs="Arial"/>
                <w:b/>
                <w:bCs/>
                <w:i/>
                <w:iCs/>
                <w:sz w:val="15"/>
                <w:szCs w:val="15"/>
              </w:rPr>
              <w:t>Položka</w:t>
            </w:r>
          </w:p>
        </w:tc>
        <w:tc>
          <w:tcPr>
            <w:tcW w:w="641" w:type="pct"/>
            <w:tcBorders>
              <w:top w:val="single" w:sz="8" w:space="0" w:color="auto"/>
              <w:left w:val="nil"/>
              <w:bottom w:val="nil"/>
              <w:right w:val="nil"/>
            </w:tcBorders>
            <w:shd w:val="clear" w:color="auto" w:fill="auto"/>
            <w:vAlign w:val="center"/>
            <w:hideMark/>
          </w:tcPr>
          <w:p w14:paraId="1684B586" w14:textId="77777777" w:rsidR="00116A29" w:rsidRPr="00BB6E13" w:rsidRDefault="00116A29" w:rsidP="004417AE">
            <w:pPr>
              <w:jc w:val="center"/>
              <w:rPr>
                <w:rFonts w:cs="Arial"/>
                <w:b/>
                <w:bCs/>
                <w:i/>
                <w:iCs/>
                <w:sz w:val="15"/>
                <w:szCs w:val="15"/>
              </w:rPr>
            </w:pPr>
            <w:r w:rsidRPr="00BB6E13">
              <w:rPr>
                <w:rFonts w:cs="Arial"/>
                <w:b/>
                <w:bCs/>
                <w:i/>
                <w:iCs/>
                <w:sz w:val="15"/>
                <w:szCs w:val="15"/>
              </w:rPr>
              <w:t>Stav</w:t>
            </w:r>
          </w:p>
        </w:tc>
        <w:tc>
          <w:tcPr>
            <w:tcW w:w="641" w:type="pct"/>
            <w:vMerge w:val="restart"/>
            <w:tcBorders>
              <w:top w:val="single" w:sz="8" w:space="0" w:color="auto"/>
              <w:left w:val="nil"/>
              <w:bottom w:val="nil"/>
              <w:right w:val="nil"/>
            </w:tcBorders>
            <w:shd w:val="clear" w:color="auto" w:fill="auto"/>
            <w:vAlign w:val="center"/>
            <w:hideMark/>
          </w:tcPr>
          <w:p w14:paraId="7C3484F2" w14:textId="77777777" w:rsidR="00116A29" w:rsidRPr="00BB6E13" w:rsidRDefault="00116A29" w:rsidP="004417AE">
            <w:pPr>
              <w:jc w:val="center"/>
              <w:rPr>
                <w:rFonts w:cs="Arial"/>
                <w:b/>
                <w:bCs/>
                <w:i/>
                <w:iCs/>
                <w:sz w:val="15"/>
                <w:szCs w:val="15"/>
              </w:rPr>
            </w:pPr>
            <w:r w:rsidRPr="00BB6E13">
              <w:rPr>
                <w:rFonts w:cs="Arial"/>
                <w:b/>
                <w:bCs/>
                <w:i/>
                <w:iCs/>
                <w:sz w:val="15"/>
                <w:szCs w:val="15"/>
              </w:rPr>
              <w:t>Prírastky</w:t>
            </w:r>
          </w:p>
        </w:tc>
        <w:tc>
          <w:tcPr>
            <w:tcW w:w="641" w:type="pct"/>
            <w:vMerge w:val="restart"/>
            <w:tcBorders>
              <w:top w:val="single" w:sz="8" w:space="0" w:color="auto"/>
              <w:left w:val="nil"/>
              <w:bottom w:val="nil"/>
              <w:right w:val="nil"/>
            </w:tcBorders>
            <w:shd w:val="clear" w:color="auto" w:fill="auto"/>
            <w:vAlign w:val="center"/>
            <w:hideMark/>
          </w:tcPr>
          <w:p w14:paraId="05DD407A" w14:textId="77777777" w:rsidR="00116A29" w:rsidRPr="00BB6E13" w:rsidRDefault="00116A29" w:rsidP="004417AE">
            <w:pPr>
              <w:jc w:val="center"/>
              <w:rPr>
                <w:rFonts w:cs="Arial"/>
                <w:b/>
                <w:bCs/>
                <w:i/>
                <w:iCs/>
                <w:sz w:val="15"/>
                <w:szCs w:val="15"/>
              </w:rPr>
            </w:pPr>
            <w:r w:rsidRPr="00BB6E13">
              <w:rPr>
                <w:rFonts w:cs="Arial"/>
                <w:b/>
                <w:bCs/>
                <w:i/>
                <w:iCs/>
                <w:sz w:val="15"/>
                <w:szCs w:val="15"/>
              </w:rPr>
              <w:t>Úbytky</w:t>
            </w:r>
          </w:p>
        </w:tc>
        <w:tc>
          <w:tcPr>
            <w:tcW w:w="641" w:type="pct"/>
            <w:vMerge w:val="restart"/>
            <w:tcBorders>
              <w:top w:val="single" w:sz="8" w:space="0" w:color="auto"/>
              <w:left w:val="nil"/>
              <w:bottom w:val="nil"/>
              <w:right w:val="nil"/>
            </w:tcBorders>
            <w:shd w:val="clear" w:color="auto" w:fill="auto"/>
            <w:vAlign w:val="center"/>
            <w:hideMark/>
          </w:tcPr>
          <w:p w14:paraId="13FF2A44" w14:textId="77777777" w:rsidR="00116A29" w:rsidRPr="00BB6E13" w:rsidRDefault="00116A29" w:rsidP="004417AE">
            <w:pPr>
              <w:jc w:val="center"/>
              <w:rPr>
                <w:rFonts w:cs="Arial"/>
                <w:b/>
                <w:bCs/>
                <w:i/>
                <w:iCs/>
                <w:sz w:val="15"/>
                <w:szCs w:val="15"/>
              </w:rPr>
            </w:pPr>
            <w:r w:rsidRPr="00BB6E13">
              <w:rPr>
                <w:rFonts w:cs="Arial"/>
                <w:b/>
                <w:bCs/>
                <w:i/>
                <w:iCs/>
                <w:sz w:val="15"/>
                <w:szCs w:val="15"/>
              </w:rPr>
              <w:t>Presuny</w:t>
            </w:r>
          </w:p>
        </w:tc>
        <w:tc>
          <w:tcPr>
            <w:tcW w:w="641" w:type="pct"/>
            <w:tcBorders>
              <w:top w:val="single" w:sz="8" w:space="0" w:color="auto"/>
              <w:left w:val="nil"/>
              <w:bottom w:val="nil"/>
              <w:right w:val="nil"/>
            </w:tcBorders>
            <w:shd w:val="clear" w:color="auto" w:fill="auto"/>
            <w:vAlign w:val="center"/>
            <w:hideMark/>
          </w:tcPr>
          <w:p w14:paraId="3F05310B" w14:textId="77777777" w:rsidR="00116A29" w:rsidRPr="00BB6E13" w:rsidRDefault="00116A29" w:rsidP="004417AE">
            <w:pPr>
              <w:jc w:val="center"/>
              <w:rPr>
                <w:rFonts w:cs="Arial"/>
                <w:b/>
                <w:bCs/>
                <w:i/>
                <w:iCs/>
                <w:sz w:val="15"/>
                <w:szCs w:val="15"/>
              </w:rPr>
            </w:pPr>
            <w:r w:rsidRPr="00BB6E13">
              <w:rPr>
                <w:rFonts w:cs="Arial"/>
                <w:b/>
                <w:bCs/>
                <w:i/>
                <w:iCs/>
                <w:sz w:val="15"/>
                <w:szCs w:val="15"/>
              </w:rPr>
              <w:t>Stav</w:t>
            </w:r>
          </w:p>
        </w:tc>
      </w:tr>
      <w:tr w:rsidR="00116A29" w:rsidRPr="00BB6E13" w14:paraId="13BB9769" w14:textId="77777777" w:rsidTr="004417AE">
        <w:tc>
          <w:tcPr>
            <w:tcW w:w="1797" w:type="pct"/>
            <w:vMerge/>
            <w:tcBorders>
              <w:top w:val="single" w:sz="8" w:space="0" w:color="auto"/>
              <w:left w:val="nil"/>
              <w:bottom w:val="single" w:sz="4" w:space="0" w:color="000000"/>
              <w:right w:val="nil"/>
            </w:tcBorders>
            <w:vAlign w:val="center"/>
            <w:hideMark/>
          </w:tcPr>
          <w:p w14:paraId="76437722" w14:textId="77777777" w:rsidR="00116A29" w:rsidRPr="00BB6E13" w:rsidRDefault="00116A29" w:rsidP="004417AE">
            <w:pPr>
              <w:ind w:left="176" w:hanging="176"/>
              <w:jc w:val="left"/>
              <w:rPr>
                <w:rFonts w:cs="Arial"/>
                <w:b/>
                <w:bCs/>
                <w:i/>
                <w:iCs/>
                <w:sz w:val="15"/>
                <w:szCs w:val="15"/>
              </w:rPr>
            </w:pPr>
          </w:p>
        </w:tc>
        <w:tc>
          <w:tcPr>
            <w:tcW w:w="641" w:type="pct"/>
            <w:tcBorders>
              <w:top w:val="nil"/>
              <w:left w:val="nil"/>
              <w:bottom w:val="nil"/>
              <w:right w:val="nil"/>
            </w:tcBorders>
            <w:shd w:val="clear" w:color="auto" w:fill="auto"/>
            <w:vAlign w:val="center"/>
            <w:hideMark/>
          </w:tcPr>
          <w:p w14:paraId="153E57E7" w14:textId="77777777" w:rsidR="00116A29" w:rsidRPr="00BB6E13" w:rsidRDefault="00116A29" w:rsidP="004417AE">
            <w:pPr>
              <w:jc w:val="center"/>
              <w:rPr>
                <w:rFonts w:cs="Arial"/>
                <w:b/>
                <w:bCs/>
                <w:i/>
                <w:iCs/>
                <w:sz w:val="15"/>
                <w:szCs w:val="15"/>
              </w:rPr>
            </w:pPr>
            <w:r w:rsidRPr="00BB6E13">
              <w:rPr>
                <w:rFonts w:cs="Arial"/>
                <w:b/>
                <w:bCs/>
                <w:i/>
                <w:iCs/>
                <w:sz w:val="15"/>
                <w:szCs w:val="15"/>
              </w:rPr>
              <w:t xml:space="preserve">K </w:t>
            </w:r>
            <w:r>
              <w:rPr>
                <w:rFonts w:cs="Arial"/>
                <w:b/>
                <w:bCs/>
                <w:i/>
                <w:iCs/>
                <w:sz w:val="15"/>
                <w:szCs w:val="15"/>
              </w:rPr>
              <w:t>1. marcu 2019</w:t>
            </w:r>
          </w:p>
        </w:tc>
        <w:tc>
          <w:tcPr>
            <w:tcW w:w="641" w:type="pct"/>
            <w:vMerge/>
            <w:tcBorders>
              <w:top w:val="single" w:sz="8" w:space="0" w:color="auto"/>
              <w:left w:val="nil"/>
              <w:bottom w:val="nil"/>
              <w:right w:val="nil"/>
            </w:tcBorders>
            <w:vAlign w:val="center"/>
            <w:hideMark/>
          </w:tcPr>
          <w:p w14:paraId="13BEF8D6" w14:textId="77777777" w:rsidR="00116A29" w:rsidRPr="00BB6E13" w:rsidRDefault="00116A29" w:rsidP="004417AE">
            <w:pPr>
              <w:jc w:val="left"/>
              <w:rPr>
                <w:rFonts w:cs="Arial"/>
                <w:b/>
                <w:bCs/>
                <w:i/>
                <w:iCs/>
                <w:sz w:val="15"/>
                <w:szCs w:val="15"/>
              </w:rPr>
            </w:pPr>
          </w:p>
        </w:tc>
        <w:tc>
          <w:tcPr>
            <w:tcW w:w="641" w:type="pct"/>
            <w:vMerge/>
            <w:tcBorders>
              <w:top w:val="single" w:sz="8" w:space="0" w:color="auto"/>
              <w:left w:val="nil"/>
              <w:bottom w:val="nil"/>
              <w:right w:val="nil"/>
            </w:tcBorders>
            <w:vAlign w:val="center"/>
            <w:hideMark/>
          </w:tcPr>
          <w:p w14:paraId="205CDAE6" w14:textId="77777777" w:rsidR="00116A29" w:rsidRPr="00BB6E13" w:rsidRDefault="00116A29" w:rsidP="004417AE">
            <w:pPr>
              <w:jc w:val="left"/>
              <w:rPr>
                <w:rFonts w:cs="Arial"/>
                <w:b/>
                <w:bCs/>
                <w:i/>
                <w:iCs/>
                <w:sz w:val="15"/>
                <w:szCs w:val="15"/>
              </w:rPr>
            </w:pPr>
          </w:p>
        </w:tc>
        <w:tc>
          <w:tcPr>
            <w:tcW w:w="641" w:type="pct"/>
            <w:vMerge/>
            <w:tcBorders>
              <w:top w:val="single" w:sz="8" w:space="0" w:color="auto"/>
              <w:left w:val="nil"/>
              <w:bottom w:val="nil"/>
              <w:right w:val="nil"/>
            </w:tcBorders>
            <w:vAlign w:val="center"/>
            <w:hideMark/>
          </w:tcPr>
          <w:p w14:paraId="25466307" w14:textId="77777777" w:rsidR="00116A29" w:rsidRPr="00BB6E13" w:rsidRDefault="00116A29" w:rsidP="004417AE">
            <w:pPr>
              <w:jc w:val="left"/>
              <w:rPr>
                <w:rFonts w:cs="Arial"/>
                <w:b/>
                <w:bCs/>
                <w:i/>
                <w:iCs/>
                <w:sz w:val="15"/>
                <w:szCs w:val="15"/>
              </w:rPr>
            </w:pPr>
          </w:p>
        </w:tc>
        <w:tc>
          <w:tcPr>
            <w:tcW w:w="641" w:type="pct"/>
            <w:tcBorders>
              <w:top w:val="nil"/>
              <w:left w:val="nil"/>
              <w:bottom w:val="nil"/>
              <w:right w:val="nil"/>
            </w:tcBorders>
            <w:shd w:val="clear" w:color="auto" w:fill="auto"/>
            <w:vAlign w:val="center"/>
            <w:hideMark/>
          </w:tcPr>
          <w:p w14:paraId="1851C33C" w14:textId="77777777" w:rsidR="00116A29" w:rsidRPr="00BB6E13" w:rsidRDefault="00116A29" w:rsidP="004417AE">
            <w:pPr>
              <w:jc w:val="center"/>
              <w:rPr>
                <w:rFonts w:cs="Arial"/>
                <w:b/>
                <w:bCs/>
                <w:i/>
                <w:iCs/>
                <w:sz w:val="15"/>
                <w:szCs w:val="15"/>
              </w:rPr>
            </w:pPr>
            <w:r w:rsidRPr="00BB6E13">
              <w:rPr>
                <w:rFonts w:cs="Arial"/>
                <w:b/>
                <w:bCs/>
                <w:i/>
                <w:iCs/>
                <w:sz w:val="15"/>
                <w:szCs w:val="15"/>
              </w:rPr>
              <w:t xml:space="preserve">K </w:t>
            </w:r>
            <w:r>
              <w:rPr>
                <w:rFonts w:cs="Arial"/>
                <w:b/>
                <w:bCs/>
                <w:i/>
                <w:iCs/>
                <w:sz w:val="15"/>
                <w:szCs w:val="15"/>
              </w:rPr>
              <w:t>29. februáru 2020</w:t>
            </w:r>
          </w:p>
        </w:tc>
      </w:tr>
      <w:tr w:rsidR="00116A29" w:rsidRPr="00BB6E13" w14:paraId="5904D181" w14:textId="77777777" w:rsidTr="004417AE">
        <w:tc>
          <w:tcPr>
            <w:tcW w:w="1797" w:type="pct"/>
            <w:tcBorders>
              <w:top w:val="nil"/>
              <w:left w:val="nil"/>
              <w:bottom w:val="nil"/>
              <w:right w:val="nil"/>
            </w:tcBorders>
            <w:shd w:val="clear" w:color="auto" w:fill="auto"/>
            <w:vAlign w:val="center"/>
            <w:hideMark/>
          </w:tcPr>
          <w:p w14:paraId="1EAC5CFB" w14:textId="77777777" w:rsidR="00116A29" w:rsidRPr="00BB6E13" w:rsidRDefault="00116A29" w:rsidP="004417AE">
            <w:pPr>
              <w:ind w:left="176" w:hanging="176"/>
              <w:jc w:val="left"/>
              <w:rPr>
                <w:rFonts w:cs="Arial"/>
                <w:sz w:val="15"/>
                <w:szCs w:val="15"/>
              </w:rPr>
            </w:pPr>
            <w:r w:rsidRPr="00BB6E13">
              <w:rPr>
                <w:rFonts w:cs="Arial"/>
                <w:sz w:val="15"/>
                <w:szCs w:val="15"/>
              </w:rPr>
              <w:t>Základné imanie</w:t>
            </w:r>
          </w:p>
        </w:tc>
        <w:tc>
          <w:tcPr>
            <w:tcW w:w="641" w:type="pct"/>
            <w:tcBorders>
              <w:top w:val="single" w:sz="4" w:space="0" w:color="auto"/>
              <w:left w:val="nil"/>
              <w:bottom w:val="nil"/>
              <w:right w:val="nil"/>
            </w:tcBorders>
            <w:shd w:val="clear" w:color="auto" w:fill="auto"/>
            <w:vAlign w:val="bottom"/>
            <w:hideMark/>
          </w:tcPr>
          <w:p w14:paraId="5577C7BF" w14:textId="77777777" w:rsidR="00116A29" w:rsidRPr="00BB6E13" w:rsidRDefault="00116A29" w:rsidP="004417AE">
            <w:pPr>
              <w:jc w:val="right"/>
              <w:rPr>
                <w:rFonts w:cs="Arial"/>
                <w:sz w:val="15"/>
                <w:szCs w:val="15"/>
              </w:rPr>
            </w:pPr>
            <w:r>
              <w:rPr>
                <w:rFonts w:cs="Arial"/>
                <w:sz w:val="15"/>
                <w:szCs w:val="15"/>
              </w:rPr>
              <w:t>6 639</w:t>
            </w:r>
          </w:p>
        </w:tc>
        <w:tc>
          <w:tcPr>
            <w:tcW w:w="641" w:type="pct"/>
            <w:tcBorders>
              <w:top w:val="single" w:sz="4" w:space="0" w:color="auto"/>
              <w:left w:val="nil"/>
              <w:bottom w:val="nil"/>
              <w:right w:val="nil"/>
            </w:tcBorders>
            <w:shd w:val="clear" w:color="auto" w:fill="auto"/>
            <w:vAlign w:val="bottom"/>
            <w:hideMark/>
          </w:tcPr>
          <w:p w14:paraId="6F36DDE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single" w:sz="4" w:space="0" w:color="auto"/>
              <w:left w:val="nil"/>
              <w:bottom w:val="nil"/>
              <w:right w:val="nil"/>
            </w:tcBorders>
            <w:shd w:val="clear" w:color="auto" w:fill="auto"/>
            <w:vAlign w:val="bottom"/>
            <w:hideMark/>
          </w:tcPr>
          <w:p w14:paraId="26ECAA63"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single" w:sz="4" w:space="0" w:color="auto"/>
              <w:left w:val="nil"/>
              <w:bottom w:val="nil"/>
              <w:right w:val="nil"/>
            </w:tcBorders>
            <w:shd w:val="clear" w:color="auto" w:fill="auto"/>
            <w:vAlign w:val="bottom"/>
            <w:hideMark/>
          </w:tcPr>
          <w:p w14:paraId="605150F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single" w:sz="4" w:space="0" w:color="auto"/>
              <w:left w:val="nil"/>
              <w:bottom w:val="nil"/>
              <w:right w:val="nil"/>
            </w:tcBorders>
            <w:shd w:val="clear" w:color="auto" w:fill="auto"/>
            <w:vAlign w:val="bottom"/>
            <w:hideMark/>
          </w:tcPr>
          <w:p w14:paraId="2A9CB627" w14:textId="77777777" w:rsidR="00116A29" w:rsidRPr="00BB6E13" w:rsidRDefault="00116A29" w:rsidP="004417AE">
            <w:pPr>
              <w:jc w:val="right"/>
              <w:rPr>
                <w:rFonts w:cs="Arial"/>
                <w:sz w:val="15"/>
                <w:szCs w:val="15"/>
              </w:rPr>
            </w:pPr>
            <w:r>
              <w:rPr>
                <w:rFonts w:cs="Arial"/>
                <w:sz w:val="15"/>
                <w:szCs w:val="15"/>
              </w:rPr>
              <w:t>6 639</w:t>
            </w:r>
          </w:p>
        </w:tc>
      </w:tr>
      <w:tr w:rsidR="00116A29" w:rsidRPr="00BB6E13" w14:paraId="53C51DC6" w14:textId="77777777" w:rsidTr="004417AE">
        <w:tc>
          <w:tcPr>
            <w:tcW w:w="1797" w:type="pct"/>
            <w:tcBorders>
              <w:top w:val="nil"/>
              <w:left w:val="nil"/>
              <w:bottom w:val="nil"/>
              <w:right w:val="nil"/>
            </w:tcBorders>
            <w:shd w:val="clear" w:color="auto" w:fill="auto"/>
            <w:vAlign w:val="center"/>
            <w:hideMark/>
          </w:tcPr>
          <w:p w14:paraId="28E62BD0" w14:textId="77777777" w:rsidR="00116A29" w:rsidRPr="00BB6E13" w:rsidRDefault="00116A29" w:rsidP="004417AE">
            <w:pPr>
              <w:ind w:left="176" w:hanging="176"/>
              <w:jc w:val="left"/>
              <w:rPr>
                <w:rFonts w:cs="Arial"/>
                <w:sz w:val="15"/>
                <w:szCs w:val="15"/>
              </w:rPr>
            </w:pPr>
            <w:r w:rsidRPr="00BB6E13">
              <w:rPr>
                <w:rFonts w:cs="Arial"/>
                <w:sz w:val="15"/>
                <w:szCs w:val="15"/>
              </w:rPr>
              <w:t>Vlastné akcie a vlastné obchodné podiely</w:t>
            </w:r>
          </w:p>
        </w:tc>
        <w:tc>
          <w:tcPr>
            <w:tcW w:w="641" w:type="pct"/>
            <w:tcBorders>
              <w:top w:val="nil"/>
              <w:left w:val="nil"/>
              <w:bottom w:val="nil"/>
              <w:right w:val="nil"/>
            </w:tcBorders>
            <w:shd w:val="clear" w:color="auto" w:fill="auto"/>
            <w:vAlign w:val="bottom"/>
            <w:hideMark/>
          </w:tcPr>
          <w:p w14:paraId="212B9E42"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1631FB2"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2C3C1B5"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5AEB38F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CF5FBAF"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4338DA7C" w14:textId="77777777" w:rsidTr="004417AE">
        <w:tc>
          <w:tcPr>
            <w:tcW w:w="1797" w:type="pct"/>
            <w:tcBorders>
              <w:top w:val="nil"/>
              <w:left w:val="nil"/>
              <w:bottom w:val="nil"/>
              <w:right w:val="nil"/>
            </w:tcBorders>
            <w:shd w:val="clear" w:color="auto" w:fill="auto"/>
            <w:vAlign w:val="center"/>
            <w:hideMark/>
          </w:tcPr>
          <w:p w14:paraId="4C140D6B" w14:textId="77777777" w:rsidR="00116A29" w:rsidRPr="00BB6E13" w:rsidRDefault="00116A29" w:rsidP="004417AE">
            <w:pPr>
              <w:ind w:left="176" w:hanging="176"/>
              <w:jc w:val="left"/>
              <w:rPr>
                <w:rFonts w:cs="Arial"/>
                <w:sz w:val="15"/>
                <w:szCs w:val="15"/>
              </w:rPr>
            </w:pPr>
            <w:r w:rsidRPr="00BB6E13">
              <w:rPr>
                <w:rFonts w:cs="Arial"/>
                <w:sz w:val="15"/>
                <w:szCs w:val="15"/>
              </w:rPr>
              <w:t>Zmena základného imania</w:t>
            </w:r>
          </w:p>
        </w:tc>
        <w:tc>
          <w:tcPr>
            <w:tcW w:w="641" w:type="pct"/>
            <w:tcBorders>
              <w:top w:val="nil"/>
              <w:left w:val="nil"/>
              <w:bottom w:val="nil"/>
              <w:right w:val="nil"/>
            </w:tcBorders>
            <w:shd w:val="clear" w:color="auto" w:fill="auto"/>
            <w:vAlign w:val="bottom"/>
            <w:hideMark/>
          </w:tcPr>
          <w:p w14:paraId="3853AF91"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D832484"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B1CC9CD"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A767C0B"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E8158CE"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7EDBB9D7" w14:textId="77777777" w:rsidTr="004417AE">
        <w:tc>
          <w:tcPr>
            <w:tcW w:w="1797" w:type="pct"/>
            <w:tcBorders>
              <w:top w:val="nil"/>
              <w:left w:val="nil"/>
              <w:bottom w:val="nil"/>
              <w:right w:val="nil"/>
            </w:tcBorders>
            <w:shd w:val="clear" w:color="auto" w:fill="auto"/>
            <w:vAlign w:val="center"/>
            <w:hideMark/>
          </w:tcPr>
          <w:p w14:paraId="7722A66D" w14:textId="77777777" w:rsidR="00116A29" w:rsidRPr="00BB6E13" w:rsidRDefault="00116A29" w:rsidP="004417AE">
            <w:pPr>
              <w:ind w:left="176" w:hanging="176"/>
              <w:jc w:val="left"/>
              <w:rPr>
                <w:rFonts w:cs="Arial"/>
                <w:sz w:val="15"/>
                <w:szCs w:val="15"/>
              </w:rPr>
            </w:pPr>
            <w:r w:rsidRPr="00BB6E13">
              <w:rPr>
                <w:rFonts w:cs="Arial"/>
                <w:sz w:val="15"/>
                <w:szCs w:val="15"/>
              </w:rPr>
              <w:t>Pohľadávky za upísané vlastné imanie</w:t>
            </w:r>
          </w:p>
        </w:tc>
        <w:tc>
          <w:tcPr>
            <w:tcW w:w="641" w:type="pct"/>
            <w:tcBorders>
              <w:top w:val="nil"/>
              <w:left w:val="nil"/>
              <w:bottom w:val="nil"/>
              <w:right w:val="nil"/>
            </w:tcBorders>
            <w:shd w:val="clear" w:color="auto" w:fill="auto"/>
            <w:vAlign w:val="bottom"/>
            <w:hideMark/>
          </w:tcPr>
          <w:p w14:paraId="0757AC92"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9841203"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6AB3E709"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2B33E55"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16AF23D"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0E5E5C5F" w14:textId="77777777" w:rsidTr="004417AE">
        <w:tc>
          <w:tcPr>
            <w:tcW w:w="1797" w:type="pct"/>
            <w:tcBorders>
              <w:top w:val="nil"/>
              <w:left w:val="nil"/>
              <w:bottom w:val="nil"/>
              <w:right w:val="nil"/>
            </w:tcBorders>
            <w:shd w:val="clear" w:color="auto" w:fill="auto"/>
            <w:vAlign w:val="center"/>
            <w:hideMark/>
          </w:tcPr>
          <w:p w14:paraId="4E756956" w14:textId="77777777" w:rsidR="00116A29" w:rsidRPr="00BB6E13" w:rsidRDefault="00116A29" w:rsidP="004417AE">
            <w:pPr>
              <w:ind w:left="176" w:hanging="176"/>
              <w:jc w:val="left"/>
              <w:rPr>
                <w:rFonts w:cs="Arial"/>
                <w:sz w:val="15"/>
                <w:szCs w:val="15"/>
              </w:rPr>
            </w:pPr>
            <w:r w:rsidRPr="00BB6E13">
              <w:rPr>
                <w:rFonts w:cs="Arial"/>
                <w:sz w:val="15"/>
                <w:szCs w:val="15"/>
              </w:rPr>
              <w:t>Emisné ážio</w:t>
            </w:r>
          </w:p>
        </w:tc>
        <w:tc>
          <w:tcPr>
            <w:tcW w:w="641" w:type="pct"/>
            <w:tcBorders>
              <w:top w:val="nil"/>
              <w:left w:val="nil"/>
              <w:bottom w:val="nil"/>
              <w:right w:val="nil"/>
            </w:tcBorders>
            <w:shd w:val="clear" w:color="auto" w:fill="auto"/>
            <w:vAlign w:val="bottom"/>
            <w:hideMark/>
          </w:tcPr>
          <w:p w14:paraId="0956F3C5"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67D272C7"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F8A2E90"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328FDDD"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69FDFEE"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2CDBFCC9" w14:textId="77777777" w:rsidTr="004417AE">
        <w:tc>
          <w:tcPr>
            <w:tcW w:w="1797" w:type="pct"/>
            <w:tcBorders>
              <w:top w:val="nil"/>
              <w:left w:val="nil"/>
              <w:bottom w:val="nil"/>
              <w:right w:val="nil"/>
            </w:tcBorders>
            <w:shd w:val="clear" w:color="auto" w:fill="auto"/>
            <w:vAlign w:val="center"/>
            <w:hideMark/>
          </w:tcPr>
          <w:p w14:paraId="550A50BF" w14:textId="77777777" w:rsidR="00116A29" w:rsidRPr="00BB6E13" w:rsidRDefault="00116A29" w:rsidP="004417AE">
            <w:pPr>
              <w:ind w:left="176" w:hanging="176"/>
              <w:jc w:val="left"/>
              <w:rPr>
                <w:rFonts w:cs="Arial"/>
                <w:sz w:val="15"/>
                <w:szCs w:val="15"/>
              </w:rPr>
            </w:pPr>
            <w:r w:rsidRPr="00BB6E13">
              <w:rPr>
                <w:rFonts w:cs="Arial"/>
                <w:sz w:val="15"/>
                <w:szCs w:val="15"/>
              </w:rPr>
              <w:t>Ostatné kapitálové fondy</w:t>
            </w:r>
          </w:p>
        </w:tc>
        <w:tc>
          <w:tcPr>
            <w:tcW w:w="641" w:type="pct"/>
            <w:tcBorders>
              <w:top w:val="nil"/>
              <w:left w:val="nil"/>
              <w:bottom w:val="nil"/>
              <w:right w:val="nil"/>
            </w:tcBorders>
            <w:shd w:val="clear" w:color="auto" w:fill="auto"/>
            <w:vAlign w:val="bottom"/>
            <w:hideMark/>
          </w:tcPr>
          <w:p w14:paraId="07C89DFC" w14:textId="77777777" w:rsidR="00116A29" w:rsidRPr="00BB6E13" w:rsidRDefault="00116A29" w:rsidP="004417AE">
            <w:pPr>
              <w:jc w:val="right"/>
              <w:rPr>
                <w:rFonts w:cs="Arial"/>
                <w:sz w:val="15"/>
                <w:szCs w:val="15"/>
              </w:rPr>
            </w:pPr>
            <w:r>
              <w:rPr>
                <w:rFonts w:cs="Arial"/>
                <w:sz w:val="15"/>
                <w:szCs w:val="15"/>
              </w:rPr>
              <w:t>3 551 749</w:t>
            </w:r>
          </w:p>
        </w:tc>
        <w:tc>
          <w:tcPr>
            <w:tcW w:w="641" w:type="pct"/>
            <w:tcBorders>
              <w:top w:val="nil"/>
              <w:left w:val="nil"/>
              <w:bottom w:val="nil"/>
              <w:right w:val="nil"/>
            </w:tcBorders>
            <w:shd w:val="clear" w:color="auto" w:fill="auto"/>
            <w:vAlign w:val="bottom"/>
            <w:hideMark/>
          </w:tcPr>
          <w:p w14:paraId="366183EB"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560EB120"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CAE01E7"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A8BB644" w14:textId="77777777" w:rsidR="00116A29" w:rsidRPr="00BB6E13" w:rsidRDefault="00116A29" w:rsidP="004417AE">
            <w:pPr>
              <w:jc w:val="right"/>
              <w:rPr>
                <w:rFonts w:cs="Arial"/>
                <w:sz w:val="15"/>
                <w:szCs w:val="15"/>
              </w:rPr>
            </w:pPr>
            <w:r>
              <w:rPr>
                <w:rFonts w:cs="Arial"/>
                <w:sz w:val="15"/>
                <w:szCs w:val="15"/>
              </w:rPr>
              <w:t>3 551 749</w:t>
            </w:r>
          </w:p>
        </w:tc>
      </w:tr>
      <w:tr w:rsidR="00116A29" w:rsidRPr="00BB6E13" w14:paraId="453FEAB7" w14:textId="77777777" w:rsidTr="004417AE">
        <w:tc>
          <w:tcPr>
            <w:tcW w:w="1797" w:type="pct"/>
            <w:tcBorders>
              <w:top w:val="nil"/>
              <w:left w:val="nil"/>
              <w:bottom w:val="nil"/>
              <w:right w:val="nil"/>
            </w:tcBorders>
            <w:shd w:val="clear" w:color="auto" w:fill="auto"/>
            <w:vAlign w:val="center"/>
            <w:hideMark/>
          </w:tcPr>
          <w:p w14:paraId="0E7D79B3" w14:textId="77777777" w:rsidR="00116A29" w:rsidRPr="00BB6E13" w:rsidRDefault="00116A29" w:rsidP="004417AE">
            <w:pPr>
              <w:ind w:left="176" w:hanging="176"/>
              <w:jc w:val="left"/>
              <w:rPr>
                <w:rFonts w:cs="Arial"/>
                <w:sz w:val="15"/>
                <w:szCs w:val="15"/>
              </w:rPr>
            </w:pPr>
            <w:r w:rsidRPr="00BB6E13">
              <w:rPr>
                <w:rFonts w:cs="Arial"/>
                <w:sz w:val="15"/>
                <w:szCs w:val="15"/>
              </w:rPr>
              <w:t>Zákonný rezervný fond (nedeliteľný fond) z kapitálových vkladov</w:t>
            </w:r>
          </w:p>
        </w:tc>
        <w:tc>
          <w:tcPr>
            <w:tcW w:w="641" w:type="pct"/>
            <w:tcBorders>
              <w:top w:val="nil"/>
              <w:left w:val="nil"/>
              <w:bottom w:val="nil"/>
              <w:right w:val="nil"/>
            </w:tcBorders>
            <w:shd w:val="clear" w:color="auto" w:fill="auto"/>
            <w:vAlign w:val="bottom"/>
            <w:hideMark/>
          </w:tcPr>
          <w:p w14:paraId="7EB270D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EA0A7E7"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45605B0"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324F054"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B24939D"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5E52CC06" w14:textId="77777777" w:rsidTr="004417AE">
        <w:tc>
          <w:tcPr>
            <w:tcW w:w="1797" w:type="pct"/>
            <w:tcBorders>
              <w:top w:val="nil"/>
              <w:left w:val="nil"/>
              <w:bottom w:val="nil"/>
              <w:right w:val="nil"/>
            </w:tcBorders>
            <w:shd w:val="clear" w:color="auto" w:fill="auto"/>
            <w:vAlign w:val="center"/>
            <w:hideMark/>
          </w:tcPr>
          <w:p w14:paraId="401C51E9" w14:textId="77777777" w:rsidR="00116A29" w:rsidRPr="00BB6E13" w:rsidRDefault="00116A29" w:rsidP="004417AE">
            <w:pPr>
              <w:ind w:left="176" w:hanging="176"/>
              <w:jc w:val="left"/>
              <w:rPr>
                <w:rFonts w:cs="Arial"/>
                <w:sz w:val="15"/>
                <w:szCs w:val="15"/>
              </w:rPr>
            </w:pPr>
            <w:r w:rsidRPr="00BB6E13">
              <w:rPr>
                <w:rFonts w:cs="Arial"/>
                <w:sz w:val="15"/>
                <w:szCs w:val="15"/>
              </w:rPr>
              <w:t>Oceňovacie rozdiely z precenenia majetku a záväzkov</w:t>
            </w:r>
          </w:p>
        </w:tc>
        <w:tc>
          <w:tcPr>
            <w:tcW w:w="641" w:type="pct"/>
            <w:tcBorders>
              <w:top w:val="nil"/>
              <w:left w:val="nil"/>
              <w:bottom w:val="nil"/>
              <w:right w:val="nil"/>
            </w:tcBorders>
            <w:shd w:val="clear" w:color="auto" w:fill="auto"/>
            <w:vAlign w:val="bottom"/>
            <w:hideMark/>
          </w:tcPr>
          <w:p w14:paraId="197F32E9"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3FD0D143"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8F8CF28"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C3006E1"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98494F2"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6C255D9C" w14:textId="77777777" w:rsidTr="004417AE">
        <w:tc>
          <w:tcPr>
            <w:tcW w:w="1797" w:type="pct"/>
            <w:tcBorders>
              <w:top w:val="nil"/>
              <w:left w:val="nil"/>
              <w:bottom w:val="nil"/>
              <w:right w:val="nil"/>
            </w:tcBorders>
            <w:shd w:val="clear" w:color="auto" w:fill="auto"/>
            <w:vAlign w:val="center"/>
            <w:hideMark/>
          </w:tcPr>
          <w:p w14:paraId="2969E04B" w14:textId="77777777" w:rsidR="00116A29" w:rsidRPr="00BB6E13" w:rsidRDefault="00116A29" w:rsidP="004417AE">
            <w:pPr>
              <w:ind w:left="176" w:hanging="176"/>
              <w:jc w:val="left"/>
              <w:rPr>
                <w:rFonts w:cs="Arial"/>
                <w:sz w:val="15"/>
                <w:szCs w:val="15"/>
              </w:rPr>
            </w:pPr>
            <w:r w:rsidRPr="00BB6E13">
              <w:rPr>
                <w:rFonts w:cs="Arial"/>
                <w:sz w:val="15"/>
                <w:szCs w:val="15"/>
              </w:rPr>
              <w:t>Oceňovacie rozdiely z kapitálových účastín</w:t>
            </w:r>
          </w:p>
        </w:tc>
        <w:tc>
          <w:tcPr>
            <w:tcW w:w="641" w:type="pct"/>
            <w:tcBorders>
              <w:top w:val="nil"/>
              <w:left w:val="nil"/>
              <w:bottom w:val="nil"/>
              <w:right w:val="nil"/>
            </w:tcBorders>
            <w:shd w:val="clear" w:color="auto" w:fill="auto"/>
            <w:vAlign w:val="bottom"/>
            <w:hideMark/>
          </w:tcPr>
          <w:p w14:paraId="5DCE561D"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FCA9191"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93F4B42"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C36E5CF"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611B374D"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5FB5B2E1" w14:textId="77777777" w:rsidTr="004417AE">
        <w:tc>
          <w:tcPr>
            <w:tcW w:w="1797" w:type="pct"/>
            <w:tcBorders>
              <w:top w:val="nil"/>
              <w:left w:val="nil"/>
              <w:bottom w:val="nil"/>
              <w:right w:val="nil"/>
            </w:tcBorders>
            <w:shd w:val="clear" w:color="auto" w:fill="auto"/>
            <w:vAlign w:val="center"/>
            <w:hideMark/>
          </w:tcPr>
          <w:p w14:paraId="7085254D" w14:textId="77777777" w:rsidR="00116A29" w:rsidRPr="00BB6E13" w:rsidRDefault="00116A29" w:rsidP="004417AE">
            <w:pPr>
              <w:ind w:left="176" w:hanging="176"/>
              <w:jc w:val="left"/>
              <w:rPr>
                <w:rFonts w:cs="Arial"/>
                <w:sz w:val="15"/>
                <w:szCs w:val="15"/>
              </w:rPr>
            </w:pPr>
            <w:r w:rsidRPr="00BB6E13">
              <w:rPr>
                <w:rFonts w:cs="Arial"/>
                <w:sz w:val="15"/>
                <w:szCs w:val="15"/>
              </w:rPr>
              <w:t>Oceňovacie rozdiely z precenenia pri zlúčení, splynutí a rozdelení</w:t>
            </w:r>
          </w:p>
        </w:tc>
        <w:tc>
          <w:tcPr>
            <w:tcW w:w="641" w:type="pct"/>
            <w:tcBorders>
              <w:top w:val="nil"/>
              <w:left w:val="nil"/>
              <w:bottom w:val="nil"/>
              <w:right w:val="nil"/>
            </w:tcBorders>
            <w:shd w:val="clear" w:color="auto" w:fill="auto"/>
            <w:vAlign w:val="bottom"/>
            <w:hideMark/>
          </w:tcPr>
          <w:p w14:paraId="3EF4F016"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55AB523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87EA443"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D70575D"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9D44706"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042F8B45" w14:textId="77777777" w:rsidTr="004417AE">
        <w:tc>
          <w:tcPr>
            <w:tcW w:w="1797" w:type="pct"/>
            <w:tcBorders>
              <w:top w:val="nil"/>
              <w:left w:val="nil"/>
              <w:bottom w:val="nil"/>
              <w:right w:val="nil"/>
            </w:tcBorders>
            <w:shd w:val="clear" w:color="auto" w:fill="auto"/>
            <w:vAlign w:val="center"/>
            <w:hideMark/>
          </w:tcPr>
          <w:p w14:paraId="589C4BC3" w14:textId="77777777" w:rsidR="00116A29" w:rsidRPr="00BB6E13" w:rsidRDefault="00116A29" w:rsidP="004417AE">
            <w:pPr>
              <w:ind w:left="176" w:hanging="176"/>
              <w:jc w:val="left"/>
              <w:rPr>
                <w:rFonts w:cs="Arial"/>
                <w:sz w:val="15"/>
                <w:szCs w:val="15"/>
              </w:rPr>
            </w:pPr>
            <w:r w:rsidRPr="00BB6E13">
              <w:rPr>
                <w:rFonts w:cs="Arial"/>
                <w:sz w:val="15"/>
                <w:szCs w:val="15"/>
              </w:rPr>
              <w:t xml:space="preserve">Zákonný rezervný fond </w:t>
            </w:r>
          </w:p>
        </w:tc>
        <w:tc>
          <w:tcPr>
            <w:tcW w:w="641" w:type="pct"/>
            <w:tcBorders>
              <w:top w:val="nil"/>
              <w:left w:val="nil"/>
              <w:bottom w:val="nil"/>
              <w:right w:val="nil"/>
            </w:tcBorders>
            <w:shd w:val="clear" w:color="auto" w:fill="auto"/>
            <w:vAlign w:val="bottom"/>
            <w:hideMark/>
          </w:tcPr>
          <w:p w14:paraId="7F135280" w14:textId="77777777" w:rsidR="00116A29" w:rsidRPr="00BB6E13" w:rsidRDefault="00116A29" w:rsidP="004417AE">
            <w:pPr>
              <w:jc w:val="right"/>
              <w:rPr>
                <w:rFonts w:cs="Arial"/>
                <w:sz w:val="15"/>
                <w:szCs w:val="15"/>
              </w:rPr>
            </w:pPr>
            <w:r>
              <w:rPr>
                <w:rFonts w:cs="Arial"/>
                <w:sz w:val="15"/>
                <w:szCs w:val="15"/>
              </w:rPr>
              <w:t>664</w:t>
            </w:r>
          </w:p>
        </w:tc>
        <w:tc>
          <w:tcPr>
            <w:tcW w:w="641" w:type="pct"/>
            <w:tcBorders>
              <w:top w:val="nil"/>
              <w:left w:val="nil"/>
              <w:bottom w:val="nil"/>
              <w:right w:val="nil"/>
            </w:tcBorders>
            <w:shd w:val="clear" w:color="auto" w:fill="auto"/>
            <w:vAlign w:val="bottom"/>
            <w:hideMark/>
          </w:tcPr>
          <w:p w14:paraId="2350F076"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325B15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812161A"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38E6AAB4" w14:textId="77777777" w:rsidR="00116A29" w:rsidRPr="00BB6E13" w:rsidRDefault="00116A29" w:rsidP="004417AE">
            <w:pPr>
              <w:jc w:val="right"/>
              <w:rPr>
                <w:rFonts w:cs="Arial"/>
                <w:sz w:val="15"/>
                <w:szCs w:val="15"/>
              </w:rPr>
            </w:pPr>
            <w:r>
              <w:rPr>
                <w:rFonts w:cs="Arial"/>
                <w:sz w:val="15"/>
                <w:szCs w:val="15"/>
              </w:rPr>
              <w:t>664</w:t>
            </w:r>
          </w:p>
        </w:tc>
      </w:tr>
      <w:tr w:rsidR="00116A29" w:rsidRPr="00BB6E13" w14:paraId="758C19BF" w14:textId="77777777" w:rsidTr="004417AE">
        <w:tc>
          <w:tcPr>
            <w:tcW w:w="1797" w:type="pct"/>
            <w:tcBorders>
              <w:top w:val="nil"/>
              <w:left w:val="nil"/>
              <w:bottom w:val="nil"/>
              <w:right w:val="nil"/>
            </w:tcBorders>
            <w:shd w:val="clear" w:color="auto" w:fill="auto"/>
            <w:vAlign w:val="center"/>
            <w:hideMark/>
          </w:tcPr>
          <w:p w14:paraId="2EFE7B4F" w14:textId="77777777" w:rsidR="00116A29" w:rsidRPr="00BB6E13" w:rsidRDefault="00116A29" w:rsidP="004417AE">
            <w:pPr>
              <w:ind w:left="176" w:hanging="176"/>
              <w:jc w:val="left"/>
              <w:rPr>
                <w:rFonts w:cs="Arial"/>
                <w:sz w:val="15"/>
                <w:szCs w:val="15"/>
              </w:rPr>
            </w:pPr>
            <w:r w:rsidRPr="00BB6E13">
              <w:rPr>
                <w:rFonts w:cs="Arial"/>
                <w:sz w:val="15"/>
                <w:szCs w:val="15"/>
              </w:rPr>
              <w:t>Nedeliteľný fond</w:t>
            </w:r>
          </w:p>
        </w:tc>
        <w:tc>
          <w:tcPr>
            <w:tcW w:w="641" w:type="pct"/>
            <w:tcBorders>
              <w:top w:val="nil"/>
              <w:left w:val="nil"/>
              <w:bottom w:val="nil"/>
              <w:right w:val="nil"/>
            </w:tcBorders>
            <w:shd w:val="clear" w:color="auto" w:fill="auto"/>
            <w:vAlign w:val="bottom"/>
            <w:hideMark/>
          </w:tcPr>
          <w:p w14:paraId="73CD43BD"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4AC92C9"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B87FCDE"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AFC8DF0"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5DE205B"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33C732F8" w14:textId="77777777" w:rsidTr="004417AE">
        <w:tc>
          <w:tcPr>
            <w:tcW w:w="1797" w:type="pct"/>
            <w:tcBorders>
              <w:top w:val="nil"/>
              <w:left w:val="nil"/>
              <w:bottom w:val="nil"/>
              <w:right w:val="nil"/>
            </w:tcBorders>
            <w:shd w:val="clear" w:color="auto" w:fill="auto"/>
            <w:vAlign w:val="center"/>
            <w:hideMark/>
          </w:tcPr>
          <w:p w14:paraId="1AC4BAA9" w14:textId="77777777" w:rsidR="00116A29" w:rsidRPr="00BB6E13" w:rsidRDefault="00116A29" w:rsidP="004417AE">
            <w:pPr>
              <w:ind w:left="176" w:hanging="176"/>
              <w:jc w:val="left"/>
              <w:rPr>
                <w:rFonts w:cs="Arial"/>
                <w:sz w:val="15"/>
                <w:szCs w:val="15"/>
              </w:rPr>
            </w:pPr>
            <w:r w:rsidRPr="00BB6E13">
              <w:rPr>
                <w:rFonts w:cs="Arial"/>
                <w:sz w:val="15"/>
                <w:szCs w:val="15"/>
              </w:rPr>
              <w:t>Štatutárne fondy a ostatné fondy</w:t>
            </w:r>
          </w:p>
        </w:tc>
        <w:tc>
          <w:tcPr>
            <w:tcW w:w="641" w:type="pct"/>
            <w:tcBorders>
              <w:top w:val="nil"/>
              <w:left w:val="nil"/>
              <w:bottom w:val="nil"/>
              <w:right w:val="nil"/>
            </w:tcBorders>
            <w:shd w:val="clear" w:color="auto" w:fill="auto"/>
            <w:vAlign w:val="bottom"/>
            <w:hideMark/>
          </w:tcPr>
          <w:p w14:paraId="0839AC0E"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78A5394"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00B51AFA"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3ED8A3DD"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8133439"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62F6F2AE" w14:textId="77777777" w:rsidTr="004417AE">
        <w:tc>
          <w:tcPr>
            <w:tcW w:w="1797" w:type="pct"/>
            <w:tcBorders>
              <w:top w:val="nil"/>
              <w:left w:val="nil"/>
              <w:bottom w:val="nil"/>
              <w:right w:val="nil"/>
            </w:tcBorders>
            <w:shd w:val="clear" w:color="auto" w:fill="auto"/>
            <w:vAlign w:val="center"/>
            <w:hideMark/>
          </w:tcPr>
          <w:p w14:paraId="7BFB19C6" w14:textId="77777777" w:rsidR="00116A29" w:rsidRPr="00BB6E13" w:rsidRDefault="00116A29" w:rsidP="004417AE">
            <w:pPr>
              <w:ind w:left="176" w:hanging="176"/>
              <w:jc w:val="left"/>
              <w:rPr>
                <w:rFonts w:cs="Arial"/>
                <w:sz w:val="15"/>
                <w:szCs w:val="15"/>
              </w:rPr>
            </w:pPr>
            <w:r w:rsidRPr="00BB6E13">
              <w:rPr>
                <w:rFonts w:cs="Arial"/>
                <w:sz w:val="15"/>
                <w:szCs w:val="15"/>
              </w:rPr>
              <w:t>Nerozdelený zisk minulých rokov</w:t>
            </w:r>
          </w:p>
        </w:tc>
        <w:tc>
          <w:tcPr>
            <w:tcW w:w="641" w:type="pct"/>
            <w:tcBorders>
              <w:top w:val="nil"/>
              <w:left w:val="nil"/>
              <w:bottom w:val="nil"/>
              <w:right w:val="nil"/>
            </w:tcBorders>
            <w:shd w:val="clear" w:color="auto" w:fill="auto"/>
            <w:vAlign w:val="bottom"/>
            <w:hideMark/>
          </w:tcPr>
          <w:p w14:paraId="6B18BE48" w14:textId="77777777" w:rsidR="00116A29" w:rsidRPr="00BB6E13" w:rsidRDefault="00116A29" w:rsidP="004417AE">
            <w:pPr>
              <w:jc w:val="right"/>
              <w:rPr>
                <w:rFonts w:cs="Arial"/>
                <w:sz w:val="15"/>
                <w:szCs w:val="15"/>
              </w:rPr>
            </w:pPr>
            <w:r>
              <w:rPr>
                <w:rFonts w:cs="Arial"/>
                <w:sz w:val="15"/>
                <w:szCs w:val="15"/>
              </w:rPr>
              <w:t>13 612 429</w:t>
            </w:r>
          </w:p>
        </w:tc>
        <w:tc>
          <w:tcPr>
            <w:tcW w:w="641" w:type="pct"/>
            <w:tcBorders>
              <w:top w:val="nil"/>
              <w:left w:val="nil"/>
              <w:bottom w:val="nil"/>
              <w:right w:val="nil"/>
            </w:tcBorders>
            <w:shd w:val="clear" w:color="auto" w:fill="auto"/>
            <w:vAlign w:val="bottom"/>
            <w:hideMark/>
          </w:tcPr>
          <w:p w14:paraId="2F48CC04"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6C772A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C86F351" w14:textId="77777777" w:rsidR="00116A29" w:rsidRPr="00BB6E13" w:rsidRDefault="00116A29" w:rsidP="004417AE">
            <w:pPr>
              <w:jc w:val="right"/>
              <w:rPr>
                <w:rFonts w:cs="Arial"/>
                <w:sz w:val="15"/>
                <w:szCs w:val="15"/>
              </w:rPr>
            </w:pPr>
            <w:r>
              <w:rPr>
                <w:rFonts w:cs="Arial"/>
                <w:sz w:val="15"/>
                <w:szCs w:val="15"/>
              </w:rPr>
              <w:t>2 695 577</w:t>
            </w:r>
          </w:p>
        </w:tc>
        <w:tc>
          <w:tcPr>
            <w:tcW w:w="641" w:type="pct"/>
            <w:tcBorders>
              <w:top w:val="nil"/>
              <w:left w:val="nil"/>
              <w:bottom w:val="nil"/>
              <w:right w:val="nil"/>
            </w:tcBorders>
            <w:shd w:val="clear" w:color="auto" w:fill="auto"/>
            <w:vAlign w:val="bottom"/>
            <w:hideMark/>
          </w:tcPr>
          <w:p w14:paraId="60316B87" w14:textId="77777777" w:rsidR="00116A29" w:rsidRPr="00BB6E13" w:rsidRDefault="00116A29" w:rsidP="004417AE">
            <w:pPr>
              <w:jc w:val="right"/>
              <w:rPr>
                <w:rFonts w:cs="Arial"/>
                <w:sz w:val="15"/>
                <w:szCs w:val="15"/>
              </w:rPr>
            </w:pPr>
            <w:r>
              <w:rPr>
                <w:rFonts w:cs="Arial"/>
                <w:sz w:val="15"/>
                <w:szCs w:val="15"/>
              </w:rPr>
              <w:t>16 308 005</w:t>
            </w:r>
          </w:p>
        </w:tc>
      </w:tr>
      <w:tr w:rsidR="00116A29" w:rsidRPr="00BB6E13" w14:paraId="1F7FDDFE" w14:textId="77777777" w:rsidTr="004417AE">
        <w:tc>
          <w:tcPr>
            <w:tcW w:w="1797" w:type="pct"/>
            <w:tcBorders>
              <w:top w:val="nil"/>
              <w:left w:val="nil"/>
              <w:bottom w:val="nil"/>
              <w:right w:val="nil"/>
            </w:tcBorders>
            <w:shd w:val="clear" w:color="auto" w:fill="auto"/>
            <w:vAlign w:val="center"/>
            <w:hideMark/>
          </w:tcPr>
          <w:p w14:paraId="36C8F8D8" w14:textId="77777777" w:rsidR="00116A29" w:rsidRPr="00BB6E13" w:rsidRDefault="00116A29" w:rsidP="004417AE">
            <w:pPr>
              <w:ind w:left="176" w:hanging="176"/>
              <w:jc w:val="left"/>
              <w:rPr>
                <w:rFonts w:cs="Arial"/>
                <w:sz w:val="15"/>
                <w:szCs w:val="15"/>
              </w:rPr>
            </w:pPr>
            <w:r w:rsidRPr="00BB6E13">
              <w:rPr>
                <w:rFonts w:cs="Arial"/>
                <w:sz w:val="15"/>
                <w:szCs w:val="15"/>
              </w:rPr>
              <w:t>Neuhradená strata minulých rokov</w:t>
            </w:r>
          </w:p>
        </w:tc>
        <w:tc>
          <w:tcPr>
            <w:tcW w:w="641" w:type="pct"/>
            <w:tcBorders>
              <w:top w:val="nil"/>
              <w:left w:val="nil"/>
              <w:bottom w:val="nil"/>
              <w:right w:val="nil"/>
            </w:tcBorders>
            <w:shd w:val="clear" w:color="auto" w:fill="auto"/>
            <w:vAlign w:val="bottom"/>
            <w:hideMark/>
          </w:tcPr>
          <w:p w14:paraId="56FF4511"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A098BC6"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B43E24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764D86BA"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73676FF"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2F8DC855" w14:textId="77777777" w:rsidTr="004417AE">
        <w:tc>
          <w:tcPr>
            <w:tcW w:w="1797" w:type="pct"/>
            <w:tcBorders>
              <w:top w:val="nil"/>
              <w:left w:val="nil"/>
              <w:bottom w:val="nil"/>
              <w:right w:val="nil"/>
            </w:tcBorders>
            <w:shd w:val="clear" w:color="auto" w:fill="auto"/>
            <w:vAlign w:val="center"/>
            <w:hideMark/>
          </w:tcPr>
          <w:p w14:paraId="07742C73" w14:textId="77777777" w:rsidR="00116A29" w:rsidRPr="00BB6E13" w:rsidRDefault="00116A29" w:rsidP="004417AE">
            <w:pPr>
              <w:ind w:left="176" w:hanging="176"/>
              <w:jc w:val="left"/>
              <w:rPr>
                <w:rFonts w:cs="Arial"/>
                <w:sz w:val="15"/>
                <w:szCs w:val="15"/>
              </w:rPr>
            </w:pPr>
            <w:r w:rsidRPr="00BB6E13">
              <w:rPr>
                <w:rFonts w:cs="Arial"/>
                <w:sz w:val="15"/>
                <w:szCs w:val="15"/>
              </w:rPr>
              <w:t>Výsledok hospodárenia bežného účtovného obdobia</w:t>
            </w:r>
          </w:p>
        </w:tc>
        <w:tc>
          <w:tcPr>
            <w:tcW w:w="641" w:type="pct"/>
            <w:tcBorders>
              <w:top w:val="nil"/>
              <w:left w:val="nil"/>
              <w:bottom w:val="nil"/>
              <w:right w:val="nil"/>
            </w:tcBorders>
            <w:shd w:val="clear" w:color="auto" w:fill="auto"/>
            <w:vAlign w:val="bottom"/>
            <w:hideMark/>
          </w:tcPr>
          <w:p w14:paraId="0ED9DCB8" w14:textId="77777777" w:rsidR="00116A29" w:rsidRPr="00BB6E13" w:rsidRDefault="00116A29" w:rsidP="004417AE">
            <w:pPr>
              <w:jc w:val="right"/>
              <w:rPr>
                <w:rFonts w:cs="Arial"/>
                <w:sz w:val="15"/>
                <w:szCs w:val="15"/>
              </w:rPr>
            </w:pPr>
            <w:r>
              <w:rPr>
                <w:rFonts w:cs="Arial"/>
                <w:sz w:val="15"/>
                <w:szCs w:val="15"/>
              </w:rPr>
              <w:t>2 695 577</w:t>
            </w:r>
          </w:p>
        </w:tc>
        <w:tc>
          <w:tcPr>
            <w:tcW w:w="641" w:type="pct"/>
            <w:tcBorders>
              <w:top w:val="nil"/>
              <w:left w:val="nil"/>
              <w:bottom w:val="nil"/>
              <w:right w:val="nil"/>
            </w:tcBorders>
            <w:shd w:val="clear" w:color="auto" w:fill="auto"/>
            <w:vAlign w:val="bottom"/>
            <w:hideMark/>
          </w:tcPr>
          <w:p w14:paraId="56F54760" w14:textId="77777777" w:rsidR="00116A29" w:rsidRPr="00BB6E13" w:rsidRDefault="00116A29" w:rsidP="004417AE">
            <w:pPr>
              <w:jc w:val="right"/>
              <w:rPr>
                <w:rFonts w:cs="Arial"/>
                <w:sz w:val="15"/>
                <w:szCs w:val="15"/>
              </w:rPr>
            </w:pPr>
            <w:r>
              <w:rPr>
                <w:rFonts w:cs="Arial"/>
                <w:sz w:val="15"/>
                <w:szCs w:val="15"/>
              </w:rPr>
              <w:t>3 213 482</w:t>
            </w:r>
          </w:p>
        </w:tc>
        <w:tc>
          <w:tcPr>
            <w:tcW w:w="641" w:type="pct"/>
            <w:tcBorders>
              <w:top w:val="nil"/>
              <w:left w:val="nil"/>
              <w:bottom w:val="nil"/>
              <w:right w:val="nil"/>
            </w:tcBorders>
            <w:shd w:val="clear" w:color="auto" w:fill="auto"/>
            <w:vAlign w:val="bottom"/>
            <w:hideMark/>
          </w:tcPr>
          <w:p w14:paraId="1AC0011F"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52F7D488" w14:textId="77777777" w:rsidR="00116A29" w:rsidRPr="00BB6E13" w:rsidRDefault="00116A29" w:rsidP="004417AE">
            <w:pPr>
              <w:ind w:right="-57"/>
              <w:jc w:val="right"/>
              <w:rPr>
                <w:rFonts w:cs="Arial"/>
                <w:sz w:val="15"/>
                <w:szCs w:val="15"/>
              </w:rPr>
            </w:pPr>
            <w:r>
              <w:rPr>
                <w:rFonts w:cs="Arial"/>
                <w:sz w:val="15"/>
                <w:szCs w:val="15"/>
              </w:rPr>
              <w:t>(2 695 577)</w:t>
            </w:r>
          </w:p>
        </w:tc>
        <w:tc>
          <w:tcPr>
            <w:tcW w:w="641" w:type="pct"/>
            <w:tcBorders>
              <w:top w:val="nil"/>
              <w:left w:val="nil"/>
              <w:bottom w:val="nil"/>
              <w:right w:val="nil"/>
            </w:tcBorders>
            <w:shd w:val="clear" w:color="auto" w:fill="auto"/>
            <w:vAlign w:val="bottom"/>
            <w:hideMark/>
          </w:tcPr>
          <w:p w14:paraId="08A1502F" w14:textId="77777777" w:rsidR="00116A29" w:rsidRPr="00BB6E13" w:rsidRDefault="00116A29" w:rsidP="004417AE">
            <w:pPr>
              <w:jc w:val="right"/>
              <w:rPr>
                <w:rFonts w:cs="Arial"/>
                <w:sz w:val="15"/>
                <w:szCs w:val="15"/>
              </w:rPr>
            </w:pPr>
            <w:r>
              <w:rPr>
                <w:rFonts w:cs="Arial"/>
                <w:sz w:val="15"/>
                <w:szCs w:val="15"/>
              </w:rPr>
              <w:t>3 213 482</w:t>
            </w:r>
          </w:p>
        </w:tc>
      </w:tr>
      <w:tr w:rsidR="00116A29" w:rsidRPr="00BB6E13" w14:paraId="1948904C" w14:textId="77777777" w:rsidTr="004417AE">
        <w:tc>
          <w:tcPr>
            <w:tcW w:w="1797" w:type="pct"/>
            <w:tcBorders>
              <w:top w:val="nil"/>
              <w:left w:val="nil"/>
              <w:bottom w:val="nil"/>
              <w:right w:val="nil"/>
            </w:tcBorders>
            <w:shd w:val="clear" w:color="auto" w:fill="auto"/>
            <w:vAlign w:val="center"/>
            <w:hideMark/>
          </w:tcPr>
          <w:p w14:paraId="6D4B33A0" w14:textId="77777777" w:rsidR="00116A29" w:rsidRPr="00BB6E13" w:rsidRDefault="00116A29" w:rsidP="004417AE">
            <w:pPr>
              <w:ind w:left="176" w:hanging="176"/>
              <w:jc w:val="left"/>
              <w:rPr>
                <w:rFonts w:cs="Arial"/>
                <w:sz w:val="15"/>
                <w:szCs w:val="15"/>
              </w:rPr>
            </w:pPr>
            <w:r w:rsidRPr="00BB6E13">
              <w:rPr>
                <w:rFonts w:cs="Arial"/>
                <w:sz w:val="15"/>
                <w:szCs w:val="15"/>
              </w:rPr>
              <w:t>Vyplatené dividendy</w:t>
            </w:r>
          </w:p>
        </w:tc>
        <w:tc>
          <w:tcPr>
            <w:tcW w:w="641" w:type="pct"/>
            <w:tcBorders>
              <w:top w:val="nil"/>
              <w:left w:val="nil"/>
              <w:bottom w:val="nil"/>
              <w:right w:val="nil"/>
            </w:tcBorders>
            <w:shd w:val="clear" w:color="auto" w:fill="auto"/>
            <w:vAlign w:val="bottom"/>
            <w:hideMark/>
          </w:tcPr>
          <w:p w14:paraId="79087DA7"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55C96BA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B349701"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1B91BBF6"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0E4817E"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3BB12AD2" w14:textId="77777777" w:rsidTr="004417AE">
        <w:tc>
          <w:tcPr>
            <w:tcW w:w="1797" w:type="pct"/>
            <w:tcBorders>
              <w:top w:val="nil"/>
              <w:left w:val="nil"/>
              <w:bottom w:val="nil"/>
              <w:right w:val="nil"/>
            </w:tcBorders>
            <w:shd w:val="clear" w:color="auto" w:fill="auto"/>
            <w:vAlign w:val="center"/>
            <w:hideMark/>
          </w:tcPr>
          <w:p w14:paraId="0FD47F11" w14:textId="77777777" w:rsidR="00116A29" w:rsidRPr="00BB6E13" w:rsidRDefault="00116A29" w:rsidP="004417AE">
            <w:pPr>
              <w:ind w:left="176" w:hanging="176"/>
              <w:jc w:val="left"/>
              <w:rPr>
                <w:rFonts w:cs="Arial"/>
                <w:sz w:val="15"/>
                <w:szCs w:val="15"/>
              </w:rPr>
            </w:pPr>
            <w:r w:rsidRPr="00BB6E13">
              <w:rPr>
                <w:rFonts w:cs="Arial"/>
                <w:sz w:val="15"/>
                <w:szCs w:val="15"/>
              </w:rPr>
              <w:t>Ostatné položky vlastného imania</w:t>
            </w:r>
          </w:p>
        </w:tc>
        <w:tc>
          <w:tcPr>
            <w:tcW w:w="641" w:type="pct"/>
            <w:tcBorders>
              <w:top w:val="nil"/>
              <w:left w:val="nil"/>
              <w:bottom w:val="nil"/>
              <w:right w:val="nil"/>
            </w:tcBorders>
            <w:shd w:val="clear" w:color="auto" w:fill="auto"/>
            <w:vAlign w:val="bottom"/>
            <w:hideMark/>
          </w:tcPr>
          <w:p w14:paraId="661B5F47"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3231829"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3462AFEB"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490387BD"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nil"/>
              <w:right w:val="nil"/>
            </w:tcBorders>
            <w:shd w:val="clear" w:color="auto" w:fill="auto"/>
            <w:vAlign w:val="bottom"/>
            <w:hideMark/>
          </w:tcPr>
          <w:p w14:paraId="277B2E6F" w14:textId="77777777" w:rsidR="00116A29" w:rsidRPr="00BB6E13" w:rsidRDefault="00116A29" w:rsidP="004417AE">
            <w:pPr>
              <w:jc w:val="right"/>
              <w:rPr>
                <w:rFonts w:cs="Arial"/>
                <w:sz w:val="15"/>
                <w:szCs w:val="15"/>
              </w:rPr>
            </w:pPr>
            <w:r>
              <w:rPr>
                <w:rFonts w:cs="Arial"/>
                <w:sz w:val="15"/>
                <w:szCs w:val="15"/>
              </w:rPr>
              <w:t>-</w:t>
            </w:r>
          </w:p>
        </w:tc>
      </w:tr>
      <w:tr w:rsidR="00116A29" w:rsidRPr="00BB6E13" w14:paraId="6F3A7846" w14:textId="77777777" w:rsidTr="004417AE">
        <w:tc>
          <w:tcPr>
            <w:tcW w:w="1797" w:type="pct"/>
            <w:tcBorders>
              <w:top w:val="nil"/>
              <w:left w:val="nil"/>
              <w:bottom w:val="single" w:sz="8" w:space="0" w:color="auto"/>
              <w:right w:val="nil"/>
            </w:tcBorders>
            <w:shd w:val="clear" w:color="auto" w:fill="auto"/>
            <w:vAlign w:val="center"/>
            <w:hideMark/>
          </w:tcPr>
          <w:p w14:paraId="16C4939B" w14:textId="77777777" w:rsidR="00116A29" w:rsidRPr="00BB6E13" w:rsidRDefault="00116A29" w:rsidP="004417AE">
            <w:pPr>
              <w:ind w:left="176" w:hanging="176"/>
              <w:jc w:val="left"/>
              <w:rPr>
                <w:rFonts w:cs="Arial"/>
                <w:sz w:val="15"/>
                <w:szCs w:val="15"/>
              </w:rPr>
            </w:pPr>
            <w:r w:rsidRPr="00BB6E13">
              <w:rPr>
                <w:rFonts w:cs="Arial"/>
                <w:sz w:val="15"/>
                <w:szCs w:val="15"/>
              </w:rPr>
              <w:t xml:space="preserve">Účet 491 – Vlastné imanie fyzickej osoby – podnikateľa </w:t>
            </w:r>
          </w:p>
        </w:tc>
        <w:tc>
          <w:tcPr>
            <w:tcW w:w="641" w:type="pct"/>
            <w:tcBorders>
              <w:top w:val="nil"/>
              <w:left w:val="nil"/>
              <w:bottom w:val="single" w:sz="8" w:space="0" w:color="auto"/>
              <w:right w:val="nil"/>
            </w:tcBorders>
            <w:shd w:val="clear" w:color="auto" w:fill="auto"/>
            <w:vAlign w:val="bottom"/>
            <w:hideMark/>
          </w:tcPr>
          <w:p w14:paraId="0E5F6892"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single" w:sz="8" w:space="0" w:color="auto"/>
              <w:right w:val="nil"/>
            </w:tcBorders>
            <w:shd w:val="clear" w:color="auto" w:fill="auto"/>
            <w:vAlign w:val="bottom"/>
            <w:hideMark/>
          </w:tcPr>
          <w:p w14:paraId="7D3B528C"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single" w:sz="8" w:space="0" w:color="auto"/>
              <w:right w:val="nil"/>
            </w:tcBorders>
            <w:shd w:val="clear" w:color="auto" w:fill="auto"/>
            <w:vAlign w:val="bottom"/>
            <w:hideMark/>
          </w:tcPr>
          <w:p w14:paraId="67DAB6D3"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single" w:sz="8" w:space="0" w:color="auto"/>
              <w:right w:val="nil"/>
            </w:tcBorders>
            <w:shd w:val="clear" w:color="auto" w:fill="auto"/>
            <w:vAlign w:val="bottom"/>
            <w:hideMark/>
          </w:tcPr>
          <w:p w14:paraId="4CA4A121" w14:textId="77777777" w:rsidR="00116A29" w:rsidRPr="00BB6E13" w:rsidRDefault="00116A29" w:rsidP="004417AE">
            <w:pPr>
              <w:jc w:val="right"/>
              <w:rPr>
                <w:rFonts w:cs="Arial"/>
                <w:sz w:val="15"/>
                <w:szCs w:val="15"/>
              </w:rPr>
            </w:pPr>
            <w:r>
              <w:rPr>
                <w:rFonts w:cs="Arial"/>
                <w:sz w:val="15"/>
                <w:szCs w:val="15"/>
              </w:rPr>
              <w:t>-</w:t>
            </w:r>
          </w:p>
        </w:tc>
        <w:tc>
          <w:tcPr>
            <w:tcW w:w="641" w:type="pct"/>
            <w:tcBorders>
              <w:top w:val="nil"/>
              <w:left w:val="nil"/>
              <w:bottom w:val="single" w:sz="8" w:space="0" w:color="auto"/>
              <w:right w:val="nil"/>
            </w:tcBorders>
            <w:shd w:val="clear" w:color="auto" w:fill="auto"/>
            <w:vAlign w:val="bottom"/>
            <w:hideMark/>
          </w:tcPr>
          <w:p w14:paraId="62C65F14" w14:textId="77777777" w:rsidR="00116A29" w:rsidRPr="00BB6E13" w:rsidRDefault="00116A29" w:rsidP="004417AE">
            <w:pPr>
              <w:jc w:val="right"/>
              <w:rPr>
                <w:rFonts w:cs="Arial"/>
                <w:sz w:val="15"/>
                <w:szCs w:val="15"/>
              </w:rPr>
            </w:pPr>
            <w:r>
              <w:rPr>
                <w:rFonts w:cs="Arial"/>
                <w:sz w:val="15"/>
                <w:szCs w:val="15"/>
              </w:rPr>
              <w:t>-</w:t>
            </w:r>
          </w:p>
        </w:tc>
      </w:tr>
    </w:tbl>
    <w:p w14:paraId="09918ADD" w14:textId="77777777" w:rsidR="00E54DC3" w:rsidRDefault="00E54DC3">
      <w:pPr>
        <w:jc w:val="left"/>
        <w:rPr>
          <w:rFonts w:cs="Arial"/>
          <w:b/>
          <w:bCs/>
          <w:caps/>
          <w:kern w:val="32"/>
          <w:sz w:val="18"/>
          <w:szCs w:val="32"/>
          <w:u w:val="single"/>
        </w:rPr>
      </w:pPr>
      <w:r>
        <w:br w:type="page"/>
      </w:r>
    </w:p>
    <w:p w14:paraId="2304636B" w14:textId="116923DD" w:rsidR="001E2635" w:rsidRPr="00BB6E13" w:rsidRDefault="001E2635" w:rsidP="00277161">
      <w:pPr>
        <w:pStyle w:val="Nadpis1"/>
      </w:pPr>
      <w:r w:rsidRPr="00BB6E13">
        <w:lastRenderedPageBreak/>
        <w:t>PREHĽAD PEŇAŽNÝCH TOKOV</w:t>
      </w:r>
    </w:p>
    <w:p w14:paraId="7A66B3DE" w14:textId="77777777" w:rsidR="001E2635" w:rsidRPr="00BB6E13" w:rsidRDefault="001E2635" w:rsidP="00277161">
      <w:pPr>
        <w:rPr>
          <w:snapToGrid w:val="0"/>
          <w:color w:val="000000"/>
          <w:u w:val="single"/>
          <w:lang w:eastAsia="sk-SK"/>
        </w:rPr>
      </w:pPr>
    </w:p>
    <w:p w14:paraId="510F4E19" w14:textId="77777777" w:rsidR="001E2635" w:rsidRPr="00BB6E13" w:rsidRDefault="001E2635" w:rsidP="00277161">
      <w:pPr>
        <w:rPr>
          <w:snapToGrid w:val="0"/>
          <w:color w:val="000000"/>
          <w:lang w:eastAsia="sk-SK"/>
        </w:rPr>
      </w:pPr>
      <w:r w:rsidRPr="00BB6E13">
        <w:rPr>
          <w:snapToGrid w:val="0"/>
          <w:color w:val="000000"/>
          <w:lang w:eastAsia="sk-SK"/>
        </w:rPr>
        <w:t>Prehľad peňažných tokov je uvedený v prílohe, tabuľka č. 1.</w:t>
      </w:r>
    </w:p>
    <w:p w14:paraId="5333F810" w14:textId="77777777" w:rsidR="001E2635" w:rsidRPr="00BB6E13" w:rsidRDefault="001E2635" w:rsidP="00277161">
      <w:pPr>
        <w:rPr>
          <w:snapToGrid w:val="0"/>
          <w:lang w:eastAsia="sk-SK"/>
        </w:rPr>
      </w:pPr>
    </w:p>
    <w:p w14:paraId="7D7C38B0" w14:textId="77777777" w:rsidR="001E2635" w:rsidRPr="00BB6E13" w:rsidRDefault="001E2635" w:rsidP="00277161">
      <w:pPr>
        <w:rPr>
          <w:snapToGrid w:val="0"/>
          <w:lang w:eastAsia="sk-SK"/>
        </w:rPr>
      </w:pPr>
      <w:r w:rsidRPr="00BB6E13">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BB6E13" w:rsidRDefault="001E2635" w:rsidP="00277161">
      <w:pPr>
        <w:rPr>
          <w:snapToGrid w:val="0"/>
          <w:lang w:eastAsia="sk-SK"/>
        </w:rPr>
      </w:pPr>
    </w:p>
    <w:p w14:paraId="54C7EB84" w14:textId="77777777" w:rsidR="001E2635" w:rsidRPr="00BB6E13" w:rsidRDefault="001E2635" w:rsidP="00277161">
      <w:r w:rsidRPr="00BB6E13">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BB6E13" w:rsidRDefault="001E2635" w:rsidP="00277161">
      <w:pPr>
        <w:rPr>
          <w:snapToGrid w:val="0"/>
          <w:lang w:eastAsia="sk-SK"/>
        </w:rPr>
      </w:pPr>
    </w:p>
    <w:p w14:paraId="4E1FC95F" w14:textId="77777777" w:rsidR="001E2635" w:rsidRPr="00BB6E13" w:rsidRDefault="001E2635" w:rsidP="00277161">
      <w:pPr>
        <w:rPr>
          <w:snapToGrid w:val="0"/>
        </w:rPr>
      </w:pPr>
      <w:r w:rsidRPr="00BB6E13">
        <w:rPr>
          <w:snapToGrid w:val="0"/>
        </w:rPr>
        <w:t>Štruktúra peňažných prostriedkov a peňažných ekvivalentov:</w:t>
      </w:r>
    </w:p>
    <w:p w14:paraId="1EE7A9E6" w14:textId="77777777" w:rsidR="00277161" w:rsidRPr="00BB6E13" w:rsidRDefault="00277161" w:rsidP="00277161">
      <w:pPr>
        <w:rPr>
          <w:snapToGrid w:val="0"/>
        </w:rPr>
      </w:pPr>
      <w:bookmarkStart w:id="50" w:name="T_breakdown_of_cash"/>
      <w:r w:rsidRPr="00BB6E13">
        <w:rPr>
          <w:snapToGrid w:val="0"/>
        </w:rPr>
        <w:t xml:space="preserve"> </w:t>
      </w:r>
    </w:p>
    <w:tbl>
      <w:tblPr>
        <w:tblW w:w="5000" w:type="pct"/>
        <w:tblLook w:val="04A0" w:firstRow="1" w:lastRow="0" w:firstColumn="1" w:lastColumn="0" w:noHBand="0" w:noVBand="1"/>
      </w:tblPr>
      <w:tblGrid>
        <w:gridCol w:w="4195"/>
        <w:gridCol w:w="1194"/>
        <w:gridCol w:w="1841"/>
        <w:gridCol w:w="1841"/>
      </w:tblGrid>
      <w:tr w:rsidR="00277161" w:rsidRPr="00BB6E13" w14:paraId="6B9B7434" w14:textId="77777777" w:rsidTr="00E54DC3">
        <w:tc>
          <w:tcPr>
            <w:tcW w:w="2312" w:type="pct"/>
            <w:tcBorders>
              <w:top w:val="single" w:sz="8" w:space="0" w:color="auto"/>
              <w:left w:val="nil"/>
              <w:bottom w:val="nil"/>
              <w:right w:val="nil"/>
            </w:tcBorders>
            <w:shd w:val="clear" w:color="auto" w:fill="auto"/>
            <w:vAlign w:val="center"/>
            <w:hideMark/>
          </w:tcPr>
          <w:p w14:paraId="386DAF80" w14:textId="77777777" w:rsidR="00277161" w:rsidRPr="00BB6E13" w:rsidRDefault="00277161" w:rsidP="00277161">
            <w:pPr>
              <w:jc w:val="left"/>
              <w:rPr>
                <w:rFonts w:cs="Arial"/>
                <w:b/>
                <w:bCs/>
                <w:i/>
                <w:iCs/>
                <w:sz w:val="15"/>
                <w:szCs w:val="15"/>
              </w:rPr>
            </w:pPr>
            <w:bookmarkStart w:id="51" w:name="RANGE!B12:E19"/>
            <w:r w:rsidRPr="00BB6E13">
              <w:rPr>
                <w:rFonts w:cs="Arial"/>
                <w:b/>
                <w:bCs/>
                <w:i/>
                <w:iCs/>
                <w:sz w:val="15"/>
                <w:szCs w:val="15"/>
              </w:rPr>
              <w:t>Položka</w:t>
            </w:r>
            <w:bookmarkEnd w:id="51"/>
          </w:p>
        </w:tc>
        <w:tc>
          <w:tcPr>
            <w:tcW w:w="658" w:type="pct"/>
            <w:tcBorders>
              <w:top w:val="single" w:sz="8" w:space="0" w:color="auto"/>
              <w:left w:val="nil"/>
              <w:bottom w:val="nil"/>
              <w:right w:val="nil"/>
            </w:tcBorders>
            <w:shd w:val="clear" w:color="auto" w:fill="auto"/>
            <w:vAlign w:val="center"/>
            <w:hideMark/>
          </w:tcPr>
          <w:p w14:paraId="62F29E42" w14:textId="77777777" w:rsidR="00277161" w:rsidRPr="00BB6E13" w:rsidRDefault="00277161" w:rsidP="00277161">
            <w:pPr>
              <w:jc w:val="center"/>
              <w:rPr>
                <w:rFonts w:cs="Arial"/>
                <w:b/>
                <w:bCs/>
                <w:i/>
                <w:iCs/>
                <w:sz w:val="15"/>
                <w:szCs w:val="15"/>
              </w:rPr>
            </w:pPr>
            <w:r w:rsidRPr="00BB6E13">
              <w:rPr>
                <w:rFonts w:cs="Arial"/>
                <w:b/>
                <w:bCs/>
                <w:i/>
                <w:iCs/>
                <w:sz w:val="15"/>
                <w:szCs w:val="15"/>
              </w:rPr>
              <w:t>Účet</w:t>
            </w:r>
          </w:p>
        </w:tc>
        <w:tc>
          <w:tcPr>
            <w:tcW w:w="1015" w:type="pct"/>
            <w:tcBorders>
              <w:top w:val="single" w:sz="8" w:space="0" w:color="auto"/>
              <w:left w:val="nil"/>
              <w:bottom w:val="nil"/>
              <w:right w:val="nil"/>
            </w:tcBorders>
            <w:shd w:val="clear" w:color="auto" w:fill="auto"/>
            <w:vAlign w:val="center"/>
            <w:hideMark/>
          </w:tcPr>
          <w:p w14:paraId="10AE453D" w14:textId="0135933A" w:rsidR="00277161" w:rsidRPr="00BB6E13" w:rsidRDefault="009D5F88">
            <w:pPr>
              <w:jc w:val="center"/>
              <w:rPr>
                <w:rFonts w:cs="Arial"/>
                <w:b/>
                <w:bCs/>
                <w:i/>
                <w:iCs/>
                <w:sz w:val="15"/>
                <w:szCs w:val="15"/>
              </w:rPr>
            </w:pPr>
            <w:r>
              <w:rPr>
                <w:rFonts w:cs="Arial"/>
                <w:b/>
                <w:bCs/>
                <w:i/>
                <w:iCs/>
                <w:sz w:val="15"/>
                <w:szCs w:val="15"/>
              </w:rPr>
              <w:t>28</w:t>
            </w:r>
            <w:r w:rsidR="00772F98">
              <w:rPr>
                <w:rFonts w:cs="Arial"/>
                <w:b/>
                <w:bCs/>
                <w:i/>
                <w:iCs/>
                <w:sz w:val="15"/>
                <w:szCs w:val="15"/>
              </w:rPr>
              <w:t>.2.</w:t>
            </w:r>
            <w:r>
              <w:rPr>
                <w:rFonts w:cs="Arial"/>
                <w:b/>
                <w:bCs/>
                <w:i/>
                <w:iCs/>
                <w:sz w:val="15"/>
                <w:szCs w:val="15"/>
              </w:rPr>
              <w:t>2021</w:t>
            </w:r>
          </w:p>
        </w:tc>
        <w:tc>
          <w:tcPr>
            <w:tcW w:w="1015" w:type="pct"/>
            <w:tcBorders>
              <w:top w:val="single" w:sz="8" w:space="0" w:color="auto"/>
              <w:left w:val="nil"/>
              <w:bottom w:val="nil"/>
              <w:right w:val="nil"/>
            </w:tcBorders>
            <w:shd w:val="clear" w:color="auto" w:fill="auto"/>
            <w:vAlign w:val="center"/>
            <w:hideMark/>
          </w:tcPr>
          <w:p w14:paraId="08A2E0EC" w14:textId="4D22A25A" w:rsidR="00277161" w:rsidRPr="00BB6E13" w:rsidRDefault="009D5F88">
            <w:pPr>
              <w:jc w:val="center"/>
              <w:rPr>
                <w:rFonts w:cs="Arial"/>
                <w:b/>
                <w:bCs/>
                <w:i/>
                <w:iCs/>
                <w:sz w:val="15"/>
                <w:szCs w:val="15"/>
              </w:rPr>
            </w:pPr>
            <w:r>
              <w:rPr>
                <w:rFonts w:cs="Arial"/>
                <w:b/>
                <w:bCs/>
                <w:i/>
                <w:iCs/>
                <w:sz w:val="15"/>
                <w:szCs w:val="15"/>
              </w:rPr>
              <w:t>29</w:t>
            </w:r>
            <w:r w:rsidR="00816985">
              <w:rPr>
                <w:rFonts w:cs="Arial"/>
                <w:b/>
                <w:bCs/>
                <w:i/>
                <w:iCs/>
                <w:sz w:val="15"/>
                <w:szCs w:val="15"/>
              </w:rPr>
              <w:t>.2.</w:t>
            </w:r>
            <w:r>
              <w:rPr>
                <w:rFonts w:cs="Arial"/>
                <w:b/>
                <w:bCs/>
                <w:i/>
                <w:iCs/>
                <w:sz w:val="15"/>
                <w:szCs w:val="15"/>
              </w:rPr>
              <w:t>2020</w:t>
            </w:r>
          </w:p>
        </w:tc>
      </w:tr>
      <w:tr w:rsidR="009D5F88" w:rsidRPr="00BB6E13" w14:paraId="22AE80A9" w14:textId="77777777" w:rsidTr="003D7E5B">
        <w:tc>
          <w:tcPr>
            <w:tcW w:w="2312" w:type="pct"/>
            <w:tcBorders>
              <w:top w:val="single" w:sz="4" w:space="0" w:color="auto"/>
              <w:left w:val="nil"/>
              <w:bottom w:val="nil"/>
              <w:right w:val="nil"/>
            </w:tcBorders>
            <w:shd w:val="clear" w:color="auto" w:fill="auto"/>
            <w:vAlign w:val="center"/>
            <w:hideMark/>
          </w:tcPr>
          <w:p w14:paraId="45C5F11E" w14:textId="77777777" w:rsidR="009D5F88" w:rsidRPr="00BB6E13" w:rsidRDefault="009D5F88" w:rsidP="009D5F88">
            <w:pPr>
              <w:rPr>
                <w:rFonts w:cs="Arial"/>
                <w:sz w:val="15"/>
                <w:szCs w:val="15"/>
              </w:rPr>
            </w:pPr>
            <w:r w:rsidRPr="00BB6E13">
              <w:rPr>
                <w:rFonts w:cs="Arial"/>
                <w:sz w:val="15"/>
                <w:szCs w:val="15"/>
              </w:rPr>
              <w:t>Peniaze</w:t>
            </w:r>
          </w:p>
        </w:tc>
        <w:tc>
          <w:tcPr>
            <w:tcW w:w="658" w:type="pct"/>
            <w:tcBorders>
              <w:top w:val="single" w:sz="4" w:space="0" w:color="auto"/>
              <w:left w:val="nil"/>
              <w:bottom w:val="nil"/>
              <w:right w:val="nil"/>
            </w:tcBorders>
            <w:shd w:val="clear" w:color="auto" w:fill="auto"/>
            <w:vAlign w:val="center"/>
            <w:hideMark/>
          </w:tcPr>
          <w:p w14:paraId="55BFDA0C" w14:textId="77777777" w:rsidR="009D5F88" w:rsidRPr="00BB6E13" w:rsidRDefault="009D5F88" w:rsidP="009D5F88">
            <w:pPr>
              <w:jc w:val="center"/>
              <w:rPr>
                <w:rFonts w:cs="Arial"/>
                <w:sz w:val="15"/>
                <w:szCs w:val="15"/>
              </w:rPr>
            </w:pPr>
            <w:r w:rsidRPr="00BB6E13">
              <w:rPr>
                <w:rFonts w:cs="Arial"/>
                <w:sz w:val="15"/>
                <w:szCs w:val="15"/>
              </w:rPr>
              <w:t>211</w:t>
            </w:r>
          </w:p>
        </w:tc>
        <w:tc>
          <w:tcPr>
            <w:tcW w:w="1015" w:type="pct"/>
            <w:tcBorders>
              <w:top w:val="single" w:sz="4" w:space="0" w:color="auto"/>
              <w:left w:val="nil"/>
              <w:bottom w:val="nil"/>
              <w:right w:val="nil"/>
            </w:tcBorders>
            <w:shd w:val="clear" w:color="auto" w:fill="auto"/>
            <w:vAlign w:val="center"/>
          </w:tcPr>
          <w:p w14:paraId="3C1CE982" w14:textId="44BB23A6" w:rsidR="009D5F88" w:rsidRPr="00BB6E13" w:rsidRDefault="000C3C08" w:rsidP="009D5F88">
            <w:pPr>
              <w:jc w:val="right"/>
              <w:rPr>
                <w:rFonts w:cs="Arial"/>
                <w:sz w:val="15"/>
                <w:szCs w:val="15"/>
              </w:rPr>
            </w:pPr>
            <w:r>
              <w:rPr>
                <w:rFonts w:cs="Arial"/>
                <w:sz w:val="15"/>
                <w:szCs w:val="15"/>
              </w:rPr>
              <w:t>334 427</w:t>
            </w:r>
          </w:p>
        </w:tc>
        <w:tc>
          <w:tcPr>
            <w:tcW w:w="1015" w:type="pct"/>
            <w:tcBorders>
              <w:top w:val="single" w:sz="4" w:space="0" w:color="auto"/>
              <w:left w:val="nil"/>
              <w:bottom w:val="nil"/>
              <w:right w:val="nil"/>
            </w:tcBorders>
            <w:shd w:val="clear" w:color="auto" w:fill="auto"/>
            <w:vAlign w:val="center"/>
            <w:hideMark/>
          </w:tcPr>
          <w:p w14:paraId="3C36F053" w14:textId="5A535FAF" w:rsidR="009D5F88" w:rsidRPr="00BB6E13" w:rsidRDefault="009D5F88" w:rsidP="009D5F88">
            <w:pPr>
              <w:jc w:val="right"/>
              <w:rPr>
                <w:rFonts w:cs="Arial"/>
                <w:sz w:val="15"/>
                <w:szCs w:val="15"/>
              </w:rPr>
            </w:pPr>
            <w:r>
              <w:rPr>
                <w:rFonts w:cs="Arial"/>
                <w:sz w:val="15"/>
                <w:szCs w:val="15"/>
              </w:rPr>
              <w:t>162 043</w:t>
            </w:r>
          </w:p>
        </w:tc>
      </w:tr>
      <w:tr w:rsidR="009D5F88" w:rsidRPr="00BB6E13" w14:paraId="2EAAAFD4" w14:textId="77777777" w:rsidTr="003D7E5B">
        <w:tc>
          <w:tcPr>
            <w:tcW w:w="2312" w:type="pct"/>
            <w:tcBorders>
              <w:top w:val="nil"/>
              <w:left w:val="nil"/>
              <w:bottom w:val="nil"/>
              <w:right w:val="nil"/>
            </w:tcBorders>
            <w:shd w:val="clear" w:color="auto" w:fill="auto"/>
            <w:vAlign w:val="center"/>
            <w:hideMark/>
          </w:tcPr>
          <w:p w14:paraId="1B8AAB70" w14:textId="77777777" w:rsidR="009D5F88" w:rsidRPr="00BB6E13" w:rsidRDefault="009D5F88" w:rsidP="009D5F88">
            <w:pPr>
              <w:rPr>
                <w:rFonts w:cs="Arial"/>
                <w:sz w:val="15"/>
                <w:szCs w:val="15"/>
              </w:rPr>
            </w:pPr>
            <w:r w:rsidRPr="00BB6E13">
              <w:rPr>
                <w:rFonts w:cs="Arial"/>
                <w:sz w:val="15"/>
                <w:szCs w:val="15"/>
              </w:rPr>
              <w:t>Ceniny</w:t>
            </w:r>
          </w:p>
        </w:tc>
        <w:tc>
          <w:tcPr>
            <w:tcW w:w="658" w:type="pct"/>
            <w:tcBorders>
              <w:top w:val="nil"/>
              <w:left w:val="nil"/>
              <w:bottom w:val="nil"/>
              <w:right w:val="nil"/>
            </w:tcBorders>
            <w:shd w:val="clear" w:color="auto" w:fill="auto"/>
            <w:vAlign w:val="center"/>
            <w:hideMark/>
          </w:tcPr>
          <w:p w14:paraId="31DFAB93" w14:textId="77777777" w:rsidR="009D5F88" w:rsidRPr="00BB6E13" w:rsidRDefault="009D5F88" w:rsidP="009D5F88">
            <w:pPr>
              <w:jc w:val="center"/>
              <w:rPr>
                <w:rFonts w:cs="Arial"/>
                <w:sz w:val="15"/>
                <w:szCs w:val="15"/>
              </w:rPr>
            </w:pPr>
            <w:r w:rsidRPr="00BB6E13">
              <w:rPr>
                <w:rFonts w:cs="Arial"/>
                <w:sz w:val="15"/>
                <w:szCs w:val="15"/>
              </w:rPr>
              <w:t>213</w:t>
            </w:r>
          </w:p>
        </w:tc>
        <w:tc>
          <w:tcPr>
            <w:tcW w:w="1015" w:type="pct"/>
            <w:tcBorders>
              <w:top w:val="nil"/>
              <w:left w:val="nil"/>
              <w:bottom w:val="nil"/>
              <w:right w:val="nil"/>
            </w:tcBorders>
            <w:shd w:val="clear" w:color="auto" w:fill="auto"/>
            <w:vAlign w:val="center"/>
          </w:tcPr>
          <w:p w14:paraId="6CC5EF9B" w14:textId="4B8AA83F" w:rsidR="009D5F88" w:rsidRPr="00BB6E13" w:rsidRDefault="0058371A" w:rsidP="009D5F88">
            <w:pPr>
              <w:jc w:val="right"/>
              <w:rPr>
                <w:rFonts w:cs="Arial"/>
                <w:sz w:val="15"/>
                <w:szCs w:val="15"/>
              </w:rPr>
            </w:pPr>
            <w:r>
              <w:rPr>
                <w:rFonts w:cs="Arial"/>
                <w:sz w:val="15"/>
                <w:szCs w:val="15"/>
              </w:rPr>
              <w:t>-</w:t>
            </w:r>
          </w:p>
        </w:tc>
        <w:tc>
          <w:tcPr>
            <w:tcW w:w="1015" w:type="pct"/>
            <w:tcBorders>
              <w:top w:val="nil"/>
              <w:left w:val="nil"/>
              <w:bottom w:val="nil"/>
              <w:right w:val="nil"/>
            </w:tcBorders>
            <w:shd w:val="clear" w:color="auto" w:fill="auto"/>
            <w:vAlign w:val="center"/>
            <w:hideMark/>
          </w:tcPr>
          <w:p w14:paraId="0085F8E9" w14:textId="21655367" w:rsidR="009D5F88" w:rsidRPr="00BB6E13" w:rsidRDefault="009D5F88" w:rsidP="009D5F88">
            <w:pPr>
              <w:jc w:val="right"/>
              <w:rPr>
                <w:rFonts w:cs="Arial"/>
                <w:sz w:val="15"/>
                <w:szCs w:val="15"/>
              </w:rPr>
            </w:pPr>
            <w:r>
              <w:rPr>
                <w:rFonts w:cs="Arial"/>
                <w:sz w:val="15"/>
                <w:szCs w:val="15"/>
              </w:rPr>
              <w:t>-</w:t>
            </w:r>
          </w:p>
        </w:tc>
      </w:tr>
      <w:tr w:rsidR="009D5F88" w:rsidRPr="00BB6E13" w14:paraId="470EABA2" w14:textId="77777777" w:rsidTr="003D7E5B">
        <w:tc>
          <w:tcPr>
            <w:tcW w:w="2312" w:type="pct"/>
            <w:tcBorders>
              <w:top w:val="nil"/>
              <w:left w:val="nil"/>
              <w:bottom w:val="nil"/>
              <w:right w:val="nil"/>
            </w:tcBorders>
            <w:shd w:val="clear" w:color="auto" w:fill="auto"/>
            <w:vAlign w:val="center"/>
            <w:hideMark/>
          </w:tcPr>
          <w:p w14:paraId="65281FCC" w14:textId="77777777" w:rsidR="009D5F88" w:rsidRPr="00BB6E13" w:rsidRDefault="009D5F88" w:rsidP="009D5F88">
            <w:pPr>
              <w:rPr>
                <w:rFonts w:cs="Arial"/>
                <w:sz w:val="15"/>
                <w:szCs w:val="15"/>
              </w:rPr>
            </w:pPr>
            <w:r w:rsidRPr="00BB6E13">
              <w:rPr>
                <w:rFonts w:cs="Arial"/>
                <w:sz w:val="15"/>
                <w:szCs w:val="15"/>
              </w:rPr>
              <w:t>Účty v bankách</w:t>
            </w:r>
          </w:p>
        </w:tc>
        <w:tc>
          <w:tcPr>
            <w:tcW w:w="658" w:type="pct"/>
            <w:tcBorders>
              <w:top w:val="nil"/>
              <w:left w:val="nil"/>
              <w:bottom w:val="nil"/>
              <w:right w:val="nil"/>
            </w:tcBorders>
            <w:shd w:val="clear" w:color="auto" w:fill="auto"/>
            <w:vAlign w:val="center"/>
            <w:hideMark/>
          </w:tcPr>
          <w:p w14:paraId="4F58BAE6" w14:textId="77777777" w:rsidR="009D5F88" w:rsidRPr="00BB6E13" w:rsidRDefault="009D5F88" w:rsidP="009D5F88">
            <w:pPr>
              <w:jc w:val="center"/>
              <w:rPr>
                <w:rFonts w:cs="Arial"/>
                <w:sz w:val="15"/>
                <w:szCs w:val="15"/>
              </w:rPr>
            </w:pPr>
            <w:r w:rsidRPr="00BB6E13">
              <w:rPr>
                <w:rFonts w:cs="Arial"/>
                <w:sz w:val="15"/>
                <w:szCs w:val="15"/>
              </w:rPr>
              <w:t>221</w:t>
            </w:r>
          </w:p>
        </w:tc>
        <w:tc>
          <w:tcPr>
            <w:tcW w:w="1015" w:type="pct"/>
            <w:tcBorders>
              <w:top w:val="nil"/>
              <w:left w:val="nil"/>
              <w:bottom w:val="nil"/>
              <w:right w:val="nil"/>
            </w:tcBorders>
            <w:shd w:val="clear" w:color="auto" w:fill="auto"/>
            <w:vAlign w:val="center"/>
          </w:tcPr>
          <w:p w14:paraId="1A06ED5D" w14:textId="473D5A14" w:rsidR="009D5F88" w:rsidRPr="00BB6E13" w:rsidRDefault="000C3C08" w:rsidP="009D5F88">
            <w:pPr>
              <w:jc w:val="right"/>
              <w:rPr>
                <w:rFonts w:cs="Arial"/>
                <w:sz w:val="15"/>
                <w:szCs w:val="15"/>
              </w:rPr>
            </w:pPr>
            <w:r>
              <w:rPr>
                <w:rFonts w:cs="Arial"/>
                <w:sz w:val="15"/>
                <w:szCs w:val="15"/>
              </w:rPr>
              <w:t>3</w:t>
            </w:r>
            <w:r w:rsidR="000924A2">
              <w:rPr>
                <w:rFonts w:cs="Arial"/>
                <w:sz w:val="15"/>
                <w:szCs w:val="15"/>
              </w:rPr>
              <w:t> 469 433</w:t>
            </w:r>
          </w:p>
        </w:tc>
        <w:tc>
          <w:tcPr>
            <w:tcW w:w="1015" w:type="pct"/>
            <w:tcBorders>
              <w:top w:val="nil"/>
              <w:left w:val="nil"/>
              <w:bottom w:val="nil"/>
              <w:right w:val="nil"/>
            </w:tcBorders>
            <w:shd w:val="clear" w:color="auto" w:fill="auto"/>
            <w:vAlign w:val="center"/>
            <w:hideMark/>
          </w:tcPr>
          <w:p w14:paraId="16CCBA2A" w14:textId="17B58BEF" w:rsidR="009D5F88" w:rsidRPr="00BB6E13" w:rsidRDefault="009D5F88" w:rsidP="009D5F88">
            <w:pPr>
              <w:jc w:val="right"/>
              <w:rPr>
                <w:rFonts w:cs="Arial"/>
                <w:sz w:val="15"/>
                <w:szCs w:val="15"/>
              </w:rPr>
            </w:pPr>
            <w:r>
              <w:rPr>
                <w:rFonts w:cs="Arial"/>
                <w:sz w:val="15"/>
                <w:szCs w:val="15"/>
              </w:rPr>
              <w:t>2 667 942</w:t>
            </w:r>
          </w:p>
        </w:tc>
      </w:tr>
      <w:tr w:rsidR="009D5F88" w:rsidRPr="00BB6E13" w14:paraId="7B51D676" w14:textId="77777777" w:rsidTr="003D7E5B">
        <w:tc>
          <w:tcPr>
            <w:tcW w:w="2312" w:type="pct"/>
            <w:tcBorders>
              <w:top w:val="nil"/>
              <w:left w:val="nil"/>
              <w:bottom w:val="nil"/>
              <w:right w:val="nil"/>
            </w:tcBorders>
            <w:shd w:val="clear" w:color="auto" w:fill="auto"/>
            <w:vAlign w:val="center"/>
            <w:hideMark/>
          </w:tcPr>
          <w:p w14:paraId="18DB3F8B" w14:textId="77777777" w:rsidR="009D5F88" w:rsidRPr="00BB6E13" w:rsidRDefault="009D5F88" w:rsidP="009D5F88">
            <w:pPr>
              <w:rPr>
                <w:rFonts w:cs="Arial"/>
                <w:sz w:val="15"/>
                <w:szCs w:val="15"/>
              </w:rPr>
            </w:pPr>
            <w:r w:rsidRPr="00BB6E13">
              <w:rPr>
                <w:rFonts w:cs="Arial"/>
                <w:sz w:val="15"/>
                <w:szCs w:val="15"/>
              </w:rPr>
              <w:t>Kontokorentný účet</w:t>
            </w:r>
          </w:p>
        </w:tc>
        <w:tc>
          <w:tcPr>
            <w:tcW w:w="658" w:type="pct"/>
            <w:tcBorders>
              <w:top w:val="nil"/>
              <w:left w:val="nil"/>
              <w:bottom w:val="nil"/>
              <w:right w:val="nil"/>
            </w:tcBorders>
            <w:shd w:val="clear" w:color="auto" w:fill="auto"/>
            <w:vAlign w:val="center"/>
            <w:hideMark/>
          </w:tcPr>
          <w:p w14:paraId="2E217B3C" w14:textId="77777777" w:rsidR="009D5F88" w:rsidRPr="00BB6E13" w:rsidRDefault="009D5F88" w:rsidP="009D5F88">
            <w:pPr>
              <w:jc w:val="center"/>
              <w:rPr>
                <w:rFonts w:cs="Arial"/>
                <w:sz w:val="15"/>
                <w:szCs w:val="15"/>
              </w:rPr>
            </w:pPr>
            <w:r w:rsidRPr="00BB6E13">
              <w:rPr>
                <w:rFonts w:cs="Arial"/>
                <w:sz w:val="15"/>
                <w:szCs w:val="15"/>
              </w:rPr>
              <w:t>221</w:t>
            </w:r>
          </w:p>
        </w:tc>
        <w:tc>
          <w:tcPr>
            <w:tcW w:w="1015" w:type="pct"/>
            <w:tcBorders>
              <w:top w:val="nil"/>
              <w:left w:val="nil"/>
              <w:bottom w:val="nil"/>
              <w:right w:val="nil"/>
            </w:tcBorders>
            <w:shd w:val="clear" w:color="auto" w:fill="auto"/>
            <w:vAlign w:val="center"/>
          </w:tcPr>
          <w:p w14:paraId="55816810" w14:textId="2AC5FB0F" w:rsidR="009D5F88" w:rsidRPr="00BB6E13" w:rsidRDefault="0058371A" w:rsidP="009D5F88">
            <w:pPr>
              <w:jc w:val="right"/>
              <w:rPr>
                <w:rFonts w:cs="Arial"/>
                <w:sz w:val="15"/>
                <w:szCs w:val="15"/>
              </w:rPr>
            </w:pPr>
            <w:r>
              <w:rPr>
                <w:rFonts w:cs="Arial"/>
                <w:sz w:val="15"/>
                <w:szCs w:val="15"/>
              </w:rPr>
              <w:t>-</w:t>
            </w:r>
          </w:p>
        </w:tc>
        <w:tc>
          <w:tcPr>
            <w:tcW w:w="1015" w:type="pct"/>
            <w:tcBorders>
              <w:top w:val="nil"/>
              <w:left w:val="nil"/>
              <w:bottom w:val="nil"/>
              <w:right w:val="nil"/>
            </w:tcBorders>
            <w:shd w:val="clear" w:color="auto" w:fill="auto"/>
            <w:vAlign w:val="center"/>
            <w:hideMark/>
          </w:tcPr>
          <w:p w14:paraId="608221A6" w14:textId="083D40E0" w:rsidR="009D5F88" w:rsidRPr="00BB6E13" w:rsidRDefault="009D5F88" w:rsidP="009D5F88">
            <w:pPr>
              <w:jc w:val="right"/>
              <w:rPr>
                <w:rFonts w:cs="Arial"/>
                <w:sz w:val="15"/>
                <w:szCs w:val="15"/>
              </w:rPr>
            </w:pPr>
            <w:r>
              <w:rPr>
                <w:rFonts w:cs="Arial"/>
                <w:sz w:val="15"/>
                <w:szCs w:val="15"/>
              </w:rPr>
              <w:t>-</w:t>
            </w:r>
          </w:p>
        </w:tc>
      </w:tr>
      <w:tr w:rsidR="009D5F88" w:rsidRPr="00BB6E13" w14:paraId="3132C327" w14:textId="77777777" w:rsidTr="00E54DC3">
        <w:tc>
          <w:tcPr>
            <w:tcW w:w="2312" w:type="pct"/>
            <w:tcBorders>
              <w:top w:val="nil"/>
              <w:left w:val="nil"/>
              <w:bottom w:val="nil"/>
              <w:right w:val="nil"/>
            </w:tcBorders>
            <w:shd w:val="clear" w:color="auto" w:fill="auto"/>
            <w:vAlign w:val="center"/>
          </w:tcPr>
          <w:p w14:paraId="200B6D23" w14:textId="18685029" w:rsidR="009D5F88" w:rsidRPr="00BB6E13" w:rsidRDefault="009D5F88" w:rsidP="009D5F88">
            <w:pPr>
              <w:rPr>
                <w:rFonts w:cs="Arial"/>
                <w:sz w:val="15"/>
                <w:szCs w:val="15"/>
              </w:rPr>
            </w:pPr>
            <w:r>
              <w:rPr>
                <w:rFonts w:cs="Arial"/>
                <w:sz w:val="15"/>
                <w:szCs w:val="15"/>
              </w:rPr>
              <w:t>Peniaze na ceste</w:t>
            </w:r>
          </w:p>
        </w:tc>
        <w:tc>
          <w:tcPr>
            <w:tcW w:w="658" w:type="pct"/>
            <w:tcBorders>
              <w:top w:val="nil"/>
              <w:left w:val="nil"/>
              <w:bottom w:val="nil"/>
              <w:right w:val="nil"/>
            </w:tcBorders>
            <w:shd w:val="clear" w:color="auto" w:fill="auto"/>
            <w:vAlign w:val="center"/>
          </w:tcPr>
          <w:p w14:paraId="716693F4" w14:textId="74D7F9AD" w:rsidR="009D5F88" w:rsidRPr="00BB6E13" w:rsidRDefault="009D5F88" w:rsidP="009D5F88">
            <w:pPr>
              <w:jc w:val="center"/>
              <w:rPr>
                <w:rFonts w:cs="Arial"/>
                <w:sz w:val="15"/>
                <w:szCs w:val="15"/>
              </w:rPr>
            </w:pPr>
            <w:r>
              <w:rPr>
                <w:rFonts w:cs="Arial"/>
                <w:sz w:val="15"/>
                <w:szCs w:val="15"/>
              </w:rPr>
              <w:t>261</w:t>
            </w:r>
          </w:p>
        </w:tc>
        <w:tc>
          <w:tcPr>
            <w:tcW w:w="1015" w:type="pct"/>
            <w:tcBorders>
              <w:top w:val="nil"/>
              <w:left w:val="nil"/>
              <w:bottom w:val="nil"/>
              <w:right w:val="nil"/>
            </w:tcBorders>
            <w:shd w:val="clear" w:color="auto" w:fill="auto"/>
            <w:vAlign w:val="center"/>
          </w:tcPr>
          <w:p w14:paraId="0746F958" w14:textId="30EE7D5C" w:rsidR="009D5F88" w:rsidRPr="00BB6E13" w:rsidRDefault="000C3C08" w:rsidP="009D5F88">
            <w:pPr>
              <w:jc w:val="right"/>
              <w:rPr>
                <w:rFonts w:cs="Arial"/>
                <w:sz w:val="15"/>
                <w:szCs w:val="15"/>
              </w:rPr>
            </w:pPr>
            <w:r>
              <w:rPr>
                <w:rFonts w:cs="Arial"/>
                <w:sz w:val="15"/>
                <w:szCs w:val="15"/>
              </w:rPr>
              <w:t>1 001 153</w:t>
            </w:r>
          </w:p>
        </w:tc>
        <w:tc>
          <w:tcPr>
            <w:tcW w:w="1015" w:type="pct"/>
            <w:tcBorders>
              <w:top w:val="nil"/>
              <w:left w:val="nil"/>
              <w:bottom w:val="nil"/>
              <w:right w:val="nil"/>
            </w:tcBorders>
            <w:shd w:val="clear" w:color="auto" w:fill="auto"/>
            <w:vAlign w:val="center"/>
          </w:tcPr>
          <w:p w14:paraId="48D868A1" w14:textId="484BFDCD" w:rsidR="009D5F88" w:rsidRPr="00BB6E13" w:rsidRDefault="009D5F88" w:rsidP="009D5F88">
            <w:pPr>
              <w:jc w:val="right"/>
              <w:rPr>
                <w:rFonts w:cs="Arial"/>
                <w:sz w:val="15"/>
                <w:szCs w:val="15"/>
              </w:rPr>
            </w:pPr>
            <w:r>
              <w:rPr>
                <w:rFonts w:cs="Arial"/>
                <w:sz w:val="15"/>
                <w:szCs w:val="15"/>
              </w:rPr>
              <w:t>518 133</w:t>
            </w:r>
          </w:p>
        </w:tc>
      </w:tr>
      <w:tr w:rsidR="009D5F88" w:rsidRPr="00BB6E13" w14:paraId="21A0ED27" w14:textId="77777777" w:rsidTr="003D7E5B">
        <w:tc>
          <w:tcPr>
            <w:tcW w:w="2312" w:type="pct"/>
            <w:tcBorders>
              <w:top w:val="nil"/>
              <w:left w:val="nil"/>
              <w:bottom w:val="nil"/>
              <w:right w:val="nil"/>
            </w:tcBorders>
            <w:shd w:val="clear" w:color="auto" w:fill="auto"/>
            <w:vAlign w:val="center"/>
            <w:hideMark/>
          </w:tcPr>
          <w:p w14:paraId="0D9D620F" w14:textId="77777777" w:rsidR="009D5F88" w:rsidRPr="00BB6E13" w:rsidRDefault="009D5F88" w:rsidP="009D5F88">
            <w:pPr>
              <w:rPr>
                <w:rFonts w:cs="Arial"/>
                <w:b/>
                <w:bCs/>
                <w:sz w:val="15"/>
                <w:szCs w:val="15"/>
              </w:rPr>
            </w:pPr>
            <w:r w:rsidRPr="00BB6E13">
              <w:rPr>
                <w:rFonts w:cs="Arial"/>
                <w:b/>
                <w:bCs/>
                <w:sz w:val="15"/>
                <w:szCs w:val="15"/>
              </w:rPr>
              <w:t>Peňažné prostriedky a peňažné ekvivalenty</w:t>
            </w:r>
          </w:p>
        </w:tc>
        <w:tc>
          <w:tcPr>
            <w:tcW w:w="658" w:type="pct"/>
            <w:tcBorders>
              <w:top w:val="nil"/>
              <w:left w:val="nil"/>
              <w:bottom w:val="nil"/>
              <w:right w:val="nil"/>
            </w:tcBorders>
            <w:shd w:val="clear" w:color="auto" w:fill="auto"/>
            <w:vAlign w:val="center"/>
            <w:hideMark/>
          </w:tcPr>
          <w:p w14:paraId="69C79038" w14:textId="77777777" w:rsidR="009D5F88" w:rsidRPr="00BB6E13" w:rsidRDefault="009D5F88" w:rsidP="009D5F88">
            <w:pPr>
              <w:rPr>
                <w:rFonts w:cs="Arial"/>
                <w:b/>
                <w:bCs/>
                <w:sz w:val="15"/>
                <w:szCs w:val="15"/>
              </w:rPr>
            </w:pPr>
          </w:p>
        </w:tc>
        <w:tc>
          <w:tcPr>
            <w:tcW w:w="1015" w:type="pct"/>
            <w:tcBorders>
              <w:top w:val="single" w:sz="4" w:space="0" w:color="auto"/>
              <w:left w:val="nil"/>
              <w:bottom w:val="single" w:sz="4" w:space="0" w:color="auto"/>
              <w:right w:val="nil"/>
            </w:tcBorders>
            <w:shd w:val="clear" w:color="auto" w:fill="auto"/>
            <w:vAlign w:val="center"/>
          </w:tcPr>
          <w:p w14:paraId="27F4AC15" w14:textId="265470F9" w:rsidR="009D5F88" w:rsidRPr="00BB6E13" w:rsidRDefault="000C3C08" w:rsidP="009D5F88">
            <w:pPr>
              <w:jc w:val="right"/>
              <w:rPr>
                <w:rFonts w:cs="Arial"/>
                <w:b/>
                <w:bCs/>
                <w:sz w:val="15"/>
                <w:szCs w:val="15"/>
              </w:rPr>
            </w:pPr>
            <w:r>
              <w:rPr>
                <w:rFonts w:cs="Arial"/>
                <w:b/>
                <w:bCs/>
                <w:sz w:val="15"/>
                <w:szCs w:val="15"/>
              </w:rPr>
              <w:t>4 805 013</w:t>
            </w:r>
          </w:p>
        </w:tc>
        <w:tc>
          <w:tcPr>
            <w:tcW w:w="1015" w:type="pct"/>
            <w:tcBorders>
              <w:top w:val="single" w:sz="4" w:space="0" w:color="auto"/>
              <w:left w:val="nil"/>
              <w:bottom w:val="single" w:sz="4" w:space="0" w:color="auto"/>
              <w:right w:val="nil"/>
            </w:tcBorders>
            <w:shd w:val="clear" w:color="auto" w:fill="auto"/>
            <w:vAlign w:val="center"/>
            <w:hideMark/>
          </w:tcPr>
          <w:p w14:paraId="707A5F24" w14:textId="107ECF96" w:rsidR="009D5F88" w:rsidRPr="00BB6E13" w:rsidRDefault="009D5F88" w:rsidP="009D5F88">
            <w:pPr>
              <w:jc w:val="right"/>
              <w:rPr>
                <w:rFonts w:cs="Arial"/>
                <w:b/>
                <w:bCs/>
                <w:sz w:val="15"/>
                <w:szCs w:val="15"/>
              </w:rPr>
            </w:pPr>
            <w:r>
              <w:rPr>
                <w:rFonts w:cs="Arial"/>
                <w:b/>
                <w:bCs/>
                <w:sz w:val="15"/>
                <w:szCs w:val="15"/>
              </w:rPr>
              <w:t>3 348 118</w:t>
            </w:r>
          </w:p>
        </w:tc>
      </w:tr>
      <w:tr w:rsidR="009D5F88" w:rsidRPr="00BB6E13" w14:paraId="34CEDC95" w14:textId="77777777" w:rsidTr="003D7E5B">
        <w:tc>
          <w:tcPr>
            <w:tcW w:w="2312" w:type="pct"/>
            <w:tcBorders>
              <w:top w:val="nil"/>
              <w:left w:val="nil"/>
              <w:bottom w:val="nil"/>
              <w:right w:val="nil"/>
            </w:tcBorders>
            <w:shd w:val="clear" w:color="auto" w:fill="auto"/>
            <w:vAlign w:val="center"/>
            <w:hideMark/>
          </w:tcPr>
          <w:p w14:paraId="35B6BB6C" w14:textId="77777777" w:rsidR="009D5F88" w:rsidRPr="00BB6E13" w:rsidRDefault="009D5F88" w:rsidP="009D5F88">
            <w:pPr>
              <w:rPr>
                <w:rFonts w:cs="Arial"/>
                <w:b/>
                <w:bCs/>
                <w:sz w:val="15"/>
                <w:szCs w:val="15"/>
              </w:rPr>
            </w:pPr>
            <w:r w:rsidRPr="00BB6E13">
              <w:rPr>
                <w:rFonts w:cs="Arial"/>
                <w:b/>
                <w:bCs/>
                <w:sz w:val="15"/>
                <w:szCs w:val="15"/>
              </w:rPr>
              <w:t>Finančné účty spolu</w:t>
            </w:r>
          </w:p>
        </w:tc>
        <w:tc>
          <w:tcPr>
            <w:tcW w:w="658" w:type="pct"/>
            <w:tcBorders>
              <w:top w:val="nil"/>
              <w:left w:val="nil"/>
              <w:bottom w:val="nil"/>
              <w:right w:val="nil"/>
            </w:tcBorders>
            <w:shd w:val="clear" w:color="auto" w:fill="auto"/>
            <w:vAlign w:val="center"/>
            <w:hideMark/>
          </w:tcPr>
          <w:p w14:paraId="3E40F84C" w14:textId="77777777" w:rsidR="009D5F88" w:rsidRPr="00BB6E13" w:rsidRDefault="009D5F88" w:rsidP="009D5F88">
            <w:pPr>
              <w:rPr>
                <w:rFonts w:cs="Arial"/>
                <w:b/>
                <w:bCs/>
                <w:sz w:val="15"/>
                <w:szCs w:val="15"/>
              </w:rPr>
            </w:pPr>
          </w:p>
        </w:tc>
        <w:tc>
          <w:tcPr>
            <w:tcW w:w="1015" w:type="pct"/>
            <w:tcBorders>
              <w:top w:val="nil"/>
              <w:left w:val="nil"/>
              <w:bottom w:val="nil"/>
              <w:right w:val="nil"/>
            </w:tcBorders>
            <w:shd w:val="clear" w:color="auto" w:fill="auto"/>
            <w:vAlign w:val="center"/>
          </w:tcPr>
          <w:p w14:paraId="5D82622F" w14:textId="6BEE59C6" w:rsidR="009D5F88" w:rsidRPr="00BB6E13" w:rsidRDefault="000C3C08" w:rsidP="009D5F88">
            <w:pPr>
              <w:jc w:val="right"/>
              <w:rPr>
                <w:rFonts w:cs="Arial"/>
                <w:b/>
                <w:bCs/>
                <w:sz w:val="15"/>
                <w:szCs w:val="15"/>
              </w:rPr>
            </w:pPr>
            <w:r>
              <w:rPr>
                <w:rFonts w:cs="Arial"/>
                <w:b/>
                <w:bCs/>
                <w:sz w:val="15"/>
                <w:szCs w:val="15"/>
              </w:rPr>
              <w:t>4 805 013</w:t>
            </w:r>
          </w:p>
        </w:tc>
        <w:tc>
          <w:tcPr>
            <w:tcW w:w="1015" w:type="pct"/>
            <w:tcBorders>
              <w:top w:val="nil"/>
              <w:left w:val="nil"/>
              <w:bottom w:val="nil"/>
              <w:right w:val="nil"/>
            </w:tcBorders>
            <w:shd w:val="clear" w:color="auto" w:fill="auto"/>
            <w:vAlign w:val="center"/>
            <w:hideMark/>
          </w:tcPr>
          <w:p w14:paraId="6DFD9876" w14:textId="31F6E82F" w:rsidR="009D5F88" w:rsidRPr="00BB6E13" w:rsidRDefault="009D5F88" w:rsidP="009D5F88">
            <w:pPr>
              <w:jc w:val="right"/>
              <w:rPr>
                <w:rFonts w:cs="Arial"/>
                <w:b/>
                <w:bCs/>
                <w:sz w:val="15"/>
                <w:szCs w:val="15"/>
              </w:rPr>
            </w:pPr>
            <w:r>
              <w:rPr>
                <w:rFonts w:cs="Arial"/>
                <w:b/>
                <w:bCs/>
                <w:sz w:val="15"/>
                <w:szCs w:val="15"/>
              </w:rPr>
              <w:t>3 348 118</w:t>
            </w:r>
          </w:p>
        </w:tc>
      </w:tr>
      <w:tr w:rsidR="009D5F88" w:rsidRPr="00BB6E13" w14:paraId="1E190CDE" w14:textId="77777777" w:rsidTr="003D7E5B">
        <w:tc>
          <w:tcPr>
            <w:tcW w:w="2312" w:type="pct"/>
            <w:tcBorders>
              <w:top w:val="nil"/>
              <w:left w:val="nil"/>
              <w:bottom w:val="single" w:sz="8" w:space="0" w:color="auto"/>
              <w:right w:val="nil"/>
            </w:tcBorders>
            <w:shd w:val="clear" w:color="auto" w:fill="auto"/>
            <w:vAlign w:val="center"/>
            <w:hideMark/>
          </w:tcPr>
          <w:p w14:paraId="7EF10163" w14:textId="77777777" w:rsidR="009D5F88" w:rsidRPr="00BB6E13" w:rsidRDefault="009D5F88" w:rsidP="009D5F88">
            <w:pPr>
              <w:rPr>
                <w:rFonts w:cs="Arial"/>
                <w:sz w:val="15"/>
                <w:szCs w:val="15"/>
              </w:rPr>
            </w:pPr>
            <w:r w:rsidRPr="00BB6E13">
              <w:rPr>
                <w:rFonts w:cs="Arial"/>
                <w:sz w:val="15"/>
                <w:szCs w:val="15"/>
              </w:rPr>
              <w:t>Rozdiel</w:t>
            </w:r>
          </w:p>
        </w:tc>
        <w:tc>
          <w:tcPr>
            <w:tcW w:w="658" w:type="pct"/>
            <w:tcBorders>
              <w:top w:val="nil"/>
              <w:left w:val="nil"/>
              <w:bottom w:val="single" w:sz="8" w:space="0" w:color="auto"/>
              <w:right w:val="nil"/>
            </w:tcBorders>
            <w:shd w:val="clear" w:color="auto" w:fill="auto"/>
            <w:vAlign w:val="center"/>
            <w:hideMark/>
          </w:tcPr>
          <w:p w14:paraId="7ECF3B2E" w14:textId="77777777" w:rsidR="009D5F88" w:rsidRPr="00BB6E13" w:rsidRDefault="009D5F88" w:rsidP="009D5F88">
            <w:pPr>
              <w:jc w:val="center"/>
              <w:rPr>
                <w:rFonts w:cs="Arial"/>
                <w:sz w:val="15"/>
                <w:szCs w:val="15"/>
              </w:rPr>
            </w:pPr>
            <w:r w:rsidRPr="00BB6E13">
              <w:rPr>
                <w:rFonts w:cs="Arial"/>
                <w:sz w:val="15"/>
                <w:szCs w:val="15"/>
              </w:rPr>
              <w:t> </w:t>
            </w:r>
          </w:p>
        </w:tc>
        <w:tc>
          <w:tcPr>
            <w:tcW w:w="1015" w:type="pct"/>
            <w:tcBorders>
              <w:top w:val="nil"/>
              <w:left w:val="nil"/>
              <w:bottom w:val="single" w:sz="8" w:space="0" w:color="auto"/>
              <w:right w:val="nil"/>
            </w:tcBorders>
            <w:shd w:val="clear" w:color="auto" w:fill="auto"/>
            <w:vAlign w:val="center"/>
          </w:tcPr>
          <w:p w14:paraId="6F1E5C9A" w14:textId="6836123D" w:rsidR="009D5F88" w:rsidRPr="00BB6E13" w:rsidRDefault="0058371A" w:rsidP="009D5F88">
            <w:pPr>
              <w:jc w:val="right"/>
              <w:rPr>
                <w:rFonts w:cs="Arial"/>
                <w:sz w:val="15"/>
                <w:szCs w:val="15"/>
              </w:rPr>
            </w:pPr>
            <w:r>
              <w:rPr>
                <w:rFonts w:cs="Arial"/>
                <w:sz w:val="15"/>
                <w:szCs w:val="15"/>
              </w:rPr>
              <w:t>-</w:t>
            </w:r>
          </w:p>
        </w:tc>
        <w:tc>
          <w:tcPr>
            <w:tcW w:w="1015" w:type="pct"/>
            <w:tcBorders>
              <w:top w:val="nil"/>
              <w:left w:val="nil"/>
              <w:bottom w:val="single" w:sz="8" w:space="0" w:color="auto"/>
              <w:right w:val="nil"/>
            </w:tcBorders>
            <w:shd w:val="clear" w:color="auto" w:fill="auto"/>
            <w:vAlign w:val="center"/>
            <w:hideMark/>
          </w:tcPr>
          <w:p w14:paraId="7AD37AC0" w14:textId="7D668CB7" w:rsidR="009D5F88" w:rsidRPr="00BB6E13" w:rsidRDefault="009D5F88" w:rsidP="009D5F88">
            <w:pPr>
              <w:jc w:val="right"/>
              <w:rPr>
                <w:rFonts w:cs="Arial"/>
                <w:sz w:val="15"/>
                <w:szCs w:val="15"/>
              </w:rPr>
            </w:pPr>
            <w:r>
              <w:rPr>
                <w:rFonts w:cs="Arial"/>
                <w:sz w:val="15"/>
                <w:szCs w:val="15"/>
              </w:rPr>
              <w:t>-</w:t>
            </w:r>
          </w:p>
        </w:tc>
      </w:tr>
    </w:tbl>
    <w:p w14:paraId="636AA24E" w14:textId="25FE113A" w:rsidR="001145C2" w:rsidRPr="00BB6E13" w:rsidRDefault="001145C2" w:rsidP="00277161">
      <w:pPr>
        <w:rPr>
          <w:snapToGrid w:val="0"/>
        </w:rPr>
      </w:pPr>
    </w:p>
    <w:bookmarkEnd w:id="50"/>
    <w:p w14:paraId="0CE1873F" w14:textId="77777777" w:rsidR="001E2635" w:rsidRPr="00BB6E13" w:rsidRDefault="001E2635" w:rsidP="00277161">
      <w:pPr>
        <w:rPr>
          <w:snapToGrid w:val="0"/>
          <w:lang w:eastAsia="sk-SK"/>
        </w:rPr>
      </w:pPr>
      <w:r w:rsidRPr="00BB6E13">
        <w:rPr>
          <w:snapToGrid w:val="0"/>
          <w:lang w:eastAsia="sk-SK"/>
        </w:rPr>
        <w:t>Spoločnosť použila na vykazovanie peňažných tokov z prevádzkovej činnosti nepriamu metódu.</w:t>
      </w:r>
    </w:p>
    <w:p w14:paraId="509602FA" w14:textId="77777777" w:rsidR="005B6728" w:rsidRPr="00BB6E13" w:rsidRDefault="005B6728" w:rsidP="00277161">
      <w:pPr>
        <w:rPr>
          <w:snapToGrid w:val="0"/>
          <w:lang w:eastAsia="sk-SK"/>
        </w:rPr>
      </w:pPr>
    </w:p>
    <w:p w14:paraId="25FD03EB" w14:textId="77777777" w:rsidR="00D56BE5" w:rsidRPr="00BB6E13" w:rsidRDefault="00D56BE5" w:rsidP="00277161">
      <w:pPr>
        <w:rPr>
          <w:snapToGrid w:val="0"/>
          <w:lang w:eastAsia="sk-SK"/>
        </w:rPr>
      </w:pPr>
    </w:p>
    <w:p w14:paraId="768C12B4" w14:textId="77777777" w:rsidR="001E2635" w:rsidRPr="00BB6E13" w:rsidRDefault="001E2635" w:rsidP="00277161">
      <w:pPr>
        <w:rPr>
          <w:b/>
          <w:snapToGrid w:val="0"/>
          <w:lang w:eastAsia="sk-SK"/>
        </w:rPr>
      </w:pPr>
      <w:r w:rsidRPr="00BB6E13">
        <w:rPr>
          <w:b/>
          <w:snapToGrid w:val="0"/>
          <w:lang w:eastAsia="sk-SK"/>
        </w:rPr>
        <w:t>Prílohy:</w:t>
      </w:r>
    </w:p>
    <w:p w14:paraId="76B67667" w14:textId="77777777" w:rsidR="001E2635" w:rsidRPr="00BB6E13" w:rsidRDefault="001E2635" w:rsidP="00277161">
      <w:pPr>
        <w:rPr>
          <w:snapToGrid w:val="0"/>
          <w:lang w:eastAsia="sk-SK"/>
        </w:rPr>
      </w:pPr>
      <w:r w:rsidRPr="00BB6E13">
        <w:rPr>
          <w:snapToGrid w:val="0"/>
          <w:lang w:eastAsia="sk-SK"/>
        </w:rPr>
        <w:t>Tabuľka č. 1 – Prehľad peňažných tokov</w:t>
      </w:r>
    </w:p>
    <w:p w14:paraId="50E946BA" w14:textId="77777777" w:rsidR="001E2635" w:rsidRPr="00BB6E13" w:rsidRDefault="001E2635" w:rsidP="00277161">
      <w:pPr>
        <w:rPr>
          <w:snapToGrid w:val="0"/>
          <w:lang w:eastAsia="sk-SK"/>
        </w:rPr>
      </w:pPr>
    </w:p>
    <w:p w14:paraId="3F0764C7" w14:textId="77777777" w:rsidR="001E2635" w:rsidRPr="00BB6E13" w:rsidRDefault="001E2635" w:rsidP="00277161">
      <w:pPr>
        <w:rPr>
          <w:snapToGrid w:val="0"/>
          <w:lang w:eastAsia="sk-SK"/>
        </w:rPr>
      </w:pPr>
    </w:p>
    <w:sectPr w:rsidR="001E2635" w:rsidRPr="00BB6E13"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49B7E0" w14:textId="77777777" w:rsidR="007F2880" w:rsidRDefault="007F2880">
      <w:r>
        <w:separator/>
      </w:r>
    </w:p>
  </w:endnote>
  <w:endnote w:type="continuationSeparator" w:id="0">
    <w:p w14:paraId="4BD0202F" w14:textId="77777777" w:rsidR="007F2880" w:rsidRDefault="007F28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4F3A51" w14:textId="77777777" w:rsidR="0068604E" w:rsidRDefault="0068604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5366304"/>
      <w:docPartObj>
        <w:docPartGallery w:val="Page Numbers (Bottom of Page)"/>
        <w:docPartUnique/>
      </w:docPartObj>
    </w:sdtPr>
    <w:sdtEndPr>
      <w:rPr>
        <w:noProof/>
      </w:rPr>
    </w:sdtEndPr>
    <w:sdtContent>
      <w:p w14:paraId="54A31824" w14:textId="76504FAF" w:rsidR="0068604E" w:rsidRDefault="0068604E" w:rsidP="004E670D">
        <w:pPr>
          <w:pStyle w:val="Pta"/>
          <w:pBdr>
            <w:top w:val="single" w:sz="4" w:space="1" w:color="auto"/>
          </w:pBdr>
          <w:jc w:val="right"/>
        </w:pPr>
        <w:r>
          <w:fldChar w:fldCharType="begin"/>
        </w:r>
        <w:r>
          <w:instrText xml:space="preserve"> PAGE   \* MERGEFORMAT </w:instrText>
        </w:r>
        <w:r>
          <w:fldChar w:fldCharType="separate"/>
        </w:r>
        <w:r w:rsidR="00F50142">
          <w:rPr>
            <w:noProof/>
          </w:rPr>
          <w:t>19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47C5C4" w14:textId="77777777" w:rsidR="0068604E" w:rsidRDefault="0068604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73E5AC" w14:textId="77777777" w:rsidR="007F2880" w:rsidRDefault="007F2880">
      <w:r>
        <w:separator/>
      </w:r>
    </w:p>
  </w:footnote>
  <w:footnote w:type="continuationSeparator" w:id="0">
    <w:p w14:paraId="38776F46" w14:textId="77777777" w:rsidR="007F2880" w:rsidRDefault="007F28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9F9236" w14:textId="77777777" w:rsidR="0068604E" w:rsidRDefault="0068604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FB4D1F" w14:textId="09739E76" w:rsidR="0068604E" w:rsidRDefault="0068604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35838949</w:t>
    </w:r>
    <w:r>
      <w:tab/>
      <w:t>DIČ: 2020262684</w:t>
    </w:r>
  </w:p>
  <w:p w14:paraId="7ECA8D87" w14:textId="3F778DB2" w:rsidR="0068604E" w:rsidRDefault="0068604E" w:rsidP="00C81150">
    <w:pPr>
      <w:pStyle w:val="Hlavika"/>
    </w:pPr>
    <w:bookmarkStart w:id="6" w:name="Business_name"/>
    <w:bookmarkEnd w:id="6"/>
    <w:r w:rsidRPr="003D7E5B">
      <w:t>HORNBACH - Baumarkt SK spol. s r.o.</w:t>
    </w:r>
  </w:p>
  <w:p w14:paraId="3BA46A35" w14:textId="77777777" w:rsidR="0068604E" w:rsidRDefault="0068604E" w:rsidP="00C81150">
    <w:pPr>
      <w:pStyle w:val="Hlavika"/>
    </w:pPr>
    <w:r>
      <w:t>Poznámky individuálnej účtovnej závierky</w:t>
    </w:r>
  </w:p>
  <w:p w14:paraId="2D8B37F7" w14:textId="19116410" w:rsidR="0068604E" w:rsidRPr="0018117C" w:rsidRDefault="0068604E" w:rsidP="00C81150">
    <w:pPr>
      <w:pStyle w:val="Hlavika"/>
    </w:pPr>
    <w:r>
      <w:t>Zostavenej k 28. februáru 2021</w:t>
    </w:r>
  </w:p>
  <w:p w14:paraId="50EEC7DC" w14:textId="77777777" w:rsidR="0068604E" w:rsidRDefault="0068604E" w:rsidP="00C81150">
    <w:pPr>
      <w:pStyle w:val="Hlavika"/>
      <w:pBdr>
        <w:bottom w:val="single" w:sz="4" w:space="1" w:color="auto"/>
      </w:pBdr>
    </w:pPr>
    <w:r>
      <w:t>(údaje v tabuľkách sú uvedené v celých eurách, ak nie je uvedené inak)</w:t>
    </w:r>
  </w:p>
  <w:p w14:paraId="7376278C" w14:textId="77777777" w:rsidR="0068604E" w:rsidRDefault="0068604E"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657FE8" w14:textId="77777777" w:rsidR="0068604E" w:rsidRDefault="0068604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BE95124"/>
    <w:multiLevelType w:val="hybridMultilevel"/>
    <w:tmpl w:val="28B86210"/>
    <w:lvl w:ilvl="0" w:tplc="141EFF68">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8"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8"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1"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3F71E5F"/>
    <w:multiLevelType w:val="hybridMultilevel"/>
    <w:tmpl w:val="1758D62E"/>
    <w:lvl w:ilvl="0" w:tplc="F3B4FFF8">
      <w:start w:val="1"/>
      <w:numFmt w:val="bullet"/>
      <w:lvlText w:val=""/>
      <w:lvlJc w:val="left"/>
      <w:pPr>
        <w:tabs>
          <w:tab w:val="num" w:pos="567"/>
        </w:tabs>
        <w:ind w:left="567" w:hanging="567"/>
      </w:pPr>
      <w:rPr>
        <w:rFonts w:ascii="Symbol" w:hAnsi="Symbol" w:hint="default"/>
      </w:rPr>
    </w:lvl>
    <w:lvl w:ilvl="1" w:tplc="3586A98A">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6"/>
  </w:num>
  <w:num w:numId="2">
    <w:abstractNumId w:val="19"/>
  </w:num>
  <w:num w:numId="3">
    <w:abstractNumId w:val="29"/>
  </w:num>
  <w:num w:numId="4">
    <w:abstractNumId w:val="4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6"/>
  </w:num>
  <w:num w:numId="8">
    <w:abstractNumId w:val="12"/>
  </w:num>
  <w:num w:numId="9">
    <w:abstractNumId w:val="11"/>
  </w:num>
  <w:num w:numId="10">
    <w:abstractNumId w:val="31"/>
  </w:num>
  <w:num w:numId="11">
    <w:abstractNumId w:val="23"/>
  </w:num>
  <w:num w:numId="12">
    <w:abstractNumId w:val="43"/>
  </w:num>
  <w:num w:numId="13">
    <w:abstractNumId w:val="0"/>
  </w:num>
  <w:num w:numId="14">
    <w:abstractNumId w:val="21"/>
  </w:num>
  <w:num w:numId="15">
    <w:abstractNumId w:val="44"/>
  </w:num>
  <w:num w:numId="16">
    <w:abstractNumId w:val="8"/>
  </w:num>
  <w:num w:numId="17">
    <w:abstractNumId w:val="5"/>
  </w:num>
  <w:num w:numId="18">
    <w:abstractNumId w:val="28"/>
  </w:num>
  <w:num w:numId="19">
    <w:abstractNumId w:val="36"/>
  </w:num>
  <w:num w:numId="20">
    <w:abstractNumId w:val="4"/>
  </w:num>
  <w:num w:numId="21">
    <w:abstractNumId w:val="33"/>
  </w:num>
  <w:num w:numId="22">
    <w:abstractNumId w:val="17"/>
  </w:num>
  <w:num w:numId="23">
    <w:abstractNumId w:val="35"/>
  </w:num>
  <w:num w:numId="24">
    <w:abstractNumId w:val="41"/>
  </w:num>
  <w:num w:numId="25">
    <w:abstractNumId w:val="30"/>
  </w:num>
  <w:num w:numId="26">
    <w:abstractNumId w:val="3"/>
  </w:num>
  <w:num w:numId="27">
    <w:abstractNumId w:val="16"/>
  </w:num>
  <w:num w:numId="28">
    <w:abstractNumId w:val="18"/>
  </w:num>
  <w:num w:numId="29">
    <w:abstractNumId w:val="13"/>
  </w:num>
  <w:num w:numId="30">
    <w:abstractNumId w:val="1"/>
  </w:num>
  <w:num w:numId="31">
    <w:abstractNumId w:val="34"/>
  </w:num>
  <w:num w:numId="32">
    <w:abstractNumId w:val="42"/>
  </w:num>
  <w:num w:numId="33">
    <w:abstractNumId w:val="46"/>
  </w:num>
  <w:num w:numId="34">
    <w:abstractNumId w:val="46"/>
  </w:num>
  <w:num w:numId="35">
    <w:abstractNumId w:val="46"/>
  </w:num>
  <w:num w:numId="36">
    <w:abstractNumId w:val="46"/>
  </w:num>
  <w:num w:numId="37">
    <w:abstractNumId w:val="46"/>
  </w:num>
  <w:num w:numId="38">
    <w:abstractNumId w:val="46"/>
  </w:num>
  <w:num w:numId="39">
    <w:abstractNumId w:val="46"/>
  </w:num>
  <w:num w:numId="40">
    <w:abstractNumId w:val="46"/>
  </w:num>
  <w:num w:numId="41">
    <w:abstractNumId w:val="46"/>
  </w:num>
  <w:num w:numId="42">
    <w:abstractNumId w:val="46"/>
  </w:num>
  <w:num w:numId="43">
    <w:abstractNumId w:val="46"/>
  </w:num>
  <w:num w:numId="44">
    <w:abstractNumId w:val="46"/>
  </w:num>
  <w:num w:numId="45">
    <w:abstractNumId w:val="2"/>
  </w:num>
  <w:num w:numId="46">
    <w:abstractNumId w:val="15"/>
  </w:num>
  <w:num w:numId="47">
    <w:abstractNumId w:val="14"/>
  </w:num>
  <w:num w:numId="48">
    <w:abstractNumId w:val="20"/>
  </w:num>
  <w:num w:numId="49">
    <w:abstractNumId w:val="32"/>
  </w:num>
  <w:num w:numId="50">
    <w:abstractNumId w:val="39"/>
  </w:num>
  <w:num w:numId="51">
    <w:abstractNumId w:val="38"/>
  </w:num>
  <w:num w:numId="52">
    <w:abstractNumId w:val="22"/>
  </w:num>
  <w:num w:numId="5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6"/>
  </w:num>
  <w:num w:numId="56">
    <w:abstractNumId w:val="46"/>
  </w:num>
  <w:num w:numId="57">
    <w:abstractNumId w:val="45"/>
  </w:num>
  <w:num w:numId="58">
    <w:abstractNumId w:val="9"/>
  </w:num>
  <w:num w:numId="59">
    <w:abstractNumId w:val="40"/>
  </w:num>
  <w:num w:numId="60">
    <w:abstractNumId w:val="37"/>
  </w:num>
  <w:num w:numId="61">
    <w:abstractNumId w:val="27"/>
  </w:num>
  <w:num w:numId="62">
    <w:abstractNumId w:val="25"/>
  </w:num>
  <w:num w:numId="63">
    <w:abstractNumId w:val="2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activeWritingStyle w:appName="MSWord" w:lang="de-AT"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de-AT" w:vendorID="64" w:dllVersion="0"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212"/>
    <w:rsid w:val="0000777F"/>
    <w:rsid w:val="00011C99"/>
    <w:rsid w:val="000152FD"/>
    <w:rsid w:val="0002194A"/>
    <w:rsid w:val="00022315"/>
    <w:rsid w:val="0002292B"/>
    <w:rsid w:val="00025E11"/>
    <w:rsid w:val="000310EF"/>
    <w:rsid w:val="000338FC"/>
    <w:rsid w:val="0003554D"/>
    <w:rsid w:val="0003701A"/>
    <w:rsid w:val="00037D86"/>
    <w:rsid w:val="000413F6"/>
    <w:rsid w:val="000415CD"/>
    <w:rsid w:val="00042DF7"/>
    <w:rsid w:val="00042E14"/>
    <w:rsid w:val="000436D5"/>
    <w:rsid w:val="000437D3"/>
    <w:rsid w:val="000505CF"/>
    <w:rsid w:val="00051C47"/>
    <w:rsid w:val="0005478D"/>
    <w:rsid w:val="00054B11"/>
    <w:rsid w:val="0005682B"/>
    <w:rsid w:val="00056876"/>
    <w:rsid w:val="00061A44"/>
    <w:rsid w:val="00066569"/>
    <w:rsid w:val="00066AED"/>
    <w:rsid w:val="000670A7"/>
    <w:rsid w:val="000720E8"/>
    <w:rsid w:val="00072D4F"/>
    <w:rsid w:val="00073F03"/>
    <w:rsid w:val="00082FF7"/>
    <w:rsid w:val="00083263"/>
    <w:rsid w:val="00086A37"/>
    <w:rsid w:val="000923F2"/>
    <w:rsid w:val="000924A2"/>
    <w:rsid w:val="00095F67"/>
    <w:rsid w:val="000A2824"/>
    <w:rsid w:val="000A3022"/>
    <w:rsid w:val="000B108A"/>
    <w:rsid w:val="000B638D"/>
    <w:rsid w:val="000C1342"/>
    <w:rsid w:val="000C23DB"/>
    <w:rsid w:val="000C3965"/>
    <w:rsid w:val="000C3C08"/>
    <w:rsid w:val="000C4C09"/>
    <w:rsid w:val="000C559C"/>
    <w:rsid w:val="000C6D1B"/>
    <w:rsid w:val="000C71B6"/>
    <w:rsid w:val="000C764C"/>
    <w:rsid w:val="000D051D"/>
    <w:rsid w:val="000D0A78"/>
    <w:rsid w:val="000D19D7"/>
    <w:rsid w:val="000D3827"/>
    <w:rsid w:val="000D4074"/>
    <w:rsid w:val="000D4339"/>
    <w:rsid w:val="000D4536"/>
    <w:rsid w:val="000D6844"/>
    <w:rsid w:val="000D7DAD"/>
    <w:rsid w:val="000E123F"/>
    <w:rsid w:val="000E1EAB"/>
    <w:rsid w:val="000E2C1B"/>
    <w:rsid w:val="000E4315"/>
    <w:rsid w:val="000F2546"/>
    <w:rsid w:val="000F2BE8"/>
    <w:rsid w:val="000F2C56"/>
    <w:rsid w:val="000F3C33"/>
    <w:rsid w:val="000F3D4D"/>
    <w:rsid w:val="000F63F1"/>
    <w:rsid w:val="00100B64"/>
    <w:rsid w:val="00101342"/>
    <w:rsid w:val="001018C6"/>
    <w:rsid w:val="0010774B"/>
    <w:rsid w:val="00111C30"/>
    <w:rsid w:val="00113235"/>
    <w:rsid w:val="001145C2"/>
    <w:rsid w:val="00114AE1"/>
    <w:rsid w:val="00116A29"/>
    <w:rsid w:val="001170F1"/>
    <w:rsid w:val="00121FD2"/>
    <w:rsid w:val="0012252A"/>
    <w:rsid w:val="00123B6F"/>
    <w:rsid w:val="001240E4"/>
    <w:rsid w:val="00124DCE"/>
    <w:rsid w:val="001273F1"/>
    <w:rsid w:val="0013020B"/>
    <w:rsid w:val="001343A4"/>
    <w:rsid w:val="001345CA"/>
    <w:rsid w:val="001354FB"/>
    <w:rsid w:val="00140952"/>
    <w:rsid w:val="00142157"/>
    <w:rsid w:val="00142FA9"/>
    <w:rsid w:val="0014374B"/>
    <w:rsid w:val="001440A4"/>
    <w:rsid w:val="00150CFF"/>
    <w:rsid w:val="0015480F"/>
    <w:rsid w:val="00162043"/>
    <w:rsid w:val="00162584"/>
    <w:rsid w:val="00162F37"/>
    <w:rsid w:val="001630F4"/>
    <w:rsid w:val="00163FF0"/>
    <w:rsid w:val="00164333"/>
    <w:rsid w:val="0016450F"/>
    <w:rsid w:val="00164E16"/>
    <w:rsid w:val="00164EB5"/>
    <w:rsid w:val="00165FC5"/>
    <w:rsid w:val="001707DE"/>
    <w:rsid w:val="00171D4A"/>
    <w:rsid w:val="00171F23"/>
    <w:rsid w:val="00172B11"/>
    <w:rsid w:val="00177A9A"/>
    <w:rsid w:val="00180F8F"/>
    <w:rsid w:val="0018117C"/>
    <w:rsid w:val="00182445"/>
    <w:rsid w:val="001839D6"/>
    <w:rsid w:val="00185803"/>
    <w:rsid w:val="001859DB"/>
    <w:rsid w:val="0018699A"/>
    <w:rsid w:val="00192814"/>
    <w:rsid w:val="00193CFA"/>
    <w:rsid w:val="0019430E"/>
    <w:rsid w:val="0019704C"/>
    <w:rsid w:val="001A0A64"/>
    <w:rsid w:val="001A2BED"/>
    <w:rsid w:val="001A7DB8"/>
    <w:rsid w:val="001B0DB0"/>
    <w:rsid w:val="001B22A4"/>
    <w:rsid w:val="001B30A4"/>
    <w:rsid w:val="001B5206"/>
    <w:rsid w:val="001C7446"/>
    <w:rsid w:val="001D2B78"/>
    <w:rsid w:val="001D2C69"/>
    <w:rsid w:val="001D3064"/>
    <w:rsid w:val="001D4EAF"/>
    <w:rsid w:val="001D504C"/>
    <w:rsid w:val="001D673D"/>
    <w:rsid w:val="001D7744"/>
    <w:rsid w:val="001E01F8"/>
    <w:rsid w:val="001E1866"/>
    <w:rsid w:val="001E1A6C"/>
    <w:rsid w:val="001E2635"/>
    <w:rsid w:val="001E3460"/>
    <w:rsid w:val="001E3B2C"/>
    <w:rsid w:val="001E7800"/>
    <w:rsid w:val="001F23FB"/>
    <w:rsid w:val="001F2732"/>
    <w:rsid w:val="001F5DA0"/>
    <w:rsid w:val="001F6C2E"/>
    <w:rsid w:val="002011DC"/>
    <w:rsid w:val="00202BDE"/>
    <w:rsid w:val="00204C96"/>
    <w:rsid w:val="002065DE"/>
    <w:rsid w:val="00207794"/>
    <w:rsid w:val="0021323C"/>
    <w:rsid w:val="00213788"/>
    <w:rsid w:val="00214BAA"/>
    <w:rsid w:val="0021575F"/>
    <w:rsid w:val="0021576C"/>
    <w:rsid w:val="00215AF2"/>
    <w:rsid w:val="002162B9"/>
    <w:rsid w:val="00220032"/>
    <w:rsid w:val="002207E5"/>
    <w:rsid w:val="00223A9A"/>
    <w:rsid w:val="00224328"/>
    <w:rsid w:val="00224870"/>
    <w:rsid w:val="00231DB0"/>
    <w:rsid w:val="00234DAD"/>
    <w:rsid w:val="00234DD8"/>
    <w:rsid w:val="00235A12"/>
    <w:rsid w:val="0023607F"/>
    <w:rsid w:val="00237DE6"/>
    <w:rsid w:val="00237F3C"/>
    <w:rsid w:val="0024441D"/>
    <w:rsid w:val="00251C2A"/>
    <w:rsid w:val="002543B4"/>
    <w:rsid w:val="002551CB"/>
    <w:rsid w:val="00256108"/>
    <w:rsid w:val="002643ED"/>
    <w:rsid w:val="002647F4"/>
    <w:rsid w:val="00264D66"/>
    <w:rsid w:val="00265A7C"/>
    <w:rsid w:val="00266C55"/>
    <w:rsid w:val="00271FCD"/>
    <w:rsid w:val="002747FF"/>
    <w:rsid w:val="002757DD"/>
    <w:rsid w:val="00276E90"/>
    <w:rsid w:val="00277161"/>
    <w:rsid w:val="00280586"/>
    <w:rsid w:val="0028631C"/>
    <w:rsid w:val="002926EC"/>
    <w:rsid w:val="00292FA2"/>
    <w:rsid w:val="00295DB1"/>
    <w:rsid w:val="002966BD"/>
    <w:rsid w:val="002A03A6"/>
    <w:rsid w:val="002A472F"/>
    <w:rsid w:val="002A48FC"/>
    <w:rsid w:val="002A764F"/>
    <w:rsid w:val="002B1694"/>
    <w:rsid w:val="002B2F35"/>
    <w:rsid w:val="002B669F"/>
    <w:rsid w:val="002C2DC7"/>
    <w:rsid w:val="002C47AD"/>
    <w:rsid w:val="002C6F9D"/>
    <w:rsid w:val="002D03DC"/>
    <w:rsid w:val="002D055E"/>
    <w:rsid w:val="002D3121"/>
    <w:rsid w:val="002D495F"/>
    <w:rsid w:val="002D5F3D"/>
    <w:rsid w:val="002E19BA"/>
    <w:rsid w:val="002E2DB5"/>
    <w:rsid w:val="002E303B"/>
    <w:rsid w:val="002E3D80"/>
    <w:rsid w:val="002E44F0"/>
    <w:rsid w:val="002E5681"/>
    <w:rsid w:val="002E7573"/>
    <w:rsid w:val="002E7E87"/>
    <w:rsid w:val="002F055A"/>
    <w:rsid w:val="002F34E7"/>
    <w:rsid w:val="002F583C"/>
    <w:rsid w:val="002F5BB9"/>
    <w:rsid w:val="002F78A4"/>
    <w:rsid w:val="002F7F37"/>
    <w:rsid w:val="0030042C"/>
    <w:rsid w:val="00300FAA"/>
    <w:rsid w:val="003023DD"/>
    <w:rsid w:val="00305B69"/>
    <w:rsid w:val="00306504"/>
    <w:rsid w:val="00310224"/>
    <w:rsid w:val="0031154A"/>
    <w:rsid w:val="003124B1"/>
    <w:rsid w:val="00315F27"/>
    <w:rsid w:val="003161AE"/>
    <w:rsid w:val="0032199B"/>
    <w:rsid w:val="00321F75"/>
    <w:rsid w:val="00327BFE"/>
    <w:rsid w:val="00330565"/>
    <w:rsid w:val="00330AB2"/>
    <w:rsid w:val="00332B4B"/>
    <w:rsid w:val="0033376E"/>
    <w:rsid w:val="003407DC"/>
    <w:rsid w:val="00342994"/>
    <w:rsid w:val="00354434"/>
    <w:rsid w:val="0035469B"/>
    <w:rsid w:val="00354E22"/>
    <w:rsid w:val="00363B4A"/>
    <w:rsid w:val="00365147"/>
    <w:rsid w:val="00366100"/>
    <w:rsid w:val="003661CA"/>
    <w:rsid w:val="00366B73"/>
    <w:rsid w:val="003704C9"/>
    <w:rsid w:val="0037364A"/>
    <w:rsid w:val="003739D1"/>
    <w:rsid w:val="003752E9"/>
    <w:rsid w:val="0038564B"/>
    <w:rsid w:val="00387CFF"/>
    <w:rsid w:val="00391E6D"/>
    <w:rsid w:val="00394CF8"/>
    <w:rsid w:val="00396D7D"/>
    <w:rsid w:val="003A28A0"/>
    <w:rsid w:val="003A3648"/>
    <w:rsid w:val="003A3754"/>
    <w:rsid w:val="003A3E62"/>
    <w:rsid w:val="003A50D5"/>
    <w:rsid w:val="003A661C"/>
    <w:rsid w:val="003A6DD6"/>
    <w:rsid w:val="003A7362"/>
    <w:rsid w:val="003B1448"/>
    <w:rsid w:val="003B34EF"/>
    <w:rsid w:val="003B365C"/>
    <w:rsid w:val="003B3C94"/>
    <w:rsid w:val="003B4AB0"/>
    <w:rsid w:val="003B5D6D"/>
    <w:rsid w:val="003B6E2C"/>
    <w:rsid w:val="003C032B"/>
    <w:rsid w:val="003C12E4"/>
    <w:rsid w:val="003C309E"/>
    <w:rsid w:val="003C60C9"/>
    <w:rsid w:val="003C6C9D"/>
    <w:rsid w:val="003D0CB9"/>
    <w:rsid w:val="003D0CC4"/>
    <w:rsid w:val="003D2FD4"/>
    <w:rsid w:val="003D51B9"/>
    <w:rsid w:val="003D59B7"/>
    <w:rsid w:val="003D74FC"/>
    <w:rsid w:val="003D76C3"/>
    <w:rsid w:val="003D7E5B"/>
    <w:rsid w:val="003E168C"/>
    <w:rsid w:val="003E511D"/>
    <w:rsid w:val="003F0FCA"/>
    <w:rsid w:val="003F1C6A"/>
    <w:rsid w:val="003F20D8"/>
    <w:rsid w:val="003F578B"/>
    <w:rsid w:val="003F5EF6"/>
    <w:rsid w:val="003F6649"/>
    <w:rsid w:val="00401CA3"/>
    <w:rsid w:val="004022EF"/>
    <w:rsid w:val="004032CB"/>
    <w:rsid w:val="0040531D"/>
    <w:rsid w:val="00405A94"/>
    <w:rsid w:val="00406CB9"/>
    <w:rsid w:val="00410D92"/>
    <w:rsid w:val="00412BB4"/>
    <w:rsid w:val="0041301E"/>
    <w:rsid w:val="00413644"/>
    <w:rsid w:val="0041384F"/>
    <w:rsid w:val="00413BE4"/>
    <w:rsid w:val="00414800"/>
    <w:rsid w:val="00414BEA"/>
    <w:rsid w:val="00416D85"/>
    <w:rsid w:val="00417846"/>
    <w:rsid w:val="00420916"/>
    <w:rsid w:val="004222FE"/>
    <w:rsid w:val="00423744"/>
    <w:rsid w:val="00424C87"/>
    <w:rsid w:val="004256D3"/>
    <w:rsid w:val="00425DB7"/>
    <w:rsid w:val="00425F00"/>
    <w:rsid w:val="0043110A"/>
    <w:rsid w:val="00432F9A"/>
    <w:rsid w:val="00435312"/>
    <w:rsid w:val="004362AB"/>
    <w:rsid w:val="004417AE"/>
    <w:rsid w:val="004431DF"/>
    <w:rsid w:val="0044349B"/>
    <w:rsid w:val="00447B2C"/>
    <w:rsid w:val="00453985"/>
    <w:rsid w:val="00453B0E"/>
    <w:rsid w:val="004570ED"/>
    <w:rsid w:val="00457636"/>
    <w:rsid w:val="0046163D"/>
    <w:rsid w:val="004654CD"/>
    <w:rsid w:val="00465890"/>
    <w:rsid w:val="00465E18"/>
    <w:rsid w:val="00470A91"/>
    <w:rsid w:val="00473947"/>
    <w:rsid w:val="00477E08"/>
    <w:rsid w:val="004816DC"/>
    <w:rsid w:val="00481E2C"/>
    <w:rsid w:val="00482FA6"/>
    <w:rsid w:val="004830E9"/>
    <w:rsid w:val="00487854"/>
    <w:rsid w:val="00491B66"/>
    <w:rsid w:val="004964F5"/>
    <w:rsid w:val="004A1F58"/>
    <w:rsid w:val="004A273B"/>
    <w:rsid w:val="004A3DDE"/>
    <w:rsid w:val="004A40D5"/>
    <w:rsid w:val="004A4A5A"/>
    <w:rsid w:val="004A4D49"/>
    <w:rsid w:val="004B305B"/>
    <w:rsid w:val="004B5701"/>
    <w:rsid w:val="004B7838"/>
    <w:rsid w:val="004C09F3"/>
    <w:rsid w:val="004C2171"/>
    <w:rsid w:val="004C694C"/>
    <w:rsid w:val="004D02DC"/>
    <w:rsid w:val="004D4CB4"/>
    <w:rsid w:val="004E1ADB"/>
    <w:rsid w:val="004E40B8"/>
    <w:rsid w:val="004E66C7"/>
    <w:rsid w:val="004E670D"/>
    <w:rsid w:val="004F4721"/>
    <w:rsid w:val="004F495A"/>
    <w:rsid w:val="004F4E7B"/>
    <w:rsid w:val="004F5290"/>
    <w:rsid w:val="0050069D"/>
    <w:rsid w:val="005009EF"/>
    <w:rsid w:val="00502A51"/>
    <w:rsid w:val="00502EBF"/>
    <w:rsid w:val="00502FB9"/>
    <w:rsid w:val="0050345C"/>
    <w:rsid w:val="005059FD"/>
    <w:rsid w:val="00507587"/>
    <w:rsid w:val="00511BA5"/>
    <w:rsid w:val="00511DA2"/>
    <w:rsid w:val="00514ACD"/>
    <w:rsid w:val="00516FB6"/>
    <w:rsid w:val="00517F4D"/>
    <w:rsid w:val="00520F36"/>
    <w:rsid w:val="0052729E"/>
    <w:rsid w:val="00530F08"/>
    <w:rsid w:val="0053243B"/>
    <w:rsid w:val="005408E8"/>
    <w:rsid w:val="0054112A"/>
    <w:rsid w:val="00541E0A"/>
    <w:rsid w:val="00542472"/>
    <w:rsid w:val="00542B27"/>
    <w:rsid w:val="00543E04"/>
    <w:rsid w:val="00551E50"/>
    <w:rsid w:val="0055258C"/>
    <w:rsid w:val="005533C4"/>
    <w:rsid w:val="00554755"/>
    <w:rsid w:val="005601EC"/>
    <w:rsid w:val="005613CF"/>
    <w:rsid w:val="00565023"/>
    <w:rsid w:val="00566707"/>
    <w:rsid w:val="005703C3"/>
    <w:rsid w:val="00576D18"/>
    <w:rsid w:val="00577700"/>
    <w:rsid w:val="00581476"/>
    <w:rsid w:val="0058371A"/>
    <w:rsid w:val="00584733"/>
    <w:rsid w:val="00584EA1"/>
    <w:rsid w:val="00584F0C"/>
    <w:rsid w:val="00585041"/>
    <w:rsid w:val="00590F0A"/>
    <w:rsid w:val="00594243"/>
    <w:rsid w:val="00594311"/>
    <w:rsid w:val="005946C7"/>
    <w:rsid w:val="0059698B"/>
    <w:rsid w:val="00596D07"/>
    <w:rsid w:val="005A27E3"/>
    <w:rsid w:val="005A5BEE"/>
    <w:rsid w:val="005B2929"/>
    <w:rsid w:val="005B36DD"/>
    <w:rsid w:val="005B4A69"/>
    <w:rsid w:val="005B5695"/>
    <w:rsid w:val="005B57EA"/>
    <w:rsid w:val="005B6728"/>
    <w:rsid w:val="005C21A4"/>
    <w:rsid w:val="005C4CDC"/>
    <w:rsid w:val="005C501F"/>
    <w:rsid w:val="005D447B"/>
    <w:rsid w:val="005D55FF"/>
    <w:rsid w:val="005E10E9"/>
    <w:rsid w:val="005E121C"/>
    <w:rsid w:val="005E1CFF"/>
    <w:rsid w:val="005E205B"/>
    <w:rsid w:val="005E2375"/>
    <w:rsid w:val="005E3DEA"/>
    <w:rsid w:val="005E41B9"/>
    <w:rsid w:val="005E7EA7"/>
    <w:rsid w:val="005F07B4"/>
    <w:rsid w:val="005F1651"/>
    <w:rsid w:val="005F2E78"/>
    <w:rsid w:val="005F376B"/>
    <w:rsid w:val="005F553C"/>
    <w:rsid w:val="005F580C"/>
    <w:rsid w:val="00603BE4"/>
    <w:rsid w:val="00604C25"/>
    <w:rsid w:val="00607D6C"/>
    <w:rsid w:val="00610D50"/>
    <w:rsid w:val="00612589"/>
    <w:rsid w:val="00614C42"/>
    <w:rsid w:val="006150D4"/>
    <w:rsid w:val="00615A60"/>
    <w:rsid w:val="006204AE"/>
    <w:rsid w:val="00621694"/>
    <w:rsid w:val="00626BD5"/>
    <w:rsid w:val="00630717"/>
    <w:rsid w:val="006307C8"/>
    <w:rsid w:val="00634E56"/>
    <w:rsid w:val="006352C3"/>
    <w:rsid w:val="00635AC4"/>
    <w:rsid w:val="00636A8D"/>
    <w:rsid w:val="00636C85"/>
    <w:rsid w:val="006373DA"/>
    <w:rsid w:val="00640E59"/>
    <w:rsid w:val="006416DD"/>
    <w:rsid w:val="00642571"/>
    <w:rsid w:val="00642760"/>
    <w:rsid w:val="006439F2"/>
    <w:rsid w:val="00644831"/>
    <w:rsid w:val="0064526E"/>
    <w:rsid w:val="0065127C"/>
    <w:rsid w:val="00651639"/>
    <w:rsid w:val="00653D5A"/>
    <w:rsid w:val="00657091"/>
    <w:rsid w:val="00662391"/>
    <w:rsid w:val="00663720"/>
    <w:rsid w:val="006638BC"/>
    <w:rsid w:val="006640DD"/>
    <w:rsid w:val="00664937"/>
    <w:rsid w:val="00664F99"/>
    <w:rsid w:val="0066666D"/>
    <w:rsid w:val="006673E0"/>
    <w:rsid w:val="0067003C"/>
    <w:rsid w:val="00670CB7"/>
    <w:rsid w:val="0067219B"/>
    <w:rsid w:val="006746F7"/>
    <w:rsid w:val="006762BE"/>
    <w:rsid w:val="0068050E"/>
    <w:rsid w:val="00680DBD"/>
    <w:rsid w:val="00681794"/>
    <w:rsid w:val="0068249F"/>
    <w:rsid w:val="006837A8"/>
    <w:rsid w:val="00683CA8"/>
    <w:rsid w:val="0068604E"/>
    <w:rsid w:val="006867A8"/>
    <w:rsid w:val="006945D6"/>
    <w:rsid w:val="00694F84"/>
    <w:rsid w:val="00694FB9"/>
    <w:rsid w:val="0069592B"/>
    <w:rsid w:val="006A1CBA"/>
    <w:rsid w:val="006A3131"/>
    <w:rsid w:val="006A3588"/>
    <w:rsid w:val="006A3DAC"/>
    <w:rsid w:val="006A49A3"/>
    <w:rsid w:val="006B0885"/>
    <w:rsid w:val="006B4DBD"/>
    <w:rsid w:val="006B51F8"/>
    <w:rsid w:val="006B53A8"/>
    <w:rsid w:val="006B6B04"/>
    <w:rsid w:val="006B7180"/>
    <w:rsid w:val="006B76B9"/>
    <w:rsid w:val="006C0F60"/>
    <w:rsid w:val="006C3B98"/>
    <w:rsid w:val="006C5A71"/>
    <w:rsid w:val="006D31EF"/>
    <w:rsid w:val="006D5A62"/>
    <w:rsid w:val="006D785A"/>
    <w:rsid w:val="006D7A59"/>
    <w:rsid w:val="006E06CF"/>
    <w:rsid w:val="006E534F"/>
    <w:rsid w:val="006E7560"/>
    <w:rsid w:val="006F040F"/>
    <w:rsid w:val="006F04CD"/>
    <w:rsid w:val="006F1A2F"/>
    <w:rsid w:val="006F1C45"/>
    <w:rsid w:val="006F4932"/>
    <w:rsid w:val="006F4D01"/>
    <w:rsid w:val="006F4FB2"/>
    <w:rsid w:val="006F6064"/>
    <w:rsid w:val="006F6823"/>
    <w:rsid w:val="00701898"/>
    <w:rsid w:val="007020C9"/>
    <w:rsid w:val="00703B13"/>
    <w:rsid w:val="007046EE"/>
    <w:rsid w:val="007051B1"/>
    <w:rsid w:val="00705FBF"/>
    <w:rsid w:val="00712753"/>
    <w:rsid w:val="007137B5"/>
    <w:rsid w:val="0071572C"/>
    <w:rsid w:val="00715E9D"/>
    <w:rsid w:val="00720504"/>
    <w:rsid w:val="00720951"/>
    <w:rsid w:val="00722244"/>
    <w:rsid w:val="00725C93"/>
    <w:rsid w:val="0073354C"/>
    <w:rsid w:val="00734842"/>
    <w:rsid w:val="00736B44"/>
    <w:rsid w:val="00741BCD"/>
    <w:rsid w:val="0074448F"/>
    <w:rsid w:val="00747C59"/>
    <w:rsid w:val="00747EA9"/>
    <w:rsid w:val="00750790"/>
    <w:rsid w:val="00751283"/>
    <w:rsid w:val="00751B5B"/>
    <w:rsid w:val="0075466C"/>
    <w:rsid w:val="00754810"/>
    <w:rsid w:val="007606BC"/>
    <w:rsid w:val="00760EE4"/>
    <w:rsid w:val="00762454"/>
    <w:rsid w:val="00765A18"/>
    <w:rsid w:val="00767462"/>
    <w:rsid w:val="00767A6E"/>
    <w:rsid w:val="00771B59"/>
    <w:rsid w:val="007720A9"/>
    <w:rsid w:val="00772CCA"/>
    <w:rsid w:val="00772F98"/>
    <w:rsid w:val="00774339"/>
    <w:rsid w:val="0077630B"/>
    <w:rsid w:val="007773C9"/>
    <w:rsid w:val="0078052C"/>
    <w:rsid w:val="00780B1A"/>
    <w:rsid w:val="007829D0"/>
    <w:rsid w:val="00783299"/>
    <w:rsid w:val="007843B3"/>
    <w:rsid w:val="0078504A"/>
    <w:rsid w:val="00787F5D"/>
    <w:rsid w:val="00793B10"/>
    <w:rsid w:val="007978F7"/>
    <w:rsid w:val="00797FF3"/>
    <w:rsid w:val="007A18C4"/>
    <w:rsid w:val="007A1D05"/>
    <w:rsid w:val="007A1F27"/>
    <w:rsid w:val="007A3FCA"/>
    <w:rsid w:val="007A4E31"/>
    <w:rsid w:val="007A515B"/>
    <w:rsid w:val="007B0036"/>
    <w:rsid w:val="007B357C"/>
    <w:rsid w:val="007C175C"/>
    <w:rsid w:val="007C3562"/>
    <w:rsid w:val="007C439E"/>
    <w:rsid w:val="007C4C15"/>
    <w:rsid w:val="007C6D77"/>
    <w:rsid w:val="007D06E6"/>
    <w:rsid w:val="007D07EF"/>
    <w:rsid w:val="007D27F2"/>
    <w:rsid w:val="007D3F5B"/>
    <w:rsid w:val="007D506E"/>
    <w:rsid w:val="007D6303"/>
    <w:rsid w:val="007D6C8D"/>
    <w:rsid w:val="007D77C0"/>
    <w:rsid w:val="007E1978"/>
    <w:rsid w:val="007E619C"/>
    <w:rsid w:val="007F1711"/>
    <w:rsid w:val="007F2880"/>
    <w:rsid w:val="007F2B64"/>
    <w:rsid w:val="007F6E27"/>
    <w:rsid w:val="007F7D0E"/>
    <w:rsid w:val="007F7FC2"/>
    <w:rsid w:val="008000C6"/>
    <w:rsid w:val="00801D76"/>
    <w:rsid w:val="00801FB2"/>
    <w:rsid w:val="00802D05"/>
    <w:rsid w:val="0080344C"/>
    <w:rsid w:val="0081477F"/>
    <w:rsid w:val="00816985"/>
    <w:rsid w:val="008177C9"/>
    <w:rsid w:val="00824C92"/>
    <w:rsid w:val="00826D27"/>
    <w:rsid w:val="00831E06"/>
    <w:rsid w:val="00832194"/>
    <w:rsid w:val="00833541"/>
    <w:rsid w:val="0083767E"/>
    <w:rsid w:val="00837CD1"/>
    <w:rsid w:val="00842042"/>
    <w:rsid w:val="00845108"/>
    <w:rsid w:val="00853C59"/>
    <w:rsid w:val="00853D7D"/>
    <w:rsid w:val="008561C1"/>
    <w:rsid w:val="00857709"/>
    <w:rsid w:val="00857755"/>
    <w:rsid w:val="008612E3"/>
    <w:rsid w:val="00862276"/>
    <w:rsid w:val="00862487"/>
    <w:rsid w:val="008634D1"/>
    <w:rsid w:val="00864105"/>
    <w:rsid w:val="00864B7A"/>
    <w:rsid w:val="00866CFF"/>
    <w:rsid w:val="00867D74"/>
    <w:rsid w:val="00870028"/>
    <w:rsid w:val="008711DF"/>
    <w:rsid w:val="00877449"/>
    <w:rsid w:val="008774FE"/>
    <w:rsid w:val="0088047F"/>
    <w:rsid w:val="0088358D"/>
    <w:rsid w:val="00886DCD"/>
    <w:rsid w:val="00886F6B"/>
    <w:rsid w:val="008902A0"/>
    <w:rsid w:val="008910E5"/>
    <w:rsid w:val="00892FA3"/>
    <w:rsid w:val="00893E2E"/>
    <w:rsid w:val="00894947"/>
    <w:rsid w:val="00894E0B"/>
    <w:rsid w:val="00897554"/>
    <w:rsid w:val="008979A0"/>
    <w:rsid w:val="008A26C5"/>
    <w:rsid w:val="008A3DFA"/>
    <w:rsid w:val="008A4CB5"/>
    <w:rsid w:val="008A57B0"/>
    <w:rsid w:val="008A7CEF"/>
    <w:rsid w:val="008B1595"/>
    <w:rsid w:val="008B2F92"/>
    <w:rsid w:val="008B33B1"/>
    <w:rsid w:val="008B426D"/>
    <w:rsid w:val="008B6566"/>
    <w:rsid w:val="008B77F4"/>
    <w:rsid w:val="008C287B"/>
    <w:rsid w:val="008C4F2A"/>
    <w:rsid w:val="008C5369"/>
    <w:rsid w:val="008C598A"/>
    <w:rsid w:val="008C5EE8"/>
    <w:rsid w:val="008D01D2"/>
    <w:rsid w:val="008D2542"/>
    <w:rsid w:val="008D3266"/>
    <w:rsid w:val="008D3BAE"/>
    <w:rsid w:val="008D4CF5"/>
    <w:rsid w:val="008D4CF7"/>
    <w:rsid w:val="008E3271"/>
    <w:rsid w:val="008E4966"/>
    <w:rsid w:val="008E4A7A"/>
    <w:rsid w:val="008E5363"/>
    <w:rsid w:val="008F0152"/>
    <w:rsid w:val="008F103E"/>
    <w:rsid w:val="008F33A6"/>
    <w:rsid w:val="008F47BA"/>
    <w:rsid w:val="008F4A7C"/>
    <w:rsid w:val="0090028D"/>
    <w:rsid w:val="00900955"/>
    <w:rsid w:val="00902506"/>
    <w:rsid w:val="00904A4D"/>
    <w:rsid w:val="00904FDA"/>
    <w:rsid w:val="009051D3"/>
    <w:rsid w:val="00906A8D"/>
    <w:rsid w:val="00910BB2"/>
    <w:rsid w:val="00914918"/>
    <w:rsid w:val="00916FF0"/>
    <w:rsid w:val="00920677"/>
    <w:rsid w:val="00923489"/>
    <w:rsid w:val="0092589C"/>
    <w:rsid w:val="00925E0C"/>
    <w:rsid w:val="00932E9E"/>
    <w:rsid w:val="00933086"/>
    <w:rsid w:val="00936F55"/>
    <w:rsid w:val="00941D7F"/>
    <w:rsid w:val="009444DD"/>
    <w:rsid w:val="0094772F"/>
    <w:rsid w:val="00947950"/>
    <w:rsid w:val="00950360"/>
    <w:rsid w:val="00951D53"/>
    <w:rsid w:val="00957691"/>
    <w:rsid w:val="009579CD"/>
    <w:rsid w:val="00957CE4"/>
    <w:rsid w:val="00960012"/>
    <w:rsid w:val="009615D7"/>
    <w:rsid w:val="0096189C"/>
    <w:rsid w:val="009629A8"/>
    <w:rsid w:val="0096300B"/>
    <w:rsid w:val="00965C8E"/>
    <w:rsid w:val="00967B09"/>
    <w:rsid w:val="009711B5"/>
    <w:rsid w:val="00974390"/>
    <w:rsid w:val="009765BE"/>
    <w:rsid w:val="00976E6D"/>
    <w:rsid w:val="0098481C"/>
    <w:rsid w:val="0098634D"/>
    <w:rsid w:val="009868D5"/>
    <w:rsid w:val="00987921"/>
    <w:rsid w:val="00990976"/>
    <w:rsid w:val="00991CA8"/>
    <w:rsid w:val="009934F6"/>
    <w:rsid w:val="009949AC"/>
    <w:rsid w:val="00996F4A"/>
    <w:rsid w:val="00997723"/>
    <w:rsid w:val="009A0390"/>
    <w:rsid w:val="009A315E"/>
    <w:rsid w:val="009A388C"/>
    <w:rsid w:val="009B006E"/>
    <w:rsid w:val="009B2B0F"/>
    <w:rsid w:val="009B2C12"/>
    <w:rsid w:val="009B5601"/>
    <w:rsid w:val="009C239A"/>
    <w:rsid w:val="009C4F06"/>
    <w:rsid w:val="009C6CDD"/>
    <w:rsid w:val="009D18F8"/>
    <w:rsid w:val="009D39D1"/>
    <w:rsid w:val="009D5AA8"/>
    <w:rsid w:val="009D5F88"/>
    <w:rsid w:val="009D64A1"/>
    <w:rsid w:val="009D6B8B"/>
    <w:rsid w:val="009E051F"/>
    <w:rsid w:val="009E077C"/>
    <w:rsid w:val="009E172B"/>
    <w:rsid w:val="009E5A1E"/>
    <w:rsid w:val="009E7DF4"/>
    <w:rsid w:val="009F4036"/>
    <w:rsid w:val="009F6044"/>
    <w:rsid w:val="009F7FD4"/>
    <w:rsid w:val="00A013A4"/>
    <w:rsid w:val="00A04E0D"/>
    <w:rsid w:val="00A05909"/>
    <w:rsid w:val="00A0722C"/>
    <w:rsid w:val="00A109AB"/>
    <w:rsid w:val="00A10FFF"/>
    <w:rsid w:val="00A113C2"/>
    <w:rsid w:val="00A11623"/>
    <w:rsid w:val="00A12981"/>
    <w:rsid w:val="00A12A4C"/>
    <w:rsid w:val="00A12EDC"/>
    <w:rsid w:val="00A1305F"/>
    <w:rsid w:val="00A228D3"/>
    <w:rsid w:val="00A25A3F"/>
    <w:rsid w:val="00A309A3"/>
    <w:rsid w:val="00A313C2"/>
    <w:rsid w:val="00A31A21"/>
    <w:rsid w:val="00A33809"/>
    <w:rsid w:val="00A339DE"/>
    <w:rsid w:val="00A33AF8"/>
    <w:rsid w:val="00A33FE8"/>
    <w:rsid w:val="00A35C6F"/>
    <w:rsid w:val="00A36CCE"/>
    <w:rsid w:val="00A372D1"/>
    <w:rsid w:val="00A378B5"/>
    <w:rsid w:val="00A37D3C"/>
    <w:rsid w:val="00A37DB2"/>
    <w:rsid w:val="00A40BD1"/>
    <w:rsid w:val="00A45117"/>
    <w:rsid w:val="00A5092F"/>
    <w:rsid w:val="00A6041A"/>
    <w:rsid w:val="00A636C0"/>
    <w:rsid w:val="00A72794"/>
    <w:rsid w:val="00A7363B"/>
    <w:rsid w:val="00A757D6"/>
    <w:rsid w:val="00A7586B"/>
    <w:rsid w:val="00A75C9A"/>
    <w:rsid w:val="00A83873"/>
    <w:rsid w:val="00A852DC"/>
    <w:rsid w:val="00A8556F"/>
    <w:rsid w:val="00A87675"/>
    <w:rsid w:val="00A9011B"/>
    <w:rsid w:val="00A939BB"/>
    <w:rsid w:val="00A93E72"/>
    <w:rsid w:val="00A94FC4"/>
    <w:rsid w:val="00A97675"/>
    <w:rsid w:val="00AA01E0"/>
    <w:rsid w:val="00AA1C46"/>
    <w:rsid w:val="00AA2B52"/>
    <w:rsid w:val="00AA43CE"/>
    <w:rsid w:val="00AA53D0"/>
    <w:rsid w:val="00AA62FA"/>
    <w:rsid w:val="00AA6B6E"/>
    <w:rsid w:val="00AA772E"/>
    <w:rsid w:val="00AB60DA"/>
    <w:rsid w:val="00AC0979"/>
    <w:rsid w:val="00AC1645"/>
    <w:rsid w:val="00AC172D"/>
    <w:rsid w:val="00AC3203"/>
    <w:rsid w:val="00AC485D"/>
    <w:rsid w:val="00AC53BE"/>
    <w:rsid w:val="00AC76D6"/>
    <w:rsid w:val="00AC79A3"/>
    <w:rsid w:val="00AD2025"/>
    <w:rsid w:val="00AD2CE4"/>
    <w:rsid w:val="00AD3A63"/>
    <w:rsid w:val="00AD4EB2"/>
    <w:rsid w:val="00AD4EC6"/>
    <w:rsid w:val="00AD68DC"/>
    <w:rsid w:val="00AE0171"/>
    <w:rsid w:val="00AE2A22"/>
    <w:rsid w:val="00AE4A86"/>
    <w:rsid w:val="00AE66CD"/>
    <w:rsid w:val="00AE7683"/>
    <w:rsid w:val="00AE7EDD"/>
    <w:rsid w:val="00AF17E8"/>
    <w:rsid w:val="00AF26D2"/>
    <w:rsid w:val="00AF3FB5"/>
    <w:rsid w:val="00AF5366"/>
    <w:rsid w:val="00AF7A84"/>
    <w:rsid w:val="00B03F2A"/>
    <w:rsid w:val="00B068A1"/>
    <w:rsid w:val="00B0734A"/>
    <w:rsid w:val="00B07A2F"/>
    <w:rsid w:val="00B07E48"/>
    <w:rsid w:val="00B1271B"/>
    <w:rsid w:val="00B136E2"/>
    <w:rsid w:val="00B16DF2"/>
    <w:rsid w:val="00B17212"/>
    <w:rsid w:val="00B202C5"/>
    <w:rsid w:val="00B22433"/>
    <w:rsid w:val="00B23E54"/>
    <w:rsid w:val="00B2482F"/>
    <w:rsid w:val="00B26F12"/>
    <w:rsid w:val="00B30DE3"/>
    <w:rsid w:val="00B3242B"/>
    <w:rsid w:val="00B32BF3"/>
    <w:rsid w:val="00B33F31"/>
    <w:rsid w:val="00B3405A"/>
    <w:rsid w:val="00B360B8"/>
    <w:rsid w:val="00B36520"/>
    <w:rsid w:val="00B36CA9"/>
    <w:rsid w:val="00B40F3C"/>
    <w:rsid w:val="00B42FA1"/>
    <w:rsid w:val="00B4459D"/>
    <w:rsid w:val="00B451A4"/>
    <w:rsid w:val="00B475A1"/>
    <w:rsid w:val="00B50A77"/>
    <w:rsid w:val="00B51FEA"/>
    <w:rsid w:val="00B52CAC"/>
    <w:rsid w:val="00B53B39"/>
    <w:rsid w:val="00B53E59"/>
    <w:rsid w:val="00B54C9D"/>
    <w:rsid w:val="00B56377"/>
    <w:rsid w:val="00B604CF"/>
    <w:rsid w:val="00B63575"/>
    <w:rsid w:val="00B636BC"/>
    <w:rsid w:val="00B63B55"/>
    <w:rsid w:val="00B6548F"/>
    <w:rsid w:val="00B66878"/>
    <w:rsid w:val="00B670B9"/>
    <w:rsid w:val="00B70EFA"/>
    <w:rsid w:val="00B7225B"/>
    <w:rsid w:val="00B736C2"/>
    <w:rsid w:val="00B761A8"/>
    <w:rsid w:val="00B77AA1"/>
    <w:rsid w:val="00B81497"/>
    <w:rsid w:val="00B82513"/>
    <w:rsid w:val="00B859D1"/>
    <w:rsid w:val="00B86243"/>
    <w:rsid w:val="00B86F32"/>
    <w:rsid w:val="00B90DC3"/>
    <w:rsid w:val="00B918B2"/>
    <w:rsid w:val="00B91B79"/>
    <w:rsid w:val="00B91EF2"/>
    <w:rsid w:val="00B93233"/>
    <w:rsid w:val="00B94B14"/>
    <w:rsid w:val="00B9593A"/>
    <w:rsid w:val="00B96448"/>
    <w:rsid w:val="00BA161F"/>
    <w:rsid w:val="00BA18F1"/>
    <w:rsid w:val="00BA2540"/>
    <w:rsid w:val="00BA4FAE"/>
    <w:rsid w:val="00BA7737"/>
    <w:rsid w:val="00BA7C82"/>
    <w:rsid w:val="00BA7CF0"/>
    <w:rsid w:val="00BB1CF3"/>
    <w:rsid w:val="00BB6020"/>
    <w:rsid w:val="00BB6317"/>
    <w:rsid w:val="00BB6E13"/>
    <w:rsid w:val="00BC0B54"/>
    <w:rsid w:val="00BC0C6F"/>
    <w:rsid w:val="00BC0F5F"/>
    <w:rsid w:val="00BC235F"/>
    <w:rsid w:val="00BC279C"/>
    <w:rsid w:val="00BC2DB2"/>
    <w:rsid w:val="00BC4495"/>
    <w:rsid w:val="00BC4A1A"/>
    <w:rsid w:val="00BC6197"/>
    <w:rsid w:val="00BD0DDB"/>
    <w:rsid w:val="00BD23E4"/>
    <w:rsid w:val="00BD2A15"/>
    <w:rsid w:val="00BE09FD"/>
    <w:rsid w:val="00BE2F5B"/>
    <w:rsid w:val="00BE3FC0"/>
    <w:rsid w:val="00BE6F6C"/>
    <w:rsid w:val="00BF0B0D"/>
    <w:rsid w:val="00BF1666"/>
    <w:rsid w:val="00BF238A"/>
    <w:rsid w:val="00BF2474"/>
    <w:rsid w:val="00BF4DCE"/>
    <w:rsid w:val="00C003E1"/>
    <w:rsid w:val="00C020F0"/>
    <w:rsid w:val="00C021BE"/>
    <w:rsid w:val="00C025D5"/>
    <w:rsid w:val="00C031B2"/>
    <w:rsid w:val="00C063D8"/>
    <w:rsid w:val="00C112FD"/>
    <w:rsid w:val="00C1265C"/>
    <w:rsid w:val="00C16C06"/>
    <w:rsid w:val="00C26A76"/>
    <w:rsid w:val="00C26AEF"/>
    <w:rsid w:val="00C27954"/>
    <w:rsid w:val="00C30539"/>
    <w:rsid w:val="00C30F88"/>
    <w:rsid w:val="00C33E3E"/>
    <w:rsid w:val="00C3474D"/>
    <w:rsid w:val="00C40A7A"/>
    <w:rsid w:val="00C418F7"/>
    <w:rsid w:val="00C43231"/>
    <w:rsid w:val="00C440BC"/>
    <w:rsid w:val="00C44311"/>
    <w:rsid w:val="00C44CEF"/>
    <w:rsid w:val="00C45CC6"/>
    <w:rsid w:val="00C46514"/>
    <w:rsid w:val="00C46863"/>
    <w:rsid w:val="00C50852"/>
    <w:rsid w:val="00C509EB"/>
    <w:rsid w:val="00C51293"/>
    <w:rsid w:val="00C52692"/>
    <w:rsid w:val="00C539D2"/>
    <w:rsid w:val="00C54D1E"/>
    <w:rsid w:val="00C55985"/>
    <w:rsid w:val="00C60C6A"/>
    <w:rsid w:val="00C61444"/>
    <w:rsid w:val="00C67296"/>
    <w:rsid w:val="00C700F1"/>
    <w:rsid w:val="00C72880"/>
    <w:rsid w:val="00C7295C"/>
    <w:rsid w:val="00C730CF"/>
    <w:rsid w:val="00C7366A"/>
    <w:rsid w:val="00C738C9"/>
    <w:rsid w:val="00C7482C"/>
    <w:rsid w:val="00C75CC2"/>
    <w:rsid w:val="00C80122"/>
    <w:rsid w:val="00C81150"/>
    <w:rsid w:val="00C857F9"/>
    <w:rsid w:val="00C87670"/>
    <w:rsid w:val="00C9186D"/>
    <w:rsid w:val="00C9225A"/>
    <w:rsid w:val="00C931C5"/>
    <w:rsid w:val="00C946C0"/>
    <w:rsid w:val="00C95C36"/>
    <w:rsid w:val="00C96ACD"/>
    <w:rsid w:val="00CA17E0"/>
    <w:rsid w:val="00CA36AE"/>
    <w:rsid w:val="00CA6376"/>
    <w:rsid w:val="00CB1400"/>
    <w:rsid w:val="00CB407B"/>
    <w:rsid w:val="00CB57CE"/>
    <w:rsid w:val="00CB6134"/>
    <w:rsid w:val="00CB6C73"/>
    <w:rsid w:val="00CC07E5"/>
    <w:rsid w:val="00CC1265"/>
    <w:rsid w:val="00CC2D00"/>
    <w:rsid w:val="00CC4625"/>
    <w:rsid w:val="00CC77A8"/>
    <w:rsid w:val="00CD0039"/>
    <w:rsid w:val="00CD0350"/>
    <w:rsid w:val="00CD0978"/>
    <w:rsid w:val="00CD1B3A"/>
    <w:rsid w:val="00CD4672"/>
    <w:rsid w:val="00CD6DA2"/>
    <w:rsid w:val="00CD7A43"/>
    <w:rsid w:val="00CE0945"/>
    <w:rsid w:val="00CE1F3D"/>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170E4"/>
    <w:rsid w:val="00D22A1B"/>
    <w:rsid w:val="00D22B64"/>
    <w:rsid w:val="00D230B8"/>
    <w:rsid w:val="00D2560A"/>
    <w:rsid w:val="00D25ED3"/>
    <w:rsid w:val="00D26133"/>
    <w:rsid w:val="00D27DA5"/>
    <w:rsid w:val="00D301EA"/>
    <w:rsid w:val="00D31407"/>
    <w:rsid w:val="00D3184D"/>
    <w:rsid w:val="00D3502A"/>
    <w:rsid w:val="00D36030"/>
    <w:rsid w:val="00D361C1"/>
    <w:rsid w:val="00D40AE2"/>
    <w:rsid w:val="00D43D42"/>
    <w:rsid w:val="00D46C81"/>
    <w:rsid w:val="00D473B3"/>
    <w:rsid w:val="00D50748"/>
    <w:rsid w:val="00D52BC7"/>
    <w:rsid w:val="00D52EBB"/>
    <w:rsid w:val="00D538A3"/>
    <w:rsid w:val="00D55A35"/>
    <w:rsid w:val="00D5663A"/>
    <w:rsid w:val="00D56AC4"/>
    <w:rsid w:val="00D56BE5"/>
    <w:rsid w:val="00D60195"/>
    <w:rsid w:val="00D6067B"/>
    <w:rsid w:val="00D61E51"/>
    <w:rsid w:val="00D62345"/>
    <w:rsid w:val="00D636A0"/>
    <w:rsid w:val="00D636E6"/>
    <w:rsid w:val="00D64CF3"/>
    <w:rsid w:val="00D650AD"/>
    <w:rsid w:val="00D7192D"/>
    <w:rsid w:val="00D71A36"/>
    <w:rsid w:val="00D7273D"/>
    <w:rsid w:val="00D728CA"/>
    <w:rsid w:val="00D7464C"/>
    <w:rsid w:val="00D7575B"/>
    <w:rsid w:val="00D7744D"/>
    <w:rsid w:val="00D80980"/>
    <w:rsid w:val="00D84D2C"/>
    <w:rsid w:val="00D85570"/>
    <w:rsid w:val="00D85BDD"/>
    <w:rsid w:val="00D86E50"/>
    <w:rsid w:val="00D872D5"/>
    <w:rsid w:val="00D87C11"/>
    <w:rsid w:val="00D87F4B"/>
    <w:rsid w:val="00D908B7"/>
    <w:rsid w:val="00D92750"/>
    <w:rsid w:val="00D9771A"/>
    <w:rsid w:val="00DA0237"/>
    <w:rsid w:val="00DA178A"/>
    <w:rsid w:val="00DA1C62"/>
    <w:rsid w:val="00DA1DC1"/>
    <w:rsid w:val="00DA25D7"/>
    <w:rsid w:val="00DA7B78"/>
    <w:rsid w:val="00DB07AE"/>
    <w:rsid w:val="00DB09BD"/>
    <w:rsid w:val="00DB2CCC"/>
    <w:rsid w:val="00DB679B"/>
    <w:rsid w:val="00DB70FF"/>
    <w:rsid w:val="00DB7D05"/>
    <w:rsid w:val="00DC1355"/>
    <w:rsid w:val="00DC1645"/>
    <w:rsid w:val="00DD1A75"/>
    <w:rsid w:val="00DD5063"/>
    <w:rsid w:val="00DD5DF3"/>
    <w:rsid w:val="00DD60CF"/>
    <w:rsid w:val="00DE135E"/>
    <w:rsid w:val="00DE151D"/>
    <w:rsid w:val="00DE242C"/>
    <w:rsid w:val="00DE29FC"/>
    <w:rsid w:val="00DE2D9D"/>
    <w:rsid w:val="00DE40F6"/>
    <w:rsid w:val="00DE5E07"/>
    <w:rsid w:val="00DE7D69"/>
    <w:rsid w:val="00DF0A8B"/>
    <w:rsid w:val="00DF1B3E"/>
    <w:rsid w:val="00DF2172"/>
    <w:rsid w:val="00DF228E"/>
    <w:rsid w:val="00DF3A12"/>
    <w:rsid w:val="00E039FD"/>
    <w:rsid w:val="00E11848"/>
    <w:rsid w:val="00E127D2"/>
    <w:rsid w:val="00E17966"/>
    <w:rsid w:val="00E20BD8"/>
    <w:rsid w:val="00E21BB8"/>
    <w:rsid w:val="00E23991"/>
    <w:rsid w:val="00E239D6"/>
    <w:rsid w:val="00E25D12"/>
    <w:rsid w:val="00E26668"/>
    <w:rsid w:val="00E26A6C"/>
    <w:rsid w:val="00E301B7"/>
    <w:rsid w:val="00E3502B"/>
    <w:rsid w:val="00E40DFC"/>
    <w:rsid w:val="00E41CDD"/>
    <w:rsid w:val="00E428E0"/>
    <w:rsid w:val="00E43481"/>
    <w:rsid w:val="00E4714A"/>
    <w:rsid w:val="00E51641"/>
    <w:rsid w:val="00E52727"/>
    <w:rsid w:val="00E54DC3"/>
    <w:rsid w:val="00E567A5"/>
    <w:rsid w:val="00E56F12"/>
    <w:rsid w:val="00E6052D"/>
    <w:rsid w:val="00E60EEA"/>
    <w:rsid w:val="00E61FE5"/>
    <w:rsid w:val="00E62E99"/>
    <w:rsid w:val="00E64AC4"/>
    <w:rsid w:val="00E650B1"/>
    <w:rsid w:val="00E65E15"/>
    <w:rsid w:val="00E72C5B"/>
    <w:rsid w:val="00E75BD8"/>
    <w:rsid w:val="00E819F1"/>
    <w:rsid w:val="00E82A4D"/>
    <w:rsid w:val="00E843C6"/>
    <w:rsid w:val="00E844D5"/>
    <w:rsid w:val="00E86226"/>
    <w:rsid w:val="00E865D4"/>
    <w:rsid w:val="00E9254D"/>
    <w:rsid w:val="00E938A9"/>
    <w:rsid w:val="00E97E6E"/>
    <w:rsid w:val="00EA0CDC"/>
    <w:rsid w:val="00EA1851"/>
    <w:rsid w:val="00EA3E71"/>
    <w:rsid w:val="00EA4095"/>
    <w:rsid w:val="00EA4DF9"/>
    <w:rsid w:val="00EA6B52"/>
    <w:rsid w:val="00EA6C26"/>
    <w:rsid w:val="00EB02F1"/>
    <w:rsid w:val="00EB0B5E"/>
    <w:rsid w:val="00EB2CFC"/>
    <w:rsid w:val="00EB2DE4"/>
    <w:rsid w:val="00EB3114"/>
    <w:rsid w:val="00EB7DCC"/>
    <w:rsid w:val="00EC3950"/>
    <w:rsid w:val="00EC39C1"/>
    <w:rsid w:val="00EC6CC4"/>
    <w:rsid w:val="00EC786F"/>
    <w:rsid w:val="00EC7B80"/>
    <w:rsid w:val="00ED01A2"/>
    <w:rsid w:val="00ED312A"/>
    <w:rsid w:val="00ED3233"/>
    <w:rsid w:val="00ED48C7"/>
    <w:rsid w:val="00EE084E"/>
    <w:rsid w:val="00EE0AC4"/>
    <w:rsid w:val="00EE359A"/>
    <w:rsid w:val="00EE3813"/>
    <w:rsid w:val="00EE4F99"/>
    <w:rsid w:val="00EE704D"/>
    <w:rsid w:val="00EF0622"/>
    <w:rsid w:val="00EF395A"/>
    <w:rsid w:val="00EF4646"/>
    <w:rsid w:val="00EF58B3"/>
    <w:rsid w:val="00F01A8D"/>
    <w:rsid w:val="00F03CF6"/>
    <w:rsid w:val="00F05C9B"/>
    <w:rsid w:val="00F07EBB"/>
    <w:rsid w:val="00F14CD1"/>
    <w:rsid w:val="00F15EDB"/>
    <w:rsid w:val="00F15FC0"/>
    <w:rsid w:val="00F1796E"/>
    <w:rsid w:val="00F20FAF"/>
    <w:rsid w:val="00F21631"/>
    <w:rsid w:val="00F228D0"/>
    <w:rsid w:val="00F2393E"/>
    <w:rsid w:val="00F23A47"/>
    <w:rsid w:val="00F246DF"/>
    <w:rsid w:val="00F268F5"/>
    <w:rsid w:val="00F3306C"/>
    <w:rsid w:val="00F33229"/>
    <w:rsid w:val="00F3588F"/>
    <w:rsid w:val="00F35AF5"/>
    <w:rsid w:val="00F42AEA"/>
    <w:rsid w:val="00F44D28"/>
    <w:rsid w:val="00F4557C"/>
    <w:rsid w:val="00F46EBA"/>
    <w:rsid w:val="00F47951"/>
    <w:rsid w:val="00F50142"/>
    <w:rsid w:val="00F503AA"/>
    <w:rsid w:val="00F50A57"/>
    <w:rsid w:val="00F52E42"/>
    <w:rsid w:val="00F541E4"/>
    <w:rsid w:val="00F54E9A"/>
    <w:rsid w:val="00F603E6"/>
    <w:rsid w:val="00F610B9"/>
    <w:rsid w:val="00F67CDD"/>
    <w:rsid w:val="00F705DE"/>
    <w:rsid w:val="00F776E4"/>
    <w:rsid w:val="00F779D2"/>
    <w:rsid w:val="00F827BE"/>
    <w:rsid w:val="00F83FEF"/>
    <w:rsid w:val="00F84B9C"/>
    <w:rsid w:val="00F86E37"/>
    <w:rsid w:val="00F875F2"/>
    <w:rsid w:val="00F905D6"/>
    <w:rsid w:val="00F9198E"/>
    <w:rsid w:val="00F91FDE"/>
    <w:rsid w:val="00F92BD2"/>
    <w:rsid w:val="00F94E3B"/>
    <w:rsid w:val="00F95790"/>
    <w:rsid w:val="00F9729B"/>
    <w:rsid w:val="00F97804"/>
    <w:rsid w:val="00FA14D4"/>
    <w:rsid w:val="00FA281F"/>
    <w:rsid w:val="00FA29C0"/>
    <w:rsid w:val="00FA3971"/>
    <w:rsid w:val="00FA4788"/>
    <w:rsid w:val="00FA49F7"/>
    <w:rsid w:val="00FB01DC"/>
    <w:rsid w:val="00FB19B5"/>
    <w:rsid w:val="00FB1A6B"/>
    <w:rsid w:val="00FB26B6"/>
    <w:rsid w:val="00FB6392"/>
    <w:rsid w:val="00FB77AB"/>
    <w:rsid w:val="00FC59AC"/>
    <w:rsid w:val="00FC5BA7"/>
    <w:rsid w:val="00FD0B09"/>
    <w:rsid w:val="00FD1CE3"/>
    <w:rsid w:val="00FD22DC"/>
    <w:rsid w:val="00FD4DFC"/>
    <w:rsid w:val="00FD573A"/>
    <w:rsid w:val="00FD610B"/>
    <w:rsid w:val="00FD768C"/>
    <w:rsid w:val="00FE75F6"/>
    <w:rsid w:val="00FF054E"/>
    <w:rsid w:val="00FF24B1"/>
    <w:rsid w:val="00FF3591"/>
    <w:rsid w:val="00FF43E0"/>
    <w:rsid w:val="00FF5FDB"/>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57"/>
      </w:numPr>
    </w:pPr>
    <w:rPr>
      <w:rFonts w:ascii="Times New Roman" w:hAnsi="Times New Roman"/>
      <w:b/>
      <w:snapToGrid/>
      <w:sz w:val="18"/>
      <w:lang w:val="sk-SK" w:eastAsia="en-US"/>
    </w:rPr>
  </w:style>
  <w:style w:type="paragraph" w:customStyle="1" w:styleId="Ne2">
    <w:name w:val="Ne2"/>
    <w:basedOn w:val="Normlny"/>
    <w:rsid w:val="00B30DE3"/>
    <w:pPr>
      <w:spacing w:before="120" w:line="280" w:lineRule="atLeast"/>
      <w:ind w:left="454"/>
    </w:pPr>
    <w:rPr>
      <w:rFonts w:ascii="Times New Roman" w:hAnsi="Times New Roman"/>
      <w:sz w:val="24"/>
      <w:lang w:val="en-GB" w:eastAsia="cs-CZ"/>
    </w:rPr>
  </w:style>
  <w:style w:type="character" w:customStyle="1" w:styleId="ra">
    <w:name w:val="ra"/>
    <w:basedOn w:val="Predvolenpsmoodseku"/>
    <w:rsid w:val="00BE3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6202527">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444152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5000347160</EngagementID>
  <LogicalEMSServerID>839239884721417863</LogicalEMSServerID>
  <WorkingPaperID>3729708445500000008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C6E22F-BC37-4E3E-927E-062975B20897}">
  <ds:schemaRefs>
    <ds:schemaRef ds:uri="http://schemas.openxmlformats.org/officeDocument/2006/bibliography"/>
  </ds:schemaRefs>
</ds:datastoreItem>
</file>

<file path=customXml/itemProps2.xml><?xml version="1.0" encoding="utf-8"?>
<ds:datastoreItem xmlns:ds="http://schemas.openxmlformats.org/officeDocument/2006/customXml" ds:itemID="{BDCCEAA6-C1F0-4B58-8CD7-0D664745C3C3}">
  <ds:schemaRefs>
    <ds:schemaRef ds:uri="http://schemas.microsoft.com/DAEMSEngagementItemInfoXML"/>
  </ds:schemaRefs>
</ds:datastoreItem>
</file>

<file path=customXml/itemProps3.xml><?xml version="1.0" encoding="utf-8"?>
<ds:datastoreItem xmlns:ds="http://schemas.openxmlformats.org/officeDocument/2006/customXml" ds:itemID="{684C1B2F-B273-40BB-864D-5F48A119F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5923</Words>
  <Characters>33766</Characters>
  <Application>Microsoft Office Word</Application>
  <DocSecurity>4</DocSecurity>
  <Lines>281</Lines>
  <Paragraphs>79</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39610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Jana Sedláková - ZSK / Verwaltung Slowakei</cp:lastModifiedBy>
  <cp:revision>2</cp:revision>
  <cp:lastPrinted>2018-10-05T05:21:00Z</cp:lastPrinted>
  <dcterms:created xsi:type="dcterms:W3CDTF">2021-08-30T09:55:00Z</dcterms:created>
  <dcterms:modified xsi:type="dcterms:W3CDTF">2021-08-30T09:55:00Z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2021-05-24T20:07:36Z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53ee947f-c598-44cb-b60a-393bb775731e</vt:lpwstr>
  </property>
  <property fmtid="{D5CDD505-2E9C-101B-9397-08002B2CF9AE}" pid="9" name="MSIP_Label_ea60d57e-af5b-4752-ac57-3e4f28ca11dc_ContentBits">
    <vt:lpwstr>0</vt:lpwstr>
  </property>
</Properties>
</file>