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 xml:space="preserve">IČO: </w:t>
      </w:r>
      <w:r w:rsidR="00433AFF">
        <w:rPr>
          <w:rFonts w:ascii="Times New Roman" w:hAnsi="Times New Roman" w:cs="Times New Roman"/>
          <w:sz w:val="24"/>
          <w:szCs w:val="24"/>
        </w:rPr>
        <w:t>36471801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</w:t>
      </w:r>
    </w:p>
    <w:p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B1745">
        <w:rPr>
          <w:rFonts w:ascii="Times New Roman" w:hAnsi="Times New Roman" w:cs="Times New Roman"/>
          <w:b/>
          <w:sz w:val="24"/>
          <w:szCs w:val="24"/>
        </w:rPr>
        <w:t xml:space="preserve"> účtovnej jednotke: k 31.12.2020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433AFF">
        <w:rPr>
          <w:rFonts w:ascii="Times New Roman" w:hAnsi="Times New Roman" w:cs="Times New Roman"/>
          <w:b/>
          <w:sz w:val="24"/>
          <w:szCs w:val="24"/>
        </w:rPr>
        <w:t>1.1.</w:t>
      </w:r>
      <w:r w:rsidR="00180834" w:rsidRPr="005D5B72">
        <w:rPr>
          <w:rFonts w:ascii="Times New Roman" w:hAnsi="Times New Roman" w:cs="Times New Roman"/>
          <w:b/>
          <w:sz w:val="24"/>
          <w:szCs w:val="24"/>
        </w:rPr>
        <w:t>2020</w:t>
      </w:r>
      <w:r w:rsidRPr="005D5B72">
        <w:rPr>
          <w:rFonts w:ascii="Times New Roman" w:hAnsi="Times New Roman" w:cs="Times New Roman"/>
          <w:b/>
          <w:sz w:val="24"/>
          <w:szCs w:val="24"/>
        </w:rPr>
        <w:t xml:space="preserve"> – 31.12.20</w:t>
      </w:r>
      <w:r w:rsidR="00AB1745" w:rsidRPr="005D5B72">
        <w:rPr>
          <w:rFonts w:ascii="Times New Roman" w:hAnsi="Times New Roman" w:cs="Times New Roman"/>
          <w:b/>
          <w:sz w:val="24"/>
          <w:szCs w:val="24"/>
        </w:rPr>
        <w:t>20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282"/>
        <w:gridCol w:w="4400"/>
      </w:tblGrid>
      <w:tr w:rsidR="00A4364F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180834" w:rsidP="0043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GLOBAL </w:t>
            </w:r>
            <w:r w:rsidR="00433AFF">
              <w:rPr>
                <w:rFonts w:ascii="Times New Roman" w:hAnsi="Times New Roman" w:cs="Times New Roman"/>
                <w:sz w:val="24"/>
                <w:szCs w:val="24"/>
              </w:rPr>
              <w:t>COMMUNICATIONS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s.r.o.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180834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Dominika Tatarku 4717/16,058 01 Poprad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834">
              <w:rPr>
                <w:rFonts w:ascii="Times New Roman" w:hAnsi="Times New Roman" w:cs="Times New Roman"/>
                <w:sz w:val="24"/>
                <w:szCs w:val="24"/>
              </w:rPr>
              <w:t>53461746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180834">
              <w:rPr>
                <w:rFonts w:ascii="Times New Roman" w:hAnsi="Times New Roman" w:cs="Times New Roman"/>
                <w:sz w:val="24"/>
                <w:szCs w:val="24"/>
              </w:rPr>
              <w:t>2121376895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433AF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7.3.2001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Default="00433AF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7.3.2001</w:t>
            </w:r>
          </w:p>
        </w:tc>
      </w:tr>
    </w:tbl>
    <w:p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maloobchod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veľkoobchod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sprostredkovanie obchodu, služieb, dopravy a výroby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prenájom priemyselného tovaru, strojov a prístrojov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kopírovanie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laminovanie, viazanie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kancelárske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výskum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reklamné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administratívne práce v oblasti colnej deklarácie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rozmnožovanie nahraných nosičov záznamu zvuku so súhlasom autora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nakladanie s výsledkami tvorivej činnosti so súhlasom autora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vydavateľské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sprostredkovanie kúpa a predaja nehnuteľností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príprava a predaj na priamu konzumáciu nealkoholických a priemyselne vyrábaných mliečnych nápojov, koktailov, vína a destilátov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príprava a predaj na priamu konzumáciu jedál, nápojov a polotovarov ubytovaným hosťom v ubytovacích zariadeniach s kapacitou do 10 lôžok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ubytovacie služby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podnikateľské poradenstvo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konzultantská činnosť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organizovanie školení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automatizované spracovanie dát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lastRenderedPageBreak/>
              <w:t>výroba, inštalácia a opravy elektrických strojov a prístrojov na elektrických zariadeniach do 1000 V a bleskozvodoch v objektoch triedy A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montáž a opravy kancelárskej a reprodukčnej techniky na elektrických zariadeniach do 1000 V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výroba, montáž a opravy výrobkov a zariadení spotrebnej elektroniky na elektrických zariadeniach do 1000 V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montáž a opravy meracej a regulačnej techniky na </w:t>
            </w:r>
            <w:proofErr w:type="spellStart"/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elektických</w:t>
            </w:r>
            <w:proofErr w:type="spellEnd"/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 zariadeniach do 1000 V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montáž, údržba a oprava telekomunikačných zariadení na elektrických zariadeniach do 1000 V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poskytovanie software - predaj hotových programov na základe dohody s autorom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výkopové a zemné práce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prípravné práce pre stavbu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služby v rámci lesníctva a ťažby dreva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maliarske a natieračské práce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rozmnožovanie nahraných nosičov zvukovoobrazových záznamov so súhlasom autora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08.10.2004)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výkon činnosti stavebného dozoru - pozemné stavby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08.10.2004)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prevádzkovanie technickej služby podľa § 7, </w:t>
            </w:r>
            <w:proofErr w:type="spellStart"/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odst</w:t>
            </w:r>
            <w:proofErr w:type="spellEnd"/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. 1 Zák. č. 473/2005 </w:t>
            </w:r>
            <w:proofErr w:type="spellStart"/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Z.z</w:t>
            </w:r>
            <w:proofErr w:type="spellEnd"/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05.01.2007)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24.05.2008)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24.05.2008)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montáž, rekonštrukcia a údržba vyhradených technických zariadení elektrických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24.05.2008)</w:t>
            </w:r>
          </w:p>
        </w:tc>
      </w:tr>
    </w:tbl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10E4F" w:rsidRPr="00187C8E" w:rsidRDefault="00C10E4F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EF27E9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EF27E9" w:rsidRDefault="001B6C50" w:rsidP="00EF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1B6C50" w:rsidRDefault="00173F47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EF27E9" w:rsidRDefault="00173F47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27E9" w:rsidTr="00932A12">
        <w:tc>
          <w:tcPr>
            <w:tcW w:w="3070" w:type="dxa"/>
            <w:tcBorders>
              <w:left w:val="single" w:sz="12" w:space="0" w:color="auto"/>
            </w:tcBorders>
          </w:tcPr>
          <w:p w:rsidR="00EF27E9" w:rsidRDefault="001B6C50" w:rsidP="00EF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3071" w:type="dxa"/>
          </w:tcPr>
          <w:p w:rsidR="001B6C50" w:rsidRDefault="00173F47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EF27E9" w:rsidRDefault="00173F47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27E9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EF27E9" w:rsidRDefault="001B6C50" w:rsidP="00EF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EF27E9" w:rsidRDefault="00173F47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EF27E9" w:rsidRDefault="00173F47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lastRenderedPageBreak/>
        <w:t>Ak je účtovná jednotka súčasťou konsolidovaného celku poznámky obsahujú aj tieto informácie: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:rsidR="005260ED" w:rsidRDefault="005260ED" w:rsidP="00731009">
      <w:pPr>
        <w:spacing w:after="0" w:line="240" w:lineRule="auto"/>
        <w:ind w:left="360"/>
      </w:pPr>
    </w:p>
    <w:p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od jedného roka do piatich rokov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č.3.časti F. písmeno w) o krátkodobom finančnom majetku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647832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647832" w:rsidRPr="00DA7590" w:rsidRDefault="00647832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647832" w:rsidRPr="00173F47" w:rsidRDefault="00173F47" w:rsidP="005F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47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647832" w:rsidRPr="00173F47" w:rsidRDefault="00173F47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47">
              <w:rPr>
                <w:rFonts w:ascii="Times New Roman" w:hAnsi="Times New Roman" w:cs="Times New Roman"/>
                <w:sz w:val="24"/>
                <w:szCs w:val="24"/>
              </w:rPr>
              <w:t>1.413</w:t>
            </w:r>
          </w:p>
        </w:tc>
      </w:tr>
      <w:tr w:rsidR="00647832" w:rsidTr="00932A12">
        <w:tc>
          <w:tcPr>
            <w:tcW w:w="3070" w:type="dxa"/>
            <w:tcBorders>
              <w:left w:val="single" w:sz="12" w:space="0" w:color="auto"/>
            </w:tcBorders>
          </w:tcPr>
          <w:p w:rsidR="00647832" w:rsidRPr="00DA7590" w:rsidRDefault="00647832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3071" w:type="dxa"/>
          </w:tcPr>
          <w:p w:rsidR="00647832" w:rsidRPr="00173F47" w:rsidRDefault="00173F47" w:rsidP="005F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47">
              <w:rPr>
                <w:rFonts w:ascii="Times New Roman" w:hAnsi="Times New Roman" w:cs="Times New Roman"/>
                <w:sz w:val="24"/>
                <w:szCs w:val="24"/>
              </w:rPr>
              <w:t>11.684</w:t>
            </w: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647832" w:rsidRPr="00173F47" w:rsidRDefault="00173F47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47">
              <w:rPr>
                <w:rFonts w:ascii="Times New Roman" w:hAnsi="Times New Roman" w:cs="Times New Roman"/>
                <w:sz w:val="24"/>
                <w:szCs w:val="24"/>
              </w:rPr>
              <w:t>25.917</w:t>
            </w:r>
          </w:p>
        </w:tc>
      </w:tr>
      <w:tr w:rsidR="00647832" w:rsidTr="00932A12">
        <w:tc>
          <w:tcPr>
            <w:tcW w:w="3070" w:type="dxa"/>
            <w:tcBorders>
              <w:left w:val="single" w:sz="12" w:space="0" w:color="auto"/>
            </w:tcBorders>
          </w:tcPr>
          <w:p w:rsidR="00647832" w:rsidRPr="00DA7590" w:rsidRDefault="00647832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3071" w:type="dxa"/>
          </w:tcPr>
          <w:p w:rsidR="00647832" w:rsidRPr="00173F47" w:rsidRDefault="00647832" w:rsidP="005F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647832" w:rsidRPr="00173F47" w:rsidRDefault="00647832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32" w:rsidTr="00932A12">
        <w:tc>
          <w:tcPr>
            <w:tcW w:w="3070" w:type="dxa"/>
            <w:tcBorders>
              <w:left w:val="single" w:sz="12" w:space="0" w:color="auto"/>
            </w:tcBorders>
          </w:tcPr>
          <w:p w:rsidR="00647832" w:rsidRPr="00DA7590" w:rsidRDefault="00647832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3071" w:type="dxa"/>
          </w:tcPr>
          <w:p w:rsidR="00647832" w:rsidRPr="00173F47" w:rsidRDefault="00647832" w:rsidP="005F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647832" w:rsidRPr="00173F47" w:rsidRDefault="00647832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32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647832" w:rsidRPr="00173F47" w:rsidRDefault="005F369E" w:rsidP="005F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47">
              <w:rPr>
                <w:rFonts w:ascii="Times New Roman" w:hAnsi="Times New Roman" w:cs="Times New Roman"/>
                <w:sz w:val="24"/>
                <w:szCs w:val="24"/>
              </w:rPr>
              <w:t>23.343</w:t>
            </w: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647832" w:rsidRPr="00173F47" w:rsidRDefault="00173F47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47">
              <w:rPr>
                <w:rFonts w:ascii="Times New Roman" w:hAnsi="Times New Roman" w:cs="Times New Roman"/>
                <w:sz w:val="24"/>
                <w:szCs w:val="24"/>
              </w:rPr>
              <w:t>27.330</w:t>
            </w:r>
          </w:p>
        </w:tc>
      </w:tr>
    </w:tbl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 tvorí: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splatené základné imanie : </w:t>
      </w:r>
      <w:r w:rsidR="00374188">
        <w:rPr>
          <w:rFonts w:ascii="Times New Roman" w:hAnsi="Times New Roman" w:cs="Times New Roman"/>
          <w:sz w:val="24"/>
          <w:szCs w:val="24"/>
        </w:rPr>
        <w:t>6.6639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zákoný</w:t>
      </w:r>
      <w:proofErr w:type="spellEnd"/>
      <w:r w:rsidR="00DA7590">
        <w:rPr>
          <w:rFonts w:ascii="Times New Roman" w:hAnsi="Times New Roman" w:cs="Times New Roman"/>
          <w:sz w:val="24"/>
          <w:szCs w:val="24"/>
        </w:rPr>
        <w:t xml:space="preserve"> rezervný fond: </w:t>
      </w:r>
      <w:r w:rsidR="00374188">
        <w:rPr>
          <w:rFonts w:ascii="Times New Roman" w:hAnsi="Times New Roman" w:cs="Times New Roman"/>
          <w:sz w:val="24"/>
          <w:szCs w:val="24"/>
        </w:rPr>
        <w:t xml:space="preserve">1.440 </w:t>
      </w:r>
      <w:r w:rsidR="00DA7590">
        <w:rPr>
          <w:rFonts w:ascii="Times New Roman" w:hAnsi="Times New Roman" w:cs="Times New Roman"/>
          <w:sz w:val="24"/>
          <w:szCs w:val="24"/>
        </w:rPr>
        <w:t>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nerozdelený zisk minulých období: </w:t>
      </w:r>
      <w:r w:rsidR="00374188">
        <w:rPr>
          <w:rFonts w:ascii="Times New Roman" w:hAnsi="Times New Roman" w:cs="Times New Roman"/>
          <w:sz w:val="24"/>
          <w:szCs w:val="24"/>
        </w:rPr>
        <w:t>159.487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výsledok hospodárenia bežného účtovného obdobia: </w:t>
      </w:r>
      <w:r w:rsidR="00374188">
        <w:rPr>
          <w:rFonts w:ascii="Times New Roman" w:hAnsi="Times New Roman" w:cs="Times New Roman"/>
          <w:sz w:val="24"/>
          <w:szCs w:val="24"/>
        </w:rPr>
        <w:t>zisk 4.735</w:t>
      </w:r>
      <w:r w:rsidR="005F369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7701C" w:rsidRPr="00DA7590" w:rsidRDefault="00E7701C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k prílohe č.3 časti G písm. a) bod 3 o rozdelení účtovného zisku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248"/>
        <w:gridCol w:w="3434"/>
      </w:tblGrid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</w:tcPr>
          <w:p w:rsidR="00DA7590" w:rsidRPr="00173F47" w:rsidRDefault="00173F47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47">
              <w:rPr>
                <w:rFonts w:ascii="Times New Roman" w:hAnsi="Times New Roman" w:cs="Times New Roman"/>
                <w:sz w:val="24"/>
                <w:szCs w:val="24"/>
              </w:rPr>
              <w:t>3.726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účtovného zisku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DA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173F47" w:rsidRDefault="00173F47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47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173F47" w:rsidRDefault="00DA7590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173F47" w:rsidRDefault="00DA7590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173F47" w:rsidRDefault="00DA7590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Úhrady straty minulých období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173F47" w:rsidRDefault="00DA7590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173F47" w:rsidRDefault="00173F47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47">
              <w:rPr>
                <w:rFonts w:ascii="Times New Roman" w:hAnsi="Times New Roman" w:cs="Times New Roman"/>
                <w:sz w:val="24"/>
                <w:szCs w:val="24"/>
              </w:rPr>
              <w:t>3.540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  <w:bottom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</w:tcPr>
          <w:p w:rsidR="00DA7590" w:rsidRPr="00173F47" w:rsidRDefault="00173F47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47">
              <w:rPr>
                <w:rFonts w:ascii="Times New Roman" w:hAnsi="Times New Roman" w:cs="Times New Roman"/>
                <w:sz w:val="24"/>
                <w:szCs w:val="24"/>
              </w:rPr>
              <w:t>3.726</w:t>
            </w:r>
          </w:p>
        </w:tc>
      </w:tr>
    </w:tbl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5F369E" w:rsidP="00DA5AF8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5F369E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 xml:space="preserve">24. Informácie k časti G. </w:t>
      </w:r>
      <w:proofErr w:type="spellStart"/>
      <w:r w:rsidRPr="00454204">
        <w:rPr>
          <w:rFonts w:ascii="Times New Roman" w:hAnsi="Times New Roman" w:cs="Times New Roman"/>
          <w:b/>
          <w:sz w:val="24"/>
          <w:szCs w:val="24"/>
        </w:rPr>
        <w:t>písm</w:t>
      </w:r>
      <w:proofErr w:type="spellEnd"/>
      <w:r w:rsidRPr="00454204">
        <w:rPr>
          <w:rFonts w:ascii="Times New Roman" w:hAnsi="Times New Roman" w:cs="Times New Roman"/>
          <w:b/>
          <w:sz w:val="24"/>
          <w:szCs w:val="24"/>
        </w:rPr>
        <w:t xml:space="preserve"> c) a d) prílohy č. 3 o</w:t>
      </w:r>
      <w:r w:rsidR="00E7701C">
        <w:rPr>
          <w:rFonts w:ascii="Times New Roman" w:hAnsi="Times New Roman" w:cs="Times New Roman"/>
          <w:b/>
          <w:sz w:val="24"/>
          <w:szCs w:val="24"/>
        </w:rPr>
        <w:t> </w:t>
      </w:r>
      <w:r w:rsidRPr="00454204">
        <w:rPr>
          <w:rFonts w:ascii="Times New Roman" w:hAnsi="Times New Roman" w:cs="Times New Roman"/>
          <w:b/>
          <w:sz w:val="24"/>
          <w:szCs w:val="24"/>
        </w:rPr>
        <w:t>záväzkoch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772B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81"/>
        <w:gridCol w:w="2858"/>
        <w:gridCol w:w="2943"/>
      </w:tblGrid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8772B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8772B" w:rsidRPr="00C10E4F" w:rsidRDefault="00173F47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31.335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8772B" w:rsidRPr="00A8772B" w:rsidRDefault="00173F47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69.084</w:t>
            </w:r>
          </w:p>
        </w:tc>
      </w:tr>
      <w:tr w:rsidR="00C10E4F" w:rsidTr="00932A12">
        <w:tc>
          <w:tcPr>
            <w:tcW w:w="3070" w:type="dxa"/>
            <w:tcBorders>
              <w:left w:val="single" w:sz="12" w:space="0" w:color="auto"/>
            </w:tcBorders>
          </w:tcPr>
          <w:p w:rsidR="00C10E4F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:rsidR="00C10E4F" w:rsidRPr="00C10E4F" w:rsidRDefault="00C10E4F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C10E4F" w:rsidRPr="00A8772B" w:rsidRDefault="00C10E4F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do 1roka splatnosti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</w:tcPr>
          <w:p w:rsidR="00A8772B" w:rsidRPr="00C10E4F" w:rsidRDefault="00173F47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31.335</w:t>
            </w: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173F47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69.084</w:t>
            </w: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 xml:space="preserve">Záväzky so </w:t>
            </w:r>
            <w:proofErr w:type="spellStart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zost</w:t>
            </w:r>
            <w:proofErr w:type="spellEnd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0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dobou splatnosti 1-5r.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nad 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Dlhodobé záväzky 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Pr="00D643C6" w:rsidRDefault="00E7701C" w:rsidP="00E7701C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E7701C" w:rsidRPr="00D643C6" w:rsidTr="00DA5AF8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0" w:name="_Hlk5051959"/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374188" w:rsidP="00DA5AF8">
            <w:pPr>
              <w:jc w:val="center"/>
            </w:pPr>
            <w:r>
              <w:t>298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374188" w:rsidP="00DA5AF8">
            <w:pPr>
              <w:jc w:val="center"/>
            </w:pPr>
            <w:r>
              <w:t>284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374188" w:rsidP="00DA5AF8">
            <w:pPr>
              <w:jc w:val="center"/>
            </w:pPr>
            <w:r>
              <w:t>140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374188" w:rsidP="00DA5AF8">
            <w:pPr>
              <w:jc w:val="center"/>
            </w:pPr>
            <w:r>
              <w:t>93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374188" w:rsidP="00DA5AF8">
            <w:pPr>
              <w:jc w:val="center"/>
            </w:pPr>
            <w:r>
              <w:t>140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374188" w:rsidP="00DA5AF8">
            <w:pPr>
              <w:jc w:val="center"/>
            </w:pPr>
            <w:r>
              <w:t>93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374188" w:rsidP="00DA5AF8">
            <w:pPr>
              <w:jc w:val="center"/>
            </w:pPr>
            <w:r>
              <w:t>127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374188" w:rsidP="00DA5AF8">
            <w:pPr>
              <w:jc w:val="center"/>
            </w:pPr>
            <w:r>
              <w:t>79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374188" w:rsidP="00DA5AF8">
            <w:pPr>
              <w:jc w:val="center"/>
            </w:pPr>
            <w:r>
              <w:t>311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374188" w:rsidP="00DA5AF8">
            <w:pPr>
              <w:jc w:val="center"/>
            </w:pPr>
            <w:r>
              <w:t>298</w:t>
            </w:r>
          </w:p>
        </w:tc>
      </w:tr>
      <w:bookmarkEnd w:id="0"/>
    </w:tbl>
    <w:p w:rsidR="00E7701C" w:rsidRPr="00454204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:rsidTr="00932A12">
        <w:trPr>
          <w:trHeight w:val="345"/>
          <w:jc w:val="center"/>
        </w:trPr>
        <w:tc>
          <w:tcPr>
            <w:tcW w:w="15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:rsidTr="00932A12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lastRenderedPageBreak/>
              <w:t xml:space="preserve">Dlhodobé bankové úvery 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</w:tbl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V časti o nákladoch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  <w:r w:rsidR="00C10E4F">
        <w:rPr>
          <w:rFonts w:ascii="Times New Roman" w:hAnsi="Times New Roman" w:cs="Times New Roman"/>
          <w:sz w:val="24"/>
          <w:szCs w:val="24"/>
        </w:rPr>
        <w:t xml:space="preserve">mzdové náklady: </w:t>
      </w:r>
      <w:r w:rsidR="00374188">
        <w:rPr>
          <w:rFonts w:ascii="Times New Roman" w:hAnsi="Times New Roman" w:cs="Times New Roman"/>
          <w:sz w:val="24"/>
          <w:szCs w:val="24"/>
        </w:rPr>
        <w:t>34.132 Eur</w:t>
      </w:r>
    </w:p>
    <w:p w:rsidR="00C10E4F" w:rsidRPr="00454204" w:rsidRDefault="00C10E4F" w:rsidP="00C10E4F">
      <w:pPr>
        <w:pStyle w:val="Odsekzoznamu"/>
        <w:spacing w:after="0" w:line="240" w:lineRule="auto"/>
        <w:ind w:left="2694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Opis a celková suma nákladov za overenie individuálnej účtovnej závierky, súvisiace audítorskou spoločnosťou.</w:t>
      </w: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01C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4661"/>
        <w:gridCol w:w="1932"/>
        <w:gridCol w:w="2451"/>
      </w:tblGrid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1" w:name="_Hlk5052180"/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374188" w:rsidP="00DA5AF8">
            <w:pPr>
              <w:spacing w:line="240" w:lineRule="auto"/>
              <w:jc w:val="center"/>
            </w:pPr>
            <w:r>
              <w:t>155.467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374188" w:rsidP="00DA5AF8">
            <w:pPr>
              <w:spacing w:line="240" w:lineRule="auto"/>
              <w:jc w:val="center"/>
            </w:pPr>
            <w:r>
              <w:t>156.113</w:t>
            </w: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4A791A">
            <w:pPr>
              <w:spacing w:line="240" w:lineRule="auto"/>
            </w:pPr>
            <w:r w:rsidRPr="00D643C6">
              <w:t xml:space="preserve">Výnosy zo </w:t>
            </w:r>
            <w:r w:rsidR="004A791A">
              <w:t>zá</w:t>
            </w:r>
            <w:r w:rsidRPr="00D643C6">
              <w:t>k</w:t>
            </w:r>
            <w:r w:rsidR="004A791A">
              <w:t>a</w:t>
            </w:r>
            <w:bookmarkStart w:id="2" w:name="_GoBack"/>
            <w:bookmarkEnd w:id="2"/>
            <w:r w:rsidRPr="00D643C6">
              <w:t>zky</w:t>
            </w:r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</w:pP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Iné výnosy súvisiace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374188" w:rsidP="00DA5AF8">
            <w:pPr>
              <w:spacing w:line="240" w:lineRule="auto"/>
              <w:jc w:val="center"/>
            </w:pPr>
            <w:r>
              <w:t>7.480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374188" w:rsidP="00DA5AF8">
            <w:pPr>
              <w:spacing w:line="240" w:lineRule="auto"/>
              <w:jc w:val="center"/>
            </w:pPr>
            <w:r>
              <w:t>16.667</w:t>
            </w: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2A12" w:rsidRPr="00374188" w:rsidRDefault="00374188" w:rsidP="00DA5AF8">
            <w:pPr>
              <w:spacing w:line="240" w:lineRule="auto"/>
              <w:jc w:val="center"/>
              <w:rPr>
                <w:b/>
              </w:rPr>
            </w:pPr>
            <w:r w:rsidRPr="00374188">
              <w:rPr>
                <w:b/>
              </w:rPr>
              <w:t>162.947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2A12" w:rsidRPr="00374188" w:rsidRDefault="00374188" w:rsidP="00DA5AF8">
            <w:pPr>
              <w:spacing w:line="240" w:lineRule="auto"/>
              <w:jc w:val="center"/>
              <w:rPr>
                <w:b/>
              </w:rPr>
            </w:pPr>
            <w:r w:rsidRPr="00374188">
              <w:rPr>
                <w:b/>
              </w:rPr>
              <w:t>173.155</w:t>
            </w:r>
          </w:p>
        </w:tc>
      </w:tr>
      <w:bookmarkEnd w:id="1"/>
    </w:tbl>
    <w:p w:rsidR="00932A12" w:rsidRPr="00E7701C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 xml:space="preserve">UJ je personálne prepojená na spoločnosť </w:t>
      </w:r>
      <w:proofErr w:type="spellStart"/>
      <w:r w:rsidR="00647832">
        <w:rPr>
          <w:rFonts w:ascii="Times New Roman" w:hAnsi="Times New Roman" w:cs="Times New Roman"/>
          <w:sz w:val="24"/>
          <w:szCs w:val="24"/>
        </w:rPr>
        <w:t>Satmo</w:t>
      </w:r>
      <w:proofErr w:type="spellEnd"/>
      <w:r w:rsidR="00647832">
        <w:rPr>
          <w:rFonts w:ascii="Times New Roman" w:hAnsi="Times New Roman" w:cs="Times New Roman"/>
          <w:sz w:val="24"/>
          <w:szCs w:val="24"/>
        </w:rPr>
        <w:t>,</w:t>
      </w:r>
      <w:r w:rsidR="00374188">
        <w:rPr>
          <w:rFonts w:ascii="Times New Roman" w:hAnsi="Times New Roman" w:cs="Times New Roman"/>
          <w:sz w:val="24"/>
          <w:szCs w:val="24"/>
        </w:rPr>
        <w:t xml:space="preserve"> s.r.o a GLOBAL MOBILE s.r.o.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0"/>
  </w:num>
  <w:num w:numId="5">
    <w:abstractNumId w:val="9"/>
  </w:num>
  <w:num w:numId="6">
    <w:abstractNumId w:val="7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C8E"/>
    <w:rsid w:val="00046070"/>
    <w:rsid w:val="00076C8E"/>
    <w:rsid w:val="000D50D9"/>
    <w:rsid w:val="00173F47"/>
    <w:rsid w:val="00180834"/>
    <w:rsid w:val="00187C8E"/>
    <w:rsid w:val="001B6C50"/>
    <w:rsid w:val="00283022"/>
    <w:rsid w:val="00350E79"/>
    <w:rsid w:val="00374188"/>
    <w:rsid w:val="004241EF"/>
    <w:rsid w:val="00433AFF"/>
    <w:rsid w:val="00454204"/>
    <w:rsid w:val="004A791A"/>
    <w:rsid w:val="004F7BB5"/>
    <w:rsid w:val="005260ED"/>
    <w:rsid w:val="00576E45"/>
    <w:rsid w:val="005D5B72"/>
    <w:rsid w:val="005F369E"/>
    <w:rsid w:val="00647832"/>
    <w:rsid w:val="006519CA"/>
    <w:rsid w:val="0070111D"/>
    <w:rsid w:val="00731009"/>
    <w:rsid w:val="007421FE"/>
    <w:rsid w:val="008246DF"/>
    <w:rsid w:val="008A3BD5"/>
    <w:rsid w:val="008D7C95"/>
    <w:rsid w:val="00932A12"/>
    <w:rsid w:val="00A4364F"/>
    <w:rsid w:val="00A666EF"/>
    <w:rsid w:val="00A8772B"/>
    <w:rsid w:val="00AB1745"/>
    <w:rsid w:val="00C10E4F"/>
    <w:rsid w:val="00CE6DB8"/>
    <w:rsid w:val="00DA1FDD"/>
    <w:rsid w:val="00DA7590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4A7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1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B164B-467F-49D8-8C6F-CE4AA288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2762</Words>
  <Characters>15748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4</cp:revision>
  <cp:lastPrinted>2021-06-28T08:55:00Z</cp:lastPrinted>
  <dcterms:created xsi:type="dcterms:W3CDTF">2021-06-28T09:06:00Z</dcterms:created>
  <dcterms:modified xsi:type="dcterms:W3CDTF">2021-08-31T11:47:00Z</dcterms:modified>
</cp:coreProperties>
</file>