
<file path=[Content_Types].xml><?xml version="1.0" encoding="utf-8"?>
<Types xmlns="http://schemas.openxmlformats.org/package/2006/content-types">
  <Default Extension="gif" ContentType="image/gi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70D138" w14:textId="77777777" w:rsidR="003747B2" w:rsidRDefault="003747B2" w:rsidP="003747B2"/>
    <w:p w14:paraId="191712C2" w14:textId="77777777" w:rsidR="003747B2" w:rsidRPr="003747B2" w:rsidRDefault="003747B2" w:rsidP="003747B2"/>
    <w:p w14:paraId="253765E9" w14:textId="77777777" w:rsidR="003747B2" w:rsidRPr="003747B2" w:rsidRDefault="003747B2" w:rsidP="003747B2"/>
    <w:p w14:paraId="594D4F6B" w14:textId="77777777" w:rsidR="003747B2" w:rsidRPr="003747B2" w:rsidRDefault="003747B2" w:rsidP="003747B2"/>
    <w:p w14:paraId="05ECA96C" w14:textId="77777777" w:rsidR="003747B2" w:rsidRPr="003747B2" w:rsidRDefault="003A2E77" w:rsidP="003A2E77">
      <w:pPr>
        <w:tabs>
          <w:tab w:val="left" w:pos="6343"/>
        </w:tabs>
      </w:pPr>
      <w:r>
        <w:tab/>
      </w:r>
    </w:p>
    <w:p w14:paraId="632C36C6" w14:textId="77777777" w:rsidR="003747B2" w:rsidRPr="003747B2" w:rsidRDefault="003747B2" w:rsidP="00915166"/>
    <w:p w14:paraId="323E4005" w14:textId="77777777" w:rsidR="003747B2" w:rsidRPr="003747B2" w:rsidRDefault="003747B2" w:rsidP="00915166"/>
    <w:p w14:paraId="192ABD7C" w14:textId="77777777" w:rsidR="003747B2" w:rsidRPr="003747B2" w:rsidRDefault="003747B2" w:rsidP="003747B2"/>
    <w:p w14:paraId="17B40455" w14:textId="77777777" w:rsidR="003747B2" w:rsidRPr="006501C6" w:rsidRDefault="003747B2" w:rsidP="00915166">
      <w:pPr>
        <w:pStyle w:val="Title"/>
        <w:spacing w:before="240"/>
        <w:jc w:val="center"/>
        <w:rPr>
          <w:b/>
          <w:color w:val="404040" w:themeColor="text1" w:themeTint="BF"/>
          <w:sz w:val="48"/>
          <w:szCs w:val="48"/>
        </w:rPr>
      </w:pPr>
      <w:r w:rsidRPr="006501C6">
        <w:rPr>
          <w:b/>
          <w:color w:val="404040" w:themeColor="text1" w:themeTint="BF"/>
          <w:sz w:val="48"/>
          <w:szCs w:val="48"/>
        </w:rPr>
        <w:t>Výročná správa spoločnosti</w:t>
      </w:r>
    </w:p>
    <w:p w14:paraId="7016F2E3" w14:textId="77777777" w:rsidR="003747B2" w:rsidRDefault="003747B2" w:rsidP="003747B2"/>
    <w:p w14:paraId="3B70EFA4" w14:textId="77777777" w:rsidR="00915166" w:rsidRDefault="00915166" w:rsidP="003747B2"/>
    <w:p w14:paraId="76A6461C" w14:textId="77777777" w:rsidR="003747B2" w:rsidRPr="006501C6" w:rsidRDefault="003747B2" w:rsidP="00915166">
      <w:pPr>
        <w:pStyle w:val="Title"/>
        <w:spacing w:before="240" w:after="240"/>
        <w:jc w:val="center"/>
        <w:rPr>
          <w:b/>
          <w:color w:val="404040" w:themeColor="text1" w:themeTint="BF"/>
        </w:rPr>
      </w:pPr>
      <w:r w:rsidRPr="006501C6">
        <w:rPr>
          <w:b/>
          <w:color w:val="404040" w:themeColor="text1" w:themeTint="BF"/>
        </w:rPr>
        <w:t>KMF (Precision Sheet Metal) s.r.o.</w:t>
      </w:r>
    </w:p>
    <w:p w14:paraId="63DC90B6" w14:textId="77777777" w:rsidR="003747B2" w:rsidRPr="006501C6" w:rsidRDefault="003747B2" w:rsidP="003747B2">
      <w:pPr>
        <w:pStyle w:val="NoSpacing"/>
        <w:spacing w:line="276" w:lineRule="auto"/>
        <w:rPr>
          <w:color w:val="404040" w:themeColor="text1" w:themeTint="BF"/>
          <w:sz w:val="36"/>
          <w:szCs w:val="36"/>
        </w:rPr>
      </w:pPr>
    </w:p>
    <w:p w14:paraId="1FA88FBA" w14:textId="77777777" w:rsidR="003747B2" w:rsidRPr="006501C6" w:rsidRDefault="003747B2" w:rsidP="003747B2">
      <w:pPr>
        <w:pStyle w:val="NoSpacing"/>
        <w:spacing w:line="276" w:lineRule="auto"/>
        <w:rPr>
          <w:color w:val="404040" w:themeColor="text1" w:themeTint="BF"/>
          <w:sz w:val="36"/>
          <w:szCs w:val="36"/>
        </w:rPr>
      </w:pPr>
    </w:p>
    <w:p w14:paraId="209EA4D8" w14:textId="7F888601" w:rsidR="003747B2" w:rsidRPr="006501C6" w:rsidRDefault="003747B2" w:rsidP="003747B2">
      <w:pPr>
        <w:pStyle w:val="NoSpacing"/>
        <w:spacing w:line="276" w:lineRule="auto"/>
        <w:ind w:firstLine="0"/>
        <w:jc w:val="center"/>
        <w:rPr>
          <w:b/>
          <w:color w:val="404040" w:themeColor="text1" w:themeTint="BF"/>
          <w:sz w:val="36"/>
          <w:szCs w:val="36"/>
        </w:rPr>
      </w:pPr>
      <w:r w:rsidRPr="006501C6">
        <w:rPr>
          <w:b/>
          <w:color w:val="404040" w:themeColor="text1" w:themeTint="BF"/>
          <w:sz w:val="36"/>
          <w:szCs w:val="36"/>
        </w:rPr>
        <w:t xml:space="preserve">za </w:t>
      </w:r>
      <w:r w:rsidR="0053091C">
        <w:rPr>
          <w:b/>
          <w:color w:val="404040" w:themeColor="text1" w:themeTint="BF"/>
          <w:sz w:val="36"/>
          <w:szCs w:val="36"/>
        </w:rPr>
        <w:t xml:space="preserve">hospodársky </w:t>
      </w:r>
      <w:r w:rsidR="00656B77">
        <w:rPr>
          <w:b/>
          <w:color w:val="404040" w:themeColor="text1" w:themeTint="BF"/>
          <w:sz w:val="36"/>
          <w:szCs w:val="36"/>
        </w:rPr>
        <w:t>rok 2020/2021</w:t>
      </w:r>
    </w:p>
    <w:p w14:paraId="0126B6E2" w14:textId="77777777" w:rsidR="003747B2" w:rsidRPr="006501C6" w:rsidRDefault="003747B2" w:rsidP="003747B2">
      <w:pPr>
        <w:rPr>
          <w:color w:val="404040" w:themeColor="text1" w:themeTint="BF"/>
        </w:rPr>
      </w:pPr>
    </w:p>
    <w:p w14:paraId="4542A95C" w14:textId="77777777" w:rsidR="003747B2" w:rsidRPr="006501C6" w:rsidRDefault="003747B2" w:rsidP="003747B2">
      <w:pPr>
        <w:rPr>
          <w:color w:val="404040" w:themeColor="text1" w:themeTint="BF"/>
        </w:rPr>
      </w:pPr>
    </w:p>
    <w:p w14:paraId="2967FD2D" w14:textId="77777777" w:rsidR="003747B2" w:rsidRPr="006501C6" w:rsidRDefault="003747B2" w:rsidP="003747B2">
      <w:pPr>
        <w:rPr>
          <w:color w:val="404040" w:themeColor="text1" w:themeTint="BF"/>
        </w:rPr>
      </w:pPr>
    </w:p>
    <w:p w14:paraId="1568629E" w14:textId="77777777" w:rsidR="00915166" w:rsidRPr="006501C6" w:rsidRDefault="00915166" w:rsidP="003747B2">
      <w:pPr>
        <w:rPr>
          <w:color w:val="404040" w:themeColor="text1" w:themeTint="BF"/>
        </w:rPr>
      </w:pPr>
    </w:p>
    <w:p w14:paraId="609C14DF" w14:textId="77777777" w:rsidR="00915166" w:rsidRPr="006501C6" w:rsidRDefault="00915166" w:rsidP="00915166">
      <w:pPr>
        <w:rPr>
          <w:color w:val="404040" w:themeColor="text1" w:themeTint="BF"/>
        </w:rPr>
      </w:pPr>
    </w:p>
    <w:p w14:paraId="5ED9A82B" w14:textId="77777777" w:rsidR="00915166" w:rsidRPr="006501C6" w:rsidRDefault="00915166" w:rsidP="00915166">
      <w:pPr>
        <w:rPr>
          <w:color w:val="404040" w:themeColor="text1" w:themeTint="BF"/>
        </w:rPr>
      </w:pPr>
    </w:p>
    <w:p w14:paraId="5F156ECF" w14:textId="77777777" w:rsidR="00915166" w:rsidRPr="006501C6" w:rsidRDefault="00915166" w:rsidP="00915166">
      <w:pPr>
        <w:rPr>
          <w:color w:val="404040" w:themeColor="text1" w:themeTint="BF"/>
        </w:rPr>
      </w:pPr>
    </w:p>
    <w:p w14:paraId="5448D856" w14:textId="77777777" w:rsidR="00915166" w:rsidRPr="006501C6" w:rsidRDefault="00915166" w:rsidP="00915166">
      <w:pPr>
        <w:rPr>
          <w:color w:val="404040" w:themeColor="text1" w:themeTint="BF"/>
        </w:rPr>
      </w:pPr>
    </w:p>
    <w:p w14:paraId="09A02C9E" w14:textId="77777777" w:rsidR="00915166" w:rsidRPr="006501C6" w:rsidRDefault="00915166" w:rsidP="00915166">
      <w:pPr>
        <w:rPr>
          <w:color w:val="404040" w:themeColor="text1" w:themeTint="BF"/>
        </w:rPr>
      </w:pPr>
    </w:p>
    <w:p w14:paraId="0264FDB9" w14:textId="5DA96E84" w:rsidR="00915166" w:rsidRPr="006501C6" w:rsidRDefault="00AC352B" w:rsidP="00915166">
      <w:pPr>
        <w:tabs>
          <w:tab w:val="left" w:pos="5956"/>
        </w:tabs>
        <w:jc w:val="left"/>
        <w:rPr>
          <w:color w:val="404040" w:themeColor="text1" w:themeTint="BF"/>
        </w:rPr>
        <w:sectPr w:rsidR="00915166" w:rsidRPr="006501C6" w:rsidSect="00915166">
          <w:footerReference w:type="default" r:id="rId8"/>
          <w:headerReference w:type="first" r:id="rId9"/>
          <w:pgSz w:w="11906" w:h="16838"/>
          <w:pgMar w:top="1417" w:right="1417" w:bottom="1417" w:left="1417" w:header="708" w:footer="708" w:gutter="0"/>
          <w:cols w:space="708"/>
          <w:titlePg/>
          <w:docGrid w:linePitch="360"/>
        </w:sectPr>
      </w:pPr>
      <w:r>
        <w:rPr>
          <w:color w:val="404040" w:themeColor="text1" w:themeTint="BF"/>
        </w:rPr>
        <w:t xml:space="preserve">    </w:t>
      </w:r>
    </w:p>
    <w:bookmarkStart w:id="0" w:name="_Toc14176808" w:displacedByCustomXml="next"/>
    <w:bookmarkStart w:id="1" w:name="_Toc527634936" w:displacedByCustomXml="next"/>
    <w:bookmarkStart w:id="2" w:name="_Toc65142401" w:displacedByCustomXml="next"/>
    <w:sdt>
      <w:sdtPr>
        <w:rPr>
          <w:rFonts w:ascii="Times New Roman" w:eastAsiaTheme="minorHAnsi" w:hAnsi="Times New Roman" w:cstheme="minorBidi"/>
          <w:color w:val="auto"/>
          <w:sz w:val="22"/>
          <w:szCs w:val="22"/>
          <w:lang w:eastAsia="en-US"/>
        </w:rPr>
        <w:id w:val="1958211279"/>
        <w:docPartObj>
          <w:docPartGallery w:val="Table of Contents"/>
          <w:docPartUnique/>
        </w:docPartObj>
      </w:sdtPr>
      <w:sdtEndPr>
        <w:rPr>
          <w:rFonts w:cs="Times New Roman"/>
          <w:b/>
          <w:bCs/>
          <w:sz w:val="28"/>
          <w:szCs w:val="24"/>
        </w:rPr>
      </w:sdtEndPr>
      <w:sdtContent>
        <w:p w14:paraId="77664618" w14:textId="77777777" w:rsidR="00D01C12" w:rsidRPr="008404B6" w:rsidRDefault="00D01C12" w:rsidP="00D01C12">
          <w:pPr>
            <w:pStyle w:val="TOCHeading"/>
            <w:outlineLvl w:val="1"/>
            <w:rPr>
              <w:rFonts w:ascii="Times New Roman" w:hAnsi="Times New Roman" w:cs="Times New Roman"/>
              <w:b/>
              <w:color w:val="auto"/>
              <w:sz w:val="36"/>
              <w:szCs w:val="28"/>
            </w:rPr>
          </w:pPr>
          <w:r w:rsidRPr="008404B6">
            <w:rPr>
              <w:rFonts w:ascii="Times New Roman" w:hAnsi="Times New Roman" w:cs="Times New Roman"/>
              <w:b/>
              <w:color w:val="auto"/>
              <w:sz w:val="36"/>
              <w:szCs w:val="28"/>
            </w:rPr>
            <w:t>Obsah</w:t>
          </w:r>
          <w:bookmarkEnd w:id="2"/>
          <w:bookmarkEnd w:id="1"/>
          <w:bookmarkEnd w:id="0"/>
        </w:p>
        <w:p w14:paraId="07D9E0CF" w14:textId="34E29C1C" w:rsidR="00FA747E" w:rsidRDefault="00D01C12">
          <w:pPr>
            <w:pStyle w:val="TOC2"/>
            <w:rPr>
              <w:rFonts w:cstheme="minorBidi"/>
              <w:noProof/>
            </w:rPr>
          </w:pPr>
          <w:r w:rsidRPr="00506B30">
            <w:rPr>
              <w:rFonts w:ascii="Times New Roman" w:hAnsi="Times New Roman"/>
              <w:b/>
              <w:bCs/>
              <w:sz w:val="28"/>
              <w:szCs w:val="24"/>
            </w:rPr>
            <w:fldChar w:fldCharType="begin"/>
          </w:r>
          <w:r w:rsidRPr="00506B30">
            <w:rPr>
              <w:rFonts w:ascii="Times New Roman" w:hAnsi="Times New Roman"/>
              <w:b/>
              <w:bCs/>
              <w:sz w:val="28"/>
              <w:szCs w:val="24"/>
            </w:rPr>
            <w:instrText xml:space="preserve"> TOC \o "1-3" \h \z \u </w:instrText>
          </w:r>
          <w:r w:rsidRPr="00506B30">
            <w:rPr>
              <w:rFonts w:ascii="Times New Roman" w:hAnsi="Times New Roman"/>
              <w:b/>
              <w:bCs/>
              <w:sz w:val="28"/>
              <w:szCs w:val="24"/>
            </w:rPr>
            <w:fldChar w:fldCharType="separate"/>
          </w:r>
          <w:hyperlink w:anchor="_Toc65142401" w:history="1">
            <w:r w:rsidR="00FA747E" w:rsidRPr="009D7AF9">
              <w:rPr>
                <w:rStyle w:val="Hyperlink"/>
                <w:rFonts w:ascii="Times New Roman" w:hAnsi="Times New Roman"/>
                <w:b/>
                <w:noProof/>
              </w:rPr>
              <w:t>Obsah</w:t>
            </w:r>
            <w:r w:rsidR="00FA747E">
              <w:rPr>
                <w:noProof/>
                <w:webHidden/>
              </w:rPr>
              <w:tab/>
            </w:r>
            <w:r w:rsidR="00FA747E">
              <w:rPr>
                <w:noProof/>
                <w:webHidden/>
              </w:rPr>
              <w:fldChar w:fldCharType="begin"/>
            </w:r>
            <w:r w:rsidR="00FA747E">
              <w:rPr>
                <w:noProof/>
                <w:webHidden/>
              </w:rPr>
              <w:instrText xml:space="preserve"> PAGEREF _Toc65142401 \h </w:instrText>
            </w:r>
            <w:r w:rsidR="00FA747E">
              <w:rPr>
                <w:noProof/>
                <w:webHidden/>
              </w:rPr>
            </w:r>
            <w:r w:rsidR="00FA747E">
              <w:rPr>
                <w:noProof/>
                <w:webHidden/>
              </w:rPr>
              <w:fldChar w:fldCharType="separate"/>
            </w:r>
            <w:r w:rsidR="008955BA">
              <w:rPr>
                <w:noProof/>
                <w:webHidden/>
              </w:rPr>
              <w:t>2</w:t>
            </w:r>
            <w:r w:rsidR="00FA747E">
              <w:rPr>
                <w:noProof/>
                <w:webHidden/>
              </w:rPr>
              <w:fldChar w:fldCharType="end"/>
            </w:r>
          </w:hyperlink>
        </w:p>
        <w:p w14:paraId="4C9215E7" w14:textId="24D5D382" w:rsidR="00FA747E" w:rsidRDefault="005901E2">
          <w:pPr>
            <w:pStyle w:val="TOC1"/>
            <w:rPr>
              <w:rFonts w:asciiTheme="minorHAnsi" w:hAnsiTheme="minorHAnsi" w:cstheme="minorBidi"/>
              <w:b w:val="0"/>
              <w:sz w:val="22"/>
              <w:szCs w:val="22"/>
            </w:rPr>
          </w:pPr>
          <w:hyperlink w:anchor="_Toc65142402" w:history="1">
            <w:r w:rsidR="00FA747E" w:rsidRPr="009D7AF9">
              <w:rPr>
                <w:rStyle w:val="Hyperlink"/>
              </w:rPr>
              <w:t>ÚVOD</w:t>
            </w:r>
            <w:r w:rsidR="00FA747E">
              <w:rPr>
                <w:webHidden/>
              </w:rPr>
              <w:tab/>
            </w:r>
            <w:r w:rsidR="00FA747E">
              <w:rPr>
                <w:webHidden/>
              </w:rPr>
              <w:fldChar w:fldCharType="begin"/>
            </w:r>
            <w:r w:rsidR="00FA747E">
              <w:rPr>
                <w:webHidden/>
              </w:rPr>
              <w:instrText xml:space="preserve"> PAGEREF _Toc65142402 \h </w:instrText>
            </w:r>
            <w:r w:rsidR="00FA747E">
              <w:rPr>
                <w:webHidden/>
              </w:rPr>
            </w:r>
            <w:r w:rsidR="00FA747E">
              <w:rPr>
                <w:webHidden/>
              </w:rPr>
              <w:fldChar w:fldCharType="separate"/>
            </w:r>
            <w:r w:rsidR="008955BA">
              <w:rPr>
                <w:webHidden/>
              </w:rPr>
              <w:t>3</w:t>
            </w:r>
            <w:r w:rsidR="00FA747E">
              <w:rPr>
                <w:webHidden/>
              </w:rPr>
              <w:fldChar w:fldCharType="end"/>
            </w:r>
          </w:hyperlink>
        </w:p>
        <w:p w14:paraId="1B5F1B4F" w14:textId="769A7AEA" w:rsidR="00FA747E" w:rsidRDefault="005901E2">
          <w:pPr>
            <w:pStyle w:val="TOC1"/>
            <w:rPr>
              <w:rFonts w:asciiTheme="minorHAnsi" w:hAnsiTheme="minorHAnsi" w:cstheme="minorBidi"/>
              <w:b w:val="0"/>
              <w:sz w:val="22"/>
              <w:szCs w:val="22"/>
            </w:rPr>
          </w:pPr>
          <w:hyperlink w:anchor="_Toc65142403" w:history="1">
            <w:r w:rsidR="00FA747E" w:rsidRPr="009D7AF9">
              <w:rPr>
                <w:rStyle w:val="Hyperlink"/>
              </w:rPr>
              <w:t>I.</w:t>
            </w:r>
            <w:r w:rsidR="00FA747E">
              <w:rPr>
                <w:rFonts w:asciiTheme="minorHAnsi" w:hAnsiTheme="minorHAnsi" w:cstheme="minorBidi"/>
                <w:b w:val="0"/>
                <w:sz w:val="22"/>
                <w:szCs w:val="22"/>
              </w:rPr>
              <w:tab/>
            </w:r>
            <w:r w:rsidR="00FA747E" w:rsidRPr="009D7AF9">
              <w:rPr>
                <w:rStyle w:val="Hyperlink"/>
              </w:rPr>
              <w:t>VŠEOBECNÉ INFORMÁCIE</w:t>
            </w:r>
            <w:r w:rsidR="00FA747E">
              <w:rPr>
                <w:webHidden/>
              </w:rPr>
              <w:tab/>
            </w:r>
            <w:r w:rsidR="00FA747E">
              <w:rPr>
                <w:webHidden/>
              </w:rPr>
              <w:fldChar w:fldCharType="begin"/>
            </w:r>
            <w:r w:rsidR="00FA747E">
              <w:rPr>
                <w:webHidden/>
              </w:rPr>
              <w:instrText xml:space="preserve"> PAGEREF _Toc65142403 \h </w:instrText>
            </w:r>
            <w:r w:rsidR="00FA747E">
              <w:rPr>
                <w:webHidden/>
              </w:rPr>
            </w:r>
            <w:r w:rsidR="00FA747E">
              <w:rPr>
                <w:webHidden/>
              </w:rPr>
              <w:fldChar w:fldCharType="separate"/>
            </w:r>
            <w:r w:rsidR="008955BA">
              <w:rPr>
                <w:webHidden/>
              </w:rPr>
              <w:t>4</w:t>
            </w:r>
            <w:r w:rsidR="00FA747E">
              <w:rPr>
                <w:webHidden/>
              </w:rPr>
              <w:fldChar w:fldCharType="end"/>
            </w:r>
          </w:hyperlink>
        </w:p>
        <w:p w14:paraId="2AA757C1" w14:textId="5064153E" w:rsidR="00FA747E" w:rsidRDefault="005901E2">
          <w:pPr>
            <w:pStyle w:val="TOC2"/>
            <w:rPr>
              <w:rFonts w:cstheme="minorBidi"/>
              <w:noProof/>
            </w:rPr>
          </w:pPr>
          <w:hyperlink w:anchor="_Toc65142404" w:history="1">
            <w:r w:rsidR="00FA747E" w:rsidRPr="009D7AF9">
              <w:rPr>
                <w:rStyle w:val="Hyperlink"/>
                <w:noProof/>
              </w:rPr>
              <w:t>Organizačná štruktúra spoločnosti</w:t>
            </w:r>
            <w:r w:rsidR="00FA747E">
              <w:rPr>
                <w:noProof/>
                <w:webHidden/>
              </w:rPr>
              <w:tab/>
            </w:r>
            <w:r w:rsidR="00FA747E">
              <w:rPr>
                <w:noProof/>
                <w:webHidden/>
              </w:rPr>
              <w:fldChar w:fldCharType="begin"/>
            </w:r>
            <w:r w:rsidR="00FA747E">
              <w:rPr>
                <w:noProof/>
                <w:webHidden/>
              </w:rPr>
              <w:instrText xml:space="preserve"> PAGEREF _Toc65142404 \h </w:instrText>
            </w:r>
            <w:r w:rsidR="00FA747E">
              <w:rPr>
                <w:noProof/>
                <w:webHidden/>
              </w:rPr>
            </w:r>
            <w:r w:rsidR="00FA747E">
              <w:rPr>
                <w:noProof/>
                <w:webHidden/>
              </w:rPr>
              <w:fldChar w:fldCharType="separate"/>
            </w:r>
            <w:r w:rsidR="008955BA">
              <w:rPr>
                <w:noProof/>
                <w:webHidden/>
              </w:rPr>
              <w:t>4</w:t>
            </w:r>
            <w:r w:rsidR="00FA747E">
              <w:rPr>
                <w:noProof/>
                <w:webHidden/>
              </w:rPr>
              <w:fldChar w:fldCharType="end"/>
            </w:r>
          </w:hyperlink>
        </w:p>
        <w:p w14:paraId="70DE4779" w14:textId="682EB6FB" w:rsidR="00FA747E" w:rsidRDefault="005901E2">
          <w:pPr>
            <w:pStyle w:val="TOC1"/>
            <w:rPr>
              <w:rFonts w:asciiTheme="minorHAnsi" w:hAnsiTheme="minorHAnsi" w:cstheme="minorBidi"/>
              <w:b w:val="0"/>
              <w:sz w:val="22"/>
              <w:szCs w:val="22"/>
            </w:rPr>
          </w:pPr>
          <w:hyperlink w:anchor="_Toc65142405" w:history="1">
            <w:r w:rsidR="00FA747E" w:rsidRPr="009D7AF9">
              <w:rPr>
                <w:rStyle w:val="Hyperlink"/>
              </w:rPr>
              <w:t>II.</w:t>
            </w:r>
            <w:r w:rsidR="00FA747E">
              <w:rPr>
                <w:rFonts w:asciiTheme="minorHAnsi" w:hAnsiTheme="minorHAnsi" w:cstheme="minorBidi"/>
                <w:b w:val="0"/>
                <w:sz w:val="22"/>
                <w:szCs w:val="22"/>
              </w:rPr>
              <w:tab/>
            </w:r>
            <w:r w:rsidR="00FA747E" w:rsidRPr="009D7AF9">
              <w:rPr>
                <w:rStyle w:val="Hyperlink"/>
              </w:rPr>
              <w:t>DOPLŇUJÚCE INFORMÁCIE</w:t>
            </w:r>
            <w:r w:rsidR="00FA747E">
              <w:rPr>
                <w:webHidden/>
              </w:rPr>
              <w:tab/>
            </w:r>
            <w:r w:rsidR="00FA747E">
              <w:rPr>
                <w:webHidden/>
              </w:rPr>
              <w:fldChar w:fldCharType="begin"/>
            </w:r>
            <w:r w:rsidR="00FA747E">
              <w:rPr>
                <w:webHidden/>
              </w:rPr>
              <w:instrText xml:space="preserve"> PAGEREF _Toc65142405 \h </w:instrText>
            </w:r>
            <w:r w:rsidR="00FA747E">
              <w:rPr>
                <w:webHidden/>
              </w:rPr>
            </w:r>
            <w:r w:rsidR="00FA747E">
              <w:rPr>
                <w:webHidden/>
              </w:rPr>
              <w:fldChar w:fldCharType="separate"/>
            </w:r>
            <w:r w:rsidR="008955BA">
              <w:rPr>
                <w:webHidden/>
              </w:rPr>
              <w:t>5</w:t>
            </w:r>
            <w:r w:rsidR="00FA747E">
              <w:rPr>
                <w:webHidden/>
              </w:rPr>
              <w:fldChar w:fldCharType="end"/>
            </w:r>
          </w:hyperlink>
        </w:p>
        <w:p w14:paraId="1A68EE49" w14:textId="1164C753" w:rsidR="00FA747E" w:rsidRDefault="005901E2">
          <w:pPr>
            <w:pStyle w:val="TOC2"/>
            <w:rPr>
              <w:rFonts w:cstheme="minorBidi"/>
              <w:noProof/>
            </w:rPr>
          </w:pPr>
          <w:hyperlink w:anchor="_Toc65142406" w:history="1">
            <w:r w:rsidR="00FA747E" w:rsidRPr="009D7AF9">
              <w:rPr>
                <w:rStyle w:val="Hyperlink"/>
                <w:noProof/>
              </w:rPr>
              <w:t>Výdavky vynaložené na výskum a vývoj</w:t>
            </w:r>
            <w:r w:rsidR="00FA747E">
              <w:rPr>
                <w:noProof/>
                <w:webHidden/>
              </w:rPr>
              <w:tab/>
            </w:r>
            <w:r w:rsidR="00FA747E">
              <w:rPr>
                <w:noProof/>
                <w:webHidden/>
              </w:rPr>
              <w:fldChar w:fldCharType="begin"/>
            </w:r>
            <w:r w:rsidR="00FA747E">
              <w:rPr>
                <w:noProof/>
                <w:webHidden/>
              </w:rPr>
              <w:instrText xml:space="preserve"> PAGEREF _Toc65142406 \h </w:instrText>
            </w:r>
            <w:r w:rsidR="00FA747E">
              <w:rPr>
                <w:noProof/>
                <w:webHidden/>
              </w:rPr>
            </w:r>
            <w:r w:rsidR="00FA747E">
              <w:rPr>
                <w:noProof/>
                <w:webHidden/>
              </w:rPr>
              <w:fldChar w:fldCharType="separate"/>
            </w:r>
            <w:r w:rsidR="008955BA">
              <w:rPr>
                <w:noProof/>
                <w:webHidden/>
              </w:rPr>
              <w:t>5</w:t>
            </w:r>
            <w:r w:rsidR="00FA747E">
              <w:rPr>
                <w:noProof/>
                <w:webHidden/>
              </w:rPr>
              <w:fldChar w:fldCharType="end"/>
            </w:r>
          </w:hyperlink>
        </w:p>
        <w:p w14:paraId="468A2DC7" w14:textId="35A0D261" w:rsidR="00FA747E" w:rsidRDefault="005901E2">
          <w:pPr>
            <w:pStyle w:val="TOC2"/>
            <w:rPr>
              <w:rFonts w:cstheme="minorBidi"/>
              <w:noProof/>
            </w:rPr>
          </w:pPr>
          <w:hyperlink w:anchor="_Toc65142407" w:history="1">
            <w:r w:rsidR="00FA747E" w:rsidRPr="009D7AF9">
              <w:rPr>
                <w:rStyle w:val="Hyperlink"/>
                <w:noProof/>
              </w:rPr>
              <w:t>Organizačná zložka v zahraničí</w:t>
            </w:r>
            <w:r w:rsidR="00FA747E">
              <w:rPr>
                <w:noProof/>
                <w:webHidden/>
              </w:rPr>
              <w:tab/>
            </w:r>
            <w:r w:rsidR="00FA747E">
              <w:rPr>
                <w:noProof/>
                <w:webHidden/>
              </w:rPr>
              <w:fldChar w:fldCharType="begin"/>
            </w:r>
            <w:r w:rsidR="00FA747E">
              <w:rPr>
                <w:noProof/>
                <w:webHidden/>
              </w:rPr>
              <w:instrText xml:space="preserve"> PAGEREF _Toc65142407 \h </w:instrText>
            </w:r>
            <w:r w:rsidR="00FA747E">
              <w:rPr>
                <w:noProof/>
                <w:webHidden/>
              </w:rPr>
            </w:r>
            <w:r w:rsidR="00FA747E">
              <w:rPr>
                <w:noProof/>
                <w:webHidden/>
              </w:rPr>
              <w:fldChar w:fldCharType="separate"/>
            </w:r>
            <w:r w:rsidR="008955BA">
              <w:rPr>
                <w:noProof/>
                <w:webHidden/>
              </w:rPr>
              <w:t>5</w:t>
            </w:r>
            <w:r w:rsidR="00FA747E">
              <w:rPr>
                <w:noProof/>
                <w:webHidden/>
              </w:rPr>
              <w:fldChar w:fldCharType="end"/>
            </w:r>
          </w:hyperlink>
        </w:p>
        <w:p w14:paraId="3E0AFB2B" w14:textId="05FE6CBB" w:rsidR="00FA747E" w:rsidRDefault="005901E2">
          <w:pPr>
            <w:pStyle w:val="TOC2"/>
            <w:rPr>
              <w:rFonts w:cstheme="minorBidi"/>
              <w:noProof/>
            </w:rPr>
          </w:pPr>
          <w:hyperlink w:anchor="_Toc65142408" w:history="1">
            <w:r w:rsidR="00FA747E" w:rsidRPr="009D7AF9">
              <w:rPr>
                <w:rStyle w:val="Hyperlink"/>
                <w:noProof/>
              </w:rPr>
              <w:t>Vlastníctvo akcií, dočasných listov, obchodných podielov a akcií</w:t>
            </w:r>
            <w:r w:rsidR="00FA747E">
              <w:rPr>
                <w:noProof/>
                <w:webHidden/>
              </w:rPr>
              <w:tab/>
            </w:r>
            <w:r w:rsidR="00FA747E">
              <w:rPr>
                <w:noProof/>
                <w:webHidden/>
              </w:rPr>
              <w:fldChar w:fldCharType="begin"/>
            </w:r>
            <w:r w:rsidR="00FA747E">
              <w:rPr>
                <w:noProof/>
                <w:webHidden/>
              </w:rPr>
              <w:instrText xml:space="preserve"> PAGEREF _Toc65142408 \h </w:instrText>
            </w:r>
            <w:r w:rsidR="00FA747E">
              <w:rPr>
                <w:noProof/>
                <w:webHidden/>
              </w:rPr>
            </w:r>
            <w:r w:rsidR="00FA747E">
              <w:rPr>
                <w:noProof/>
                <w:webHidden/>
              </w:rPr>
              <w:fldChar w:fldCharType="separate"/>
            </w:r>
            <w:r w:rsidR="008955BA">
              <w:rPr>
                <w:noProof/>
                <w:webHidden/>
              </w:rPr>
              <w:t>5</w:t>
            </w:r>
            <w:r w:rsidR="00FA747E">
              <w:rPr>
                <w:noProof/>
                <w:webHidden/>
              </w:rPr>
              <w:fldChar w:fldCharType="end"/>
            </w:r>
          </w:hyperlink>
        </w:p>
        <w:p w14:paraId="46526C39" w14:textId="2235D652" w:rsidR="00FA747E" w:rsidRDefault="005901E2">
          <w:pPr>
            <w:pStyle w:val="TOC2"/>
            <w:rPr>
              <w:rFonts w:cstheme="minorBidi"/>
              <w:noProof/>
            </w:rPr>
          </w:pPr>
          <w:hyperlink w:anchor="_Toc65142409" w:history="1">
            <w:r w:rsidR="00FA747E" w:rsidRPr="009D7AF9">
              <w:rPr>
                <w:rStyle w:val="Hyperlink"/>
                <w:noProof/>
              </w:rPr>
              <w:t>Vplyv na životné prostredie</w:t>
            </w:r>
            <w:r w:rsidR="00FA747E">
              <w:rPr>
                <w:noProof/>
                <w:webHidden/>
              </w:rPr>
              <w:tab/>
            </w:r>
            <w:r w:rsidR="00FA747E">
              <w:rPr>
                <w:noProof/>
                <w:webHidden/>
              </w:rPr>
              <w:fldChar w:fldCharType="begin"/>
            </w:r>
            <w:r w:rsidR="00FA747E">
              <w:rPr>
                <w:noProof/>
                <w:webHidden/>
              </w:rPr>
              <w:instrText xml:space="preserve"> PAGEREF _Toc65142409 \h </w:instrText>
            </w:r>
            <w:r w:rsidR="00FA747E">
              <w:rPr>
                <w:noProof/>
                <w:webHidden/>
              </w:rPr>
            </w:r>
            <w:r w:rsidR="00FA747E">
              <w:rPr>
                <w:noProof/>
                <w:webHidden/>
              </w:rPr>
              <w:fldChar w:fldCharType="separate"/>
            </w:r>
            <w:r w:rsidR="008955BA">
              <w:rPr>
                <w:noProof/>
                <w:webHidden/>
              </w:rPr>
              <w:t>6</w:t>
            </w:r>
            <w:r w:rsidR="00FA747E">
              <w:rPr>
                <w:noProof/>
                <w:webHidden/>
              </w:rPr>
              <w:fldChar w:fldCharType="end"/>
            </w:r>
          </w:hyperlink>
        </w:p>
        <w:p w14:paraId="630EAB1C" w14:textId="6F3DE2E3" w:rsidR="00FA747E" w:rsidRDefault="005901E2">
          <w:pPr>
            <w:pStyle w:val="TOC2"/>
            <w:rPr>
              <w:rFonts w:cstheme="minorBidi"/>
              <w:noProof/>
            </w:rPr>
          </w:pPr>
          <w:hyperlink w:anchor="_Toc65142410" w:history="1">
            <w:r w:rsidR="00FA747E" w:rsidRPr="009D7AF9">
              <w:rPr>
                <w:rStyle w:val="Hyperlink"/>
                <w:noProof/>
              </w:rPr>
              <w:t>Finančné výsledky za účtovné obdobie  1.4.2019 – 31.3.2020</w:t>
            </w:r>
            <w:r w:rsidR="00FA747E">
              <w:rPr>
                <w:noProof/>
                <w:webHidden/>
              </w:rPr>
              <w:tab/>
            </w:r>
            <w:r w:rsidR="00FA747E">
              <w:rPr>
                <w:noProof/>
                <w:webHidden/>
              </w:rPr>
              <w:fldChar w:fldCharType="begin"/>
            </w:r>
            <w:r w:rsidR="00FA747E">
              <w:rPr>
                <w:noProof/>
                <w:webHidden/>
              </w:rPr>
              <w:instrText xml:space="preserve"> PAGEREF _Toc65142410 \h </w:instrText>
            </w:r>
            <w:r w:rsidR="00FA747E">
              <w:rPr>
                <w:noProof/>
                <w:webHidden/>
              </w:rPr>
            </w:r>
            <w:r w:rsidR="00FA747E">
              <w:rPr>
                <w:noProof/>
                <w:webHidden/>
              </w:rPr>
              <w:fldChar w:fldCharType="separate"/>
            </w:r>
            <w:r w:rsidR="008955BA">
              <w:rPr>
                <w:noProof/>
                <w:webHidden/>
              </w:rPr>
              <w:t>6</w:t>
            </w:r>
            <w:r w:rsidR="00FA747E">
              <w:rPr>
                <w:noProof/>
                <w:webHidden/>
              </w:rPr>
              <w:fldChar w:fldCharType="end"/>
            </w:r>
          </w:hyperlink>
        </w:p>
        <w:p w14:paraId="44C73A4C" w14:textId="1B041AB7" w:rsidR="00FA747E" w:rsidRDefault="005901E2">
          <w:pPr>
            <w:pStyle w:val="TOC1"/>
            <w:rPr>
              <w:rFonts w:asciiTheme="minorHAnsi" w:hAnsiTheme="minorHAnsi" w:cstheme="minorBidi"/>
              <w:b w:val="0"/>
              <w:sz w:val="22"/>
              <w:szCs w:val="22"/>
            </w:rPr>
          </w:pPr>
          <w:hyperlink w:anchor="_Toc65142411" w:history="1">
            <w:r w:rsidR="00FA747E" w:rsidRPr="009D7AF9">
              <w:rPr>
                <w:rStyle w:val="Hyperlink"/>
              </w:rPr>
              <w:t>III.</w:t>
            </w:r>
            <w:r w:rsidR="00FA747E">
              <w:rPr>
                <w:rFonts w:asciiTheme="minorHAnsi" w:hAnsiTheme="minorHAnsi" w:cstheme="minorBidi"/>
                <w:b w:val="0"/>
                <w:sz w:val="22"/>
                <w:szCs w:val="22"/>
              </w:rPr>
              <w:tab/>
            </w:r>
            <w:r w:rsidR="00FA747E" w:rsidRPr="009D7AF9">
              <w:rPr>
                <w:rStyle w:val="Hyperlink"/>
              </w:rPr>
              <w:t>FINANČNÉ UKAZOVATELE</w:t>
            </w:r>
            <w:r w:rsidR="00FA747E">
              <w:rPr>
                <w:webHidden/>
              </w:rPr>
              <w:tab/>
            </w:r>
            <w:r w:rsidR="00FA747E">
              <w:rPr>
                <w:webHidden/>
              </w:rPr>
              <w:fldChar w:fldCharType="begin"/>
            </w:r>
            <w:r w:rsidR="00FA747E">
              <w:rPr>
                <w:webHidden/>
              </w:rPr>
              <w:instrText xml:space="preserve"> PAGEREF _Toc65142411 \h </w:instrText>
            </w:r>
            <w:r w:rsidR="00FA747E">
              <w:rPr>
                <w:webHidden/>
              </w:rPr>
            </w:r>
            <w:r w:rsidR="00FA747E">
              <w:rPr>
                <w:webHidden/>
              </w:rPr>
              <w:fldChar w:fldCharType="separate"/>
            </w:r>
            <w:r w:rsidR="008955BA">
              <w:rPr>
                <w:webHidden/>
              </w:rPr>
              <w:t>6</w:t>
            </w:r>
            <w:r w:rsidR="00FA747E">
              <w:rPr>
                <w:webHidden/>
              </w:rPr>
              <w:fldChar w:fldCharType="end"/>
            </w:r>
          </w:hyperlink>
        </w:p>
        <w:p w14:paraId="2A144962" w14:textId="13D9F25F" w:rsidR="00FA747E" w:rsidRDefault="005901E2">
          <w:pPr>
            <w:pStyle w:val="TOC2"/>
            <w:rPr>
              <w:rFonts w:cstheme="minorBidi"/>
              <w:noProof/>
            </w:rPr>
          </w:pPr>
          <w:hyperlink w:anchor="_Toc65142412" w:history="1">
            <w:r w:rsidR="00FA747E" w:rsidRPr="009D7AF9">
              <w:rPr>
                <w:rStyle w:val="Hyperlink"/>
                <w:noProof/>
              </w:rPr>
              <w:t>Udalosti osobitného významu, ktoré nastali po súvahovom dni</w:t>
            </w:r>
            <w:r w:rsidR="00FA747E">
              <w:rPr>
                <w:noProof/>
                <w:webHidden/>
              </w:rPr>
              <w:tab/>
            </w:r>
            <w:r w:rsidR="00FA747E">
              <w:rPr>
                <w:noProof/>
                <w:webHidden/>
              </w:rPr>
              <w:fldChar w:fldCharType="begin"/>
            </w:r>
            <w:r w:rsidR="00FA747E">
              <w:rPr>
                <w:noProof/>
                <w:webHidden/>
              </w:rPr>
              <w:instrText xml:space="preserve"> PAGEREF _Toc65142412 \h </w:instrText>
            </w:r>
            <w:r w:rsidR="00FA747E">
              <w:rPr>
                <w:noProof/>
                <w:webHidden/>
              </w:rPr>
            </w:r>
            <w:r w:rsidR="00FA747E">
              <w:rPr>
                <w:noProof/>
                <w:webHidden/>
              </w:rPr>
              <w:fldChar w:fldCharType="separate"/>
            </w:r>
            <w:r w:rsidR="008955BA">
              <w:rPr>
                <w:noProof/>
                <w:webHidden/>
              </w:rPr>
              <w:t>8</w:t>
            </w:r>
            <w:r w:rsidR="00FA747E">
              <w:rPr>
                <w:noProof/>
                <w:webHidden/>
              </w:rPr>
              <w:fldChar w:fldCharType="end"/>
            </w:r>
          </w:hyperlink>
        </w:p>
        <w:p w14:paraId="674FEAEC" w14:textId="030D04BF" w:rsidR="00FA747E" w:rsidRDefault="005901E2">
          <w:pPr>
            <w:pStyle w:val="TOC2"/>
            <w:rPr>
              <w:rFonts w:cstheme="minorBidi"/>
              <w:noProof/>
            </w:rPr>
          </w:pPr>
          <w:hyperlink w:anchor="_Toc65142413" w:history="1">
            <w:r w:rsidR="00FA747E" w:rsidRPr="009D7AF9">
              <w:rPr>
                <w:rStyle w:val="Hyperlink"/>
                <w:noProof/>
              </w:rPr>
              <w:t>Predpoklad budúceho vývoja spoločnosti</w:t>
            </w:r>
            <w:r w:rsidR="00FA747E">
              <w:rPr>
                <w:noProof/>
                <w:webHidden/>
              </w:rPr>
              <w:tab/>
            </w:r>
            <w:r w:rsidR="00FA747E">
              <w:rPr>
                <w:noProof/>
                <w:webHidden/>
              </w:rPr>
              <w:fldChar w:fldCharType="begin"/>
            </w:r>
            <w:r w:rsidR="00FA747E">
              <w:rPr>
                <w:noProof/>
                <w:webHidden/>
              </w:rPr>
              <w:instrText xml:space="preserve"> PAGEREF _Toc65142413 \h </w:instrText>
            </w:r>
            <w:r w:rsidR="00FA747E">
              <w:rPr>
                <w:noProof/>
                <w:webHidden/>
              </w:rPr>
            </w:r>
            <w:r w:rsidR="00FA747E">
              <w:rPr>
                <w:noProof/>
                <w:webHidden/>
              </w:rPr>
              <w:fldChar w:fldCharType="separate"/>
            </w:r>
            <w:r w:rsidR="008955BA">
              <w:rPr>
                <w:noProof/>
                <w:webHidden/>
              </w:rPr>
              <w:t>8</w:t>
            </w:r>
            <w:r w:rsidR="00FA747E">
              <w:rPr>
                <w:noProof/>
                <w:webHidden/>
              </w:rPr>
              <w:fldChar w:fldCharType="end"/>
            </w:r>
          </w:hyperlink>
        </w:p>
        <w:p w14:paraId="2A65BB7D" w14:textId="2DB18242" w:rsidR="00D01C12" w:rsidRPr="00506B30" w:rsidRDefault="00D01C12" w:rsidP="00D01C12">
          <w:pPr>
            <w:rPr>
              <w:rFonts w:cs="Times New Roman"/>
              <w:sz w:val="28"/>
              <w:szCs w:val="24"/>
            </w:rPr>
          </w:pPr>
          <w:r w:rsidRPr="00506B30">
            <w:rPr>
              <w:rFonts w:cs="Times New Roman"/>
              <w:b/>
              <w:bCs/>
              <w:sz w:val="28"/>
              <w:szCs w:val="24"/>
            </w:rPr>
            <w:fldChar w:fldCharType="end"/>
          </w:r>
        </w:p>
      </w:sdtContent>
    </w:sdt>
    <w:p w14:paraId="1BD66F46" w14:textId="77777777" w:rsidR="00915166" w:rsidRPr="00915166" w:rsidRDefault="00915166" w:rsidP="00915166"/>
    <w:p w14:paraId="0C778123" w14:textId="77777777" w:rsidR="00915166" w:rsidRPr="00915166" w:rsidRDefault="00915166" w:rsidP="00915166"/>
    <w:p w14:paraId="5FA1D1BD" w14:textId="77777777" w:rsidR="00915166" w:rsidRPr="00915166" w:rsidRDefault="00915166" w:rsidP="00915166"/>
    <w:p w14:paraId="5DF81813" w14:textId="77777777" w:rsidR="00915166" w:rsidRPr="00915166" w:rsidRDefault="00915166" w:rsidP="00915166"/>
    <w:p w14:paraId="11C077A2" w14:textId="77777777" w:rsidR="00915166" w:rsidRPr="00915166" w:rsidRDefault="00915166" w:rsidP="00915166"/>
    <w:p w14:paraId="1FBA3674" w14:textId="77777777" w:rsidR="00915166" w:rsidRPr="00915166" w:rsidRDefault="00915166" w:rsidP="00915166"/>
    <w:p w14:paraId="45C7C73F" w14:textId="77777777" w:rsidR="00915166" w:rsidRPr="00915166" w:rsidRDefault="00915166" w:rsidP="00915166"/>
    <w:p w14:paraId="1C33A430" w14:textId="77777777" w:rsidR="00915166" w:rsidRPr="00915166" w:rsidRDefault="00915166" w:rsidP="00915166"/>
    <w:p w14:paraId="042E9949" w14:textId="77777777" w:rsidR="00915166" w:rsidRDefault="00915166" w:rsidP="00915166">
      <w:pPr>
        <w:sectPr w:rsidR="00915166" w:rsidSect="00682BA8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0ABB42D1" w14:textId="77777777" w:rsidR="00915166" w:rsidRDefault="00915166" w:rsidP="00915166"/>
    <w:p w14:paraId="4CFEEF5E" w14:textId="77777777" w:rsidR="00D01C12" w:rsidRPr="00915166" w:rsidRDefault="00D01C12" w:rsidP="00915166"/>
    <w:p w14:paraId="6B31BFC3" w14:textId="77777777" w:rsidR="00915166" w:rsidRDefault="006501C6" w:rsidP="00D01C12">
      <w:pPr>
        <w:pStyle w:val="Heading1"/>
        <w:numPr>
          <w:ilvl w:val="0"/>
          <w:numId w:val="0"/>
        </w:numPr>
        <w:ind w:left="1080" w:hanging="720"/>
      </w:pPr>
      <w:bookmarkStart w:id="3" w:name="_Toc65142402"/>
      <w:r>
        <w:t>Ú</w:t>
      </w:r>
      <w:r w:rsidR="00B630C6">
        <w:t>VOD</w:t>
      </w:r>
      <w:bookmarkEnd w:id="3"/>
    </w:p>
    <w:p w14:paraId="6E969B24" w14:textId="77777777" w:rsidR="006501C6" w:rsidRDefault="006501C6" w:rsidP="006501C6"/>
    <w:p w14:paraId="22CAA54C" w14:textId="77777777" w:rsidR="006501C6" w:rsidRDefault="006501C6" w:rsidP="006501C6">
      <w:r>
        <w:t>Obchodné meno:</w:t>
      </w:r>
      <w:r>
        <w:tab/>
      </w:r>
      <w:r w:rsidRPr="006501C6">
        <w:rPr>
          <w:b/>
        </w:rPr>
        <w:t>KMF (Precision Sheet Metal) s.r.o.</w:t>
      </w:r>
    </w:p>
    <w:p w14:paraId="533419C4" w14:textId="77777777" w:rsidR="006501C6" w:rsidRDefault="006501C6" w:rsidP="006501C6">
      <w:pPr>
        <w:spacing w:line="276" w:lineRule="auto"/>
      </w:pPr>
      <w:r>
        <w:t>Sídlo:</w:t>
      </w:r>
      <w:r>
        <w:tab/>
      </w:r>
      <w:r>
        <w:tab/>
      </w:r>
      <w:r>
        <w:tab/>
      </w:r>
      <w:r w:rsidRPr="006501C6">
        <w:t>Johanna Vaillanta 3043/2</w:t>
      </w:r>
    </w:p>
    <w:p w14:paraId="10CD6725" w14:textId="77777777" w:rsidR="006501C6" w:rsidRDefault="006501C6" w:rsidP="006501C6">
      <w:pPr>
        <w:spacing w:line="276" w:lineRule="auto"/>
        <w:ind w:left="1416" w:firstLine="708"/>
      </w:pPr>
      <w:r>
        <w:t>913 11  Trenčianske Stankovce</w:t>
      </w:r>
    </w:p>
    <w:p w14:paraId="32FAC258" w14:textId="77777777" w:rsidR="006501C6" w:rsidRDefault="006501C6" w:rsidP="006501C6"/>
    <w:p w14:paraId="58FE83E2" w14:textId="77777777" w:rsidR="006501C6" w:rsidRDefault="006501C6" w:rsidP="006501C6">
      <w:r>
        <w:t>IČO:</w:t>
      </w:r>
      <w:r>
        <w:tab/>
      </w:r>
      <w:r>
        <w:tab/>
      </w:r>
      <w:r>
        <w:tab/>
        <w:t>45 899 533</w:t>
      </w:r>
    </w:p>
    <w:p w14:paraId="37164DBE" w14:textId="77777777" w:rsidR="006501C6" w:rsidRDefault="006501C6" w:rsidP="006501C6">
      <w:r>
        <w:t>DIČ:</w:t>
      </w:r>
      <w:r>
        <w:tab/>
      </w:r>
      <w:r>
        <w:tab/>
      </w:r>
      <w:r>
        <w:tab/>
      </w:r>
      <w:r w:rsidRPr="006501C6">
        <w:t>2023136819</w:t>
      </w:r>
    </w:p>
    <w:p w14:paraId="6DB1474A" w14:textId="77777777" w:rsidR="006501C6" w:rsidRDefault="006501C6" w:rsidP="006501C6"/>
    <w:p w14:paraId="4508D6D9" w14:textId="77777777" w:rsidR="006501C6" w:rsidRDefault="006501C6" w:rsidP="006501C6">
      <w:r>
        <w:t>Vznik spoločnosti:</w:t>
      </w:r>
      <w:r>
        <w:tab/>
      </w:r>
      <w:r w:rsidRPr="006501C6">
        <w:t>26.10.2010</w:t>
      </w:r>
    </w:p>
    <w:p w14:paraId="7F270B22" w14:textId="77777777" w:rsidR="006501C6" w:rsidRDefault="006501C6" w:rsidP="006501C6"/>
    <w:p w14:paraId="17E3226C" w14:textId="77777777" w:rsidR="006501C6" w:rsidRDefault="006501C6" w:rsidP="006501C6">
      <w:pPr>
        <w:spacing w:line="276" w:lineRule="auto"/>
      </w:pPr>
      <w:r>
        <w:t>Konateľ:</w:t>
      </w:r>
      <w:r>
        <w:tab/>
      </w:r>
      <w:r>
        <w:tab/>
        <w:t xml:space="preserve">Gareth Michael Higgins </w:t>
      </w:r>
    </w:p>
    <w:p w14:paraId="7FAC4181" w14:textId="77777777" w:rsidR="00302EA9" w:rsidRDefault="00302EA9" w:rsidP="006501C6">
      <w:pPr>
        <w:spacing w:line="276" w:lineRule="auto"/>
        <w:ind w:left="1416" w:firstLine="708"/>
      </w:pPr>
      <w:r>
        <w:t>Sunnybank, Leycett lane, Leycett</w:t>
      </w:r>
      <w:r w:rsidR="006501C6">
        <w:t xml:space="preserve">, </w:t>
      </w:r>
    </w:p>
    <w:p w14:paraId="0E59DB84" w14:textId="77777777" w:rsidR="006501C6" w:rsidRDefault="00302EA9" w:rsidP="00302EA9">
      <w:pPr>
        <w:spacing w:line="276" w:lineRule="auto"/>
        <w:ind w:left="1416" w:firstLine="708"/>
      </w:pPr>
      <w:r>
        <w:t>Newcastle-under-lyme</w:t>
      </w:r>
      <w:r w:rsidR="006501C6">
        <w:t xml:space="preserve"> ST5 </w:t>
      </w:r>
      <w:r>
        <w:t>6AD</w:t>
      </w:r>
    </w:p>
    <w:p w14:paraId="28470EED" w14:textId="77777777" w:rsidR="006501C6" w:rsidRDefault="006501C6" w:rsidP="006501C6">
      <w:pPr>
        <w:spacing w:line="276" w:lineRule="auto"/>
        <w:ind w:left="1416" w:firstLine="708"/>
      </w:pPr>
      <w:r>
        <w:t xml:space="preserve">Spojené kráľovstvo Veľkej Británie a Severného Írska </w:t>
      </w:r>
    </w:p>
    <w:p w14:paraId="491467DF" w14:textId="77777777" w:rsidR="00915166" w:rsidRPr="00915166" w:rsidRDefault="00915166" w:rsidP="00915166"/>
    <w:p w14:paraId="2EE1C4AF" w14:textId="77777777" w:rsidR="006501C6" w:rsidRDefault="00B630C6" w:rsidP="00915166">
      <w:r>
        <w:t>Predmet činnosti</w:t>
      </w:r>
      <w:r w:rsidR="006501C6">
        <w:tab/>
      </w:r>
    </w:p>
    <w:p w14:paraId="26432BEB" w14:textId="77777777" w:rsidR="00915166" w:rsidRDefault="006501C6" w:rsidP="00B630C6">
      <w:pPr>
        <w:pStyle w:val="ListParagraph"/>
        <w:numPr>
          <w:ilvl w:val="0"/>
          <w:numId w:val="1"/>
        </w:numPr>
        <w:ind w:left="2268"/>
      </w:pPr>
      <w:r w:rsidRPr="006501C6">
        <w:t>kúpa tovaru na účely jeho predaja konečnému spotrebiteľovi (maloobchod) alebo iným prevádzkovateľom živnosti (veľkoobchod)</w:t>
      </w:r>
      <w:r w:rsidR="00DE60A5">
        <w:t>,</w:t>
      </w:r>
    </w:p>
    <w:p w14:paraId="79F88EA4" w14:textId="77777777" w:rsidR="006501C6" w:rsidRDefault="006501C6" w:rsidP="00B630C6">
      <w:pPr>
        <w:pStyle w:val="ListParagraph"/>
        <w:numPr>
          <w:ilvl w:val="0"/>
          <w:numId w:val="1"/>
        </w:numPr>
        <w:ind w:left="2268"/>
      </w:pPr>
      <w:r w:rsidRPr="006501C6">
        <w:t>sprostredkovateľská činnosť v oblasti obchodu</w:t>
      </w:r>
      <w:r w:rsidR="00DE60A5">
        <w:t>,</w:t>
      </w:r>
    </w:p>
    <w:p w14:paraId="4F85133A" w14:textId="77777777" w:rsidR="006501C6" w:rsidRDefault="006501C6" w:rsidP="00B630C6">
      <w:pPr>
        <w:pStyle w:val="ListParagraph"/>
        <w:numPr>
          <w:ilvl w:val="0"/>
          <w:numId w:val="1"/>
        </w:numPr>
        <w:ind w:left="2268"/>
      </w:pPr>
      <w:r w:rsidRPr="006501C6">
        <w:t>sprostredkovateľská činnosť v oblasti výroby</w:t>
      </w:r>
      <w:r w:rsidR="00DE60A5">
        <w:t>,</w:t>
      </w:r>
    </w:p>
    <w:p w14:paraId="3F3F7668" w14:textId="77777777" w:rsidR="006501C6" w:rsidRDefault="006501C6" w:rsidP="00B630C6">
      <w:pPr>
        <w:pStyle w:val="ListParagraph"/>
        <w:numPr>
          <w:ilvl w:val="0"/>
          <w:numId w:val="1"/>
        </w:numPr>
        <w:ind w:left="2268"/>
      </w:pPr>
      <w:r w:rsidRPr="006501C6">
        <w:t>výroba jednoduchých výrobkov z</w:t>
      </w:r>
      <w:r w:rsidR="00DE60A5">
        <w:t> </w:t>
      </w:r>
      <w:r w:rsidRPr="006501C6">
        <w:t>kovu</w:t>
      </w:r>
      <w:r w:rsidR="00DE60A5">
        <w:t>,</w:t>
      </w:r>
    </w:p>
    <w:p w14:paraId="00AE4190" w14:textId="77777777" w:rsidR="006501C6" w:rsidRDefault="006501C6" w:rsidP="00B630C6">
      <w:pPr>
        <w:pStyle w:val="ListParagraph"/>
        <w:numPr>
          <w:ilvl w:val="0"/>
          <w:numId w:val="1"/>
        </w:numPr>
        <w:ind w:left="2268"/>
      </w:pPr>
      <w:r w:rsidRPr="006501C6">
        <w:t>opracovanie kovu jednoduchým spôsobom</w:t>
      </w:r>
      <w:r w:rsidR="00DE60A5">
        <w:t>,</w:t>
      </w:r>
    </w:p>
    <w:p w14:paraId="3815D341" w14:textId="77777777" w:rsidR="006501C6" w:rsidRDefault="00B630C6" w:rsidP="00B630C6">
      <w:pPr>
        <w:pStyle w:val="ListParagraph"/>
        <w:numPr>
          <w:ilvl w:val="0"/>
          <w:numId w:val="1"/>
        </w:numPr>
        <w:ind w:left="2268"/>
      </w:pPr>
      <w:r w:rsidRPr="00B630C6">
        <w:t>kovoobrábanie</w:t>
      </w:r>
      <w:r w:rsidR="00DE60A5">
        <w:t>,</w:t>
      </w:r>
    </w:p>
    <w:p w14:paraId="38564952" w14:textId="77777777" w:rsidR="00B630C6" w:rsidRDefault="00B630C6" w:rsidP="00B630C6">
      <w:pPr>
        <w:pStyle w:val="ListParagraph"/>
        <w:numPr>
          <w:ilvl w:val="0"/>
          <w:numId w:val="1"/>
        </w:numPr>
        <w:ind w:left="2268"/>
      </w:pPr>
      <w:r w:rsidRPr="00B630C6">
        <w:t>galvanizácia kovov</w:t>
      </w:r>
      <w:r>
        <w:t>.</w:t>
      </w:r>
    </w:p>
    <w:p w14:paraId="61479286" w14:textId="77777777" w:rsidR="006501C6" w:rsidRDefault="006501C6" w:rsidP="00915166"/>
    <w:p w14:paraId="11CD0050" w14:textId="77777777" w:rsidR="006501C6" w:rsidRPr="00915166" w:rsidRDefault="006501C6" w:rsidP="00915166">
      <w:r>
        <w:t>Základné imanie:</w:t>
      </w:r>
      <w:r w:rsidR="00B630C6">
        <w:tab/>
        <w:t>5.000,- EUR</w:t>
      </w:r>
    </w:p>
    <w:p w14:paraId="0091CA8B" w14:textId="77777777" w:rsidR="00915166" w:rsidRPr="00915166" w:rsidRDefault="00915166" w:rsidP="00915166"/>
    <w:p w14:paraId="7413E2ED" w14:textId="77777777" w:rsidR="00915166" w:rsidRPr="00915166" w:rsidRDefault="00915166" w:rsidP="00915166"/>
    <w:p w14:paraId="39F5934A" w14:textId="77777777" w:rsidR="00915166" w:rsidRPr="00915166" w:rsidRDefault="00915166" w:rsidP="00915166"/>
    <w:p w14:paraId="1D204032" w14:textId="77777777" w:rsidR="00915166" w:rsidRPr="00915166" w:rsidRDefault="00915166" w:rsidP="00915166"/>
    <w:p w14:paraId="794B8E7C" w14:textId="77777777" w:rsidR="00915166" w:rsidRPr="00915166" w:rsidRDefault="00915166" w:rsidP="00915166"/>
    <w:p w14:paraId="62A62075" w14:textId="77777777" w:rsidR="00915166" w:rsidRPr="00915166" w:rsidRDefault="00915166" w:rsidP="00915166"/>
    <w:p w14:paraId="1A381A9F" w14:textId="77777777" w:rsidR="00915166" w:rsidRPr="00915166" w:rsidRDefault="00915166" w:rsidP="00915166"/>
    <w:p w14:paraId="756211BC" w14:textId="77777777" w:rsidR="00506B30" w:rsidRDefault="00506B30" w:rsidP="00506B30">
      <w:pPr>
        <w:pStyle w:val="Heading1"/>
        <w:numPr>
          <w:ilvl w:val="0"/>
          <w:numId w:val="0"/>
        </w:numPr>
        <w:ind w:left="1080"/>
      </w:pPr>
    </w:p>
    <w:p w14:paraId="4E4F608B" w14:textId="77777777" w:rsidR="00915166" w:rsidRDefault="00B630C6" w:rsidP="000E0F43">
      <w:pPr>
        <w:pStyle w:val="Heading1"/>
      </w:pPr>
      <w:bookmarkStart w:id="4" w:name="_Toc65142403"/>
      <w:r>
        <w:t>VŠEOBECNÉ INFORMÁCIE</w:t>
      </w:r>
      <w:bookmarkEnd w:id="4"/>
    </w:p>
    <w:p w14:paraId="56378917" w14:textId="07A7918F" w:rsidR="000E0F43" w:rsidRDefault="00B630C6" w:rsidP="00910B7A">
      <w:pPr>
        <w:ind w:left="360"/>
      </w:pPr>
      <w:r>
        <w:t>Spoločnosť KMF (Precision Sheet Metal), s.r.o. pôsobí na Slove</w:t>
      </w:r>
      <w:r w:rsidR="009C2332">
        <w:t xml:space="preserve">nsku od roku 2010, tradícia výroby však siaha až do roku 1971, kedy bola založená </w:t>
      </w:r>
      <w:r w:rsidR="00DE60A5">
        <w:t xml:space="preserve">materská </w:t>
      </w:r>
      <w:r w:rsidR="009C2332">
        <w:t xml:space="preserve">spoločnosť KMF vo Veľkej Británii. </w:t>
      </w:r>
      <w:r>
        <w:t>V súčasnosti je považovaná za popredného európskeho dodávateľa plechových dielov, presných plechových komponentov a zložitých zvára</w:t>
      </w:r>
      <w:r w:rsidR="00411ED8">
        <w:t>ných</w:t>
      </w:r>
      <w:r>
        <w:t xml:space="preserve"> </w:t>
      </w:r>
      <w:r w:rsidR="00F3776D">
        <w:t>výrobkov z plechu</w:t>
      </w:r>
      <w:r>
        <w:t>. Dodáva rozsiahle inžinierske služby</w:t>
      </w:r>
      <w:r w:rsidR="000E0F43">
        <w:t xml:space="preserve"> </w:t>
      </w:r>
      <w:r w:rsidR="00DE60A5">
        <w:t xml:space="preserve">rôznych </w:t>
      </w:r>
      <w:r w:rsidR="000E0F43">
        <w:t>subdodávateľských služieb</w:t>
      </w:r>
      <w:r w:rsidR="009C2332">
        <w:t xml:space="preserve"> spojených s výrobou plechu</w:t>
      </w:r>
      <w:r w:rsidR="000E0F43">
        <w:t>, vrátane dizajnu výrobkov, CNC dierovania, rezania laserom, CNC tvárnenia kovov a zvárania produktov pre spoločnosti pôsobiace v rôznych odvetviach priemyslu. V</w:t>
      </w:r>
      <w:r w:rsidR="00782C7F">
        <w:t>ýroba</w:t>
      </w:r>
      <w:r w:rsidR="000E0F43">
        <w:t xml:space="preserve"> spoločnosti </w:t>
      </w:r>
      <w:r w:rsidR="00782C7F">
        <w:t xml:space="preserve">je </w:t>
      </w:r>
      <w:r w:rsidR="000E0F43">
        <w:t>umiestnená v</w:t>
      </w:r>
      <w:r w:rsidR="00782C7F">
        <w:t> </w:t>
      </w:r>
      <w:r w:rsidR="000E0F43">
        <w:t>Trenčíne</w:t>
      </w:r>
      <w:r w:rsidR="00782C7F">
        <w:t>, v týchto priestoroch sa navrhujú a vyrábajú</w:t>
      </w:r>
      <w:r w:rsidR="000E0F43">
        <w:t xml:space="preserve"> plechové diely, ktoré poskytujú vysokokvalitné a konkurencieschopné produkty z plechu.</w:t>
      </w:r>
      <w:r w:rsidR="00782C7F">
        <w:t xml:space="preserve"> Ako výrobca plechov má spoločnosť silné produktové skúsenosti v priemyselných odvetviach.</w:t>
      </w:r>
    </w:p>
    <w:p w14:paraId="2B9313F8" w14:textId="77777777" w:rsidR="000E0F43" w:rsidRDefault="000E0F43" w:rsidP="000E0F43">
      <w:pPr>
        <w:ind w:left="360" w:firstLine="348"/>
      </w:pPr>
    </w:p>
    <w:p w14:paraId="4471D80D" w14:textId="77777777" w:rsidR="009C2332" w:rsidRDefault="00302EA9" w:rsidP="00910B7A">
      <w:pPr>
        <w:ind w:left="360"/>
      </w:pPr>
      <w:r>
        <w:rPr>
          <w:noProof/>
          <w:lang w:eastAsia="sk-SK"/>
        </w:rPr>
        <w:drawing>
          <wp:anchor distT="0" distB="0" distL="114300" distR="114300" simplePos="0" relativeHeight="251659776" behindDoc="0" locked="0" layoutInCell="1" allowOverlap="1" wp14:anchorId="03E35A8A" wp14:editId="3080FC6D">
            <wp:simplePos x="0" y="0"/>
            <wp:positionH relativeFrom="column">
              <wp:posOffset>3796030</wp:posOffset>
            </wp:positionH>
            <wp:positionV relativeFrom="paragraph">
              <wp:posOffset>2076450</wp:posOffset>
            </wp:positionV>
            <wp:extent cx="2185035" cy="801370"/>
            <wp:effectExtent l="19050" t="57150" r="100965" b="55880"/>
            <wp:wrapSquare wrapText="bothSides"/>
            <wp:docPr id="7" name="Obrázok 7" descr="VÃ½sledok vyhÄ¾adÃ¡vania obrÃ¡zkov pre dopyt kmf group limi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VÃ½sledok vyhÄ¾adÃ¡vania obrÃ¡zkov pre dopyt kmf group limited"/>
                    <pic:cNvPicPr>
                      <a:picLocks noChangeAspect="1" noChangeArrowheads="1"/>
                    </pic:cNvPicPr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884" t="32328" r="3625" b="34098"/>
                    <a:stretch/>
                  </pic:blipFill>
                  <pic:spPr bwMode="auto">
                    <a:xfrm>
                      <a:off x="0" y="0"/>
                      <a:ext cx="2185035" cy="80137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50800" dist="38100" algn="l" rotWithShape="0">
                        <a:prstClr val="black">
                          <a:alpha val="40000"/>
                        </a:prstClr>
                      </a:outerShdw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E0F43">
        <w:t>Cieľom spoločnosti je budovať partnerstvá so z</w:t>
      </w:r>
      <w:r w:rsidR="00DE60A5">
        <w:t>ákazníkmi na vysokej úrovni, aby</w:t>
      </w:r>
      <w:r w:rsidR="000E0F43">
        <w:t xml:space="preserve"> bola</w:t>
      </w:r>
      <w:r w:rsidR="00DE60A5">
        <w:t xml:space="preserve"> spoločnosť</w:t>
      </w:r>
      <w:r w:rsidR="000E0F43">
        <w:t xml:space="preserve"> schopná porozumieť trhovým a výrobným potrebám každého zákazníka jednotlivo a pridať tak skutočnú hodnotu ich podnikateľským aktivitám.</w:t>
      </w:r>
      <w:r w:rsidR="00DE60A5">
        <w:t xml:space="preserve"> S aktívnym</w:t>
      </w:r>
      <w:r w:rsidR="00782C7F">
        <w:t xml:space="preserve"> zameraním </w:t>
      </w:r>
      <w:r w:rsidR="00DE60A5">
        <w:t xml:space="preserve">spoločnosti </w:t>
      </w:r>
      <w:r w:rsidR="00782C7F">
        <w:t>na neustále zlepšovanie, technologické investície a inovatívne výrobné riešenia garantuje pridanú hodnotu nie len jednotlivým zákazníkom</w:t>
      </w:r>
      <w:r w:rsidR="00DE60A5">
        <w:t>,</w:t>
      </w:r>
      <w:r w:rsidR="00782C7F">
        <w:t xml:space="preserve"> ale celému dodávateľskému reťazcu </w:t>
      </w:r>
      <w:r w:rsidR="009C2332">
        <w:t>výrobcov, ktorým záleží na kvalite.</w:t>
      </w:r>
    </w:p>
    <w:p w14:paraId="5E7A4516" w14:textId="77777777" w:rsidR="009C2332" w:rsidRDefault="00302EA9" w:rsidP="00910B7A">
      <w:pPr>
        <w:pStyle w:val="Heading2"/>
        <w:numPr>
          <w:ilvl w:val="0"/>
          <w:numId w:val="0"/>
        </w:numPr>
        <w:ind w:left="284"/>
      </w:pPr>
      <w:bookmarkStart w:id="5" w:name="_Toc65142404"/>
      <w:r>
        <w:t>O</w:t>
      </w:r>
      <w:r w:rsidR="009C2332">
        <w:t>rganizačná štruktúra spoločnosti</w:t>
      </w:r>
      <w:bookmarkEnd w:id="5"/>
    </w:p>
    <w:p w14:paraId="13B93915" w14:textId="77777777" w:rsidR="009C2332" w:rsidRPr="009C2332" w:rsidRDefault="00781463" w:rsidP="00910B7A">
      <w:pPr>
        <w:ind w:left="284"/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 wp14:anchorId="78561110" wp14:editId="5F60B91D">
                <wp:simplePos x="0" y="0"/>
                <wp:positionH relativeFrom="column">
                  <wp:posOffset>4689294</wp:posOffset>
                </wp:positionH>
                <wp:positionV relativeFrom="paragraph">
                  <wp:posOffset>842010</wp:posOffset>
                </wp:positionV>
                <wp:extent cx="358775" cy="775335"/>
                <wp:effectExtent l="19050" t="0" r="41275" b="43815"/>
                <wp:wrapSquare wrapText="bothSides"/>
                <wp:docPr id="9" name="Šípka nadol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58775" cy="775335"/>
                        </a:xfrm>
                        <a:prstGeom prst="downArrow">
                          <a:avLst/>
                        </a:prstGeom>
                        <a:ln>
                          <a:solidFill>
                            <a:srgbClr val="C00000"/>
                          </a:solidFill>
                        </a:ln>
                      </wps:spPr>
                      <wps:style>
                        <a:lnRef idx="1">
                          <a:schemeClr val="accent2"/>
                        </a:lnRef>
                        <a:fillRef idx="2">
                          <a:schemeClr val="accent2"/>
                        </a:fillRef>
                        <a:effectRef idx="1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4C02F1C"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Šípka nadol 9" o:spid="_x0000_s1026" type="#_x0000_t67" style="position:absolute;margin-left:369.25pt;margin-top:66.3pt;width:28.25pt;height:61.05pt;z-index:25165465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" adj="16602" fillcolor="#f3a875 [2165]" strokecolor="#c00000" strokeweight=".5pt">
                <v:fill color2="#f09558 [2613]" rotate="t" colors="0 #f7bda4;.5 #f5b195;1 #f8a581" focus="100%" type="gradient">
                  <o:fill v:ext="view" type="gradientUnscaled"/>
                </v:fill>
                <w10:wrap type="square"/>
              </v:shape>
            </w:pict>
          </mc:Fallback>
        </mc:AlternateContent>
      </w:r>
      <w:r>
        <w:t xml:space="preserve">Vlastníkom spoločnosti KMF (Precision Sheet Metal), s.r.o. je spoločnosť KMF GROUP LIMITED so sídlom </w:t>
      </w:r>
      <w:r>
        <w:br/>
        <w:t>vo Veľkej Británii, ktorá vlastní 100 percentný podiel spoločnosti.</w:t>
      </w:r>
    </w:p>
    <w:p w14:paraId="43CF972C" w14:textId="77777777" w:rsidR="000E0F43" w:rsidRDefault="000E0F43" w:rsidP="00910B7A">
      <w:pPr>
        <w:ind w:left="284"/>
      </w:pPr>
    </w:p>
    <w:p w14:paraId="0DE743D6" w14:textId="77777777" w:rsidR="000E0F43" w:rsidRDefault="000E0F43" w:rsidP="00910B7A">
      <w:pPr>
        <w:ind w:left="284"/>
      </w:pPr>
    </w:p>
    <w:p w14:paraId="7C221BD7" w14:textId="77777777" w:rsidR="00781463" w:rsidRDefault="00781463" w:rsidP="00910B7A">
      <w:pPr>
        <w:ind w:left="284"/>
      </w:pPr>
      <w:r>
        <w:rPr>
          <w:noProof/>
          <w:lang w:eastAsia="sk-SK"/>
        </w:rPr>
        <w:drawing>
          <wp:anchor distT="0" distB="0" distL="114300" distR="114300" simplePos="0" relativeHeight="251656704" behindDoc="1" locked="0" layoutInCell="1" allowOverlap="1" wp14:anchorId="6E908AB2" wp14:editId="1CAA6D5F">
            <wp:simplePos x="0" y="0"/>
            <wp:positionH relativeFrom="column">
              <wp:posOffset>3927021</wp:posOffset>
            </wp:positionH>
            <wp:positionV relativeFrom="paragraph">
              <wp:posOffset>243205</wp:posOffset>
            </wp:positionV>
            <wp:extent cx="1969770" cy="925830"/>
            <wp:effectExtent l="19050" t="57150" r="87630" b="64770"/>
            <wp:wrapSquare wrapText="bothSides"/>
            <wp:docPr id="8" name="Obrázok 8" descr="VÃ½sledok vyhÄ¾adÃ¡vania obrÃ¡zkov pre dopyt KMF (Precision Sheet Metal) s.r.o.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VÃ½sledok vyhÄ¾adÃ¡vania obrÃ¡zkov pre dopyt KMF (Precision Sheet Metal) s.r.o. logo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9770" cy="92583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50800" dist="38100" algn="l" rotWithShape="0">
                        <a:prstClr val="black">
                          <a:alpha val="40000"/>
                        </a:prst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39302AA" w14:textId="77777777" w:rsidR="00302EA9" w:rsidRDefault="00781463" w:rsidP="00302EA9">
      <w:pPr>
        <w:ind w:left="284"/>
      </w:pPr>
      <w:r>
        <w:t>Štatutárnym orgánom spoločnosti KMF (Precision Sheet</w:t>
      </w:r>
    </w:p>
    <w:p w14:paraId="79D9FB76" w14:textId="77777777" w:rsidR="000E0F43" w:rsidRDefault="00302EA9" w:rsidP="00302EA9">
      <w:pPr>
        <w:ind w:left="284"/>
      </w:pPr>
      <w:r>
        <w:t xml:space="preserve"> Metal), s.r.o. je  konateľ Gareth</w:t>
      </w:r>
      <w:r w:rsidR="00781463">
        <w:t xml:space="preserve"> Michael Higgins</w:t>
      </w:r>
    </w:p>
    <w:p w14:paraId="3A90D78D" w14:textId="77777777" w:rsidR="00781463" w:rsidRPr="00B630C6" w:rsidRDefault="00781463" w:rsidP="00910B7A">
      <w:pPr>
        <w:ind w:left="284"/>
      </w:pPr>
    </w:p>
    <w:p w14:paraId="61AA1576" w14:textId="77777777" w:rsidR="00B630C6" w:rsidRDefault="00B630C6" w:rsidP="00910B7A">
      <w:pPr>
        <w:ind w:left="284"/>
        <w:rPr>
          <w:rFonts w:eastAsiaTheme="majorEastAsia" w:cstheme="majorBidi"/>
          <w:b/>
          <w:sz w:val="28"/>
          <w:szCs w:val="32"/>
        </w:rPr>
      </w:pPr>
    </w:p>
    <w:p w14:paraId="55063685" w14:textId="77777777" w:rsidR="00781463" w:rsidRDefault="00781463" w:rsidP="00910B7A">
      <w:pPr>
        <w:ind w:left="284"/>
        <w:rPr>
          <w:rFonts w:eastAsiaTheme="majorEastAsia" w:cstheme="majorBidi"/>
          <w:b/>
          <w:sz w:val="28"/>
          <w:szCs w:val="32"/>
        </w:rPr>
      </w:pPr>
    </w:p>
    <w:p w14:paraId="6A66604F" w14:textId="77777777" w:rsidR="006F59D8" w:rsidRDefault="006F59D8" w:rsidP="00910B7A">
      <w:pPr>
        <w:ind w:left="284"/>
      </w:pPr>
    </w:p>
    <w:p w14:paraId="7489A84A" w14:textId="77777777" w:rsidR="00EC30A0" w:rsidRDefault="00EC30A0" w:rsidP="00910B7A">
      <w:pPr>
        <w:ind w:left="284"/>
      </w:pPr>
    </w:p>
    <w:p w14:paraId="600A06CF" w14:textId="77777777" w:rsidR="00B630C6" w:rsidRDefault="00B630C6" w:rsidP="00910B7A">
      <w:pPr>
        <w:pStyle w:val="Heading1"/>
        <w:ind w:left="284" w:firstLine="0"/>
      </w:pPr>
      <w:bookmarkStart w:id="6" w:name="_Toc65142405"/>
      <w:r>
        <w:t>DOPLŇUJÚCE INFORMÁCIE</w:t>
      </w:r>
      <w:bookmarkEnd w:id="6"/>
    </w:p>
    <w:p w14:paraId="7BB40AA3" w14:textId="77777777" w:rsidR="00B630C6" w:rsidRDefault="00DD20D3" w:rsidP="00910B7A">
      <w:pPr>
        <w:ind w:left="284"/>
      </w:pPr>
      <w:r>
        <w:t>Spoločnosť KMF (Precision Sheet Metal), s.r.o. v posledných rokoch investovala finančné prostriedky do novej výrobnej haly, ktorá sa nachádza v tesnej blízkosti hlavnej výrobnej stanice v Trenčíne. Nová výrobná hala</w:t>
      </w:r>
      <w:r w:rsidR="00DE60A5">
        <w:t>,</w:t>
      </w:r>
      <w:r>
        <w:t xml:space="preserve"> tak umožňuje spoločnost</w:t>
      </w:r>
      <w:r w:rsidR="00DE60A5">
        <w:t xml:space="preserve">i rozšíriť svoje možnosti </w:t>
      </w:r>
      <w:r w:rsidR="00E86798">
        <w:t>a aj v nasledujúcom období</w:t>
      </w:r>
      <w:r>
        <w:t xml:space="preserve"> by </w:t>
      </w:r>
      <w:r w:rsidR="00DE6187">
        <w:t>mala zabezpečiť, aby zákazníci profitovali z efektívnejšej montáže výrobkov a rýchlejšej doby obratu zásob. V novej výrobnej hale bol nainštalovaný nový moderný CNC zvárací stroj, vďaka ktorému spoločnosť dokáže svojim zákazníkom v Európe poskytnúť komplexnejšie a kvalitnejšie montážne služby.</w:t>
      </w:r>
    </w:p>
    <w:p w14:paraId="45090E71" w14:textId="77777777" w:rsidR="00DE60A5" w:rsidRDefault="00DE60A5" w:rsidP="00910B7A">
      <w:pPr>
        <w:ind w:left="284"/>
      </w:pPr>
    </w:p>
    <w:p w14:paraId="077BEF61" w14:textId="77777777" w:rsidR="00DE6187" w:rsidRDefault="00DE6187" w:rsidP="00910B7A">
      <w:pPr>
        <w:ind w:left="284"/>
      </w:pPr>
      <w:r w:rsidRPr="00DE6187">
        <w:rPr>
          <w:i/>
        </w:rPr>
        <w:t>"S</w:t>
      </w:r>
      <w:r w:rsidR="00697866">
        <w:rPr>
          <w:i/>
        </w:rPr>
        <w:t>om pevne presvedčený, že upriamenie pozornosti</w:t>
      </w:r>
      <w:r w:rsidRPr="00DE6187">
        <w:rPr>
          <w:i/>
        </w:rPr>
        <w:t xml:space="preserve"> na vzdelávanie, investície a ochotu</w:t>
      </w:r>
      <w:r w:rsidR="00697866">
        <w:rPr>
          <w:i/>
        </w:rPr>
        <w:t xml:space="preserve"> inovovať spoločnosť KMF pomohlo</w:t>
      </w:r>
      <w:r w:rsidRPr="00DE6187">
        <w:rPr>
          <w:i/>
        </w:rPr>
        <w:t xml:space="preserve"> v posledných 12 mesiacoch rozrastať skupinu a jednotlivé podniky."</w:t>
      </w:r>
      <w:r>
        <w:rPr>
          <w:i/>
        </w:rPr>
        <w:t xml:space="preserve"> </w:t>
      </w:r>
      <w:r>
        <w:t xml:space="preserve"> </w:t>
      </w:r>
    </w:p>
    <w:p w14:paraId="125313AF" w14:textId="3B3DF3A2" w:rsidR="004D4BED" w:rsidRPr="00B630C6" w:rsidRDefault="00DE60A5" w:rsidP="004D4BED">
      <w:pPr>
        <w:spacing w:before="240"/>
        <w:ind w:left="5240" w:right="-142"/>
      </w:pPr>
      <w:r>
        <w:t>Radim Vacul</w:t>
      </w:r>
      <w:r w:rsidR="004D4BED">
        <w:t>í</w:t>
      </w:r>
      <w:r>
        <w:t>n</w:t>
      </w:r>
      <w:r w:rsidR="004D4BED">
        <w:t xml:space="preserve"> – Prevádzkový riaditeľ</w:t>
      </w:r>
    </w:p>
    <w:p w14:paraId="2E43E1D6" w14:textId="77777777" w:rsidR="00DE2B72" w:rsidRDefault="00DE2B72" w:rsidP="004F0673"/>
    <w:p w14:paraId="7D3BA2A9" w14:textId="77777777" w:rsidR="005D76C4" w:rsidRDefault="005D76C4" w:rsidP="00910B7A">
      <w:pPr>
        <w:pStyle w:val="Heading2"/>
        <w:numPr>
          <w:ilvl w:val="0"/>
          <w:numId w:val="0"/>
        </w:numPr>
        <w:ind w:left="284"/>
      </w:pPr>
      <w:bookmarkStart w:id="7" w:name="_Toc65142406"/>
      <w:r>
        <w:t>Výdavky vynaložené na výskum a vývoj</w:t>
      </w:r>
      <w:bookmarkEnd w:id="7"/>
    </w:p>
    <w:p w14:paraId="73DC1804" w14:textId="1E7C8040" w:rsidR="005D76C4" w:rsidRDefault="00B86DA6" w:rsidP="00910B7A">
      <w:pPr>
        <w:ind w:left="284"/>
      </w:pPr>
      <w:r>
        <w:t>V hospodárskom roku 2020</w:t>
      </w:r>
      <w:r w:rsidR="00F43067">
        <w:t>/</w:t>
      </w:r>
      <w:r>
        <w:t>2021</w:t>
      </w:r>
      <w:r w:rsidR="00F43067">
        <w:t xml:space="preserve"> spoločnosť nevykazovala žiadne výdavky na činnosť v oblasti  výskumu a vývoja.</w:t>
      </w:r>
    </w:p>
    <w:p w14:paraId="5D923D93" w14:textId="77777777" w:rsidR="005D76C4" w:rsidRDefault="005D76C4" w:rsidP="00EC30A0"/>
    <w:p w14:paraId="4E510E70" w14:textId="77777777" w:rsidR="005D76C4" w:rsidRDefault="005D76C4" w:rsidP="00910B7A">
      <w:pPr>
        <w:pStyle w:val="Heading2"/>
        <w:numPr>
          <w:ilvl w:val="0"/>
          <w:numId w:val="0"/>
        </w:numPr>
        <w:ind w:left="284"/>
      </w:pPr>
      <w:bookmarkStart w:id="8" w:name="_Toc65142407"/>
      <w:r>
        <w:t>Organizačná zložka</w:t>
      </w:r>
      <w:r w:rsidR="008025EA">
        <w:t xml:space="preserve"> v zahraničí</w:t>
      </w:r>
      <w:bookmarkEnd w:id="8"/>
    </w:p>
    <w:p w14:paraId="16A3B6F5" w14:textId="77777777" w:rsidR="00F43067" w:rsidRDefault="00F43067" w:rsidP="00910B7A">
      <w:pPr>
        <w:ind w:left="284"/>
      </w:pPr>
      <w:r>
        <w:t xml:space="preserve">Spoločnosť nemá zriadenú </w:t>
      </w:r>
      <w:r w:rsidR="005D76C4">
        <w:t>organizačnú zložku v zahraničí.</w:t>
      </w:r>
    </w:p>
    <w:p w14:paraId="21AE876F" w14:textId="77777777" w:rsidR="00F43067" w:rsidRDefault="00F43067" w:rsidP="00910B7A">
      <w:pPr>
        <w:ind w:left="284"/>
      </w:pPr>
    </w:p>
    <w:p w14:paraId="3F8E6A2B" w14:textId="77777777" w:rsidR="005D76C4" w:rsidRDefault="005D76C4" w:rsidP="00910B7A">
      <w:pPr>
        <w:pStyle w:val="Heading2"/>
        <w:numPr>
          <w:ilvl w:val="0"/>
          <w:numId w:val="0"/>
        </w:numPr>
        <w:ind w:left="284"/>
      </w:pPr>
      <w:bookmarkStart w:id="9" w:name="_Toc65142408"/>
      <w:r>
        <w:t>Vlastníctvo akcií</w:t>
      </w:r>
      <w:r w:rsidR="00524771">
        <w:t>, dočasných listov, obchodných podielov a akcií</w:t>
      </w:r>
      <w:bookmarkEnd w:id="9"/>
    </w:p>
    <w:p w14:paraId="558BB9FA" w14:textId="2D01A4AD" w:rsidR="005D76C4" w:rsidRPr="00567F65" w:rsidRDefault="005D76C4" w:rsidP="00EC30A0">
      <w:pPr>
        <w:ind w:left="284"/>
      </w:pPr>
      <w:r w:rsidRPr="00567F65">
        <w:t>Spoločnosť nenadobúdala vlastné akcie a ani akcie materskej spoločnosti</w:t>
      </w:r>
      <w:r w:rsidR="00524771">
        <w:t xml:space="preserve"> podľa § 22 zákona </w:t>
      </w:r>
      <w:r w:rsidR="00524771">
        <w:br/>
        <w:t>o účtovníctve</w:t>
      </w:r>
      <w:r w:rsidRPr="00567F65">
        <w:t xml:space="preserve"> za </w:t>
      </w:r>
      <w:r w:rsidR="00524771">
        <w:t xml:space="preserve">hospodársky rok </w:t>
      </w:r>
      <w:r w:rsidR="00B86DA6">
        <w:t>od 1.4.2020 do 31.03.2021.</w:t>
      </w:r>
      <w:r w:rsidRPr="00567F65">
        <w:t xml:space="preserve"> </w:t>
      </w:r>
    </w:p>
    <w:p w14:paraId="6C6A9B29" w14:textId="77777777" w:rsidR="00CE5875" w:rsidRDefault="00CE5875" w:rsidP="00910B7A">
      <w:pPr>
        <w:ind w:left="284"/>
      </w:pPr>
    </w:p>
    <w:p w14:paraId="50CF70F3" w14:textId="77777777" w:rsidR="00EC30A0" w:rsidRPr="00EC30A0" w:rsidRDefault="00EC30A0" w:rsidP="00EC30A0"/>
    <w:p w14:paraId="412CFA43" w14:textId="77777777" w:rsidR="00EC30A0" w:rsidRDefault="00EC30A0" w:rsidP="00910B7A">
      <w:pPr>
        <w:pStyle w:val="Heading2"/>
        <w:numPr>
          <w:ilvl w:val="0"/>
          <w:numId w:val="0"/>
        </w:numPr>
        <w:ind w:left="284"/>
      </w:pPr>
    </w:p>
    <w:p w14:paraId="7589A9F6" w14:textId="77777777" w:rsidR="00EC30A0" w:rsidRDefault="00EC30A0" w:rsidP="00910B7A">
      <w:pPr>
        <w:pStyle w:val="Heading2"/>
        <w:numPr>
          <w:ilvl w:val="0"/>
          <w:numId w:val="0"/>
        </w:numPr>
        <w:ind w:left="284"/>
      </w:pPr>
    </w:p>
    <w:p w14:paraId="3D4A4977" w14:textId="77777777" w:rsidR="00CE5875" w:rsidRDefault="00D01C12" w:rsidP="00910B7A">
      <w:pPr>
        <w:pStyle w:val="Heading2"/>
        <w:numPr>
          <w:ilvl w:val="0"/>
          <w:numId w:val="0"/>
        </w:numPr>
        <w:ind w:left="284"/>
      </w:pPr>
      <w:bookmarkStart w:id="10" w:name="_Toc65142409"/>
      <w:r>
        <w:t>Vplyv na ž</w:t>
      </w:r>
      <w:r w:rsidR="00CE5875">
        <w:t>ivotné prostredie</w:t>
      </w:r>
      <w:bookmarkEnd w:id="10"/>
    </w:p>
    <w:p w14:paraId="65F120E3" w14:textId="77777777" w:rsidR="00EC30A0" w:rsidRDefault="00F43067" w:rsidP="00910B7A">
      <w:pPr>
        <w:ind w:left="284"/>
      </w:pPr>
      <w:r>
        <w:t xml:space="preserve">Spoločnosť KMF (Precision Sheet Metal), s.r.o. patrí do skupiny KMF GROUP, ktorá získala certifikát </w:t>
      </w:r>
      <w:r w:rsidR="00DE2B72">
        <w:t>Normy ISO 14001, ktorá</w:t>
      </w:r>
      <w:r>
        <w:t xml:space="preserve"> </w:t>
      </w:r>
      <w:r w:rsidRPr="00F43067">
        <w:t>je svetovo n</w:t>
      </w:r>
      <w:r w:rsidR="00DE2B72">
        <w:t>ajuznávanejšou a najpoužívanejšou</w:t>
      </w:r>
      <w:r w:rsidRPr="00F43067">
        <w:t xml:space="preserve"> normou používanou pre systémy riadenia životného prostredia. Tento štandard vyžaduje, aby organizácia </w:t>
      </w:r>
    </w:p>
    <w:p w14:paraId="6E878951" w14:textId="77777777" w:rsidR="003A7AAA" w:rsidRDefault="00F43067" w:rsidP="00910B7A">
      <w:pPr>
        <w:ind w:left="284"/>
      </w:pPr>
      <w:r w:rsidRPr="00F43067">
        <w:t>identifikovala všetky environmentálne dopady svojho podnikania vrátane súvisiacich aspektov. Okrem toho definuje ciele v oblasti životného prostredia a zavádza opatrenia na zlepšenie výkonnosti formou zlepšovanie procesov v oblastiach s významnou prioritou.</w:t>
      </w:r>
    </w:p>
    <w:p w14:paraId="60ABD4FF" w14:textId="77777777" w:rsidR="00EC30A0" w:rsidRDefault="00EC30A0" w:rsidP="00EC30A0"/>
    <w:p w14:paraId="3B171C1E" w14:textId="3388EAA9" w:rsidR="00EC30A0" w:rsidRDefault="00EC30A0" w:rsidP="00EC30A0">
      <w:pPr>
        <w:pStyle w:val="Heading2"/>
        <w:numPr>
          <w:ilvl w:val="0"/>
          <w:numId w:val="0"/>
        </w:numPr>
        <w:ind w:left="284"/>
      </w:pPr>
      <w:bookmarkStart w:id="11" w:name="_Toc65142410"/>
      <w:r>
        <w:t>Finančné výsl</w:t>
      </w:r>
      <w:r w:rsidR="00B86DA6">
        <w:t>edky za účtovné obdobie  1.4.2020</w:t>
      </w:r>
      <w:r>
        <w:t xml:space="preserve"> – 31.3.20</w:t>
      </w:r>
      <w:r w:rsidR="00430E5E">
        <w:t>2</w:t>
      </w:r>
      <w:bookmarkEnd w:id="11"/>
      <w:r w:rsidR="00B86DA6">
        <w:t>1</w:t>
      </w:r>
    </w:p>
    <w:p w14:paraId="009E90CE" w14:textId="19DE2720" w:rsidR="00EC30A0" w:rsidRDefault="00EC30A0" w:rsidP="00EC30A0">
      <w:pPr>
        <w:ind w:left="284"/>
      </w:pPr>
      <w:r w:rsidRPr="00526840">
        <w:t xml:space="preserve">Spoločnosť za uvedené účtovné obdobie dosiahla </w:t>
      </w:r>
      <w:r w:rsidR="00BD09B9">
        <w:t>kladný</w:t>
      </w:r>
      <w:r w:rsidRPr="00526840">
        <w:t xml:space="preserve"> výsledok hospodárenia </w:t>
      </w:r>
      <w:r w:rsidR="00B86DA6">
        <w:t>– zisk vo výške 164.566</w:t>
      </w:r>
      <w:r w:rsidR="00BD09B9">
        <w:t xml:space="preserve"> EUR</w:t>
      </w:r>
      <w:r w:rsidR="00371D6F">
        <w:t>.</w:t>
      </w:r>
      <w:r w:rsidRPr="00526840">
        <w:t xml:space="preserve"> </w:t>
      </w:r>
      <w:r w:rsidR="00651B56">
        <w:t>T</w:t>
      </w:r>
      <w:r w:rsidR="00BD09B9">
        <w:t xml:space="preserve">ento výsledok hospodárenia </w:t>
      </w:r>
      <w:r w:rsidR="00651B56">
        <w:t xml:space="preserve">bude </w:t>
      </w:r>
      <w:r w:rsidR="00BD09B9">
        <w:t xml:space="preserve">použitý na úhradu strát za minulé účtovné obdobia a bude </w:t>
      </w:r>
      <w:r w:rsidR="00651B56">
        <w:t>preúčtovan</w:t>
      </w:r>
      <w:r w:rsidR="00BD09B9">
        <w:t>ý</w:t>
      </w:r>
      <w:r w:rsidR="00651B56">
        <w:t xml:space="preserve"> na účet 429 – neuhradené straty minulých rokov. </w:t>
      </w:r>
      <w:r w:rsidR="00371D6F">
        <w:t>Finančná situácia je stabilná v</w:t>
      </w:r>
      <w:r w:rsidRPr="00526840">
        <w:t> porovnaní s predchádzajúcimi obdobiami.</w:t>
      </w:r>
      <w:r>
        <w:t xml:space="preserve"> Zvyšovanie výrobnej kapacity v predchádzajúcich obdobiach malo veľmi priaznivý vplyv pre spoločnosť. </w:t>
      </w:r>
    </w:p>
    <w:p w14:paraId="5E25E382" w14:textId="77777777" w:rsidR="00EC30A0" w:rsidRDefault="00EC30A0" w:rsidP="00EC30A0">
      <w:pPr>
        <w:ind w:left="284"/>
      </w:pPr>
    </w:p>
    <w:p w14:paraId="6E95E6AA" w14:textId="77777777" w:rsidR="00EC30A0" w:rsidRPr="00024EBB" w:rsidRDefault="00EC30A0" w:rsidP="00EC30A0">
      <w:pPr>
        <w:ind w:left="284"/>
      </w:pPr>
      <w:r w:rsidRPr="00024EBB">
        <w:t>O tejto skutočnosti svedčia aj nasledujúce</w:t>
      </w:r>
      <w:r w:rsidR="00506B30" w:rsidRPr="00024EBB">
        <w:t xml:space="preserve"> informácie</w:t>
      </w:r>
      <w:r w:rsidRPr="00024EBB">
        <w:t>:</w:t>
      </w:r>
    </w:p>
    <w:p w14:paraId="07BEF768" w14:textId="1FF5FAAA" w:rsidR="00EC30A0" w:rsidRPr="00024EBB" w:rsidRDefault="00EC30A0" w:rsidP="00EC30A0">
      <w:pPr>
        <w:pStyle w:val="ListParagraph"/>
        <w:numPr>
          <w:ilvl w:val="1"/>
          <w:numId w:val="1"/>
        </w:numPr>
      </w:pPr>
      <w:r w:rsidRPr="00024EBB">
        <w:t>Výnosy z hospodárskej činnosti rástli o</w:t>
      </w:r>
      <w:r w:rsidR="00C05EFF" w:rsidRPr="00024EBB">
        <w:t> 10,4</w:t>
      </w:r>
      <w:r w:rsidR="00024EBB" w:rsidRPr="00024EBB">
        <w:t xml:space="preserve"> % pri 7,3 % raste</w:t>
      </w:r>
      <w:r w:rsidRPr="00024EBB">
        <w:t xml:space="preserve"> náklad</w:t>
      </w:r>
      <w:r w:rsidR="00024EBB" w:rsidRPr="00024EBB">
        <w:t>ov</w:t>
      </w:r>
      <w:r w:rsidRPr="00024EBB">
        <w:t xml:space="preserve"> na hospodársku č</w:t>
      </w:r>
      <w:r w:rsidR="00024EBB" w:rsidRPr="00024EBB">
        <w:t>innosť.</w:t>
      </w:r>
    </w:p>
    <w:p w14:paraId="4425F6C5" w14:textId="3A9E1C25" w:rsidR="00EC30A0" w:rsidRPr="00024EBB" w:rsidRDefault="00EC30A0" w:rsidP="00EC30A0">
      <w:pPr>
        <w:pStyle w:val="ListParagraph"/>
        <w:numPr>
          <w:ilvl w:val="1"/>
          <w:numId w:val="1"/>
        </w:numPr>
      </w:pPr>
      <w:r w:rsidRPr="00024EBB">
        <w:t>Nárast čistého obratu o</w:t>
      </w:r>
      <w:r w:rsidR="00C05EFF" w:rsidRPr="00024EBB">
        <w:t> 10,45%</w:t>
      </w:r>
      <w:r w:rsidR="00024EBB" w:rsidRPr="00024EBB">
        <w:t>.</w:t>
      </w:r>
    </w:p>
    <w:p w14:paraId="7F78C0EC" w14:textId="610CF798" w:rsidR="00EC30A0" w:rsidRPr="00024EBB" w:rsidRDefault="00EC30A0" w:rsidP="00EC30A0">
      <w:pPr>
        <w:pStyle w:val="ListParagraph"/>
        <w:numPr>
          <w:ilvl w:val="1"/>
          <w:numId w:val="1"/>
        </w:numPr>
      </w:pPr>
      <w:r w:rsidRPr="00024EBB">
        <w:t>Nár</w:t>
      </w:r>
      <w:r w:rsidR="00371D6F" w:rsidRPr="00024EBB">
        <w:t>ast</w:t>
      </w:r>
      <w:r w:rsidR="00024EBB" w:rsidRPr="00024EBB">
        <w:t xml:space="preserve"> výsledku hospodárenia po zdanení o 176 %</w:t>
      </w:r>
    </w:p>
    <w:p w14:paraId="568E2A60" w14:textId="77777777" w:rsidR="00EC30A0" w:rsidRDefault="00EC30A0" w:rsidP="00910B7A">
      <w:pPr>
        <w:ind w:left="284"/>
      </w:pPr>
    </w:p>
    <w:p w14:paraId="26FC7C78" w14:textId="77777777" w:rsidR="00EC30A0" w:rsidRDefault="00EC30A0" w:rsidP="00910B7A">
      <w:pPr>
        <w:ind w:left="284"/>
      </w:pPr>
    </w:p>
    <w:p w14:paraId="3F3FC808" w14:textId="77777777" w:rsidR="00B630C6" w:rsidRDefault="00B630C6" w:rsidP="00910B7A">
      <w:pPr>
        <w:pStyle w:val="Heading1"/>
        <w:ind w:left="284" w:firstLine="0"/>
      </w:pPr>
      <w:bookmarkStart w:id="12" w:name="_Toc65142411"/>
      <w:r>
        <w:t>FINANČNÉ UKAZOVATELE</w:t>
      </w:r>
      <w:bookmarkEnd w:id="12"/>
    </w:p>
    <w:tbl>
      <w:tblPr>
        <w:tblW w:w="986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5"/>
        <w:gridCol w:w="2439"/>
        <w:gridCol w:w="479"/>
        <w:gridCol w:w="1076"/>
        <w:gridCol w:w="479"/>
        <w:gridCol w:w="1139"/>
        <w:gridCol w:w="367"/>
        <w:gridCol w:w="1427"/>
      </w:tblGrid>
      <w:tr w:rsidR="00E76DFD" w:rsidRPr="00AD7A9A" w14:paraId="35D10170" w14:textId="77777777" w:rsidTr="0088383A">
        <w:trPr>
          <w:trHeight w:val="273"/>
        </w:trPr>
        <w:tc>
          <w:tcPr>
            <w:tcW w:w="2455" w:type="dxa"/>
            <w:shd w:val="clear" w:color="auto" w:fill="auto"/>
            <w:noWrap/>
            <w:vAlign w:val="bottom"/>
            <w:hideMark/>
          </w:tcPr>
          <w:p w14:paraId="0CE9BCD7" w14:textId="77777777" w:rsidR="00E76DFD" w:rsidRPr="00AD7A9A" w:rsidRDefault="00E76DFD" w:rsidP="00910B7A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2439" w:type="dxa"/>
            <w:shd w:val="clear" w:color="auto" w:fill="auto"/>
            <w:noWrap/>
            <w:vAlign w:val="bottom"/>
            <w:hideMark/>
          </w:tcPr>
          <w:p w14:paraId="7DFE4717" w14:textId="77777777" w:rsidR="00E76DFD" w:rsidRPr="00AD7A9A" w:rsidRDefault="00E76DFD" w:rsidP="00910B7A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479" w:type="dxa"/>
            <w:shd w:val="clear" w:color="auto" w:fill="auto"/>
            <w:noWrap/>
            <w:vAlign w:val="bottom"/>
            <w:hideMark/>
          </w:tcPr>
          <w:p w14:paraId="1EFA2608" w14:textId="77777777" w:rsidR="00E76DFD" w:rsidRPr="00AD7A9A" w:rsidRDefault="00E76DFD" w:rsidP="00910B7A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076" w:type="dxa"/>
            <w:shd w:val="clear" w:color="auto" w:fill="A6A6A6" w:themeFill="background1" w:themeFillShade="A6"/>
            <w:noWrap/>
            <w:vAlign w:val="center"/>
            <w:hideMark/>
          </w:tcPr>
          <w:p w14:paraId="7D91D14D" w14:textId="150171E6" w:rsidR="00E76DFD" w:rsidRPr="00AD7A9A" w:rsidRDefault="005023DE" w:rsidP="007F20F5">
            <w:pPr>
              <w:spacing w:line="240" w:lineRule="auto"/>
              <w:ind w:left="284"/>
              <w:jc w:val="center"/>
              <w:rPr>
                <w:rFonts w:eastAsia="Times New Roman" w:cs="Times New Roman"/>
                <w:b/>
                <w:bCs/>
                <w:lang w:eastAsia="sk-SK"/>
              </w:rPr>
            </w:pPr>
            <w:r>
              <w:rPr>
                <w:rFonts w:eastAsia="Times New Roman" w:cs="Times New Roman"/>
                <w:b/>
                <w:bCs/>
                <w:lang w:eastAsia="sk-SK"/>
              </w:rPr>
              <w:t>2020</w:t>
            </w:r>
            <w:r w:rsidR="00302EA9">
              <w:rPr>
                <w:rFonts w:eastAsia="Times New Roman" w:cs="Times New Roman"/>
                <w:b/>
                <w:bCs/>
                <w:lang w:eastAsia="sk-SK"/>
              </w:rPr>
              <w:t>-20</w:t>
            </w:r>
            <w:r>
              <w:rPr>
                <w:rFonts w:eastAsia="Times New Roman" w:cs="Times New Roman"/>
                <w:b/>
                <w:bCs/>
                <w:lang w:eastAsia="sk-SK"/>
              </w:rPr>
              <w:t>21</w:t>
            </w:r>
          </w:p>
        </w:tc>
        <w:tc>
          <w:tcPr>
            <w:tcW w:w="479" w:type="dxa"/>
            <w:shd w:val="clear" w:color="auto" w:fill="auto"/>
            <w:noWrap/>
            <w:vAlign w:val="bottom"/>
            <w:hideMark/>
          </w:tcPr>
          <w:p w14:paraId="5E17735A" w14:textId="77777777" w:rsidR="00E76DFD" w:rsidRPr="00AD7A9A" w:rsidRDefault="00E76DFD" w:rsidP="00910B7A">
            <w:pPr>
              <w:spacing w:line="240" w:lineRule="auto"/>
              <w:ind w:left="284"/>
              <w:jc w:val="center"/>
              <w:rPr>
                <w:rFonts w:eastAsia="Times New Roman" w:cs="Times New Roman"/>
                <w:b/>
                <w:bCs/>
                <w:lang w:eastAsia="sk-SK"/>
              </w:rPr>
            </w:pPr>
          </w:p>
        </w:tc>
        <w:tc>
          <w:tcPr>
            <w:tcW w:w="1139" w:type="dxa"/>
            <w:shd w:val="clear" w:color="auto" w:fill="E7E6E6" w:themeFill="background2"/>
            <w:vAlign w:val="center"/>
          </w:tcPr>
          <w:p w14:paraId="44B1319D" w14:textId="22235759" w:rsidR="00E76DFD" w:rsidRPr="00AD7A9A" w:rsidRDefault="00302EA9" w:rsidP="007F20F5">
            <w:pPr>
              <w:spacing w:line="240" w:lineRule="auto"/>
              <w:ind w:left="284"/>
              <w:jc w:val="center"/>
              <w:rPr>
                <w:rFonts w:eastAsia="Times New Roman" w:cs="Times New Roman"/>
                <w:b/>
                <w:bCs/>
                <w:lang w:eastAsia="sk-SK"/>
              </w:rPr>
            </w:pPr>
            <w:r>
              <w:rPr>
                <w:rFonts w:eastAsia="Times New Roman" w:cs="Times New Roman"/>
                <w:b/>
                <w:bCs/>
                <w:lang w:eastAsia="sk-SK"/>
              </w:rPr>
              <w:t>201</w:t>
            </w:r>
            <w:r w:rsidR="005023DE">
              <w:rPr>
                <w:rFonts w:eastAsia="Times New Roman" w:cs="Times New Roman"/>
                <w:b/>
                <w:bCs/>
                <w:lang w:eastAsia="sk-SK"/>
              </w:rPr>
              <w:t>9-2020</w:t>
            </w:r>
          </w:p>
        </w:tc>
        <w:tc>
          <w:tcPr>
            <w:tcW w:w="367" w:type="dxa"/>
            <w:shd w:val="clear" w:color="auto" w:fill="FFFFFF" w:themeFill="background1"/>
            <w:vAlign w:val="bottom"/>
          </w:tcPr>
          <w:p w14:paraId="5CC93FC8" w14:textId="77777777" w:rsidR="00E76DFD" w:rsidRPr="00AD7A9A" w:rsidRDefault="00E76DFD" w:rsidP="00910B7A">
            <w:pPr>
              <w:spacing w:line="240" w:lineRule="auto"/>
              <w:ind w:left="284"/>
              <w:jc w:val="center"/>
              <w:rPr>
                <w:rFonts w:eastAsia="Times New Roman" w:cs="Times New Roman"/>
                <w:b/>
                <w:bCs/>
                <w:lang w:eastAsia="sk-SK"/>
              </w:rPr>
            </w:pPr>
          </w:p>
        </w:tc>
        <w:tc>
          <w:tcPr>
            <w:tcW w:w="1427" w:type="dxa"/>
            <w:shd w:val="clear" w:color="auto" w:fill="FBFBFB"/>
            <w:vAlign w:val="center"/>
          </w:tcPr>
          <w:p w14:paraId="2FA0BD24" w14:textId="77777777" w:rsidR="00E76DFD" w:rsidRDefault="00E76DFD" w:rsidP="00910B7A">
            <w:pPr>
              <w:spacing w:line="240" w:lineRule="auto"/>
              <w:ind w:left="284"/>
              <w:jc w:val="center"/>
              <w:rPr>
                <w:rFonts w:eastAsia="Times New Roman" w:cs="Times New Roman"/>
                <w:b/>
                <w:bCs/>
                <w:lang w:eastAsia="sk-SK"/>
              </w:rPr>
            </w:pPr>
            <w:r>
              <w:rPr>
                <w:rFonts w:eastAsia="Times New Roman" w:cs="Times New Roman"/>
                <w:b/>
                <w:bCs/>
                <w:lang w:eastAsia="sk-SK"/>
              </w:rPr>
              <w:t>Optimálne</w:t>
            </w:r>
          </w:p>
          <w:p w14:paraId="4484CD9E" w14:textId="77777777" w:rsidR="00E76DFD" w:rsidRPr="00AD7A9A" w:rsidRDefault="00E76DFD" w:rsidP="00910B7A">
            <w:pPr>
              <w:spacing w:line="240" w:lineRule="auto"/>
              <w:ind w:left="284"/>
              <w:jc w:val="center"/>
              <w:rPr>
                <w:rFonts w:eastAsia="Times New Roman" w:cs="Times New Roman"/>
                <w:b/>
                <w:bCs/>
                <w:lang w:eastAsia="sk-SK"/>
              </w:rPr>
            </w:pPr>
            <w:r>
              <w:rPr>
                <w:rFonts w:eastAsia="Times New Roman" w:cs="Times New Roman"/>
                <w:b/>
                <w:bCs/>
                <w:lang w:eastAsia="sk-SK"/>
              </w:rPr>
              <w:t>hodnoty</w:t>
            </w:r>
          </w:p>
        </w:tc>
      </w:tr>
      <w:tr w:rsidR="00E76DFD" w:rsidRPr="00AD7A9A" w14:paraId="1A5899A4" w14:textId="77777777" w:rsidTr="0088383A">
        <w:trPr>
          <w:trHeight w:val="278"/>
        </w:trPr>
        <w:tc>
          <w:tcPr>
            <w:tcW w:w="2455" w:type="dxa"/>
            <w:shd w:val="clear" w:color="auto" w:fill="auto"/>
            <w:noWrap/>
            <w:vAlign w:val="bottom"/>
            <w:hideMark/>
          </w:tcPr>
          <w:p w14:paraId="2E30F3C4" w14:textId="77777777" w:rsidR="00E76DFD" w:rsidRPr="00AD7A9A" w:rsidRDefault="00E76DFD" w:rsidP="00910B7A">
            <w:pPr>
              <w:spacing w:line="240" w:lineRule="auto"/>
              <w:ind w:left="284"/>
              <w:jc w:val="center"/>
              <w:rPr>
                <w:rFonts w:eastAsia="Times New Roman" w:cs="Times New Roman"/>
                <w:b/>
                <w:bCs/>
                <w:lang w:eastAsia="sk-SK"/>
              </w:rPr>
            </w:pPr>
          </w:p>
        </w:tc>
        <w:tc>
          <w:tcPr>
            <w:tcW w:w="2439" w:type="dxa"/>
            <w:shd w:val="clear" w:color="auto" w:fill="auto"/>
            <w:noWrap/>
            <w:vAlign w:val="bottom"/>
            <w:hideMark/>
          </w:tcPr>
          <w:p w14:paraId="27046405" w14:textId="77777777" w:rsidR="00E76DFD" w:rsidRPr="00AD7A9A" w:rsidRDefault="00E76DFD" w:rsidP="00910B7A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479" w:type="dxa"/>
            <w:shd w:val="clear" w:color="auto" w:fill="auto"/>
            <w:noWrap/>
            <w:vAlign w:val="bottom"/>
            <w:hideMark/>
          </w:tcPr>
          <w:p w14:paraId="6E7DE809" w14:textId="77777777" w:rsidR="00E76DFD" w:rsidRPr="00AD7A9A" w:rsidRDefault="00E76DFD" w:rsidP="00910B7A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076" w:type="dxa"/>
            <w:shd w:val="clear" w:color="auto" w:fill="A6A6A6" w:themeFill="background1" w:themeFillShade="A6"/>
            <w:noWrap/>
            <w:vAlign w:val="center"/>
            <w:hideMark/>
          </w:tcPr>
          <w:p w14:paraId="6F3B8166" w14:textId="77777777" w:rsidR="00E76DFD" w:rsidRPr="00AD7A9A" w:rsidRDefault="00E76DFD" w:rsidP="00910B7A">
            <w:pPr>
              <w:spacing w:line="240" w:lineRule="auto"/>
              <w:ind w:left="284"/>
              <w:jc w:val="center"/>
              <w:rPr>
                <w:rFonts w:eastAsia="Times New Roman" w:cs="Times New Roman"/>
                <w:b/>
                <w:bCs/>
                <w:lang w:eastAsia="sk-SK"/>
              </w:rPr>
            </w:pPr>
            <w:r w:rsidRPr="00AD7A9A">
              <w:rPr>
                <w:rFonts w:eastAsia="Times New Roman" w:cs="Times New Roman"/>
                <w:b/>
                <w:bCs/>
                <w:lang w:eastAsia="sk-SK"/>
              </w:rPr>
              <w:t>v EUR</w:t>
            </w:r>
          </w:p>
        </w:tc>
        <w:tc>
          <w:tcPr>
            <w:tcW w:w="479" w:type="dxa"/>
            <w:shd w:val="clear" w:color="auto" w:fill="auto"/>
            <w:noWrap/>
            <w:vAlign w:val="bottom"/>
            <w:hideMark/>
          </w:tcPr>
          <w:p w14:paraId="58E0280E" w14:textId="77777777" w:rsidR="00E76DFD" w:rsidRPr="00AD7A9A" w:rsidRDefault="00E76DFD" w:rsidP="00910B7A">
            <w:pPr>
              <w:spacing w:line="240" w:lineRule="auto"/>
              <w:ind w:left="284"/>
              <w:jc w:val="center"/>
              <w:rPr>
                <w:rFonts w:eastAsia="Times New Roman" w:cs="Times New Roman"/>
                <w:b/>
                <w:bCs/>
                <w:lang w:eastAsia="sk-SK"/>
              </w:rPr>
            </w:pPr>
          </w:p>
        </w:tc>
        <w:tc>
          <w:tcPr>
            <w:tcW w:w="1139" w:type="dxa"/>
            <w:shd w:val="clear" w:color="auto" w:fill="E7E6E6" w:themeFill="background2"/>
            <w:vAlign w:val="center"/>
          </w:tcPr>
          <w:p w14:paraId="2A6D809F" w14:textId="77777777" w:rsidR="00E76DFD" w:rsidRPr="00AD7A9A" w:rsidRDefault="00E76DFD" w:rsidP="00910B7A">
            <w:pPr>
              <w:spacing w:line="240" w:lineRule="auto"/>
              <w:ind w:left="284"/>
              <w:jc w:val="center"/>
              <w:rPr>
                <w:rFonts w:eastAsia="Times New Roman" w:cs="Times New Roman"/>
                <w:b/>
                <w:bCs/>
                <w:lang w:eastAsia="sk-SK"/>
              </w:rPr>
            </w:pPr>
            <w:r w:rsidRPr="00AD7A9A">
              <w:rPr>
                <w:rFonts w:eastAsia="Times New Roman" w:cs="Times New Roman"/>
                <w:b/>
                <w:bCs/>
                <w:lang w:eastAsia="sk-SK"/>
              </w:rPr>
              <w:t>v EUR</w:t>
            </w:r>
          </w:p>
        </w:tc>
        <w:tc>
          <w:tcPr>
            <w:tcW w:w="367" w:type="dxa"/>
            <w:shd w:val="clear" w:color="auto" w:fill="FFFFFF" w:themeFill="background1"/>
            <w:vAlign w:val="bottom"/>
          </w:tcPr>
          <w:p w14:paraId="45EC1DF1" w14:textId="77777777" w:rsidR="00E76DFD" w:rsidRPr="00AD7A9A" w:rsidRDefault="00E76DFD" w:rsidP="00910B7A">
            <w:pPr>
              <w:spacing w:line="240" w:lineRule="auto"/>
              <w:ind w:left="284"/>
              <w:jc w:val="center"/>
              <w:rPr>
                <w:rFonts w:eastAsia="Times New Roman" w:cs="Times New Roman"/>
                <w:b/>
                <w:bCs/>
                <w:lang w:eastAsia="sk-SK"/>
              </w:rPr>
            </w:pPr>
          </w:p>
        </w:tc>
        <w:tc>
          <w:tcPr>
            <w:tcW w:w="1427" w:type="dxa"/>
            <w:shd w:val="clear" w:color="auto" w:fill="FBFBFB"/>
            <w:vAlign w:val="center"/>
          </w:tcPr>
          <w:p w14:paraId="0E4579A6" w14:textId="77777777" w:rsidR="00E76DFD" w:rsidRPr="00AD7A9A" w:rsidRDefault="00E76DFD" w:rsidP="00910B7A">
            <w:pPr>
              <w:spacing w:line="240" w:lineRule="auto"/>
              <w:ind w:left="284"/>
              <w:jc w:val="center"/>
              <w:rPr>
                <w:rFonts w:eastAsia="Times New Roman" w:cs="Times New Roman"/>
                <w:b/>
                <w:bCs/>
                <w:lang w:eastAsia="sk-SK"/>
              </w:rPr>
            </w:pPr>
          </w:p>
        </w:tc>
      </w:tr>
      <w:tr w:rsidR="00E76DFD" w:rsidRPr="00AD7A9A" w14:paraId="1F56954D" w14:textId="77777777" w:rsidTr="0088383A">
        <w:trPr>
          <w:trHeight w:val="278"/>
        </w:trPr>
        <w:tc>
          <w:tcPr>
            <w:tcW w:w="2455" w:type="dxa"/>
            <w:shd w:val="clear" w:color="auto" w:fill="auto"/>
            <w:noWrap/>
            <w:vAlign w:val="bottom"/>
            <w:hideMark/>
          </w:tcPr>
          <w:p w14:paraId="540AF53B" w14:textId="77777777" w:rsidR="00E76DFD" w:rsidRPr="00AD7A9A" w:rsidRDefault="00E76DFD" w:rsidP="00910B7A">
            <w:pPr>
              <w:spacing w:line="240" w:lineRule="auto"/>
              <w:ind w:left="284"/>
              <w:jc w:val="center"/>
              <w:rPr>
                <w:rFonts w:eastAsia="Times New Roman" w:cs="Times New Roman"/>
                <w:b/>
                <w:bCs/>
                <w:lang w:eastAsia="sk-SK"/>
              </w:rPr>
            </w:pPr>
          </w:p>
        </w:tc>
        <w:tc>
          <w:tcPr>
            <w:tcW w:w="2439" w:type="dxa"/>
            <w:shd w:val="clear" w:color="auto" w:fill="auto"/>
            <w:noWrap/>
            <w:vAlign w:val="bottom"/>
            <w:hideMark/>
          </w:tcPr>
          <w:p w14:paraId="436EAB4E" w14:textId="77777777" w:rsidR="00E76DFD" w:rsidRPr="00AD7A9A" w:rsidRDefault="00E76DFD" w:rsidP="00910B7A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479" w:type="dxa"/>
            <w:shd w:val="clear" w:color="auto" w:fill="auto"/>
            <w:noWrap/>
            <w:vAlign w:val="bottom"/>
            <w:hideMark/>
          </w:tcPr>
          <w:p w14:paraId="07AEA522" w14:textId="77777777" w:rsidR="00E76DFD" w:rsidRPr="00AD7A9A" w:rsidRDefault="00E76DFD" w:rsidP="00910B7A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076" w:type="dxa"/>
            <w:shd w:val="clear" w:color="auto" w:fill="auto"/>
            <w:noWrap/>
            <w:vAlign w:val="center"/>
            <w:hideMark/>
          </w:tcPr>
          <w:p w14:paraId="5201BC01" w14:textId="77777777" w:rsidR="00E76DFD" w:rsidRPr="00AD7A9A" w:rsidRDefault="00E76DFD" w:rsidP="00910B7A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479" w:type="dxa"/>
            <w:shd w:val="clear" w:color="auto" w:fill="auto"/>
            <w:noWrap/>
            <w:vAlign w:val="bottom"/>
            <w:hideMark/>
          </w:tcPr>
          <w:p w14:paraId="2796441D" w14:textId="77777777" w:rsidR="00E76DFD" w:rsidRPr="00AD7A9A" w:rsidRDefault="00E76DFD" w:rsidP="00910B7A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139" w:type="dxa"/>
            <w:vAlign w:val="center"/>
          </w:tcPr>
          <w:p w14:paraId="4ABFC688" w14:textId="77777777" w:rsidR="00E76DFD" w:rsidRPr="00AD7A9A" w:rsidRDefault="00E76DFD" w:rsidP="00910B7A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367" w:type="dxa"/>
            <w:shd w:val="clear" w:color="auto" w:fill="FFFFFF" w:themeFill="background1"/>
            <w:vAlign w:val="bottom"/>
          </w:tcPr>
          <w:p w14:paraId="3A301983" w14:textId="77777777" w:rsidR="00E76DFD" w:rsidRPr="00AD7A9A" w:rsidRDefault="00E76DFD" w:rsidP="00910B7A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427" w:type="dxa"/>
            <w:vAlign w:val="center"/>
          </w:tcPr>
          <w:p w14:paraId="624F82B7" w14:textId="77777777" w:rsidR="00E76DFD" w:rsidRPr="00AD7A9A" w:rsidRDefault="00E76DFD" w:rsidP="00910B7A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</w:p>
        </w:tc>
      </w:tr>
      <w:tr w:rsidR="00E76DFD" w:rsidRPr="00AD7A9A" w14:paraId="12F951D6" w14:textId="77777777" w:rsidTr="0088383A">
        <w:trPr>
          <w:trHeight w:val="278"/>
        </w:trPr>
        <w:tc>
          <w:tcPr>
            <w:tcW w:w="2455" w:type="dxa"/>
            <w:shd w:val="clear" w:color="auto" w:fill="auto"/>
            <w:noWrap/>
            <w:vAlign w:val="bottom"/>
            <w:hideMark/>
          </w:tcPr>
          <w:p w14:paraId="57AA7740" w14:textId="77777777" w:rsidR="00E76DFD" w:rsidRPr="00AD7A9A" w:rsidRDefault="00E76DFD" w:rsidP="00910B7A">
            <w:pPr>
              <w:spacing w:line="240" w:lineRule="auto"/>
              <w:ind w:left="284"/>
              <w:jc w:val="left"/>
              <w:rPr>
                <w:rFonts w:eastAsia="Times New Roman" w:cs="Times New Roman"/>
                <w:b/>
                <w:bCs/>
                <w:lang w:eastAsia="sk-SK"/>
              </w:rPr>
            </w:pPr>
            <w:r w:rsidRPr="00AD7A9A">
              <w:rPr>
                <w:rFonts w:eastAsia="Times New Roman" w:cs="Times New Roman"/>
                <w:b/>
                <w:bCs/>
                <w:lang w:eastAsia="sk-SK"/>
              </w:rPr>
              <w:t>Pridaná hodnota v %</w:t>
            </w:r>
          </w:p>
        </w:tc>
        <w:tc>
          <w:tcPr>
            <w:tcW w:w="2439" w:type="dxa"/>
            <w:shd w:val="clear" w:color="auto" w:fill="auto"/>
            <w:noWrap/>
            <w:vAlign w:val="bottom"/>
            <w:hideMark/>
          </w:tcPr>
          <w:p w14:paraId="41ADA8A4" w14:textId="77777777" w:rsidR="00E76DFD" w:rsidRPr="00AD7A9A" w:rsidRDefault="00E76DFD" w:rsidP="00910B7A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  <w:r w:rsidRPr="00AD7A9A">
              <w:rPr>
                <w:rFonts w:eastAsia="Times New Roman" w:cs="Times New Roman"/>
                <w:lang w:eastAsia="sk-SK"/>
              </w:rPr>
              <w:t>Pridaná hodnota</w:t>
            </w:r>
          </w:p>
        </w:tc>
        <w:tc>
          <w:tcPr>
            <w:tcW w:w="479" w:type="dxa"/>
            <w:shd w:val="clear" w:color="auto" w:fill="auto"/>
            <w:noWrap/>
            <w:vAlign w:val="bottom"/>
            <w:hideMark/>
          </w:tcPr>
          <w:p w14:paraId="3E2B85FA" w14:textId="77777777" w:rsidR="00E76DFD" w:rsidRPr="00AD7A9A" w:rsidRDefault="00E76DFD" w:rsidP="00910B7A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  <w:r w:rsidRPr="00AD7A9A">
              <w:rPr>
                <w:rFonts w:eastAsia="Times New Roman" w:cs="Times New Roman"/>
                <w:lang w:eastAsia="sk-SK"/>
              </w:rPr>
              <w:t> </w:t>
            </w:r>
          </w:p>
        </w:tc>
        <w:tc>
          <w:tcPr>
            <w:tcW w:w="1076" w:type="dxa"/>
            <w:vMerge w:val="restart"/>
            <w:shd w:val="clear" w:color="auto" w:fill="A6A6A6" w:themeFill="background1" w:themeFillShade="A6"/>
            <w:noWrap/>
            <w:vAlign w:val="center"/>
          </w:tcPr>
          <w:p w14:paraId="26BF9EF7" w14:textId="71B972BA" w:rsidR="00E76DFD" w:rsidRPr="00AD7A9A" w:rsidRDefault="00024EBB" w:rsidP="002778AB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lang w:eastAsia="sk-SK"/>
              </w:rPr>
            </w:pPr>
            <w:r>
              <w:rPr>
                <w:rFonts w:eastAsia="Times New Roman" w:cs="Times New Roman"/>
                <w:b/>
                <w:bCs/>
                <w:lang w:eastAsia="sk-SK"/>
              </w:rPr>
              <w:t>34,03</w:t>
            </w:r>
            <w:r w:rsidR="002778AB">
              <w:rPr>
                <w:rFonts w:eastAsia="Times New Roman" w:cs="Times New Roman"/>
                <w:b/>
                <w:bCs/>
                <w:lang w:eastAsia="sk-SK"/>
              </w:rPr>
              <w:t>%</w:t>
            </w:r>
          </w:p>
        </w:tc>
        <w:tc>
          <w:tcPr>
            <w:tcW w:w="479" w:type="dxa"/>
            <w:shd w:val="clear" w:color="auto" w:fill="auto"/>
            <w:noWrap/>
            <w:vAlign w:val="bottom"/>
            <w:hideMark/>
          </w:tcPr>
          <w:p w14:paraId="204226B9" w14:textId="77777777" w:rsidR="00E76DFD" w:rsidRPr="00AD7A9A" w:rsidRDefault="00E76DFD" w:rsidP="00910B7A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  <w:r w:rsidRPr="00AD7A9A">
              <w:rPr>
                <w:rFonts w:eastAsia="Times New Roman" w:cs="Times New Roman"/>
                <w:lang w:eastAsia="sk-SK"/>
              </w:rPr>
              <w:t> </w:t>
            </w:r>
          </w:p>
        </w:tc>
        <w:tc>
          <w:tcPr>
            <w:tcW w:w="1139" w:type="dxa"/>
            <w:vMerge w:val="restart"/>
            <w:shd w:val="clear" w:color="auto" w:fill="E7E6E6" w:themeFill="background2"/>
            <w:vAlign w:val="center"/>
          </w:tcPr>
          <w:p w14:paraId="24D45B81" w14:textId="6E5345D3" w:rsidR="00E76DFD" w:rsidRPr="00AD7A9A" w:rsidRDefault="005023DE" w:rsidP="007F20F5">
            <w:pPr>
              <w:spacing w:line="240" w:lineRule="auto"/>
              <w:ind w:left="284"/>
              <w:jc w:val="center"/>
              <w:rPr>
                <w:rFonts w:eastAsia="Times New Roman" w:cs="Times New Roman"/>
                <w:b/>
                <w:bCs/>
                <w:lang w:eastAsia="sk-SK"/>
              </w:rPr>
            </w:pPr>
            <w:r>
              <w:rPr>
                <w:rFonts w:eastAsia="Times New Roman" w:cs="Times New Roman"/>
                <w:b/>
                <w:bCs/>
                <w:lang w:eastAsia="sk-SK"/>
              </w:rPr>
              <w:t>37,37</w:t>
            </w:r>
            <w:r w:rsidR="007F20F5">
              <w:rPr>
                <w:rFonts w:eastAsia="Times New Roman" w:cs="Times New Roman"/>
                <w:b/>
                <w:bCs/>
                <w:lang w:eastAsia="sk-SK"/>
              </w:rPr>
              <w:t>%</w:t>
            </w:r>
          </w:p>
        </w:tc>
        <w:tc>
          <w:tcPr>
            <w:tcW w:w="367" w:type="dxa"/>
            <w:shd w:val="clear" w:color="auto" w:fill="FFFFFF" w:themeFill="background1"/>
            <w:vAlign w:val="bottom"/>
          </w:tcPr>
          <w:p w14:paraId="01C7249B" w14:textId="77777777" w:rsidR="00E76DFD" w:rsidRPr="00AD7A9A" w:rsidRDefault="00E76DFD" w:rsidP="00910B7A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  <w:r w:rsidRPr="00AD7A9A">
              <w:rPr>
                <w:rFonts w:eastAsia="Times New Roman" w:cs="Times New Roman"/>
                <w:lang w:eastAsia="sk-SK"/>
              </w:rPr>
              <w:t> </w:t>
            </w:r>
          </w:p>
        </w:tc>
        <w:tc>
          <w:tcPr>
            <w:tcW w:w="1427" w:type="dxa"/>
            <w:vMerge w:val="restart"/>
            <w:shd w:val="clear" w:color="auto" w:fill="FBFBFB"/>
            <w:vAlign w:val="center"/>
          </w:tcPr>
          <w:p w14:paraId="4FD3FF63" w14:textId="77777777" w:rsidR="00E76DFD" w:rsidRPr="00AD7A9A" w:rsidRDefault="00E76DFD" w:rsidP="00910B7A">
            <w:pPr>
              <w:spacing w:line="240" w:lineRule="auto"/>
              <w:ind w:left="284"/>
              <w:jc w:val="center"/>
              <w:rPr>
                <w:rFonts w:eastAsia="Times New Roman" w:cs="Times New Roman"/>
                <w:b/>
                <w:bCs/>
                <w:lang w:eastAsia="sk-SK"/>
              </w:rPr>
            </w:pPr>
            <w:r w:rsidRPr="00AD7A9A">
              <w:rPr>
                <w:rFonts w:eastAsia="Times New Roman" w:cs="Times New Roman"/>
                <w:b/>
                <w:bCs/>
                <w:lang w:eastAsia="sk-SK"/>
              </w:rPr>
              <w:t>31,77%</w:t>
            </w:r>
          </w:p>
        </w:tc>
      </w:tr>
      <w:tr w:rsidR="00E76DFD" w:rsidRPr="00AD7A9A" w14:paraId="7BF916E6" w14:textId="77777777" w:rsidTr="0088383A">
        <w:trPr>
          <w:trHeight w:val="278"/>
        </w:trPr>
        <w:tc>
          <w:tcPr>
            <w:tcW w:w="2455" w:type="dxa"/>
            <w:shd w:val="clear" w:color="auto" w:fill="auto"/>
            <w:noWrap/>
            <w:vAlign w:val="bottom"/>
            <w:hideMark/>
          </w:tcPr>
          <w:p w14:paraId="01C53332" w14:textId="77777777" w:rsidR="00E76DFD" w:rsidRPr="00AD7A9A" w:rsidRDefault="00E76DFD" w:rsidP="00910B7A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  <w:r w:rsidRPr="00AD7A9A">
              <w:rPr>
                <w:rFonts w:eastAsia="Times New Roman" w:cs="Times New Roman"/>
                <w:lang w:eastAsia="sk-SK"/>
              </w:rPr>
              <w:t>Gross profit margin</w:t>
            </w:r>
          </w:p>
        </w:tc>
        <w:tc>
          <w:tcPr>
            <w:tcW w:w="2439" w:type="dxa"/>
            <w:shd w:val="clear" w:color="auto" w:fill="auto"/>
            <w:noWrap/>
            <w:vAlign w:val="bottom"/>
            <w:hideMark/>
          </w:tcPr>
          <w:p w14:paraId="0549BE57" w14:textId="77777777" w:rsidR="00E76DFD" w:rsidRPr="00AD7A9A" w:rsidRDefault="00E76DFD" w:rsidP="00910B7A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  <w:r w:rsidRPr="00AD7A9A">
              <w:rPr>
                <w:rFonts w:eastAsia="Times New Roman" w:cs="Times New Roman"/>
                <w:lang w:eastAsia="sk-SK"/>
              </w:rPr>
              <w:t>Tržby z predaja tovaru a služieb</w:t>
            </w:r>
          </w:p>
        </w:tc>
        <w:tc>
          <w:tcPr>
            <w:tcW w:w="479" w:type="dxa"/>
            <w:shd w:val="clear" w:color="auto" w:fill="auto"/>
            <w:noWrap/>
            <w:vAlign w:val="bottom"/>
            <w:hideMark/>
          </w:tcPr>
          <w:p w14:paraId="7917B36C" w14:textId="77777777" w:rsidR="00E76DFD" w:rsidRPr="00AD7A9A" w:rsidRDefault="00E76DFD" w:rsidP="00910B7A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  <w:r w:rsidRPr="00AD7A9A">
              <w:rPr>
                <w:rFonts w:eastAsia="Times New Roman" w:cs="Times New Roman"/>
                <w:lang w:eastAsia="sk-SK"/>
              </w:rPr>
              <w:t> </w:t>
            </w:r>
          </w:p>
        </w:tc>
        <w:tc>
          <w:tcPr>
            <w:tcW w:w="1076" w:type="dxa"/>
            <w:vMerge/>
            <w:shd w:val="clear" w:color="auto" w:fill="A6A6A6" w:themeFill="background1" w:themeFillShade="A6"/>
            <w:vAlign w:val="center"/>
          </w:tcPr>
          <w:p w14:paraId="1D4B2053" w14:textId="77777777" w:rsidR="00E76DFD" w:rsidRPr="00AD7A9A" w:rsidRDefault="00E76DFD" w:rsidP="00910B7A">
            <w:pPr>
              <w:spacing w:line="240" w:lineRule="auto"/>
              <w:ind w:left="284"/>
              <w:jc w:val="left"/>
              <w:rPr>
                <w:rFonts w:eastAsia="Times New Roman" w:cs="Times New Roman"/>
                <w:b/>
                <w:bCs/>
                <w:lang w:eastAsia="sk-SK"/>
              </w:rPr>
            </w:pPr>
          </w:p>
        </w:tc>
        <w:tc>
          <w:tcPr>
            <w:tcW w:w="479" w:type="dxa"/>
            <w:shd w:val="clear" w:color="auto" w:fill="auto"/>
            <w:noWrap/>
            <w:vAlign w:val="bottom"/>
            <w:hideMark/>
          </w:tcPr>
          <w:p w14:paraId="6623E2A5" w14:textId="77777777" w:rsidR="00E76DFD" w:rsidRPr="00AD7A9A" w:rsidRDefault="00E76DFD" w:rsidP="00910B7A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  <w:r w:rsidRPr="00AD7A9A">
              <w:rPr>
                <w:rFonts w:eastAsia="Times New Roman" w:cs="Times New Roman"/>
                <w:lang w:eastAsia="sk-SK"/>
              </w:rPr>
              <w:t> </w:t>
            </w:r>
          </w:p>
        </w:tc>
        <w:tc>
          <w:tcPr>
            <w:tcW w:w="1139" w:type="dxa"/>
            <w:vMerge/>
            <w:shd w:val="clear" w:color="auto" w:fill="E7E6E6" w:themeFill="background2"/>
            <w:vAlign w:val="center"/>
          </w:tcPr>
          <w:p w14:paraId="09BAD39F" w14:textId="77777777" w:rsidR="00E76DFD" w:rsidRPr="00AD7A9A" w:rsidRDefault="00E76DFD" w:rsidP="00910B7A">
            <w:pPr>
              <w:spacing w:line="240" w:lineRule="auto"/>
              <w:ind w:left="284"/>
              <w:jc w:val="left"/>
              <w:rPr>
                <w:rFonts w:eastAsia="Times New Roman" w:cs="Times New Roman"/>
                <w:b/>
                <w:bCs/>
                <w:lang w:eastAsia="sk-SK"/>
              </w:rPr>
            </w:pPr>
          </w:p>
        </w:tc>
        <w:tc>
          <w:tcPr>
            <w:tcW w:w="367" w:type="dxa"/>
            <w:shd w:val="clear" w:color="auto" w:fill="FFFFFF" w:themeFill="background1"/>
            <w:vAlign w:val="bottom"/>
          </w:tcPr>
          <w:p w14:paraId="5F554204" w14:textId="77777777" w:rsidR="00E76DFD" w:rsidRPr="00AD7A9A" w:rsidRDefault="00E76DFD" w:rsidP="00910B7A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  <w:r w:rsidRPr="00AD7A9A">
              <w:rPr>
                <w:rFonts w:eastAsia="Times New Roman" w:cs="Times New Roman"/>
                <w:lang w:eastAsia="sk-SK"/>
              </w:rPr>
              <w:t> </w:t>
            </w:r>
          </w:p>
        </w:tc>
        <w:tc>
          <w:tcPr>
            <w:tcW w:w="1427" w:type="dxa"/>
            <w:vMerge/>
            <w:shd w:val="clear" w:color="auto" w:fill="FBFBFB"/>
            <w:vAlign w:val="center"/>
          </w:tcPr>
          <w:p w14:paraId="64D289B0" w14:textId="77777777" w:rsidR="00E76DFD" w:rsidRPr="00AD7A9A" w:rsidRDefault="00E76DFD" w:rsidP="00910B7A">
            <w:pPr>
              <w:spacing w:line="240" w:lineRule="auto"/>
              <w:ind w:left="284"/>
              <w:jc w:val="left"/>
              <w:rPr>
                <w:rFonts w:eastAsia="Times New Roman" w:cs="Times New Roman"/>
                <w:b/>
                <w:bCs/>
                <w:lang w:eastAsia="sk-SK"/>
              </w:rPr>
            </w:pPr>
          </w:p>
        </w:tc>
      </w:tr>
      <w:tr w:rsidR="00E76DFD" w:rsidRPr="00AD7A9A" w14:paraId="7F3D14EC" w14:textId="77777777" w:rsidTr="0088383A">
        <w:trPr>
          <w:trHeight w:val="278"/>
        </w:trPr>
        <w:tc>
          <w:tcPr>
            <w:tcW w:w="2455" w:type="dxa"/>
            <w:shd w:val="clear" w:color="auto" w:fill="auto"/>
            <w:noWrap/>
            <w:vAlign w:val="bottom"/>
            <w:hideMark/>
          </w:tcPr>
          <w:p w14:paraId="1DF08053" w14:textId="77777777" w:rsidR="00E76DFD" w:rsidRPr="00AD7A9A" w:rsidRDefault="00E76DFD" w:rsidP="00910B7A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2439" w:type="dxa"/>
            <w:shd w:val="clear" w:color="auto" w:fill="auto"/>
            <w:noWrap/>
            <w:vAlign w:val="bottom"/>
            <w:hideMark/>
          </w:tcPr>
          <w:p w14:paraId="2E77B2EA" w14:textId="77777777" w:rsidR="00E76DFD" w:rsidRPr="00AD7A9A" w:rsidRDefault="00E76DFD" w:rsidP="00910B7A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479" w:type="dxa"/>
            <w:shd w:val="clear" w:color="auto" w:fill="auto"/>
            <w:noWrap/>
            <w:vAlign w:val="bottom"/>
            <w:hideMark/>
          </w:tcPr>
          <w:p w14:paraId="41178EC7" w14:textId="77777777" w:rsidR="00E76DFD" w:rsidRPr="00AD7A9A" w:rsidRDefault="00E76DFD" w:rsidP="00910B7A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076" w:type="dxa"/>
            <w:shd w:val="clear" w:color="auto" w:fill="auto"/>
            <w:noWrap/>
            <w:vAlign w:val="center"/>
          </w:tcPr>
          <w:p w14:paraId="3FCD44FB" w14:textId="77777777" w:rsidR="00E76DFD" w:rsidRPr="00AD7A9A" w:rsidRDefault="00E76DFD" w:rsidP="00910B7A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479" w:type="dxa"/>
            <w:shd w:val="clear" w:color="auto" w:fill="auto"/>
            <w:noWrap/>
            <w:vAlign w:val="bottom"/>
            <w:hideMark/>
          </w:tcPr>
          <w:p w14:paraId="40DC1F1C" w14:textId="77777777" w:rsidR="00E76DFD" w:rsidRPr="00AD7A9A" w:rsidRDefault="00E76DFD" w:rsidP="00910B7A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139" w:type="dxa"/>
            <w:vAlign w:val="center"/>
          </w:tcPr>
          <w:p w14:paraId="57A24B6A" w14:textId="77777777" w:rsidR="00E76DFD" w:rsidRPr="00AD7A9A" w:rsidRDefault="00E76DFD" w:rsidP="00910B7A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367" w:type="dxa"/>
            <w:shd w:val="clear" w:color="auto" w:fill="FFFFFF" w:themeFill="background1"/>
            <w:vAlign w:val="bottom"/>
          </w:tcPr>
          <w:p w14:paraId="0833FDF9" w14:textId="77777777" w:rsidR="00E76DFD" w:rsidRPr="00AD7A9A" w:rsidRDefault="00E76DFD" w:rsidP="00910B7A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427" w:type="dxa"/>
            <w:vAlign w:val="center"/>
          </w:tcPr>
          <w:p w14:paraId="4DA2F27A" w14:textId="77777777" w:rsidR="00E76DFD" w:rsidRPr="00AD7A9A" w:rsidRDefault="00E76DFD" w:rsidP="00910B7A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</w:p>
        </w:tc>
      </w:tr>
      <w:tr w:rsidR="00E76DFD" w:rsidRPr="00AD7A9A" w14:paraId="0C19E4D1" w14:textId="77777777" w:rsidTr="0088383A">
        <w:trPr>
          <w:trHeight w:val="278"/>
        </w:trPr>
        <w:tc>
          <w:tcPr>
            <w:tcW w:w="2455" w:type="dxa"/>
            <w:shd w:val="clear" w:color="auto" w:fill="auto"/>
            <w:noWrap/>
            <w:vAlign w:val="bottom"/>
            <w:hideMark/>
          </w:tcPr>
          <w:p w14:paraId="6558A36F" w14:textId="77777777" w:rsidR="00E76DFD" w:rsidRPr="00AD7A9A" w:rsidRDefault="00E76DFD" w:rsidP="00910B7A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2439" w:type="dxa"/>
            <w:shd w:val="clear" w:color="auto" w:fill="auto"/>
            <w:noWrap/>
            <w:vAlign w:val="bottom"/>
            <w:hideMark/>
          </w:tcPr>
          <w:p w14:paraId="1482C35A" w14:textId="77777777" w:rsidR="00E76DFD" w:rsidRPr="00AD7A9A" w:rsidRDefault="00E76DFD" w:rsidP="00910B7A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479" w:type="dxa"/>
            <w:shd w:val="clear" w:color="auto" w:fill="auto"/>
            <w:noWrap/>
            <w:vAlign w:val="bottom"/>
            <w:hideMark/>
          </w:tcPr>
          <w:p w14:paraId="778D07FE" w14:textId="77777777" w:rsidR="00E76DFD" w:rsidRPr="00AD7A9A" w:rsidRDefault="00E76DFD" w:rsidP="00910B7A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076" w:type="dxa"/>
            <w:shd w:val="clear" w:color="auto" w:fill="auto"/>
            <w:noWrap/>
            <w:vAlign w:val="center"/>
          </w:tcPr>
          <w:p w14:paraId="7878933B" w14:textId="77777777" w:rsidR="00E76DFD" w:rsidRPr="00AD7A9A" w:rsidRDefault="00E76DFD" w:rsidP="00910B7A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479" w:type="dxa"/>
            <w:shd w:val="clear" w:color="auto" w:fill="auto"/>
            <w:noWrap/>
            <w:vAlign w:val="bottom"/>
            <w:hideMark/>
          </w:tcPr>
          <w:p w14:paraId="44B5374B" w14:textId="77777777" w:rsidR="00E76DFD" w:rsidRPr="00AD7A9A" w:rsidRDefault="00E76DFD" w:rsidP="00910B7A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139" w:type="dxa"/>
            <w:vAlign w:val="center"/>
          </w:tcPr>
          <w:p w14:paraId="771711A2" w14:textId="77777777" w:rsidR="00E76DFD" w:rsidRPr="00AD7A9A" w:rsidRDefault="00E76DFD" w:rsidP="00910B7A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367" w:type="dxa"/>
            <w:shd w:val="clear" w:color="auto" w:fill="FFFFFF" w:themeFill="background1"/>
            <w:vAlign w:val="bottom"/>
          </w:tcPr>
          <w:p w14:paraId="4B0C6871" w14:textId="77777777" w:rsidR="00E76DFD" w:rsidRPr="00AD7A9A" w:rsidRDefault="00E76DFD" w:rsidP="00910B7A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427" w:type="dxa"/>
            <w:vAlign w:val="center"/>
          </w:tcPr>
          <w:p w14:paraId="360F82CE" w14:textId="77777777" w:rsidR="00E76DFD" w:rsidRPr="00AD7A9A" w:rsidRDefault="00E76DFD" w:rsidP="00910B7A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</w:p>
        </w:tc>
      </w:tr>
    </w:tbl>
    <w:p w14:paraId="586BE072" w14:textId="77777777" w:rsidR="00EC30A0" w:rsidRDefault="00EC30A0"/>
    <w:p w14:paraId="3D8E49EF" w14:textId="77777777" w:rsidR="00EC30A0" w:rsidRDefault="00EC30A0"/>
    <w:p w14:paraId="16B72B78" w14:textId="77777777" w:rsidR="00EC30A0" w:rsidRDefault="00EC30A0"/>
    <w:p w14:paraId="0C0B65AD" w14:textId="77777777" w:rsidR="00EC30A0" w:rsidRDefault="00EC30A0"/>
    <w:tbl>
      <w:tblPr>
        <w:tblW w:w="986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5"/>
        <w:gridCol w:w="2440"/>
        <w:gridCol w:w="479"/>
        <w:gridCol w:w="1002"/>
        <w:gridCol w:w="74"/>
        <w:gridCol w:w="405"/>
        <w:gridCol w:w="74"/>
        <w:gridCol w:w="1076"/>
        <w:gridCol w:w="63"/>
        <w:gridCol w:w="367"/>
        <w:gridCol w:w="49"/>
        <w:gridCol w:w="1363"/>
        <w:gridCol w:w="14"/>
      </w:tblGrid>
      <w:tr w:rsidR="00302EA9" w:rsidRPr="00AD7A9A" w14:paraId="181F0021" w14:textId="77777777" w:rsidTr="00EC30A0">
        <w:trPr>
          <w:trHeight w:val="278"/>
        </w:trPr>
        <w:tc>
          <w:tcPr>
            <w:tcW w:w="2455" w:type="dxa"/>
            <w:shd w:val="clear" w:color="auto" w:fill="auto"/>
            <w:noWrap/>
            <w:vAlign w:val="bottom"/>
            <w:hideMark/>
          </w:tcPr>
          <w:p w14:paraId="2C48517A" w14:textId="77777777" w:rsidR="00302EA9" w:rsidRPr="00AD7A9A" w:rsidRDefault="00302EA9" w:rsidP="00302EA9">
            <w:pPr>
              <w:spacing w:line="240" w:lineRule="auto"/>
              <w:ind w:left="284"/>
              <w:jc w:val="left"/>
              <w:rPr>
                <w:rFonts w:eastAsia="Times New Roman" w:cs="Times New Roman"/>
                <w:b/>
                <w:bCs/>
                <w:lang w:eastAsia="sk-SK"/>
              </w:rPr>
            </w:pPr>
            <w:r w:rsidRPr="00AD7A9A">
              <w:rPr>
                <w:rFonts w:eastAsia="Times New Roman" w:cs="Times New Roman"/>
                <w:b/>
                <w:bCs/>
                <w:lang w:eastAsia="sk-SK"/>
              </w:rPr>
              <w:t>Celková likvidita</w:t>
            </w:r>
          </w:p>
        </w:tc>
        <w:tc>
          <w:tcPr>
            <w:tcW w:w="2439" w:type="dxa"/>
            <w:shd w:val="clear" w:color="auto" w:fill="auto"/>
            <w:noWrap/>
            <w:vAlign w:val="bottom"/>
            <w:hideMark/>
          </w:tcPr>
          <w:p w14:paraId="6D6A6E90" w14:textId="77777777" w:rsidR="00302EA9" w:rsidRPr="00AD7A9A" w:rsidRDefault="00302EA9" w:rsidP="00302EA9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  <w:r w:rsidRPr="00AD7A9A">
              <w:rPr>
                <w:rFonts w:eastAsia="Times New Roman" w:cs="Times New Roman"/>
                <w:lang w:eastAsia="sk-SK"/>
              </w:rPr>
              <w:t>Obežné aktíva</w:t>
            </w:r>
          </w:p>
        </w:tc>
        <w:tc>
          <w:tcPr>
            <w:tcW w:w="479" w:type="dxa"/>
            <w:shd w:val="clear" w:color="auto" w:fill="auto"/>
            <w:noWrap/>
            <w:vAlign w:val="bottom"/>
            <w:hideMark/>
          </w:tcPr>
          <w:p w14:paraId="272081D3" w14:textId="77777777" w:rsidR="00302EA9" w:rsidRPr="00AD7A9A" w:rsidRDefault="00302EA9" w:rsidP="00302EA9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  <w:r w:rsidRPr="00AD7A9A">
              <w:rPr>
                <w:rFonts w:eastAsia="Times New Roman" w:cs="Times New Roman"/>
                <w:lang w:eastAsia="sk-SK"/>
              </w:rPr>
              <w:t> </w:t>
            </w:r>
          </w:p>
        </w:tc>
        <w:tc>
          <w:tcPr>
            <w:tcW w:w="1076" w:type="dxa"/>
            <w:gridSpan w:val="2"/>
            <w:vMerge w:val="restart"/>
            <w:shd w:val="clear" w:color="auto" w:fill="A6A6A6" w:themeFill="background1" w:themeFillShade="A6"/>
            <w:noWrap/>
            <w:vAlign w:val="center"/>
          </w:tcPr>
          <w:p w14:paraId="25214AB4" w14:textId="499BB05F" w:rsidR="00302EA9" w:rsidRPr="00AD7A9A" w:rsidRDefault="00024EBB" w:rsidP="002778AB">
            <w:pPr>
              <w:spacing w:line="240" w:lineRule="auto"/>
              <w:ind w:left="14"/>
              <w:jc w:val="center"/>
              <w:rPr>
                <w:rFonts w:eastAsia="Times New Roman" w:cs="Times New Roman"/>
                <w:b/>
                <w:bCs/>
                <w:lang w:eastAsia="sk-SK"/>
              </w:rPr>
            </w:pPr>
            <w:r>
              <w:rPr>
                <w:rFonts w:eastAsia="Times New Roman" w:cs="Times New Roman"/>
                <w:b/>
                <w:bCs/>
                <w:lang w:eastAsia="sk-SK"/>
              </w:rPr>
              <w:t>1,22</w:t>
            </w:r>
          </w:p>
        </w:tc>
        <w:tc>
          <w:tcPr>
            <w:tcW w:w="479" w:type="dxa"/>
            <w:gridSpan w:val="2"/>
            <w:shd w:val="clear" w:color="000000" w:fill="auto"/>
            <w:noWrap/>
            <w:vAlign w:val="bottom"/>
            <w:hideMark/>
          </w:tcPr>
          <w:p w14:paraId="093BA712" w14:textId="77777777" w:rsidR="00302EA9" w:rsidRPr="00AD7A9A" w:rsidRDefault="00302EA9" w:rsidP="00302EA9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  <w:r w:rsidRPr="00AD7A9A">
              <w:rPr>
                <w:rFonts w:eastAsia="Times New Roman" w:cs="Times New Roman"/>
                <w:lang w:eastAsia="sk-SK"/>
              </w:rPr>
              <w:t> </w:t>
            </w:r>
          </w:p>
        </w:tc>
        <w:tc>
          <w:tcPr>
            <w:tcW w:w="1139" w:type="dxa"/>
            <w:gridSpan w:val="2"/>
            <w:vMerge w:val="restart"/>
            <w:shd w:val="clear" w:color="auto" w:fill="E7E6E6" w:themeFill="background2"/>
            <w:vAlign w:val="center"/>
          </w:tcPr>
          <w:p w14:paraId="5085228C" w14:textId="6B9B0756" w:rsidR="00302EA9" w:rsidRPr="00AD7A9A" w:rsidRDefault="005023DE" w:rsidP="00302EA9">
            <w:pPr>
              <w:spacing w:line="240" w:lineRule="auto"/>
              <w:ind w:left="284"/>
              <w:jc w:val="center"/>
              <w:rPr>
                <w:rFonts w:eastAsia="Times New Roman" w:cs="Times New Roman"/>
                <w:b/>
                <w:bCs/>
                <w:lang w:eastAsia="sk-SK"/>
              </w:rPr>
            </w:pPr>
            <w:r>
              <w:rPr>
                <w:rFonts w:eastAsia="Times New Roman" w:cs="Times New Roman"/>
                <w:b/>
                <w:bCs/>
                <w:lang w:eastAsia="sk-SK"/>
              </w:rPr>
              <w:t>1,08</w:t>
            </w:r>
          </w:p>
        </w:tc>
        <w:tc>
          <w:tcPr>
            <w:tcW w:w="367" w:type="dxa"/>
            <w:shd w:val="clear" w:color="auto" w:fill="FFFFFF" w:themeFill="background1"/>
            <w:vAlign w:val="bottom"/>
          </w:tcPr>
          <w:p w14:paraId="1E8B39DD" w14:textId="77777777" w:rsidR="00302EA9" w:rsidRPr="00AD7A9A" w:rsidRDefault="00302EA9" w:rsidP="00302EA9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  <w:r w:rsidRPr="00AD7A9A">
              <w:rPr>
                <w:rFonts w:eastAsia="Times New Roman" w:cs="Times New Roman"/>
                <w:lang w:eastAsia="sk-SK"/>
              </w:rPr>
              <w:t> </w:t>
            </w:r>
          </w:p>
        </w:tc>
        <w:tc>
          <w:tcPr>
            <w:tcW w:w="1427" w:type="dxa"/>
            <w:gridSpan w:val="3"/>
            <w:vMerge w:val="restart"/>
            <w:shd w:val="clear" w:color="auto" w:fill="FBFBFB"/>
            <w:vAlign w:val="center"/>
          </w:tcPr>
          <w:p w14:paraId="5E37A76E" w14:textId="77777777" w:rsidR="00302EA9" w:rsidRPr="00AD7A9A" w:rsidRDefault="00302EA9" w:rsidP="00302EA9">
            <w:pPr>
              <w:spacing w:line="240" w:lineRule="auto"/>
              <w:ind w:left="284"/>
              <w:jc w:val="center"/>
              <w:rPr>
                <w:rFonts w:eastAsia="Times New Roman" w:cs="Times New Roman"/>
                <w:b/>
                <w:bCs/>
                <w:lang w:eastAsia="sk-SK"/>
              </w:rPr>
            </w:pPr>
            <w:r>
              <w:rPr>
                <w:rFonts w:eastAsia="Times New Roman" w:cs="Times New Roman"/>
                <w:b/>
                <w:bCs/>
                <w:lang w:eastAsia="sk-SK"/>
              </w:rPr>
              <w:t>2 – 2,5</w:t>
            </w:r>
          </w:p>
        </w:tc>
      </w:tr>
      <w:tr w:rsidR="00302EA9" w:rsidRPr="00AD7A9A" w14:paraId="629040A5" w14:textId="77777777" w:rsidTr="00EC30A0">
        <w:trPr>
          <w:trHeight w:val="278"/>
        </w:trPr>
        <w:tc>
          <w:tcPr>
            <w:tcW w:w="2455" w:type="dxa"/>
            <w:shd w:val="clear" w:color="auto" w:fill="auto"/>
            <w:noWrap/>
            <w:vAlign w:val="bottom"/>
            <w:hideMark/>
          </w:tcPr>
          <w:p w14:paraId="7854AB4E" w14:textId="77777777" w:rsidR="00302EA9" w:rsidRPr="00AD7A9A" w:rsidRDefault="00302EA9" w:rsidP="00302EA9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  <w:r w:rsidRPr="00AD7A9A">
              <w:rPr>
                <w:rFonts w:eastAsia="Times New Roman" w:cs="Times New Roman"/>
                <w:lang w:eastAsia="sk-SK"/>
              </w:rPr>
              <w:t>Current ratio</w:t>
            </w:r>
          </w:p>
        </w:tc>
        <w:tc>
          <w:tcPr>
            <w:tcW w:w="2439" w:type="dxa"/>
            <w:shd w:val="clear" w:color="auto" w:fill="auto"/>
            <w:noWrap/>
            <w:vAlign w:val="bottom"/>
            <w:hideMark/>
          </w:tcPr>
          <w:p w14:paraId="633CCDD0" w14:textId="77777777" w:rsidR="00302EA9" w:rsidRPr="00AD7A9A" w:rsidRDefault="00302EA9" w:rsidP="00302EA9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  <w:r w:rsidRPr="00AD7A9A">
              <w:rPr>
                <w:rFonts w:eastAsia="Times New Roman" w:cs="Times New Roman"/>
                <w:lang w:eastAsia="sk-SK"/>
              </w:rPr>
              <w:t>Krátkodobé záväzky</w:t>
            </w:r>
          </w:p>
        </w:tc>
        <w:tc>
          <w:tcPr>
            <w:tcW w:w="479" w:type="dxa"/>
            <w:shd w:val="clear" w:color="auto" w:fill="auto"/>
            <w:noWrap/>
            <w:vAlign w:val="bottom"/>
            <w:hideMark/>
          </w:tcPr>
          <w:p w14:paraId="2EB095C8" w14:textId="77777777" w:rsidR="00302EA9" w:rsidRPr="00AD7A9A" w:rsidRDefault="00302EA9" w:rsidP="00302EA9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  <w:r w:rsidRPr="00AD7A9A">
              <w:rPr>
                <w:rFonts w:eastAsia="Times New Roman" w:cs="Times New Roman"/>
                <w:lang w:eastAsia="sk-SK"/>
              </w:rPr>
              <w:t> </w:t>
            </w:r>
          </w:p>
        </w:tc>
        <w:tc>
          <w:tcPr>
            <w:tcW w:w="1076" w:type="dxa"/>
            <w:gridSpan w:val="2"/>
            <w:vMerge/>
            <w:shd w:val="clear" w:color="auto" w:fill="A6A6A6" w:themeFill="background1" w:themeFillShade="A6"/>
            <w:vAlign w:val="center"/>
          </w:tcPr>
          <w:p w14:paraId="476EDEBD" w14:textId="77777777" w:rsidR="00302EA9" w:rsidRPr="00AD7A9A" w:rsidRDefault="00302EA9" w:rsidP="002778AB">
            <w:pPr>
              <w:spacing w:line="240" w:lineRule="auto"/>
              <w:ind w:left="14"/>
              <w:jc w:val="left"/>
              <w:rPr>
                <w:rFonts w:eastAsia="Times New Roman" w:cs="Times New Roman"/>
                <w:b/>
                <w:bCs/>
                <w:lang w:eastAsia="sk-SK"/>
              </w:rPr>
            </w:pPr>
          </w:p>
        </w:tc>
        <w:tc>
          <w:tcPr>
            <w:tcW w:w="479" w:type="dxa"/>
            <w:gridSpan w:val="2"/>
            <w:shd w:val="clear" w:color="000000" w:fill="auto"/>
            <w:noWrap/>
            <w:vAlign w:val="bottom"/>
            <w:hideMark/>
          </w:tcPr>
          <w:p w14:paraId="0363E4A3" w14:textId="77777777" w:rsidR="00302EA9" w:rsidRPr="00AD7A9A" w:rsidRDefault="00302EA9" w:rsidP="00302EA9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  <w:r w:rsidRPr="00AD7A9A">
              <w:rPr>
                <w:rFonts w:eastAsia="Times New Roman" w:cs="Times New Roman"/>
                <w:lang w:eastAsia="sk-SK"/>
              </w:rPr>
              <w:t> </w:t>
            </w:r>
          </w:p>
        </w:tc>
        <w:tc>
          <w:tcPr>
            <w:tcW w:w="1139" w:type="dxa"/>
            <w:gridSpan w:val="2"/>
            <w:vMerge/>
            <w:shd w:val="clear" w:color="auto" w:fill="E7E6E6" w:themeFill="background2"/>
            <w:vAlign w:val="center"/>
          </w:tcPr>
          <w:p w14:paraId="2A46EAE0" w14:textId="77777777" w:rsidR="00302EA9" w:rsidRPr="00AD7A9A" w:rsidRDefault="00302EA9" w:rsidP="00302EA9">
            <w:pPr>
              <w:spacing w:line="240" w:lineRule="auto"/>
              <w:ind w:left="284"/>
              <w:jc w:val="left"/>
              <w:rPr>
                <w:rFonts w:eastAsia="Times New Roman" w:cs="Times New Roman"/>
                <w:b/>
                <w:bCs/>
                <w:lang w:eastAsia="sk-SK"/>
              </w:rPr>
            </w:pPr>
          </w:p>
        </w:tc>
        <w:tc>
          <w:tcPr>
            <w:tcW w:w="367" w:type="dxa"/>
            <w:shd w:val="clear" w:color="auto" w:fill="FFFFFF" w:themeFill="background1"/>
            <w:vAlign w:val="bottom"/>
          </w:tcPr>
          <w:p w14:paraId="7DAD6CE9" w14:textId="77777777" w:rsidR="00302EA9" w:rsidRPr="00AD7A9A" w:rsidRDefault="00302EA9" w:rsidP="00302EA9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  <w:r w:rsidRPr="00AD7A9A">
              <w:rPr>
                <w:rFonts w:eastAsia="Times New Roman" w:cs="Times New Roman"/>
                <w:lang w:eastAsia="sk-SK"/>
              </w:rPr>
              <w:t> </w:t>
            </w:r>
          </w:p>
        </w:tc>
        <w:tc>
          <w:tcPr>
            <w:tcW w:w="1427" w:type="dxa"/>
            <w:gridSpan w:val="3"/>
            <w:vMerge/>
            <w:shd w:val="clear" w:color="auto" w:fill="FBFBFB"/>
            <w:vAlign w:val="center"/>
          </w:tcPr>
          <w:p w14:paraId="0138292C" w14:textId="77777777" w:rsidR="00302EA9" w:rsidRPr="00AD7A9A" w:rsidRDefault="00302EA9" w:rsidP="00302EA9">
            <w:pPr>
              <w:spacing w:line="240" w:lineRule="auto"/>
              <w:ind w:left="284"/>
              <w:jc w:val="left"/>
              <w:rPr>
                <w:rFonts w:eastAsia="Times New Roman" w:cs="Times New Roman"/>
                <w:b/>
                <w:bCs/>
                <w:lang w:eastAsia="sk-SK"/>
              </w:rPr>
            </w:pPr>
          </w:p>
        </w:tc>
      </w:tr>
      <w:tr w:rsidR="00302EA9" w:rsidRPr="00AD7A9A" w14:paraId="2E46882F" w14:textId="77777777" w:rsidTr="00EC30A0">
        <w:trPr>
          <w:trHeight w:val="273"/>
        </w:trPr>
        <w:tc>
          <w:tcPr>
            <w:tcW w:w="2455" w:type="dxa"/>
            <w:shd w:val="clear" w:color="auto" w:fill="auto"/>
            <w:noWrap/>
            <w:vAlign w:val="bottom"/>
            <w:hideMark/>
          </w:tcPr>
          <w:p w14:paraId="530CD49B" w14:textId="77777777" w:rsidR="00302EA9" w:rsidRPr="00AD7A9A" w:rsidRDefault="00302EA9" w:rsidP="00302EA9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2439" w:type="dxa"/>
            <w:shd w:val="clear" w:color="auto" w:fill="auto"/>
            <w:noWrap/>
            <w:vAlign w:val="bottom"/>
            <w:hideMark/>
          </w:tcPr>
          <w:p w14:paraId="2E451B5F" w14:textId="77777777" w:rsidR="00302EA9" w:rsidRPr="00AD7A9A" w:rsidRDefault="00302EA9" w:rsidP="00302EA9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479" w:type="dxa"/>
            <w:shd w:val="clear" w:color="auto" w:fill="auto"/>
            <w:noWrap/>
            <w:vAlign w:val="bottom"/>
            <w:hideMark/>
          </w:tcPr>
          <w:p w14:paraId="2C37D5EB" w14:textId="77777777" w:rsidR="00302EA9" w:rsidRPr="00AD7A9A" w:rsidRDefault="00302EA9" w:rsidP="00302EA9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076" w:type="dxa"/>
            <w:gridSpan w:val="2"/>
            <w:shd w:val="clear" w:color="auto" w:fill="auto"/>
            <w:noWrap/>
            <w:vAlign w:val="center"/>
          </w:tcPr>
          <w:p w14:paraId="75165A01" w14:textId="77777777" w:rsidR="00302EA9" w:rsidRPr="00AD7A9A" w:rsidRDefault="00302EA9" w:rsidP="002778AB">
            <w:pPr>
              <w:spacing w:line="240" w:lineRule="auto"/>
              <w:ind w:left="14"/>
              <w:jc w:val="left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479" w:type="dxa"/>
            <w:gridSpan w:val="2"/>
            <w:shd w:val="clear" w:color="auto" w:fill="auto"/>
            <w:noWrap/>
            <w:vAlign w:val="bottom"/>
            <w:hideMark/>
          </w:tcPr>
          <w:p w14:paraId="7587DD0F" w14:textId="77777777" w:rsidR="00302EA9" w:rsidRPr="00AD7A9A" w:rsidRDefault="00302EA9" w:rsidP="00302EA9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139" w:type="dxa"/>
            <w:gridSpan w:val="2"/>
            <w:vAlign w:val="center"/>
          </w:tcPr>
          <w:p w14:paraId="78387CA9" w14:textId="77777777" w:rsidR="00302EA9" w:rsidRPr="00AD7A9A" w:rsidRDefault="00302EA9" w:rsidP="00302EA9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367" w:type="dxa"/>
            <w:shd w:val="clear" w:color="auto" w:fill="FFFFFF" w:themeFill="background1"/>
            <w:vAlign w:val="bottom"/>
          </w:tcPr>
          <w:p w14:paraId="2A13551C" w14:textId="77777777" w:rsidR="00302EA9" w:rsidRPr="00AD7A9A" w:rsidRDefault="00302EA9" w:rsidP="00302EA9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427" w:type="dxa"/>
            <w:gridSpan w:val="3"/>
          </w:tcPr>
          <w:p w14:paraId="42B4D46F" w14:textId="77777777" w:rsidR="00302EA9" w:rsidRPr="00AD7A9A" w:rsidRDefault="00302EA9" w:rsidP="00302EA9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</w:p>
        </w:tc>
      </w:tr>
      <w:tr w:rsidR="00302EA9" w:rsidRPr="00AD7A9A" w14:paraId="1AD32FED" w14:textId="77777777" w:rsidTr="00EC30A0">
        <w:trPr>
          <w:trHeight w:val="273"/>
        </w:trPr>
        <w:tc>
          <w:tcPr>
            <w:tcW w:w="2455" w:type="dxa"/>
            <w:shd w:val="clear" w:color="auto" w:fill="auto"/>
            <w:noWrap/>
            <w:vAlign w:val="bottom"/>
            <w:hideMark/>
          </w:tcPr>
          <w:p w14:paraId="62E32F17" w14:textId="77777777" w:rsidR="00302EA9" w:rsidRPr="00AD7A9A" w:rsidRDefault="00302EA9" w:rsidP="00302EA9">
            <w:pPr>
              <w:spacing w:line="240" w:lineRule="auto"/>
              <w:ind w:left="284"/>
              <w:jc w:val="left"/>
              <w:rPr>
                <w:rFonts w:eastAsia="Times New Roman" w:cs="Times New Roman"/>
                <w:b/>
                <w:bCs/>
                <w:lang w:eastAsia="sk-SK"/>
              </w:rPr>
            </w:pPr>
            <w:r w:rsidRPr="00AD7A9A">
              <w:rPr>
                <w:rFonts w:eastAsia="Times New Roman" w:cs="Times New Roman"/>
                <w:b/>
                <w:bCs/>
                <w:lang w:eastAsia="sk-SK"/>
              </w:rPr>
              <w:t>Bežná likvidita</w:t>
            </w:r>
          </w:p>
        </w:tc>
        <w:tc>
          <w:tcPr>
            <w:tcW w:w="2439" w:type="dxa"/>
            <w:shd w:val="clear" w:color="auto" w:fill="auto"/>
            <w:noWrap/>
            <w:vAlign w:val="bottom"/>
            <w:hideMark/>
          </w:tcPr>
          <w:p w14:paraId="40927227" w14:textId="77777777" w:rsidR="00302EA9" w:rsidRPr="00AD7A9A" w:rsidRDefault="00302EA9" w:rsidP="00302EA9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  <w:r w:rsidRPr="00AD7A9A">
              <w:rPr>
                <w:rFonts w:eastAsia="Times New Roman" w:cs="Times New Roman"/>
                <w:lang w:eastAsia="sk-SK"/>
              </w:rPr>
              <w:t>Obežné aktíva - zásoby</w:t>
            </w:r>
          </w:p>
        </w:tc>
        <w:tc>
          <w:tcPr>
            <w:tcW w:w="479" w:type="dxa"/>
            <w:shd w:val="clear" w:color="auto" w:fill="auto"/>
            <w:noWrap/>
            <w:vAlign w:val="bottom"/>
            <w:hideMark/>
          </w:tcPr>
          <w:p w14:paraId="4D32121E" w14:textId="77777777" w:rsidR="00302EA9" w:rsidRPr="00AD7A9A" w:rsidRDefault="00302EA9" w:rsidP="00302EA9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  <w:r w:rsidRPr="00AD7A9A">
              <w:rPr>
                <w:rFonts w:eastAsia="Times New Roman" w:cs="Times New Roman"/>
                <w:lang w:eastAsia="sk-SK"/>
              </w:rPr>
              <w:t> </w:t>
            </w:r>
          </w:p>
        </w:tc>
        <w:tc>
          <w:tcPr>
            <w:tcW w:w="1076" w:type="dxa"/>
            <w:gridSpan w:val="2"/>
            <w:vMerge w:val="restart"/>
            <w:shd w:val="clear" w:color="auto" w:fill="A6A6A6" w:themeFill="background1" w:themeFillShade="A6"/>
            <w:noWrap/>
            <w:vAlign w:val="center"/>
          </w:tcPr>
          <w:p w14:paraId="14EDDB79" w14:textId="61CE1417" w:rsidR="00302EA9" w:rsidRPr="00AD7A9A" w:rsidRDefault="00024EBB" w:rsidP="002778AB">
            <w:pPr>
              <w:spacing w:line="240" w:lineRule="auto"/>
              <w:ind w:left="14"/>
              <w:jc w:val="center"/>
              <w:rPr>
                <w:rFonts w:eastAsia="Times New Roman" w:cs="Times New Roman"/>
                <w:b/>
                <w:bCs/>
                <w:lang w:eastAsia="sk-SK"/>
              </w:rPr>
            </w:pPr>
            <w:r>
              <w:rPr>
                <w:rFonts w:eastAsia="Times New Roman" w:cs="Times New Roman"/>
                <w:b/>
                <w:bCs/>
                <w:lang w:eastAsia="sk-SK"/>
              </w:rPr>
              <w:t>0,9</w:t>
            </w:r>
            <w:r w:rsidR="007F20F5">
              <w:rPr>
                <w:rFonts w:eastAsia="Times New Roman" w:cs="Times New Roman"/>
                <w:b/>
                <w:bCs/>
                <w:lang w:eastAsia="sk-SK"/>
              </w:rPr>
              <w:t>4</w:t>
            </w:r>
          </w:p>
        </w:tc>
        <w:tc>
          <w:tcPr>
            <w:tcW w:w="479" w:type="dxa"/>
            <w:gridSpan w:val="2"/>
            <w:shd w:val="clear" w:color="000000" w:fill="auto"/>
            <w:noWrap/>
            <w:vAlign w:val="bottom"/>
            <w:hideMark/>
          </w:tcPr>
          <w:p w14:paraId="04096AE1" w14:textId="77777777" w:rsidR="00302EA9" w:rsidRPr="00AD7A9A" w:rsidRDefault="00302EA9" w:rsidP="00302EA9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  <w:r w:rsidRPr="00AD7A9A">
              <w:rPr>
                <w:rFonts w:eastAsia="Times New Roman" w:cs="Times New Roman"/>
                <w:lang w:eastAsia="sk-SK"/>
              </w:rPr>
              <w:t> </w:t>
            </w:r>
          </w:p>
        </w:tc>
        <w:tc>
          <w:tcPr>
            <w:tcW w:w="1139" w:type="dxa"/>
            <w:gridSpan w:val="2"/>
            <w:vMerge w:val="restart"/>
            <w:shd w:val="clear" w:color="auto" w:fill="E7E6E6" w:themeFill="background2"/>
            <w:vAlign w:val="center"/>
          </w:tcPr>
          <w:p w14:paraId="7855FCDF" w14:textId="3613C0F4" w:rsidR="00302EA9" w:rsidRPr="00AD7A9A" w:rsidRDefault="005023DE" w:rsidP="00302EA9">
            <w:pPr>
              <w:spacing w:line="240" w:lineRule="auto"/>
              <w:ind w:left="284"/>
              <w:jc w:val="center"/>
              <w:rPr>
                <w:rFonts w:eastAsia="Times New Roman" w:cs="Times New Roman"/>
                <w:b/>
                <w:bCs/>
                <w:lang w:eastAsia="sk-SK"/>
              </w:rPr>
            </w:pPr>
            <w:r>
              <w:rPr>
                <w:rFonts w:eastAsia="Times New Roman" w:cs="Times New Roman"/>
                <w:b/>
                <w:bCs/>
                <w:lang w:eastAsia="sk-SK"/>
              </w:rPr>
              <w:t>0,84</w:t>
            </w:r>
          </w:p>
        </w:tc>
        <w:tc>
          <w:tcPr>
            <w:tcW w:w="367" w:type="dxa"/>
            <w:shd w:val="clear" w:color="auto" w:fill="FFFFFF" w:themeFill="background1"/>
            <w:vAlign w:val="bottom"/>
          </w:tcPr>
          <w:p w14:paraId="15D2EDA0" w14:textId="77777777" w:rsidR="00302EA9" w:rsidRPr="00AD7A9A" w:rsidRDefault="00302EA9" w:rsidP="00302EA9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  <w:r w:rsidRPr="00AD7A9A">
              <w:rPr>
                <w:rFonts w:eastAsia="Times New Roman" w:cs="Times New Roman"/>
                <w:lang w:eastAsia="sk-SK"/>
              </w:rPr>
              <w:t> </w:t>
            </w:r>
          </w:p>
        </w:tc>
        <w:tc>
          <w:tcPr>
            <w:tcW w:w="1427" w:type="dxa"/>
            <w:gridSpan w:val="3"/>
            <w:vMerge w:val="restart"/>
            <w:shd w:val="clear" w:color="auto" w:fill="FBFBFB"/>
            <w:vAlign w:val="center"/>
          </w:tcPr>
          <w:p w14:paraId="57F2DB48" w14:textId="77777777" w:rsidR="00302EA9" w:rsidRPr="00AD7A9A" w:rsidRDefault="00302EA9" w:rsidP="00302EA9">
            <w:pPr>
              <w:spacing w:line="240" w:lineRule="auto"/>
              <w:ind w:left="284"/>
              <w:jc w:val="center"/>
              <w:rPr>
                <w:rFonts w:eastAsia="Times New Roman" w:cs="Times New Roman"/>
                <w:b/>
                <w:lang w:eastAsia="sk-SK"/>
              </w:rPr>
            </w:pPr>
            <w:r>
              <w:rPr>
                <w:rFonts w:eastAsia="Times New Roman" w:cs="Times New Roman"/>
                <w:b/>
                <w:lang w:eastAsia="sk-SK"/>
              </w:rPr>
              <w:t>1 - 1,5</w:t>
            </w:r>
          </w:p>
        </w:tc>
      </w:tr>
      <w:tr w:rsidR="00302EA9" w:rsidRPr="00AD7A9A" w14:paraId="2686E3B3" w14:textId="77777777" w:rsidTr="00EC30A0">
        <w:trPr>
          <w:trHeight w:val="273"/>
        </w:trPr>
        <w:tc>
          <w:tcPr>
            <w:tcW w:w="2455" w:type="dxa"/>
            <w:shd w:val="clear" w:color="auto" w:fill="auto"/>
            <w:noWrap/>
            <w:vAlign w:val="bottom"/>
            <w:hideMark/>
          </w:tcPr>
          <w:p w14:paraId="32E2579D" w14:textId="77777777" w:rsidR="00302EA9" w:rsidRPr="00AD7A9A" w:rsidRDefault="00302EA9" w:rsidP="00302EA9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  <w:r w:rsidRPr="00AD7A9A">
              <w:rPr>
                <w:rFonts w:eastAsia="Times New Roman" w:cs="Times New Roman"/>
                <w:lang w:eastAsia="sk-SK"/>
              </w:rPr>
              <w:t>Quick ratio</w:t>
            </w:r>
          </w:p>
        </w:tc>
        <w:tc>
          <w:tcPr>
            <w:tcW w:w="2439" w:type="dxa"/>
            <w:shd w:val="clear" w:color="auto" w:fill="auto"/>
            <w:noWrap/>
            <w:vAlign w:val="bottom"/>
            <w:hideMark/>
          </w:tcPr>
          <w:p w14:paraId="3047E493" w14:textId="77777777" w:rsidR="00302EA9" w:rsidRPr="00AD7A9A" w:rsidRDefault="00302EA9" w:rsidP="00302EA9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  <w:r w:rsidRPr="00AD7A9A">
              <w:rPr>
                <w:rFonts w:eastAsia="Times New Roman" w:cs="Times New Roman"/>
                <w:lang w:eastAsia="sk-SK"/>
              </w:rPr>
              <w:t>Krátkodobé záväzky</w:t>
            </w:r>
          </w:p>
        </w:tc>
        <w:tc>
          <w:tcPr>
            <w:tcW w:w="479" w:type="dxa"/>
            <w:shd w:val="clear" w:color="auto" w:fill="auto"/>
            <w:noWrap/>
            <w:vAlign w:val="bottom"/>
            <w:hideMark/>
          </w:tcPr>
          <w:p w14:paraId="51189A44" w14:textId="77777777" w:rsidR="00302EA9" w:rsidRPr="00AD7A9A" w:rsidRDefault="00302EA9" w:rsidP="00302EA9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  <w:r w:rsidRPr="00AD7A9A">
              <w:rPr>
                <w:rFonts w:eastAsia="Times New Roman" w:cs="Times New Roman"/>
                <w:lang w:eastAsia="sk-SK"/>
              </w:rPr>
              <w:t> </w:t>
            </w:r>
          </w:p>
        </w:tc>
        <w:tc>
          <w:tcPr>
            <w:tcW w:w="1076" w:type="dxa"/>
            <w:gridSpan w:val="2"/>
            <w:vMerge/>
            <w:shd w:val="clear" w:color="auto" w:fill="A6A6A6" w:themeFill="background1" w:themeFillShade="A6"/>
            <w:vAlign w:val="center"/>
          </w:tcPr>
          <w:p w14:paraId="37E30BC1" w14:textId="77777777" w:rsidR="00302EA9" w:rsidRPr="00AD7A9A" w:rsidRDefault="00302EA9" w:rsidP="002778AB">
            <w:pPr>
              <w:spacing w:line="240" w:lineRule="auto"/>
              <w:ind w:left="14"/>
              <w:jc w:val="left"/>
              <w:rPr>
                <w:rFonts w:eastAsia="Times New Roman" w:cs="Times New Roman"/>
                <w:b/>
                <w:bCs/>
                <w:lang w:eastAsia="sk-SK"/>
              </w:rPr>
            </w:pPr>
          </w:p>
        </w:tc>
        <w:tc>
          <w:tcPr>
            <w:tcW w:w="479" w:type="dxa"/>
            <w:gridSpan w:val="2"/>
            <w:shd w:val="clear" w:color="000000" w:fill="auto"/>
            <w:noWrap/>
            <w:vAlign w:val="bottom"/>
            <w:hideMark/>
          </w:tcPr>
          <w:p w14:paraId="1C46B7EB" w14:textId="77777777" w:rsidR="00302EA9" w:rsidRPr="00AD7A9A" w:rsidRDefault="00302EA9" w:rsidP="00302EA9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  <w:r w:rsidRPr="00AD7A9A">
              <w:rPr>
                <w:rFonts w:eastAsia="Times New Roman" w:cs="Times New Roman"/>
                <w:lang w:eastAsia="sk-SK"/>
              </w:rPr>
              <w:t> </w:t>
            </w:r>
          </w:p>
        </w:tc>
        <w:tc>
          <w:tcPr>
            <w:tcW w:w="1139" w:type="dxa"/>
            <w:gridSpan w:val="2"/>
            <w:vMerge/>
            <w:shd w:val="clear" w:color="auto" w:fill="E7E6E6" w:themeFill="background2"/>
            <w:vAlign w:val="center"/>
          </w:tcPr>
          <w:p w14:paraId="600A6CD0" w14:textId="77777777" w:rsidR="00302EA9" w:rsidRPr="00AD7A9A" w:rsidRDefault="00302EA9" w:rsidP="00302EA9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367" w:type="dxa"/>
            <w:shd w:val="clear" w:color="auto" w:fill="FFFFFF" w:themeFill="background1"/>
            <w:vAlign w:val="bottom"/>
          </w:tcPr>
          <w:p w14:paraId="0AFD5B7B" w14:textId="77777777" w:rsidR="00302EA9" w:rsidRPr="00AD7A9A" w:rsidRDefault="00302EA9" w:rsidP="00302EA9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  <w:r w:rsidRPr="00AD7A9A">
              <w:rPr>
                <w:rFonts w:eastAsia="Times New Roman" w:cs="Times New Roman"/>
                <w:lang w:eastAsia="sk-SK"/>
              </w:rPr>
              <w:t> </w:t>
            </w:r>
          </w:p>
        </w:tc>
        <w:tc>
          <w:tcPr>
            <w:tcW w:w="1427" w:type="dxa"/>
            <w:gridSpan w:val="3"/>
            <w:vMerge/>
            <w:shd w:val="clear" w:color="auto" w:fill="FBFBFB"/>
          </w:tcPr>
          <w:p w14:paraId="34AB3116" w14:textId="77777777" w:rsidR="00302EA9" w:rsidRPr="00AD7A9A" w:rsidRDefault="00302EA9" w:rsidP="00302EA9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</w:p>
        </w:tc>
      </w:tr>
      <w:tr w:rsidR="00302EA9" w:rsidRPr="00AD7A9A" w14:paraId="4EA906B9" w14:textId="77777777" w:rsidTr="00EC30A0">
        <w:trPr>
          <w:trHeight w:val="278"/>
        </w:trPr>
        <w:tc>
          <w:tcPr>
            <w:tcW w:w="2455" w:type="dxa"/>
            <w:shd w:val="clear" w:color="auto" w:fill="auto"/>
            <w:noWrap/>
            <w:vAlign w:val="bottom"/>
            <w:hideMark/>
          </w:tcPr>
          <w:p w14:paraId="1FDA012D" w14:textId="77777777" w:rsidR="00302EA9" w:rsidRPr="00AD7A9A" w:rsidRDefault="00302EA9" w:rsidP="00302EA9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2439" w:type="dxa"/>
            <w:shd w:val="clear" w:color="auto" w:fill="auto"/>
            <w:noWrap/>
            <w:vAlign w:val="bottom"/>
            <w:hideMark/>
          </w:tcPr>
          <w:p w14:paraId="096BE934" w14:textId="77777777" w:rsidR="00302EA9" w:rsidRPr="00AD7A9A" w:rsidRDefault="00302EA9" w:rsidP="00302EA9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479" w:type="dxa"/>
            <w:shd w:val="clear" w:color="auto" w:fill="auto"/>
            <w:noWrap/>
            <w:vAlign w:val="bottom"/>
            <w:hideMark/>
          </w:tcPr>
          <w:p w14:paraId="0BDE18CE" w14:textId="77777777" w:rsidR="00302EA9" w:rsidRPr="00AD7A9A" w:rsidRDefault="00302EA9" w:rsidP="00302EA9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076" w:type="dxa"/>
            <w:gridSpan w:val="2"/>
            <w:shd w:val="clear" w:color="auto" w:fill="auto"/>
            <w:noWrap/>
            <w:vAlign w:val="center"/>
          </w:tcPr>
          <w:p w14:paraId="626A510E" w14:textId="77777777" w:rsidR="00302EA9" w:rsidRPr="00AD7A9A" w:rsidRDefault="00302EA9" w:rsidP="002778AB">
            <w:pPr>
              <w:spacing w:line="240" w:lineRule="auto"/>
              <w:ind w:left="14"/>
              <w:jc w:val="left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479" w:type="dxa"/>
            <w:gridSpan w:val="2"/>
            <w:shd w:val="clear" w:color="auto" w:fill="auto"/>
            <w:noWrap/>
            <w:vAlign w:val="bottom"/>
            <w:hideMark/>
          </w:tcPr>
          <w:p w14:paraId="23B46519" w14:textId="77777777" w:rsidR="00302EA9" w:rsidRPr="00AD7A9A" w:rsidRDefault="00302EA9" w:rsidP="00302EA9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139" w:type="dxa"/>
            <w:gridSpan w:val="2"/>
            <w:vAlign w:val="center"/>
          </w:tcPr>
          <w:p w14:paraId="5A972FD8" w14:textId="77777777" w:rsidR="00302EA9" w:rsidRPr="00AD7A9A" w:rsidRDefault="00302EA9" w:rsidP="00302EA9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367" w:type="dxa"/>
            <w:shd w:val="clear" w:color="auto" w:fill="FFFFFF" w:themeFill="background1"/>
            <w:vAlign w:val="bottom"/>
          </w:tcPr>
          <w:p w14:paraId="75136169" w14:textId="77777777" w:rsidR="00302EA9" w:rsidRPr="00AD7A9A" w:rsidRDefault="00302EA9" w:rsidP="00302EA9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427" w:type="dxa"/>
            <w:gridSpan w:val="3"/>
          </w:tcPr>
          <w:p w14:paraId="038CE139" w14:textId="77777777" w:rsidR="00302EA9" w:rsidRPr="00AD7A9A" w:rsidRDefault="00302EA9" w:rsidP="00302EA9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</w:p>
        </w:tc>
      </w:tr>
      <w:tr w:rsidR="00302EA9" w:rsidRPr="00AD7A9A" w14:paraId="11894DBB" w14:textId="77777777" w:rsidTr="00EC30A0">
        <w:trPr>
          <w:trHeight w:val="278"/>
        </w:trPr>
        <w:tc>
          <w:tcPr>
            <w:tcW w:w="2455" w:type="dxa"/>
            <w:shd w:val="clear" w:color="auto" w:fill="auto"/>
            <w:noWrap/>
            <w:vAlign w:val="bottom"/>
            <w:hideMark/>
          </w:tcPr>
          <w:p w14:paraId="4573B7D4" w14:textId="77777777" w:rsidR="00302EA9" w:rsidRPr="00AD7A9A" w:rsidRDefault="00302EA9" w:rsidP="00302EA9">
            <w:pPr>
              <w:spacing w:line="240" w:lineRule="auto"/>
              <w:ind w:left="284"/>
              <w:jc w:val="left"/>
              <w:rPr>
                <w:rFonts w:eastAsia="Times New Roman" w:cs="Times New Roman"/>
                <w:b/>
                <w:bCs/>
                <w:lang w:eastAsia="sk-SK"/>
              </w:rPr>
            </w:pPr>
            <w:r w:rsidRPr="00AD7A9A">
              <w:rPr>
                <w:rFonts w:eastAsia="Times New Roman" w:cs="Times New Roman"/>
                <w:b/>
                <w:bCs/>
                <w:lang w:eastAsia="sk-SK"/>
              </w:rPr>
              <w:t>Okamžitá likvidita</w:t>
            </w:r>
          </w:p>
        </w:tc>
        <w:tc>
          <w:tcPr>
            <w:tcW w:w="2439" w:type="dxa"/>
            <w:shd w:val="clear" w:color="auto" w:fill="auto"/>
            <w:noWrap/>
            <w:vAlign w:val="bottom"/>
            <w:hideMark/>
          </w:tcPr>
          <w:p w14:paraId="03602AF1" w14:textId="77777777" w:rsidR="00302EA9" w:rsidRPr="00AD7A9A" w:rsidRDefault="00302EA9" w:rsidP="00302EA9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  <w:r w:rsidRPr="00AD7A9A">
              <w:rPr>
                <w:rFonts w:eastAsia="Times New Roman" w:cs="Times New Roman"/>
                <w:lang w:eastAsia="sk-SK"/>
              </w:rPr>
              <w:t>Obež.aktíva - zásoby - krátk.pohľ.</w:t>
            </w:r>
          </w:p>
        </w:tc>
        <w:tc>
          <w:tcPr>
            <w:tcW w:w="479" w:type="dxa"/>
            <w:shd w:val="clear" w:color="auto" w:fill="auto"/>
            <w:noWrap/>
            <w:vAlign w:val="bottom"/>
            <w:hideMark/>
          </w:tcPr>
          <w:p w14:paraId="1B5C1ABF" w14:textId="77777777" w:rsidR="00302EA9" w:rsidRPr="00AD7A9A" w:rsidRDefault="00302EA9" w:rsidP="00302EA9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  <w:r w:rsidRPr="00AD7A9A">
              <w:rPr>
                <w:rFonts w:eastAsia="Times New Roman" w:cs="Times New Roman"/>
                <w:lang w:eastAsia="sk-SK"/>
              </w:rPr>
              <w:t> </w:t>
            </w:r>
          </w:p>
        </w:tc>
        <w:tc>
          <w:tcPr>
            <w:tcW w:w="1076" w:type="dxa"/>
            <w:gridSpan w:val="2"/>
            <w:vMerge w:val="restart"/>
            <w:shd w:val="clear" w:color="auto" w:fill="A6A6A6" w:themeFill="background1" w:themeFillShade="A6"/>
            <w:noWrap/>
            <w:vAlign w:val="center"/>
          </w:tcPr>
          <w:p w14:paraId="377AD7E5" w14:textId="3829F0B5" w:rsidR="00302EA9" w:rsidRPr="00AD7A9A" w:rsidRDefault="002778AB" w:rsidP="007F20F5">
            <w:pPr>
              <w:spacing w:line="240" w:lineRule="auto"/>
              <w:ind w:left="14"/>
              <w:jc w:val="center"/>
              <w:rPr>
                <w:rFonts w:eastAsia="Times New Roman" w:cs="Times New Roman"/>
                <w:b/>
                <w:bCs/>
                <w:lang w:eastAsia="sk-SK"/>
              </w:rPr>
            </w:pPr>
            <w:r>
              <w:rPr>
                <w:rFonts w:eastAsia="Times New Roman" w:cs="Times New Roman"/>
                <w:b/>
                <w:bCs/>
                <w:lang w:eastAsia="sk-SK"/>
              </w:rPr>
              <w:t>0,0</w:t>
            </w:r>
            <w:r w:rsidR="00024EBB">
              <w:rPr>
                <w:rFonts w:eastAsia="Times New Roman" w:cs="Times New Roman"/>
                <w:b/>
                <w:bCs/>
                <w:lang w:eastAsia="sk-SK"/>
              </w:rPr>
              <w:t>5</w:t>
            </w:r>
          </w:p>
        </w:tc>
        <w:tc>
          <w:tcPr>
            <w:tcW w:w="479" w:type="dxa"/>
            <w:gridSpan w:val="2"/>
            <w:shd w:val="clear" w:color="000000" w:fill="auto"/>
            <w:noWrap/>
            <w:vAlign w:val="bottom"/>
            <w:hideMark/>
          </w:tcPr>
          <w:p w14:paraId="7EB9431B" w14:textId="77777777" w:rsidR="00302EA9" w:rsidRPr="00AD7A9A" w:rsidRDefault="00302EA9" w:rsidP="00302EA9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  <w:r w:rsidRPr="00AD7A9A">
              <w:rPr>
                <w:rFonts w:eastAsia="Times New Roman" w:cs="Times New Roman"/>
                <w:lang w:eastAsia="sk-SK"/>
              </w:rPr>
              <w:t> </w:t>
            </w:r>
          </w:p>
        </w:tc>
        <w:tc>
          <w:tcPr>
            <w:tcW w:w="1139" w:type="dxa"/>
            <w:gridSpan w:val="2"/>
            <w:vMerge w:val="restart"/>
            <w:shd w:val="clear" w:color="auto" w:fill="E7E6E6" w:themeFill="background2"/>
            <w:vAlign w:val="center"/>
          </w:tcPr>
          <w:p w14:paraId="245057A0" w14:textId="6C9D656E" w:rsidR="00302EA9" w:rsidRPr="00AD7A9A" w:rsidRDefault="005023DE" w:rsidP="00302EA9">
            <w:pPr>
              <w:spacing w:line="240" w:lineRule="auto"/>
              <w:ind w:left="284"/>
              <w:jc w:val="center"/>
              <w:rPr>
                <w:rFonts w:eastAsia="Times New Roman" w:cs="Times New Roman"/>
                <w:b/>
                <w:bCs/>
                <w:lang w:eastAsia="sk-SK"/>
              </w:rPr>
            </w:pPr>
            <w:r>
              <w:rPr>
                <w:rFonts w:eastAsia="Times New Roman" w:cs="Times New Roman"/>
                <w:b/>
                <w:bCs/>
                <w:lang w:eastAsia="sk-SK"/>
              </w:rPr>
              <w:t>0,03</w:t>
            </w:r>
          </w:p>
        </w:tc>
        <w:tc>
          <w:tcPr>
            <w:tcW w:w="367" w:type="dxa"/>
            <w:shd w:val="clear" w:color="auto" w:fill="FFFFFF" w:themeFill="background1"/>
            <w:vAlign w:val="bottom"/>
          </w:tcPr>
          <w:p w14:paraId="393E4F7F" w14:textId="77777777" w:rsidR="00302EA9" w:rsidRPr="00AD7A9A" w:rsidRDefault="00302EA9" w:rsidP="00302EA9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  <w:r w:rsidRPr="00AD7A9A">
              <w:rPr>
                <w:rFonts w:eastAsia="Times New Roman" w:cs="Times New Roman"/>
                <w:lang w:eastAsia="sk-SK"/>
              </w:rPr>
              <w:t> </w:t>
            </w:r>
          </w:p>
        </w:tc>
        <w:tc>
          <w:tcPr>
            <w:tcW w:w="1427" w:type="dxa"/>
            <w:gridSpan w:val="3"/>
            <w:vMerge w:val="restart"/>
            <w:shd w:val="clear" w:color="auto" w:fill="FBFBFB"/>
            <w:vAlign w:val="center"/>
          </w:tcPr>
          <w:p w14:paraId="267C81B9" w14:textId="77777777" w:rsidR="00302EA9" w:rsidRPr="00AD7A9A" w:rsidRDefault="00302EA9" w:rsidP="00302EA9">
            <w:pPr>
              <w:spacing w:line="240" w:lineRule="auto"/>
              <w:ind w:left="284"/>
              <w:jc w:val="center"/>
              <w:rPr>
                <w:rFonts w:eastAsia="Times New Roman" w:cs="Times New Roman"/>
                <w:b/>
                <w:lang w:eastAsia="sk-SK"/>
              </w:rPr>
            </w:pPr>
            <w:r>
              <w:rPr>
                <w:rFonts w:eastAsia="Times New Roman" w:cs="Times New Roman"/>
                <w:b/>
                <w:lang w:eastAsia="sk-SK"/>
              </w:rPr>
              <w:t>0,2 – 0,6</w:t>
            </w:r>
          </w:p>
        </w:tc>
      </w:tr>
      <w:tr w:rsidR="00E76DFD" w:rsidRPr="00AD7A9A" w14:paraId="370958CC" w14:textId="77777777" w:rsidTr="00EC30A0">
        <w:trPr>
          <w:trHeight w:val="278"/>
        </w:trPr>
        <w:tc>
          <w:tcPr>
            <w:tcW w:w="2455" w:type="dxa"/>
            <w:shd w:val="clear" w:color="auto" w:fill="auto"/>
            <w:noWrap/>
            <w:vAlign w:val="bottom"/>
            <w:hideMark/>
          </w:tcPr>
          <w:p w14:paraId="5B77C943" w14:textId="77777777" w:rsidR="00E76DFD" w:rsidRPr="00AD7A9A" w:rsidRDefault="00E76DFD" w:rsidP="00910B7A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  <w:r w:rsidRPr="00AD7A9A">
              <w:rPr>
                <w:rFonts w:eastAsia="Times New Roman" w:cs="Times New Roman"/>
                <w:lang w:eastAsia="sk-SK"/>
              </w:rPr>
              <w:t> </w:t>
            </w:r>
          </w:p>
        </w:tc>
        <w:tc>
          <w:tcPr>
            <w:tcW w:w="2439" w:type="dxa"/>
            <w:shd w:val="clear" w:color="auto" w:fill="auto"/>
            <w:noWrap/>
            <w:vAlign w:val="bottom"/>
            <w:hideMark/>
          </w:tcPr>
          <w:p w14:paraId="1D70F060" w14:textId="77777777" w:rsidR="00E76DFD" w:rsidRPr="00AD7A9A" w:rsidRDefault="00E76DFD" w:rsidP="00910B7A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  <w:r w:rsidRPr="00AD7A9A">
              <w:rPr>
                <w:rFonts w:eastAsia="Times New Roman" w:cs="Times New Roman"/>
                <w:lang w:eastAsia="sk-SK"/>
              </w:rPr>
              <w:t>Krátkodobé záväzky</w:t>
            </w:r>
          </w:p>
        </w:tc>
        <w:tc>
          <w:tcPr>
            <w:tcW w:w="479" w:type="dxa"/>
            <w:shd w:val="clear" w:color="auto" w:fill="auto"/>
            <w:noWrap/>
            <w:vAlign w:val="bottom"/>
            <w:hideMark/>
          </w:tcPr>
          <w:p w14:paraId="10C24EF8" w14:textId="77777777" w:rsidR="00E76DFD" w:rsidRPr="00AD7A9A" w:rsidRDefault="00E76DFD" w:rsidP="00910B7A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  <w:r w:rsidRPr="00AD7A9A">
              <w:rPr>
                <w:rFonts w:eastAsia="Times New Roman" w:cs="Times New Roman"/>
                <w:lang w:eastAsia="sk-SK"/>
              </w:rPr>
              <w:t> </w:t>
            </w:r>
          </w:p>
        </w:tc>
        <w:tc>
          <w:tcPr>
            <w:tcW w:w="1076" w:type="dxa"/>
            <w:gridSpan w:val="2"/>
            <w:vMerge/>
            <w:shd w:val="clear" w:color="auto" w:fill="A6A6A6" w:themeFill="background1" w:themeFillShade="A6"/>
            <w:vAlign w:val="center"/>
          </w:tcPr>
          <w:p w14:paraId="095C4D80" w14:textId="77777777" w:rsidR="00E76DFD" w:rsidRPr="00AD7A9A" w:rsidRDefault="00E76DFD" w:rsidP="00910B7A">
            <w:pPr>
              <w:spacing w:line="240" w:lineRule="auto"/>
              <w:ind w:left="284"/>
              <w:jc w:val="left"/>
              <w:rPr>
                <w:rFonts w:eastAsia="Times New Roman" w:cs="Times New Roman"/>
                <w:b/>
                <w:bCs/>
                <w:lang w:eastAsia="sk-SK"/>
              </w:rPr>
            </w:pPr>
          </w:p>
        </w:tc>
        <w:tc>
          <w:tcPr>
            <w:tcW w:w="479" w:type="dxa"/>
            <w:gridSpan w:val="2"/>
            <w:shd w:val="clear" w:color="000000" w:fill="auto"/>
            <w:noWrap/>
            <w:vAlign w:val="bottom"/>
            <w:hideMark/>
          </w:tcPr>
          <w:p w14:paraId="3515CCF7" w14:textId="77777777" w:rsidR="00E76DFD" w:rsidRPr="00AD7A9A" w:rsidRDefault="00E76DFD" w:rsidP="00910B7A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  <w:r w:rsidRPr="00AD7A9A">
              <w:rPr>
                <w:rFonts w:eastAsia="Times New Roman" w:cs="Times New Roman"/>
                <w:lang w:eastAsia="sk-SK"/>
              </w:rPr>
              <w:t> </w:t>
            </w:r>
          </w:p>
        </w:tc>
        <w:tc>
          <w:tcPr>
            <w:tcW w:w="1139" w:type="dxa"/>
            <w:gridSpan w:val="2"/>
            <w:vMerge/>
            <w:shd w:val="clear" w:color="auto" w:fill="E7E6E6" w:themeFill="background2"/>
            <w:vAlign w:val="center"/>
          </w:tcPr>
          <w:p w14:paraId="2064F2AE" w14:textId="77777777" w:rsidR="00E76DFD" w:rsidRPr="00AD7A9A" w:rsidRDefault="00E76DFD" w:rsidP="00910B7A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367" w:type="dxa"/>
            <w:shd w:val="clear" w:color="auto" w:fill="FFFFFF" w:themeFill="background1"/>
          </w:tcPr>
          <w:p w14:paraId="5BBEB39C" w14:textId="77777777" w:rsidR="00E76DFD" w:rsidRPr="00AD7A9A" w:rsidRDefault="00E76DFD" w:rsidP="00910B7A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427" w:type="dxa"/>
            <w:gridSpan w:val="3"/>
            <w:vMerge/>
            <w:shd w:val="clear" w:color="auto" w:fill="FBFBFB"/>
          </w:tcPr>
          <w:p w14:paraId="3DFD3C91" w14:textId="77777777" w:rsidR="00E76DFD" w:rsidRPr="00AD7A9A" w:rsidRDefault="00E76DFD" w:rsidP="00910B7A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</w:p>
        </w:tc>
      </w:tr>
      <w:tr w:rsidR="00E76DFD" w:rsidRPr="00AD7A9A" w14:paraId="1469F059" w14:textId="77777777" w:rsidTr="00EC30A0">
        <w:trPr>
          <w:gridAfter w:val="1"/>
          <w:wAfter w:w="10" w:type="dxa"/>
          <w:trHeight w:val="267"/>
        </w:trPr>
        <w:tc>
          <w:tcPr>
            <w:tcW w:w="2457" w:type="dxa"/>
            <w:shd w:val="clear" w:color="auto" w:fill="auto"/>
            <w:noWrap/>
            <w:vAlign w:val="bottom"/>
          </w:tcPr>
          <w:p w14:paraId="7CA066F1" w14:textId="77777777" w:rsidR="00E76DFD" w:rsidRPr="00AD7A9A" w:rsidRDefault="00E76DFD" w:rsidP="00910B7A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2441" w:type="dxa"/>
            <w:shd w:val="clear" w:color="auto" w:fill="auto"/>
            <w:noWrap/>
            <w:vAlign w:val="bottom"/>
          </w:tcPr>
          <w:p w14:paraId="309A2DC7" w14:textId="77777777" w:rsidR="00E76DFD" w:rsidRPr="00AD7A9A" w:rsidRDefault="00E76DFD" w:rsidP="00910B7A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479" w:type="dxa"/>
            <w:shd w:val="clear" w:color="auto" w:fill="auto"/>
            <w:noWrap/>
            <w:vAlign w:val="bottom"/>
          </w:tcPr>
          <w:p w14:paraId="25DAF972" w14:textId="77777777" w:rsidR="00E76DFD" w:rsidRPr="00AD7A9A" w:rsidRDefault="00E76DFD" w:rsidP="00910B7A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002" w:type="dxa"/>
            <w:shd w:val="clear" w:color="auto" w:fill="auto"/>
            <w:noWrap/>
            <w:vAlign w:val="center"/>
          </w:tcPr>
          <w:p w14:paraId="5CA04F32" w14:textId="77777777" w:rsidR="00E76DFD" w:rsidRPr="00AD7A9A" w:rsidRDefault="00E76DFD" w:rsidP="00910B7A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479" w:type="dxa"/>
            <w:gridSpan w:val="2"/>
            <w:shd w:val="clear" w:color="auto" w:fill="auto"/>
            <w:noWrap/>
            <w:vAlign w:val="bottom"/>
          </w:tcPr>
          <w:p w14:paraId="0D0B27A1" w14:textId="77777777" w:rsidR="00E76DFD" w:rsidRPr="00AD7A9A" w:rsidRDefault="00E76DFD" w:rsidP="00910B7A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150" w:type="dxa"/>
            <w:gridSpan w:val="2"/>
            <w:vAlign w:val="center"/>
          </w:tcPr>
          <w:p w14:paraId="7FFC05A1" w14:textId="77777777" w:rsidR="00E76DFD" w:rsidRPr="00AD7A9A" w:rsidRDefault="00E76DFD" w:rsidP="00910B7A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479" w:type="dxa"/>
            <w:gridSpan w:val="3"/>
            <w:shd w:val="clear" w:color="auto" w:fill="auto"/>
          </w:tcPr>
          <w:p w14:paraId="0270EFE5" w14:textId="77777777" w:rsidR="00E76DFD" w:rsidRPr="00AD7A9A" w:rsidRDefault="00E76DFD" w:rsidP="00910B7A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364" w:type="dxa"/>
          </w:tcPr>
          <w:p w14:paraId="41AFE827" w14:textId="77777777" w:rsidR="00E76DFD" w:rsidRPr="00AD7A9A" w:rsidRDefault="00E76DFD" w:rsidP="00910B7A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</w:p>
        </w:tc>
      </w:tr>
      <w:tr w:rsidR="00302EA9" w:rsidRPr="00AD7A9A" w14:paraId="57D08C26" w14:textId="77777777" w:rsidTr="00EC30A0">
        <w:trPr>
          <w:gridAfter w:val="1"/>
          <w:wAfter w:w="10" w:type="dxa"/>
          <w:trHeight w:val="267"/>
        </w:trPr>
        <w:tc>
          <w:tcPr>
            <w:tcW w:w="2457" w:type="dxa"/>
            <w:shd w:val="clear" w:color="auto" w:fill="auto"/>
            <w:noWrap/>
            <w:vAlign w:val="bottom"/>
            <w:hideMark/>
          </w:tcPr>
          <w:p w14:paraId="3F363816" w14:textId="77777777" w:rsidR="00302EA9" w:rsidRPr="00AD7A9A" w:rsidRDefault="00302EA9" w:rsidP="00302EA9">
            <w:pPr>
              <w:spacing w:line="240" w:lineRule="auto"/>
              <w:ind w:left="284"/>
              <w:jc w:val="left"/>
              <w:rPr>
                <w:rFonts w:eastAsia="Times New Roman" w:cs="Times New Roman"/>
                <w:b/>
                <w:bCs/>
                <w:lang w:eastAsia="sk-SK"/>
              </w:rPr>
            </w:pPr>
            <w:r w:rsidRPr="00AD7A9A">
              <w:rPr>
                <w:rFonts w:eastAsia="Times New Roman" w:cs="Times New Roman"/>
                <w:b/>
                <w:bCs/>
                <w:lang w:eastAsia="sk-SK"/>
              </w:rPr>
              <w:t>Doba obratu pohľadávok</w:t>
            </w:r>
          </w:p>
        </w:tc>
        <w:tc>
          <w:tcPr>
            <w:tcW w:w="2441" w:type="dxa"/>
            <w:shd w:val="clear" w:color="auto" w:fill="auto"/>
            <w:noWrap/>
            <w:vAlign w:val="bottom"/>
            <w:hideMark/>
          </w:tcPr>
          <w:p w14:paraId="1E126ED9" w14:textId="77777777" w:rsidR="00302EA9" w:rsidRPr="00AD7A9A" w:rsidRDefault="00302EA9" w:rsidP="00302EA9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  <w:r w:rsidRPr="00AD7A9A">
              <w:rPr>
                <w:rFonts w:eastAsia="Times New Roman" w:cs="Times New Roman"/>
                <w:lang w:eastAsia="sk-SK"/>
              </w:rPr>
              <w:t>Pohľadávky</w:t>
            </w:r>
          </w:p>
        </w:tc>
        <w:tc>
          <w:tcPr>
            <w:tcW w:w="479" w:type="dxa"/>
            <w:shd w:val="clear" w:color="auto" w:fill="auto"/>
            <w:noWrap/>
            <w:vAlign w:val="bottom"/>
            <w:hideMark/>
          </w:tcPr>
          <w:p w14:paraId="44333FEA" w14:textId="77777777" w:rsidR="00302EA9" w:rsidRPr="00AD7A9A" w:rsidRDefault="00302EA9" w:rsidP="00302EA9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  <w:r w:rsidRPr="00AD7A9A">
              <w:rPr>
                <w:rFonts w:eastAsia="Times New Roman" w:cs="Times New Roman"/>
                <w:lang w:eastAsia="sk-SK"/>
              </w:rPr>
              <w:t> </w:t>
            </w:r>
          </w:p>
        </w:tc>
        <w:tc>
          <w:tcPr>
            <w:tcW w:w="1002" w:type="dxa"/>
            <w:vMerge w:val="restart"/>
            <w:shd w:val="clear" w:color="auto" w:fill="A6A6A6" w:themeFill="background1" w:themeFillShade="A6"/>
            <w:noWrap/>
            <w:vAlign w:val="center"/>
          </w:tcPr>
          <w:p w14:paraId="7D27DFFA" w14:textId="577FBF59" w:rsidR="00302EA9" w:rsidRPr="00AD7A9A" w:rsidRDefault="00024EBB" w:rsidP="00302EA9">
            <w:pPr>
              <w:spacing w:line="240" w:lineRule="auto"/>
              <w:ind w:left="284"/>
              <w:jc w:val="center"/>
              <w:rPr>
                <w:rFonts w:eastAsia="Times New Roman" w:cs="Times New Roman"/>
                <w:b/>
                <w:bCs/>
                <w:lang w:eastAsia="sk-SK"/>
              </w:rPr>
            </w:pPr>
            <w:r>
              <w:rPr>
                <w:rFonts w:eastAsia="Times New Roman" w:cs="Times New Roman"/>
                <w:b/>
                <w:bCs/>
                <w:lang w:eastAsia="sk-SK"/>
              </w:rPr>
              <w:t>64</w:t>
            </w:r>
          </w:p>
        </w:tc>
        <w:tc>
          <w:tcPr>
            <w:tcW w:w="479" w:type="dxa"/>
            <w:gridSpan w:val="2"/>
            <w:shd w:val="clear" w:color="000000" w:fill="auto"/>
            <w:noWrap/>
            <w:vAlign w:val="bottom"/>
            <w:hideMark/>
          </w:tcPr>
          <w:p w14:paraId="7DC87034" w14:textId="77777777" w:rsidR="00302EA9" w:rsidRPr="00AD7A9A" w:rsidRDefault="00302EA9" w:rsidP="00302EA9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  <w:r w:rsidRPr="00AD7A9A">
              <w:rPr>
                <w:rFonts w:eastAsia="Times New Roman" w:cs="Times New Roman"/>
                <w:lang w:eastAsia="sk-SK"/>
              </w:rPr>
              <w:t> </w:t>
            </w:r>
          </w:p>
        </w:tc>
        <w:tc>
          <w:tcPr>
            <w:tcW w:w="1150" w:type="dxa"/>
            <w:gridSpan w:val="2"/>
            <w:vMerge w:val="restart"/>
            <w:shd w:val="clear" w:color="auto" w:fill="E7E6E6" w:themeFill="background2"/>
            <w:vAlign w:val="center"/>
          </w:tcPr>
          <w:p w14:paraId="0D857ACC" w14:textId="22041FCD" w:rsidR="00302EA9" w:rsidRPr="00AD7A9A" w:rsidRDefault="005023DE" w:rsidP="00302EA9">
            <w:pPr>
              <w:spacing w:line="240" w:lineRule="auto"/>
              <w:ind w:left="284"/>
              <w:jc w:val="center"/>
              <w:rPr>
                <w:rFonts w:eastAsia="Times New Roman" w:cs="Times New Roman"/>
                <w:b/>
                <w:bCs/>
                <w:lang w:eastAsia="sk-SK"/>
              </w:rPr>
            </w:pPr>
            <w:r>
              <w:rPr>
                <w:rFonts w:eastAsia="Times New Roman" w:cs="Times New Roman"/>
                <w:b/>
                <w:bCs/>
                <w:lang w:eastAsia="sk-SK"/>
              </w:rPr>
              <w:t>56</w:t>
            </w:r>
          </w:p>
        </w:tc>
        <w:tc>
          <w:tcPr>
            <w:tcW w:w="479" w:type="dxa"/>
            <w:gridSpan w:val="3"/>
            <w:shd w:val="clear" w:color="auto" w:fill="auto"/>
            <w:vAlign w:val="bottom"/>
          </w:tcPr>
          <w:p w14:paraId="54C499FB" w14:textId="77777777" w:rsidR="00302EA9" w:rsidRPr="00AD7A9A" w:rsidRDefault="00302EA9" w:rsidP="00302EA9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  <w:r w:rsidRPr="00AD7A9A">
              <w:rPr>
                <w:rFonts w:eastAsia="Times New Roman" w:cs="Times New Roman"/>
                <w:lang w:eastAsia="sk-SK"/>
              </w:rPr>
              <w:t> </w:t>
            </w:r>
          </w:p>
        </w:tc>
        <w:tc>
          <w:tcPr>
            <w:tcW w:w="1364" w:type="dxa"/>
            <w:vMerge w:val="restart"/>
            <w:shd w:val="clear" w:color="auto" w:fill="FBFBFB"/>
            <w:vAlign w:val="center"/>
          </w:tcPr>
          <w:p w14:paraId="15542307" w14:textId="77777777" w:rsidR="00302EA9" w:rsidRPr="00AD7A9A" w:rsidRDefault="00302EA9" w:rsidP="00302EA9">
            <w:pPr>
              <w:spacing w:line="240" w:lineRule="auto"/>
              <w:ind w:left="284"/>
              <w:jc w:val="center"/>
              <w:rPr>
                <w:rFonts w:eastAsia="Times New Roman" w:cs="Times New Roman"/>
                <w:b/>
                <w:lang w:eastAsia="sk-SK"/>
              </w:rPr>
            </w:pPr>
          </w:p>
        </w:tc>
      </w:tr>
      <w:tr w:rsidR="00302EA9" w:rsidRPr="00AD7A9A" w14:paraId="4EBE6856" w14:textId="77777777" w:rsidTr="00EC30A0">
        <w:trPr>
          <w:gridAfter w:val="1"/>
          <w:wAfter w:w="10" w:type="dxa"/>
          <w:trHeight w:val="267"/>
        </w:trPr>
        <w:tc>
          <w:tcPr>
            <w:tcW w:w="2457" w:type="dxa"/>
            <w:shd w:val="clear" w:color="auto" w:fill="auto"/>
            <w:noWrap/>
            <w:vAlign w:val="bottom"/>
            <w:hideMark/>
          </w:tcPr>
          <w:p w14:paraId="769D6804" w14:textId="77777777" w:rsidR="00302EA9" w:rsidRPr="00AD7A9A" w:rsidRDefault="00302EA9" w:rsidP="00302EA9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  <w:r w:rsidRPr="00AD7A9A">
              <w:rPr>
                <w:rFonts w:eastAsia="Times New Roman" w:cs="Times New Roman"/>
                <w:lang w:eastAsia="sk-SK"/>
              </w:rPr>
              <w:t>Receivables days</w:t>
            </w:r>
          </w:p>
        </w:tc>
        <w:tc>
          <w:tcPr>
            <w:tcW w:w="2441" w:type="dxa"/>
            <w:shd w:val="clear" w:color="auto" w:fill="auto"/>
            <w:noWrap/>
            <w:vAlign w:val="bottom"/>
            <w:hideMark/>
          </w:tcPr>
          <w:p w14:paraId="0FAC55F8" w14:textId="77777777" w:rsidR="00302EA9" w:rsidRPr="00AD7A9A" w:rsidRDefault="00302EA9" w:rsidP="00302EA9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  <w:r w:rsidRPr="00AD7A9A">
              <w:rPr>
                <w:rFonts w:eastAsia="Times New Roman" w:cs="Times New Roman"/>
                <w:lang w:eastAsia="sk-SK"/>
              </w:rPr>
              <w:t>Tržby / počet dni</w:t>
            </w:r>
          </w:p>
        </w:tc>
        <w:tc>
          <w:tcPr>
            <w:tcW w:w="479" w:type="dxa"/>
            <w:shd w:val="clear" w:color="auto" w:fill="auto"/>
            <w:noWrap/>
            <w:vAlign w:val="bottom"/>
            <w:hideMark/>
          </w:tcPr>
          <w:p w14:paraId="616ACFF3" w14:textId="77777777" w:rsidR="00302EA9" w:rsidRPr="00AD7A9A" w:rsidRDefault="00302EA9" w:rsidP="00302EA9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  <w:r w:rsidRPr="00AD7A9A">
              <w:rPr>
                <w:rFonts w:eastAsia="Times New Roman" w:cs="Times New Roman"/>
                <w:lang w:eastAsia="sk-SK"/>
              </w:rPr>
              <w:t> </w:t>
            </w:r>
          </w:p>
        </w:tc>
        <w:tc>
          <w:tcPr>
            <w:tcW w:w="1002" w:type="dxa"/>
            <w:vMerge/>
            <w:shd w:val="clear" w:color="auto" w:fill="A6A6A6" w:themeFill="background1" w:themeFillShade="A6"/>
            <w:vAlign w:val="center"/>
          </w:tcPr>
          <w:p w14:paraId="59B89AB5" w14:textId="77777777" w:rsidR="00302EA9" w:rsidRPr="00AD7A9A" w:rsidRDefault="00302EA9" w:rsidP="00302EA9">
            <w:pPr>
              <w:spacing w:line="240" w:lineRule="auto"/>
              <w:ind w:left="284"/>
              <w:jc w:val="left"/>
              <w:rPr>
                <w:rFonts w:eastAsia="Times New Roman" w:cs="Times New Roman"/>
                <w:b/>
                <w:bCs/>
                <w:lang w:eastAsia="sk-SK"/>
              </w:rPr>
            </w:pPr>
          </w:p>
        </w:tc>
        <w:tc>
          <w:tcPr>
            <w:tcW w:w="479" w:type="dxa"/>
            <w:gridSpan w:val="2"/>
            <w:shd w:val="clear" w:color="000000" w:fill="auto"/>
            <w:noWrap/>
            <w:vAlign w:val="bottom"/>
            <w:hideMark/>
          </w:tcPr>
          <w:p w14:paraId="1A13EE25" w14:textId="77777777" w:rsidR="00302EA9" w:rsidRPr="00AD7A9A" w:rsidRDefault="00302EA9" w:rsidP="00302EA9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  <w:r w:rsidRPr="00AD7A9A">
              <w:rPr>
                <w:rFonts w:eastAsia="Times New Roman" w:cs="Times New Roman"/>
                <w:lang w:eastAsia="sk-SK"/>
              </w:rPr>
              <w:t> </w:t>
            </w:r>
          </w:p>
        </w:tc>
        <w:tc>
          <w:tcPr>
            <w:tcW w:w="1150" w:type="dxa"/>
            <w:gridSpan w:val="2"/>
            <w:vMerge/>
            <w:shd w:val="clear" w:color="auto" w:fill="E7E6E6" w:themeFill="background2"/>
            <w:vAlign w:val="center"/>
          </w:tcPr>
          <w:p w14:paraId="09A3B37F" w14:textId="77777777" w:rsidR="00302EA9" w:rsidRPr="00AD7A9A" w:rsidRDefault="00302EA9" w:rsidP="00302EA9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479" w:type="dxa"/>
            <w:gridSpan w:val="3"/>
            <w:shd w:val="clear" w:color="auto" w:fill="auto"/>
            <w:vAlign w:val="bottom"/>
          </w:tcPr>
          <w:p w14:paraId="6829CF7F" w14:textId="77777777" w:rsidR="00302EA9" w:rsidRPr="00AD7A9A" w:rsidRDefault="00302EA9" w:rsidP="00302EA9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  <w:r w:rsidRPr="00AD7A9A">
              <w:rPr>
                <w:rFonts w:eastAsia="Times New Roman" w:cs="Times New Roman"/>
                <w:lang w:eastAsia="sk-SK"/>
              </w:rPr>
              <w:t> </w:t>
            </w:r>
          </w:p>
        </w:tc>
        <w:tc>
          <w:tcPr>
            <w:tcW w:w="1364" w:type="dxa"/>
            <w:vMerge/>
            <w:shd w:val="clear" w:color="auto" w:fill="FBFBFB"/>
            <w:vAlign w:val="center"/>
          </w:tcPr>
          <w:p w14:paraId="270A3C77" w14:textId="77777777" w:rsidR="00302EA9" w:rsidRPr="00AD7A9A" w:rsidRDefault="00302EA9" w:rsidP="00302EA9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</w:p>
        </w:tc>
      </w:tr>
      <w:tr w:rsidR="00302EA9" w:rsidRPr="00AD7A9A" w14:paraId="49E82DC4" w14:textId="77777777" w:rsidTr="00EC30A0">
        <w:trPr>
          <w:gridAfter w:val="1"/>
          <w:wAfter w:w="10" w:type="dxa"/>
          <w:trHeight w:val="267"/>
        </w:trPr>
        <w:tc>
          <w:tcPr>
            <w:tcW w:w="2457" w:type="dxa"/>
            <w:shd w:val="clear" w:color="auto" w:fill="auto"/>
            <w:noWrap/>
            <w:vAlign w:val="bottom"/>
            <w:hideMark/>
          </w:tcPr>
          <w:p w14:paraId="79B5938A" w14:textId="77777777" w:rsidR="00302EA9" w:rsidRPr="00AD7A9A" w:rsidRDefault="00302EA9" w:rsidP="00302EA9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  <w:r w:rsidRPr="00AD7A9A">
              <w:rPr>
                <w:rFonts w:eastAsia="Times New Roman" w:cs="Times New Roman"/>
                <w:lang w:eastAsia="sk-SK"/>
              </w:rPr>
              <w:t>*priemerná doba splácania pohľadávok</w:t>
            </w:r>
          </w:p>
        </w:tc>
        <w:tc>
          <w:tcPr>
            <w:tcW w:w="2441" w:type="dxa"/>
            <w:shd w:val="clear" w:color="auto" w:fill="auto"/>
            <w:noWrap/>
            <w:vAlign w:val="bottom"/>
            <w:hideMark/>
          </w:tcPr>
          <w:p w14:paraId="45EA0F57" w14:textId="77777777" w:rsidR="00302EA9" w:rsidRPr="00AD7A9A" w:rsidRDefault="00302EA9" w:rsidP="00302EA9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479" w:type="dxa"/>
            <w:shd w:val="clear" w:color="auto" w:fill="auto"/>
            <w:noWrap/>
            <w:vAlign w:val="bottom"/>
            <w:hideMark/>
          </w:tcPr>
          <w:p w14:paraId="3F5B6056" w14:textId="77777777" w:rsidR="00302EA9" w:rsidRPr="00AD7A9A" w:rsidRDefault="00302EA9" w:rsidP="00302EA9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002" w:type="dxa"/>
            <w:shd w:val="clear" w:color="auto" w:fill="auto"/>
            <w:noWrap/>
            <w:vAlign w:val="center"/>
          </w:tcPr>
          <w:p w14:paraId="2F8B9404" w14:textId="77777777" w:rsidR="00302EA9" w:rsidRPr="00AD7A9A" w:rsidRDefault="00302EA9" w:rsidP="00302EA9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479" w:type="dxa"/>
            <w:gridSpan w:val="2"/>
            <w:shd w:val="clear" w:color="auto" w:fill="auto"/>
            <w:noWrap/>
            <w:vAlign w:val="bottom"/>
            <w:hideMark/>
          </w:tcPr>
          <w:p w14:paraId="18BA2FF4" w14:textId="77777777" w:rsidR="00302EA9" w:rsidRPr="00AD7A9A" w:rsidRDefault="00302EA9" w:rsidP="00302EA9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150" w:type="dxa"/>
            <w:gridSpan w:val="2"/>
            <w:vAlign w:val="center"/>
          </w:tcPr>
          <w:p w14:paraId="39CE5698" w14:textId="77777777" w:rsidR="00302EA9" w:rsidRPr="00AD7A9A" w:rsidRDefault="00302EA9" w:rsidP="00302EA9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479" w:type="dxa"/>
            <w:gridSpan w:val="3"/>
            <w:shd w:val="clear" w:color="auto" w:fill="auto"/>
            <w:vAlign w:val="bottom"/>
          </w:tcPr>
          <w:p w14:paraId="3BDCCC7A" w14:textId="77777777" w:rsidR="00302EA9" w:rsidRPr="00AD7A9A" w:rsidRDefault="00302EA9" w:rsidP="00302EA9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364" w:type="dxa"/>
            <w:vAlign w:val="center"/>
          </w:tcPr>
          <w:p w14:paraId="209D3432" w14:textId="77777777" w:rsidR="00302EA9" w:rsidRPr="00AD7A9A" w:rsidRDefault="00302EA9" w:rsidP="00302EA9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</w:p>
        </w:tc>
      </w:tr>
      <w:tr w:rsidR="00302EA9" w:rsidRPr="00AD7A9A" w14:paraId="53E236FD" w14:textId="77777777" w:rsidTr="00EC30A0">
        <w:trPr>
          <w:gridAfter w:val="1"/>
          <w:wAfter w:w="10" w:type="dxa"/>
          <w:trHeight w:val="267"/>
        </w:trPr>
        <w:tc>
          <w:tcPr>
            <w:tcW w:w="2457" w:type="dxa"/>
            <w:shd w:val="clear" w:color="auto" w:fill="auto"/>
            <w:noWrap/>
            <w:vAlign w:val="bottom"/>
            <w:hideMark/>
          </w:tcPr>
          <w:p w14:paraId="6B309C9B" w14:textId="77777777" w:rsidR="00302EA9" w:rsidRPr="00AD7A9A" w:rsidRDefault="00302EA9" w:rsidP="00302EA9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2441" w:type="dxa"/>
            <w:shd w:val="clear" w:color="auto" w:fill="auto"/>
            <w:noWrap/>
            <w:vAlign w:val="bottom"/>
            <w:hideMark/>
          </w:tcPr>
          <w:p w14:paraId="42F4CF6F" w14:textId="77777777" w:rsidR="00302EA9" w:rsidRPr="00AD7A9A" w:rsidRDefault="00302EA9" w:rsidP="00302EA9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479" w:type="dxa"/>
            <w:shd w:val="clear" w:color="auto" w:fill="auto"/>
            <w:noWrap/>
            <w:vAlign w:val="bottom"/>
            <w:hideMark/>
          </w:tcPr>
          <w:p w14:paraId="44C6A92B" w14:textId="77777777" w:rsidR="00302EA9" w:rsidRPr="00AD7A9A" w:rsidRDefault="00302EA9" w:rsidP="00302EA9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002" w:type="dxa"/>
            <w:shd w:val="clear" w:color="auto" w:fill="auto"/>
            <w:noWrap/>
            <w:vAlign w:val="center"/>
          </w:tcPr>
          <w:p w14:paraId="1454BA47" w14:textId="77777777" w:rsidR="00302EA9" w:rsidRPr="00AD7A9A" w:rsidRDefault="00302EA9" w:rsidP="00302EA9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479" w:type="dxa"/>
            <w:gridSpan w:val="2"/>
            <w:shd w:val="clear" w:color="auto" w:fill="auto"/>
            <w:noWrap/>
            <w:vAlign w:val="bottom"/>
            <w:hideMark/>
          </w:tcPr>
          <w:p w14:paraId="117AFF9A" w14:textId="77777777" w:rsidR="00302EA9" w:rsidRPr="00AD7A9A" w:rsidRDefault="00302EA9" w:rsidP="00302EA9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150" w:type="dxa"/>
            <w:gridSpan w:val="2"/>
            <w:vAlign w:val="center"/>
          </w:tcPr>
          <w:p w14:paraId="36AC6733" w14:textId="77777777" w:rsidR="00302EA9" w:rsidRPr="00AD7A9A" w:rsidRDefault="00302EA9" w:rsidP="00302EA9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479" w:type="dxa"/>
            <w:gridSpan w:val="3"/>
            <w:shd w:val="clear" w:color="auto" w:fill="auto"/>
            <w:vAlign w:val="bottom"/>
          </w:tcPr>
          <w:p w14:paraId="0EFFE878" w14:textId="77777777" w:rsidR="00302EA9" w:rsidRPr="00AD7A9A" w:rsidRDefault="00302EA9" w:rsidP="00302EA9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364" w:type="dxa"/>
            <w:vAlign w:val="center"/>
          </w:tcPr>
          <w:p w14:paraId="0A860E60" w14:textId="77777777" w:rsidR="00302EA9" w:rsidRPr="00AD7A9A" w:rsidRDefault="00302EA9" w:rsidP="00302EA9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</w:p>
        </w:tc>
      </w:tr>
      <w:tr w:rsidR="00302EA9" w:rsidRPr="00AD7A9A" w14:paraId="072CD822" w14:textId="77777777" w:rsidTr="00EC30A0">
        <w:trPr>
          <w:gridAfter w:val="1"/>
          <w:wAfter w:w="10" w:type="dxa"/>
          <w:trHeight w:val="267"/>
        </w:trPr>
        <w:tc>
          <w:tcPr>
            <w:tcW w:w="2457" w:type="dxa"/>
            <w:shd w:val="clear" w:color="auto" w:fill="auto"/>
            <w:noWrap/>
            <w:vAlign w:val="bottom"/>
            <w:hideMark/>
          </w:tcPr>
          <w:p w14:paraId="28647801" w14:textId="77777777" w:rsidR="00302EA9" w:rsidRPr="00AD7A9A" w:rsidRDefault="00302EA9" w:rsidP="00302EA9">
            <w:pPr>
              <w:spacing w:line="240" w:lineRule="auto"/>
              <w:ind w:left="284"/>
              <w:jc w:val="left"/>
              <w:rPr>
                <w:rFonts w:eastAsia="Times New Roman" w:cs="Times New Roman"/>
                <w:b/>
                <w:bCs/>
                <w:lang w:eastAsia="sk-SK"/>
              </w:rPr>
            </w:pPr>
            <w:r w:rsidRPr="00AD7A9A">
              <w:rPr>
                <w:rFonts w:eastAsia="Times New Roman" w:cs="Times New Roman"/>
                <w:b/>
                <w:bCs/>
                <w:lang w:eastAsia="sk-SK"/>
              </w:rPr>
              <w:t>Doba obratu záväzkov</w:t>
            </w:r>
          </w:p>
        </w:tc>
        <w:tc>
          <w:tcPr>
            <w:tcW w:w="2441" w:type="dxa"/>
            <w:shd w:val="clear" w:color="auto" w:fill="auto"/>
            <w:noWrap/>
            <w:vAlign w:val="bottom"/>
            <w:hideMark/>
          </w:tcPr>
          <w:p w14:paraId="315C8E03" w14:textId="77777777" w:rsidR="00302EA9" w:rsidRPr="00AD7A9A" w:rsidRDefault="00302EA9" w:rsidP="00302EA9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  <w:r w:rsidRPr="00AD7A9A">
              <w:rPr>
                <w:rFonts w:eastAsia="Times New Roman" w:cs="Times New Roman"/>
                <w:lang w:eastAsia="sk-SK"/>
              </w:rPr>
              <w:t>Záväzky</w:t>
            </w:r>
          </w:p>
        </w:tc>
        <w:tc>
          <w:tcPr>
            <w:tcW w:w="479" w:type="dxa"/>
            <w:shd w:val="clear" w:color="auto" w:fill="auto"/>
            <w:noWrap/>
            <w:vAlign w:val="bottom"/>
            <w:hideMark/>
          </w:tcPr>
          <w:p w14:paraId="46C0E627" w14:textId="77777777" w:rsidR="00302EA9" w:rsidRPr="00AD7A9A" w:rsidRDefault="00302EA9" w:rsidP="00302EA9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  <w:r w:rsidRPr="00AD7A9A">
              <w:rPr>
                <w:rFonts w:eastAsia="Times New Roman" w:cs="Times New Roman"/>
                <w:lang w:eastAsia="sk-SK"/>
              </w:rPr>
              <w:t> </w:t>
            </w:r>
          </w:p>
        </w:tc>
        <w:tc>
          <w:tcPr>
            <w:tcW w:w="1002" w:type="dxa"/>
            <w:vMerge w:val="restart"/>
            <w:shd w:val="clear" w:color="auto" w:fill="A6A6A6" w:themeFill="background1" w:themeFillShade="A6"/>
            <w:noWrap/>
            <w:vAlign w:val="center"/>
          </w:tcPr>
          <w:p w14:paraId="714A3092" w14:textId="5AEBAA37" w:rsidR="00302EA9" w:rsidRPr="00AD7A9A" w:rsidRDefault="00024EBB" w:rsidP="002778AB">
            <w:pPr>
              <w:spacing w:line="240" w:lineRule="auto"/>
              <w:ind w:left="10"/>
              <w:jc w:val="center"/>
              <w:rPr>
                <w:rFonts w:eastAsia="Times New Roman" w:cs="Times New Roman"/>
                <w:b/>
                <w:bCs/>
                <w:lang w:eastAsia="sk-SK"/>
              </w:rPr>
            </w:pPr>
            <w:r>
              <w:rPr>
                <w:rFonts w:eastAsia="Times New Roman" w:cs="Times New Roman"/>
                <w:b/>
                <w:bCs/>
                <w:lang w:eastAsia="sk-SK"/>
              </w:rPr>
              <w:t>96</w:t>
            </w:r>
          </w:p>
        </w:tc>
        <w:tc>
          <w:tcPr>
            <w:tcW w:w="479" w:type="dxa"/>
            <w:gridSpan w:val="2"/>
            <w:shd w:val="clear" w:color="000000" w:fill="auto"/>
            <w:noWrap/>
            <w:vAlign w:val="bottom"/>
            <w:hideMark/>
          </w:tcPr>
          <w:p w14:paraId="4636390A" w14:textId="77777777" w:rsidR="00302EA9" w:rsidRPr="00AD7A9A" w:rsidRDefault="00302EA9" w:rsidP="00302EA9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  <w:r w:rsidRPr="00AD7A9A">
              <w:rPr>
                <w:rFonts w:eastAsia="Times New Roman" w:cs="Times New Roman"/>
                <w:lang w:eastAsia="sk-SK"/>
              </w:rPr>
              <w:t> </w:t>
            </w:r>
          </w:p>
        </w:tc>
        <w:tc>
          <w:tcPr>
            <w:tcW w:w="1150" w:type="dxa"/>
            <w:gridSpan w:val="2"/>
            <w:vMerge w:val="restart"/>
            <w:shd w:val="clear" w:color="auto" w:fill="E7E6E6" w:themeFill="background2"/>
            <w:vAlign w:val="center"/>
          </w:tcPr>
          <w:p w14:paraId="293712F8" w14:textId="58E1E3AC" w:rsidR="00302EA9" w:rsidRPr="00AD7A9A" w:rsidRDefault="005023DE" w:rsidP="00302EA9">
            <w:pPr>
              <w:spacing w:line="240" w:lineRule="auto"/>
              <w:ind w:left="284"/>
              <w:jc w:val="center"/>
              <w:rPr>
                <w:rFonts w:eastAsia="Times New Roman" w:cs="Times New Roman"/>
                <w:b/>
                <w:bCs/>
                <w:lang w:eastAsia="sk-SK"/>
              </w:rPr>
            </w:pPr>
            <w:r>
              <w:rPr>
                <w:rFonts w:eastAsia="Times New Roman" w:cs="Times New Roman"/>
                <w:b/>
                <w:bCs/>
                <w:lang w:eastAsia="sk-SK"/>
              </w:rPr>
              <w:t>95</w:t>
            </w:r>
          </w:p>
        </w:tc>
        <w:tc>
          <w:tcPr>
            <w:tcW w:w="479" w:type="dxa"/>
            <w:gridSpan w:val="3"/>
            <w:shd w:val="clear" w:color="auto" w:fill="auto"/>
            <w:vAlign w:val="bottom"/>
          </w:tcPr>
          <w:p w14:paraId="40DF81DF" w14:textId="77777777" w:rsidR="00302EA9" w:rsidRPr="00AD7A9A" w:rsidRDefault="00302EA9" w:rsidP="00302EA9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  <w:r w:rsidRPr="00AD7A9A">
              <w:rPr>
                <w:rFonts w:eastAsia="Times New Roman" w:cs="Times New Roman"/>
                <w:lang w:eastAsia="sk-SK"/>
              </w:rPr>
              <w:t> </w:t>
            </w:r>
          </w:p>
        </w:tc>
        <w:tc>
          <w:tcPr>
            <w:tcW w:w="1364" w:type="dxa"/>
            <w:vMerge w:val="restart"/>
            <w:shd w:val="clear" w:color="auto" w:fill="FBFBFB"/>
            <w:vAlign w:val="center"/>
          </w:tcPr>
          <w:p w14:paraId="59861051" w14:textId="77777777" w:rsidR="00302EA9" w:rsidRPr="00AD7A9A" w:rsidRDefault="00302EA9" w:rsidP="00302EA9">
            <w:pPr>
              <w:spacing w:line="240" w:lineRule="auto"/>
              <w:ind w:left="284"/>
              <w:jc w:val="center"/>
              <w:rPr>
                <w:rFonts w:eastAsia="Times New Roman" w:cs="Times New Roman"/>
                <w:b/>
                <w:lang w:eastAsia="sk-SK"/>
              </w:rPr>
            </w:pPr>
          </w:p>
        </w:tc>
      </w:tr>
      <w:tr w:rsidR="00302EA9" w:rsidRPr="00AD7A9A" w14:paraId="49B002B8" w14:textId="77777777" w:rsidTr="00EC30A0">
        <w:trPr>
          <w:gridAfter w:val="1"/>
          <w:wAfter w:w="10" w:type="dxa"/>
          <w:trHeight w:val="267"/>
        </w:trPr>
        <w:tc>
          <w:tcPr>
            <w:tcW w:w="2457" w:type="dxa"/>
            <w:shd w:val="clear" w:color="auto" w:fill="auto"/>
            <w:noWrap/>
            <w:vAlign w:val="bottom"/>
            <w:hideMark/>
          </w:tcPr>
          <w:p w14:paraId="5E6C489F" w14:textId="77777777" w:rsidR="00302EA9" w:rsidRPr="00AD7A9A" w:rsidRDefault="00302EA9" w:rsidP="00302EA9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  <w:r w:rsidRPr="00AD7A9A">
              <w:rPr>
                <w:rFonts w:eastAsia="Times New Roman" w:cs="Times New Roman"/>
                <w:lang w:eastAsia="sk-SK"/>
              </w:rPr>
              <w:t>Payables days</w:t>
            </w:r>
          </w:p>
        </w:tc>
        <w:tc>
          <w:tcPr>
            <w:tcW w:w="2441" w:type="dxa"/>
            <w:shd w:val="clear" w:color="auto" w:fill="auto"/>
            <w:noWrap/>
            <w:vAlign w:val="bottom"/>
            <w:hideMark/>
          </w:tcPr>
          <w:p w14:paraId="7B2AE568" w14:textId="77777777" w:rsidR="00302EA9" w:rsidRPr="00AD7A9A" w:rsidRDefault="00302EA9" w:rsidP="00302EA9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  <w:r w:rsidRPr="00AD7A9A">
              <w:rPr>
                <w:rFonts w:eastAsia="Times New Roman" w:cs="Times New Roman"/>
                <w:lang w:eastAsia="sk-SK"/>
              </w:rPr>
              <w:t>Náklady na predaný tovar / počet dni</w:t>
            </w:r>
          </w:p>
        </w:tc>
        <w:tc>
          <w:tcPr>
            <w:tcW w:w="479" w:type="dxa"/>
            <w:shd w:val="clear" w:color="auto" w:fill="auto"/>
            <w:noWrap/>
            <w:vAlign w:val="bottom"/>
            <w:hideMark/>
          </w:tcPr>
          <w:p w14:paraId="37AFCB55" w14:textId="77777777" w:rsidR="00302EA9" w:rsidRPr="00AD7A9A" w:rsidRDefault="00302EA9" w:rsidP="00302EA9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  <w:r w:rsidRPr="00AD7A9A">
              <w:rPr>
                <w:rFonts w:eastAsia="Times New Roman" w:cs="Times New Roman"/>
                <w:lang w:eastAsia="sk-SK"/>
              </w:rPr>
              <w:t> </w:t>
            </w:r>
          </w:p>
        </w:tc>
        <w:tc>
          <w:tcPr>
            <w:tcW w:w="1002" w:type="dxa"/>
            <w:vMerge/>
            <w:shd w:val="clear" w:color="auto" w:fill="A6A6A6" w:themeFill="background1" w:themeFillShade="A6"/>
            <w:vAlign w:val="center"/>
          </w:tcPr>
          <w:p w14:paraId="6E183BCA" w14:textId="77777777" w:rsidR="00302EA9" w:rsidRPr="00AD7A9A" w:rsidRDefault="00302EA9" w:rsidP="00302EA9">
            <w:pPr>
              <w:spacing w:line="240" w:lineRule="auto"/>
              <w:ind w:left="284"/>
              <w:jc w:val="left"/>
              <w:rPr>
                <w:rFonts w:eastAsia="Times New Roman" w:cs="Times New Roman"/>
                <w:b/>
                <w:bCs/>
                <w:lang w:eastAsia="sk-SK"/>
              </w:rPr>
            </w:pPr>
          </w:p>
        </w:tc>
        <w:tc>
          <w:tcPr>
            <w:tcW w:w="479" w:type="dxa"/>
            <w:gridSpan w:val="2"/>
            <w:shd w:val="clear" w:color="000000" w:fill="auto"/>
            <w:noWrap/>
            <w:vAlign w:val="bottom"/>
            <w:hideMark/>
          </w:tcPr>
          <w:p w14:paraId="32BAB243" w14:textId="77777777" w:rsidR="00302EA9" w:rsidRPr="00AD7A9A" w:rsidRDefault="00302EA9" w:rsidP="00302EA9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  <w:r w:rsidRPr="00AD7A9A">
              <w:rPr>
                <w:rFonts w:eastAsia="Times New Roman" w:cs="Times New Roman"/>
                <w:lang w:eastAsia="sk-SK"/>
              </w:rPr>
              <w:t> </w:t>
            </w:r>
          </w:p>
        </w:tc>
        <w:tc>
          <w:tcPr>
            <w:tcW w:w="1150" w:type="dxa"/>
            <w:gridSpan w:val="2"/>
            <w:vMerge/>
            <w:shd w:val="clear" w:color="auto" w:fill="E7E6E6" w:themeFill="background2"/>
            <w:vAlign w:val="center"/>
          </w:tcPr>
          <w:p w14:paraId="3F55942C" w14:textId="77777777" w:rsidR="00302EA9" w:rsidRPr="00AD7A9A" w:rsidRDefault="00302EA9" w:rsidP="00302EA9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479" w:type="dxa"/>
            <w:gridSpan w:val="3"/>
            <w:shd w:val="clear" w:color="auto" w:fill="auto"/>
            <w:vAlign w:val="bottom"/>
          </w:tcPr>
          <w:p w14:paraId="51224209" w14:textId="77777777" w:rsidR="00302EA9" w:rsidRPr="00AD7A9A" w:rsidRDefault="00302EA9" w:rsidP="00302EA9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  <w:r w:rsidRPr="00AD7A9A">
              <w:rPr>
                <w:rFonts w:eastAsia="Times New Roman" w:cs="Times New Roman"/>
                <w:lang w:eastAsia="sk-SK"/>
              </w:rPr>
              <w:t> </w:t>
            </w:r>
          </w:p>
        </w:tc>
        <w:tc>
          <w:tcPr>
            <w:tcW w:w="1364" w:type="dxa"/>
            <w:vMerge/>
            <w:shd w:val="clear" w:color="auto" w:fill="FBFBFB"/>
            <w:vAlign w:val="center"/>
          </w:tcPr>
          <w:p w14:paraId="2A4C3C3F" w14:textId="77777777" w:rsidR="00302EA9" w:rsidRPr="00AD7A9A" w:rsidRDefault="00302EA9" w:rsidP="00302EA9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</w:p>
        </w:tc>
      </w:tr>
      <w:tr w:rsidR="00302EA9" w:rsidRPr="00AD7A9A" w14:paraId="0C89C89A" w14:textId="77777777" w:rsidTr="00EC30A0">
        <w:trPr>
          <w:gridAfter w:val="1"/>
          <w:wAfter w:w="10" w:type="dxa"/>
          <w:trHeight w:val="267"/>
        </w:trPr>
        <w:tc>
          <w:tcPr>
            <w:tcW w:w="2457" w:type="dxa"/>
            <w:shd w:val="clear" w:color="auto" w:fill="auto"/>
            <w:noWrap/>
            <w:vAlign w:val="bottom"/>
            <w:hideMark/>
          </w:tcPr>
          <w:p w14:paraId="006531C7" w14:textId="77777777" w:rsidR="00302EA9" w:rsidRPr="00AD7A9A" w:rsidRDefault="00302EA9" w:rsidP="00302EA9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  <w:r w:rsidRPr="00AD7A9A">
              <w:rPr>
                <w:rFonts w:eastAsia="Times New Roman" w:cs="Times New Roman"/>
                <w:lang w:eastAsia="sk-SK"/>
              </w:rPr>
              <w:t>*priemerná doba splácania záväzkov</w:t>
            </w:r>
          </w:p>
        </w:tc>
        <w:tc>
          <w:tcPr>
            <w:tcW w:w="2441" w:type="dxa"/>
            <w:shd w:val="clear" w:color="auto" w:fill="auto"/>
            <w:noWrap/>
            <w:vAlign w:val="bottom"/>
            <w:hideMark/>
          </w:tcPr>
          <w:p w14:paraId="4533461B" w14:textId="77777777" w:rsidR="00302EA9" w:rsidRPr="00AD7A9A" w:rsidRDefault="00302EA9" w:rsidP="00302EA9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479" w:type="dxa"/>
            <w:shd w:val="clear" w:color="auto" w:fill="auto"/>
            <w:noWrap/>
            <w:vAlign w:val="bottom"/>
            <w:hideMark/>
          </w:tcPr>
          <w:p w14:paraId="5B155718" w14:textId="77777777" w:rsidR="00302EA9" w:rsidRPr="00AD7A9A" w:rsidRDefault="00302EA9" w:rsidP="00302EA9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002" w:type="dxa"/>
            <w:shd w:val="clear" w:color="auto" w:fill="auto"/>
            <w:noWrap/>
            <w:vAlign w:val="center"/>
          </w:tcPr>
          <w:p w14:paraId="5CBB216A" w14:textId="77777777" w:rsidR="00302EA9" w:rsidRPr="00AD7A9A" w:rsidRDefault="00302EA9" w:rsidP="00302EA9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479" w:type="dxa"/>
            <w:gridSpan w:val="2"/>
            <w:shd w:val="clear" w:color="auto" w:fill="auto"/>
            <w:noWrap/>
            <w:vAlign w:val="bottom"/>
            <w:hideMark/>
          </w:tcPr>
          <w:p w14:paraId="11FDB65A" w14:textId="77777777" w:rsidR="00302EA9" w:rsidRPr="00AD7A9A" w:rsidRDefault="00302EA9" w:rsidP="00302EA9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150" w:type="dxa"/>
            <w:gridSpan w:val="2"/>
            <w:vAlign w:val="center"/>
          </w:tcPr>
          <w:p w14:paraId="4D49622D" w14:textId="77777777" w:rsidR="00302EA9" w:rsidRPr="00AD7A9A" w:rsidRDefault="00302EA9" w:rsidP="00302EA9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479" w:type="dxa"/>
            <w:gridSpan w:val="3"/>
            <w:shd w:val="clear" w:color="auto" w:fill="auto"/>
            <w:vAlign w:val="bottom"/>
          </w:tcPr>
          <w:p w14:paraId="13483D21" w14:textId="77777777" w:rsidR="00302EA9" w:rsidRPr="00AD7A9A" w:rsidRDefault="00302EA9" w:rsidP="00302EA9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364" w:type="dxa"/>
            <w:vAlign w:val="center"/>
          </w:tcPr>
          <w:p w14:paraId="555DDA3A" w14:textId="77777777" w:rsidR="00302EA9" w:rsidRPr="00AD7A9A" w:rsidRDefault="00302EA9" w:rsidP="00302EA9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</w:p>
        </w:tc>
      </w:tr>
      <w:tr w:rsidR="00302EA9" w:rsidRPr="00AD7A9A" w14:paraId="1D3D849D" w14:textId="77777777" w:rsidTr="00EC30A0">
        <w:trPr>
          <w:gridAfter w:val="1"/>
          <w:wAfter w:w="10" w:type="dxa"/>
          <w:trHeight w:val="267"/>
        </w:trPr>
        <w:tc>
          <w:tcPr>
            <w:tcW w:w="2457" w:type="dxa"/>
            <w:shd w:val="clear" w:color="auto" w:fill="auto"/>
            <w:noWrap/>
            <w:vAlign w:val="bottom"/>
            <w:hideMark/>
          </w:tcPr>
          <w:p w14:paraId="1CE17425" w14:textId="77777777" w:rsidR="00302EA9" w:rsidRPr="00AD7A9A" w:rsidRDefault="00302EA9" w:rsidP="00302EA9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2441" w:type="dxa"/>
            <w:shd w:val="clear" w:color="auto" w:fill="auto"/>
            <w:noWrap/>
            <w:vAlign w:val="bottom"/>
            <w:hideMark/>
          </w:tcPr>
          <w:p w14:paraId="10316BC3" w14:textId="77777777" w:rsidR="00302EA9" w:rsidRPr="00AD7A9A" w:rsidRDefault="00302EA9" w:rsidP="00302EA9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479" w:type="dxa"/>
            <w:shd w:val="clear" w:color="auto" w:fill="auto"/>
            <w:noWrap/>
            <w:vAlign w:val="bottom"/>
            <w:hideMark/>
          </w:tcPr>
          <w:p w14:paraId="52FFD3C8" w14:textId="77777777" w:rsidR="00302EA9" w:rsidRPr="00AD7A9A" w:rsidRDefault="00302EA9" w:rsidP="00302EA9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002" w:type="dxa"/>
            <w:shd w:val="clear" w:color="auto" w:fill="auto"/>
            <w:noWrap/>
            <w:vAlign w:val="center"/>
          </w:tcPr>
          <w:p w14:paraId="3B6C857C" w14:textId="77777777" w:rsidR="00302EA9" w:rsidRPr="00AD7A9A" w:rsidRDefault="00302EA9" w:rsidP="00302EA9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479" w:type="dxa"/>
            <w:gridSpan w:val="2"/>
            <w:shd w:val="clear" w:color="auto" w:fill="auto"/>
            <w:noWrap/>
            <w:vAlign w:val="bottom"/>
            <w:hideMark/>
          </w:tcPr>
          <w:p w14:paraId="4D49BA1E" w14:textId="77777777" w:rsidR="00302EA9" w:rsidRPr="00AD7A9A" w:rsidRDefault="00302EA9" w:rsidP="00302EA9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150" w:type="dxa"/>
            <w:gridSpan w:val="2"/>
            <w:vAlign w:val="center"/>
          </w:tcPr>
          <w:p w14:paraId="2075E319" w14:textId="77777777" w:rsidR="00302EA9" w:rsidRPr="00AD7A9A" w:rsidRDefault="00302EA9" w:rsidP="00302EA9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479" w:type="dxa"/>
            <w:gridSpan w:val="3"/>
            <w:shd w:val="clear" w:color="auto" w:fill="auto"/>
            <w:vAlign w:val="bottom"/>
          </w:tcPr>
          <w:p w14:paraId="6595F385" w14:textId="77777777" w:rsidR="00302EA9" w:rsidRPr="00AD7A9A" w:rsidRDefault="00302EA9" w:rsidP="00302EA9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364" w:type="dxa"/>
            <w:vAlign w:val="center"/>
          </w:tcPr>
          <w:p w14:paraId="44AC336C" w14:textId="77777777" w:rsidR="00302EA9" w:rsidRPr="00AD7A9A" w:rsidRDefault="00302EA9" w:rsidP="00302EA9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</w:p>
        </w:tc>
      </w:tr>
      <w:tr w:rsidR="00302EA9" w:rsidRPr="00AD7A9A" w14:paraId="0E6FA12A" w14:textId="77777777" w:rsidTr="00EC30A0">
        <w:trPr>
          <w:gridAfter w:val="1"/>
          <w:wAfter w:w="10" w:type="dxa"/>
          <w:trHeight w:val="267"/>
        </w:trPr>
        <w:tc>
          <w:tcPr>
            <w:tcW w:w="2457" w:type="dxa"/>
            <w:shd w:val="clear" w:color="auto" w:fill="auto"/>
            <w:noWrap/>
            <w:vAlign w:val="bottom"/>
            <w:hideMark/>
          </w:tcPr>
          <w:p w14:paraId="5C152E5C" w14:textId="77777777" w:rsidR="00302EA9" w:rsidRPr="00AD7A9A" w:rsidRDefault="00302EA9" w:rsidP="00302EA9">
            <w:pPr>
              <w:spacing w:line="240" w:lineRule="auto"/>
              <w:ind w:left="284"/>
              <w:jc w:val="left"/>
              <w:rPr>
                <w:rFonts w:eastAsia="Times New Roman" w:cs="Times New Roman"/>
                <w:b/>
                <w:bCs/>
                <w:lang w:eastAsia="sk-SK"/>
              </w:rPr>
            </w:pPr>
            <w:r w:rsidRPr="00AD7A9A">
              <w:rPr>
                <w:rFonts w:eastAsia="Times New Roman" w:cs="Times New Roman"/>
                <w:b/>
                <w:bCs/>
                <w:lang w:eastAsia="sk-SK"/>
              </w:rPr>
              <w:t>Doba obratu zásob</w:t>
            </w:r>
          </w:p>
        </w:tc>
        <w:tc>
          <w:tcPr>
            <w:tcW w:w="2441" w:type="dxa"/>
            <w:shd w:val="clear" w:color="auto" w:fill="auto"/>
            <w:noWrap/>
            <w:vAlign w:val="bottom"/>
            <w:hideMark/>
          </w:tcPr>
          <w:p w14:paraId="33A06985" w14:textId="77777777" w:rsidR="00302EA9" w:rsidRPr="00AD7A9A" w:rsidRDefault="00302EA9" w:rsidP="00302EA9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  <w:r w:rsidRPr="00AD7A9A">
              <w:rPr>
                <w:rFonts w:eastAsia="Times New Roman" w:cs="Times New Roman"/>
                <w:lang w:eastAsia="sk-SK"/>
              </w:rPr>
              <w:t>Zásoby</w:t>
            </w:r>
          </w:p>
        </w:tc>
        <w:tc>
          <w:tcPr>
            <w:tcW w:w="479" w:type="dxa"/>
            <w:shd w:val="clear" w:color="auto" w:fill="auto"/>
            <w:noWrap/>
            <w:vAlign w:val="bottom"/>
            <w:hideMark/>
          </w:tcPr>
          <w:p w14:paraId="2BFCF4F3" w14:textId="77777777" w:rsidR="00302EA9" w:rsidRPr="00AD7A9A" w:rsidRDefault="00302EA9" w:rsidP="00302EA9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  <w:r w:rsidRPr="00AD7A9A">
              <w:rPr>
                <w:rFonts w:eastAsia="Times New Roman" w:cs="Times New Roman"/>
                <w:lang w:eastAsia="sk-SK"/>
              </w:rPr>
              <w:t> </w:t>
            </w:r>
          </w:p>
        </w:tc>
        <w:tc>
          <w:tcPr>
            <w:tcW w:w="1002" w:type="dxa"/>
            <w:vMerge w:val="restart"/>
            <w:shd w:val="clear" w:color="auto" w:fill="A6A6A6" w:themeFill="background1" w:themeFillShade="A6"/>
            <w:noWrap/>
            <w:vAlign w:val="center"/>
          </w:tcPr>
          <w:p w14:paraId="224DDBC1" w14:textId="2E60AAB3" w:rsidR="00302EA9" w:rsidRPr="00AD7A9A" w:rsidRDefault="00024EBB" w:rsidP="007F20F5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lang w:eastAsia="sk-SK"/>
              </w:rPr>
            </w:pPr>
            <w:r>
              <w:rPr>
                <w:rFonts w:eastAsia="Times New Roman" w:cs="Times New Roman"/>
                <w:b/>
                <w:bCs/>
                <w:lang w:eastAsia="sk-SK"/>
              </w:rPr>
              <w:t>23</w:t>
            </w:r>
          </w:p>
        </w:tc>
        <w:tc>
          <w:tcPr>
            <w:tcW w:w="479" w:type="dxa"/>
            <w:gridSpan w:val="2"/>
            <w:shd w:val="clear" w:color="000000" w:fill="auto"/>
            <w:noWrap/>
            <w:vAlign w:val="bottom"/>
            <w:hideMark/>
          </w:tcPr>
          <w:p w14:paraId="1FF44DE9" w14:textId="77777777" w:rsidR="00302EA9" w:rsidRPr="00AD7A9A" w:rsidRDefault="00302EA9" w:rsidP="00302EA9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  <w:r w:rsidRPr="00AD7A9A">
              <w:rPr>
                <w:rFonts w:eastAsia="Times New Roman" w:cs="Times New Roman"/>
                <w:lang w:eastAsia="sk-SK"/>
              </w:rPr>
              <w:t> </w:t>
            </w:r>
          </w:p>
        </w:tc>
        <w:tc>
          <w:tcPr>
            <w:tcW w:w="1150" w:type="dxa"/>
            <w:gridSpan w:val="2"/>
            <w:vMerge w:val="restart"/>
            <w:shd w:val="clear" w:color="auto" w:fill="E7E6E6" w:themeFill="background2"/>
            <w:vAlign w:val="center"/>
          </w:tcPr>
          <w:p w14:paraId="7A5DB277" w14:textId="222D0AFD" w:rsidR="00302EA9" w:rsidRPr="00AD7A9A" w:rsidRDefault="005023DE" w:rsidP="00302EA9">
            <w:pPr>
              <w:spacing w:line="240" w:lineRule="auto"/>
              <w:ind w:left="284"/>
              <w:jc w:val="center"/>
              <w:rPr>
                <w:rFonts w:eastAsia="Times New Roman" w:cs="Times New Roman"/>
                <w:b/>
                <w:bCs/>
                <w:lang w:eastAsia="sk-SK"/>
              </w:rPr>
            </w:pPr>
            <w:r>
              <w:rPr>
                <w:rFonts w:eastAsia="Times New Roman" w:cs="Times New Roman"/>
                <w:b/>
                <w:bCs/>
                <w:lang w:eastAsia="sk-SK"/>
              </w:rPr>
              <w:t>19</w:t>
            </w:r>
          </w:p>
        </w:tc>
        <w:tc>
          <w:tcPr>
            <w:tcW w:w="479" w:type="dxa"/>
            <w:gridSpan w:val="3"/>
            <w:shd w:val="clear" w:color="auto" w:fill="auto"/>
            <w:vAlign w:val="bottom"/>
          </w:tcPr>
          <w:p w14:paraId="779482BA" w14:textId="77777777" w:rsidR="00302EA9" w:rsidRPr="00AD7A9A" w:rsidRDefault="00302EA9" w:rsidP="00302EA9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  <w:r w:rsidRPr="00AD7A9A">
              <w:rPr>
                <w:rFonts w:eastAsia="Times New Roman" w:cs="Times New Roman"/>
                <w:lang w:eastAsia="sk-SK"/>
              </w:rPr>
              <w:t> </w:t>
            </w:r>
          </w:p>
        </w:tc>
        <w:tc>
          <w:tcPr>
            <w:tcW w:w="1364" w:type="dxa"/>
            <w:vMerge w:val="restart"/>
            <w:shd w:val="clear" w:color="auto" w:fill="FBFBFB"/>
            <w:vAlign w:val="center"/>
          </w:tcPr>
          <w:p w14:paraId="17681162" w14:textId="77777777" w:rsidR="00302EA9" w:rsidRPr="00AD7A9A" w:rsidRDefault="00302EA9" w:rsidP="00302EA9">
            <w:pPr>
              <w:spacing w:line="240" w:lineRule="auto"/>
              <w:ind w:left="284"/>
              <w:jc w:val="center"/>
              <w:rPr>
                <w:rFonts w:eastAsia="Times New Roman" w:cs="Times New Roman"/>
                <w:b/>
                <w:lang w:eastAsia="sk-SK"/>
              </w:rPr>
            </w:pPr>
          </w:p>
        </w:tc>
      </w:tr>
      <w:tr w:rsidR="009F3647" w:rsidRPr="00AD7A9A" w14:paraId="16D66AFE" w14:textId="77777777" w:rsidTr="00EC30A0">
        <w:trPr>
          <w:gridAfter w:val="1"/>
          <w:wAfter w:w="10" w:type="dxa"/>
          <w:trHeight w:val="267"/>
        </w:trPr>
        <w:tc>
          <w:tcPr>
            <w:tcW w:w="2457" w:type="dxa"/>
            <w:shd w:val="clear" w:color="auto" w:fill="auto"/>
            <w:noWrap/>
            <w:vAlign w:val="bottom"/>
            <w:hideMark/>
          </w:tcPr>
          <w:p w14:paraId="6B868373" w14:textId="77777777" w:rsidR="009F3647" w:rsidRPr="00AD7A9A" w:rsidRDefault="009F3647" w:rsidP="00910B7A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  <w:r w:rsidRPr="00AD7A9A">
              <w:rPr>
                <w:rFonts w:eastAsia="Times New Roman" w:cs="Times New Roman"/>
                <w:lang w:eastAsia="sk-SK"/>
              </w:rPr>
              <w:t>Inventory on hand</w:t>
            </w:r>
          </w:p>
        </w:tc>
        <w:tc>
          <w:tcPr>
            <w:tcW w:w="2441" w:type="dxa"/>
            <w:shd w:val="clear" w:color="auto" w:fill="auto"/>
            <w:noWrap/>
            <w:vAlign w:val="bottom"/>
            <w:hideMark/>
          </w:tcPr>
          <w:p w14:paraId="226DBFA6" w14:textId="77777777" w:rsidR="009F3647" w:rsidRPr="00AD7A9A" w:rsidRDefault="009F3647" w:rsidP="00910B7A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  <w:r w:rsidRPr="00AD7A9A">
              <w:rPr>
                <w:rFonts w:eastAsia="Times New Roman" w:cs="Times New Roman"/>
                <w:lang w:eastAsia="sk-SK"/>
              </w:rPr>
              <w:t>Tržby/počet dní</w:t>
            </w:r>
          </w:p>
        </w:tc>
        <w:tc>
          <w:tcPr>
            <w:tcW w:w="479" w:type="dxa"/>
            <w:shd w:val="clear" w:color="auto" w:fill="auto"/>
            <w:noWrap/>
            <w:vAlign w:val="bottom"/>
            <w:hideMark/>
          </w:tcPr>
          <w:p w14:paraId="675E1A4B" w14:textId="77777777" w:rsidR="009F3647" w:rsidRPr="00AD7A9A" w:rsidRDefault="009F3647" w:rsidP="00910B7A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  <w:r w:rsidRPr="00AD7A9A">
              <w:rPr>
                <w:rFonts w:eastAsia="Times New Roman" w:cs="Times New Roman"/>
                <w:lang w:eastAsia="sk-SK"/>
              </w:rPr>
              <w:t> </w:t>
            </w:r>
          </w:p>
        </w:tc>
        <w:tc>
          <w:tcPr>
            <w:tcW w:w="1002" w:type="dxa"/>
            <w:vMerge/>
            <w:shd w:val="clear" w:color="auto" w:fill="A6A6A6" w:themeFill="background1" w:themeFillShade="A6"/>
            <w:vAlign w:val="center"/>
          </w:tcPr>
          <w:p w14:paraId="2023AB08" w14:textId="77777777" w:rsidR="009F3647" w:rsidRPr="00AD7A9A" w:rsidRDefault="009F3647" w:rsidP="00910B7A">
            <w:pPr>
              <w:spacing w:line="240" w:lineRule="auto"/>
              <w:ind w:left="284"/>
              <w:jc w:val="left"/>
              <w:rPr>
                <w:rFonts w:eastAsia="Times New Roman" w:cs="Times New Roman"/>
                <w:b/>
                <w:bCs/>
                <w:lang w:eastAsia="sk-SK"/>
              </w:rPr>
            </w:pPr>
          </w:p>
        </w:tc>
        <w:tc>
          <w:tcPr>
            <w:tcW w:w="479" w:type="dxa"/>
            <w:gridSpan w:val="2"/>
            <w:shd w:val="clear" w:color="000000" w:fill="auto"/>
            <w:noWrap/>
            <w:vAlign w:val="bottom"/>
            <w:hideMark/>
          </w:tcPr>
          <w:p w14:paraId="13650815" w14:textId="77777777" w:rsidR="009F3647" w:rsidRPr="00AD7A9A" w:rsidRDefault="009F3647" w:rsidP="00910B7A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  <w:r w:rsidRPr="00AD7A9A">
              <w:rPr>
                <w:rFonts w:eastAsia="Times New Roman" w:cs="Times New Roman"/>
                <w:lang w:eastAsia="sk-SK"/>
              </w:rPr>
              <w:t> </w:t>
            </w:r>
          </w:p>
        </w:tc>
        <w:tc>
          <w:tcPr>
            <w:tcW w:w="1150" w:type="dxa"/>
            <w:gridSpan w:val="2"/>
            <w:vMerge/>
            <w:shd w:val="clear" w:color="auto" w:fill="E7E6E6" w:themeFill="background2"/>
            <w:vAlign w:val="center"/>
          </w:tcPr>
          <w:p w14:paraId="25F3CD9F" w14:textId="77777777" w:rsidR="009F3647" w:rsidRPr="00AD7A9A" w:rsidRDefault="009F3647" w:rsidP="00910B7A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479" w:type="dxa"/>
            <w:gridSpan w:val="3"/>
            <w:shd w:val="clear" w:color="auto" w:fill="auto"/>
          </w:tcPr>
          <w:p w14:paraId="152404E3" w14:textId="77777777" w:rsidR="009F3647" w:rsidRPr="00AD7A9A" w:rsidRDefault="009F3647" w:rsidP="00910B7A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364" w:type="dxa"/>
            <w:vMerge/>
            <w:shd w:val="clear" w:color="auto" w:fill="FBFBFB"/>
          </w:tcPr>
          <w:p w14:paraId="21DC2DD1" w14:textId="77777777" w:rsidR="009F3647" w:rsidRPr="00AD7A9A" w:rsidRDefault="009F3647" w:rsidP="00910B7A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</w:p>
        </w:tc>
      </w:tr>
      <w:tr w:rsidR="00E76DFD" w:rsidRPr="00AD7A9A" w14:paraId="6FC2C4D6" w14:textId="77777777" w:rsidTr="00EC30A0">
        <w:trPr>
          <w:gridAfter w:val="1"/>
          <w:wAfter w:w="10" w:type="dxa"/>
          <w:trHeight w:val="267"/>
        </w:trPr>
        <w:tc>
          <w:tcPr>
            <w:tcW w:w="2457" w:type="dxa"/>
            <w:shd w:val="clear" w:color="auto" w:fill="auto"/>
            <w:noWrap/>
            <w:vAlign w:val="bottom"/>
            <w:hideMark/>
          </w:tcPr>
          <w:p w14:paraId="3AD3515D" w14:textId="77777777" w:rsidR="00E76DFD" w:rsidRPr="00AD7A9A" w:rsidRDefault="00E76DFD" w:rsidP="00910B7A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  <w:r w:rsidRPr="00AD7A9A">
              <w:rPr>
                <w:rFonts w:eastAsia="Times New Roman" w:cs="Times New Roman"/>
                <w:lang w:eastAsia="sk-SK"/>
              </w:rPr>
              <w:t>*priemerná doba držania zásob</w:t>
            </w:r>
          </w:p>
        </w:tc>
        <w:tc>
          <w:tcPr>
            <w:tcW w:w="2441" w:type="dxa"/>
            <w:shd w:val="clear" w:color="auto" w:fill="auto"/>
            <w:noWrap/>
            <w:vAlign w:val="bottom"/>
            <w:hideMark/>
          </w:tcPr>
          <w:p w14:paraId="57E53460" w14:textId="77777777" w:rsidR="00E76DFD" w:rsidRPr="00AD7A9A" w:rsidRDefault="00E76DFD" w:rsidP="00910B7A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479" w:type="dxa"/>
            <w:shd w:val="clear" w:color="auto" w:fill="auto"/>
            <w:noWrap/>
            <w:vAlign w:val="bottom"/>
            <w:hideMark/>
          </w:tcPr>
          <w:p w14:paraId="0F172DAE" w14:textId="77777777" w:rsidR="00E76DFD" w:rsidRPr="00AD7A9A" w:rsidRDefault="00E76DFD" w:rsidP="00910B7A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002" w:type="dxa"/>
            <w:shd w:val="clear" w:color="auto" w:fill="auto"/>
            <w:noWrap/>
            <w:vAlign w:val="center"/>
            <w:hideMark/>
          </w:tcPr>
          <w:p w14:paraId="074027C8" w14:textId="77777777" w:rsidR="00E76DFD" w:rsidRPr="00AD7A9A" w:rsidRDefault="00E76DFD" w:rsidP="00910B7A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479" w:type="dxa"/>
            <w:gridSpan w:val="2"/>
            <w:shd w:val="clear" w:color="auto" w:fill="auto"/>
            <w:noWrap/>
            <w:vAlign w:val="bottom"/>
            <w:hideMark/>
          </w:tcPr>
          <w:p w14:paraId="4342E6A4" w14:textId="77777777" w:rsidR="00E76DFD" w:rsidRPr="00AD7A9A" w:rsidRDefault="00E76DFD" w:rsidP="00910B7A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150" w:type="dxa"/>
            <w:gridSpan w:val="2"/>
            <w:vAlign w:val="center"/>
          </w:tcPr>
          <w:p w14:paraId="78970A40" w14:textId="77777777" w:rsidR="00E76DFD" w:rsidRPr="00AD7A9A" w:rsidRDefault="00E76DFD" w:rsidP="00910B7A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479" w:type="dxa"/>
            <w:gridSpan w:val="3"/>
            <w:shd w:val="clear" w:color="auto" w:fill="auto"/>
          </w:tcPr>
          <w:p w14:paraId="55712FEF" w14:textId="77777777" w:rsidR="00E76DFD" w:rsidRPr="00AD7A9A" w:rsidRDefault="00E76DFD" w:rsidP="00910B7A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364" w:type="dxa"/>
          </w:tcPr>
          <w:p w14:paraId="7248D93C" w14:textId="77777777" w:rsidR="00E76DFD" w:rsidRPr="00AD7A9A" w:rsidRDefault="00E76DFD" w:rsidP="00910B7A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</w:p>
        </w:tc>
      </w:tr>
      <w:tr w:rsidR="00E76DFD" w:rsidRPr="00AD7A9A" w14:paraId="401DCE0C" w14:textId="77777777" w:rsidTr="00EC30A0">
        <w:trPr>
          <w:gridAfter w:val="1"/>
          <w:wAfter w:w="10" w:type="dxa"/>
          <w:trHeight w:val="267"/>
        </w:trPr>
        <w:tc>
          <w:tcPr>
            <w:tcW w:w="2457" w:type="dxa"/>
            <w:shd w:val="clear" w:color="auto" w:fill="auto"/>
            <w:noWrap/>
            <w:vAlign w:val="bottom"/>
            <w:hideMark/>
          </w:tcPr>
          <w:p w14:paraId="1E063144" w14:textId="77777777" w:rsidR="00E76DFD" w:rsidRPr="00AD7A9A" w:rsidRDefault="00E76DFD" w:rsidP="00910B7A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2441" w:type="dxa"/>
            <w:shd w:val="clear" w:color="auto" w:fill="auto"/>
            <w:noWrap/>
            <w:vAlign w:val="bottom"/>
            <w:hideMark/>
          </w:tcPr>
          <w:p w14:paraId="6E9CCA5A" w14:textId="77777777" w:rsidR="00E76DFD" w:rsidRPr="00AD7A9A" w:rsidRDefault="00E76DFD" w:rsidP="00910B7A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479" w:type="dxa"/>
            <w:shd w:val="clear" w:color="auto" w:fill="auto"/>
            <w:noWrap/>
            <w:vAlign w:val="bottom"/>
            <w:hideMark/>
          </w:tcPr>
          <w:p w14:paraId="100BD7EF" w14:textId="77777777" w:rsidR="00E76DFD" w:rsidRPr="00AD7A9A" w:rsidRDefault="00E76DFD" w:rsidP="00910B7A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002" w:type="dxa"/>
            <w:shd w:val="clear" w:color="auto" w:fill="auto"/>
            <w:noWrap/>
            <w:vAlign w:val="center"/>
            <w:hideMark/>
          </w:tcPr>
          <w:p w14:paraId="31679B68" w14:textId="77777777" w:rsidR="00E76DFD" w:rsidRPr="00AD7A9A" w:rsidRDefault="00E76DFD" w:rsidP="00910B7A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479" w:type="dxa"/>
            <w:gridSpan w:val="2"/>
            <w:shd w:val="clear" w:color="auto" w:fill="auto"/>
            <w:noWrap/>
            <w:vAlign w:val="bottom"/>
            <w:hideMark/>
          </w:tcPr>
          <w:p w14:paraId="6EC1A55E" w14:textId="77777777" w:rsidR="00E76DFD" w:rsidRPr="00AD7A9A" w:rsidRDefault="00E76DFD" w:rsidP="00910B7A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150" w:type="dxa"/>
            <w:gridSpan w:val="2"/>
            <w:vAlign w:val="center"/>
          </w:tcPr>
          <w:p w14:paraId="15F1F705" w14:textId="77777777" w:rsidR="00E76DFD" w:rsidRPr="00AD7A9A" w:rsidRDefault="00E76DFD" w:rsidP="00910B7A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479" w:type="dxa"/>
            <w:gridSpan w:val="3"/>
            <w:shd w:val="clear" w:color="auto" w:fill="auto"/>
          </w:tcPr>
          <w:p w14:paraId="7E9E35A2" w14:textId="77777777" w:rsidR="00E76DFD" w:rsidRPr="00AD7A9A" w:rsidRDefault="00E76DFD" w:rsidP="00910B7A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364" w:type="dxa"/>
          </w:tcPr>
          <w:p w14:paraId="167C783F" w14:textId="77777777" w:rsidR="00E76DFD" w:rsidRPr="00AD7A9A" w:rsidRDefault="00E76DFD" w:rsidP="00910B7A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</w:p>
        </w:tc>
      </w:tr>
    </w:tbl>
    <w:p w14:paraId="52766EEF" w14:textId="77777777" w:rsidR="003A7AAA" w:rsidRDefault="003A7AAA" w:rsidP="00910B7A">
      <w:pPr>
        <w:ind w:left="284"/>
      </w:pPr>
    </w:p>
    <w:p w14:paraId="248AB918" w14:textId="07AFF79A" w:rsidR="00AD7A9A" w:rsidRDefault="00174421" w:rsidP="00181C59">
      <w:pPr>
        <w:ind w:left="284"/>
      </w:pPr>
      <w:r w:rsidRPr="00454EF7">
        <w:t>Pri</w:t>
      </w:r>
      <w:r w:rsidR="00DE2B72" w:rsidRPr="00454EF7">
        <w:t>emerná doba inkasa pohľadávok bola</w:t>
      </w:r>
      <w:r w:rsidRPr="00454EF7">
        <w:t xml:space="preserve"> o </w:t>
      </w:r>
      <w:r w:rsidR="00024EBB">
        <w:t>32</w:t>
      </w:r>
      <w:r w:rsidRPr="00454EF7">
        <w:t xml:space="preserve"> dní kratšia ako pri</w:t>
      </w:r>
      <w:r w:rsidR="00595FA3">
        <w:t>emerná doba splatnosti záväzkov.</w:t>
      </w:r>
      <w:r w:rsidRPr="00454EF7">
        <w:t xml:space="preserve"> </w:t>
      </w:r>
      <w:r w:rsidR="00595FA3">
        <w:t>Ukazovat</w:t>
      </w:r>
      <w:r w:rsidR="00024EBB">
        <w:t>ele likvidity sa mierne zlepšili</w:t>
      </w:r>
      <w:r w:rsidR="00595FA3">
        <w:t xml:space="preserve"> v porovnaní s bezprostredne predch</w:t>
      </w:r>
      <w:r w:rsidR="00024EBB">
        <w:t>ádzajúcim období z 0,84 na 094.</w:t>
      </w:r>
      <w:r w:rsidR="00595FA3">
        <w:t>.</w:t>
      </w:r>
      <w:r w:rsidR="00E84614" w:rsidRPr="00454EF7">
        <w:t xml:space="preserve"> Peňažné prostriedky držané v zásobách spoločnosť premieňa</w:t>
      </w:r>
      <w:r w:rsidR="00DE2B72" w:rsidRPr="00454EF7">
        <w:t>la</w:t>
      </w:r>
      <w:r w:rsidR="00024EBB">
        <w:t xml:space="preserve"> na výnosy v priemere za 23</w:t>
      </w:r>
      <w:r w:rsidR="00E84614" w:rsidRPr="00454EF7">
        <w:t xml:space="preserve"> dní. </w:t>
      </w:r>
      <w:r w:rsidR="00454EF7" w:rsidRPr="00454EF7">
        <w:t xml:space="preserve">Spoločnosť </w:t>
      </w:r>
      <w:r w:rsidR="00595FA3">
        <w:t>ne</w:t>
      </w:r>
      <w:r w:rsidR="00454EF7" w:rsidRPr="00454EF7">
        <w:t>splnila stanovený cieľ zníženia doby obratu zásob</w:t>
      </w:r>
      <w:r w:rsidR="00595FA3">
        <w:t>.</w:t>
      </w:r>
      <w:r w:rsidR="00454EF7" w:rsidRPr="00454EF7">
        <w:t xml:space="preserve"> V</w:t>
      </w:r>
      <w:r w:rsidR="00454EF7">
        <w:t> </w:t>
      </w:r>
      <w:r w:rsidR="00454EF7" w:rsidRPr="00454EF7">
        <w:t>trende</w:t>
      </w:r>
      <w:r w:rsidR="00454EF7">
        <w:t xml:space="preserve"> znižovania doby obratu zásob</w:t>
      </w:r>
      <w:r w:rsidR="00454EF7" w:rsidRPr="00454EF7">
        <w:t xml:space="preserve"> plánuje</w:t>
      </w:r>
      <w:r w:rsidR="00454EF7">
        <w:t xml:space="preserve"> spoločnosť</w:t>
      </w:r>
      <w:r w:rsidR="00454EF7" w:rsidRPr="00454EF7">
        <w:t xml:space="preserve"> pokračovať aj v nasledujúcom období. </w:t>
      </w:r>
    </w:p>
    <w:tbl>
      <w:tblPr>
        <w:tblW w:w="970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7"/>
        <w:gridCol w:w="2533"/>
        <w:gridCol w:w="479"/>
        <w:gridCol w:w="961"/>
        <w:gridCol w:w="479"/>
        <w:gridCol w:w="1149"/>
        <w:gridCol w:w="169"/>
        <w:gridCol w:w="398"/>
        <w:gridCol w:w="1134"/>
      </w:tblGrid>
      <w:tr w:rsidR="009F3647" w:rsidRPr="00AD7A9A" w14:paraId="6693A8BF" w14:textId="77777777" w:rsidTr="005630A1">
        <w:trPr>
          <w:trHeight w:val="83"/>
        </w:trPr>
        <w:tc>
          <w:tcPr>
            <w:tcW w:w="2407" w:type="dxa"/>
            <w:shd w:val="clear" w:color="auto" w:fill="auto"/>
            <w:noWrap/>
            <w:vAlign w:val="bottom"/>
          </w:tcPr>
          <w:p w14:paraId="78EB8144" w14:textId="77777777" w:rsidR="009F3647" w:rsidRPr="00AD7A9A" w:rsidRDefault="009F3647" w:rsidP="00910B7A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2533" w:type="dxa"/>
            <w:shd w:val="clear" w:color="auto" w:fill="auto"/>
            <w:noWrap/>
            <w:vAlign w:val="bottom"/>
          </w:tcPr>
          <w:p w14:paraId="7DCB0CB4" w14:textId="77777777" w:rsidR="009F3647" w:rsidRPr="00AD7A9A" w:rsidRDefault="009F3647" w:rsidP="00910B7A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479" w:type="dxa"/>
            <w:shd w:val="clear" w:color="auto" w:fill="auto"/>
            <w:noWrap/>
            <w:vAlign w:val="bottom"/>
          </w:tcPr>
          <w:p w14:paraId="71B35118" w14:textId="77777777" w:rsidR="009F3647" w:rsidRPr="00AD7A9A" w:rsidRDefault="009F3647" w:rsidP="00910B7A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961" w:type="dxa"/>
            <w:shd w:val="clear" w:color="auto" w:fill="auto"/>
            <w:noWrap/>
            <w:vAlign w:val="center"/>
          </w:tcPr>
          <w:p w14:paraId="073B01BB" w14:textId="77777777" w:rsidR="009F3647" w:rsidRPr="00AD7A9A" w:rsidRDefault="009F3647" w:rsidP="00910B7A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479" w:type="dxa"/>
            <w:shd w:val="clear" w:color="auto" w:fill="auto"/>
            <w:noWrap/>
            <w:vAlign w:val="bottom"/>
          </w:tcPr>
          <w:p w14:paraId="7DBE07B8" w14:textId="77777777" w:rsidR="009F3647" w:rsidRPr="00AD7A9A" w:rsidRDefault="009F3647" w:rsidP="00910B7A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149" w:type="dxa"/>
          </w:tcPr>
          <w:p w14:paraId="7E3B2529" w14:textId="77777777" w:rsidR="009F3647" w:rsidRPr="00AD7A9A" w:rsidRDefault="009F3647" w:rsidP="00910B7A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69" w:type="dxa"/>
            <w:shd w:val="clear" w:color="auto" w:fill="FFFFFF" w:themeFill="background1"/>
          </w:tcPr>
          <w:p w14:paraId="3E0D97E5" w14:textId="77777777" w:rsidR="009F3647" w:rsidRPr="00AD7A9A" w:rsidRDefault="009F3647" w:rsidP="00910B7A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532" w:type="dxa"/>
            <w:gridSpan w:val="2"/>
          </w:tcPr>
          <w:p w14:paraId="2A890BBA" w14:textId="77777777" w:rsidR="009F3647" w:rsidRPr="00AD7A9A" w:rsidRDefault="009F3647" w:rsidP="00910B7A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</w:p>
        </w:tc>
      </w:tr>
      <w:tr w:rsidR="00E20F4D" w:rsidRPr="00AD7A9A" w14:paraId="601CC799" w14:textId="77777777" w:rsidTr="008404B6">
        <w:trPr>
          <w:trHeight w:val="278"/>
        </w:trPr>
        <w:tc>
          <w:tcPr>
            <w:tcW w:w="2407" w:type="dxa"/>
            <w:shd w:val="clear" w:color="auto" w:fill="auto"/>
            <w:noWrap/>
            <w:vAlign w:val="bottom"/>
            <w:hideMark/>
          </w:tcPr>
          <w:p w14:paraId="49BDA0D8" w14:textId="77777777" w:rsidR="00E20F4D" w:rsidRPr="00AD7A9A" w:rsidRDefault="00E20F4D" w:rsidP="00910B7A">
            <w:pPr>
              <w:spacing w:line="240" w:lineRule="auto"/>
              <w:ind w:left="284"/>
              <w:jc w:val="left"/>
              <w:rPr>
                <w:rFonts w:eastAsia="Times New Roman" w:cs="Times New Roman"/>
                <w:b/>
                <w:bCs/>
                <w:lang w:eastAsia="sk-SK"/>
              </w:rPr>
            </w:pPr>
            <w:r w:rsidRPr="00AD7A9A">
              <w:rPr>
                <w:rFonts w:eastAsia="Times New Roman" w:cs="Times New Roman"/>
                <w:b/>
                <w:bCs/>
                <w:lang w:eastAsia="sk-SK"/>
              </w:rPr>
              <w:t>Krytie úrokov</w:t>
            </w:r>
          </w:p>
        </w:tc>
        <w:tc>
          <w:tcPr>
            <w:tcW w:w="2533" w:type="dxa"/>
            <w:shd w:val="clear" w:color="auto" w:fill="auto"/>
            <w:noWrap/>
            <w:vAlign w:val="bottom"/>
            <w:hideMark/>
          </w:tcPr>
          <w:p w14:paraId="0AD0692C" w14:textId="77777777" w:rsidR="00E20F4D" w:rsidRPr="00AD7A9A" w:rsidRDefault="00E20F4D" w:rsidP="00910B7A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  <w:r w:rsidRPr="00AD7A9A">
              <w:rPr>
                <w:rFonts w:eastAsia="Times New Roman" w:cs="Times New Roman"/>
                <w:lang w:eastAsia="sk-SK"/>
              </w:rPr>
              <w:t>HV pred úrokmi a zdanením</w:t>
            </w:r>
          </w:p>
        </w:tc>
        <w:tc>
          <w:tcPr>
            <w:tcW w:w="479" w:type="dxa"/>
            <w:shd w:val="clear" w:color="auto" w:fill="auto"/>
            <w:noWrap/>
            <w:vAlign w:val="bottom"/>
            <w:hideMark/>
          </w:tcPr>
          <w:p w14:paraId="785F6345" w14:textId="77777777" w:rsidR="00E20F4D" w:rsidRPr="00AD7A9A" w:rsidRDefault="00E20F4D" w:rsidP="00910B7A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  <w:r w:rsidRPr="00AD7A9A">
              <w:rPr>
                <w:rFonts w:eastAsia="Times New Roman" w:cs="Times New Roman"/>
                <w:lang w:eastAsia="sk-SK"/>
              </w:rPr>
              <w:t> </w:t>
            </w:r>
          </w:p>
        </w:tc>
        <w:tc>
          <w:tcPr>
            <w:tcW w:w="961" w:type="dxa"/>
            <w:vMerge w:val="restart"/>
            <w:shd w:val="clear" w:color="auto" w:fill="A6A6A6" w:themeFill="background1" w:themeFillShade="A6"/>
            <w:noWrap/>
            <w:vAlign w:val="center"/>
            <w:hideMark/>
          </w:tcPr>
          <w:p w14:paraId="7E70474C" w14:textId="3511E665" w:rsidR="00E20F4D" w:rsidRPr="00AD7A9A" w:rsidRDefault="00024EBB" w:rsidP="002778AB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lang w:eastAsia="sk-SK"/>
              </w:rPr>
            </w:pPr>
            <w:r>
              <w:rPr>
                <w:rFonts w:eastAsia="Times New Roman" w:cs="Times New Roman"/>
                <w:b/>
                <w:bCs/>
                <w:lang w:eastAsia="sk-SK"/>
              </w:rPr>
              <w:t>14,24</w:t>
            </w:r>
          </w:p>
        </w:tc>
        <w:tc>
          <w:tcPr>
            <w:tcW w:w="479" w:type="dxa"/>
            <w:shd w:val="clear" w:color="000000" w:fill="auto"/>
            <w:noWrap/>
            <w:vAlign w:val="bottom"/>
            <w:hideMark/>
          </w:tcPr>
          <w:p w14:paraId="346C2AEB" w14:textId="77777777" w:rsidR="00E20F4D" w:rsidRPr="00AD7A9A" w:rsidRDefault="00E20F4D" w:rsidP="00910B7A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  <w:r w:rsidRPr="00AD7A9A">
              <w:rPr>
                <w:rFonts w:eastAsia="Times New Roman" w:cs="Times New Roman"/>
                <w:lang w:eastAsia="sk-SK"/>
              </w:rPr>
              <w:t> </w:t>
            </w:r>
          </w:p>
        </w:tc>
        <w:tc>
          <w:tcPr>
            <w:tcW w:w="1149" w:type="dxa"/>
            <w:vMerge w:val="restart"/>
            <w:shd w:val="clear" w:color="auto" w:fill="E7E6E6" w:themeFill="background2"/>
            <w:vAlign w:val="center"/>
          </w:tcPr>
          <w:p w14:paraId="34B73A09" w14:textId="701B7274" w:rsidR="00E20F4D" w:rsidRPr="00AD7A9A" w:rsidRDefault="005023DE" w:rsidP="002778AB">
            <w:pPr>
              <w:spacing w:line="240" w:lineRule="auto"/>
              <w:ind w:left="-41" w:firstLine="41"/>
              <w:jc w:val="center"/>
              <w:rPr>
                <w:rFonts w:eastAsia="Times New Roman" w:cs="Times New Roman"/>
                <w:b/>
                <w:lang w:eastAsia="sk-SK"/>
              </w:rPr>
            </w:pPr>
            <w:r>
              <w:rPr>
                <w:rFonts w:eastAsia="Times New Roman" w:cs="Times New Roman"/>
                <w:b/>
                <w:lang w:eastAsia="sk-SK"/>
              </w:rPr>
              <w:t>0,89</w:t>
            </w:r>
          </w:p>
        </w:tc>
        <w:tc>
          <w:tcPr>
            <w:tcW w:w="567" w:type="dxa"/>
            <w:gridSpan w:val="2"/>
            <w:shd w:val="clear" w:color="auto" w:fill="FFFFFF" w:themeFill="background1"/>
          </w:tcPr>
          <w:p w14:paraId="743A3BBD" w14:textId="77777777" w:rsidR="00E20F4D" w:rsidRPr="00AD7A9A" w:rsidRDefault="00E20F4D" w:rsidP="00910B7A">
            <w:pPr>
              <w:spacing w:line="240" w:lineRule="auto"/>
              <w:ind w:left="284"/>
              <w:jc w:val="center"/>
              <w:rPr>
                <w:rFonts w:eastAsia="Times New Roman" w:cs="Times New Roman"/>
                <w:b/>
                <w:lang w:eastAsia="sk-SK"/>
              </w:rPr>
            </w:pPr>
          </w:p>
        </w:tc>
        <w:tc>
          <w:tcPr>
            <w:tcW w:w="1134" w:type="dxa"/>
            <w:vMerge w:val="restart"/>
            <w:shd w:val="clear" w:color="auto" w:fill="FBFBFB"/>
            <w:vAlign w:val="center"/>
          </w:tcPr>
          <w:p w14:paraId="7912C502" w14:textId="77777777" w:rsidR="00E20F4D" w:rsidRPr="00E20F4D" w:rsidRDefault="00E20F4D" w:rsidP="002778AB">
            <w:pPr>
              <w:spacing w:line="240" w:lineRule="auto"/>
              <w:jc w:val="center"/>
              <w:rPr>
                <w:rFonts w:eastAsia="Times New Roman" w:cs="Times New Roman"/>
                <w:b/>
                <w:lang w:eastAsia="sk-SK"/>
              </w:rPr>
            </w:pPr>
            <w:r>
              <w:rPr>
                <w:rFonts w:eastAsia="Times New Roman" w:cs="Times New Roman"/>
                <w:b/>
                <w:lang w:eastAsia="sk-SK"/>
              </w:rPr>
              <w:t>3 - 8</w:t>
            </w:r>
          </w:p>
        </w:tc>
      </w:tr>
      <w:tr w:rsidR="00E20F4D" w:rsidRPr="00AD7A9A" w14:paraId="633DFC49" w14:textId="77777777" w:rsidTr="008404B6">
        <w:trPr>
          <w:trHeight w:val="278"/>
        </w:trPr>
        <w:tc>
          <w:tcPr>
            <w:tcW w:w="2407" w:type="dxa"/>
            <w:shd w:val="clear" w:color="auto" w:fill="auto"/>
            <w:noWrap/>
            <w:vAlign w:val="bottom"/>
            <w:hideMark/>
          </w:tcPr>
          <w:p w14:paraId="4B222BBF" w14:textId="77777777" w:rsidR="00E20F4D" w:rsidRPr="00AD7A9A" w:rsidRDefault="00E20F4D" w:rsidP="00910B7A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  <w:r w:rsidRPr="00AD7A9A">
              <w:rPr>
                <w:rFonts w:eastAsia="Times New Roman" w:cs="Times New Roman"/>
                <w:lang w:eastAsia="sk-SK"/>
              </w:rPr>
              <w:t>Interest cover</w:t>
            </w:r>
          </w:p>
        </w:tc>
        <w:tc>
          <w:tcPr>
            <w:tcW w:w="2533" w:type="dxa"/>
            <w:shd w:val="clear" w:color="auto" w:fill="auto"/>
            <w:noWrap/>
            <w:vAlign w:val="bottom"/>
            <w:hideMark/>
          </w:tcPr>
          <w:p w14:paraId="78F51F31" w14:textId="77777777" w:rsidR="00E20F4D" w:rsidRPr="00AD7A9A" w:rsidRDefault="00E20F4D" w:rsidP="00910B7A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  <w:r w:rsidRPr="00AD7A9A">
              <w:rPr>
                <w:rFonts w:eastAsia="Times New Roman" w:cs="Times New Roman"/>
                <w:lang w:eastAsia="sk-SK"/>
              </w:rPr>
              <w:t>Nákladové úroky</w:t>
            </w:r>
          </w:p>
        </w:tc>
        <w:tc>
          <w:tcPr>
            <w:tcW w:w="479" w:type="dxa"/>
            <w:shd w:val="clear" w:color="auto" w:fill="auto"/>
            <w:noWrap/>
            <w:vAlign w:val="bottom"/>
            <w:hideMark/>
          </w:tcPr>
          <w:p w14:paraId="6EBA8EB6" w14:textId="77777777" w:rsidR="00E20F4D" w:rsidRPr="00AD7A9A" w:rsidRDefault="00E20F4D" w:rsidP="00910B7A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  <w:r w:rsidRPr="00AD7A9A">
              <w:rPr>
                <w:rFonts w:eastAsia="Times New Roman" w:cs="Times New Roman"/>
                <w:lang w:eastAsia="sk-SK"/>
              </w:rPr>
              <w:t> </w:t>
            </w:r>
          </w:p>
        </w:tc>
        <w:tc>
          <w:tcPr>
            <w:tcW w:w="961" w:type="dxa"/>
            <w:vMerge/>
            <w:shd w:val="clear" w:color="auto" w:fill="A6A6A6" w:themeFill="background1" w:themeFillShade="A6"/>
            <w:vAlign w:val="center"/>
            <w:hideMark/>
          </w:tcPr>
          <w:p w14:paraId="0601DC53" w14:textId="77777777" w:rsidR="00E20F4D" w:rsidRPr="00AD7A9A" w:rsidRDefault="00E20F4D" w:rsidP="00910B7A">
            <w:pPr>
              <w:spacing w:line="240" w:lineRule="auto"/>
              <w:ind w:left="284"/>
              <w:jc w:val="left"/>
              <w:rPr>
                <w:rFonts w:eastAsia="Times New Roman" w:cs="Times New Roman"/>
                <w:b/>
                <w:bCs/>
                <w:lang w:eastAsia="sk-SK"/>
              </w:rPr>
            </w:pPr>
          </w:p>
        </w:tc>
        <w:tc>
          <w:tcPr>
            <w:tcW w:w="479" w:type="dxa"/>
            <w:shd w:val="clear" w:color="000000" w:fill="auto"/>
            <w:noWrap/>
            <w:vAlign w:val="bottom"/>
            <w:hideMark/>
          </w:tcPr>
          <w:p w14:paraId="106E078A" w14:textId="77777777" w:rsidR="00E20F4D" w:rsidRPr="00AD7A9A" w:rsidRDefault="00E20F4D" w:rsidP="00910B7A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  <w:r w:rsidRPr="00AD7A9A">
              <w:rPr>
                <w:rFonts w:eastAsia="Times New Roman" w:cs="Times New Roman"/>
                <w:lang w:eastAsia="sk-SK"/>
              </w:rPr>
              <w:t> </w:t>
            </w:r>
          </w:p>
        </w:tc>
        <w:tc>
          <w:tcPr>
            <w:tcW w:w="1149" w:type="dxa"/>
            <w:vMerge/>
            <w:shd w:val="clear" w:color="auto" w:fill="E7E6E6" w:themeFill="background2"/>
          </w:tcPr>
          <w:p w14:paraId="6823F320" w14:textId="77777777" w:rsidR="00E20F4D" w:rsidRPr="00AD7A9A" w:rsidRDefault="00E20F4D" w:rsidP="00910B7A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567" w:type="dxa"/>
            <w:gridSpan w:val="2"/>
            <w:shd w:val="clear" w:color="auto" w:fill="FFFFFF" w:themeFill="background1"/>
          </w:tcPr>
          <w:p w14:paraId="46330318" w14:textId="77777777" w:rsidR="00E20F4D" w:rsidRPr="00AD7A9A" w:rsidRDefault="00E20F4D" w:rsidP="00910B7A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134" w:type="dxa"/>
            <w:vMerge/>
            <w:shd w:val="clear" w:color="auto" w:fill="FBFBFB"/>
          </w:tcPr>
          <w:p w14:paraId="2E0A7BD9" w14:textId="77777777" w:rsidR="00E20F4D" w:rsidRPr="00AD7A9A" w:rsidRDefault="00E20F4D" w:rsidP="00910B7A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</w:p>
        </w:tc>
      </w:tr>
      <w:tr w:rsidR="009F3647" w:rsidRPr="00AD7A9A" w14:paraId="1FBBD35E" w14:textId="77777777" w:rsidTr="005630A1">
        <w:trPr>
          <w:trHeight w:val="278"/>
        </w:trPr>
        <w:tc>
          <w:tcPr>
            <w:tcW w:w="2407" w:type="dxa"/>
            <w:shd w:val="clear" w:color="auto" w:fill="auto"/>
            <w:noWrap/>
            <w:vAlign w:val="bottom"/>
            <w:hideMark/>
          </w:tcPr>
          <w:p w14:paraId="5C046F29" w14:textId="77777777" w:rsidR="009F3647" w:rsidRPr="00AD7A9A" w:rsidRDefault="009F3647" w:rsidP="00910B7A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2533" w:type="dxa"/>
            <w:shd w:val="clear" w:color="auto" w:fill="auto"/>
            <w:noWrap/>
            <w:vAlign w:val="bottom"/>
            <w:hideMark/>
          </w:tcPr>
          <w:p w14:paraId="31294E4A" w14:textId="77777777" w:rsidR="009F3647" w:rsidRPr="00AD7A9A" w:rsidRDefault="009F3647" w:rsidP="00910B7A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479" w:type="dxa"/>
            <w:shd w:val="clear" w:color="auto" w:fill="auto"/>
            <w:noWrap/>
            <w:vAlign w:val="bottom"/>
            <w:hideMark/>
          </w:tcPr>
          <w:p w14:paraId="18AD30EC" w14:textId="77777777" w:rsidR="009F3647" w:rsidRPr="00AD7A9A" w:rsidRDefault="009F3647" w:rsidP="00910B7A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961" w:type="dxa"/>
            <w:shd w:val="clear" w:color="auto" w:fill="auto"/>
            <w:noWrap/>
            <w:vAlign w:val="center"/>
            <w:hideMark/>
          </w:tcPr>
          <w:p w14:paraId="473A7E83" w14:textId="77777777" w:rsidR="009F3647" w:rsidRPr="00AD7A9A" w:rsidRDefault="009F3647" w:rsidP="00910B7A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479" w:type="dxa"/>
            <w:shd w:val="clear" w:color="auto" w:fill="auto"/>
            <w:noWrap/>
            <w:vAlign w:val="bottom"/>
            <w:hideMark/>
          </w:tcPr>
          <w:p w14:paraId="2A144AF2" w14:textId="77777777" w:rsidR="009F3647" w:rsidRPr="00AD7A9A" w:rsidRDefault="009F3647" w:rsidP="00910B7A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149" w:type="dxa"/>
          </w:tcPr>
          <w:p w14:paraId="678BFA35" w14:textId="77777777" w:rsidR="009F3647" w:rsidRPr="00AD7A9A" w:rsidRDefault="009F3647" w:rsidP="00910B7A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69" w:type="dxa"/>
            <w:shd w:val="clear" w:color="auto" w:fill="FFFFFF" w:themeFill="background1"/>
          </w:tcPr>
          <w:p w14:paraId="000AAA5C" w14:textId="77777777" w:rsidR="009F3647" w:rsidRPr="00AD7A9A" w:rsidRDefault="009F3647" w:rsidP="00910B7A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532" w:type="dxa"/>
            <w:gridSpan w:val="2"/>
          </w:tcPr>
          <w:p w14:paraId="34363C80" w14:textId="77777777" w:rsidR="009F3647" w:rsidRPr="00AD7A9A" w:rsidRDefault="009F3647" w:rsidP="00910B7A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</w:p>
        </w:tc>
      </w:tr>
    </w:tbl>
    <w:p w14:paraId="03A88E99" w14:textId="77777777" w:rsidR="00AD7A9A" w:rsidRDefault="00AD7A9A" w:rsidP="00910B7A">
      <w:pPr>
        <w:ind w:left="284"/>
      </w:pPr>
    </w:p>
    <w:p w14:paraId="389060E3" w14:textId="77777777" w:rsidR="00855894" w:rsidRDefault="00855894" w:rsidP="00454EF7">
      <w:pPr>
        <w:ind w:left="284"/>
      </w:pPr>
    </w:p>
    <w:p w14:paraId="11CCD6D0" w14:textId="77777777" w:rsidR="00855894" w:rsidRDefault="00855894" w:rsidP="00454EF7">
      <w:pPr>
        <w:ind w:left="284"/>
      </w:pPr>
    </w:p>
    <w:p w14:paraId="59328E17" w14:textId="77777777" w:rsidR="00855894" w:rsidRDefault="00855894" w:rsidP="00454EF7">
      <w:pPr>
        <w:ind w:left="284"/>
      </w:pPr>
    </w:p>
    <w:p w14:paraId="2B420DA5" w14:textId="77777777" w:rsidR="00855894" w:rsidRDefault="00855894" w:rsidP="00454EF7">
      <w:pPr>
        <w:ind w:left="284"/>
      </w:pPr>
    </w:p>
    <w:p w14:paraId="76A002C7" w14:textId="77777777" w:rsidR="00855894" w:rsidRDefault="00855894" w:rsidP="00454EF7">
      <w:pPr>
        <w:ind w:left="284"/>
      </w:pPr>
    </w:p>
    <w:p w14:paraId="74734810" w14:textId="6369500F" w:rsidR="00777B4E" w:rsidRPr="00454EF7" w:rsidRDefault="00454EF7" w:rsidP="00454EF7">
      <w:pPr>
        <w:ind w:left="284"/>
      </w:pPr>
      <w:r w:rsidRPr="00454EF7">
        <w:t>Výrazná z</w:t>
      </w:r>
      <w:r w:rsidR="00141BBE">
        <w:t>mena ukazovateľa krytia úrokov odzrkadľuje nárast výsledku hospodárenia oproti predchádzajúcemu obdobiu.</w:t>
      </w:r>
    </w:p>
    <w:p w14:paraId="05A08EC5" w14:textId="77777777" w:rsidR="008025EA" w:rsidRDefault="008025EA" w:rsidP="00910B7A">
      <w:pPr>
        <w:ind w:left="284"/>
      </w:pPr>
    </w:p>
    <w:tbl>
      <w:tblPr>
        <w:tblW w:w="985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2381"/>
        <w:gridCol w:w="727"/>
        <w:gridCol w:w="850"/>
        <w:gridCol w:w="567"/>
        <w:gridCol w:w="1276"/>
        <w:gridCol w:w="567"/>
        <w:gridCol w:w="1134"/>
      </w:tblGrid>
      <w:tr w:rsidR="005630A1" w:rsidRPr="00AD7A9A" w14:paraId="41F4EF55" w14:textId="77777777" w:rsidTr="008404B6">
        <w:trPr>
          <w:trHeight w:val="366"/>
        </w:trPr>
        <w:tc>
          <w:tcPr>
            <w:tcW w:w="2349" w:type="dxa"/>
            <w:shd w:val="clear" w:color="auto" w:fill="auto"/>
            <w:noWrap/>
            <w:vAlign w:val="bottom"/>
            <w:hideMark/>
          </w:tcPr>
          <w:p w14:paraId="7B91BFE7" w14:textId="77777777" w:rsidR="005630A1" w:rsidRPr="00AD7A9A" w:rsidRDefault="005630A1" w:rsidP="00910B7A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2381" w:type="dxa"/>
            <w:shd w:val="clear" w:color="auto" w:fill="auto"/>
            <w:noWrap/>
            <w:vAlign w:val="bottom"/>
            <w:hideMark/>
          </w:tcPr>
          <w:p w14:paraId="217C04CB" w14:textId="77777777" w:rsidR="005630A1" w:rsidRPr="00AD7A9A" w:rsidRDefault="005630A1" w:rsidP="00910B7A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27" w:type="dxa"/>
            <w:shd w:val="clear" w:color="auto" w:fill="auto"/>
            <w:noWrap/>
            <w:vAlign w:val="bottom"/>
            <w:hideMark/>
          </w:tcPr>
          <w:p w14:paraId="2DD0AD99" w14:textId="77777777" w:rsidR="005630A1" w:rsidRPr="00AD7A9A" w:rsidRDefault="005630A1" w:rsidP="00910B7A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14:paraId="39A095DB" w14:textId="77777777" w:rsidR="005630A1" w:rsidRPr="00AD7A9A" w:rsidRDefault="005630A1" w:rsidP="00910B7A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60A1D324" w14:textId="77777777" w:rsidR="005630A1" w:rsidRPr="00AD7A9A" w:rsidRDefault="005630A1" w:rsidP="00910B7A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276" w:type="dxa"/>
          </w:tcPr>
          <w:p w14:paraId="3B2DEB16" w14:textId="77777777" w:rsidR="005630A1" w:rsidRPr="00AD7A9A" w:rsidRDefault="005630A1" w:rsidP="00910B7A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567" w:type="dxa"/>
            <w:shd w:val="clear" w:color="auto" w:fill="auto"/>
          </w:tcPr>
          <w:p w14:paraId="6BA0911E" w14:textId="77777777" w:rsidR="005630A1" w:rsidRPr="00AD7A9A" w:rsidRDefault="005630A1" w:rsidP="00910B7A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134" w:type="dxa"/>
          </w:tcPr>
          <w:p w14:paraId="09EC1BD8" w14:textId="77777777" w:rsidR="005630A1" w:rsidRPr="00AD7A9A" w:rsidRDefault="005630A1" w:rsidP="00910B7A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</w:p>
        </w:tc>
      </w:tr>
      <w:tr w:rsidR="005630A1" w:rsidRPr="00AD7A9A" w14:paraId="6A13F645" w14:textId="77777777" w:rsidTr="008404B6">
        <w:trPr>
          <w:trHeight w:val="81"/>
        </w:trPr>
        <w:tc>
          <w:tcPr>
            <w:tcW w:w="2349" w:type="dxa"/>
            <w:shd w:val="clear" w:color="auto" w:fill="auto"/>
            <w:noWrap/>
            <w:vAlign w:val="bottom"/>
            <w:hideMark/>
          </w:tcPr>
          <w:p w14:paraId="6C8E5CC1" w14:textId="77777777" w:rsidR="005630A1" w:rsidRPr="00AD7A9A" w:rsidRDefault="005630A1" w:rsidP="00910B7A">
            <w:pPr>
              <w:spacing w:line="240" w:lineRule="auto"/>
              <w:ind w:left="284"/>
              <w:jc w:val="left"/>
              <w:rPr>
                <w:rFonts w:eastAsia="Times New Roman" w:cs="Times New Roman"/>
                <w:b/>
                <w:bCs/>
                <w:lang w:eastAsia="sk-SK"/>
              </w:rPr>
            </w:pPr>
            <w:r w:rsidRPr="00AD7A9A">
              <w:rPr>
                <w:rFonts w:eastAsia="Times New Roman" w:cs="Times New Roman"/>
                <w:b/>
                <w:bCs/>
                <w:lang w:eastAsia="sk-SK"/>
              </w:rPr>
              <w:t>Rentability celkového kapitálu</w:t>
            </w:r>
          </w:p>
        </w:tc>
        <w:tc>
          <w:tcPr>
            <w:tcW w:w="2381" w:type="dxa"/>
            <w:shd w:val="clear" w:color="auto" w:fill="auto"/>
            <w:noWrap/>
            <w:vAlign w:val="bottom"/>
            <w:hideMark/>
          </w:tcPr>
          <w:p w14:paraId="2C893FE4" w14:textId="77777777" w:rsidR="005630A1" w:rsidRPr="00AD7A9A" w:rsidRDefault="005630A1" w:rsidP="00910B7A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  <w:r w:rsidRPr="00AD7A9A">
              <w:rPr>
                <w:rFonts w:eastAsia="Times New Roman" w:cs="Times New Roman"/>
                <w:lang w:eastAsia="sk-SK"/>
              </w:rPr>
              <w:t>HV</w:t>
            </w:r>
          </w:p>
        </w:tc>
        <w:tc>
          <w:tcPr>
            <w:tcW w:w="727" w:type="dxa"/>
            <w:shd w:val="clear" w:color="auto" w:fill="auto"/>
            <w:noWrap/>
            <w:vAlign w:val="bottom"/>
            <w:hideMark/>
          </w:tcPr>
          <w:p w14:paraId="2864D756" w14:textId="77777777" w:rsidR="005630A1" w:rsidRPr="00AD7A9A" w:rsidRDefault="005630A1" w:rsidP="00910B7A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  <w:r w:rsidRPr="00AD7A9A">
              <w:rPr>
                <w:rFonts w:eastAsia="Times New Roman" w:cs="Times New Roman"/>
                <w:lang w:eastAsia="sk-SK"/>
              </w:rPr>
              <w:t> </w:t>
            </w:r>
          </w:p>
        </w:tc>
        <w:tc>
          <w:tcPr>
            <w:tcW w:w="850" w:type="dxa"/>
            <w:vMerge w:val="restart"/>
            <w:shd w:val="clear" w:color="auto" w:fill="A6A6A6" w:themeFill="background1" w:themeFillShade="A6"/>
            <w:noWrap/>
            <w:vAlign w:val="center"/>
          </w:tcPr>
          <w:p w14:paraId="3FA5B8FC" w14:textId="7C19A551" w:rsidR="005630A1" w:rsidRPr="00AD7A9A" w:rsidRDefault="00141BBE" w:rsidP="002778AB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lang w:eastAsia="sk-SK"/>
              </w:rPr>
            </w:pPr>
            <w:r>
              <w:rPr>
                <w:rFonts w:eastAsia="Times New Roman" w:cs="Times New Roman"/>
                <w:b/>
                <w:bCs/>
                <w:lang w:eastAsia="sk-SK"/>
              </w:rPr>
              <w:t>4,50</w:t>
            </w:r>
            <w:r w:rsidR="002778AB">
              <w:rPr>
                <w:rFonts w:eastAsia="Times New Roman" w:cs="Times New Roman"/>
                <w:b/>
                <w:bCs/>
                <w:lang w:eastAsia="sk-SK"/>
              </w:rPr>
              <w:t>%</w:t>
            </w:r>
          </w:p>
        </w:tc>
        <w:tc>
          <w:tcPr>
            <w:tcW w:w="567" w:type="dxa"/>
            <w:shd w:val="clear" w:color="000000" w:fill="auto"/>
            <w:noWrap/>
            <w:vAlign w:val="bottom"/>
            <w:hideMark/>
          </w:tcPr>
          <w:p w14:paraId="53B684F8" w14:textId="77777777" w:rsidR="005630A1" w:rsidRPr="00AD7A9A" w:rsidRDefault="005630A1" w:rsidP="00910B7A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  <w:r w:rsidRPr="00AD7A9A">
              <w:rPr>
                <w:rFonts w:eastAsia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vMerge w:val="restart"/>
            <w:shd w:val="clear" w:color="auto" w:fill="E7E6E6" w:themeFill="background2"/>
            <w:vAlign w:val="center"/>
          </w:tcPr>
          <w:p w14:paraId="1C180DBD" w14:textId="3A667D92" w:rsidR="005630A1" w:rsidRPr="0088383A" w:rsidRDefault="005023DE" w:rsidP="0088383A">
            <w:pPr>
              <w:spacing w:line="240" w:lineRule="auto"/>
              <w:ind w:left="53"/>
              <w:jc w:val="center"/>
              <w:rPr>
                <w:rFonts w:eastAsia="Times New Roman" w:cs="Times New Roman"/>
                <w:b/>
                <w:sz w:val="16"/>
                <w:szCs w:val="16"/>
                <w:lang w:eastAsia="sk-SK"/>
              </w:rPr>
            </w:pPr>
            <w:r>
              <w:rPr>
                <w:rFonts w:eastAsia="Times New Roman" w:cs="Times New Roman"/>
                <w:b/>
                <w:bCs/>
                <w:szCs w:val="16"/>
                <w:lang w:eastAsia="sk-SK"/>
              </w:rPr>
              <w:t>1,78</w:t>
            </w:r>
            <w:r w:rsidR="005630A1" w:rsidRPr="0088383A">
              <w:rPr>
                <w:rFonts w:eastAsia="Times New Roman" w:cs="Times New Roman"/>
                <w:b/>
                <w:bCs/>
                <w:szCs w:val="16"/>
                <w:lang w:eastAsia="sk-SK"/>
              </w:rPr>
              <w:t>%</w:t>
            </w:r>
          </w:p>
        </w:tc>
        <w:tc>
          <w:tcPr>
            <w:tcW w:w="567" w:type="dxa"/>
            <w:shd w:val="clear" w:color="auto" w:fill="auto"/>
            <w:vAlign w:val="bottom"/>
          </w:tcPr>
          <w:p w14:paraId="61D3D7DC" w14:textId="77777777" w:rsidR="005630A1" w:rsidRPr="00AD7A9A" w:rsidRDefault="005630A1" w:rsidP="00910B7A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  <w:r w:rsidRPr="00AD7A9A">
              <w:rPr>
                <w:rFonts w:eastAsia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shd w:val="clear" w:color="auto" w:fill="FBFBFB"/>
          </w:tcPr>
          <w:p w14:paraId="170D08B6" w14:textId="77777777" w:rsidR="005630A1" w:rsidRPr="00AD7A9A" w:rsidRDefault="005630A1" w:rsidP="00910B7A">
            <w:pPr>
              <w:spacing w:line="240" w:lineRule="auto"/>
              <w:ind w:left="284"/>
              <w:jc w:val="center"/>
              <w:rPr>
                <w:rFonts w:eastAsia="Times New Roman" w:cs="Times New Roman"/>
                <w:b/>
                <w:lang w:eastAsia="sk-SK"/>
              </w:rPr>
            </w:pPr>
          </w:p>
        </w:tc>
      </w:tr>
      <w:tr w:rsidR="005630A1" w:rsidRPr="00AD7A9A" w14:paraId="2C462F1C" w14:textId="77777777" w:rsidTr="008404B6">
        <w:trPr>
          <w:trHeight w:val="81"/>
        </w:trPr>
        <w:tc>
          <w:tcPr>
            <w:tcW w:w="2349" w:type="dxa"/>
            <w:shd w:val="clear" w:color="auto" w:fill="auto"/>
            <w:noWrap/>
            <w:vAlign w:val="bottom"/>
            <w:hideMark/>
          </w:tcPr>
          <w:p w14:paraId="1ADBB233" w14:textId="77777777" w:rsidR="005630A1" w:rsidRPr="00AD7A9A" w:rsidRDefault="005630A1" w:rsidP="00910B7A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  <w:r w:rsidRPr="00AD7A9A">
              <w:rPr>
                <w:rFonts w:eastAsia="Times New Roman" w:cs="Times New Roman"/>
                <w:lang w:eastAsia="sk-SK"/>
              </w:rPr>
              <w:t>ROA</w:t>
            </w:r>
          </w:p>
        </w:tc>
        <w:tc>
          <w:tcPr>
            <w:tcW w:w="2381" w:type="dxa"/>
            <w:shd w:val="clear" w:color="auto" w:fill="auto"/>
            <w:noWrap/>
            <w:vAlign w:val="bottom"/>
            <w:hideMark/>
          </w:tcPr>
          <w:p w14:paraId="79500F0A" w14:textId="77777777" w:rsidR="005630A1" w:rsidRPr="00AD7A9A" w:rsidRDefault="005630A1" w:rsidP="00910B7A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  <w:r w:rsidRPr="00AD7A9A">
              <w:rPr>
                <w:rFonts w:eastAsia="Times New Roman" w:cs="Times New Roman"/>
                <w:lang w:eastAsia="sk-SK"/>
              </w:rPr>
              <w:t>Celkové aktíva</w:t>
            </w:r>
          </w:p>
        </w:tc>
        <w:tc>
          <w:tcPr>
            <w:tcW w:w="727" w:type="dxa"/>
            <w:shd w:val="clear" w:color="auto" w:fill="auto"/>
            <w:noWrap/>
            <w:vAlign w:val="bottom"/>
            <w:hideMark/>
          </w:tcPr>
          <w:p w14:paraId="0F5DDB89" w14:textId="77777777" w:rsidR="005630A1" w:rsidRPr="00AD7A9A" w:rsidRDefault="005630A1" w:rsidP="00910B7A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  <w:r w:rsidRPr="00AD7A9A">
              <w:rPr>
                <w:rFonts w:eastAsia="Times New Roman" w:cs="Times New Roman"/>
                <w:lang w:eastAsia="sk-SK"/>
              </w:rPr>
              <w:t> </w:t>
            </w:r>
          </w:p>
        </w:tc>
        <w:tc>
          <w:tcPr>
            <w:tcW w:w="850" w:type="dxa"/>
            <w:vMerge/>
            <w:shd w:val="clear" w:color="auto" w:fill="A6A6A6" w:themeFill="background1" w:themeFillShade="A6"/>
            <w:vAlign w:val="center"/>
            <w:hideMark/>
          </w:tcPr>
          <w:p w14:paraId="1EBBD5A3" w14:textId="77777777" w:rsidR="005630A1" w:rsidRPr="00AD7A9A" w:rsidRDefault="005630A1" w:rsidP="00910B7A">
            <w:pPr>
              <w:spacing w:line="240" w:lineRule="auto"/>
              <w:ind w:left="284"/>
              <w:jc w:val="left"/>
              <w:rPr>
                <w:rFonts w:eastAsia="Times New Roman" w:cs="Times New Roman"/>
                <w:b/>
                <w:bCs/>
                <w:lang w:eastAsia="sk-SK"/>
              </w:rPr>
            </w:pPr>
          </w:p>
        </w:tc>
        <w:tc>
          <w:tcPr>
            <w:tcW w:w="567" w:type="dxa"/>
            <w:shd w:val="clear" w:color="000000" w:fill="auto"/>
            <w:noWrap/>
            <w:vAlign w:val="bottom"/>
            <w:hideMark/>
          </w:tcPr>
          <w:p w14:paraId="26FF90E7" w14:textId="77777777" w:rsidR="005630A1" w:rsidRPr="00AD7A9A" w:rsidRDefault="005630A1" w:rsidP="00910B7A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  <w:r w:rsidRPr="00AD7A9A">
              <w:rPr>
                <w:rFonts w:eastAsia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vMerge/>
            <w:shd w:val="clear" w:color="auto" w:fill="E7E6E6" w:themeFill="background2"/>
          </w:tcPr>
          <w:p w14:paraId="3566BAB8" w14:textId="77777777" w:rsidR="005630A1" w:rsidRPr="00AD7A9A" w:rsidRDefault="005630A1" w:rsidP="00910B7A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567" w:type="dxa"/>
            <w:shd w:val="clear" w:color="auto" w:fill="auto"/>
            <w:vAlign w:val="bottom"/>
          </w:tcPr>
          <w:p w14:paraId="411605A7" w14:textId="77777777" w:rsidR="005630A1" w:rsidRPr="00AD7A9A" w:rsidRDefault="005630A1" w:rsidP="00910B7A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  <w:r w:rsidRPr="00AD7A9A">
              <w:rPr>
                <w:rFonts w:eastAsia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shd w:val="clear" w:color="auto" w:fill="FBFBFB"/>
          </w:tcPr>
          <w:p w14:paraId="04E3A539" w14:textId="77777777" w:rsidR="005630A1" w:rsidRPr="00AD7A9A" w:rsidRDefault="005630A1" w:rsidP="00910B7A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</w:p>
        </w:tc>
      </w:tr>
      <w:tr w:rsidR="008404B6" w:rsidRPr="00AD7A9A" w14:paraId="1A8FE1E3" w14:textId="77777777" w:rsidTr="008404B6">
        <w:trPr>
          <w:trHeight w:val="81"/>
        </w:trPr>
        <w:tc>
          <w:tcPr>
            <w:tcW w:w="9851" w:type="dxa"/>
            <w:gridSpan w:val="8"/>
            <w:shd w:val="clear" w:color="auto" w:fill="auto"/>
            <w:noWrap/>
            <w:vAlign w:val="bottom"/>
            <w:hideMark/>
          </w:tcPr>
          <w:p w14:paraId="1B8A0FE1" w14:textId="77777777" w:rsidR="008404B6" w:rsidRPr="00AD7A9A" w:rsidRDefault="008404B6" w:rsidP="008404B6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  <w:r w:rsidRPr="00AD7A9A">
              <w:rPr>
                <w:rFonts w:eastAsia="Times New Roman" w:cs="Times New Roman"/>
                <w:lang w:eastAsia="sk-SK"/>
              </w:rPr>
              <w:t>*ROA - ziskovosť, miera zhodnotenia zdrojov, efektívnosť finančného riadenia</w:t>
            </w:r>
          </w:p>
        </w:tc>
      </w:tr>
      <w:tr w:rsidR="005630A1" w:rsidRPr="00AD7A9A" w14:paraId="3A5C33DC" w14:textId="77777777" w:rsidTr="008404B6">
        <w:trPr>
          <w:trHeight w:val="81"/>
        </w:trPr>
        <w:tc>
          <w:tcPr>
            <w:tcW w:w="2349" w:type="dxa"/>
            <w:shd w:val="clear" w:color="auto" w:fill="auto"/>
            <w:noWrap/>
            <w:vAlign w:val="bottom"/>
            <w:hideMark/>
          </w:tcPr>
          <w:p w14:paraId="1CD98F51" w14:textId="77777777" w:rsidR="005630A1" w:rsidRPr="00AD7A9A" w:rsidRDefault="005630A1" w:rsidP="00910B7A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2381" w:type="dxa"/>
            <w:shd w:val="clear" w:color="auto" w:fill="auto"/>
            <w:noWrap/>
            <w:vAlign w:val="bottom"/>
            <w:hideMark/>
          </w:tcPr>
          <w:p w14:paraId="615BE5B3" w14:textId="77777777" w:rsidR="005630A1" w:rsidRPr="00AD7A9A" w:rsidRDefault="005630A1" w:rsidP="00910B7A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727" w:type="dxa"/>
            <w:shd w:val="clear" w:color="auto" w:fill="auto"/>
            <w:noWrap/>
            <w:vAlign w:val="bottom"/>
            <w:hideMark/>
          </w:tcPr>
          <w:p w14:paraId="1D87E49D" w14:textId="77777777" w:rsidR="005630A1" w:rsidRPr="00AD7A9A" w:rsidRDefault="005630A1" w:rsidP="00910B7A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14:paraId="015A13AF" w14:textId="77777777" w:rsidR="005630A1" w:rsidRPr="00AD7A9A" w:rsidRDefault="005630A1" w:rsidP="00910B7A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77B1E056" w14:textId="77777777" w:rsidR="005630A1" w:rsidRPr="00AD7A9A" w:rsidRDefault="005630A1" w:rsidP="00910B7A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276" w:type="dxa"/>
          </w:tcPr>
          <w:p w14:paraId="7DF8332F" w14:textId="77777777" w:rsidR="005630A1" w:rsidRPr="00AD7A9A" w:rsidRDefault="005630A1" w:rsidP="00910B7A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567" w:type="dxa"/>
            <w:shd w:val="clear" w:color="auto" w:fill="auto"/>
            <w:vAlign w:val="bottom"/>
          </w:tcPr>
          <w:p w14:paraId="35D085B1" w14:textId="77777777" w:rsidR="005630A1" w:rsidRPr="00AD7A9A" w:rsidRDefault="005630A1" w:rsidP="00910B7A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134" w:type="dxa"/>
          </w:tcPr>
          <w:p w14:paraId="1BA59545" w14:textId="77777777" w:rsidR="005630A1" w:rsidRPr="00AD7A9A" w:rsidRDefault="005630A1" w:rsidP="00910B7A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</w:p>
        </w:tc>
      </w:tr>
      <w:tr w:rsidR="005630A1" w:rsidRPr="00AD7A9A" w14:paraId="70CD1884" w14:textId="77777777" w:rsidTr="008404B6">
        <w:trPr>
          <w:trHeight w:val="81"/>
        </w:trPr>
        <w:tc>
          <w:tcPr>
            <w:tcW w:w="2349" w:type="dxa"/>
            <w:shd w:val="clear" w:color="auto" w:fill="auto"/>
            <w:noWrap/>
            <w:vAlign w:val="bottom"/>
            <w:hideMark/>
          </w:tcPr>
          <w:p w14:paraId="7E3E56CF" w14:textId="77777777" w:rsidR="005630A1" w:rsidRPr="00AD7A9A" w:rsidRDefault="005630A1" w:rsidP="00910B7A">
            <w:pPr>
              <w:spacing w:line="240" w:lineRule="auto"/>
              <w:ind w:left="284"/>
              <w:jc w:val="left"/>
              <w:rPr>
                <w:rFonts w:eastAsia="Times New Roman" w:cs="Times New Roman"/>
                <w:b/>
                <w:bCs/>
                <w:lang w:eastAsia="sk-SK"/>
              </w:rPr>
            </w:pPr>
            <w:r w:rsidRPr="00AD7A9A">
              <w:rPr>
                <w:rFonts w:eastAsia="Times New Roman" w:cs="Times New Roman"/>
                <w:b/>
                <w:bCs/>
                <w:lang w:eastAsia="sk-SK"/>
              </w:rPr>
              <w:t>Rentabilita vlastného kapitálu</w:t>
            </w:r>
          </w:p>
        </w:tc>
        <w:tc>
          <w:tcPr>
            <w:tcW w:w="2381" w:type="dxa"/>
            <w:shd w:val="clear" w:color="auto" w:fill="auto"/>
            <w:noWrap/>
            <w:vAlign w:val="bottom"/>
            <w:hideMark/>
          </w:tcPr>
          <w:p w14:paraId="389545E0" w14:textId="77777777" w:rsidR="005630A1" w:rsidRPr="00AD7A9A" w:rsidRDefault="005630A1" w:rsidP="00910B7A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  <w:r w:rsidRPr="00AD7A9A">
              <w:rPr>
                <w:rFonts w:eastAsia="Times New Roman" w:cs="Times New Roman"/>
                <w:lang w:eastAsia="sk-SK"/>
              </w:rPr>
              <w:t>HV</w:t>
            </w:r>
          </w:p>
        </w:tc>
        <w:tc>
          <w:tcPr>
            <w:tcW w:w="727" w:type="dxa"/>
            <w:shd w:val="clear" w:color="auto" w:fill="auto"/>
            <w:noWrap/>
            <w:vAlign w:val="bottom"/>
          </w:tcPr>
          <w:p w14:paraId="51A673D2" w14:textId="77777777" w:rsidR="005630A1" w:rsidRPr="00AD7A9A" w:rsidRDefault="005630A1" w:rsidP="00910B7A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850" w:type="dxa"/>
            <w:vMerge w:val="restart"/>
            <w:shd w:val="clear" w:color="auto" w:fill="A6A6A6" w:themeFill="background1" w:themeFillShade="A6"/>
            <w:noWrap/>
            <w:vAlign w:val="center"/>
          </w:tcPr>
          <w:p w14:paraId="79B62A22" w14:textId="602352AC" w:rsidR="005630A1" w:rsidRPr="00AD7A9A" w:rsidRDefault="002778AB" w:rsidP="007F20F5">
            <w:pPr>
              <w:spacing w:line="240" w:lineRule="auto"/>
              <w:rPr>
                <w:rFonts w:eastAsia="Times New Roman" w:cs="Times New Roman"/>
                <w:b/>
                <w:bCs/>
                <w:lang w:eastAsia="sk-SK"/>
              </w:rPr>
            </w:pPr>
            <w:r>
              <w:rPr>
                <w:rFonts w:eastAsia="Times New Roman" w:cs="Times New Roman"/>
                <w:b/>
                <w:bCs/>
                <w:lang w:eastAsia="sk-SK"/>
              </w:rPr>
              <w:t>-</w:t>
            </w:r>
            <w:r w:rsidR="00141BBE">
              <w:rPr>
                <w:rFonts w:eastAsia="Times New Roman" w:cs="Times New Roman"/>
                <w:b/>
                <w:bCs/>
                <w:lang w:eastAsia="sk-SK"/>
              </w:rPr>
              <w:t>7,79</w:t>
            </w:r>
            <w:r>
              <w:rPr>
                <w:rFonts w:eastAsia="Times New Roman" w:cs="Times New Roman"/>
                <w:b/>
                <w:bCs/>
                <w:lang w:eastAsia="sk-SK"/>
              </w:rPr>
              <w:t>%</w:t>
            </w:r>
          </w:p>
        </w:tc>
        <w:tc>
          <w:tcPr>
            <w:tcW w:w="567" w:type="dxa"/>
            <w:shd w:val="clear" w:color="000000" w:fill="auto"/>
            <w:noWrap/>
            <w:vAlign w:val="bottom"/>
            <w:hideMark/>
          </w:tcPr>
          <w:p w14:paraId="5C7B5B4D" w14:textId="77777777" w:rsidR="005630A1" w:rsidRPr="00AD7A9A" w:rsidRDefault="005630A1" w:rsidP="00910B7A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  <w:r w:rsidRPr="00AD7A9A">
              <w:rPr>
                <w:rFonts w:eastAsia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vMerge w:val="restart"/>
            <w:shd w:val="clear" w:color="auto" w:fill="E7E6E6" w:themeFill="background2"/>
            <w:vAlign w:val="center"/>
          </w:tcPr>
          <w:p w14:paraId="036A8A0B" w14:textId="395C0C83" w:rsidR="005630A1" w:rsidRPr="00AD7A9A" w:rsidRDefault="005023DE" w:rsidP="0088383A">
            <w:pPr>
              <w:spacing w:line="240" w:lineRule="auto"/>
              <w:ind w:left="53"/>
              <w:jc w:val="center"/>
              <w:rPr>
                <w:rFonts w:eastAsia="Times New Roman" w:cs="Times New Roman"/>
                <w:b/>
                <w:lang w:eastAsia="sk-SK"/>
              </w:rPr>
            </w:pPr>
            <w:r>
              <w:rPr>
                <w:rFonts w:eastAsia="Times New Roman" w:cs="Times New Roman"/>
                <w:b/>
                <w:lang w:eastAsia="sk-SK"/>
              </w:rPr>
              <w:t>-2,62%</w:t>
            </w:r>
          </w:p>
        </w:tc>
        <w:tc>
          <w:tcPr>
            <w:tcW w:w="567" w:type="dxa"/>
            <w:shd w:val="clear" w:color="auto" w:fill="auto"/>
            <w:vAlign w:val="bottom"/>
          </w:tcPr>
          <w:p w14:paraId="293E7F25" w14:textId="77777777" w:rsidR="005630A1" w:rsidRPr="00AD7A9A" w:rsidRDefault="005630A1" w:rsidP="00910B7A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  <w:r w:rsidRPr="00AD7A9A">
              <w:rPr>
                <w:rFonts w:eastAsia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shd w:val="clear" w:color="auto" w:fill="FBFBFB"/>
          </w:tcPr>
          <w:p w14:paraId="5DA07C4A" w14:textId="77777777" w:rsidR="005630A1" w:rsidRPr="00AD7A9A" w:rsidRDefault="005630A1" w:rsidP="00910B7A">
            <w:pPr>
              <w:spacing w:line="240" w:lineRule="auto"/>
              <w:ind w:left="284"/>
              <w:jc w:val="center"/>
              <w:rPr>
                <w:rFonts w:eastAsia="Times New Roman" w:cs="Times New Roman"/>
                <w:b/>
                <w:lang w:eastAsia="sk-SK"/>
              </w:rPr>
            </w:pPr>
          </w:p>
        </w:tc>
      </w:tr>
      <w:tr w:rsidR="005630A1" w:rsidRPr="00AD7A9A" w14:paraId="5CA2E3F9" w14:textId="77777777" w:rsidTr="008404B6">
        <w:trPr>
          <w:trHeight w:val="81"/>
        </w:trPr>
        <w:tc>
          <w:tcPr>
            <w:tcW w:w="2349" w:type="dxa"/>
            <w:shd w:val="clear" w:color="auto" w:fill="auto"/>
            <w:noWrap/>
            <w:vAlign w:val="bottom"/>
            <w:hideMark/>
          </w:tcPr>
          <w:p w14:paraId="073286E7" w14:textId="77777777" w:rsidR="005630A1" w:rsidRPr="00AD7A9A" w:rsidRDefault="005630A1" w:rsidP="00910B7A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  <w:r w:rsidRPr="00AD7A9A">
              <w:rPr>
                <w:rFonts w:eastAsia="Times New Roman" w:cs="Times New Roman"/>
                <w:lang w:eastAsia="sk-SK"/>
              </w:rPr>
              <w:t>ROE</w:t>
            </w:r>
          </w:p>
        </w:tc>
        <w:tc>
          <w:tcPr>
            <w:tcW w:w="2381" w:type="dxa"/>
            <w:shd w:val="clear" w:color="auto" w:fill="auto"/>
            <w:noWrap/>
            <w:vAlign w:val="bottom"/>
            <w:hideMark/>
          </w:tcPr>
          <w:p w14:paraId="386E04A4" w14:textId="77777777" w:rsidR="005630A1" w:rsidRPr="00AD7A9A" w:rsidRDefault="005630A1" w:rsidP="00910B7A">
            <w:pPr>
              <w:spacing w:line="240" w:lineRule="auto"/>
              <w:ind w:left="284"/>
              <w:jc w:val="center"/>
              <w:rPr>
                <w:rFonts w:eastAsia="Times New Roman" w:cs="Times New Roman"/>
                <w:lang w:eastAsia="sk-SK"/>
              </w:rPr>
            </w:pPr>
            <w:r w:rsidRPr="00AD7A9A">
              <w:rPr>
                <w:rFonts w:eastAsia="Times New Roman" w:cs="Times New Roman"/>
                <w:lang w:eastAsia="sk-SK"/>
              </w:rPr>
              <w:t>Vlastné imanie</w:t>
            </w:r>
          </w:p>
        </w:tc>
        <w:tc>
          <w:tcPr>
            <w:tcW w:w="727" w:type="dxa"/>
            <w:shd w:val="clear" w:color="auto" w:fill="auto"/>
            <w:noWrap/>
            <w:vAlign w:val="bottom"/>
            <w:hideMark/>
          </w:tcPr>
          <w:p w14:paraId="6FB4CE4F" w14:textId="77777777" w:rsidR="005630A1" w:rsidRPr="00AD7A9A" w:rsidRDefault="005630A1" w:rsidP="00910B7A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  <w:r w:rsidRPr="00AD7A9A">
              <w:rPr>
                <w:rFonts w:eastAsia="Times New Roman" w:cs="Times New Roman"/>
                <w:lang w:eastAsia="sk-SK"/>
              </w:rPr>
              <w:t> </w:t>
            </w:r>
          </w:p>
        </w:tc>
        <w:tc>
          <w:tcPr>
            <w:tcW w:w="850" w:type="dxa"/>
            <w:vMerge/>
            <w:shd w:val="clear" w:color="auto" w:fill="A6A6A6" w:themeFill="background1" w:themeFillShade="A6"/>
            <w:vAlign w:val="center"/>
            <w:hideMark/>
          </w:tcPr>
          <w:p w14:paraId="065B9886" w14:textId="77777777" w:rsidR="005630A1" w:rsidRPr="00AD7A9A" w:rsidRDefault="005630A1" w:rsidP="00910B7A">
            <w:pPr>
              <w:spacing w:line="240" w:lineRule="auto"/>
              <w:ind w:left="284"/>
              <w:jc w:val="left"/>
              <w:rPr>
                <w:rFonts w:eastAsia="Times New Roman" w:cs="Times New Roman"/>
                <w:b/>
                <w:bCs/>
                <w:lang w:eastAsia="sk-SK"/>
              </w:rPr>
            </w:pPr>
          </w:p>
        </w:tc>
        <w:tc>
          <w:tcPr>
            <w:tcW w:w="567" w:type="dxa"/>
            <w:shd w:val="clear" w:color="000000" w:fill="auto"/>
            <w:noWrap/>
            <w:vAlign w:val="bottom"/>
            <w:hideMark/>
          </w:tcPr>
          <w:p w14:paraId="02F70ED8" w14:textId="77777777" w:rsidR="005630A1" w:rsidRPr="00AD7A9A" w:rsidRDefault="005630A1" w:rsidP="00910B7A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  <w:r w:rsidRPr="00AD7A9A">
              <w:rPr>
                <w:rFonts w:eastAsia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vMerge/>
            <w:shd w:val="clear" w:color="auto" w:fill="E7E6E6" w:themeFill="background2"/>
          </w:tcPr>
          <w:p w14:paraId="5B0136DB" w14:textId="77777777" w:rsidR="005630A1" w:rsidRPr="00AD7A9A" w:rsidRDefault="005630A1" w:rsidP="00910B7A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567" w:type="dxa"/>
            <w:shd w:val="clear" w:color="auto" w:fill="auto"/>
          </w:tcPr>
          <w:p w14:paraId="58A246DA" w14:textId="77777777" w:rsidR="005630A1" w:rsidRPr="00AD7A9A" w:rsidRDefault="005630A1" w:rsidP="00910B7A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134" w:type="dxa"/>
            <w:shd w:val="clear" w:color="auto" w:fill="FBFBFB"/>
          </w:tcPr>
          <w:p w14:paraId="6484FB20" w14:textId="77777777" w:rsidR="005630A1" w:rsidRPr="00AD7A9A" w:rsidRDefault="005630A1" w:rsidP="00910B7A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</w:p>
        </w:tc>
      </w:tr>
      <w:tr w:rsidR="008404B6" w:rsidRPr="00AD7A9A" w14:paraId="4B41D8AD" w14:textId="77777777" w:rsidTr="008404B6">
        <w:trPr>
          <w:trHeight w:val="81"/>
        </w:trPr>
        <w:tc>
          <w:tcPr>
            <w:tcW w:w="9851" w:type="dxa"/>
            <w:gridSpan w:val="8"/>
            <w:shd w:val="clear" w:color="auto" w:fill="auto"/>
            <w:noWrap/>
            <w:vAlign w:val="bottom"/>
            <w:hideMark/>
          </w:tcPr>
          <w:p w14:paraId="7010B021" w14:textId="77777777" w:rsidR="008404B6" w:rsidRPr="00AD7A9A" w:rsidRDefault="008404B6" w:rsidP="008404B6">
            <w:pPr>
              <w:spacing w:line="240" w:lineRule="auto"/>
              <w:ind w:left="284"/>
              <w:jc w:val="left"/>
              <w:rPr>
                <w:rFonts w:eastAsia="Times New Roman" w:cs="Times New Roman"/>
                <w:lang w:eastAsia="sk-SK"/>
              </w:rPr>
            </w:pPr>
            <w:r w:rsidRPr="00AD7A9A">
              <w:rPr>
                <w:rFonts w:eastAsia="Times New Roman" w:cs="Times New Roman"/>
                <w:lang w:eastAsia="sk-SK"/>
              </w:rPr>
              <w:t>* ROE - ziskovosť, miera zhodnotenia zdrojov, efektívnosť finančného riadenia</w:t>
            </w:r>
          </w:p>
        </w:tc>
      </w:tr>
    </w:tbl>
    <w:p w14:paraId="382233E6" w14:textId="77777777" w:rsidR="003A7AAA" w:rsidRDefault="003A7AAA" w:rsidP="00910B7A">
      <w:pPr>
        <w:ind w:left="284"/>
      </w:pPr>
    </w:p>
    <w:p w14:paraId="132DCA3C" w14:textId="77777777" w:rsidR="003A7AAA" w:rsidRDefault="003A7AAA" w:rsidP="00910B7A">
      <w:pPr>
        <w:ind w:left="284"/>
      </w:pPr>
    </w:p>
    <w:p w14:paraId="5EB424CE" w14:textId="0A32CDD3" w:rsidR="008025EA" w:rsidRDefault="00595FA3" w:rsidP="00910B7A">
      <w:pPr>
        <w:ind w:left="284"/>
      </w:pPr>
      <w:r>
        <w:t>Ukazovateľ rentability celkového kapitálu s</w:t>
      </w:r>
      <w:r w:rsidR="00526840">
        <w:t xml:space="preserve">poločnosti sa </w:t>
      </w:r>
      <w:r w:rsidR="00141BBE">
        <w:t>medziročne zlepšil z 1,78 % na 4,50 %.</w:t>
      </w:r>
      <w:r w:rsidR="00526840">
        <w:t>. Ukazovateľ vlastného kapitálu  je záporný, z dôvodu záporného vlastného imania spoločnosti.</w:t>
      </w:r>
    </w:p>
    <w:p w14:paraId="7F162CD8" w14:textId="7E3197CD" w:rsidR="003B7D2B" w:rsidRDefault="003B7D2B" w:rsidP="003B7D2B">
      <w:pPr>
        <w:pStyle w:val="Heading2"/>
        <w:numPr>
          <w:ilvl w:val="0"/>
          <w:numId w:val="0"/>
        </w:numPr>
        <w:ind w:left="284"/>
      </w:pPr>
      <w:bookmarkStart w:id="13" w:name="_Toc65142412"/>
      <w:r>
        <w:t>Udalosti osobitného významu, ktoré nastali po súvahovom dni</w:t>
      </w:r>
      <w:bookmarkEnd w:id="13"/>
    </w:p>
    <w:p w14:paraId="643FCFDD" w14:textId="2C9FB3D0" w:rsidR="003B7D2B" w:rsidRDefault="003B7D2B" w:rsidP="00910B7A">
      <w:pPr>
        <w:ind w:left="284"/>
      </w:pPr>
      <w:r>
        <w:t xml:space="preserve">Na začiatku marca 2020 sa začali objavovať prvé prípady ochorenia COVID-19 na Slovensku. Zvážili sme všetky potencionálne dopady na spoločnosť so záverom, že vplyv ochorenia COVID-19 na budúce fungovanie spoločnosti nemá významný vplyv. </w:t>
      </w:r>
      <w:r w:rsidR="00B649F0">
        <w:t>KMF (Precision Sheet Metal) s.r.o.</w:t>
      </w:r>
      <w:r>
        <w:t xml:space="preserve"> vynaloží úsilie potrebné pre minimalizovanie dopadov na spoločnosť.</w:t>
      </w:r>
    </w:p>
    <w:p w14:paraId="3FF4D7D7" w14:textId="77777777" w:rsidR="00EC30A0" w:rsidRDefault="00EC30A0" w:rsidP="00EC30A0"/>
    <w:p w14:paraId="2F092740" w14:textId="77777777" w:rsidR="00EC30A0" w:rsidRDefault="00EC30A0" w:rsidP="00EC30A0">
      <w:pPr>
        <w:pStyle w:val="Heading2"/>
        <w:numPr>
          <w:ilvl w:val="0"/>
          <w:numId w:val="0"/>
        </w:numPr>
        <w:ind w:left="284"/>
      </w:pPr>
      <w:bookmarkStart w:id="14" w:name="_Toc65142413"/>
      <w:r>
        <w:t>Predpoklad budúceho vývoja spoločnosti</w:t>
      </w:r>
      <w:bookmarkEnd w:id="14"/>
    </w:p>
    <w:p w14:paraId="766B908B" w14:textId="77777777" w:rsidR="005901E2" w:rsidRDefault="005901E2" w:rsidP="005901E2">
      <w:pPr>
        <w:ind w:left="284"/>
        <w:rPr>
          <w:rFonts w:cs="Times New Roman"/>
        </w:rPr>
      </w:pPr>
      <w:r>
        <w:rPr>
          <w:rFonts w:cs="Times New Roman"/>
        </w:rPr>
        <w:t xml:space="preserve">Výhľad na hospodársky rok 2021/2022 je zvýšenie tržieb spoločnosti. Tento cieľ sa bude realizovať nasledovnými spôsobmi: </w:t>
      </w:r>
    </w:p>
    <w:p w14:paraId="179523BA" w14:textId="77777777" w:rsidR="005901E2" w:rsidRDefault="005901E2" w:rsidP="005901E2">
      <w:pPr>
        <w:numPr>
          <w:ilvl w:val="1"/>
          <w:numId w:val="5"/>
        </w:numPr>
        <w:ind w:left="284" w:firstLine="0"/>
        <w:contextualSpacing/>
        <w:rPr>
          <w:rFonts w:cs="Times New Roman"/>
        </w:rPr>
      </w:pPr>
      <w:r>
        <w:rPr>
          <w:rFonts w:cs="Times New Roman"/>
        </w:rPr>
        <w:t>naďalej zabezpečovať princíp hospodárnosti a optimalizácie pomerových ukazovateľov nákladov,</w:t>
      </w:r>
    </w:p>
    <w:p w14:paraId="4F885A88" w14:textId="77777777" w:rsidR="005901E2" w:rsidRDefault="005901E2" w:rsidP="005901E2">
      <w:pPr>
        <w:numPr>
          <w:ilvl w:val="1"/>
          <w:numId w:val="5"/>
        </w:numPr>
        <w:ind w:left="284" w:firstLine="0"/>
        <w:contextualSpacing/>
        <w:rPr>
          <w:rFonts w:cs="Times New Roman"/>
        </w:rPr>
      </w:pPr>
      <w:r>
        <w:rPr>
          <w:rFonts w:cs="Times New Roman"/>
        </w:rPr>
        <w:t>stabilizáciou a rozvojom obchodných vzťahov s dominantnými odberateľmi,</w:t>
      </w:r>
    </w:p>
    <w:p w14:paraId="3D05E394" w14:textId="77777777" w:rsidR="005901E2" w:rsidRDefault="005901E2" w:rsidP="005901E2">
      <w:pPr>
        <w:numPr>
          <w:ilvl w:val="1"/>
          <w:numId w:val="5"/>
        </w:numPr>
        <w:ind w:left="284" w:firstLine="0"/>
        <w:contextualSpacing/>
        <w:rPr>
          <w:rFonts w:cs="Times New Roman"/>
        </w:rPr>
      </w:pPr>
      <w:r>
        <w:rPr>
          <w:rFonts w:cs="Times New Roman"/>
        </w:rPr>
        <w:t>stabilizáciou plánovaného vývoja záväzkov a pohľadávok,</w:t>
      </w:r>
    </w:p>
    <w:p w14:paraId="308701F6" w14:textId="4BAD91C6" w:rsidR="005901E2" w:rsidRDefault="005901E2" w:rsidP="005901E2">
      <w:pPr>
        <w:numPr>
          <w:ilvl w:val="1"/>
          <w:numId w:val="5"/>
        </w:numPr>
        <w:ind w:left="284" w:firstLine="0"/>
        <w:contextualSpacing/>
        <w:rPr>
          <w:rFonts w:cs="Times New Roman"/>
        </w:rPr>
      </w:pPr>
      <w:r>
        <w:rPr>
          <w:rFonts w:cs="Times New Roman"/>
        </w:rPr>
        <w:t>stabilizáciou vo finančnej oblasti s cieľom plynulého cash-flow.</w:t>
      </w:r>
    </w:p>
    <w:p w14:paraId="5CBE36F7" w14:textId="084F7A00" w:rsidR="005901E2" w:rsidRDefault="005901E2" w:rsidP="005901E2">
      <w:pPr>
        <w:ind w:left="284"/>
        <w:contextualSpacing/>
        <w:rPr>
          <w:rFonts w:cs="Times New Roman"/>
        </w:rPr>
      </w:pPr>
    </w:p>
    <w:p w14:paraId="6C08046D" w14:textId="0A9EACCE" w:rsidR="005901E2" w:rsidRDefault="005901E2" w:rsidP="005901E2">
      <w:pPr>
        <w:ind w:left="284"/>
        <w:contextualSpacing/>
        <w:rPr>
          <w:rFonts w:cs="Times New Roman"/>
        </w:rPr>
      </w:pPr>
    </w:p>
    <w:p w14:paraId="04582133" w14:textId="43FE4425" w:rsidR="005901E2" w:rsidRDefault="005901E2" w:rsidP="005901E2">
      <w:pPr>
        <w:ind w:left="284"/>
        <w:contextualSpacing/>
        <w:rPr>
          <w:rFonts w:cs="Times New Roman"/>
        </w:rPr>
      </w:pPr>
    </w:p>
    <w:p w14:paraId="0C891623" w14:textId="77777777" w:rsidR="005901E2" w:rsidRPr="005901E2" w:rsidRDefault="005901E2" w:rsidP="005901E2">
      <w:pPr>
        <w:ind w:left="284"/>
        <w:contextualSpacing/>
        <w:rPr>
          <w:rFonts w:cs="Times New Roman"/>
        </w:rPr>
      </w:pPr>
    </w:p>
    <w:p w14:paraId="4B28FA71" w14:textId="77777777" w:rsidR="005901E2" w:rsidRDefault="005901E2" w:rsidP="005901E2">
      <w:pPr>
        <w:ind w:left="284"/>
        <w:rPr>
          <w:rFonts w:cs="Times New Roman"/>
        </w:rPr>
      </w:pPr>
      <w:r>
        <w:rPr>
          <w:rFonts w:cs="Times New Roman"/>
        </w:rPr>
        <w:t>Cieľom spoločnosti v nasledujúcich obdobiach je optimalizácia finančných ukazovateľov, zlepšenie ekonomického rastu spoločnosti a dosiahnutie kladného výsledku hospodárenia.</w:t>
      </w:r>
    </w:p>
    <w:p w14:paraId="7CE83519" w14:textId="3B50B221" w:rsidR="00524771" w:rsidRPr="005901E2" w:rsidRDefault="00524771" w:rsidP="005901E2">
      <w:pPr>
        <w:ind w:left="284"/>
      </w:pPr>
    </w:p>
    <w:p w14:paraId="7349FFFB" w14:textId="77777777" w:rsidR="00EC30A0" w:rsidRDefault="00EC30A0" w:rsidP="00EC30A0">
      <w:pPr>
        <w:ind w:left="284"/>
      </w:pPr>
    </w:p>
    <w:p w14:paraId="78EE42C8" w14:textId="77777777" w:rsidR="00524771" w:rsidRDefault="00524771" w:rsidP="00910B7A">
      <w:pPr>
        <w:ind w:left="284"/>
      </w:pPr>
    </w:p>
    <w:p w14:paraId="7502B4EA" w14:textId="45F60675" w:rsidR="00EC30A0" w:rsidRPr="00506B30" w:rsidRDefault="00EC30A0" w:rsidP="00506B30">
      <w:pPr>
        <w:tabs>
          <w:tab w:val="left" w:pos="6651"/>
        </w:tabs>
      </w:pPr>
    </w:p>
    <w:sectPr w:rsidR="00EC30A0" w:rsidRPr="00506B30" w:rsidSect="003A7AAA">
      <w:headerReference w:type="default" r:id="rId12"/>
      <w:footerReference w:type="defaul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8B83FE" w14:textId="77777777" w:rsidR="006031C2" w:rsidRDefault="006031C2" w:rsidP="00915166">
      <w:pPr>
        <w:spacing w:line="240" w:lineRule="auto"/>
      </w:pPr>
      <w:r>
        <w:separator/>
      </w:r>
    </w:p>
  </w:endnote>
  <w:endnote w:type="continuationSeparator" w:id="0">
    <w:p w14:paraId="5E367424" w14:textId="77777777" w:rsidR="006031C2" w:rsidRDefault="006031C2" w:rsidP="0091516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Gothic UI Semilight">
    <w:altName w:val="MS Gothic"/>
    <w:panose1 w:val="020B0400000000000000"/>
    <w:charset w:val="80"/>
    <w:family w:val="swiss"/>
    <w:pitch w:val="variable"/>
    <w:sig w:usb0="E00002FF" w:usb1="2AC7FDFF" w:usb2="00000016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538519379"/>
      <w:docPartObj>
        <w:docPartGallery w:val="Page Numbers (Bottom of Page)"/>
        <w:docPartUnique/>
      </w:docPartObj>
    </w:sdtPr>
    <w:sdtEndPr/>
    <w:sdtContent>
      <w:p w14:paraId="63E5BA99" w14:textId="77777777" w:rsidR="00D01C12" w:rsidRDefault="00D01C12">
        <w:pPr>
          <w:pStyle w:val="Footer"/>
          <w:jc w:val="center"/>
        </w:pPr>
        <w:r>
          <w:rPr>
            <w:noProof/>
            <w:lang w:eastAsia="sk-SK"/>
          </w:rPr>
          <mc:AlternateContent>
            <mc:Choice Requires="wps">
              <w:drawing>
                <wp:inline distT="0" distB="0" distL="0" distR="0" wp14:anchorId="39CCB051" wp14:editId="7C94F248">
                  <wp:extent cx="5467350" cy="45085"/>
                  <wp:effectExtent l="0" t="9525" r="0" b="2540"/>
                  <wp:docPr id="4" name="Vývojový diagram: rozhodnutie 4" descr="Light horizontal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 flipV="1">
                            <a:off x="0" y="0"/>
                            <a:ext cx="5467350" cy="45085"/>
                          </a:xfrm>
                          <a:prstGeom prst="flowChartDecision">
                            <a:avLst/>
                          </a:prstGeom>
                          <a:pattFill prst="ltHorz">
                            <a:fgClr>
                              <a:srgbClr val="000000"/>
                            </a:fgClr>
                            <a:bgClr>
                              <a:srgbClr val="FFFFFF"/>
                            </a:bgClr>
                          </a:patt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a:graphicData>
                  </a:graphic>
                </wp:inline>
              </w:drawing>
            </mc:Choice>
            <mc:Fallback>
              <w:pict>
                <v:shapetype w14:anchorId="69C88DDE" id="_x0000_t110" coordsize="21600,21600" o:spt="110" path="m10800,l,10800,10800,21600,21600,10800xe">
                  <v:stroke joinstyle="miter"/>
                  <v:path gradientshapeok="t" o:connecttype="rect" textboxrect="5400,5400,16200,16200"/>
                </v:shapetype>
                <v:shape id="Vývojový diagram: rozhodnutie 4" o:spid="_x0000_s1026" type="#_x0000_t110" alt="Light horizontal" style="width:430.5pt;height:3.55pt;flip:y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" fillcolor="black" stroked="f">
                  <v:fill r:id="rId1" o:title="" type="pattern"/>
                  <w10:anchorlock/>
                </v:shape>
              </w:pict>
            </mc:Fallback>
          </mc:AlternateContent>
        </w:r>
      </w:p>
      <w:p w14:paraId="7F347D29" w14:textId="77777777" w:rsidR="00D01C12" w:rsidRDefault="005901E2">
        <w:pPr>
          <w:pStyle w:val="Footer"/>
          <w:jc w:val="center"/>
        </w:pPr>
      </w:p>
    </w:sdtContent>
  </w:sdt>
  <w:p w14:paraId="1BB27838" w14:textId="77777777" w:rsidR="00524771" w:rsidRDefault="00524771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110708763"/>
      <w:docPartObj>
        <w:docPartGallery w:val="Page Numbers (Bottom of Page)"/>
        <w:docPartUnique/>
      </w:docPartObj>
    </w:sdtPr>
    <w:sdtEndPr/>
    <w:sdtContent>
      <w:p w14:paraId="1F54915C" w14:textId="77777777" w:rsidR="00D01C12" w:rsidRDefault="00D01C12">
        <w:pPr>
          <w:pStyle w:val="Footer"/>
          <w:jc w:val="center"/>
        </w:pPr>
        <w:r>
          <w:rPr>
            <w:noProof/>
            <w:lang w:eastAsia="sk-SK"/>
          </w:rPr>
          <mc:AlternateContent>
            <mc:Choice Requires="wps">
              <w:drawing>
                <wp:inline distT="0" distB="0" distL="0" distR="0" wp14:anchorId="7E07C9C7" wp14:editId="0BD4E5CF">
                  <wp:extent cx="5467350" cy="45085"/>
                  <wp:effectExtent l="0" t="9525" r="0" b="2540"/>
                  <wp:docPr id="10" name="Vývojový diagram: rozhodnutie 10" descr="Light horizontal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 flipV="1">
                            <a:off x="0" y="0"/>
                            <a:ext cx="5467350" cy="45085"/>
                          </a:xfrm>
                          <a:prstGeom prst="flowChartDecision">
                            <a:avLst/>
                          </a:prstGeom>
                          <a:pattFill prst="ltHorz">
                            <a:fgClr>
                              <a:srgbClr val="000000"/>
                            </a:fgClr>
                            <a:bgClr>
                              <a:srgbClr val="FFFFFF"/>
                            </a:bgClr>
                          </a:patt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a:graphicData>
                  </a:graphic>
                </wp:inline>
              </w:drawing>
            </mc:Choice>
            <mc:Fallback>
              <w:pict>
                <v:shapetype w14:anchorId="5E50DFAF" id="_x0000_t110" coordsize="21600,21600" o:spt="110" path="m10800,l,10800,10800,21600,21600,10800xe">
                  <v:stroke joinstyle="miter"/>
                  <v:path gradientshapeok="t" o:connecttype="rect" textboxrect="5400,5400,16200,16200"/>
                </v:shapetype>
                <v:shape id="Vývojový diagram: rozhodnutie 10" o:spid="_x0000_s1026" type="#_x0000_t110" alt="Light horizontal" style="width:430.5pt;height:3.55pt;flip:y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" fillcolor="black" stroked="f">
                  <v:fill r:id="rId1" o:title="" type="pattern"/>
                  <w10:anchorlock/>
                </v:shape>
              </w:pict>
            </mc:Fallback>
          </mc:AlternateContent>
        </w:r>
      </w:p>
      <w:p w14:paraId="0A592E52" w14:textId="77777777" w:rsidR="00D01C12" w:rsidRDefault="00D01C12">
        <w:pPr>
          <w:pStyle w:val="Footer"/>
          <w:jc w:val="center"/>
        </w:pPr>
        <w:r>
          <w:fldChar w:fldCharType="begin"/>
        </w:r>
        <w:r>
          <w:instrText>PAGE    \* MERGEFORMAT</w:instrText>
        </w:r>
        <w:r>
          <w:fldChar w:fldCharType="separate"/>
        </w:r>
        <w:r w:rsidR="00141BBE">
          <w:rPr>
            <w:noProof/>
          </w:rPr>
          <w:t>7</w:t>
        </w:r>
        <w:r>
          <w:fldChar w:fldCharType="end"/>
        </w:r>
      </w:p>
    </w:sdtContent>
  </w:sdt>
  <w:p w14:paraId="1A52C699" w14:textId="77777777" w:rsidR="00D01C12" w:rsidRDefault="00D01C1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140934" w14:textId="77777777" w:rsidR="006031C2" w:rsidRDefault="006031C2" w:rsidP="00915166">
      <w:pPr>
        <w:spacing w:line="240" w:lineRule="auto"/>
      </w:pPr>
      <w:r>
        <w:separator/>
      </w:r>
    </w:p>
  </w:footnote>
  <w:footnote w:type="continuationSeparator" w:id="0">
    <w:p w14:paraId="1C2AE420" w14:textId="77777777" w:rsidR="006031C2" w:rsidRDefault="006031C2" w:rsidP="00915166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47AB4D" w14:textId="77777777" w:rsidR="003A7AAA" w:rsidRDefault="003A7AAA" w:rsidP="000B5026">
    <w:pPr>
      <w:pStyle w:val="NoSpacing"/>
      <w:spacing w:line="276" w:lineRule="auto"/>
      <w:ind w:left="2832" w:firstLine="0"/>
      <w:jc w:val="left"/>
      <w:rPr>
        <w:sz w:val="40"/>
        <w:szCs w:val="40"/>
      </w:rPr>
    </w:pPr>
    <w:r>
      <w:rPr>
        <w:noProof/>
        <w:lang w:eastAsia="sk-SK"/>
      </w:rPr>
      <w:drawing>
        <wp:anchor distT="0" distB="0" distL="114300" distR="114300" simplePos="0" relativeHeight="251657216" behindDoc="1" locked="0" layoutInCell="1" allowOverlap="1" wp14:anchorId="791FB2B5" wp14:editId="5017C203">
          <wp:simplePos x="0" y="0"/>
          <wp:positionH relativeFrom="column">
            <wp:posOffset>1624220</wp:posOffset>
          </wp:positionH>
          <wp:positionV relativeFrom="paragraph">
            <wp:posOffset>186055</wp:posOffset>
          </wp:positionV>
          <wp:extent cx="2450465" cy="1152137"/>
          <wp:effectExtent l="0" t="0" r="6985" b="0"/>
          <wp:wrapNone/>
          <wp:docPr id="2" name="Obrázok 2" descr="VÃ½sledok vyhÄ¾adÃ¡vania obrÃ¡zkov pre dopyt KMF (Precision Sheet Metal) s.r.o.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VÃ½sledok vyhÄ¾adÃ¡vania obrÃ¡zkov pre dopyt KMF (Precision Sheet Metal) s.r.o. logo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50465" cy="115213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5026">
      <w:rPr>
        <w:sz w:val="40"/>
        <w:szCs w:val="40"/>
      </w:rPr>
      <w:t xml:space="preserve"> </w:t>
    </w:r>
  </w:p>
  <w:p w14:paraId="558378C5" w14:textId="77777777" w:rsidR="003A7AAA" w:rsidRDefault="003A7AAA" w:rsidP="000B5026">
    <w:pPr>
      <w:pStyle w:val="NoSpacing"/>
      <w:spacing w:line="276" w:lineRule="auto"/>
      <w:ind w:firstLine="0"/>
      <w:jc w:val="left"/>
      <w:rPr>
        <w:sz w:val="40"/>
        <w:szCs w:val="40"/>
      </w:rPr>
    </w:pPr>
  </w:p>
  <w:p w14:paraId="2FBD0891" w14:textId="77777777" w:rsidR="003A7AAA" w:rsidRPr="000B5026" w:rsidRDefault="003A7AAA" w:rsidP="000B5026">
    <w:pPr>
      <w:pStyle w:val="NoSpacing"/>
      <w:spacing w:line="360" w:lineRule="auto"/>
      <w:ind w:left="6379" w:firstLine="0"/>
      <w:jc w:val="left"/>
      <w:rPr>
        <w:rFonts w:asciiTheme="majorHAnsi" w:hAnsiTheme="majorHAnsi" w:cstheme="majorHAnsi"/>
        <w:color w:val="323E4F" w:themeColor="text2" w:themeShade="BF"/>
        <w:sz w:val="36"/>
        <w:szCs w:val="40"/>
      </w:rPr>
    </w:pPr>
    <w:r>
      <w:rPr>
        <w:rFonts w:asciiTheme="majorHAnsi" w:hAnsiTheme="majorHAnsi" w:cstheme="majorHAnsi"/>
        <w:color w:val="323E4F" w:themeColor="text2" w:themeShade="BF"/>
        <w:sz w:val="36"/>
        <w:szCs w:val="40"/>
      </w:rPr>
      <w:br/>
    </w:r>
    <w:r>
      <w:rPr>
        <w:rFonts w:asciiTheme="majorHAnsi" w:hAnsiTheme="majorHAnsi" w:cstheme="majorHAnsi"/>
        <w:color w:val="323E4F" w:themeColor="text2" w:themeShade="BF"/>
        <w:sz w:val="36"/>
        <w:szCs w:val="40"/>
      </w:rPr>
      <w:t xml:space="preserve">, </w:t>
    </w:r>
    <w:r w:rsidRPr="000B5026">
      <w:rPr>
        <w:rFonts w:asciiTheme="majorHAnsi" w:hAnsiTheme="majorHAnsi" w:cstheme="majorHAnsi"/>
        <w:color w:val="323E4F" w:themeColor="text2" w:themeShade="BF"/>
        <w:sz w:val="36"/>
        <w:szCs w:val="40"/>
      </w:rPr>
      <w:t>s.r.o.</w:t>
    </w:r>
  </w:p>
  <w:p w14:paraId="01FE64D7" w14:textId="77777777" w:rsidR="003A7AAA" w:rsidRPr="000B5026" w:rsidRDefault="003A7AAA" w:rsidP="000B5026">
    <w:pPr>
      <w:pStyle w:val="NoSpacing"/>
      <w:ind w:firstLine="0"/>
      <w:jc w:val="center"/>
      <w:rPr>
        <w:rFonts w:asciiTheme="majorHAnsi" w:hAnsiTheme="majorHAnsi" w:cstheme="majorHAnsi"/>
        <w:color w:val="323E4F" w:themeColor="text2" w:themeShade="BF"/>
        <w:sz w:val="36"/>
        <w:szCs w:val="40"/>
      </w:rPr>
    </w:pPr>
    <w:r w:rsidRPr="000B5026">
      <w:rPr>
        <w:rFonts w:asciiTheme="majorHAnsi" w:hAnsiTheme="majorHAnsi" w:cstheme="majorHAnsi"/>
        <w:color w:val="323E4F" w:themeColor="text2" w:themeShade="BF"/>
        <w:sz w:val="36"/>
        <w:szCs w:val="40"/>
      </w:rPr>
      <w:t>Johanna Vai</w:t>
    </w:r>
    <w:r w:rsidRPr="00777B4E">
      <w:rPr>
        <w:rFonts w:asciiTheme="majorHAnsi" w:hAnsiTheme="majorHAnsi" w:cstheme="majorHAnsi"/>
        <w:color w:val="404040" w:themeColor="text1" w:themeTint="BF"/>
        <w:sz w:val="36"/>
        <w:szCs w:val="40"/>
      </w:rPr>
      <w:t>llanta</w:t>
    </w:r>
    <w:r w:rsidRPr="000B5026">
      <w:rPr>
        <w:rFonts w:asciiTheme="majorHAnsi" w:hAnsiTheme="majorHAnsi" w:cstheme="majorHAnsi"/>
        <w:color w:val="323E4F" w:themeColor="text2" w:themeShade="BF"/>
        <w:sz w:val="36"/>
        <w:szCs w:val="40"/>
      </w:rPr>
      <w:t xml:space="preserve"> 3043/2, </w:t>
    </w:r>
    <w:r>
      <w:rPr>
        <w:rFonts w:asciiTheme="majorHAnsi" w:hAnsiTheme="majorHAnsi" w:cstheme="majorHAnsi"/>
        <w:color w:val="323E4F" w:themeColor="text2" w:themeShade="BF"/>
        <w:sz w:val="36"/>
        <w:szCs w:val="40"/>
      </w:rPr>
      <w:t>Trenčianske Stankovce</w:t>
    </w:r>
  </w:p>
  <w:p w14:paraId="176F4E7F" w14:textId="77777777" w:rsidR="003A7AAA" w:rsidRDefault="003A7AAA" w:rsidP="00915166">
    <w:pPr>
      <w:pStyle w:val="Header"/>
      <w:jc w:val="lef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05E11B" w14:textId="77777777" w:rsidR="003A7AAA" w:rsidRDefault="003A7AAA" w:rsidP="00915166">
    <w:pPr>
      <w:pStyle w:val="Header"/>
    </w:pPr>
    <w:r>
      <w:rPr>
        <w:noProof/>
        <w:lang w:eastAsia="sk-SK"/>
      </w:rPr>
      <w:drawing>
        <wp:anchor distT="0" distB="0" distL="114300" distR="114300" simplePos="0" relativeHeight="251658240" behindDoc="1" locked="0" layoutInCell="1" allowOverlap="1" wp14:anchorId="3A7ADB76" wp14:editId="164206B3">
          <wp:simplePos x="0" y="0"/>
          <wp:positionH relativeFrom="column">
            <wp:posOffset>750</wp:posOffset>
          </wp:positionH>
          <wp:positionV relativeFrom="paragraph">
            <wp:posOffset>-6235</wp:posOffset>
          </wp:positionV>
          <wp:extent cx="1385455" cy="651400"/>
          <wp:effectExtent l="0" t="0" r="5715" b="0"/>
          <wp:wrapNone/>
          <wp:docPr id="15" name="Obrázok 15" descr="VÃ½sledok vyhÄ¾adÃ¡vania obrÃ¡zkov pre dopyt KMF (Precision Sheet Metal) s.r.o.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VÃ½sledok vyhÄ¾adÃ¡vania obrÃ¡zkov pre dopyt KMF (Precision Sheet Metal) s.r.o. logo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99817" cy="65815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8FD22FD"/>
    <w:multiLevelType w:val="hybridMultilevel"/>
    <w:tmpl w:val="F49EFF3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C3D4D0E"/>
    <w:multiLevelType w:val="hybridMultilevel"/>
    <w:tmpl w:val="F45CF774"/>
    <w:lvl w:ilvl="0" w:tplc="3DD22D54">
      <w:start w:val="1"/>
      <w:numFmt w:val="bullet"/>
      <w:lvlText w:val="⦿"/>
      <w:lvlJc w:val="left"/>
      <w:pPr>
        <w:ind w:left="720" w:hanging="360"/>
      </w:pPr>
      <w:rPr>
        <w:rFonts w:ascii="Yu Gothic UI Semilight" w:eastAsia="Yu Gothic UI Semilight" w:hAnsi="Yu Gothic UI Semilight" w:hint="eastAsia"/>
      </w:rPr>
    </w:lvl>
    <w:lvl w:ilvl="1" w:tplc="ADC03612">
      <w:start w:val="1"/>
      <w:numFmt w:val="bullet"/>
      <w:lvlText w:val="⦿"/>
      <w:lvlJc w:val="left"/>
      <w:pPr>
        <w:ind w:left="1440" w:hanging="360"/>
      </w:pPr>
      <w:rPr>
        <w:rFonts w:ascii="Yu Gothic UI Semilight" w:eastAsia="Yu Gothic UI Semilight" w:hAnsi="Yu Gothic UI Semilight" w:hint="eastAsia"/>
        <w:color w:val="AD1703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223263B"/>
    <w:multiLevelType w:val="hybridMultilevel"/>
    <w:tmpl w:val="94EEE126"/>
    <w:lvl w:ilvl="0" w:tplc="FCC4AAD4">
      <w:start w:val="1"/>
      <w:numFmt w:val="upperRoman"/>
      <w:pStyle w:val="Heading1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9583377"/>
    <w:multiLevelType w:val="hybridMultilevel"/>
    <w:tmpl w:val="BEB6FCA2"/>
    <w:lvl w:ilvl="0" w:tplc="ADC03612">
      <w:start w:val="1"/>
      <w:numFmt w:val="bullet"/>
      <w:lvlText w:val="⦿"/>
      <w:lvlJc w:val="left"/>
      <w:pPr>
        <w:ind w:left="720" w:hanging="360"/>
      </w:pPr>
      <w:rPr>
        <w:rFonts w:ascii="Yu Gothic UI Semilight" w:eastAsia="Yu Gothic UI Semilight" w:hAnsi="Yu Gothic UI Semilight" w:hint="eastAsia"/>
        <w:color w:val="AD1703"/>
      </w:rPr>
    </w:lvl>
    <w:lvl w:ilvl="1" w:tplc="66A2CED4"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  <w:num w:numId="5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83D2C"/>
    <w:rsid w:val="00024EBB"/>
    <w:rsid w:val="000B5026"/>
    <w:rsid w:val="000C7C37"/>
    <w:rsid w:val="000D5A4A"/>
    <w:rsid w:val="000E0F43"/>
    <w:rsid w:val="0010365A"/>
    <w:rsid w:val="00141BBE"/>
    <w:rsid w:val="00171379"/>
    <w:rsid w:val="00174421"/>
    <w:rsid w:val="00181C59"/>
    <w:rsid w:val="001F2C69"/>
    <w:rsid w:val="00202666"/>
    <w:rsid w:val="00204FA0"/>
    <w:rsid w:val="002778AB"/>
    <w:rsid w:val="002B6802"/>
    <w:rsid w:val="00302EA9"/>
    <w:rsid w:val="00324B6C"/>
    <w:rsid w:val="00371D6F"/>
    <w:rsid w:val="003747B2"/>
    <w:rsid w:val="003A2E77"/>
    <w:rsid w:val="003A7AAA"/>
    <w:rsid w:val="003B7D2B"/>
    <w:rsid w:val="00411ED8"/>
    <w:rsid w:val="00430E5E"/>
    <w:rsid w:val="00445D2D"/>
    <w:rsid w:val="00454EF7"/>
    <w:rsid w:val="004A513A"/>
    <w:rsid w:val="004B71EE"/>
    <w:rsid w:val="004D4BED"/>
    <w:rsid w:val="004F0673"/>
    <w:rsid w:val="004F7909"/>
    <w:rsid w:val="005023DE"/>
    <w:rsid w:val="00506B30"/>
    <w:rsid w:val="00524771"/>
    <w:rsid w:val="00526840"/>
    <w:rsid w:val="0053091C"/>
    <w:rsid w:val="005630A1"/>
    <w:rsid w:val="00566E21"/>
    <w:rsid w:val="005901E2"/>
    <w:rsid w:val="00595FA3"/>
    <w:rsid w:val="005D76C4"/>
    <w:rsid w:val="006031C2"/>
    <w:rsid w:val="006501C6"/>
    <w:rsid w:val="00651B56"/>
    <w:rsid w:val="006564A2"/>
    <w:rsid w:val="00656B77"/>
    <w:rsid w:val="00676521"/>
    <w:rsid w:val="00682BA8"/>
    <w:rsid w:val="00697866"/>
    <w:rsid w:val="006E4C8B"/>
    <w:rsid w:val="006E7A32"/>
    <w:rsid w:val="006F59D8"/>
    <w:rsid w:val="00777B4E"/>
    <w:rsid w:val="00781463"/>
    <w:rsid w:val="00782C7F"/>
    <w:rsid w:val="007969EE"/>
    <w:rsid w:val="007D6EEE"/>
    <w:rsid w:val="007F20F5"/>
    <w:rsid w:val="008025EA"/>
    <w:rsid w:val="008404B6"/>
    <w:rsid w:val="00855894"/>
    <w:rsid w:val="008752D4"/>
    <w:rsid w:val="0088383A"/>
    <w:rsid w:val="008955BA"/>
    <w:rsid w:val="00910B7A"/>
    <w:rsid w:val="00915166"/>
    <w:rsid w:val="00962289"/>
    <w:rsid w:val="00972DE5"/>
    <w:rsid w:val="009748D6"/>
    <w:rsid w:val="0099283E"/>
    <w:rsid w:val="009A5D7D"/>
    <w:rsid w:val="009C2332"/>
    <w:rsid w:val="009F3647"/>
    <w:rsid w:val="00A8018B"/>
    <w:rsid w:val="00AC352B"/>
    <w:rsid w:val="00AD7A9A"/>
    <w:rsid w:val="00B57ED1"/>
    <w:rsid w:val="00B630C6"/>
    <w:rsid w:val="00B649F0"/>
    <w:rsid w:val="00B83D2C"/>
    <w:rsid w:val="00B86DA6"/>
    <w:rsid w:val="00BD09B9"/>
    <w:rsid w:val="00C05EFF"/>
    <w:rsid w:val="00CC5372"/>
    <w:rsid w:val="00CE5875"/>
    <w:rsid w:val="00CE7444"/>
    <w:rsid w:val="00D01C12"/>
    <w:rsid w:val="00D10B76"/>
    <w:rsid w:val="00D15C1C"/>
    <w:rsid w:val="00DD20D3"/>
    <w:rsid w:val="00DE2B72"/>
    <w:rsid w:val="00DE60A5"/>
    <w:rsid w:val="00DE6187"/>
    <w:rsid w:val="00E20F4D"/>
    <w:rsid w:val="00E76DFD"/>
    <w:rsid w:val="00E84614"/>
    <w:rsid w:val="00E86798"/>
    <w:rsid w:val="00EC30A0"/>
    <w:rsid w:val="00EE0F23"/>
    <w:rsid w:val="00F00F0B"/>
    <w:rsid w:val="00F2059B"/>
    <w:rsid w:val="00F34728"/>
    <w:rsid w:val="00F3776D"/>
    <w:rsid w:val="00F43067"/>
    <w:rsid w:val="00FA74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4C5A4372"/>
  <w15:docId w15:val="{66236CCE-F560-4A25-9413-4FACF22C89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501C6"/>
    <w:pPr>
      <w:spacing w:after="0" w:line="360" w:lineRule="auto"/>
      <w:jc w:val="both"/>
    </w:pPr>
    <w:rPr>
      <w:rFonts w:ascii="Times New Roman" w:hAnsi="Times New Roman"/>
    </w:rPr>
  </w:style>
  <w:style w:type="paragraph" w:styleId="Heading1">
    <w:name w:val="heading 1"/>
    <w:basedOn w:val="Normal"/>
    <w:next w:val="Normal"/>
    <w:link w:val="Heading1Char"/>
    <w:uiPriority w:val="9"/>
    <w:qFormat/>
    <w:rsid w:val="000E0F43"/>
    <w:pPr>
      <w:keepNext/>
      <w:keepLines/>
      <w:numPr>
        <w:numId w:val="2"/>
      </w:numPr>
      <w:spacing w:before="240" w:after="240"/>
      <w:outlineLvl w:val="0"/>
    </w:pPr>
    <w:rPr>
      <w:rFonts w:eastAsiaTheme="majorEastAsia" w:cstheme="majorBidi"/>
      <w:b/>
      <w:sz w:val="28"/>
      <w:szCs w:val="32"/>
    </w:rPr>
  </w:style>
  <w:style w:type="paragraph" w:styleId="Heading2">
    <w:name w:val="heading 2"/>
    <w:basedOn w:val="Heading1"/>
    <w:next w:val="Normal"/>
    <w:link w:val="Heading2Char"/>
    <w:uiPriority w:val="9"/>
    <w:unhideWhenUsed/>
    <w:qFormat/>
    <w:rsid w:val="003747B2"/>
    <w:pPr>
      <w:outlineLvl w:val="1"/>
    </w:pPr>
    <w:rPr>
      <w:sz w:val="24"/>
    </w:rPr>
  </w:style>
  <w:style w:type="paragraph" w:styleId="Heading3">
    <w:name w:val="heading 3"/>
    <w:basedOn w:val="Heading2"/>
    <w:link w:val="Heading3Char"/>
    <w:uiPriority w:val="9"/>
    <w:qFormat/>
    <w:rsid w:val="003747B2"/>
    <w:pPr>
      <w:outlineLvl w:val="2"/>
    </w:pPr>
    <w:rPr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"/>
    <w:rsid w:val="003747B2"/>
    <w:rPr>
      <w:rFonts w:ascii="Times New Roman" w:eastAsiaTheme="majorEastAsia" w:hAnsi="Times New Roman" w:cstheme="majorBidi"/>
      <w:b/>
      <w:szCs w:val="32"/>
    </w:rPr>
  </w:style>
  <w:style w:type="paragraph" w:customStyle="1" w:styleId="para">
    <w:name w:val="para"/>
    <w:basedOn w:val="Normal"/>
    <w:rsid w:val="00682BA8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sk-SK"/>
    </w:rPr>
  </w:style>
  <w:style w:type="paragraph" w:styleId="NormalWeb">
    <w:name w:val="Normal (Web)"/>
    <w:basedOn w:val="Normal"/>
    <w:uiPriority w:val="99"/>
    <w:semiHidden/>
    <w:unhideWhenUsed/>
    <w:rsid w:val="00682BA8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sk-SK"/>
    </w:rPr>
  </w:style>
  <w:style w:type="character" w:styleId="HTMLVariable">
    <w:name w:val="HTML Variable"/>
    <w:basedOn w:val="DefaultParagraphFont"/>
    <w:uiPriority w:val="99"/>
    <w:semiHidden/>
    <w:unhideWhenUsed/>
    <w:rsid w:val="00682BA8"/>
    <w:rPr>
      <w:i/>
      <w:iCs/>
    </w:rPr>
  </w:style>
  <w:style w:type="character" w:styleId="Hyperlink">
    <w:name w:val="Hyperlink"/>
    <w:basedOn w:val="DefaultParagraphFont"/>
    <w:uiPriority w:val="99"/>
    <w:unhideWhenUsed/>
    <w:rsid w:val="00682BA8"/>
    <w:rPr>
      <w:color w:val="0000FF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0E0F43"/>
    <w:rPr>
      <w:rFonts w:ascii="Times New Roman" w:eastAsiaTheme="majorEastAsia" w:hAnsi="Times New Roman" w:cstheme="majorBidi"/>
      <w:b/>
      <w:sz w:val="28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3747B2"/>
    <w:rPr>
      <w:rFonts w:ascii="Times New Roman" w:eastAsiaTheme="majorEastAsia" w:hAnsi="Times New Roman" w:cstheme="majorBidi"/>
      <w:b/>
      <w:sz w:val="24"/>
      <w:szCs w:val="32"/>
    </w:rPr>
  </w:style>
  <w:style w:type="paragraph" w:styleId="Title">
    <w:name w:val="Title"/>
    <w:basedOn w:val="Normal"/>
    <w:next w:val="Normal"/>
    <w:link w:val="TitleChar"/>
    <w:uiPriority w:val="10"/>
    <w:qFormat/>
    <w:rsid w:val="003747B2"/>
    <w:pPr>
      <w:spacing w:line="240" w:lineRule="auto"/>
      <w:contextualSpacing/>
    </w:pPr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747B2"/>
    <w:rPr>
      <w:rFonts w:ascii="Times New Roman" w:eastAsiaTheme="majorEastAsia" w:hAnsi="Times New Roman" w:cstheme="majorBidi"/>
      <w:spacing w:val="-10"/>
      <w:kern w:val="28"/>
      <w:sz w:val="56"/>
      <w:szCs w:val="56"/>
    </w:rPr>
  </w:style>
  <w:style w:type="paragraph" w:styleId="NoSpacing">
    <w:name w:val="No Spacing"/>
    <w:uiPriority w:val="1"/>
    <w:qFormat/>
    <w:rsid w:val="003747B2"/>
    <w:pPr>
      <w:spacing w:after="0" w:line="240" w:lineRule="auto"/>
      <w:ind w:firstLine="680"/>
      <w:jc w:val="both"/>
    </w:pPr>
    <w:rPr>
      <w:rFonts w:ascii="Times New Roman" w:hAnsi="Times New Roman"/>
    </w:rPr>
  </w:style>
  <w:style w:type="paragraph" w:styleId="Header">
    <w:name w:val="header"/>
    <w:basedOn w:val="Normal"/>
    <w:link w:val="HeaderChar"/>
    <w:uiPriority w:val="99"/>
    <w:unhideWhenUsed/>
    <w:rsid w:val="00915166"/>
    <w:pPr>
      <w:tabs>
        <w:tab w:val="center" w:pos="4536"/>
        <w:tab w:val="right" w:pos="9072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15166"/>
    <w:rPr>
      <w:rFonts w:ascii="Times New Roman" w:hAnsi="Times New Roman"/>
    </w:rPr>
  </w:style>
  <w:style w:type="paragraph" w:styleId="Footer">
    <w:name w:val="footer"/>
    <w:basedOn w:val="Normal"/>
    <w:link w:val="FooterChar"/>
    <w:uiPriority w:val="99"/>
    <w:unhideWhenUsed/>
    <w:rsid w:val="00915166"/>
    <w:pPr>
      <w:tabs>
        <w:tab w:val="center" w:pos="4536"/>
        <w:tab w:val="right" w:pos="9072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15166"/>
    <w:rPr>
      <w:rFonts w:ascii="Times New Roman" w:hAnsi="Times New Roman"/>
    </w:rPr>
  </w:style>
  <w:style w:type="paragraph" w:styleId="ListParagraph">
    <w:name w:val="List Paragraph"/>
    <w:basedOn w:val="Normal"/>
    <w:uiPriority w:val="34"/>
    <w:qFormat/>
    <w:rsid w:val="006501C6"/>
    <w:pPr>
      <w:ind w:left="720"/>
      <w:contextualSpacing/>
    </w:pPr>
  </w:style>
  <w:style w:type="paragraph" w:styleId="TOCHeading">
    <w:name w:val="TOC Heading"/>
    <w:basedOn w:val="Heading1"/>
    <w:next w:val="Normal"/>
    <w:uiPriority w:val="39"/>
    <w:unhideWhenUsed/>
    <w:qFormat/>
    <w:rsid w:val="00D01C12"/>
    <w:pPr>
      <w:numPr>
        <w:numId w:val="0"/>
      </w:numPr>
      <w:spacing w:after="0" w:line="259" w:lineRule="auto"/>
      <w:jc w:val="left"/>
      <w:outlineLvl w:val="9"/>
    </w:pPr>
    <w:rPr>
      <w:rFonts w:asciiTheme="majorHAnsi" w:hAnsiTheme="majorHAnsi"/>
      <w:b w:val="0"/>
      <w:color w:val="2E74B5" w:themeColor="accent1" w:themeShade="BF"/>
      <w:sz w:val="32"/>
      <w:lang w:eastAsia="sk-SK"/>
    </w:rPr>
  </w:style>
  <w:style w:type="paragraph" w:styleId="TOC2">
    <w:name w:val="toc 2"/>
    <w:basedOn w:val="Normal"/>
    <w:next w:val="Normal"/>
    <w:autoRedefine/>
    <w:uiPriority w:val="39"/>
    <w:unhideWhenUsed/>
    <w:rsid w:val="008404B6"/>
    <w:pPr>
      <w:tabs>
        <w:tab w:val="right" w:leader="dot" w:pos="9062"/>
      </w:tabs>
      <w:spacing w:after="100"/>
      <w:ind w:left="220"/>
      <w:jc w:val="left"/>
    </w:pPr>
    <w:rPr>
      <w:rFonts w:asciiTheme="minorHAnsi" w:eastAsiaTheme="minorEastAsia" w:hAnsiTheme="minorHAnsi" w:cs="Times New Roman"/>
      <w:lang w:eastAsia="sk-SK"/>
    </w:rPr>
  </w:style>
  <w:style w:type="paragraph" w:styleId="TOC1">
    <w:name w:val="toc 1"/>
    <w:basedOn w:val="Normal"/>
    <w:next w:val="Normal"/>
    <w:autoRedefine/>
    <w:uiPriority w:val="39"/>
    <w:unhideWhenUsed/>
    <w:rsid w:val="00D01C12"/>
    <w:pPr>
      <w:tabs>
        <w:tab w:val="left" w:pos="440"/>
        <w:tab w:val="right" w:leader="dot" w:pos="9062"/>
      </w:tabs>
      <w:spacing w:after="100"/>
      <w:jc w:val="left"/>
    </w:pPr>
    <w:rPr>
      <w:rFonts w:eastAsiaTheme="minorEastAsia" w:cs="Times New Roman"/>
      <w:b/>
      <w:noProof/>
      <w:sz w:val="28"/>
      <w:szCs w:val="28"/>
      <w:lang w:eastAsia="sk-SK"/>
    </w:rPr>
  </w:style>
  <w:style w:type="paragraph" w:styleId="TOC3">
    <w:name w:val="toc 3"/>
    <w:basedOn w:val="Normal"/>
    <w:next w:val="Normal"/>
    <w:autoRedefine/>
    <w:uiPriority w:val="39"/>
    <w:unhideWhenUsed/>
    <w:rsid w:val="00D01C12"/>
    <w:pPr>
      <w:spacing w:after="100" w:line="259" w:lineRule="auto"/>
      <w:ind w:left="440"/>
      <w:jc w:val="left"/>
    </w:pPr>
    <w:rPr>
      <w:rFonts w:asciiTheme="minorHAnsi" w:eastAsiaTheme="minorEastAsia" w:hAnsiTheme="minorHAnsi" w:cs="Times New Roman"/>
      <w:lang w:eastAsia="sk-SK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3091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091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7478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60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31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44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3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4A2462-5777-492D-8024-8FD0273147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9</Pages>
  <Words>1444</Words>
  <Characters>8235</Characters>
  <Application>Microsoft Office Word</Application>
  <DocSecurity>4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JANŠOVÁ Zuzana</dc:creator>
  <cp:keywords/>
  <dc:description/>
  <cp:lastModifiedBy>Neil Owen</cp:lastModifiedBy>
  <cp:revision>2</cp:revision>
  <cp:lastPrinted>2021-03-31T10:22:00Z</cp:lastPrinted>
  <dcterms:created xsi:type="dcterms:W3CDTF">2021-10-01T13:39:00Z</dcterms:created>
  <dcterms:modified xsi:type="dcterms:W3CDTF">2021-10-01T13:39:00Z</dcterms:modified>
</cp:coreProperties>
</file>