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162" w:rsidRPr="00A55E63" w:rsidRDefault="00657162" w:rsidP="006571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 </w:t>
      </w:r>
      <w:proofErr w:type="spellStart"/>
      <w:r w:rsidRPr="00A55E63">
        <w:rPr>
          <w:rFonts w:ascii="Arial Narrow" w:hAnsi="Arial Narrow"/>
          <w:b/>
        </w:rPr>
        <w:t>mikro</w:t>
      </w:r>
      <w:proofErr w:type="spellEnd"/>
      <w:r w:rsidRPr="00A55E63">
        <w:rPr>
          <w:rFonts w:ascii="Arial Narrow" w:hAnsi="Arial Narrow"/>
          <w:b/>
        </w:rPr>
        <w:t xml:space="preserve"> účtovnej závierke za rok 201</w:t>
      </w:r>
      <w:r>
        <w:rPr>
          <w:rFonts w:ascii="Arial Narrow" w:hAnsi="Arial Narrow"/>
          <w:b/>
        </w:rPr>
        <w:t>9</w:t>
      </w:r>
    </w:p>
    <w:p w:rsidR="00657162" w:rsidRPr="00A55E63" w:rsidRDefault="00657162" w:rsidP="006571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zostavené podľa Opatrenia Ministerstva financií SR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 xml:space="preserve">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A55E63">
        <w:rPr>
          <w:rFonts w:ascii="Arial Narrow" w:hAnsi="Arial Narrow"/>
          <w:b/>
        </w:rPr>
        <w:t>mikro</w:t>
      </w:r>
      <w:proofErr w:type="spellEnd"/>
      <w:r w:rsidRPr="00A55E63">
        <w:rPr>
          <w:rFonts w:ascii="Arial Narrow" w:hAnsi="Arial Narrow"/>
          <w:b/>
        </w:rPr>
        <w:t xml:space="preserve"> účtovné jednotky</w:t>
      </w:r>
      <w:r w:rsidRPr="00A55E63">
        <w:rPr>
          <w:rFonts w:ascii="Arial Narrow" w:hAnsi="Arial Narrow"/>
        </w:rPr>
        <w:t xml:space="preserve"> v znení neskorších predpisov</w:t>
      </w:r>
    </w:p>
    <w:p w:rsidR="00657162" w:rsidRPr="00A55E63" w:rsidRDefault="00657162" w:rsidP="006571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/18008/2014-74 – FS č.10/2014</w:t>
      </w:r>
      <w:r>
        <w:rPr>
          <w:rFonts w:ascii="Arial Narrow" w:hAnsi="Arial Narrow"/>
        </w:rPr>
        <w:t xml:space="preserve">; novela </w:t>
      </w:r>
      <w:proofErr w:type="spellStart"/>
      <w:r>
        <w:rPr>
          <w:rFonts w:ascii="Arial Narrow" w:hAnsi="Arial Narrow"/>
        </w:rPr>
        <w:t>č.MF</w:t>
      </w:r>
      <w:proofErr w:type="spellEnd"/>
      <w:r>
        <w:rPr>
          <w:rFonts w:ascii="Arial Narrow" w:hAnsi="Arial Narrow"/>
        </w:rPr>
        <w:t>/14775/2017-74 – FS č.17/2017</w:t>
      </w:r>
      <w:r w:rsidRPr="00A55E63">
        <w:rPr>
          <w:rFonts w:ascii="Arial Narrow" w:hAnsi="Arial Narrow"/>
        </w:rPr>
        <w:t>)</w:t>
      </w:r>
    </w:p>
    <w:p w:rsidR="00657162" w:rsidRPr="00A55E63" w:rsidRDefault="00657162" w:rsidP="00657162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657162" w:rsidRPr="00A55E63" w:rsidRDefault="00657162" w:rsidP="00657162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657162" w:rsidRPr="00A55E63" w:rsidRDefault="00657162" w:rsidP="00657162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657162" w:rsidRPr="00A55E63" w:rsidRDefault="00657162" w:rsidP="00657162">
      <w:pPr>
        <w:spacing w:before="7" w:line="240" w:lineRule="exact"/>
        <w:jc w:val="both"/>
        <w:rPr>
          <w:rFonts w:ascii="Arial" w:hAnsi="Arial" w:cs="Arial"/>
        </w:rPr>
      </w:pP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657162" w:rsidRPr="00A55E63" w:rsidRDefault="00657162" w:rsidP="00657162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99"/>
        <w:gridCol w:w="6163"/>
      </w:tblGrid>
      <w:tr w:rsidR="00657162" w:rsidRPr="00A55E63" w:rsidTr="00F932DA">
        <w:tc>
          <w:tcPr>
            <w:tcW w:w="3085" w:type="dxa"/>
          </w:tcPr>
          <w:p w:rsidR="00657162" w:rsidRPr="00A55E63" w:rsidRDefault="00657162" w:rsidP="00F932D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 w:rsidRPr="00A55E63">
              <w:rPr>
                <w:rFonts w:ascii="Arial" w:hAnsi="Arial" w:cs="Arial"/>
              </w:rPr>
              <w:t>Názov</w:t>
            </w:r>
            <w:proofErr w:type="spellEnd"/>
            <w:r w:rsidRPr="00A55E63">
              <w:rPr>
                <w:rFonts w:ascii="Arial" w:hAnsi="Arial" w:cs="Arial"/>
              </w:rPr>
              <w:t>:</w:t>
            </w:r>
          </w:p>
        </w:tc>
        <w:tc>
          <w:tcPr>
            <w:tcW w:w="6602" w:type="dxa"/>
          </w:tcPr>
          <w:p w:rsidR="00657162" w:rsidRPr="00A55E63" w:rsidRDefault="004D4EFC" w:rsidP="00F932D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RELIN </w:t>
            </w:r>
            <w:proofErr w:type="spellStart"/>
            <w:r>
              <w:rPr>
                <w:rFonts w:ascii="Arial" w:hAnsi="Arial" w:cs="Arial"/>
              </w:rPr>
              <w:t>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657162" w:rsidRPr="00A55E63" w:rsidTr="00F932DA">
        <w:tc>
          <w:tcPr>
            <w:tcW w:w="3085" w:type="dxa"/>
          </w:tcPr>
          <w:p w:rsidR="00657162" w:rsidRPr="00A55E63" w:rsidRDefault="00657162" w:rsidP="00F932D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657162" w:rsidRPr="00A55E63" w:rsidRDefault="004D4EFC" w:rsidP="00F932D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53210301   DIČ: 2121308739</w:t>
            </w:r>
          </w:p>
        </w:tc>
      </w:tr>
      <w:tr w:rsidR="00657162" w:rsidRPr="00A55E63" w:rsidTr="00F932DA">
        <w:tc>
          <w:tcPr>
            <w:tcW w:w="3085" w:type="dxa"/>
          </w:tcPr>
          <w:p w:rsidR="00657162" w:rsidRPr="00A55E63" w:rsidRDefault="00657162" w:rsidP="00F932D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 w:rsidRPr="00A55E63">
              <w:rPr>
                <w:rFonts w:ascii="Arial" w:hAnsi="Arial" w:cs="Arial"/>
              </w:rPr>
              <w:t>Sídlo</w:t>
            </w:r>
            <w:proofErr w:type="spellEnd"/>
            <w:r w:rsidRPr="00A55E63">
              <w:rPr>
                <w:rFonts w:ascii="Arial" w:hAnsi="Arial" w:cs="Arial"/>
              </w:rPr>
              <w:t>:</w:t>
            </w:r>
          </w:p>
        </w:tc>
        <w:tc>
          <w:tcPr>
            <w:tcW w:w="6602" w:type="dxa"/>
          </w:tcPr>
          <w:p w:rsidR="00657162" w:rsidRPr="00A55E63" w:rsidRDefault="004D4EFC" w:rsidP="00F932D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Ivachnová</w:t>
            </w:r>
            <w:proofErr w:type="spellEnd"/>
            <w:r>
              <w:rPr>
                <w:rFonts w:ascii="Arial" w:hAnsi="Arial" w:cs="Arial"/>
              </w:rPr>
              <w:t xml:space="preserve"> 36, 03483</w:t>
            </w:r>
          </w:p>
        </w:tc>
      </w:tr>
    </w:tbl>
    <w:p w:rsidR="00657162" w:rsidRPr="00A55E63" w:rsidRDefault="00657162" w:rsidP="00657162">
      <w:pPr>
        <w:spacing w:line="260" w:lineRule="exact"/>
        <w:jc w:val="both"/>
        <w:rPr>
          <w:rFonts w:ascii="Arial" w:hAnsi="Arial" w:cs="Arial"/>
        </w:rPr>
      </w:pPr>
    </w:p>
    <w:p w:rsidR="00657162" w:rsidRPr="00A55E63" w:rsidRDefault="00657162" w:rsidP="00657162">
      <w:pPr>
        <w:spacing w:line="260" w:lineRule="exact"/>
        <w:jc w:val="both"/>
        <w:rPr>
          <w:rFonts w:ascii="Arial" w:hAnsi="Arial" w:cs="Arial"/>
        </w:rPr>
      </w:pP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657162" w:rsidRPr="00A55E63" w:rsidRDefault="00657162" w:rsidP="00657162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657162" w:rsidRPr="00A55E63" w:rsidRDefault="00657162" w:rsidP="00657162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02"/>
        <w:gridCol w:w="1997"/>
        <w:gridCol w:w="3163"/>
      </w:tblGrid>
      <w:tr w:rsidR="00657162" w:rsidRPr="00A55E63" w:rsidTr="00F932DA">
        <w:tc>
          <w:tcPr>
            <w:tcW w:w="4219" w:type="dxa"/>
          </w:tcPr>
          <w:p w:rsidR="00657162" w:rsidRPr="00A55E63" w:rsidRDefault="00657162" w:rsidP="00F932DA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 w:rsidRPr="00A55E63">
              <w:rPr>
                <w:rFonts w:ascii="Arial" w:hAnsi="Arial" w:cs="Arial"/>
                <w:b/>
              </w:rPr>
              <w:t>Názov</w:t>
            </w:r>
            <w:proofErr w:type="spellEnd"/>
          </w:p>
        </w:tc>
        <w:tc>
          <w:tcPr>
            <w:tcW w:w="2126" w:type="dxa"/>
          </w:tcPr>
          <w:p w:rsidR="00657162" w:rsidRPr="00A55E63" w:rsidRDefault="00657162" w:rsidP="00F932DA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 w:rsidRPr="00A55E63">
              <w:rPr>
                <w:rFonts w:ascii="Arial" w:hAnsi="Arial" w:cs="Arial"/>
                <w:b/>
              </w:rPr>
              <w:t>Bežné</w:t>
            </w:r>
            <w:proofErr w:type="spellEnd"/>
            <w:r w:rsidRPr="00A55E6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b/>
              </w:rPr>
              <w:t>účtovné</w:t>
            </w:r>
            <w:proofErr w:type="spellEnd"/>
          </w:p>
          <w:p w:rsidR="00657162" w:rsidRPr="00A55E63" w:rsidRDefault="00657162" w:rsidP="00F932DA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 w:rsidRPr="00A55E63">
              <w:rPr>
                <w:rFonts w:ascii="Arial" w:hAnsi="Arial" w:cs="Arial"/>
                <w:b/>
              </w:rPr>
              <w:t>obdobie</w:t>
            </w:r>
            <w:proofErr w:type="spellEnd"/>
          </w:p>
        </w:tc>
        <w:tc>
          <w:tcPr>
            <w:tcW w:w="3342" w:type="dxa"/>
          </w:tcPr>
          <w:p w:rsidR="00657162" w:rsidRPr="00A55E63" w:rsidRDefault="00657162" w:rsidP="00F932DA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 w:rsidRPr="00A55E63">
              <w:rPr>
                <w:rFonts w:ascii="Arial" w:hAnsi="Arial" w:cs="Arial"/>
                <w:b/>
              </w:rPr>
              <w:t>Bezprostredne</w:t>
            </w:r>
            <w:proofErr w:type="spellEnd"/>
            <w:r w:rsidRPr="00A55E6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b/>
              </w:rPr>
              <w:t>predchádzajúce</w:t>
            </w:r>
            <w:proofErr w:type="spellEnd"/>
            <w:r w:rsidRPr="00A55E6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b/>
              </w:rPr>
              <w:t>účtovné</w:t>
            </w:r>
            <w:proofErr w:type="spellEnd"/>
            <w:r w:rsidRPr="00A55E6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b/>
              </w:rPr>
              <w:t>obdobie</w:t>
            </w:r>
            <w:proofErr w:type="spellEnd"/>
          </w:p>
        </w:tc>
      </w:tr>
      <w:tr w:rsidR="00657162" w:rsidRPr="00A55E63" w:rsidTr="00F932DA">
        <w:tc>
          <w:tcPr>
            <w:tcW w:w="4219" w:type="dxa"/>
          </w:tcPr>
          <w:p w:rsidR="00657162" w:rsidRPr="00A55E63" w:rsidRDefault="00657162" w:rsidP="00F932DA">
            <w:pPr>
              <w:spacing w:line="260" w:lineRule="exact"/>
              <w:rPr>
                <w:rFonts w:ascii="Arial" w:hAnsi="Arial" w:cs="Arial"/>
              </w:rPr>
            </w:pPr>
            <w:proofErr w:type="spellStart"/>
            <w:r w:rsidRPr="00A55E63">
              <w:rPr>
                <w:rFonts w:ascii="Arial" w:hAnsi="Arial" w:cs="Arial"/>
              </w:rPr>
              <w:t>Priemerný</w:t>
            </w:r>
            <w:proofErr w:type="spellEnd"/>
            <w:r w:rsidRPr="00A55E63">
              <w:rPr>
                <w:rFonts w:ascii="Arial" w:hAnsi="Arial" w:cs="Arial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</w:rPr>
              <w:t>prepočítaný</w:t>
            </w:r>
            <w:proofErr w:type="spellEnd"/>
            <w:r w:rsidRPr="00A55E63">
              <w:rPr>
                <w:rFonts w:ascii="Arial" w:hAnsi="Arial" w:cs="Arial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</w:rPr>
              <w:t>počet</w:t>
            </w:r>
            <w:proofErr w:type="spellEnd"/>
            <w:r w:rsidRPr="00A55E63">
              <w:rPr>
                <w:rFonts w:ascii="Arial" w:hAnsi="Arial" w:cs="Arial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</w:rPr>
              <w:t>zamestnancov</w:t>
            </w:r>
            <w:proofErr w:type="spellEnd"/>
          </w:p>
        </w:tc>
        <w:tc>
          <w:tcPr>
            <w:tcW w:w="2126" w:type="dxa"/>
          </w:tcPr>
          <w:p w:rsidR="00657162" w:rsidRPr="00A55E63" w:rsidRDefault="00657162" w:rsidP="00F932D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657162" w:rsidRPr="00A55E63" w:rsidRDefault="00657162" w:rsidP="00F932D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657162" w:rsidRPr="00A55E63" w:rsidRDefault="00657162" w:rsidP="00657162">
      <w:pPr>
        <w:spacing w:line="260" w:lineRule="exact"/>
        <w:jc w:val="both"/>
        <w:rPr>
          <w:rFonts w:ascii="Arial" w:hAnsi="Arial" w:cs="Arial"/>
        </w:rPr>
      </w:pPr>
    </w:p>
    <w:p w:rsidR="00657162" w:rsidRPr="00A55E63" w:rsidRDefault="00657162" w:rsidP="00657162">
      <w:pPr>
        <w:spacing w:before="1" w:line="280" w:lineRule="exact"/>
        <w:jc w:val="both"/>
        <w:rPr>
          <w:rFonts w:ascii="Arial" w:hAnsi="Arial" w:cs="Arial"/>
        </w:rPr>
      </w:pPr>
    </w:p>
    <w:p w:rsidR="00657162" w:rsidRPr="00A55E63" w:rsidRDefault="00657162" w:rsidP="00657162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657162" w:rsidRPr="00A55E63" w:rsidRDefault="00657162" w:rsidP="00657162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657162" w:rsidRPr="00A55E63" w:rsidRDefault="00657162" w:rsidP="00657162">
      <w:pPr>
        <w:spacing w:before="11" w:line="260" w:lineRule="exact"/>
        <w:jc w:val="both"/>
        <w:rPr>
          <w:rFonts w:ascii="Arial" w:hAnsi="Arial" w:cs="Arial"/>
        </w:rPr>
      </w:pP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 w:rsidR="004D4EFC">
        <w:rPr>
          <w:rFonts w:ascii="Arial" w:hAnsi="Arial" w:cs="Arial"/>
          <w:sz w:val="22"/>
          <w:szCs w:val="22"/>
        </w:rPr>
        <w:t xml:space="preserve"> účtovná jednotka vznikla 15.8.2020 počas roka 2020 sa pripravovala na vykonávanie činností, v čase pandémie nedosahovala žiadne tržby.</w:t>
      </w: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26"/>
        <w:gridCol w:w="4536"/>
      </w:tblGrid>
      <w:tr w:rsidR="00657162" w:rsidRPr="00A55E63" w:rsidTr="00F932DA">
        <w:tc>
          <w:tcPr>
            <w:tcW w:w="4843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b/>
                <w:sz w:val="22"/>
                <w:szCs w:val="22"/>
              </w:rPr>
              <w:t>Názov</w:t>
            </w:r>
            <w:proofErr w:type="spellEnd"/>
            <w:r w:rsidRPr="00A55E6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b/>
                <w:sz w:val="22"/>
                <w:szCs w:val="22"/>
              </w:rPr>
              <w:t>položky</w:t>
            </w:r>
            <w:proofErr w:type="spellEnd"/>
          </w:p>
        </w:tc>
        <w:tc>
          <w:tcPr>
            <w:tcW w:w="4844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</w:t>
            </w:r>
            <w:proofErr w:type="spellEnd"/>
            <w:r w:rsidRPr="00A55E6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b/>
                <w:sz w:val="22"/>
                <w:szCs w:val="22"/>
              </w:rPr>
              <w:t>oceňovania</w:t>
            </w:r>
            <w:proofErr w:type="spellEnd"/>
          </w:p>
        </w:tc>
      </w:tr>
      <w:tr w:rsidR="00657162" w:rsidRPr="00A55E63" w:rsidTr="00F932DA">
        <w:tc>
          <w:tcPr>
            <w:tcW w:w="4843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Dlhodobý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Obstarávacia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cena</w:t>
            </w:r>
            <w:proofErr w:type="spellEnd"/>
          </w:p>
        </w:tc>
      </w:tr>
      <w:tr w:rsidR="00657162" w:rsidRPr="00A55E63" w:rsidTr="00F932DA">
        <w:tc>
          <w:tcPr>
            <w:tcW w:w="4843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Dlhodobý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hmotný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Obstarávacia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cena</w:t>
            </w:r>
            <w:proofErr w:type="spellEnd"/>
          </w:p>
        </w:tc>
      </w:tr>
      <w:tr w:rsidR="00657162" w:rsidRPr="00A55E63" w:rsidTr="00F932DA">
        <w:tc>
          <w:tcPr>
            <w:tcW w:w="4843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Dlhodobý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Obstarávacia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cena</w:t>
            </w:r>
            <w:proofErr w:type="spellEnd"/>
          </w:p>
        </w:tc>
      </w:tr>
      <w:tr w:rsidR="00657162" w:rsidRPr="00A55E63" w:rsidTr="00F932DA">
        <w:tc>
          <w:tcPr>
            <w:tcW w:w="4843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Zásoby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>né</w:t>
            </w:r>
            <w:proofErr w:type="spellEnd"/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</w:t>
            </w:r>
            <w:proofErr w:type="spellEnd"/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Obstarávacia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cena</w:t>
            </w:r>
            <w:proofErr w:type="spellEnd"/>
          </w:p>
        </w:tc>
      </w:tr>
      <w:tr w:rsidR="00657162" w:rsidRPr="00A55E63" w:rsidTr="00F932DA">
        <w:tc>
          <w:tcPr>
            <w:tcW w:w="4843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soby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>né</w:t>
            </w:r>
            <w:proofErr w:type="spellEnd"/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vlastnou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činnosťou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Vlastné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náklady</w:t>
            </w:r>
            <w:proofErr w:type="spellEnd"/>
          </w:p>
        </w:tc>
      </w:tr>
      <w:tr w:rsidR="00657162" w:rsidRPr="00A55E63" w:rsidTr="00F932DA">
        <w:tc>
          <w:tcPr>
            <w:tcW w:w="4843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Vlastné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Menovitá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hodnota</w:t>
            </w:r>
            <w:proofErr w:type="spellEnd"/>
          </w:p>
        </w:tc>
      </w:tr>
      <w:tr w:rsidR="00657162" w:rsidRPr="00A55E63" w:rsidTr="00F932DA">
        <w:tc>
          <w:tcPr>
            <w:tcW w:w="4843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Kúpené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Obstarávacia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cena</w:t>
            </w:r>
            <w:proofErr w:type="spellEnd"/>
          </w:p>
        </w:tc>
      </w:tr>
      <w:tr w:rsidR="00657162" w:rsidRPr="00A55E63" w:rsidTr="00F932DA">
        <w:tc>
          <w:tcPr>
            <w:tcW w:w="4843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tkodobý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Obstarávacia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cena</w:t>
            </w:r>
            <w:proofErr w:type="spellEnd"/>
          </w:p>
        </w:tc>
      </w:tr>
      <w:tr w:rsidR="00657162" w:rsidRPr="00A55E63" w:rsidTr="00F932DA">
        <w:tc>
          <w:tcPr>
            <w:tcW w:w="4843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proofErr w:type="spellEnd"/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Menovitá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hodnota</w:t>
            </w:r>
            <w:proofErr w:type="spellEnd"/>
          </w:p>
        </w:tc>
      </w:tr>
      <w:tr w:rsidR="00657162" w:rsidRPr="00A55E63" w:rsidTr="00F932DA">
        <w:tc>
          <w:tcPr>
            <w:tcW w:w="4843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Dlhopisy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Menovitá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hodnota</w:t>
            </w:r>
            <w:proofErr w:type="spellEnd"/>
          </w:p>
        </w:tc>
      </w:tr>
      <w:tr w:rsidR="00657162" w:rsidRPr="00A55E63" w:rsidTr="00F932DA">
        <w:tc>
          <w:tcPr>
            <w:tcW w:w="4843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Menovitá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hodnota</w:t>
            </w:r>
            <w:proofErr w:type="spellEnd"/>
          </w:p>
        </w:tc>
      </w:tr>
      <w:tr w:rsidR="00657162" w:rsidRPr="00A55E63" w:rsidTr="00F932DA">
        <w:tc>
          <w:tcPr>
            <w:tcW w:w="4843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>vé</w:t>
            </w:r>
            <w:proofErr w:type="spellEnd"/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Menovitá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hodnota</w:t>
            </w:r>
            <w:proofErr w:type="spellEnd"/>
          </w:p>
        </w:tc>
      </w:tr>
    </w:tbl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  <w:r>
        <w:rPr>
          <w:rFonts w:ascii="Arial" w:hAnsi="Arial" w:cs="Arial"/>
          <w:sz w:val="22"/>
          <w:szCs w:val="22"/>
        </w:rPr>
        <w:t xml:space="preserve"> účtovná jednotka nevlastní DHM</w:t>
      </w: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ním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 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nú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hodnotu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  <w:r>
        <w:rPr>
          <w:rFonts w:ascii="Arial" w:hAnsi="Arial" w:cs="Arial"/>
          <w:spacing w:val="-1"/>
          <w:sz w:val="22"/>
          <w:szCs w:val="22"/>
        </w:rPr>
        <w:t xml:space="preserve"> žiadne</w:t>
      </w: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  <w:r>
        <w:rPr>
          <w:rFonts w:ascii="Arial" w:hAnsi="Arial" w:cs="Arial"/>
          <w:sz w:val="22"/>
          <w:szCs w:val="22"/>
        </w:rPr>
        <w:t xml:space="preserve"> žiadne</w:t>
      </w:r>
    </w:p>
    <w:p w:rsidR="00657162" w:rsidRPr="00A55E63" w:rsidRDefault="00657162" w:rsidP="00657162">
      <w:pPr>
        <w:spacing w:before="1" w:line="280" w:lineRule="exact"/>
        <w:jc w:val="both"/>
        <w:rPr>
          <w:rFonts w:ascii="Arial" w:hAnsi="Arial" w:cs="Arial"/>
        </w:rPr>
      </w:pPr>
    </w:p>
    <w:p w:rsidR="00657162" w:rsidRPr="00A55E63" w:rsidRDefault="00657162" w:rsidP="00657162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657162" w:rsidRPr="00A55E63" w:rsidRDefault="00657162" w:rsidP="00657162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657162" w:rsidRPr="00A55E63" w:rsidRDefault="00657162" w:rsidP="00657162">
      <w:pPr>
        <w:spacing w:before="11" w:line="260" w:lineRule="exact"/>
        <w:jc w:val="both"/>
        <w:rPr>
          <w:rFonts w:ascii="Arial" w:hAnsi="Arial" w:cs="Arial"/>
        </w:rPr>
      </w:pP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  <w:r w:rsidR="005C7803">
        <w:rPr>
          <w:rFonts w:ascii="Arial" w:hAnsi="Arial" w:cs="Arial"/>
          <w:sz w:val="22"/>
          <w:szCs w:val="22"/>
        </w:rPr>
        <w:t xml:space="preserve"> žiadne</w:t>
      </w:r>
      <w:bookmarkStart w:id="0" w:name="_GoBack"/>
      <w:bookmarkEnd w:id="0"/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>
        <w:rPr>
          <w:rFonts w:ascii="Arial" w:hAnsi="Arial" w:cs="Arial"/>
          <w:sz w:val="22"/>
          <w:szCs w:val="22"/>
        </w:rPr>
        <w:t xml:space="preserve"> 0</w:t>
      </w: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>
        <w:rPr>
          <w:rFonts w:ascii="Arial" w:hAnsi="Arial" w:cs="Arial"/>
          <w:sz w:val="22"/>
          <w:szCs w:val="22"/>
        </w:rPr>
        <w:t>0</w:t>
      </w: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57162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 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</w:p>
    <w:p w:rsidR="00657162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57162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 - netvoríme</w:t>
      </w: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A55E63">
        <w:rPr>
          <w:rFonts w:ascii="Arial" w:hAnsi="Arial" w:cs="Arial"/>
          <w:sz w:val="22"/>
          <w:szCs w:val="22"/>
        </w:rPr>
        <w:t xml:space="preserve">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žiadne</w:t>
      </w: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lenom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suma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dňu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>
        <w:rPr>
          <w:rFonts w:ascii="Arial" w:hAnsi="Arial" w:cs="Arial"/>
          <w:spacing w:val="-2"/>
          <w:sz w:val="22"/>
          <w:szCs w:val="22"/>
        </w:rPr>
        <w:t xml:space="preserve"> žiadne</w:t>
      </w: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 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A55E63">
        <w:rPr>
          <w:rFonts w:ascii="Arial" w:hAnsi="Arial" w:cs="Arial"/>
          <w:sz w:val="22"/>
          <w:szCs w:val="22"/>
        </w:rPr>
        <w:t xml:space="preserve">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Arial" w:hAnsi="Arial" w:cs="Arial"/>
          <w:spacing w:val="-8"/>
          <w:sz w:val="22"/>
          <w:szCs w:val="22"/>
        </w:rPr>
        <w:t xml:space="preserve"> žiadne</w:t>
      </w: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57162" w:rsidRPr="00451ED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 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 nie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na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splnenie</w:t>
      </w:r>
      <w:r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tejto</w:t>
      </w:r>
      <w:r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povinnosti</w:t>
      </w:r>
      <w:r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bude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</w:t>
      </w:r>
      <w:r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 xml:space="preserve">lebo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</w:t>
      </w:r>
      <w:r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</w:t>
      </w:r>
      <w:r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  <w:r>
        <w:rPr>
          <w:rFonts w:ascii="Arial" w:hAnsi="Arial" w:cs="Arial"/>
          <w:sz w:val="22"/>
          <w:szCs w:val="22"/>
        </w:rPr>
        <w:t xml:space="preserve"> žiadne</w:t>
      </w:r>
    </w:p>
    <w:p w:rsidR="00657162" w:rsidRPr="00451ED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57162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</w:p>
    <w:p w:rsidR="00657162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57162" w:rsidRPr="00451ED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sume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povinností</w:t>
      </w:r>
      <w:r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</w:t>
      </w:r>
      <w:r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</w:p>
    <w:p w:rsidR="00657162" w:rsidRPr="00451ED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>
        <w:rPr>
          <w:rFonts w:ascii="Arial" w:hAnsi="Arial" w:cs="Arial"/>
          <w:sz w:val="22"/>
          <w:szCs w:val="22"/>
        </w:rPr>
        <w:t xml:space="preserve"> nemáme</w:t>
      </w: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57162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>
        <w:rPr>
          <w:rFonts w:ascii="Arial" w:hAnsi="Arial" w:cs="Arial"/>
          <w:sz w:val="22"/>
          <w:szCs w:val="22"/>
        </w:rPr>
        <w:t xml:space="preserve"> žiadne</w:t>
      </w:r>
    </w:p>
    <w:sectPr w:rsidR="006571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162"/>
    <w:rsid w:val="004D4EFC"/>
    <w:rsid w:val="005C7803"/>
    <w:rsid w:val="00657162"/>
    <w:rsid w:val="0077709A"/>
    <w:rsid w:val="00F3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6BC525-D689-4E8D-9C06-C07ECFE3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657162"/>
    <w:pPr>
      <w:widowControl w:val="0"/>
      <w:spacing w:after="0" w:line="240" w:lineRule="auto"/>
    </w:pPr>
  </w:style>
  <w:style w:type="paragraph" w:styleId="Nadpis1">
    <w:name w:val="heading 1"/>
    <w:basedOn w:val="Normlny"/>
    <w:link w:val="Nadpis1Char"/>
    <w:uiPriority w:val="1"/>
    <w:qFormat/>
    <w:rsid w:val="00657162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657162"/>
    <w:rPr>
      <w:rFonts w:ascii="Times New Roman" w:eastAsia="Times New Roman" w:hAnsi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57162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657162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657162"/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657162"/>
  </w:style>
  <w:style w:type="paragraph" w:customStyle="1" w:styleId="TableParagraph">
    <w:name w:val="Table Paragraph"/>
    <w:basedOn w:val="Normlny"/>
    <w:uiPriority w:val="1"/>
    <w:qFormat/>
    <w:rsid w:val="00657162"/>
  </w:style>
  <w:style w:type="paragraph" w:styleId="Hlavika">
    <w:name w:val="header"/>
    <w:basedOn w:val="Normlny"/>
    <w:link w:val="HlavikaChar"/>
    <w:unhideWhenUsed/>
    <w:rsid w:val="0065716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657162"/>
  </w:style>
  <w:style w:type="paragraph" w:styleId="Pta">
    <w:name w:val="footer"/>
    <w:basedOn w:val="Normlny"/>
    <w:link w:val="PtaChar"/>
    <w:uiPriority w:val="99"/>
    <w:unhideWhenUsed/>
    <w:rsid w:val="0065716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57162"/>
  </w:style>
  <w:style w:type="table" w:styleId="Mriekatabuky">
    <w:name w:val="Table Grid"/>
    <w:basedOn w:val="Normlnatabuka"/>
    <w:uiPriority w:val="59"/>
    <w:rsid w:val="00657162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1045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Užívateľ</dc:creator>
  <cp:keywords/>
  <dc:description/>
  <cp:lastModifiedBy>Užívateľ</cp:lastModifiedBy>
  <cp:revision>3</cp:revision>
  <dcterms:created xsi:type="dcterms:W3CDTF">2021-06-29T19:40:00Z</dcterms:created>
  <dcterms:modified xsi:type="dcterms:W3CDTF">2021-06-29T20:57:00Z</dcterms:modified>
</cp:coreProperties>
</file>