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>Výročná správa</w:t>
      </w:r>
    </w:p>
    <w:p>
      <w:pPr>
        <w:pStyle w:val="Normal"/>
        <w:rPr/>
      </w:pPr>
      <w:r>
        <w:rPr/>
        <w:t>Pro Cultura n. f. – Művelt faluért n. f.</w:t>
      </w:r>
    </w:p>
    <w:p>
      <w:pPr>
        <w:pStyle w:val="Normal"/>
        <w:rPr/>
      </w:pPr>
      <w:r>
        <w:rPr/>
        <w:t>so sídlom Radvani nad Dunajom za rok 20</w:t>
      </w:r>
      <w:bookmarkStart w:id="0" w:name="_GoBack"/>
      <w:bookmarkEnd w:id="0"/>
      <w:r>
        <w:rPr/>
        <w:t>20</w:t>
      </w:r>
    </w:p>
    <w:p>
      <w:pPr>
        <w:pStyle w:val="Normal"/>
        <w:rPr/>
      </w:pPr>
      <w:r>
        <w:rPr/>
        <w:t>___________________________________________________</w:t>
      </w:r>
    </w:p>
    <w:p>
      <w:pPr>
        <w:pStyle w:val="Normal"/>
        <w:rPr/>
      </w:pPr>
      <w:r>
        <w:rPr/>
        <w:t>Pro cultura-Művelt faluért n. f. so sídlom Radvaň nad Dunajom, bola zaregistrovaná Krajským úradom v Nitre, odbor vnútornej správy, pod číslom VVS2002/13804, zo dňa 26. 11, 2002 účelom n.f. je získanie finančných a vecných prostriedkov na rozvoj vzdelávania, výchovy, kultúry a športu v obci Radvaň nad Dunajom.</w:t>
      </w:r>
    </w:p>
    <w:p>
      <w:pPr>
        <w:pStyle w:val="Normal"/>
        <w:rPr/>
      </w:pPr>
      <w:r>
        <w:rPr/>
        <w:t>Podpora základnej školy a materskej školy v obci Radvaň nad Dunajom, ich vybavenie s učebnými pomôckami ako aj podpora talentovaných žiakov obce študujúcich na základných školách, na stredných školách alebo aj na vysokých školách.</w:t>
      </w:r>
    </w:p>
    <w:p>
      <w:pPr>
        <w:pStyle w:val="Normal"/>
        <w:rPr/>
      </w:pPr>
      <w:r>
        <w:rPr/>
        <w:t>Činnosť n.f. riadi 6 členná správna rada. V roku 20</w:t>
      </w:r>
      <w:r>
        <w:rPr/>
        <w:t>20</w:t>
      </w:r>
      <w:r>
        <w:rPr/>
        <w:t xml:space="preserve"> nenastali v štatúte a v zložení orgánov n.f. žiadne zmeny.</w:t>
      </w:r>
    </w:p>
    <w:p>
      <w:pPr>
        <w:pStyle w:val="Normal"/>
        <w:rPr/>
      </w:pPr>
      <w:r>
        <w:rPr/>
        <w:t xml:space="preserve">Počas celého roka bola otvorená tvorivá dielňa pre deti základnej a materskej školy.V marci sme organizovali Velkonočnú tvorivú dielńu ktorú sme spojili s Velkonočnou výstavou ručných prác. Počas Baróti Szabó Dávid dní sme  zorganizovali s miestnou organizáciou CSEMADOKu   výstavu výtvarných prác pre žiakov základnej  a materskej školy, kde talentované deti obdržali vecné odmeny. </w:t>
      </w:r>
    </w:p>
    <w:p>
      <w:pPr>
        <w:pStyle w:val="Normal"/>
        <w:rPr>
          <w:lang w:val="sk-SK"/>
        </w:rPr>
      </w:pPr>
      <w:r>
        <w:rPr/>
        <w:t>V auguste pre deti sme zorganizovali denn</w:t>
      </w:r>
      <w:r>
        <w:rPr>
          <w:lang w:val="sk-SK"/>
        </w:rPr>
        <w:t>ý letný tábor s názvom Tvorivá dielňa.</w:t>
      </w:r>
    </w:p>
    <w:p>
      <w:pPr>
        <w:pStyle w:val="Normal"/>
        <w:rPr/>
      </w:pPr>
      <w:r>
        <w:rPr/>
        <w:t>Na konci roka sme zorganizovali dedinskú zabíjačku čím sme priblížili históriu zabíjačky. Obyvatelia z obce podporili  akciu a výťažok z akcie je ako príjem investičného fondu.</w:t>
      </w:r>
    </w:p>
    <w:p>
      <w:pPr>
        <w:pStyle w:val="Normal"/>
        <w:rPr/>
      </w:pPr>
      <w:r>
        <w:rPr/>
        <w:t>Stav majetku n. f. k 1. 1. 20</w:t>
      </w:r>
      <w:r>
        <w:rPr/>
        <w:t>20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</w:t>
        <w:tab/>
        <w:t>Hmotný inv. majetok :             0,- EUR</w:t>
      </w:r>
    </w:p>
    <w:p>
      <w:pPr>
        <w:pStyle w:val="Normal"/>
        <w:rPr/>
      </w:pPr>
      <w:r>
        <w:rPr/>
        <w:t>-</w:t>
        <w:tab/>
        <w:t xml:space="preserve">Začiatočný stav na bežnom účte :    </w:t>
      </w:r>
      <w:r>
        <w:rPr/>
        <w:t xml:space="preserve">236,67 </w:t>
      </w:r>
      <w:r>
        <w:rPr/>
        <w:t>EUR</w:t>
      </w:r>
    </w:p>
    <w:p>
      <w:pPr>
        <w:pStyle w:val="Normal"/>
        <w:rPr/>
      </w:pPr>
      <w:r>
        <w:rPr/>
        <w:t>-</w:t>
        <w:tab/>
        <w:t xml:space="preserve">Finančná hotovosť  :    </w:t>
      </w:r>
      <w:r>
        <w:rPr/>
        <w:t xml:space="preserve">77,36 </w:t>
      </w:r>
      <w:r>
        <w:rPr/>
        <w:t xml:space="preserve"> EUR</w:t>
      </w:r>
    </w:p>
    <w:p>
      <w:pPr>
        <w:pStyle w:val="Normal"/>
        <w:rPr/>
      </w:pPr>
      <w:r>
        <w:rPr/>
        <w:t>-</w:t>
        <w:tab/>
        <w:t xml:space="preserve">Príjem  :  </w:t>
      </w:r>
      <w:r>
        <w:rPr/>
        <w:t>10</w:t>
      </w:r>
      <w:r>
        <w:rPr/>
        <w:t>0,00 EUR</w:t>
      </w:r>
    </w:p>
    <w:p>
      <w:pPr>
        <w:pStyle w:val="Normal"/>
        <w:rPr/>
      </w:pPr>
      <w:r>
        <w:rPr/>
        <w:t>-</w:t>
        <w:tab/>
        <w:t xml:space="preserve">Výdavky:   </w:t>
      </w:r>
      <w:r>
        <w:rPr/>
        <w:t>35,14</w:t>
      </w:r>
      <w:r>
        <w:rPr/>
        <w:t xml:space="preserve"> EUR</w:t>
      </w:r>
    </w:p>
    <w:p>
      <w:pPr>
        <w:pStyle w:val="Normal"/>
        <w:rPr/>
      </w:pPr>
      <w:r>
        <w:rPr/>
        <w:t>-</w:t>
        <w:tab/>
        <w:t xml:space="preserve">Poplatky:  </w:t>
      </w:r>
      <w:r>
        <w:rPr/>
        <w:t>98,80</w:t>
      </w:r>
      <w:r>
        <w:rPr/>
        <w:t xml:space="preserve">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Stav majetku 31. 12. 20</w:t>
      </w:r>
      <w:r>
        <w:rPr/>
        <w:t>20</w:t>
      </w:r>
    </w:p>
    <w:p>
      <w:pPr>
        <w:pStyle w:val="Normal"/>
        <w:rPr/>
      </w:pPr>
      <w:r>
        <w:rPr/>
        <w:t>-</w:t>
        <w:tab/>
        <w:t>Hmotný inv. Majetok     0,-EUR</w:t>
      </w:r>
    </w:p>
    <w:p>
      <w:pPr>
        <w:pStyle w:val="Normal"/>
        <w:rPr/>
      </w:pPr>
      <w:r>
        <w:rPr/>
        <w:t>-</w:t>
        <w:tab/>
        <w:t xml:space="preserve">Konečný stav na bankových účtoch :  </w:t>
      </w:r>
      <w:r>
        <w:rPr/>
        <w:t>137,87</w:t>
      </w:r>
      <w:r>
        <w:rPr/>
        <w:t xml:space="preserve"> EUR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  <w:t>-</w:t>
        <w:tab/>
        <w:t xml:space="preserve">Finančná hotovosť : </w:t>
      </w:r>
      <w:r>
        <w:rPr/>
        <w:t>142,22</w:t>
      </w:r>
      <w:r>
        <w:rPr/>
        <w:t xml:space="preserve"> EUR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hu-H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hu-H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hu-H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LibreOffice/7.0.1.2$Windows_X86_64 LibreOffice_project/7cbcfc562f6eb6708b5ff7d7397325de9e764452</Application>
  <Pages>1</Pages>
  <Words>280</Words>
  <Characters>1503</Characters>
  <CharactersWithSpaces>1799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2020-08-11T09:31:00Z</dcterms:created>
  <dc:creator>Csiri</dc:creator>
  <dc:description/>
  <dc:language>sk-SK</dc:language>
  <cp:lastModifiedBy/>
  <dcterms:modified xsi:type="dcterms:W3CDTF">2021-11-25T07:43:32Z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