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14FF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326DADA" w14:textId="782185B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00951">
        <w:rPr>
          <w:rFonts w:ascii="Arial Narrow" w:hAnsi="Arial Narrow"/>
          <w:b/>
        </w:rPr>
        <w:t>účtovnej závierke za rok 20</w:t>
      </w:r>
      <w:r w:rsidR="00BC2DC0">
        <w:rPr>
          <w:rFonts w:ascii="Arial Narrow" w:hAnsi="Arial Narrow"/>
          <w:b/>
        </w:rPr>
        <w:t>20</w:t>
      </w:r>
    </w:p>
    <w:p w14:paraId="44A6C8B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6F076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77C862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32C6A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9FAE72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81B24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A05C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0C620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B21E4" w14:paraId="046FF622" w14:textId="77777777" w:rsidTr="00BB21E4">
        <w:tc>
          <w:tcPr>
            <w:tcW w:w="3085" w:type="dxa"/>
          </w:tcPr>
          <w:p w14:paraId="7418515F" w14:textId="77777777" w:rsidR="002D7E6D" w:rsidRPr="00BB21E4" w:rsidRDefault="002D7E6D" w:rsidP="00BB21E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B21E4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3F68C44" w14:textId="77777777" w:rsidR="002D7E6D" w:rsidRPr="00BB21E4" w:rsidRDefault="00E57AB5" w:rsidP="00BB21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MARA FUN</w:t>
            </w:r>
            <w:r w:rsidR="000B1228" w:rsidRPr="00BB21E4">
              <w:rPr>
                <w:rFonts w:ascii="Arial" w:hAnsi="Arial" w:cs="Arial"/>
              </w:rPr>
              <w:t>, s.r.o.</w:t>
            </w:r>
          </w:p>
        </w:tc>
      </w:tr>
      <w:tr w:rsidR="00A55E63" w:rsidRPr="00BB21E4" w14:paraId="0F0B7E7E" w14:textId="77777777" w:rsidTr="00BB21E4">
        <w:tc>
          <w:tcPr>
            <w:tcW w:w="3085" w:type="dxa"/>
          </w:tcPr>
          <w:p w14:paraId="56421944" w14:textId="77777777" w:rsidR="002D7E6D" w:rsidRPr="00BB21E4" w:rsidRDefault="002D7E6D" w:rsidP="00BB21E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B21E4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D03845" w14:textId="77777777" w:rsidR="002D7E6D" w:rsidRPr="00BB21E4" w:rsidRDefault="00E57AB5" w:rsidP="00BB21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44552912</w:t>
            </w:r>
          </w:p>
        </w:tc>
      </w:tr>
      <w:tr w:rsidR="00A55E63" w:rsidRPr="00BB21E4" w14:paraId="11249BF3" w14:textId="77777777" w:rsidTr="00BB21E4">
        <w:tc>
          <w:tcPr>
            <w:tcW w:w="3085" w:type="dxa"/>
          </w:tcPr>
          <w:p w14:paraId="47006FEE" w14:textId="77777777" w:rsidR="002D7E6D" w:rsidRPr="00BB21E4" w:rsidRDefault="002D7E6D" w:rsidP="00BB21E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B21E4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D2D43A" w14:textId="77777777" w:rsidR="002D7E6D" w:rsidRPr="00BB21E4" w:rsidRDefault="00B34810" w:rsidP="00B275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  <w:rFonts w:ascii="Arial" w:hAnsi="Arial" w:cs="Arial"/>
              </w:rPr>
              <w:t>Velehradská 33, 821 08 Bratislava</w:t>
            </w:r>
          </w:p>
        </w:tc>
      </w:tr>
    </w:tbl>
    <w:p w14:paraId="447F7BE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9C09F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B9FB5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EB6C55" w14:textId="77777777" w:rsidR="00D15180" w:rsidRPr="00A55E63" w:rsidRDefault="00D1518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A7AFCE" w14:textId="77777777" w:rsidR="00D15180" w:rsidRPr="00E76688" w:rsidRDefault="00D15180" w:rsidP="00D15180">
      <w:pPr>
        <w:pStyle w:val="odstavec"/>
      </w:pPr>
      <w:r w:rsidRPr="00D15180">
        <w:t>Spoločnosť sa nezahrňuje do konsolidovanej účtovnej závierky</w:t>
      </w:r>
      <w:r w:rsidRPr="00E76688">
        <w:t xml:space="preserve">. </w:t>
      </w:r>
    </w:p>
    <w:p w14:paraId="68102A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462D4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44930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B21E4" w14:paraId="5821ABC6" w14:textId="77777777" w:rsidTr="00BB21E4">
        <w:tc>
          <w:tcPr>
            <w:tcW w:w="4219" w:type="dxa"/>
          </w:tcPr>
          <w:p w14:paraId="2BC85166" w14:textId="77777777" w:rsidR="002D7E6D" w:rsidRPr="00BB21E4" w:rsidRDefault="002D7E6D" w:rsidP="00BB21E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B21E4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EE78D32" w14:textId="77777777" w:rsidR="002D7E6D" w:rsidRPr="00BB21E4" w:rsidRDefault="002D7E6D" w:rsidP="00BB21E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B21E4">
              <w:rPr>
                <w:rFonts w:ascii="Arial" w:hAnsi="Arial" w:cs="Arial"/>
                <w:b/>
              </w:rPr>
              <w:t>Bežné účtovné</w:t>
            </w:r>
          </w:p>
          <w:p w14:paraId="54209A85" w14:textId="77777777" w:rsidR="002D7E6D" w:rsidRPr="00BB21E4" w:rsidRDefault="002D7E6D" w:rsidP="00BB21E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B21E4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1D4B49D" w14:textId="77777777" w:rsidR="002D7E6D" w:rsidRPr="00BB21E4" w:rsidRDefault="002D7E6D" w:rsidP="00BB21E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B21E4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B21E4" w14:paraId="48135165" w14:textId="77777777" w:rsidTr="00BB21E4">
        <w:tc>
          <w:tcPr>
            <w:tcW w:w="4219" w:type="dxa"/>
          </w:tcPr>
          <w:p w14:paraId="1EC7A260" w14:textId="77777777" w:rsidR="002D7E6D" w:rsidRPr="00BB21E4" w:rsidRDefault="002D7E6D" w:rsidP="00BB21E4">
            <w:pPr>
              <w:spacing w:line="260" w:lineRule="exact"/>
              <w:rPr>
                <w:rFonts w:ascii="Arial" w:hAnsi="Arial" w:cs="Arial"/>
              </w:rPr>
            </w:pPr>
            <w:r w:rsidRPr="00BB21E4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AD0661" w14:textId="77777777" w:rsidR="002D7E6D" w:rsidRPr="00BB21E4" w:rsidRDefault="00F6136A" w:rsidP="00BB21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7DA9858" w14:textId="77777777" w:rsidR="002D7E6D" w:rsidRPr="00BB21E4" w:rsidRDefault="00F6136A" w:rsidP="00BB21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</w:tr>
    </w:tbl>
    <w:p w14:paraId="282658F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3014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9566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964E7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4C42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93C59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FF464" w14:textId="77777777" w:rsidR="00D15180" w:rsidRDefault="00D15180" w:rsidP="00D15180">
      <w:pPr>
        <w:pStyle w:val="odstavec"/>
      </w:pPr>
    </w:p>
    <w:p w14:paraId="3F1F858F" w14:textId="77777777" w:rsidR="00D15180" w:rsidRPr="00A55E63" w:rsidRDefault="00D15180" w:rsidP="00D15180">
      <w:pPr>
        <w:pStyle w:val="odstavec"/>
      </w:pPr>
      <w:r w:rsidRPr="007C3DC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7538D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58E3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121E8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B21E4" w14:paraId="7EEFFA9B" w14:textId="77777777" w:rsidTr="00BB21E4">
        <w:tc>
          <w:tcPr>
            <w:tcW w:w="4843" w:type="dxa"/>
          </w:tcPr>
          <w:p w14:paraId="1E2A27EB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B21E4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4A140C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B21E4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B21E4" w14:paraId="7E2922DF" w14:textId="77777777" w:rsidTr="00BB21E4">
        <w:tc>
          <w:tcPr>
            <w:tcW w:w="4843" w:type="dxa"/>
          </w:tcPr>
          <w:p w14:paraId="576DFBE0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B21E4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B21E4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64AC0C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B21E4" w14:paraId="216D704B" w14:textId="77777777" w:rsidTr="00BB21E4">
        <w:tc>
          <w:tcPr>
            <w:tcW w:w="4843" w:type="dxa"/>
          </w:tcPr>
          <w:p w14:paraId="0B2BAF0A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B21E4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E6C702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B21E4" w14:paraId="2C7B67FD" w14:textId="77777777" w:rsidTr="00BB21E4">
        <w:tc>
          <w:tcPr>
            <w:tcW w:w="4843" w:type="dxa"/>
          </w:tcPr>
          <w:p w14:paraId="7E79BB8B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B21E4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B21E4">
              <w:rPr>
                <w:rFonts w:ascii="Arial" w:hAnsi="Arial" w:cs="Arial"/>
                <w:sz w:val="22"/>
                <w:szCs w:val="22"/>
              </w:rPr>
              <w:t>n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B21E4">
              <w:rPr>
                <w:rFonts w:ascii="Arial" w:hAnsi="Arial" w:cs="Arial"/>
                <w:sz w:val="22"/>
                <w:szCs w:val="22"/>
              </w:rPr>
              <w:t>ný ma</w:t>
            </w:r>
            <w:r w:rsidRPr="00BB21E4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B21E4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1CBC95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B21E4" w14:paraId="3BBD2CC8" w14:textId="77777777" w:rsidTr="00BB21E4">
        <w:tc>
          <w:tcPr>
            <w:tcW w:w="4843" w:type="dxa"/>
          </w:tcPr>
          <w:p w14:paraId="15510FCF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B21E4">
              <w:rPr>
                <w:rFonts w:ascii="Arial" w:hAnsi="Arial" w:cs="Arial"/>
                <w:sz w:val="22"/>
                <w:szCs w:val="22"/>
              </w:rPr>
              <w:t>r</w:t>
            </w:r>
            <w:r w:rsidRPr="00BB21E4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B21E4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B21E4">
              <w:rPr>
                <w:rFonts w:ascii="Arial" w:hAnsi="Arial" w:cs="Arial"/>
                <w:sz w:val="22"/>
                <w:szCs w:val="22"/>
              </w:rPr>
              <w:t>kúpo</w:t>
            </w:r>
            <w:r w:rsidRPr="00BB21E4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D822D5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B21E4" w14:paraId="715F4C64" w14:textId="77777777" w:rsidTr="00BB21E4">
        <w:tc>
          <w:tcPr>
            <w:tcW w:w="4843" w:type="dxa"/>
          </w:tcPr>
          <w:p w14:paraId="636BC19B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B21E4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B21E4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B21E4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B21E4">
              <w:rPr>
                <w:rFonts w:ascii="Arial" w:hAnsi="Arial" w:cs="Arial"/>
                <w:sz w:val="22"/>
                <w:szCs w:val="22"/>
              </w:rPr>
              <w:t>tvor</w:t>
            </w:r>
            <w:r w:rsidRPr="00BB21E4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B21E4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B21E4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7EF460E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B21E4" w14:paraId="086C70C0" w14:textId="77777777" w:rsidTr="00BB21E4">
        <w:tc>
          <w:tcPr>
            <w:tcW w:w="4843" w:type="dxa"/>
          </w:tcPr>
          <w:p w14:paraId="70029934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B21E4">
              <w:rPr>
                <w:rFonts w:ascii="Arial" w:hAnsi="Arial" w:cs="Arial"/>
                <w:sz w:val="22"/>
                <w:szCs w:val="22"/>
              </w:rPr>
              <w:t>d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B21E4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BC49EA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B21E4" w14:paraId="3B1BB546" w14:textId="77777777" w:rsidTr="00BB21E4">
        <w:tc>
          <w:tcPr>
            <w:tcW w:w="4843" w:type="dxa"/>
          </w:tcPr>
          <w:p w14:paraId="432E27F4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B21E4">
              <w:rPr>
                <w:rFonts w:ascii="Arial" w:hAnsi="Arial" w:cs="Arial"/>
                <w:sz w:val="22"/>
                <w:szCs w:val="22"/>
              </w:rPr>
              <w:t>d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B21E4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CBF89F0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B21E4" w14:paraId="6600464A" w14:textId="77777777" w:rsidTr="00BB21E4">
        <w:tc>
          <w:tcPr>
            <w:tcW w:w="4843" w:type="dxa"/>
          </w:tcPr>
          <w:p w14:paraId="3106064A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K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B21E4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B21E4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B21E4">
              <w:rPr>
                <w:rFonts w:ascii="Arial" w:hAnsi="Arial" w:cs="Arial"/>
                <w:sz w:val="22"/>
                <w:szCs w:val="22"/>
              </w:rPr>
              <w:t>ina</w:t>
            </w:r>
            <w:r w:rsidRPr="00BB21E4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B21E4">
              <w:rPr>
                <w:rFonts w:ascii="Arial" w:hAnsi="Arial" w:cs="Arial"/>
                <w:sz w:val="22"/>
                <w:szCs w:val="22"/>
              </w:rPr>
              <w:t>ný maj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B21E4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2BFFC7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B21E4" w14:paraId="5DDA5F56" w14:textId="77777777" w:rsidTr="00BB21E4">
        <w:tc>
          <w:tcPr>
            <w:tcW w:w="4843" w:type="dxa"/>
          </w:tcPr>
          <w:p w14:paraId="33956C49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B21E4">
              <w:rPr>
                <w:rFonts w:ascii="Arial" w:hAnsi="Arial" w:cs="Arial"/>
                <w:sz w:val="22"/>
                <w:szCs w:val="22"/>
              </w:rPr>
              <w:t>v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B21E4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B21E4">
              <w:rPr>
                <w:rFonts w:ascii="Arial" w:hAnsi="Arial" w:cs="Arial"/>
                <w:sz w:val="22"/>
                <w:szCs w:val="22"/>
              </w:rPr>
              <w:t>ky v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B21E4">
              <w:rPr>
                <w:rFonts w:ascii="Arial" w:hAnsi="Arial" w:cs="Arial"/>
                <w:sz w:val="22"/>
                <w:szCs w:val="22"/>
              </w:rPr>
              <w:t>tane</w:t>
            </w:r>
            <w:r w:rsidRPr="00BB21E4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B21E4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B21E4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B21E4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667F97A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B21E4" w14:paraId="5B3FD057" w14:textId="77777777" w:rsidTr="00BB21E4">
        <w:tc>
          <w:tcPr>
            <w:tcW w:w="4843" w:type="dxa"/>
          </w:tcPr>
          <w:p w14:paraId="1D8851EB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BB5886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B21E4" w14:paraId="75E6E82D" w14:textId="77777777" w:rsidTr="00BB21E4">
        <w:tc>
          <w:tcPr>
            <w:tcW w:w="4843" w:type="dxa"/>
          </w:tcPr>
          <w:p w14:paraId="3A287445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Pô</w:t>
            </w:r>
            <w:r w:rsidRPr="00BB21E4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B21E4">
              <w:rPr>
                <w:rFonts w:ascii="Arial" w:hAnsi="Arial" w:cs="Arial"/>
                <w:sz w:val="22"/>
                <w:szCs w:val="22"/>
              </w:rPr>
              <w:t>ičky a</w:t>
            </w:r>
            <w:r w:rsidRPr="00BB21E4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B21E4">
              <w:rPr>
                <w:rFonts w:ascii="Arial" w:hAnsi="Arial" w:cs="Arial"/>
                <w:sz w:val="22"/>
                <w:szCs w:val="22"/>
              </w:rPr>
              <w:t>úv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B21E4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D014CAA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B21E4" w14:paraId="6F7A4D62" w14:textId="77777777" w:rsidTr="00BB21E4">
        <w:tc>
          <w:tcPr>
            <w:tcW w:w="4843" w:type="dxa"/>
          </w:tcPr>
          <w:p w14:paraId="3665FF0F" w14:textId="77777777" w:rsidR="002D7E6D" w:rsidRPr="00BB21E4" w:rsidRDefault="002D7E6D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D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B21E4">
              <w:rPr>
                <w:rFonts w:ascii="Arial" w:hAnsi="Arial" w:cs="Arial"/>
                <w:sz w:val="22"/>
                <w:szCs w:val="22"/>
              </w:rPr>
              <w:t>riv</w:t>
            </w:r>
            <w:r w:rsidRPr="00BB21E4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B21E4">
              <w:rPr>
                <w:rFonts w:ascii="Arial" w:hAnsi="Arial" w:cs="Arial"/>
                <w:sz w:val="22"/>
                <w:szCs w:val="22"/>
              </w:rPr>
              <w:t>to</w:t>
            </w:r>
            <w:r w:rsidRPr="00BB21E4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B21E4">
              <w:rPr>
                <w:rFonts w:ascii="Arial" w:hAnsi="Arial" w:cs="Arial"/>
                <w:sz w:val="22"/>
                <w:szCs w:val="22"/>
              </w:rPr>
              <w:t>op</w:t>
            </w:r>
            <w:r w:rsidRPr="00BB21E4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B21E4">
              <w:rPr>
                <w:rFonts w:ascii="Arial" w:hAnsi="Arial" w:cs="Arial"/>
                <w:sz w:val="22"/>
                <w:szCs w:val="22"/>
              </w:rPr>
              <w:t>rá</w:t>
            </w:r>
            <w:r w:rsidRPr="00BB21E4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B21E4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F6ADE8" w14:textId="77777777" w:rsidR="002D7E6D" w:rsidRPr="00BB21E4" w:rsidRDefault="00A55E63" w:rsidP="00BB21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21E4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1F799F8" w14:textId="77777777" w:rsidR="00B4077E" w:rsidRDefault="00B407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AA91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96BE90" w14:textId="77777777"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96BEA" w14:textId="77777777" w:rsidR="002C79BE" w:rsidRDefault="002C79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 zostavovaní odpisového plánu dlhodobého nehmotného majetku sa zohľadňuje najmä očakávané použitie majetku a intenzita jeho využitia, morálne zastaranie, zákonné alebo iné obmedzenia na používanie majetku.</w:t>
      </w:r>
    </w:p>
    <w:p w14:paraId="454D9C11" w14:textId="77777777" w:rsidR="00D15180" w:rsidRPr="007C3DC0" w:rsidRDefault="00D15180" w:rsidP="00D15180">
      <w:pPr>
        <w:pStyle w:val="odstavec"/>
      </w:pPr>
      <w:r w:rsidRPr="007C3DC0">
        <w:t>Predpokladaná doba používania, metóda odpisovania a odpisová sadzba sú uvedené v nasledujúcej tabuľke:</w:t>
      </w:r>
    </w:p>
    <w:tbl>
      <w:tblPr>
        <w:tblW w:w="9072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694"/>
        <w:gridCol w:w="1984"/>
        <w:gridCol w:w="2126"/>
        <w:gridCol w:w="2268"/>
      </w:tblGrid>
      <w:tr w:rsidR="00D15180" w:rsidRPr="00BB21E4" w14:paraId="25077F11" w14:textId="77777777" w:rsidTr="0020015C">
        <w:trPr>
          <w:trHeight w:val="626"/>
        </w:trPr>
        <w:tc>
          <w:tcPr>
            <w:tcW w:w="2694" w:type="dxa"/>
            <w:tcBorders>
              <w:top w:val="single" w:sz="2" w:space="0" w:color="auto"/>
              <w:right w:val="single" w:sz="2" w:space="0" w:color="auto"/>
            </w:tcBorders>
          </w:tcPr>
          <w:p w14:paraId="4D690A85" w14:textId="77777777" w:rsidR="00D15180" w:rsidRPr="00D15180" w:rsidRDefault="00D15180" w:rsidP="0020095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14:paraId="51C5820F" w14:textId="77777777" w:rsidR="00D15180" w:rsidRPr="00D15180" w:rsidRDefault="00D15180" w:rsidP="00200951">
            <w:pPr>
              <w:pStyle w:val="TextHlava9b"/>
              <w:spacing w:beforeLines="40" w:before="96" w:after="0" w:line="240" w:lineRule="auto"/>
              <w:ind w:right="227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Predpokladaná doba používania v rokoch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</w:tcBorders>
          </w:tcPr>
          <w:p w14:paraId="211B48F3" w14:textId="77777777" w:rsidR="00D15180" w:rsidRPr="00D15180" w:rsidRDefault="00D15180" w:rsidP="0020095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Metóda odpisovania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</w:tcBorders>
          </w:tcPr>
          <w:p w14:paraId="2ECA6167" w14:textId="77777777" w:rsidR="00D15180" w:rsidRPr="00D15180" w:rsidRDefault="00D15180" w:rsidP="0020095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Ročná odpisová sadzba v %</w:t>
            </w:r>
          </w:p>
        </w:tc>
      </w:tr>
      <w:tr w:rsidR="00D15180" w:rsidRPr="00BB21E4" w14:paraId="086EA12B" w14:textId="77777777" w:rsidTr="0020015C">
        <w:tc>
          <w:tcPr>
            <w:tcW w:w="269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A27011" w14:textId="77777777" w:rsidR="00D15180" w:rsidRPr="002C79BE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0"/>
                <w:szCs w:val="20"/>
              </w:rPr>
            </w:pPr>
            <w:r w:rsidRPr="002C79BE">
              <w:rPr>
                <w:rFonts w:ascii="Arial" w:hAnsi="Arial" w:cs="Arial"/>
                <w:noProof w:val="0"/>
                <w:sz w:val="20"/>
                <w:szCs w:val="20"/>
              </w:rPr>
              <w:t>Aktivované náklady na vývoj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1FB32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3FE576C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F6CB527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  <w:tr w:rsidR="00D15180" w:rsidRPr="00BB21E4" w14:paraId="321FBB98" w14:textId="77777777" w:rsidTr="0020015C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2995D0" w14:textId="77777777" w:rsidR="00D15180" w:rsidRPr="002C79BE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0"/>
                <w:szCs w:val="20"/>
              </w:rPr>
            </w:pPr>
            <w:r w:rsidRPr="002C79BE">
              <w:rPr>
                <w:rFonts w:ascii="Arial" w:hAnsi="Arial" w:cs="Arial"/>
                <w:noProof w:val="0"/>
                <w:sz w:val="20"/>
                <w:szCs w:val="20"/>
              </w:rPr>
              <w:t>Softvér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4FFF7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BC7170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588CD5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  <w:tr w:rsidR="00D15180" w:rsidRPr="00BB21E4" w14:paraId="5E562C48" w14:textId="77777777" w:rsidTr="0020015C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6C8592" w14:textId="77777777" w:rsidR="00D15180" w:rsidRPr="002C79BE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0"/>
                <w:szCs w:val="20"/>
              </w:rPr>
            </w:pPr>
            <w:r w:rsidRPr="002C79BE">
              <w:rPr>
                <w:rFonts w:ascii="Arial" w:hAnsi="Arial" w:cs="Arial"/>
                <w:noProof w:val="0"/>
                <w:sz w:val="20"/>
                <w:szCs w:val="20"/>
              </w:rPr>
              <w:t>Oceniteľné práva a licencie)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CF33B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1BD2F4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78E781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</w:tbl>
    <w:p w14:paraId="2AEDBFFE" w14:textId="77777777" w:rsidR="00D15180" w:rsidRPr="007C3DC0" w:rsidRDefault="00D15180" w:rsidP="00D15180">
      <w:pPr>
        <w:pStyle w:val="odstavec"/>
      </w:pPr>
    </w:p>
    <w:p w14:paraId="7DEB3415" w14:textId="77777777" w:rsidR="00D15180" w:rsidRDefault="00D15180" w:rsidP="00D15180">
      <w:pPr>
        <w:pStyle w:val="odstavec"/>
      </w:pPr>
      <w:r w:rsidRPr="007C3DC0"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</w:t>
      </w:r>
    </w:p>
    <w:p w14:paraId="433A0E67" w14:textId="77777777" w:rsidR="00D15180" w:rsidRPr="007C3DC0" w:rsidRDefault="00D15180" w:rsidP="00D15180">
      <w:pPr>
        <w:pStyle w:val="odstavec"/>
      </w:pPr>
    </w:p>
    <w:p w14:paraId="25475A2A" w14:textId="77777777" w:rsidR="00D15180" w:rsidRPr="007C3DC0" w:rsidRDefault="00D15180" w:rsidP="00D15180">
      <w:pPr>
        <w:pStyle w:val="odstavec"/>
      </w:pPr>
      <w:r w:rsidRPr="007C3DC0">
        <w:t>Predpokladaná doba používania, metóda odpisovania a odpisová sadzba sú uvedené v nasledujúcej tabuľke: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1843"/>
        <w:gridCol w:w="2126"/>
      </w:tblGrid>
      <w:tr w:rsidR="00D15180" w:rsidRPr="00BB21E4" w14:paraId="1015D779" w14:textId="77777777" w:rsidTr="0020015C">
        <w:trPr>
          <w:trHeight w:val="626"/>
        </w:trPr>
        <w:tc>
          <w:tcPr>
            <w:tcW w:w="2835" w:type="dxa"/>
            <w:tcBorders>
              <w:top w:val="single" w:sz="2" w:space="0" w:color="auto"/>
              <w:right w:val="single" w:sz="2" w:space="0" w:color="auto"/>
            </w:tcBorders>
          </w:tcPr>
          <w:p w14:paraId="3D5AC171" w14:textId="77777777" w:rsidR="00D15180" w:rsidRPr="00D15180" w:rsidRDefault="00D15180" w:rsidP="0020095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14:paraId="5DBBF121" w14:textId="77777777" w:rsidR="00D15180" w:rsidRPr="00D15180" w:rsidRDefault="00D15180" w:rsidP="00200951">
            <w:pPr>
              <w:pStyle w:val="TextHlava9b"/>
              <w:spacing w:beforeLines="40" w:before="96" w:after="0" w:line="240" w:lineRule="auto"/>
              <w:ind w:right="227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Predpokladaná doba používania v rokoch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</w:tcBorders>
          </w:tcPr>
          <w:p w14:paraId="0E1E5A1B" w14:textId="77777777" w:rsidR="00D15180" w:rsidRPr="00D15180" w:rsidRDefault="00D15180" w:rsidP="0020095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Metóda odpisovania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</w:tcBorders>
          </w:tcPr>
          <w:p w14:paraId="3D736C7D" w14:textId="77777777" w:rsidR="00D15180" w:rsidRPr="00D15180" w:rsidRDefault="00D15180" w:rsidP="0020095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Ročná odpisová sadzba v %</w:t>
            </w:r>
          </w:p>
        </w:tc>
      </w:tr>
      <w:tr w:rsidR="00D15180" w:rsidRPr="00BB21E4" w14:paraId="39E15E7D" w14:textId="77777777" w:rsidTr="0020015C">
        <w:tc>
          <w:tcPr>
            <w:tcW w:w="28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F7EB30" w14:textId="77777777" w:rsidR="00D15180" w:rsidRPr="002C79BE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0"/>
                <w:szCs w:val="20"/>
              </w:rPr>
            </w:pPr>
            <w:r w:rsidRPr="002C79BE">
              <w:rPr>
                <w:rFonts w:ascii="Arial" w:hAnsi="Arial" w:cs="Arial"/>
                <w:noProof w:val="0"/>
                <w:sz w:val="20"/>
                <w:szCs w:val="20"/>
              </w:rPr>
              <w:t>Stavby</w:t>
            </w:r>
          </w:p>
        </w:tc>
        <w:tc>
          <w:tcPr>
            <w:tcW w:w="241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66D0D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20 rokov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B9252AE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77AB792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1/20</w:t>
            </w:r>
          </w:p>
        </w:tc>
      </w:tr>
      <w:tr w:rsidR="00D15180" w:rsidRPr="00BB21E4" w14:paraId="657C90F7" w14:textId="77777777" w:rsidTr="0020015C">
        <w:tc>
          <w:tcPr>
            <w:tcW w:w="28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F2C465" w14:textId="77777777" w:rsidR="00D15180" w:rsidRPr="002C79BE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0"/>
                <w:szCs w:val="20"/>
              </w:rPr>
            </w:pPr>
            <w:r w:rsidRPr="002C79BE">
              <w:rPr>
                <w:rFonts w:ascii="Arial" w:hAnsi="Arial" w:cs="Arial"/>
                <w:noProof w:val="0"/>
                <w:sz w:val="20"/>
                <w:szCs w:val="20"/>
              </w:rPr>
              <w:t>Stroje, prístroje a zariadenia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50826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6 rokov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F648C9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531C96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1/6</w:t>
            </w:r>
          </w:p>
        </w:tc>
      </w:tr>
      <w:tr w:rsidR="00D15180" w:rsidRPr="00BB21E4" w14:paraId="459A7EB0" w14:textId="77777777" w:rsidTr="0020015C">
        <w:tc>
          <w:tcPr>
            <w:tcW w:w="28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D231D6" w14:textId="77777777" w:rsidR="00D15180" w:rsidRPr="002C79BE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0"/>
                <w:szCs w:val="20"/>
              </w:rPr>
            </w:pPr>
            <w:r w:rsidRPr="002C79BE">
              <w:rPr>
                <w:rFonts w:ascii="Arial" w:hAnsi="Arial" w:cs="Arial"/>
                <w:noProof w:val="0"/>
                <w:sz w:val="20"/>
                <w:szCs w:val="20"/>
              </w:rPr>
              <w:t>Dopravné prostriedky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CEE456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1AB25A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38EAF4" w14:textId="77777777" w:rsidR="00D15180" w:rsidRPr="00D15180" w:rsidRDefault="00D15180" w:rsidP="002009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</w:tbl>
    <w:p w14:paraId="52FAFD14" w14:textId="77777777" w:rsidR="00D15180" w:rsidRPr="00A55E63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BCB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4F670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6B31" w14:textId="77777777"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E9FEE0" w14:textId="77777777" w:rsidR="00D15180" w:rsidRPr="007C3DC0" w:rsidRDefault="00D15180" w:rsidP="00D15180">
      <w:pPr>
        <w:pStyle w:val="odstavec"/>
      </w:pPr>
      <w:r w:rsidRPr="007C3DC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8E3C5E5" w14:textId="77777777" w:rsidR="00D15180" w:rsidRPr="007C3DC0" w:rsidRDefault="00D15180" w:rsidP="00D15180">
      <w:pPr>
        <w:pStyle w:val="odstavec"/>
      </w:pPr>
    </w:p>
    <w:p w14:paraId="152BB909" w14:textId="77777777" w:rsidR="00D15180" w:rsidRPr="007C3DC0" w:rsidRDefault="00D15180" w:rsidP="00D15180">
      <w:pPr>
        <w:pStyle w:val="odstavec"/>
      </w:pPr>
      <w:r w:rsidRPr="007C3DC0">
        <w:t>Peňažné údaje v účtovnej závierke sú uvedené v celých EUR, pokiaľ nie je určené inak.</w:t>
      </w:r>
    </w:p>
    <w:p w14:paraId="496655C0" w14:textId="77777777" w:rsidR="00D15180" w:rsidRPr="007C3DC0" w:rsidRDefault="00D15180" w:rsidP="00D15180">
      <w:pPr>
        <w:pStyle w:val="odstavec"/>
      </w:pPr>
    </w:p>
    <w:p w14:paraId="75F48B87" w14:textId="77777777" w:rsidR="00D15180" w:rsidRDefault="00D15180" w:rsidP="00D15180">
      <w:pPr>
        <w:pStyle w:val="odstavec"/>
      </w:pPr>
      <w:r w:rsidRPr="007C3DC0">
        <w:t xml:space="preserve">Účtovné metódy a všeobecné účtovné zásady Spoločnosť aplikovala konzistentne s predchádzajúcim účtovným obdobím. </w:t>
      </w:r>
    </w:p>
    <w:p w14:paraId="41999FA5" w14:textId="77777777" w:rsidR="002C79BE" w:rsidRDefault="002C79BE" w:rsidP="00D15180">
      <w:pPr>
        <w:pStyle w:val="odstavec"/>
      </w:pPr>
    </w:p>
    <w:p w14:paraId="3D8E6278" w14:textId="77777777" w:rsidR="00D15180" w:rsidRPr="00A55E63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6474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C8DE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71A0D24" w14:textId="77777777"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D76DD8B" w14:textId="77777777" w:rsidR="00D15180" w:rsidRDefault="00D15180" w:rsidP="00DD0CF2">
      <w:pPr>
        <w:pStyle w:val="odstavec"/>
      </w:pPr>
      <w:r w:rsidRPr="007C3DC0">
        <w:t xml:space="preserve">Spoločnosť </w:t>
      </w:r>
      <w:r w:rsidR="00DD0CF2">
        <w:t>doposiaľ nemala a nežiadala o poskytnuté dotácie.</w:t>
      </w:r>
    </w:p>
    <w:p w14:paraId="441DF191" w14:textId="77777777" w:rsidR="00DD0CF2" w:rsidRDefault="00DD0CF2" w:rsidP="00DD0CF2">
      <w:pPr>
        <w:pStyle w:val="odstavec"/>
      </w:pPr>
    </w:p>
    <w:p w14:paraId="4BC919DF" w14:textId="77777777" w:rsidR="00DD0CF2" w:rsidRPr="00A55E63" w:rsidRDefault="00DD0CF2" w:rsidP="00DD0CF2">
      <w:pPr>
        <w:pStyle w:val="odstavec"/>
      </w:pPr>
    </w:p>
    <w:p w14:paraId="7CF263D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EC20AA" w14:textId="77777777" w:rsidR="00DD0CF2" w:rsidRPr="00A55E63" w:rsidRDefault="00DD0C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AE0E9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71D7C6" w14:textId="77777777"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F8D97" w14:textId="77777777" w:rsidR="00D15180" w:rsidRPr="00D15180" w:rsidRDefault="00D15180" w:rsidP="00D15180">
      <w:pPr>
        <w:jc w:val="both"/>
        <w:rPr>
          <w:rFonts w:ascii="Arial" w:hAnsi="Arial" w:cs="Arial"/>
        </w:rPr>
      </w:pPr>
      <w:r w:rsidRPr="00D15180">
        <w:rPr>
          <w:rFonts w:ascii="Arial" w:hAnsi="Arial" w:cs="Arial"/>
        </w:rPr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D15180">
        <w:rPr>
          <w:rFonts w:ascii="Arial" w:hAnsi="Arial" w:cs="Arial"/>
        </w:rPr>
        <w:t>t.j</w:t>
      </w:r>
      <w:proofErr w:type="spellEnd"/>
      <w:r w:rsidRPr="00D15180">
        <w:rPr>
          <w:rFonts w:ascii="Arial" w:hAnsi="Arial" w:cs="Arial"/>
        </w:rPr>
        <w:t>. bez vplyvu na výsledok hospodárenia v bežnom účtovnom období. Opravy nevýznamných chýb minulých účtovných období sa účtujú v bežnom účtovnom období na príslušný nákladový alebo výnosový účet.</w:t>
      </w:r>
    </w:p>
    <w:p w14:paraId="7E979858" w14:textId="77777777" w:rsidR="00D15180" w:rsidRPr="00A55E63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BC54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0413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7153F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DADF9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3EF426" w14:textId="77777777" w:rsidR="00373635" w:rsidRDefault="002C12B4" w:rsidP="00B275BD">
      <w:pPr>
        <w:pStyle w:val="Zkladntext"/>
        <w:numPr>
          <w:ilvl w:val="0"/>
          <w:numId w:val="8"/>
        </w:numPr>
        <w:ind w:left="426" w:right="116" w:hanging="284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2913C6" w14:textId="77777777" w:rsidR="00D15180" w:rsidRDefault="00D15180" w:rsidP="00D15180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2AE84EB9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14:paraId="2D20E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4E8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6A2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7039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2620"/>
        <w:gridCol w:w="3400"/>
      </w:tblGrid>
      <w:tr w:rsidR="00DD09E7" w:rsidRPr="00DD09E7" w14:paraId="0E8F0FCC" w14:textId="77777777" w:rsidTr="00DD09E7">
        <w:trPr>
          <w:trHeight w:val="60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0860D" w14:textId="77777777" w:rsidR="00DD09E7" w:rsidRPr="00DD09E7" w:rsidRDefault="00DD09E7" w:rsidP="00DD09E7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37949" w14:textId="77777777" w:rsidR="00DD09E7" w:rsidRPr="00DD09E7" w:rsidRDefault="00DD09E7" w:rsidP="00DD09E7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10DA2F" w14:textId="77777777" w:rsidR="00DD09E7" w:rsidRPr="00DD09E7" w:rsidRDefault="00DD09E7" w:rsidP="00DD09E7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DD09E7" w:rsidRPr="00DD09E7" w14:paraId="61EE3DAE" w14:textId="77777777" w:rsidTr="00DD09E7">
        <w:trPr>
          <w:trHeight w:val="300"/>
        </w:trPr>
        <w:tc>
          <w:tcPr>
            <w:tcW w:w="34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DCCF8" w14:textId="77777777" w:rsidR="00DD09E7" w:rsidRPr="00DD09E7" w:rsidRDefault="00DD09E7" w:rsidP="00DD09E7">
            <w:pPr>
              <w:widowControl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D00FD" w14:textId="77777777" w:rsidR="00DD09E7" w:rsidRPr="00DD09E7" w:rsidRDefault="00DD09E7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6BBAE9" w14:textId="77777777" w:rsidR="00DD09E7" w:rsidRPr="00DD09E7" w:rsidRDefault="00DD09E7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DD09E7" w:rsidRPr="00DD09E7" w14:paraId="143E56CC" w14:textId="77777777" w:rsidTr="00DD09E7">
        <w:trPr>
          <w:trHeight w:val="660"/>
        </w:trPr>
        <w:tc>
          <w:tcPr>
            <w:tcW w:w="3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C12F87" w14:textId="77777777" w:rsidR="00DD09E7" w:rsidRPr="00DD09E7" w:rsidRDefault="00DD09E7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9166D" w14:textId="77777777" w:rsidR="00DD09E7" w:rsidRPr="00DD09E7" w:rsidRDefault="00DD09E7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EE18E8" w14:textId="77777777" w:rsidR="00DD09E7" w:rsidRPr="00DD09E7" w:rsidRDefault="00DD09E7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DD09E7" w:rsidRPr="00DD09E7" w14:paraId="32E6A967" w14:textId="77777777" w:rsidTr="00DD09E7">
        <w:trPr>
          <w:trHeight w:val="660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9493C5" w14:textId="77777777" w:rsidR="00DD09E7" w:rsidRPr="00DD09E7" w:rsidRDefault="00DD09E7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5C73A" w14:textId="3684A8FE" w:rsidR="00DD09E7" w:rsidRPr="00DD09E7" w:rsidRDefault="00C010E2" w:rsidP="00DD09E7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25</w:t>
            </w:r>
            <w:r w:rsidR="00BC2DC0">
              <w:rPr>
                <w:rFonts w:eastAsia="Times New Roman" w:cs="Calibri"/>
                <w:color w:val="000000"/>
                <w:lang w:eastAsia="sk-SK"/>
              </w:rPr>
              <w:t>4</w:t>
            </w:r>
            <w:r>
              <w:rPr>
                <w:rFonts w:eastAsia="Times New Roman" w:cs="Calibri"/>
                <w:color w:val="000000"/>
                <w:lang w:eastAsia="sk-SK"/>
              </w:rPr>
              <w:t>38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E8F407" w14:textId="3EE3B513" w:rsidR="00DD09E7" w:rsidRPr="00DD09E7" w:rsidRDefault="00BC2DC0" w:rsidP="00DD09E7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25038</w:t>
            </w:r>
          </w:p>
        </w:tc>
      </w:tr>
      <w:tr w:rsidR="00DD09E7" w:rsidRPr="00DD09E7" w14:paraId="58E151AC" w14:textId="77777777" w:rsidTr="00DD09E7">
        <w:trPr>
          <w:trHeight w:val="360"/>
        </w:trPr>
        <w:tc>
          <w:tcPr>
            <w:tcW w:w="34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DADCE" w14:textId="77777777" w:rsidR="00DD09E7" w:rsidRPr="00DD09E7" w:rsidRDefault="00DD09E7" w:rsidP="00DD09E7">
            <w:pPr>
              <w:widowControl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1AC6E" w14:textId="77777777" w:rsidR="00DD09E7" w:rsidRPr="00DD09E7" w:rsidRDefault="00DD09E7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409D59" w14:textId="77777777" w:rsidR="00DD09E7" w:rsidRPr="00DD09E7" w:rsidRDefault="00DD09E7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DD09E7" w:rsidRPr="00DD09E7" w14:paraId="034DBECC" w14:textId="77777777" w:rsidTr="00DD09E7">
        <w:trPr>
          <w:trHeight w:val="675"/>
        </w:trPr>
        <w:tc>
          <w:tcPr>
            <w:tcW w:w="3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07223A" w14:textId="77777777" w:rsidR="00DD09E7" w:rsidRPr="00DD09E7" w:rsidRDefault="00DD09E7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8F6BE" w14:textId="77777777" w:rsidR="00DD09E7" w:rsidRPr="00DD09E7" w:rsidRDefault="00DD09E7" w:rsidP="00DD09E7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DEB18A" w14:textId="77777777" w:rsidR="00DD09E7" w:rsidRPr="00DD09E7" w:rsidRDefault="00DD09E7" w:rsidP="00886D55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  <w:tr w:rsidR="00DD09E7" w:rsidRPr="00DD09E7" w14:paraId="70A8D00E" w14:textId="77777777" w:rsidTr="00DD09E7">
        <w:trPr>
          <w:trHeight w:val="420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9D4C68" w14:textId="77777777" w:rsidR="00DD09E7" w:rsidRPr="00DD09E7" w:rsidRDefault="00DD09E7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929BF" w14:textId="23A14117" w:rsidR="00DD09E7" w:rsidRPr="00DD09E7" w:rsidRDefault="00C010E2" w:rsidP="00DD09E7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</w:t>
            </w:r>
            <w:r w:rsidR="00BC2DC0">
              <w:rPr>
                <w:rFonts w:eastAsia="Times New Roman" w:cs="Calibri"/>
                <w:color w:val="000000"/>
                <w:lang w:eastAsia="sk-SK"/>
              </w:rPr>
              <w:t>5243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134773" w14:textId="2A0F7511" w:rsidR="00DD09E7" w:rsidRPr="00DD09E7" w:rsidRDefault="009B08D2" w:rsidP="00DD09E7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20561</w:t>
            </w:r>
          </w:p>
        </w:tc>
      </w:tr>
    </w:tbl>
    <w:p w14:paraId="17429BA7" w14:textId="77777777" w:rsidR="00DD09E7" w:rsidRDefault="00DD09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5A252A" w14:textId="77777777" w:rsidR="00373635" w:rsidRPr="00A55E63" w:rsidRDefault="00373635" w:rsidP="00DD0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50B1B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BFBF08" w14:textId="77777777" w:rsidR="00E410E5" w:rsidRDefault="00E410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107D27" w14:textId="77777777" w:rsidR="00E410E5" w:rsidRPr="00A55E63" w:rsidRDefault="00E410E5" w:rsidP="00E410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bez obsahovej náplne</w:t>
      </w:r>
    </w:p>
    <w:p w14:paraId="429E4D0F" w14:textId="77777777" w:rsidR="00DD09E7" w:rsidRPr="00A55E63" w:rsidRDefault="00DD09E7" w:rsidP="00E410E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DFF171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56A47" w14:textId="77777777" w:rsidR="00D15180" w:rsidRDefault="00D151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6B03FB" w14:textId="77777777" w:rsidR="00D15180" w:rsidRPr="00A55E63" w:rsidRDefault="00D151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bez obsahovej náplne</w:t>
      </w:r>
    </w:p>
    <w:p w14:paraId="008474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63DA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CAF5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A06E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276AA4" w14:textId="77777777" w:rsidR="00D15180" w:rsidRDefault="00D15180" w:rsidP="00D151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32DB2F" w14:textId="77777777" w:rsidR="00D15180" w:rsidRPr="00A55E63" w:rsidRDefault="00D15180" w:rsidP="00D151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bez obsahovej náplne</w:t>
      </w:r>
    </w:p>
    <w:p w14:paraId="240F9077" w14:textId="77777777" w:rsidR="00373635" w:rsidRPr="00A55E63" w:rsidRDefault="00373635" w:rsidP="00D1518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425D869" w14:textId="77777777" w:rsidR="00373635" w:rsidRDefault="00373635" w:rsidP="00DD09E7">
      <w:pPr>
        <w:pStyle w:val="Zkladntext"/>
        <w:tabs>
          <w:tab w:val="left" w:pos="668"/>
        </w:tabs>
        <w:spacing w:after="240"/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tbl>
      <w:tblPr>
        <w:tblW w:w="86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6"/>
        <w:gridCol w:w="962"/>
        <w:gridCol w:w="1402"/>
        <w:gridCol w:w="2725"/>
      </w:tblGrid>
      <w:tr w:rsidR="00DD09E7" w:rsidRPr="00DD09E7" w14:paraId="1DF774F3" w14:textId="77777777" w:rsidTr="00762E23">
        <w:trPr>
          <w:trHeight w:val="375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BE9F2" w14:textId="77777777" w:rsidR="00DD09E7" w:rsidRPr="00DD09E7" w:rsidRDefault="00DD09E7" w:rsidP="00DD09E7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Prijaté pôžičky od:</w:t>
            </w:r>
          </w:p>
        </w:tc>
        <w:tc>
          <w:tcPr>
            <w:tcW w:w="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AAC6E" w14:textId="77777777" w:rsidR="00DD09E7" w:rsidRPr="00DD09E7" w:rsidRDefault="00DD09E7" w:rsidP="00DD09E7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Mena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59E54" w14:textId="77777777" w:rsidR="00DD09E7" w:rsidRPr="00DD09E7" w:rsidRDefault="00DD09E7" w:rsidP="00DD09E7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 xml:space="preserve">Úrok </w:t>
            </w:r>
            <w:proofErr w:type="spellStart"/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p.a</w:t>
            </w:r>
            <w:proofErr w:type="spellEnd"/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. v %</w:t>
            </w:r>
          </w:p>
        </w:tc>
        <w:tc>
          <w:tcPr>
            <w:tcW w:w="2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7AFFF" w14:textId="77777777" w:rsidR="00DD09E7" w:rsidRPr="00DD09E7" w:rsidRDefault="00DD09E7" w:rsidP="00DD09E7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Suma istiny v celých EUR</w:t>
            </w:r>
          </w:p>
        </w:tc>
      </w:tr>
      <w:tr w:rsidR="00DD09E7" w:rsidRPr="00DD09E7" w14:paraId="6E87980C" w14:textId="77777777" w:rsidTr="00762E23">
        <w:trPr>
          <w:trHeight w:val="375"/>
        </w:trPr>
        <w:tc>
          <w:tcPr>
            <w:tcW w:w="3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E414E" w14:textId="77777777" w:rsidR="00DD09E7" w:rsidRPr="00DD09E7" w:rsidRDefault="00DD0CF2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SLOVAK PROPERTY GROUP, a.s</w:t>
            </w:r>
            <w:r w:rsidR="00DD09E7" w:rsidRPr="00DD09E7">
              <w:rPr>
                <w:rFonts w:eastAsia="Times New Roman" w:cs="Calibri"/>
                <w:color w:val="000000"/>
                <w:lang w:eastAsia="sk-SK"/>
              </w:rPr>
              <w:t>.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C1B91" w14:textId="77777777" w:rsidR="00DD09E7" w:rsidRPr="00DD09E7" w:rsidRDefault="00DD09E7" w:rsidP="00DD09E7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EUR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A2F10" w14:textId="77777777" w:rsidR="00DD09E7" w:rsidRPr="00DD09E7" w:rsidRDefault="00DD09E7" w:rsidP="00DD09E7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2%</w:t>
            </w:r>
          </w:p>
        </w:tc>
        <w:tc>
          <w:tcPr>
            <w:tcW w:w="2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C6B27" w14:textId="77777777" w:rsidR="00DD09E7" w:rsidRPr="00DD09E7" w:rsidRDefault="00B81EC3" w:rsidP="00DD09E7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18 315,00</w:t>
            </w:r>
          </w:p>
        </w:tc>
      </w:tr>
      <w:tr w:rsidR="00DD09E7" w:rsidRPr="00DD09E7" w14:paraId="6648FCCD" w14:textId="77777777" w:rsidTr="00762E23">
        <w:trPr>
          <w:trHeight w:val="375"/>
        </w:trPr>
        <w:tc>
          <w:tcPr>
            <w:tcW w:w="3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0FF3D" w14:textId="77777777" w:rsidR="00DD09E7" w:rsidRPr="00DD09E7" w:rsidRDefault="00B81EC3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TATRA SPC 11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CC32A" w14:textId="77777777" w:rsidR="00DD09E7" w:rsidRPr="00DD09E7" w:rsidRDefault="00DD0CF2" w:rsidP="009B1A54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EUR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813B3" w14:textId="77777777" w:rsidR="00DD09E7" w:rsidRPr="00DD09E7" w:rsidRDefault="00DD0CF2" w:rsidP="009B1A54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2%</w:t>
            </w:r>
          </w:p>
        </w:tc>
        <w:tc>
          <w:tcPr>
            <w:tcW w:w="2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8942B" w14:textId="77777777" w:rsidR="00DD0CF2" w:rsidRPr="00DD09E7" w:rsidRDefault="00B81EC3" w:rsidP="009B1A54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4 503,00</w:t>
            </w:r>
          </w:p>
        </w:tc>
      </w:tr>
      <w:tr w:rsidR="00B81EC3" w:rsidRPr="00DD09E7" w14:paraId="4316D9B1" w14:textId="77777777" w:rsidTr="00762E23">
        <w:trPr>
          <w:trHeight w:val="135"/>
        </w:trPr>
        <w:tc>
          <w:tcPr>
            <w:tcW w:w="3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733BE" w14:textId="77777777" w:rsidR="00B81EC3" w:rsidRDefault="00762E23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KHP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8CFC0" w14:textId="77777777" w:rsidR="00B81EC3" w:rsidRDefault="00762E23" w:rsidP="009B1A54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EUR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6B66A" w14:textId="77777777" w:rsidR="00B81EC3" w:rsidRDefault="00762E23" w:rsidP="009B1A54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2 %</w:t>
            </w:r>
          </w:p>
        </w:tc>
        <w:tc>
          <w:tcPr>
            <w:tcW w:w="2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0ED27" w14:textId="77777777" w:rsidR="00B81EC3" w:rsidRDefault="00762E23" w:rsidP="009B1A54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1620,00</w:t>
            </w:r>
          </w:p>
        </w:tc>
      </w:tr>
      <w:tr w:rsidR="00B81EC3" w:rsidRPr="00DD09E7" w14:paraId="22329785" w14:textId="77777777" w:rsidTr="0029408A">
        <w:trPr>
          <w:trHeight w:val="277"/>
        </w:trPr>
        <w:tc>
          <w:tcPr>
            <w:tcW w:w="3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A440D" w14:textId="77777777" w:rsidR="00B81EC3" w:rsidRDefault="00886D55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TATRA SPC 21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17E04" w14:textId="77777777" w:rsidR="00B81EC3" w:rsidRDefault="00886D55" w:rsidP="009B1A54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EUR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C2A61" w14:textId="77777777" w:rsidR="00B81EC3" w:rsidRDefault="00886D55" w:rsidP="009B1A54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2 %</w:t>
            </w:r>
          </w:p>
        </w:tc>
        <w:tc>
          <w:tcPr>
            <w:tcW w:w="2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2BDA8" w14:textId="5DB02F1A" w:rsidR="00B81EC3" w:rsidRDefault="00C010E2" w:rsidP="009B1A54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</w:t>
            </w:r>
            <w:r w:rsidR="00886D55">
              <w:rPr>
                <w:rFonts w:eastAsia="Times New Roman" w:cs="Calibri"/>
                <w:color w:val="000000"/>
                <w:lang w:eastAsia="sk-SK"/>
              </w:rPr>
              <w:t>00,00</w:t>
            </w:r>
          </w:p>
        </w:tc>
      </w:tr>
      <w:tr w:rsidR="0029408A" w:rsidRPr="00DD09E7" w14:paraId="5493D029" w14:textId="77777777" w:rsidTr="00886D55">
        <w:trPr>
          <w:trHeight w:val="277"/>
        </w:trPr>
        <w:tc>
          <w:tcPr>
            <w:tcW w:w="3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FC70C" w14:textId="11BD5EBF" w:rsidR="0029408A" w:rsidRDefault="0029408A" w:rsidP="00DD09E7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RES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13F399" w14:textId="30DAC41A" w:rsidR="0029408A" w:rsidRDefault="0029408A" w:rsidP="009B1A54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EUR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74FF0F" w14:textId="1F0D306F" w:rsidR="0029408A" w:rsidRDefault="0029408A" w:rsidP="009B1A54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2 %</w:t>
            </w:r>
          </w:p>
        </w:tc>
        <w:tc>
          <w:tcPr>
            <w:tcW w:w="2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69D16A" w14:textId="2F1D8F68" w:rsidR="0029408A" w:rsidRDefault="0029408A" w:rsidP="009B1A54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200,00</w:t>
            </w:r>
          </w:p>
        </w:tc>
      </w:tr>
    </w:tbl>
    <w:p w14:paraId="09EB99B8" w14:textId="77777777" w:rsidR="00D15180" w:rsidRDefault="00D151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2E74D780" w14:textId="77777777" w:rsidR="009B1A54" w:rsidRDefault="009B1A5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8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960"/>
        <w:gridCol w:w="1400"/>
        <w:gridCol w:w="2720"/>
      </w:tblGrid>
      <w:tr w:rsidR="001422E0" w:rsidRPr="001422E0" w14:paraId="27F7E3B1" w14:textId="77777777" w:rsidTr="001422E0">
        <w:trPr>
          <w:trHeight w:val="300"/>
        </w:trPr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C110E" w14:textId="77777777" w:rsidR="001422E0" w:rsidRPr="001422E0" w:rsidRDefault="001422E0" w:rsidP="001422E0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1422E0">
              <w:rPr>
                <w:rFonts w:eastAsia="Times New Roman" w:cs="Calibri"/>
                <w:b/>
                <w:bCs/>
                <w:color w:val="000000"/>
                <w:lang w:eastAsia="sk-SK"/>
              </w:rPr>
              <w:t>Poskytnuté pôžičky do: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731D5" w14:textId="77777777" w:rsidR="001422E0" w:rsidRPr="001422E0" w:rsidRDefault="001422E0" w:rsidP="001422E0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1422E0">
              <w:rPr>
                <w:rFonts w:eastAsia="Times New Roman" w:cs="Calibri"/>
                <w:b/>
                <w:bCs/>
                <w:color w:val="000000"/>
                <w:lang w:eastAsia="sk-SK"/>
              </w:rPr>
              <w:t>Mena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F99DB" w14:textId="77777777" w:rsidR="001422E0" w:rsidRPr="001422E0" w:rsidRDefault="001422E0" w:rsidP="001422E0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1422E0">
              <w:rPr>
                <w:rFonts w:eastAsia="Times New Roman" w:cs="Calibri"/>
                <w:b/>
                <w:bCs/>
                <w:color w:val="000000"/>
                <w:lang w:eastAsia="sk-SK"/>
              </w:rPr>
              <w:t xml:space="preserve">Úrok </w:t>
            </w:r>
            <w:proofErr w:type="spellStart"/>
            <w:r w:rsidRPr="001422E0">
              <w:rPr>
                <w:rFonts w:eastAsia="Times New Roman" w:cs="Calibri"/>
                <w:b/>
                <w:bCs/>
                <w:color w:val="000000"/>
                <w:lang w:eastAsia="sk-SK"/>
              </w:rPr>
              <w:t>p.a</w:t>
            </w:r>
            <w:proofErr w:type="spellEnd"/>
            <w:r w:rsidRPr="001422E0">
              <w:rPr>
                <w:rFonts w:eastAsia="Times New Roman" w:cs="Calibri"/>
                <w:b/>
                <w:bCs/>
                <w:color w:val="000000"/>
                <w:lang w:eastAsia="sk-SK"/>
              </w:rPr>
              <w:t>. v %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E72D4" w14:textId="77777777" w:rsidR="001422E0" w:rsidRPr="001422E0" w:rsidRDefault="001422E0" w:rsidP="001422E0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1422E0">
              <w:rPr>
                <w:rFonts w:eastAsia="Times New Roman" w:cs="Calibri"/>
                <w:b/>
                <w:bCs/>
                <w:color w:val="000000"/>
                <w:lang w:eastAsia="sk-SK"/>
              </w:rPr>
              <w:t>Suma istiny v celých EUR</w:t>
            </w:r>
          </w:p>
        </w:tc>
      </w:tr>
      <w:tr w:rsidR="001422E0" w:rsidRPr="001422E0" w14:paraId="52B98868" w14:textId="77777777" w:rsidTr="001422E0">
        <w:trPr>
          <w:trHeight w:val="30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6CB60" w14:textId="77777777" w:rsidR="001422E0" w:rsidRPr="001422E0" w:rsidRDefault="00DD0CF2" w:rsidP="001422E0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MARA HOLIDAY RESORT, s.r.o.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51D0F" w14:textId="77777777" w:rsidR="001422E0" w:rsidRPr="001422E0" w:rsidRDefault="001422E0" w:rsidP="001422E0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1422E0">
              <w:rPr>
                <w:rFonts w:eastAsia="Times New Roman" w:cs="Calibri"/>
                <w:color w:val="000000"/>
                <w:lang w:eastAsia="sk-SK"/>
              </w:rPr>
              <w:t>EUR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8939B" w14:textId="77777777" w:rsidR="001422E0" w:rsidRPr="001422E0" w:rsidRDefault="001422E0" w:rsidP="001422E0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1422E0">
              <w:rPr>
                <w:rFonts w:eastAsia="Times New Roman" w:cs="Calibri"/>
                <w:color w:val="000000"/>
                <w:lang w:eastAsia="sk-SK"/>
              </w:rPr>
              <w:t>2%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35BE8" w14:textId="1F870FBB" w:rsidR="001422E0" w:rsidRPr="001422E0" w:rsidRDefault="007E78BA" w:rsidP="001365F1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3 780,00</w:t>
            </w:r>
          </w:p>
        </w:tc>
      </w:tr>
      <w:tr w:rsidR="001422E0" w:rsidRPr="001422E0" w14:paraId="44B9EE8C" w14:textId="77777777" w:rsidTr="00762E23">
        <w:trPr>
          <w:trHeight w:val="300"/>
        </w:trPr>
        <w:tc>
          <w:tcPr>
            <w:tcW w:w="3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2CF4E" w14:textId="77777777" w:rsidR="001422E0" w:rsidRPr="001422E0" w:rsidRDefault="00DD0CF2" w:rsidP="001422E0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SUNRISE TECH,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7AECB" w14:textId="77777777" w:rsidR="001422E0" w:rsidRPr="001422E0" w:rsidRDefault="001422E0" w:rsidP="00DD0CF2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1422E0">
              <w:rPr>
                <w:rFonts w:eastAsia="Times New Roman" w:cs="Calibri"/>
                <w:color w:val="000000"/>
                <w:lang w:eastAsia="sk-SK"/>
              </w:rPr>
              <w:t>EUR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951D9" w14:textId="77777777" w:rsidR="001422E0" w:rsidRPr="001422E0" w:rsidRDefault="001422E0" w:rsidP="001422E0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1422E0">
              <w:rPr>
                <w:rFonts w:eastAsia="Times New Roman" w:cs="Calibri"/>
                <w:color w:val="000000"/>
                <w:lang w:eastAsia="sk-SK"/>
              </w:rPr>
              <w:t>2%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5E333" w14:textId="77777777" w:rsidR="001422E0" w:rsidRPr="001422E0" w:rsidRDefault="00F6136A" w:rsidP="001422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175,80</w:t>
            </w:r>
          </w:p>
        </w:tc>
      </w:tr>
      <w:tr w:rsidR="00762E23" w:rsidRPr="001422E0" w14:paraId="753F5C8A" w14:textId="77777777" w:rsidTr="001422E0">
        <w:trPr>
          <w:trHeight w:val="30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15497" w14:textId="77777777" w:rsidR="00762E23" w:rsidRDefault="00762E23" w:rsidP="001422E0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PEPE SKI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6F5A1" w14:textId="77777777" w:rsidR="00762E23" w:rsidRPr="001422E0" w:rsidRDefault="00762E23" w:rsidP="00DD0CF2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EUR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9F3FB" w14:textId="77777777" w:rsidR="00762E23" w:rsidRPr="001422E0" w:rsidRDefault="00762E23" w:rsidP="001422E0">
            <w:pPr>
              <w:widowControl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2 %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1E3DC" w14:textId="77777777" w:rsidR="00762E23" w:rsidRDefault="00762E23" w:rsidP="001422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300,00</w:t>
            </w:r>
          </w:p>
        </w:tc>
      </w:tr>
    </w:tbl>
    <w:p w14:paraId="1ACE105F" w14:textId="77777777" w:rsidR="001422E0" w:rsidRDefault="001422E0" w:rsidP="001422E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E56D843" w14:textId="77777777" w:rsidR="001422E0" w:rsidRDefault="00762E23" w:rsidP="001422E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dňu 31.12.2017</w:t>
      </w:r>
      <w:r w:rsidR="001422E0">
        <w:rPr>
          <w:rFonts w:ascii="Arial" w:hAnsi="Arial" w:cs="Arial"/>
          <w:sz w:val="22"/>
          <w:szCs w:val="22"/>
        </w:rPr>
        <w:t xml:space="preserve"> nebola žiadna pôžička odpustená ani odpísaná.</w:t>
      </w:r>
    </w:p>
    <w:p w14:paraId="14B374AF" w14:textId="77777777" w:rsidR="001422E0" w:rsidRPr="00A55E63" w:rsidRDefault="001422E0" w:rsidP="001422E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390183E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FEE4FC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A33E96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obsahovej náplne</w:t>
      </w:r>
    </w:p>
    <w:p w14:paraId="1BA4CC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3F38B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70610F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85158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14:paraId="1B656F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3A2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2520D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E300C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FA0EFB0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180B47" w14:textId="77777777" w:rsidR="00D15180" w:rsidRPr="00A55E63" w:rsidRDefault="00D15180" w:rsidP="00D15180">
      <w:pPr>
        <w:pStyle w:val="Zkladntext"/>
        <w:numPr>
          <w:ilvl w:val="0"/>
          <w:numId w:val="9"/>
        </w:numPr>
        <w:tabs>
          <w:tab w:val="left" w:pos="668"/>
        </w:tabs>
        <w:ind w:left="284" w:right="116" w:hanging="183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obsahovej náplne</w:t>
      </w:r>
    </w:p>
    <w:p w14:paraId="717582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1E3A7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B56F3F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9AE70" w14:textId="77777777" w:rsidR="00D15180" w:rsidRPr="00A55E63" w:rsidRDefault="00D15180" w:rsidP="00D15180">
      <w:pPr>
        <w:pStyle w:val="Zkladntext"/>
        <w:numPr>
          <w:ilvl w:val="0"/>
          <w:numId w:val="9"/>
        </w:numPr>
        <w:tabs>
          <w:tab w:val="left" w:pos="668"/>
        </w:tabs>
        <w:ind w:left="284" w:right="116" w:hanging="183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obsahovej náplne</w:t>
      </w:r>
    </w:p>
    <w:p w14:paraId="1C25BD68" w14:textId="77777777" w:rsidR="00637F73" w:rsidRPr="00A55E63" w:rsidRDefault="00637F73" w:rsidP="00D1518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EDFF38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8E7D74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F84EA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14:paraId="724ABA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D65BBF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8A75CB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5CA8F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14:paraId="73C8934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822D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8EDE76D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41F88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14:paraId="09CA8392" w14:textId="77777777" w:rsidR="00D15180" w:rsidRPr="00A55E63" w:rsidRDefault="00D15180" w:rsidP="00E410E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sectPr w:rsidR="00D15180" w:rsidRPr="00A55E63" w:rsidSect="006825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7A7B1" w14:textId="77777777" w:rsidR="00B81EC3" w:rsidRDefault="00B81EC3">
      <w:r>
        <w:separator/>
      </w:r>
    </w:p>
  </w:endnote>
  <w:endnote w:type="continuationSeparator" w:id="0">
    <w:p w14:paraId="2C5AEF1E" w14:textId="77777777" w:rsidR="00B81EC3" w:rsidRDefault="00B81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BF2FE" w14:textId="77777777" w:rsidR="00B81EC3" w:rsidRDefault="007E78BA">
    <w:pPr>
      <w:spacing w:line="200" w:lineRule="exact"/>
      <w:rPr>
        <w:sz w:val="20"/>
        <w:szCs w:val="20"/>
      </w:rPr>
    </w:pPr>
    <w:r>
      <w:rPr>
        <w:lang w:val="en-US"/>
      </w:rPr>
      <w:pict w14:anchorId="3211444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B742876" w14:textId="77777777" w:rsidR="00B81EC3" w:rsidRDefault="00B81EC3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010E2">
                  <w:fldChar w:fldCharType="begin"/>
                </w:r>
                <w:r w:rsidR="00C010E2">
                  <w:instrText xml:space="preserve"> PAGE </w:instrText>
                </w:r>
                <w:r w:rsidR="00C010E2">
                  <w:fldChar w:fldCharType="separate"/>
                </w:r>
                <w:r w:rsidR="00200951">
                  <w:rPr>
                    <w:noProof/>
                  </w:rPr>
                  <w:t>1</w:t>
                </w:r>
                <w:r w:rsidR="00C010E2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261F61" w14:textId="77777777" w:rsidR="00B81EC3" w:rsidRDefault="00B81EC3">
      <w:r>
        <w:separator/>
      </w:r>
    </w:p>
  </w:footnote>
  <w:footnote w:type="continuationSeparator" w:id="0">
    <w:p w14:paraId="25DA293B" w14:textId="77777777" w:rsidR="00B81EC3" w:rsidRDefault="00B81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E1731" w14:textId="77777777" w:rsidR="00B81EC3" w:rsidRDefault="00B81EC3">
    <w:pPr>
      <w:pStyle w:val="Hlavika"/>
    </w:pPr>
  </w:p>
  <w:p w14:paraId="742C8F1C" w14:textId="77777777" w:rsidR="00B81EC3" w:rsidRDefault="00B81EC3">
    <w:pPr>
      <w:pStyle w:val="Hlavika"/>
    </w:pPr>
  </w:p>
  <w:p w14:paraId="6C7B1CFB" w14:textId="77777777" w:rsidR="00B81EC3" w:rsidRDefault="00B81EC3">
    <w:pPr>
      <w:pStyle w:val="Hlavika"/>
    </w:pPr>
  </w:p>
  <w:p w14:paraId="4A13B41B" w14:textId="77777777" w:rsidR="00B81EC3" w:rsidRDefault="00B81EC3" w:rsidP="004852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44552912</w:t>
    </w:r>
    <w:r w:rsidRPr="003D4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2022761202</w:t>
    </w:r>
  </w:p>
  <w:p w14:paraId="70F15170" w14:textId="77777777" w:rsidR="00B81EC3" w:rsidRDefault="00B81EC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AEF729E"/>
    <w:multiLevelType w:val="hybridMultilevel"/>
    <w:tmpl w:val="F8C09862"/>
    <w:lvl w:ilvl="0" w:tplc="467083C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46176C8"/>
    <w:multiLevelType w:val="hybridMultilevel"/>
    <w:tmpl w:val="97B6858A"/>
    <w:lvl w:ilvl="0" w:tplc="DBACD180">
      <w:start w:val="1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2960"/>
    <w:rsid w:val="000B1228"/>
    <w:rsid w:val="001365F1"/>
    <w:rsid w:val="001406AD"/>
    <w:rsid w:val="001422E0"/>
    <w:rsid w:val="001470AC"/>
    <w:rsid w:val="0020015C"/>
    <w:rsid w:val="00200951"/>
    <w:rsid w:val="002361D5"/>
    <w:rsid w:val="002401F1"/>
    <w:rsid w:val="00260671"/>
    <w:rsid w:val="0029408A"/>
    <w:rsid w:val="002951CB"/>
    <w:rsid w:val="002C12B4"/>
    <w:rsid w:val="002C79BE"/>
    <w:rsid w:val="002D7E6D"/>
    <w:rsid w:val="0031769D"/>
    <w:rsid w:val="003657F5"/>
    <w:rsid w:val="00373635"/>
    <w:rsid w:val="003D056F"/>
    <w:rsid w:val="003D42BD"/>
    <w:rsid w:val="00401155"/>
    <w:rsid w:val="004651AE"/>
    <w:rsid w:val="00474F42"/>
    <w:rsid w:val="004852D4"/>
    <w:rsid w:val="00495C4B"/>
    <w:rsid w:val="004A2BF3"/>
    <w:rsid w:val="004C31F7"/>
    <w:rsid w:val="00503429"/>
    <w:rsid w:val="0055784D"/>
    <w:rsid w:val="005C402D"/>
    <w:rsid w:val="00623868"/>
    <w:rsid w:val="00637F73"/>
    <w:rsid w:val="00676DB4"/>
    <w:rsid w:val="00682516"/>
    <w:rsid w:val="006847BE"/>
    <w:rsid w:val="006D4998"/>
    <w:rsid w:val="00762E23"/>
    <w:rsid w:val="007E78BA"/>
    <w:rsid w:val="007F25AB"/>
    <w:rsid w:val="008501F8"/>
    <w:rsid w:val="008771A6"/>
    <w:rsid w:val="00886D55"/>
    <w:rsid w:val="008D7C87"/>
    <w:rsid w:val="00913435"/>
    <w:rsid w:val="0091606B"/>
    <w:rsid w:val="00916772"/>
    <w:rsid w:val="009A27D0"/>
    <w:rsid w:val="009B08D2"/>
    <w:rsid w:val="009B1A54"/>
    <w:rsid w:val="009D5C84"/>
    <w:rsid w:val="00A55E63"/>
    <w:rsid w:val="00AD6C8A"/>
    <w:rsid w:val="00AD749D"/>
    <w:rsid w:val="00B15E67"/>
    <w:rsid w:val="00B275BD"/>
    <w:rsid w:val="00B34810"/>
    <w:rsid w:val="00B4077E"/>
    <w:rsid w:val="00B508AD"/>
    <w:rsid w:val="00B7440A"/>
    <w:rsid w:val="00B812BF"/>
    <w:rsid w:val="00B81EC3"/>
    <w:rsid w:val="00BB21E4"/>
    <w:rsid w:val="00BC2DC0"/>
    <w:rsid w:val="00C010E2"/>
    <w:rsid w:val="00C01CB7"/>
    <w:rsid w:val="00C3111A"/>
    <w:rsid w:val="00C36C9E"/>
    <w:rsid w:val="00C66380"/>
    <w:rsid w:val="00CC3205"/>
    <w:rsid w:val="00CD545D"/>
    <w:rsid w:val="00D15180"/>
    <w:rsid w:val="00D63DFE"/>
    <w:rsid w:val="00D73C1F"/>
    <w:rsid w:val="00DD09E7"/>
    <w:rsid w:val="00DD0CF2"/>
    <w:rsid w:val="00DE3E22"/>
    <w:rsid w:val="00E410E5"/>
    <w:rsid w:val="00E57AB5"/>
    <w:rsid w:val="00EB4798"/>
    <w:rsid w:val="00EB55FA"/>
    <w:rsid w:val="00EE5474"/>
    <w:rsid w:val="00EF04C8"/>
    <w:rsid w:val="00F404E8"/>
    <w:rsid w:val="00F6136A"/>
    <w:rsid w:val="00F817B0"/>
    <w:rsid w:val="00F91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5B8B315"/>
  <w15:docId w15:val="{B32CF419-C227-4A46-B517-40A5B4BD8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82516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8251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516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8251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82516"/>
  </w:style>
  <w:style w:type="paragraph" w:customStyle="1" w:styleId="TableParagraph">
    <w:name w:val="Table Paragraph"/>
    <w:basedOn w:val="Normlny"/>
    <w:uiPriority w:val="1"/>
    <w:qFormat/>
    <w:rsid w:val="0068251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c">
    <w:name w:val="odstavec"/>
    <w:basedOn w:val="Normlny"/>
    <w:link w:val="odstavecChar"/>
    <w:autoRedefine/>
    <w:rsid w:val="00D15180"/>
    <w:pPr>
      <w:widowControl/>
      <w:tabs>
        <w:tab w:val="left" w:pos="0"/>
        <w:tab w:val="left" w:pos="142"/>
      </w:tabs>
      <w:suppressAutoHyphens/>
      <w:ind w:right="-79"/>
      <w:jc w:val="both"/>
    </w:pPr>
    <w:rPr>
      <w:rFonts w:ascii="Arial" w:eastAsia="Times New Roman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D15180"/>
    <w:rPr>
      <w:rFonts w:ascii="Arial" w:eastAsia="Times New Roman" w:hAnsi="Arial" w:cs="Arial"/>
      <w:bCs/>
      <w:iCs/>
      <w:lang w:val="sk-SK" w:eastAsia="sk-SK"/>
    </w:rPr>
  </w:style>
  <w:style w:type="paragraph" w:customStyle="1" w:styleId="TextHlava9b">
    <w:name w:val="Text Hlava_9b"/>
    <w:uiPriority w:val="99"/>
    <w:rsid w:val="00D1518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D1518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D15180"/>
    <w:rPr>
      <w:rFonts w:ascii="Times New Roman" w:eastAsia="Times New Roman" w:hAnsi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6847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783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5</Pages>
  <Words>1473</Words>
  <Characters>8399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Mrazova</cp:lastModifiedBy>
  <cp:revision>10</cp:revision>
  <cp:lastPrinted>2019-06-28T14:01:00Z</cp:lastPrinted>
  <dcterms:created xsi:type="dcterms:W3CDTF">2016-06-27T08:02:00Z</dcterms:created>
  <dcterms:modified xsi:type="dcterms:W3CDTF">2021-12-07T13:40:00Z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