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1EA731" w14:textId="7D547186" w:rsidR="009540BD" w:rsidRDefault="009540BD" w:rsidP="009540BD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Výročná správa  Košice – Ťahanovce za rok 20</w:t>
      </w:r>
      <w:r w:rsidR="005A0530">
        <w:rPr>
          <w:b/>
          <w:bCs/>
          <w:sz w:val="32"/>
        </w:rPr>
        <w:t>20</w:t>
      </w:r>
    </w:p>
    <w:p w14:paraId="7A00E5ED" w14:textId="77777777" w:rsidR="009540BD" w:rsidRDefault="009540BD" w:rsidP="009540BD">
      <w:pPr>
        <w:rPr>
          <w:sz w:val="28"/>
          <w:u w:val="single"/>
        </w:rPr>
      </w:pPr>
    </w:p>
    <w:p w14:paraId="0F81C14B" w14:textId="77777777" w:rsidR="009540BD" w:rsidRPr="00E650A1" w:rsidRDefault="009540BD" w:rsidP="009540BD">
      <w:pPr>
        <w:rPr>
          <w:sz w:val="32"/>
          <w:u w:val="single"/>
        </w:rPr>
      </w:pPr>
      <w:r>
        <w:rPr>
          <w:sz w:val="32"/>
          <w:u w:val="single"/>
        </w:rPr>
        <w:t>Úvod:</w:t>
      </w:r>
    </w:p>
    <w:p w14:paraId="7FE10806" w14:textId="77777777" w:rsidR="009540BD" w:rsidRDefault="009540BD" w:rsidP="009540BD">
      <w:pPr>
        <w:jc w:val="both"/>
      </w:pPr>
      <w:r>
        <w:tab/>
        <w:t>V súlade s § 29 zákona NR č. 523/2004 o rozpočtových pravidlách verejnej správy v znení zmien a doplnkov a  §16 zákona NR č. 583/2004 Z. z. v znení zmien a doplnkov o rozpočtových pravidlách  územnej samosprávy , po skončení rozpočtového roka obec   údaje o rozpočtovom hospodárení súhrne spracuje do výročnej správy obce. Zároveň finančne usporiada svoje hospodárenie, vrátane finančných vzťahov k zriadeným alebo založeným právnickým osobám a k iným subjektom na svojom území, ďalej usporiada finančné vzťahy k štátnemu rozpočtu, štátnym fondom, rozpočtom iných obcí a k rozpočtom vyšších územných celkov, schodok uhrádza predovšetkým z rezervného fondu.</w:t>
      </w:r>
    </w:p>
    <w:p w14:paraId="76FDCDB4" w14:textId="77777777" w:rsidR="009540BD" w:rsidRDefault="009540BD" w:rsidP="009540BD">
      <w:pPr>
        <w:jc w:val="both"/>
      </w:pPr>
      <w:r>
        <w:t xml:space="preserve">Prebytok hospodárenie rozpočtu obce po skončení roka neprepadá, ale je zdrojom tvorby rezervného fondu, prípadne ďalších peňažných  fondov.  O použití prebytku rozpočtového hospodárenia  alebo spôsobe úhrady schodku rozpočtu  rozhodne zastupiteľstvo obce  pri prerokovaní záverečného účtu. </w:t>
      </w:r>
    </w:p>
    <w:p w14:paraId="01C97897" w14:textId="77777777" w:rsidR="009540BD" w:rsidRDefault="009540BD" w:rsidP="009540BD">
      <w:pPr>
        <w:jc w:val="both"/>
      </w:pPr>
      <w:r>
        <w:t>Obec je povinná v súlade § 16 ods. 3  zákona  č. 583/2004 Z. z  o rozpočtových pravidlách v znení zmien a doplnkov dať overiť svoje hospodárenie za predchádzajúci rozpočtový rok audítorom, ktorý overuje hospodárenie podľa rozpočtu, hospodárenie s ostatnými finančnými prostriedkami, stav a vývoj záväzkov a dodržiavanie pravidiel používania návratných zdrojov financovania.</w:t>
      </w:r>
    </w:p>
    <w:p w14:paraId="2923F89F" w14:textId="77777777" w:rsidR="009540BD" w:rsidRDefault="009540BD" w:rsidP="009540BD">
      <w:pPr>
        <w:jc w:val="both"/>
      </w:pPr>
      <w:r>
        <w:t>Podľa ustanovení § 10 ods. 3 zákona č. 583/2004 Z. z. rozpočet obce sa vnútorne delí na :</w:t>
      </w:r>
    </w:p>
    <w:p w14:paraId="6405B557" w14:textId="77777777" w:rsidR="009540BD" w:rsidRDefault="009540BD" w:rsidP="009540BD">
      <w:pPr>
        <w:numPr>
          <w:ilvl w:val="0"/>
          <w:numId w:val="1"/>
        </w:numPr>
      </w:pPr>
      <w:r>
        <w:t>bežný rozpočet</w:t>
      </w:r>
      <w:r>
        <w:tab/>
      </w:r>
    </w:p>
    <w:p w14:paraId="4A0AC9AF" w14:textId="77777777" w:rsidR="009540BD" w:rsidRDefault="009540BD" w:rsidP="009540BD">
      <w:pPr>
        <w:numPr>
          <w:ilvl w:val="0"/>
          <w:numId w:val="1"/>
        </w:numPr>
      </w:pPr>
      <w:r>
        <w:t>kapitálový rozpočet</w:t>
      </w:r>
    </w:p>
    <w:p w14:paraId="1AE81AD0" w14:textId="77777777" w:rsidR="009540BD" w:rsidRDefault="009540BD" w:rsidP="009540BD">
      <w:pPr>
        <w:numPr>
          <w:ilvl w:val="0"/>
          <w:numId w:val="1"/>
        </w:numPr>
      </w:pPr>
      <w:r>
        <w:t>finančné operácie</w:t>
      </w:r>
    </w:p>
    <w:p w14:paraId="5559680A" w14:textId="77777777" w:rsidR="009540BD" w:rsidRDefault="009540BD" w:rsidP="009540BD">
      <w:pPr>
        <w:ind w:left="360"/>
      </w:pPr>
    </w:p>
    <w:p w14:paraId="61F9369A" w14:textId="77777777" w:rsidR="009540BD" w:rsidRDefault="009540BD" w:rsidP="009540BD">
      <w:r>
        <w:t>Vecné vymedzenie a jednotné triedenie príjmov a výdavkov rozpočtu obsahuje rozpočtová klasifikácia. Rozpočtovú klasifikáciu tvorí :</w:t>
      </w:r>
    </w:p>
    <w:p w14:paraId="30B08C29" w14:textId="77777777" w:rsidR="009540BD" w:rsidRDefault="009540BD" w:rsidP="009540BD">
      <w:pPr>
        <w:numPr>
          <w:ilvl w:val="0"/>
          <w:numId w:val="1"/>
        </w:numPr>
      </w:pPr>
      <w:r>
        <w:t xml:space="preserve"> druhová klasifikácia,</w:t>
      </w:r>
    </w:p>
    <w:p w14:paraId="7FFDCF0B" w14:textId="77777777" w:rsidR="009540BD" w:rsidRDefault="009540BD" w:rsidP="009540BD">
      <w:pPr>
        <w:numPr>
          <w:ilvl w:val="0"/>
          <w:numId w:val="1"/>
        </w:numPr>
      </w:pPr>
      <w:r>
        <w:t xml:space="preserve"> organizačná klasifikácia</w:t>
      </w:r>
    </w:p>
    <w:p w14:paraId="46FCC425" w14:textId="77777777" w:rsidR="009540BD" w:rsidRDefault="009540BD" w:rsidP="009540BD">
      <w:pPr>
        <w:numPr>
          <w:ilvl w:val="0"/>
          <w:numId w:val="1"/>
        </w:numPr>
      </w:pPr>
      <w:r>
        <w:t xml:space="preserve"> ekonomická klasifikácia</w:t>
      </w:r>
    </w:p>
    <w:p w14:paraId="69FD8FB0" w14:textId="77777777" w:rsidR="009540BD" w:rsidRDefault="009540BD" w:rsidP="009540BD">
      <w:pPr>
        <w:numPr>
          <w:ilvl w:val="0"/>
          <w:numId w:val="1"/>
        </w:numPr>
      </w:pPr>
      <w:r>
        <w:t xml:space="preserve"> funkčná klasifikácia</w:t>
      </w:r>
    </w:p>
    <w:p w14:paraId="3F7E4162" w14:textId="77777777" w:rsidR="009540BD" w:rsidRDefault="009540BD" w:rsidP="009540BD">
      <w:pPr>
        <w:numPr>
          <w:ilvl w:val="0"/>
          <w:numId w:val="1"/>
        </w:numPr>
      </w:pPr>
      <w:r>
        <w:t xml:space="preserve"> aktíva a pasíva</w:t>
      </w:r>
    </w:p>
    <w:p w14:paraId="699F1C66" w14:textId="77777777" w:rsidR="009540BD" w:rsidRDefault="009540BD" w:rsidP="009540BD"/>
    <w:p w14:paraId="1811600E" w14:textId="44EFDC59" w:rsidR="009540BD" w:rsidRDefault="009540BD" w:rsidP="009540BD">
      <w:pPr>
        <w:jc w:val="both"/>
      </w:pPr>
      <w:r>
        <w:t>Záverečný účet mestskej časti Košice - Ťahanovce je spracovaný na základe dosiahnutých skutočností, ktoré stanovil rozpočet na rok 20</w:t>
      </w:r>
      <w:r w:rsidR="005A0530">
        <w:t>20</w:t>
      </w:r>
      <w:r>
        <w:t>, ktorý je spracovaný v prílohe v tabuľkovej forme. Obsahuje základné údaje o plnení rozpočtu za rok 20</w:t>
      </w:r>
      <w:r w:rsidR="005A0530">
        <w:t>20</w:t>
      </w:r>
      <w:r>
        <w:t>.</w:t>
      </w:r>
    </w:p>
    <w:tbl>
      <w:tblPr>
        <w:tblpPr w:leftFromText="141" w:rightFromText="141" w:vertAnchor="text" w:tblpY="1"/>
        <w:tblOverlap w:val="never"/>
        <w:tblW w:w="91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5"/>
        <w:gridCol w:w="145"/>
        <w:gridCol w:w="145"/>
        <w:gridCol w:w="8577"/>
        <w:gridCol w:w="145"/>
      </w:tblGrid>
      <w:tr w:rsidR="009540BD" w:rsidRPr="00322B7E" w14:paraId="4001B83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D9EBB3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D8248A2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A296CA9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23A41F8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55A8440E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D05BA6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FCDBF4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32F5B1D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AC71F0F" w14:textId="530B2A58" w:rsidR="009540BD" w:rsidRPr="00794EFF" w:rsidRDefault="009540BD" w:rsidP="00782087">
            <w:r w:rsidRPr="00794EFF">
              <w:t>Rozpočet mestskej časti Košice - Ťahanovce  na rok 20</w:t>
            </w:r>
            <w:r w:rsidR="005A0530">
              <w:t>20</w:t>
            </w:r>
            <w:r w:rsidRPr="00794EFF">
              <w:t xml:space="preserve">  bol schválený uznesením  MiZ  č. </w:t>
            </w:r>
            <w:r w:rsidR="005A0530">
              <w:t>91</w:t>
            </w:r>
            <w:r w:rsidRPr="00794EFF">
              <w:t>/20</w:t>
            </w:r>
            <w:r w:rsidR="005A0530">
              <w:t>20</w:t>
            </w:r>
            <w:r w:rsidRPr="00794EFF">
              <w:t xml:space="preserve">   a po II. úpravách rozpočtu boli </w:t>
            </w:r>
            <w:r w:rsidR="00657CE6">
              <w:t xml:space="preserve">bežné príjmy 405.044 €, </w:t>
            </w:r>
            <w:r w:rsidRPr="00794EFF">
              <w:t xml:space="preserve">kapitálové príjmy  </w:t>
            </w:r>
            <w:r w:rsidR="00657CE6">
              <w:t xml:space="preserve">77.000 </w:t>
            </w:r>
            <w:r w:rsidRPr="00794EFF">
              <w:t xml:space="preserve">€, finančné operácie príjmové </w:t>
            </w:r>
            <w:r w:rsidR="00657CE6">
              <w:t>25.311</w:t>
            </w:r>
            <w:r w:rsidRPr="00794EFF">
              <w:t xml:space="preserve"> €.  Príjmy spolu: </w:t>
            </w:r>
            <w:r w:rsidR="007B0B09">
              <w:t>507.355</w:t>
            </w:r>
            <w:r w:rsidRPr="00794EFF">
              <w:t xml:space="preserve"> €. Bežné výdavky </w:t>
            </w:r>
            <w:r w:rsidR="007B0B09">
              <w:t>391.534</w:t>
            </w:r>
            <w:r w:rsidRPr="00794EFF">
              <w:t xml:space="preserve"> €, finančné operácie výdavkové:</w:t>
            </w:r>
            <w:r w:rsidR="007B0B09">
              <w:t xml:space="preserve"> 14.287</w:t>
            </w:r>
            <w:r w:rsidRPr="00794EFF">
              <w:t xml:space="preserve"> € a investičné výdavky: </w:t>
            </w:r>
            <w:r w:rsidR="007B0B09">
              <w:t>97.747</w:t>
            </w:r>
            <w:r w:rsidRPr="00794EFF">
              <w:t xml:space="preserve"> €. Výdavky spolu: </w:t>
            </w:r>
            <w:r w:rsidR="007B0B09">
              <w:t>503.568</w:t>
            </w:r>
            <w:r w:rsidRPr="00794EFF">
              <w:t xml:space="preserve"> €.</w:t>
            </w:r>
          </w:p>
          <w:p w14:paraId="63FF4CC7" w14:textId="77777777" w:rsidR="009540BD" w:rsidRPr="00794EFF" w:rsidRDefault="009540BD" w:rsidP="00782087">
            <w:pPr>
              <w:jc w:val="both"/>
              <w:rPr>
                <w:sz w:val="32"/>
                <w:szCs w:val="32"/>
                <w:u w:val="single"/>
              </w:rPr>
            </w:pPr>
            <w:r w:rsidRPr="00794EFF">
              <w:rPr>
                <w:sz w:val="32"/>
                <w:szCs w:val="32"/>
                <w:u w:val="single"/>
              </w:rPr>
              <w:t>Výsledok hospodárenia :</w:t>
            </w:r>
          </w:p>
          <w:p w14:paraId="54314F53" w14:textId="6CAA6924" w:rsidR="009540BD" w:rsidRPr="00794EFF" w:rsidRDefault="009540BD" w:rsidP="00782087">
            <w:pPr>
              <w:jc w:val="both"/>
            </w:pPr>
            <w:r w:rsidRPr="00794EFF">
              <w:tab/>
              <w:t>Zákon 583/2004 § 2 definuje výsledok hospodárenia ako rozdiel medzi príjmami a výdavkami rozpočtu obce, bez finančných operácií.  MČ Košice - Ťahanovce hospodárila v roku 20</w:t>
            </w:r>
            <w:r w:rsidR="007B0B09">
              <w:t>20</w:t>
            </w:r>
            <w:r w:rsidRPr="00794EFF">
              <w:t xml:space="preserve"> s prebytkom vo výške </w:t>
            </w:r>
            <w:r w:rsidR="007B0B09">
              <w:t>3.787</w:t>
            </w:r>
            <w:r w:rsidRPr="00794EFF">
              <w:t xml:space="preserve"> €.</w:t>
            </w:r>
          </w:p>
          <w:p w14:paraId="02BD059D" w14:textId="77777777" w:rsidR="009540BD" w:rsidRPr="00794EFF" w:rsidRDefault="009540BD" w:rsidP="00782087">
            <w:pPr>
              <w:jc w:val="both"/>
            </w:pPr>
          </w:p>
          <w:p w14:paraId="288CFF13" w14:textId="77777777" w:rsidR="009540BD" w:rsidRPr="00794EFF" w:rsidRDefault="009540BD" w:rsidP="00782087">
            <w:pPr>
              <w:jc w:val="both"/>
            </w:pPr>
          </w:p>
          <w:tbl>
            <w:tblPr>
              <w:tblW w:w="843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2320"/>
            </w:tblGrid>
            <w:tr w:rsidR="009540BD" w:rsidRPr="00794EFF" w14:paraId="52DC43CC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442247BB" w14:textId="77777777" w:rsidR="009540BD" w:rsidRPr="00794EFF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Prehľad rozpočtového hospodárenia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7226BAE1" w14:textId="77777777" w:rsidR="009540BD" w:rsidRPr="00794EFF" w:rsidRDefault="009540BD" w:rsidP="005A0530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Georgia" w:hAnsi="Georgia" w:cs="Arial"/>
                      <w:b/>
                      <w:b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</w:rPr>
                    <w:t xml:space="preserve"> Plnenie </w:t>
                  </w:r>
                </w:p>
              </w:tc>
            </w:tr>
            <w:tr w:rsidR="009540BD" w:rsidRPr="00794EFF" w14:paraId="2BB6AE93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6721BEE6" w14:textId="77777777" w:rsidR="009540BD" w:rsidRPr="00794EFF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lastRenderedPageBreak/>
                    <w:t> 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14A57CF0" w14:textId="54A75D66" w:rsidR="009540BD" w:rsidRPr="00794EFF" w:rsidRDefault="009540BD" w:rsidP="005A0530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Georgia" w:hAnsi="Georgia" w:cs="Arial"/>
                      <w:b/>
                      <w:b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</w:rPr>
                    <w:t xml:space="preserve"> k 31.12.20</w:t>
                  </w:r>
                  <w:r w:rsidR="00657531">
                    <w:rPr>
                      <w:rFonts w:ascii="Georgia" w:hAnsi="Georgia" w:cs="Arial"/>
                      <w:b/>
                      <w:bCs/>
                    </w:rPr>
                    <w:t>20</w:t>
                  </w:r>
                </w:p>
              </w:tc>
            </w:tr>
            <w:tr w:rsidR="009540BD" w:rsidRPr="00794EFF" w14:paraId="115FC706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1A53F766" w14:textId="77777777" w:rsidR="009540BD" w:rsidRPr="00794EFF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 xml:space="preserve">Bežné príjmy 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2246CE29" w14:textId="09C563D3" w:rsidR="009540BD" w:rsidRPr="00794EFF" w:rsidRDefault="00657531" w:rsidP="005A0530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405 044</w:t>
                  </w:r>
                  <w:r w:rsidR="009540BD" w:rsidRPr="00794EFF">
                    <w:rPr>
                      <w:rFonts w:ascii="Arial Narrow" w:hAnsi="Arial Narrow" w:cs="Arial"/>
                      <w:b/>
                      <w:bCs/>
                    </w:rPr>
                    <w:t>,00</w:t>
                  </w:r>
                </w:p>
              </w:tc>
            </w:tr>
            <w:tr w:rsidR="009540BD" w:rsidRPr="00794EFF" w14:paraId="56A5EE2A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2262F9A3" w14:textId="77777777" w:rsidR="009540BD" w:rsidRPr="00794EFF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 xml:space="preserve">Bežné výdavky 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4A0FAE7E" w14:textId="7C970A8A" w:rsidR="009540BD" w:rsidRPr="00794EFF" w:rsidRDefault="00657531" w:rsidP="005A0530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  <w:i/>
                      <w:i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  <w:i/>
                      <w:iCs/>
                    </w:rPr>
                    <w:t>391 534</w:t>
                  </w:r>
                  <w:r w:rsidR="009540BD" w:rsidRPr="00794EFF">
                    <w:rPr>
                      <w:rFonts w:ascii="Arial Narrow" w:hAnsi="Arial Narrow" w:cs="Arial"/>
                      <w:b/>
                      <w:bCs/>
                      <w:i/>
                      <w:iCs/>
                    </w:rPr>
                    <w:t>,00</w:t>
                  </w:r>
                </w:p>
              </w:tc>
            </w:tr>
            <w:tr w:rsidR="009540BD" w:rsidRPr="00794EFF" w14:paraId="14DE3258" w14:textId="77777777" w:rsidTr="00782087">
              <w:trPr>
                <w:trHeight w:val="342"/>
              </w:trPr>
              <w:tc>
                <w:tcPr>
                  <w:tcW w:w="6117" w:type="dxa"/>
                  <w:shd w:val="clear" w:color="000000" w:fill="FFFF00"/>
                  <w:noWrap/>
                  <w:vAlign w:val="bottom"/>
                  <w:hideMark/>
                </w:tcPr>
                <w:p w14:paraId="36AEABA8" w14:textId="77777777" w:rsidR="009540BD" w:rsidRPr="00794EFF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Prebytok bežného rozpočtu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65FC232C" w14:textId="3C57029C" w:rsidR="009540BD" w:rsidRPr="00794EFF" w:rsidRDefault="00657531" w:rsidP="005A0530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13 510</w:t>
                  </w:r>
                  <w:r w:rsidR="009540BD" w:rsidRPr="00794EFF">
                    <w:rPr>
                      <w:rFonts w:ascii="Arial Narrow" w:hAnsi="Arial Narrow" w:cs="Arial"/>
                      <w:b/>
                      <w:bCs/>
                    </w:rPr>
                    <w:t>,00</w:t>
                  </w:r>
                </w:p>
              </w:tc>
            </w:tr>
            <w:tr w:rsidR="009540BD" w:rsidRPr="00794EFF" w14:paraId="7B2DA978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2B3E07E7" w14:textId="77777777" w:rsidR="009540BD" w:rsidRPr="00794EFF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05C1E9A9" w14:textId="77777777" w:rsidR="009540BD" w:rsidRPr="00794EFF" w:rsidRDefault="009540BD" w:rsidP="005A0530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14:paraId="1FA08836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21CB5FD3" w14:textId="77777777" w:rsidR="009540BD" w:rsidRPr="00794EFF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1227E59E" w14:textId="77777777" w:rsidR="009540BD" w:rsidRPr="00794EFF" w:rsidRDefault="009540BD" w:rsidP="005A0530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14:paraId="7872AAD1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6C9640BA" w14:textId="77777777" w:rsidR="009540BD" w:rsidRPr="00794EFF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Príjmy kapitálové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5B3E19DA" w14:textId="7FEFCD61" w:rsidR="009540BD" w:rsidRPr="00794EFF" w:rsidRDefault="001F2BD9" w:rsidP="005A0530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77 000</w:t>
                  </w:r>
                  <w:r w:rsidR="009540BD" w:rsidRPr="00794EFF">
                    <w:rPr>
                      <w:rFonts w:ascii="Arial Narrow" w:hAnsi="Arial Narrow" w:cs="Arial"/>
                      <w:b/>
                      <w:bCs/>
                    </w:rPr>
                    <w:t>,00</w:t>
                  </w:r>
                </w:p>
              </w:tc>
            </w:tr>
            <w:tr w:rsidR="009540BD" w:rsidRPr="00794EFF" w14:paraId="7CF832EF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620FFFF8" w14:textId="77777777" w:rsidR="009540BD" w:rsidRPr="00794EFF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Výdavky kapitalové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1ADBCA9A" w14:textId="34A72FAB" w:rsidR="009540BD" w:rsidRPr="00794EFF" w:rsidRDefault="001F2BD9" w:rsidP="005A0530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Narrow" w:hAnsi="Arial Narrow" w:cs="Arial"/>
                      <w:b/>
                      <w:bCs/>
                    </w:rPr>
                  </w:pPr>
                  <w:r>
                    <w:rPr>
                      <w:rFonts w:ascii="Arial Narrow" w:hAnsi="Arial Narrow" w:cs="Arial"/>
                      <w:b/>
                      <w:bCs/>
                    </w:rPr>
                    <w:t>97 747</w:t>
                  </w:r>
                  <w:r w:rsidR="009540BD" w:rsidRPr="00794EFF">
                    <w:rPr>
                      <w:rFonts w:ascii="Arial Narrow" w:hAnsi="Arial Narrow" w:cs="Arial"/>
                      <w:b/>
                      <w:bCs/>
                    </w:rPr>
                    <w:t>,00</w:t>
                  </w:r>
                </w:p>
              </w:tc>
            </w:tr>
            <w:tr w:rsidR="009540BD" w:rsidRPr="00794EFF" w14:paraId="7E451454" w14:textId="77777777" w:rsidTr="00782087">
              <w:trPr>
                <w:trHeight w:val="342"/>
              </w:trPr>
              <w:tc>
                <w:tcPr>
                  <w:tcW w:w="6117" w:type="dxa"/>
                  <w:shd w:val="clear" w:color="000000" w:fill="FFFF00"/>
                  <w:noWrap/>
                  <w:vAlign w:val="bottom"/>
                  <w:hideMark/>
                </w:tcPr>
                <w:p w14:paraId="58C6F57B" w14:textId="77777777" w:rsidR="009540BD" w:rsidRPr="00794EFF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Schodok kapitálového rozpočtu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63C456DC" w14:textId="5C1520D9" w:rsidR="009540BD" w:rsidRPr="00794EFF" w:rsidRDefault="009540BD" w:rsidP="005A0530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 CE" w:hAnsi="Arial CE" w:cs="Arial"/>
                      <w:b/>
                      <w:bCs/>
                    </w:rPr>
                  </w:pPr>
                  <w:r w:rsidRPr="00794EFF">
                    <w:rPr>
                      <w:rFonts w:ascii="Arial CE" w:hAnsi="Arial CE" w:cs="Arial"/>
                      <w:b/>
                      <w:bCs/>
                    </w:rPr>
                    <w:t>-2</w:t>
                  </w:r>
                  <w:r w:rsidR="001F2BD9">
                    <w:rPr>
                      <w:rFonts w:ascii="Arial CE" w:hAnsi="Arial CE" w:cs="Arial"/>
                      <w:b/>
                      <w:bCs/>
                    </w:rPr>
                    <w:t>0 747</w:t>
                  </w:r>
                  <w:r w:rsidRPr="00794EFF">
                    <w:rPr>
                      <w:rFonts w:ascii="Arial CE" w:hAnsi="Arial CE" w:cs="Arial"/>
                      <w:b/>
                      <w:bCs/>
                    </w:rPr>
                    <w:t>,00</w:t>
                  </w:r>
                </w:p>
              </w:tc>
            </w:tr>
            <w:tr w:rsidR="009540BD" w:rsidRPr="00794EFF" w14:paraId="2CC1DEA6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3B29D5A0" w14:textId="77777777" w:rsidR="009540BD" w:rsidRPr="00794EFF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4EF51F62" w14:textId="77777777" w:rsidR="009540BD" w:rsidRPr="00794EFF" w:rsidRDefault="009540BD" w:rsidP="005A0530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14:paraId="0C41A315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24875D4C" w14:textId="77777777" w:rsidR="009540BD" w:rsidRPr="00794EFF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78130206" w14:textId="77777777" w:rsidR="009540BD" w:rsidRPr="00794EFF" w:rsidRDefault="009540BD" w:rsidP="005A0530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:rsidRPr="00794EFF" w14:paraId="06899EB5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4D1A1CB1" w14:textId="77777777" w:rsidR="009540BD" w:rsidRPr="00794EFF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Finančné operácie príjmové spolu: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7DCB97C0" w14:textId="15FA2D25" w:rsidR="009540BD" w:rsidRPr="00794EFF" w:rsidRDefault="00C454D3" w:rsidP="005A0530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25 311</w:t>
                  </w:r>
                  <w:r w:rsidR="009540BD" w:rsidRPr="00794EF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,00</w:t>
                  </w:r>
                </w:p>
              </w:tc>
            </w:tr>
            <w:tr w:rsidR="009540BD" w:rsidRPr="00794EFF" w14:paraId="210D042D" w14:textId="77777777" w:rsidTr="00782087">
              <w:trPr>
                <w:trHeight w:val="342"/>
              </w:trPr>
              <w:tc>
                <w:tcPr>
                  <w:tcW w:w="6117" w:type="dxa"/>
                  <w:shd w:val="clear" w:color="auto" w:fill="auto"/>
                  <w:noWrap/>
                  <w:vAlign w:val="bottom"/>
                  <w:hideMark/>
                </w:tcPr>
                <w:p w14:paraId="689A4644" w14:textId="77777777" w:rsidR="009540BD" w:rsidRPr="00794EFF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794EFF">
                    <w:rPr>
                      <w:rFonts w:ascii="Georgia" w:hAnsi="Georgia" w:cs="Arial"/>
                      <w:i/>
                      <w:iCs/>
                    </w:rPr>
                    <w:t>Finančné operácie výdavkové: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0186879B" w14:textId="5E29C063" w:rsidR="009540BD" w:rsidRPr="00794EFF" w:rsidRDefault="00C454D3" w:rsidP="005A0530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14 287</w:t>
                  </w:r>
                  <w:r w:rsidR="009540BD" w:rsidRPr="00794EF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,00</w:t>
                  </w:r>
                </w:p>
              </w:tc>
            </w:tr>
            <w:tr w:rsidR="009540BD" w:rsidRPr="00322B7E" w14:paraId="0E7EFA80" w14:textId="77777777" w:rsidTr="00782087">
              <w:trPr>
                <w:trHeight w:val="342"/>
              </w:trPr>
              <w:tc>
                <w:tcPr>
                  <w:tcW w:w="6117" w:type="dxa"/>
                  <w:shd w:val="clear" w:color="000000" w:fill="FFFF00"/>
                  <w:noWrap/>
                  <w:vAlign w:val="bottom"/>
                  <w:hideMark/>
                </w:tcPr>
                <w:p w14:paraId="0B65F50A" w14:textId="77777777" w:rsidR="009540BD" w:rsidRPr="00794EFF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Georgia" w:hAnsi="Georgia" w:cs="Arial"/>
                      <w:b/>
                      <w:bCs/>
                    </w:rPr>
                  </w:pPr>
                  <w:r w:rsidRPr="00794EFF">
                    <w:rPr>
                      <w:rFonts w:ascii="Georgia" w:hAnsi="Georgia" w:cs="Arial"/>
                      <w:b/>
                      <w:bCs/>
                    </w:rPr>
                    <w:t>Hospodárenie finančných operácií</w:t>
                  </w:r>
                </w:p>
              </w:tc>
              <w:tc>
                <w:tcPr>
                  <w:tcW w:w="2320" w:type="dxa"/>
                  <w:shd w:val="clear" w:color="auto" w:fill="auto"/>
                  <w:noWrap/>
                  <w:vAlign w:val="bottom"/>
                  <w:hideMark/>
                </w:tcPr>
                <w:p w14:paraId="61763292" w14:textId="1A0F6FF4" w:rsidR="009540BD" w:rsidRPr="00322B7E" w:rsidRDefault="00C454D3" w:rsidP="005A0530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11 024</w:t>
                  </w:r>
                  <w:r w:rsidR="009540BD" w:rsidRPr="00794EF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,00</w:t>
                  </w:r>
                </w:p>
              </w:tc>
            </w:tr>
          </w:tbl>
          <w:p w14:paraId="385CA810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36857A1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347A98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F403F3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EC7102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5C29D53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61A631A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D58B049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4E6FEA8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ED746AD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9A9828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702058F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39C0A7A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tbl>
            <w:tblPr>
              <w:tblW w:w="7642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544"/>
              <w:gridCol w:w="2098"/>
            </w:tblGrid>
            <w:tr w:rsidR="00C454D3" w:rsidRPr="00322B7E" w14:paraId="6CCF6DEE" w14:textId="77777777" w:rsidTr="00C454D3">
              <w:trPr>
                <w:trHeight w:val="36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864984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>Úvery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BF37E0" w14:textId="64461F45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            </w:t>
                  </w:r>
                  <w:r w:rsidR="004E5961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>56 758,00</w:t>
                  </w: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   </w:t>
                  </w:r>
                </w:p>
              </w:tc>
            </w:tr>
            <w:tr w:rsidR="00C454D3" w:rsidRPr="00322B7E" w14:paraId="25215782" w14:textId="77777777" w:rsidTr="00C454D3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B93054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 xml:space="preserve">Investičné záv. 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8003E0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                            -     </w:t>
                  </w:r>
                </w:p>
              </w:tc>
            </w:tr>
            <w:tr w:rsidR="00C454D3" w:rsidRPr="00322B7E" w14:paraId="4CFA2B19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vAlign w:val="center"/>
                  <w:hideMark/>
                </w:tcPr>
                <w:p w14:paraId="0B26D35F" w14:textId="54CC3231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>
                    <w:rPr>
                      <w:rFonts w:ascii="Georgia" w:hAnsi="Georgia" w:cs="Arial"/>
                      <w:i/>
                      <w:iCs/>
                    </w:rPr>
                    <w:t>Neuhradené faktúry 20</w:t>
                  </w:r>
                  <w:r w:rsidR="004E5961">
                    <w:rPr>
                      <w:rFonts w:ascii="Georgia" w:hAnsi="Georgia" w:cs="Arial"/>
                      <w:i/>
                      <w:iCs/>
                    </w:rPr>
                    <w:t>20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B879F61" w14:textId="5D9C6D26" w:rsidR="009540BD" w:rsidRPr="00322B7E" w:rsidRDefault="004E5961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5 670,60</w:t>
                  </w:r>
                </w:p>
              </w:tc>
            </w:tr>
            <w:tr w:rsidR="00C454D3" w:rsidRPr="00322B7E" w14:paraId="50D16B5B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vAlign w:val="center"/>
                  <w:hideMark/>
                </w:tcPr>
                <w:p w14:paraId="3454366C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Záväzky spolu: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DB8ACFF" w14:textId="75D004ED" w:rsidR="009540BD" w:rsidRPr="00322B7E" w:rsidRDefault="004E5961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62 428,60</w:t>
                  </w:r>
                </w:p>
              </w:tc>
            </w:tr>
            <w:tr w:rsidR="00C454D3" w:rsidRPr="00322B7E" w14:paraId="6ECFD05C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106F28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0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8516FD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C454D3" w:rsidRPr="00322B7E" w14:paraId="03FDFBC4" w14:textId="77777777" w:rsidTr="00C454D3">
              <w:trPr>
                <w:trHeight w:val="360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35793B34" w14:textId="04DCA209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b/>
                      <w:bCs/>
                    </w:rPr>
                  </w:pPr>
                  <w:r>
                    <w:rPr>
                      <w:rFonts w:ascii="Arial CE" w:hAnsi="Arial CE" w:cs="Arial"/>
                      <w:b/>
                      <w:bCs/>
                    </w:rPr>
                    <w:t>Pohľadávky k 31.12.20</w:t>
                  </w:r>
                  <w:r w:rsidR="002116EC">
                    <w:rPr>
                      <w:rFonts w:ascii="Arial CE" w:hAnsi="Arial CE" w:cs="Arial"/>
                      <w:b/>
                      <w:bCs/>
                    </w:rPr>
                    <w:t>20</w:t>
                  </w:r>
                </w:p>
              </w:tc>
              <w:tc>
                <w:tcPr>
                  <w:tcW w:w="2098" w:type="dxa"/>
                  <w:tcBorders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E11562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C454D3" w:rsidRPr="00322B7E" w14:paraId="3BB8297C" w14:textId="77777777" w:rsidTr="00C454D3">
              <w:trPr>
                <w:trHeight w:val="210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41B0334B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</w:rPr>
                    <w:t>Ing. Farkaš - uzn. 322/2009</w:t>
                  </w:r>
                </w:p>
              </w:tc>
              <w:tc>
                <w:tcPr>
                  <w:tcW w:w="2098" w:type="dxa"/>
                  <w:shd w:val="clear" w:color="auto" w:fill="auto"/>
                  <w:noWrap/>
                  <w:vAlign w:val="bottom"/>
                  <w:hideMark/>
                </w:tcPr>
                <w:p w14:paraId="1FAC9AB7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right"/>
                    <w:rPr>
                      <w:rFonts w:ascii="Arial" w:hAnsi="Arial" w:cs="Arial"/>
                      <w:i/>
                      <w:iCs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</w:rPr>
                    <w:t>461,99 €</w:t>
                  </w:r>
                </w:p>
              </w:tc>
            </w:tr>
            <w:tr w:rsidR="00C454D3" w:rsidRPr="00322B7E" w14:paraId="433CB495" w14:textId="77777777" w:rsidTr="00C454D3">
              <w:trPr>
                <w:trHeight w:val="300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231C4D12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i/>
                      <w:iCs/>
                    </w:rPr>
                  </w:pPr>
                  <w:r w:rsidRPr="00322B7E">
                    <w:rPr>
                      <w:rFonts w:ascii="Arial CE" w:hAnsi="Arial CE" w:cs="Arial"/>
                      <w:i/>
                      <w:iCs/>
                    </w:rPr>
                    <w:t>Ing. Farkaš - uzn. 16/2007</w:t>
                  </w:r>
                </w:p>
              </w:tc>
              <w:tc>
                <w:tcPr>
                  <w:tcW w:w="2098" w:type="dxa"/>
                  <w:shd w:val="clear" w:color="auto" w:fill="auto"/>
                  <w:noWrap/>
                  <w:vAlign w:val="bottom"/>
                  <w:hideMark/>
                </w:tcPr>
                <w:p w14:paraId="0FC568E9" w14:textId="77777777" w:rsidR="009540BD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i/>
                      <w:iCs/>
                    </w:rPr>
                  </w:pPr>
                  <w:r>
                    <w:rPr>
                      <w:rFonts w:ascii="Arial CE" w:hAnsi="Arial CE" w:cs="Arial"/>
                      <w:i/>
                      <w:iCs/>
                    </w:rPr>
                    <w:t xml:space="preserve">                  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 </w:t>
                  </w:r>
                  <w:r>
                    <w:rPr>
                      <w:rFonts w:ascii="Arial CE" w:hAnsi="Arial CE" w:cs="Arial"/>
                      <w:i/>
                      <w:iCs/>
                    </w:rPr>
                    <w:t xml:space="preserve">        </w:t>
                  </w:r>
                </w:p>
                <w:p w14:paraId="23565D0E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i/>
                      <w:iCs/>
                    </w:rPr>
                  </w:pPr>
                  <w:r>
                    <w:rPr>
                      <w:rFonts w:ascii="Arial CE" w:hAnsi="Arial CE" w:cs="Arial"/>
                      <w:i/>
                      <w:iCs/>
                    </w:rPr>
                    <w:t xml:space="preserve">               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>5</w:t>
                  </w:r>
                  <w:r>
                    <w:rPr>
                      <w:rFonts w:ascii="Arial CE" w:hAnsi="Arial CE" w:cs="Arial"/>
                      <w:i/>
                      <w:iCs/>
                    </w:rPr>
                    <w:t>12,00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 € </w:t>
                  </w:r>
                </w:p>
              </w:tc>
            </w:tr>
            <w:tr w:rsidR="00C454D3" w:rsidRPr="00322B7E" w14:paraId="564E5B5B" w14:textId="77777777" w:rsidTr="00C454D3">
              <w:trPr>
                <w:trHeight w:val="345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0AE89172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i/>
                      <w:iCs/>
                    </w:rPr>
                  </w:pPr>
                </w:p>
              </w:tc>
              <w:tc>
                <w:tcPr>
                  <w:tcW w:w="2098" w:type="dxa"/>
                  <w:shd w:val="clear" w:color="auto" w:fill="auto"/>
                  <w:noWrap/>
                  <w:vAlign w:val="bottom"/>
                  <w:hideMark/>
                </w:tcPr>
                <w:p w14:paraId="172089AC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i/>
                      <w:iCs/>
                    </w:rPr>
                  </w:pPr>
                  <w:r>
                    <w:rPr>
                      <w:rFonts w:ascii="Arial CE" w:hAnsi="Arial CE" w:cs="Arial"/>
                      <w:i/>
                      <w:iCs/>
                    </w:rPr>
                    <w:t xml:space="preserve">          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 </w:t>
                  </w:r>
                  <w:r>
                    <w:rPr>
                      <w:rFonts w:ascii="Arial CE" w:hAnsi="Arial CE" w:cs="Arial"/>
                      <w:i/>
                      <w:iCs/>
                    </w:rPr>
                    <w:t xml:space="preserve">   </w:t>
                  </w:r>
                  <w:r w:rsidRPr="00322B7E">
                    <w:rPr>
                      <w:rFonts w:ascii="Arial CE" w:hAnsi="Arial CE" w:cs="Arial"/>
                      <w:i/>
                      <w:iCs/>
                    </w:rPr>
                    <w:t xml:space="preserve">  </w:t>
                  </w:r>
                </w:p>
              </w:tc>
            </w:tr>
            <w:tr w:rsidR="00C454D3" w:rsidRPr="00322B7E" w14:paraId="75A16340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13A407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</w:rPr>
                    <w:t>Spolu: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885E95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</w:rPr>
                    <w:t xml:space="preserve">          </w:t>
                  </w:r>
                  <w:r w:rsidRPr="00322B7E"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</w:rPr>
                    <w:t xml:space="preserve">    </w:t>
                  </w: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</w:rPr>
                    <w:t>973,99</w:t>
                  </w:r>
                  <w:r w:rsidRPr="00322B7E"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</w:rPr>
                    <w:t xml:space="preserve"> € </w:t>
                  </w:r>
                </w:p>
              </w:tc>
            </w:tr>
            <w:tr w:rsidR="00C454D3" w:rsidRPr="00322B7E" w14:paraId="222B488D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698862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</w:rPr>
                  </w:pPr>
                </w:p>
              </w:tc>
              <w:tc>
                <w:tcPr>
                  <w:tcW w:w="20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A1F470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</w:rPr>
                  </w:pPr>
                </w:p>
              </w:tc>
            </w:tr>
            <w:tr w:rsidR="00C454D3" w:rsidRPr="00322B7E" w14:paraId="1E7089B7" w14:textId="77777777" w:rsidTr="00C454D3">
              <w:trPr>
                <w:trHeight w:val="375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718B1738" w14:textId="19E7E426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b/>
                      <w:bCs/>
                    </w:rPr>
                  </w:pPr>
                  <w:r w:rsidRPr="00322B7E">
                    <w:rPr>
                      <w:rFonts w:ascii="Arial" w:hAnsi="Arial" w:cs="Arial"/>
                      <w:b/>
                      <w:bCs/>
                    </w:rPr>
                    <w:t>Stav na úč</w:t>
                  </w:r>
                  <w:r>
                    <w:rPr>
                      <w:rFonts w:ascii="Arial" w:hAnsi="Arial" w:cs="Arial"/>
                      <w:b/>
                      <w:bCs/>
                    </w:rPr>
                    <w:t>toch k 31.12.20</w:t>
                  </w:r>
                  <w:r w:rsidR="002714E9">
                    <w:rPr>
                      <w:rFonts w:ascii="Arial" w:hAnsi="Arial" w:cs="Arial"/>
                      <w:b/>
                      <w:bCs/>
                    </w:rPr>
                    <w:t>20</w:t>
                  </w:r>
                </w:p>
              </w:tc>
              <w:tc>
                <w:tcPr>
                  <w:tcW w:w="2098" w:type="dxa"/>
                  <w:tcBorders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06C2EC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C454D3" w:rsidRPr="00322B7E" w14:paraId="35772481" w14:textId="77777777" w:rsidTr="00C454D3">
              <w:trPr>
                <w:trHeight w:val="345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5E5FEAE0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Prima banka Slovensko a.s. č.ú.0448677001/5600</w:t>
                  </w:r>
                </w:p>
              </w:tc>
              <w:tc>
                <w:tcPr>
                  <w:tcW w:w="2098" w:type="dxa"/>
                  <w:shd w:val="clear" w:color="auto" w:fill="auto"/>
                  <w:noWrap/>
                  <w:vAlign w:val="bottom"/>
                  <w:hideMark/>
                </w:tcPr>
                <w:p w14:paraId="20C28019" w14:textId="77777777" w:rsidR="009540BD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          </w:t>
                  </w: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</w:p>
                <w:p w14:paraId="60B9080F" w14:textId="4F1E57EE" w:rsidR="009540BD" w:rsidRPr="00322B7E" w:rsidRDefault="002714E9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52 317,97</w:t>
                  </w:r>
                  <w:r w:rsidR="009540BD"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€ </w:t>
                  </w:r>
                </w:p>
              </w:tc>
            </w:tr>
            <w:tr w:rsidR="00C454D3" w:rsidRPr="00322B7E" w14:paraId="709B5158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C048C6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Prima banka Slovensko a.s. č.ú.0448676009/5600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B49A97" w14:textId="4DB3EF15" w:rsidR="009540BD" w:rsidRPr="00322B7E" w:rsidRDefault="002714E9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26,14</w:t>
                  </w:r>
                  <w:r w:rsidR="009540BD"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€ </w:t>
                  </w:r>
                </w:p>
              </w:tc>
            </w:tr>
            <w:tr w:rsidR="00C454D3" w:rsidRPr="00322B7E" w14:paraId="310BF0F0" w14:textId="77777777" w:rsidTr="00C454D3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8C898B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85549D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                    </w:t>
                  </w: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 xml:space="preserve"> </w:t>
                  </w:r>
                </w:p>
              </w:tc>
            </w:tr>
            <w:tr w:rsidR="00C454D3" w:rsidRPr="00322B7E" w14:paraId="4DD6249F" w14:textId="77777777" w:rsidTr="00C454D3">
              <w:trPr>
                <w:trHeight w:val="285"/>
              </w:trPr>
              <w:tc>
                <w:tcPr>
                  <w:tcW w:w="5544" w:type="dxa"/>
                  <w:shd w:val="clear" w:color="auto" w:fill="auto"/>
                  <w:noWrap/>
                  <w:vAlign w:val="bottom"/>
                  <w:hideMark/>
                </w:tcPr>
                <w:p w14:paraId="3227023A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 CE" w:hAnsi="Arial CE" w:cs="Arial"/>
                      <w:b/>
                      <w:bCs/>
                      <w:i/>
                      <w:iCs/>
                      <w:sz w:val="20"/>
                      <w:szCs w:val="20"/>
                    </w:rPr>
                    <w:t>Spolu:</w:t>
                  </w:r>
                </w:p>
              </w:tc>
              <w:tc>
                <w:tcPr>
                  <w:tcW w:w="2098" w:type="dxa"/>
                  <w:shd w:val="clear" w:color="auto" w:fill="auto"/>
                  <w:noWrap/>
                  <w:vAlign w:val="bottom"/>
                  <w:hideMark/>
                </w:tcPr>
                <w:p w14:paraId="1D8D3926" w14:textId="0D863D9A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            </w:t>
                  </w:r>
                  <w:r w:rsidR="002714E9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52 344,11</w:t>
                  </w:r>
                  <w:r w:rsidRPr="00322B7E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€ </w:t>
                  </w:r>
                </w:p>
              </w:tc>
            </w:tr>
            <w:tr w:rsidR="00C454D3" w:rsidRPr="00322B7E" w14:paraId="705F3AFC" w14:textId="77777777" w:rsidTr="00C454D3">
              <w:trPr>
                <w:trHeight w:val="345"/>
              </w:trPr>
              <w:tc>
                <w:tcPr>
                  <w:tcW w:w="55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47BBFC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09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036C50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C454D3" w:rsidRPr="00322B7E" w14:paraId="783D623E" w14:textId="77777777" w:rsidTr="00C454D3">
              <w:trPr>
                <w:trHeight w:val="330"/>
              </w:trPr>
              <w:tc>
                <w:tcPr>
                  <w:tcW w:w="5544" w:type="dxa"/>
                  <w:shd w:val="clear" w:color="auto" w:fill="auto"/>
                  <w:vAlign w:val="bottom"/>
                  <w:hideMark/>
                </w:tcPr>
                <w:p w14:paraId="1066D48E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b/>
                      <w:b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</w:rPr>
                    <w:t>fondové účty</w:t>
                  </w:r>
                </w:p>
              </w:tc>
              <w:tc>
                <w:tcPr>
                  <w:tcW w:w="2098" w:type="dxa"/>
                  <w:shd w:val="clear" w:color="auto" w:fill="auto"/>
                  <w:vAlign w:val="bottom"/>
                  <w:hideMark/>
                </w:tcPr>
                <w:p w14:paraId="53F4FA91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</w:p>
              </w:tc>
            </w:tr>
            <w:tr w:rsidR="00C454D3" w:rsidRPr="00322B7E" w14:paraId="1A48607E" w14:textId="77777777" w:rsidTr="00C454D3">
              <w:trPr>
                <w:trHeight w:val="345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EECEFF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i/>
                      <w:iCs/>
                    </w:rPr>
                    <w:t>sociálny fond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87EAD3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</w:t>
                  </w:r>
                  <w:r w:rsidRPr="00322B7E">
                    <w:rPr>
                      <w:rFonts w:ascii="Arial CE" w:hAnsi="Arial CE" w:cs="Arial"/>
                      <w:sz w:val="20"/>
                      <w:szCs w:val="20"/>
                    </w:rPr>
                    <w:t xml:space="preserve"> 279,50 € </w:t>
                  </w:r>
                </w:p>
              </w:tc>
            </w:tr>
            <w:tr w:rsidR="00C454D3" w:rsidRPr="00322B7E" w14:paraId="5EB359B3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AA9252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322B7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Prima banka Slovensko a.s. č.ú. 0448678004/5600 - rezervný fond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BC37BE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  </w:t>
                  </w:r>
                  <w:r w:rsidRPr="00322B7E">
                    <w:rPr>
                      <w:rFonts w:ascii="Arial CE" w:hAnsi="Arial CE" w:cs="Arial"/>
                      <w:sz w:val="20"/>
                      <w:szCs w:val="20"/>
                    </w:rPr>
                    <w:t xml:space="preserve"> 45,70 € </w:t>
                  </w:r>
                </w:p>
              </w:tc>
            </w:tr>
            <w:tr w:rsidR="00C454D3" w:rsidRPr="00322B7E" w14:paraId="56C2E8F4" w14:textId="77777777" w:rsidTr="00C454D3">
              <w:trPr>
                <w:trHeight w:val="300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851487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71331F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sz w:val="20"/>
                      <w:szCs w:val="20"/>
                    </w:rPr>
                    <w:t xml:space="preserve">                       </w:t>
                  </w:r>
                </w:p>
              </w:tc>
            </w:tr>
            <w:tr w:rsidR="00C454D3" w:rsidRPr="00322B7E" w14:paraId="2138CB3C" w14:textId="77777777" w:rsidTr="00C454D3">
              <w:trPr>
                <w:trHeight w:val="315"/>
              </w:trPr>
              <w:tc>
                <w:tcPr>
                  <w:tcW w:w="5544" w:type="dxa"/>
                  <w:tcBorders>
                    <w:top w:val="nil"/>
                  </w:tcBorders>
                  <w:shd w:val="clear" w:color="auto" w:fill="auto"/>
                  <w:vAlign w:val="bottom"/>
                  <w:hideMark/>
                </w:tcPr>
                <w:p w14:paraId="0E6FB76E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</w:pPr>
                  <w:r w:rsidRPr="00322B7E">
                    <w:rPr>
                      <w:rFonts w:ascii="Georgia" w:hAnsi="Georgia" w:cs="Arial"/>
                      <w:b/>
                      <w:bCs/>
                      <w:i/>
                      <w:iCs/>
                    </w:rPr>
                    <w:t>spolu</w:t>
                  </w:r>
                </w:p>
              </w:tc>
              <w:tc>
                <w:tcPr>
                  <w:tcW w:w="2098" w:type="dxa"/>
                  <w:tcBorders>
                    <w:top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DCA1D1" w14:textId="77777777" w:rsidR="009540BD" w:rsidRPr="00322B7E" w:rsidRDefault="009540BD" w:rsidP="005A0530">
                  <w:pPr>
                    <w:framePr w:hSpace="141" w:wrap="around" w:vAnchor="text" w:hAnchor="text" w:y="1"/>
                    <w:pBdr>
                      <w:top w:val="single" w:sz="4" w:space="1" w:color="auto"/>
                      <w:left w:val="single" w:sz="4" w:space="1" w:color="auto"/>
                      <w:bottom w:val="single" w:sz="4" w:space="1" w:color="auto"/>
                      <w:right w:val="single" w:sz="4" w:space="1" w:color="auto"/>
                      <w:between w:val="single" w:sz="4" w:space="1" w:color="auto"/>
                      <w:bar w:val="single" w:sz="4" w:color="auto"/>
                    </w:pBdr>
                    <w:suppressOverlap/>
                    <w:jc w:val="center"/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                 </w:t>
                  </w: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>325,20</w:t>
                  </w:r>
                  <w:r w:rsidRPr="00322B7E">
                    <w:rPr>
                      <w:rFonts w:ascii="Arial CE" w:hAnsi="Arial CE" w:cs="Arial"/>
                      <w:b/>
                      <w:bCs/>
                      <w:sz w:val="20"/>
                      <w:szCs w:val="20"/>
                    </w:rPr>
                    <w:t xml:space="preserve"> € </w:t>
                  </w:r>
                </w:p>
              </w:tc>
            </w:tr>
          </w:tbl>
          <w:p w14:paraId="6C41FAA0" w14:textId="77777777" w:rsidR="009540BD" w:rsidRDefault="009540BD" w:rsidP="00782087"/>
          <w:p w14:paraId="3A38C74F" w14:textId="77777777" w:rsidR="009540BD" w:rsidRPr="00230630" w:rsidRDefault="009540BD" w:rsidP="0078208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230630">
              <w:rPr>
                <w:b/>
                <w:bCs/>
              </w:rPr>
              <w:t>Bilancia aktív a pasív</w:t>
            </w:r>
          </w:p>
          <w:p w14:paraId="2F42ECDB" w14:textId="77777777" w:rsidR="009540BD" w:rsidRPr="00B34111" w:rsidRDefault="009540BD" w:rsidP="00782087">
            <w:pPr>
              <w:jc w:val="both"/>
              <w:rPr>
                <w:b/>
                <w:bCs/>
              </w:rPr>
            </w:pPr>
          </w:p>
          <w:tbl>
            <w:tblPr>
              <w:tblW w:w="10103" w:type="dxa"/>
              <w:tblInd w:w="57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645"/>
              <w:gridCol w:w="1697"/>
              <w:gridCol w:w="1297"/>
              <w:gridCol w:w="1392"/>
              <w:gridCol w:w="1297"/>
              <w:gridCol w:w="42"/>
            </w:tblGrid>
            <w:tr w:rsidR="009540BD" w14:paraId="552DDBA8" w14:textId="77777777" w:rsidTr="00782087">
              <w:trPr>
                <w:trHeight w:val="251"/>
              </w:trPr>
              <w:tc>
                <w:tcPr>
                  <w:tcW w:w="10103" w:type="dxa"/>
                  <w:gridSpan w:val="6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single" w:sz="4" w:space="0" w:color="000000"/>
                  </w:tcBorders>
                  <w:noWrap/>
                </w:tcPr>
                <w:p w14:paraId="35854827" w14:textId="77777777" w:rsidR="009540BD" w:rsidRPr="00DA3FD1" w:rsidRDefault="009540BD" w:rsidP="005A0530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>Bilancia aktív a pasív                                                                  v €</w:t>
                  </w:r>
                </w:p>
              </w:tc>
            </w:tr>
            <w:tr w:rsidR="009540BD" w14:paraId="6298F219" w14:textId="77777777" w:rsidTr="00782087">
              <w:trPr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nil"/>
                  </w:tcBorders>
                  <w:noWrap/>
                </w:tcPr>
                <w:p w14:paraId="5B508D8D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6893" w:type="dxa"/>
                  <w:gridSpan w:val="5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noWrap/>
                </w:tcPr>
                <w:p w14:paraId="3C534C0A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2D4175D7" w14:textId="77777777" w:rsidTr="00782087">
              <w:trPr>
                <w:trHeight w:val="251"/>
              </w:trPr>
              <w:tc>
                <w:tcPr>
                  <w:tcW w:w="3210" w:type="dxa"/>
                  <w:tcBorders>
                    <w:top w:val="single" w:sz="4" w:space="0" w:color="000000"/>
                    <w:left w:val="single" w:sz="4" w:space="0" w:color="auto"/>
                    <w:bottom w:val="single" w:sz="4" w:space="0" w:color="auto"/>
                    <w:right w:val="nil"/>
                  </w:tcBorders>
                  <w:noWrap/>
                </w:tcPr>
                <w:p w14:paraId="208C9A73" w14:textId="5CC11534" w:rsidR="009540BD" w:rsidRDefault="009540BD" w:rsidP="005A0530">
                  <w:pPr>
                    <w:framePr w:hSpace="141" w:wrap="around" w:vAnchor="text" w:hAnchor="text" w:y="1"/>
                    <w:ind w:firstLineChars="400" w:firstLine="723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Aktíva k 31.12.20</w:t>
                  </w:r>
                  <w:r w:rsidR="007C39C1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20</w:t>
                  </w:r>
                </w:p>
              </w:tc>
              <w:tc>
                <w:tcPr>
                  <w:tcW w:w="6893" w:type="dxa"/>
                  <w:gridSpan w:val="5"/>
                  <w:tcBorders>
                    <w:top w:val="single" w:sz="4" w:space="0" w:color="000000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14:paraId="4D0E00CC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9540BD" w14:paraId="6EDE175D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35289E1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0804F3C" w14:textId="77777777" w:rsidR="009540BD" w:rsidRDefault="009540BD" w:rsidP="005A0530">
                  <w:pPr>
                    <w:framePr w:hSpace="141" w:wrap="around" w:vAnchor="text" w:hAnchor="text" w:y="1"/>
                    <w:ind w:firstLineChars="300" w:firstLine="54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brutto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56C8A1C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korekcia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FFB41CC" w14:textId="77777777" w:rsidR="009540BD" w:rsidRDefault="009540BD" w:rsidP="005A0530">
                  <w:pPr>
                    <w:framePr w:hSpace="141" w:wrap="around" w:vAnchor="text" w:hAnchor="text" w:y="1"/>
                    <w:ind w:firstLineChars="300" w:firstLine="542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netto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517D89F" w14:textId="19CD9F9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20</w:t>
                  </w:r>
                  <w:r w:rsidR="007C39C1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19</w:t>
                  </w:r>
                </w:p>
              </w:tc>
            </w:tr>
            <w:tr w:rsidR="009540BD" w14:paraId="65AD36F0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9332F30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BA62D90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12EC115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9B21F52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168345B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9540BD" w14:paraId="5A960836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12171A6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Aktíva celkom: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B11CCB0" w14:textId="1C0B5938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</w:t>
                  </w:r>
                  <w:r w:rsidR="007C39C1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 457 293,02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4E65E8B" w14:textId="7D0622C8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</w:t>
                  </w:r>
                  <w:r w:rsidR="007C39C1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 627 324,97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4C5D5D6" w14:textId="20506F3A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</w:t>
                  </w:r>
                  <w:r w:rsidR="007C39C1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 </w:t>
                  </w: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8</w:t>
                  </w:r>
                  <w:r w:rsidR="007C39C1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29 968,04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4A93654" w14:textId="10E828C0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</w:t>
                  </w:r>
                  <w:r w:rsidR="007C39C1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 826 409,93</w:t>
                  </w:r>
                </w:p>
              </w:tc>
            </w:tr>
            <w:tr w:rsidR="009540BD" w14:paraId="7CC5D277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8C5D556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 vybrané položky: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8961649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0E1EAC0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5F7A7BB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8EAA4ED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40A1168D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C280C2D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A. Neobežný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767F862" w14:textId="32920E74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3</w:t>
                  </w:r>
                  <w:r w:rsidR="007C39C1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 403 624,43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AB09FDE" w14:textId="554BD1D2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</w:t>
                  </w:r>
                  <w:r w:rsidR="007C39C1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 627 324,97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4F1E070" w14:textId="248A190A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</w:t>
                  </w:r>
                  <w:r w:rsidR="007C39C1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 776 299,46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E3C0BE4" w14:textId="1FB0D396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</w:t>
                  </w:r>
                  <w:r w:rsidR="007C39C1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 </w:t>
                  </w: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8</w:t>
                  </w:r>
                  <w:r w:rsidR="007C39C1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18 785,92</w:t>
                  </w:r>
                </w:p>
              </w:tc>
            </w:tr>
            <w:tr w:rsidR="009540BD" w14:paraId="2617CB13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EEAE833" w14:textId="77777777" w:rsidR="009540BD" w:rsidRDefault="009540BD" w:rsidP="005A0530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nehmotný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4DAE996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6 969,03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D3FD91D" w14:textId="5DFDF516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6</w:t>
                  </w:r>
                  <w:r w:rsidR="00810773">
                    <w:rPr>
                      <w:rFonts w:ascii="Arial" w:hAnsi="Arial" w:cs="Arial"/>
                      <w:sz w:val="18"/>
                      <w:szCs w:val="18"/>
                    </w:rPr>
                    <w:t> 819,03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578FB2A" w14:textId="6C228152" w:rsidR="009540BD" w:rsidRDefault="00810773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150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D4834A1" w14:textId="0FB74FDE" w:rsidR="009540BD" w:rsidRDefault="00810773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150</w:t>
                  </w:r>
                </w:p>
              </w:tc>
            </w:tr>
            <w:tr w:rsidR="009540BD" w14:paraId="2A9B16C2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9D64F6C" w14:textId="77777777" w:rsidR="009540BD" w:rsidRDefault="009540BD" w:rsidP="005A0530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hmotný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DB1D2EE" w14:textId="5D8D23FC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3</w:t>
                  </w:r>
                  <w:r w:rsidR="00810773">
                    <w:rPr>
                      <w:rFonts w:ascii="Arial" w:hAnsi="Arial" w:cs="Arial"/>
                      <w:sz w:val="18"/>
                      <w:szCs w:val="18"/>
                    </w:rPr>
                    <w:t> 396 655,40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9F5AF22" w14:textId="6EE086DE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</w:t>
                  </w:r>
                  <w:r w:rsidR="00810773">
                    <w:rPr>
                      <w:rFonts w:ascii="Arial" w:hAnsi="Arial" w:cs="Arial"/>
                      <w:sz w:val="18"/>
                      <w:szCs w:val="18"/>
                    </w:rPr>
                    <w:t> 620 505,94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14:paraId="014C6773" w14:textId="5CAEE482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</w:t>
                  </w:r>
                  <w:r w:rsidR="00810773">
                    <w:rPr>
                      <w:rFonts w:ascii="Arial" w:hAnsi="Arial" w:cs="Arial"/>
                      <w:sz w:val="18"/>
                      <w:szCs w:val="18"/>
                    </w:rPr>
                    <w:t> 776 149,46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B294DD0" w14:textId="692B7585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</w:t>
                  </w:r>
                  <w:r w:rsidR="00810773">
                    <w:rPr>
                      <w:rFonts w:ascii="Arial" w:hAnsi="Arial" w:cs="Arial"/>
                      <w:sz w:val="18"/>
                      <w:szCs w:val="18"/>
                    </w:rPr>
                    <w:t> 818 635,92</w:t>
                  </w:r>
                </w:p>
              </w:tc>
            </w:tr>
            <w:tr w:rsidR="009540BD" w14:paraId="5208C218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AC4C89A" w14:textId="77777777" w:rsidR="009540BD" w:rsidRDefault="009540BD" w:rsidP="005A0530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Dlhodobý finančný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A50714C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B1730AC" w14:textId="77777777" w:rsidR="009540BD" w:rsidRPr="007D29B1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3B31BF0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9439DC8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23B01A89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50AF4A7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0586DA8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B738857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A42684A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0A7E2AE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349270D3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5F6ADC5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B. Obežný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3753AA7" w14:textId="7B14DC94" w:rsidR="009540BD" w:rsidRDefault="00425C7C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53 668,58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357FB93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15B073F" w14:textId="4146CAEA" w:rsidR="009540BD" w:rsidRDefault="00425C7C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53 668,58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C31FBB7" w14:textId="450FBCB2" w:rsidR="009540BD" w:rsidRDefault="00425C7C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7 624,01</w:t>
                  </w:r>
                </w:p>
              </w:tc>
            </w:tr>
            <w:tr w:rsidR="009540BD" w14:paraId="437C6444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0FF2438" w14:textId="77777777" w:rsidR="009540BD" w:rsidRDefault="009540BD" w:rsidP="005A0530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Zásoby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1D62D2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D64CA1D" w14:textId="77777777" w:rsidR="009540BD" w:rsidRPr="007D29B1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EAA7A5F" w14:textId="77777777" w:rsidR="009540BD" w:rsidRPr="007D29B1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D25856D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1F0C591C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61F4AFD" w14:textId="77777777" w:rsidR="009540BD" w:rsidRDefault="009540BD" w:rsidP="005A0530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Zúč.medzi sub.ver.správy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98C8DEC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02D718C" w14:textId="77777777" w:rsidR="009540BD" w:rsidRPr="00C1074E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A69E764" w14:textId="77777777" w:rsidR="009540BD" w:rsidRPr="00C1074E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BDED7DF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00DFF6A3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7C34B82" w14:textId="77777777" w:rsidR="009540BD" w:rsidRDefault="009540BD" w:rsidP="005A0530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Pohľadávky  dlhodobé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A3486E0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C27389C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7B38E76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E6D443F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1CCD0ED1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B058536" w14:textId="77777777" w:rsidR="009540BD" w:rsidRDefault="009540BD" w:rsidP="005A0530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Pohľadávky krátkodobé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DD432BA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973,99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0AABAD7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0CE7AD8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973,99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C4BA386" w14:textId="3A1C2689" w:rsidR="009540BD" w:rsidRDefault="00425C7C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973,99</w:t>
                  </w:r>
                </w:p>
              </w:tc>
            </w:tr>
            <w:tr w:rsidR="009540BD" w14:paraId="35552FBD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1BE382E" w14:textId="77777777" w:rsidR="009540BD" w:rsidRDefault="009540BD" w:rsidP="005A0530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Finančný majetok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97DDE6D" w14:textId="6B6CC49D" w:rsidR="009540BD" w:rsidRDefault="00425C7C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52 694,59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CCAF1C2" w14:textId="77777777" w:rsidR="009540BD" w:rsidRPr="001A17C6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0A9A17A" w14:textId="13D50C8D" w:rsidR="009540BD" w:rsidRDefault="00425C7C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52 694,59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6A4A4DB" w14:textId="593857BE" w:rsidR="009540BD" w:rsidRDefault="00425C7C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6 650,02</w:t>
                  </w:r>
                </w:p>
              </w:tc>
            </w:tr>
            <w:tr w:rsidR="009540BD" w14:paraId="60B638EC" w14:textId="77777777" w:rsidTr="00782087">
              <w:trPr>
                <w:gridAfter w:val="1"/>
                <w:wAfter w:w="52" w:type="dxa"/>
                <w:trHeight w:val="547"/>
              </w:trPr>
              <w:tc>
                <w:tcPr>
                  <w:tcW w:w="321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01538C2" w14:textId="77777777" w:rsidR="009540BD" w:rsidRDefault="009540BD" w:rsidP="005A0530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Poskytnuté návratné fin. výpomoci dlhodobé</w:t>
                  </w:r>
                </w:p>
              </w:tc>
              <w:tc>
                <w:tcPr>
                  <w:tcW w:w="204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92F2ECF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223AE37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DDF46DA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9ADEEFD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63666A4B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14:paraId="49B2ADD8" w14:textId="77777777" w:rsidR="009540BD" w:rsidRDefault="009540BD" w:rsidP="005A0530">
                  <w:pPr>
                    <w:framePr w:hSpace="141" w:wrap="around" w:vAnchor="text" w:hAnchor="text" w:y="1"/>
                    <w:ind w:firstLineChars="100" w:firstLine="18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Poskytnuté návratné fin. výpomoci krátkodobé</w:t>
                  </w:r>
                </w:p>
              </w:tc>
              <w:tc>
                <w:tcPr>
                  <w:tcW w:w="2048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66C417D3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0BD2EA20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356C7364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1C938BC9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31D7A0C6" w14:textId="77777777" w:rsidTr="00782087">
              <w:trPr>
                <w:gridAfter w:val="1"/>
                <w:wAfter w:w="52" w:type="dxa"/>
                <w:trHeight w:val="80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B08BC00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9213666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A30BE33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AFD6785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6792D9C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40692545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83FA35F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C. Časové rozlíšenie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C6B4C60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B5DE90D" w14:textId="77777777" w:rsidR="009540BD" w:rsidRPr="0096656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CC25A09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704DB97" w14:textId="77777777" w:rsidR="009540BD" w:rsidRPr="00811042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0,00</w:t>
                  </w:r>
                </w:p>
              </w:tc>
            </w:tr>
            <w:tr w:rsidR="009540BD" w14:paraId="1D43D379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CC793BF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F7BCB66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B36C6B2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F716ECF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DB4D45C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3ECF641F" w14:textId="77777777" w:rsidTr="00782087">
              <w:trPr>
                <w:gridAfter w:val="1"/>
                <w:wAfter w:w="52" w:type="dxa"/>
                <w:trHeight w:val="251"/>
              </w:trPr>
              <w:tc>
                <w:tcPr>
                  <w:tcW w:w="321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E147AC9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D. Vzť.k účtom klient.št.p.</w:t>
                  </w:r>
                </w:p>
              </w:tc>
              <w:tc>
                <w:tcPr>
                  <w:tcW w:w="204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2B742D8" w14:textId="77777777" w:rsidR="009540BD" w:rsidRDefault="009540BD" w:rsidP="005A0530">
                  <w:pPr>
                    <w:framePr w:hSpace="141" w:wrap="around" w:vAnchor="text" w:hAnchor="text" w:y="1"/>
                    <w:ind w:firstLineChars="800" w:firstLine="1446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B8C196E" w14:textId="77777777" w:rsidR="009540BD" w:rsidRPr="0096656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67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8B87D4F" w14:textId="77777777" w:rsidR="009540BD" w:rsidRDefault="009540BD" w:rsidP="005A0530">
                  <w:pPr>
                    <w:framePr w:hSpace="141" w:wrap="around" w:vAnchor="text" w:hAnchor="text" w:y="1"/>
                    <w:ind w:firstLineChars="800" w:firstLine="1446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55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8AC2334" w14:textId="77777777" w:rsidR="009540BD" w:rsidRPr="001F185A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3540D81F" w14:textId="77777777" w:rsidR="009540BD" w:rsidRDefault="009540BD" w:rsidP="00782087"/>
          <w:p w14:paraId="13AFF575" w14:textId="77777777" w:rsidR="009540BD" w:rsidRDefault="009540BD" w:rsidP="00782087"/>
          <w:tbl>
            <w:tblPr>
              <w:tblW w:w="8370" w:type="dxa"/>
              <w:tblInd w:w="57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645"/>
              <w:gridCol w:w="1697"/>
              <w:gridCol w:w="1297"/>
              <w:gridCol w:w="1812"/>
              <w:gridCol w:w="919"/>
            </w:tblGrid>
            <w:tr w:rsidR="009540BD" w14:paraId="4B887AA6" w14:textId="77777777" w:rsidTr="00782087">
              <w:trPr>
                <w:trHeight w:val="251"/>
              </w:trPr>
              <w:tc>
                <w:tcPr>
                  <w:tcW w:w="434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noWrap/>
                </w:tcPr>
                <w:p w14:paraId="606834F6" w14:textId="0D89EC2C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Pasíva k 31.12. 20</w:t>
                  </w:r>
                  <w:r w:rsidR="0045193A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20</w:t>
                  </w:r>
                </w:p>
              </w:tc>
              <w:tc>
                <w:tcPr>
                  <w:tcW w:w="4028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14:paraId="18C4A8B2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</w:tr>
            <w:tr w:rsidR="009540BD" w14:paraId="6C7BD9E9" w14:textId="77777777" w:rsidTr="00782087">
              <w:trPr>
                <w:trHeight w:val="263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DD5FECE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59D1023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580C664" w14:textId="28E208FE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20</w:t>
                  </w:r>
                  <w:r w:rsidR="00D17555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14:paraId="08479C3C" w14:textId="787F2450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201</w:t>
                  </w:r>
                  <w:r w:rsidR="00D17555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9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E415C39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</w:p>
              </w:tc>
            </w:tr>
            <w:tr w:rsidR="009540BD" w14:paraId="65DAD097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663AC5D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Pasíva celkom: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8D85B35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F2FB78D" w14:textId="1D6DEBF6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</w:t>
                  </w:r>
                  <w:r w:rsidR="00D17555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 </w:t>
                  </w: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8</w:t>
                  </w:r>
                  <w:r w:rsidR="00D17555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29 968,04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4A17803" w14:textId="30A849DA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</w:t>
                  </w:r>
                  <w:r w:rsidR="00D17555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 </w:t>
                  </w: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8</w:t>
                  </w:r>
                  <w:r w:rsidR="00D17555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26 409,93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185D21F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14:paraId="2832F23A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6812F30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 vybrané položky: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4FC015A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2CCCD63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5F013D4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6355CB8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17DE64E6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5835B22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A. Vlastné zdroje krytia majetku /vlast. imanie/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B4C0CCE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F94126E" w14:textId="28035929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</w:t>
                  </w:r>
                  <w:r w:rsidR="00D17555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 </w:t>
                  </w: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7</w:t>
                  </w:r>
                  <w:r w:rsidR="00D17555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21 693,39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E93C666" w14:textId="1C123F74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</w:t>
                  </w:r>
                  <w:r w:rsidR="00D17555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 720 436,20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62F18FC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14:paraId="6C202EE2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9D18DDE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toho:</w:t>
                  </w:r>
                  <w:r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Hospodársky výsledok z minul. rokov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3C4DFA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F881882" w14:textId="05A2BFE2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</w:t>
                  </w:r>
                  <w:r w:rsidR="00D17555">
                    <w:rPr>
                      <w:rFonts w:ascii="Arial" w:hAnsi="Arial" w:cs="Arial"/>
                      <w:sz w:val="18"/>
                      <w:szCs w:val="18"/>
                    </w:rPr>
                    <w:t> 720 436,20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320FEE8" w14:textId="2E16F5AE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</w:t>
                  </w:r>
                  <w:r w:rsidR="00D17555">
                    <w:rPr>
                      <w:rFonts w:ascii="Arial" w:hAnsi="Arial" w:cs="Arial"/>
                      <w:sz w:val="18"/>
                      <w:szCs w:val="18"/>
                    </w:rPr>
                    <w:t> 760 370,72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3DFCF4A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7CCE83B1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14:paraId="29B38E9C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Hospodársky výsledok  bež. účet. obdobia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6872CFE9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179F044D" w14:textId="35C77B2C" w:rsidR="009540BD" w:rsidRPr="001D1365" w:rsidRDefault="009B31F8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1 257,19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4A74AB9B" w14:textId="127679BA" w:rsidR="009540BD" w:rsidRPr="009B31F8" w:rsidRDefault="009B31F8" w:rsidP="009B31F8">
                  <w:pPr>
                    <w:pStyle w:val="Odsekzoznamu"/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-39 934,52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14:paraId="78E82489" w14:textId="77777777" w:rsidR="009540BD" w:rsidRPr="001D1365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37DB7BCB" w14:textId="77777777" w:rsidTr="00782087">
              <w:trPr>
                <w:trHeight w:val="80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99F1B1C" w14:textId="77777777" w:rsidR="009540BD" w:rsidRDefault="009540BD" w:rsidP="005A0530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DFB3C1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BFF9788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64FA87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7EBB069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0952190E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A28F7CE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B.Záväzky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0B78A9B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C4D1E05" w14:textId="0C4F8D35" w:rsidR="009540BD" w:rsidRDefault="00DF7F6A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83 319,05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5858B1E" w14:textId="7A41259C" w:rsidR="009540BD" w:rsidRDefault="00DF7F6A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91 355,84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F36EDEA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14:paraId="33A32426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D97E8E8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z toho: Dlhodobé záväzky</w:t>
                  </w:r>
                </w:p>
              </w:tc>
              <w:tc>
                <w:tcPr>
                  <w:tcW w:w="16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7CED650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5008039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421,01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F43D748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421,01</w:t>
                  </w:r>
                </w:p>
              </w:tc>
              <w:tc>
                <w:tcPr>
                  <w:tcW w:w="8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8A6D76B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2104BE42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4AE9E73" w14:textId="77777777" w:rsidR="009540BD" w:rsidRDefault="009540BD" w:rsidP="005A0530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Krátkodobé záväzky</w:t>
                  </w:r>
                </w:p>
              </w:tc>
              <w:tc>
                <w:tcPr>
                  <w:tcW w:w="16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A0150B0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F81182C" w14:textId="18625D78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</w:t>
                  </w:r>
                  <w:r w:rsidR="00DF7F6A">
                    <w:rPr>
                      <w:rFonts w:ascii="Arial" w:hAnsi="Arial" w:cs="Arial"/>
                      <w:sz w:val="18"/>
                      <w:szCs w:val="18"/>
                    </w:rPr>
                    <w:t>1 821,59</w:t>
                  </w:r>
                </w:p>
              </w:tc>
              <w:tc>
                <w:tcPr>
                  <w:tcW w:w="18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6893E94" w14:textId="33C9C33E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</w:t>
                  </w:r>
                  <w:r w:rsidR="00DF7F6A">
                    <w:rPr>
                      <w:rFonts w:ascii="Arial" w:hAnsi="Arial" w:cs="Arial"/>
                      <w:sz w:val="18"/>
                      <w:szCs w:val="18"/>
                    </w:rPr>
                    <w:t>8 153,68</w:t>
                  </w:r>
                </w:p>
              </w:tc>
              <w:tc>
                <w:tcPr>
                  <w:tcW w:w="8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A329181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67BE2A03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</w:tcPr>
                <w:p w14:paraId="4E03ACE3" w14:textId="77777777" w:rsidR="009540BD" w:rsidRDefault="009540BD" w:rsidP="005A0530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Bankové úvery a ost.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E0C622B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C1F066E" w14:textId="48891D9D" w:rsidR="009540BD" w:rsidRDefault="00DF7F6A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56 758,20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D4678B7" w14:textId="4BC063FB" w:rsidR="009540BD" w:rsidRDefault="00DF7F6A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52 383,80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391B448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5628C645" w14:textId="77777777" w:rsidTr="00782087">
              <w:trPr>
                <w:trHeight w:val="354"/>
              </w:trPr>
              <w:tc>
                <w:tcPr>
                  <w:tcW w:w="26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55E9899" w14:textId="77777777" w:rsidR="009540BD" w:rsidRDefault="009540BD" w:rsidP="005A0530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Rezervy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1910E174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7A5D7A3" w14:textId="5DDC705B" w:rsidR="009540BD" w:rsidRDefault="00DF7F6A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4 318,25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04E6067" w14:textId="7B5F3D85" w:rsidR="009540BD" w:rsidRDefault="00DF7F6A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10 397,35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9D5479B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6640CFE1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54B3169" w14:textId="77777777" w:rsidR="009540BD" w:rsidRDefault="009540BD" w:rsidP="005A0530">
                  <w:pPr>
                    <w:framePr w:hSpace="141" w:wrap="around" w:vAnchor="text" w:hAnchor="text" w:y="1"/>
                    <w:ind w:firstLineChars="300" w:firstLine="540"/>
                    <w:suppressOverlap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  Zúčt.medzi sub.ver.správy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0B37C02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0A94419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8A65816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19,55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08E1824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  <w:tr w:rsidR="009540BD" w14:paraId="75C6BC2D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F73CA6C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82974D0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97338C2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4556B95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C0CE554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069E716F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42E036E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C. Časové rozlíšenie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446812E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FD6A2F8" w14:textId="45C9277D" w:rsidR="009540BD" w:rsidRDefault="00DF7F6A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24 955,6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836D517" w14:textId="1204E694" w:rsidR="009540BD" w:rsidRDefault="00DF7F6A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14 617,89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A99BAC2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9540BD" w14:paraId="1215F377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7725158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47A76247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7B72184E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31B525C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A336E29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9540BD" w14:paraId="101BEBFB" w14:textId="77777777" w:rsidTr="00782087">
              <w:trPr>
                <w:trHeight w:val="251"/>
              </w:trPr>
              <w:tc>
                <w:tcPr>
                  <w:tcW w:w="264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6F29C42A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D. Vzť.k účtom klient.št.p.</w:t>
                  </w:r>
                </w:p>
              </w:tc>
              <w:tc>
                <w:tcPr>
                  <w:tcW w:w="16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30577858" w14:textId="77777777" w:rsidR="009540BD" w:rsidRDefault="009540BD" w:rsidP="005A0530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29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26B08FD4" w14:textId="77777777" w:rsidR="009540BD" w:rsidRPr="00BC35C0" w:rsidRDefault="009540BD" w:rsidP="005A0530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8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5E8A72E8" w14:textId="77777777" w:rsidR="009540BD" w:rsidRPr="00BC35C0" w:rsidRDefault="009540BD" w:rsidP="005A0530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C35C0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87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14:paraId="006725A5" w14:textId="77777777" w:rsidR="009540BD" w:rsidRPr="00BC35C0" w:rsidRDefault="009540BD" w:rsidP="005A0530">
                  <w:pPr>
                    <w:framePr w:hSpace="141" w:wrap="around" w:vAnchor="text" w:hAnchor="text" w:y="1"/>
                    <w:ind w:firstLineChars="700" w:firstLine="1265"/>
                    <w:suppressOverlap/>
                    <w:jc w:val="right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C35C0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0</w:t>
                  </w:r>
                </w:p>
              </w:tc>
            </w:tr>
          </w:tbl>
          <w:p w14:paraId="1A38C924" w14:textId="77777777" w:rsidR="009540BD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color w:val="000000"/>
              </w:rPr>
            </w:pPr>
            <w:r w:rsidRPr="00812ADA">
              <w:rPr>
                <w:rFonts w:ascii="ms sans serif" w:hAnsi="ms sans serif"/>
                <w:color w:val="000000"/>
              </w:rPr>
              <w:t xml:space="preserve"> </w:t>
            </w:r>
          </w:p>
          <w:p w14:paraId="0F891A77" w14:textId="77777777" w:rsidR="009540BD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b/>
                <w:color w:val="000000"/>
              </w:rPr>
            </w:pPr>
            <w:r w:rsidRPr="00812ADA">
              <w:rPr>
                <w:rFonts w:ascii="ms sans serif" w:hAnsi="ms sans serif"/>
                <w:color w:val="000000"/>
              </w:rPr>
              <w:lastRenderedPageBreak/>
              <w:br/>
            </w:r>
            <w:r>
              <w:rPr>
                <w:rFonts w:ascii="ms sans serif" w:hAnsi="ms sans serif"/>
                <w:b/>
                <w:color w:val="000000"/>
              </w:rPr>
              <w:t>Ú</w:t>
            </w:r>
            <w:r w:rsidRPr="00C34938">
              <w:rPr>
                <w:rFonts w:ascii="ms sans serif" w:hAnsi="ms sans serif"/>
                <w:b/>
                <w:color w:val="000000"/>
              </w:rPr>
              <w:t xml:space="preserve">daje o nákladoch a výnosoch podnikateľskej činnosti, </w:t>
            </w:r>
          </w:p>
          <w:p w14:paraId="19C90F98" w14:textId="77777777" w:rsidR="009540BD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rFonts w:ascii="ms sans serif" w:hAnsi="ms sans serif"/>
                <w:b/>
                <w:color w:val="000000"/>
              </w:rPr>
            </w:pPr>
          </w:p>
          <w:p w14:paraId="51680760" w14:textId="37EC8934" w:rsidR="009540BD" w:rsidRPr="00C34938" w:rsidRDefault="009540BD" w:rsidP="00782087">
            <w:pPr>
              <w:tabs>
                <w:tab w:val="left" w:pos="394"/>
                <w:tab w:val="left" w:pos="4982"/>
                <w:tab w:val="left" w:pos="6663"/>
                <w:tab w:val="left" w:pos="7003"/>
                <w:tab w:val="left" w:pos="8487"/>
                <w:tab w:val="left" w:pos="8991"/>
              </w:tabs>
              <w:autoSpaceDE w:val="0"/>
              <w:autoSpaceDN w:val="0"/>
              <w:adjustRightInd w:val="0"/>
              <w:rPr>
                <w:color w:val="000000"/>
              </w:rPr>
            </w:pPr>
            <w:r w:rsidRPr="00C34938">
              <w:rPr>
                <w:rFonts w:ascii="ms sans serif" w:hAnsi="ms sans serif"/>
                <w:color w:val="000000"/>
              </w:rPr>
              <w:t>M</w:t>
            </w:r>
            <w:r>
              <w:rPr>
                <w:rFonts w:ascii="ms sans serif" w:hAnsi="ms sans serif"/>
                <w:color w:val="000000"/>
              </w:rPr>
              <w:t>Č Košice – Ťahanovce v roku 20</w:t>
            </w:r>
            <w:r w:rsidR="00EF3E93">
              <w:rPr>
                <w:rFonts w:ascii="ms sans serif" w:hAnsi="ms sans serif"/>
                <w:color w:val="000000"/>
              </w:rPr>
              <w:t>20</w:t>
            </w:r>
            <w:r w:rsidRPr="00C34938">
              <w:rPr>
                <w:rFonts w:ascii="ms sans serif" w:hAnsi="ms sans serif"/>
                <w:color w:val="000000"/>
              </w:rPr>
              <w:t xml:space="preserve"> nevykonávala</w:t>
            </w:r>
            <w:r>
              <w:rPr>
                <w:rFonts w:ascii="ms sans serif" w:hAnsi="ms sans serif"/>
                <w:color w:val="000000"/>
              </w:rPr>
              <w:t xml:space="preserve"> žiadnu podnikateľskú činnosť.</w:t>
            </w:r>
          </w:p>
          <w:p w14:paraId="1EEFD303" w14:textId="386BB062" w:rsidR="009540BD" w:rsidRDefault="009540BD" w:rsidP="00782087">
            <w:r>
              <w:t>Výsledky účtovnej závierky, výsledok vlastného hospodárenia k 31.12.20</w:t>
            </w:r>
            <w:r w:rsidR="00EF3E93">
              <w:t>20</w:t>
            </w:r>
            <w:r>
              <w:t>, boli predmetom audítorského overovania. Audítorské overenie vykonala Ing. Gazdová.</w:t>
            </w:r>
          </w:p>
          <w:p w14:paraId="717EDDAC" w14:textId="77777777" w:rsidR="009540BD" w:rsidRDefault="009540BD" w:rsidP="00782087"/>
          <w:p w14:paraId="2B0B098B" w14:textId="2A69A4B5" w:rsidR="009540BD" w:rsidRDefault="009540BD" w:rsidP="00782087">
            <w:r>
              <w:t>V Košiciach dňa</w:t>
            </w:r>
            <w:r w:rsidR="00EF3E93">
              <w:t xml:space="preserve"> 26.05.2021</w:t>
            </w:r>
          </w:p>
          <w:p w14:paraId="6179EF4A" w14:textId="77777777" w:rsidR="009540BD" w:rsidRDefault="009540BD" w:rsidP="00782087">
            <w:r>
              <w:t>Vypracoval: Peter Kasterko</w:t>
            </w:r>
          </w:p>
          <w:p w14:paraId="1DDDC2E6" w14:textId="77777777" w:rsidR="009540BD" w:rsidRDefault="009540BD" w:rsidP="00782087">
            <w:r>
              <w:t xml:space="preserve">Predkladá: Ing. Ján Nigut </w:t>
            </w:r>
          </w:p>
          <w:p w14:paraId="5F8AC34D" w14:textId="77777777" w:rsidR="009540BD" w:rsidRDefault="009540BD" w:rsidP="00782087"/>
          <w:p w14:paraId="69734154" w14:textId="77777777" w:rsidR="009540BD" w:rsidRDefault="009540BD" w:rsidP="00782087"/>
          <w:p w14:paraId="059E23FD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9DDF4C8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43BF234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6BA339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05AE46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9FA13F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AC3C72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304680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B17F0C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07C84B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3FB4CF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2AA50C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3BC7BA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0DFECD6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98DB8AA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CF2336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5D0AA4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AEAC1A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B1332A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A8BF3FD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61BDBE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562F475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12037F6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C0FA2A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EDE87D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A0D903A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638D9C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049223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0B27F89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AD35F4A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9FBA6C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8B7CE7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E08ADA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DFB604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FAA220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CE7EE8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C83995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E79C33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042F02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3047DA3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E548BC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010952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F9F01C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214720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56779F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DBEE98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B33E7C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7363E0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6F7468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75864CE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520178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EE2AB8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14F33DA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6851062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9D23F7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1D8A29A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9902CAF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8DB8C7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9A7F4E9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B6B866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70F1B1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D1934B2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6B0F06C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A84960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B7D57C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29C313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6470793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B075419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3322F3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749BBEE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2BB4B5D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CE3327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DFA759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C7EA80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0103F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C01D207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303092F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3146DA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1BF78C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988833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51DCB0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6F3281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684460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B7EB72F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746549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0285936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65C926B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69569C8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AC0BA18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EB001A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13B98A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1EE55623" w14:textId="77777777" w:rsidTr="00782087">
        <w:trPr>
          <w:gridAfter w:val="1"/>
          <w:wAfter w:w="146" w:type="dxa"/>
        </w:trPr>
        <w:tc>
          <w:tcPr>
            <w:tcW w:w="146" w:type="dxa"/>
            <w:shd w:val="clear" w:color="auto" w:fill="auto"/>
            <w:vAlign w:val="bottom"/>
          </w:tcPr>
          <w:p w14:paraId="1869D27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EBCC10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A47000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0D9643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2336B3A" w14:textId="77777777" w:rsidTr="00782087">
        <w:trPr>
          <w:gridAfter w:val="1"/>
          <w:wAfter w:w="146" w:type="dxa"/>
        </w:trPr>
        <w:tc>
          <w:tcPr>
            <w:tcW w:w="146" w:type="dxa"/>
            <w:shd w:val="clear" w:color="auto" w:fill="auto"/>
            <w:vAlign w:val="bottom"/>
          </w:tcPr>
          <w:p w14:paraId="5F26483E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AAE4FF5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C3E573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EA605A6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1D84060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9A55334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675E88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0465650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40E14795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6FBA561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6CE73D43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E261891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6895BCE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E939B52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46AF0CE7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noWrap/>
            <w:vAlign w:val="bottom"/>
          </w:tcPr>
          <w:p w14:paraId="5A852D6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22CD204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C81C35C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9308D72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12749055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448EE67D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92D2AD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4D072DD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BD3411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9540BD" w:rsidRPr="00322B7E" w14:paraId="3F8E36F1" w14:textId="77777777" w:rsidTr="00782087">
        <w:trPr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CD1CE38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37E0FCCE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D4F491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5B40AE3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Align w:val="bottom"/>
          </w:tcPr>
          <w:p w14:paraId="1712994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5F64E34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DDE9DB5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05500A4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806964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FBF0D0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57B75C47" w14:textId="77777777" w:rsidTr="00782087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3C70B55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AE9EFE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0BA518D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401A92EB" w14:textId="77777777" w:rsidTr="00782087">
        <w:trPr>
          <w:gridBefore w:val="1"/>
          <w:gridAfter w:val="1"/>
          <w:wBefore w:w="146" w:type="dxa"/>
          <w:wAfter w:w="146" w:type="dxa"/>
        </w:trPr>
        <w:tc>
          <w:tcPr>
            <w:tcW w:w="146" w:type="dxa"/>
            <w:shd w:val="clear" w:color="auto" w:fill="auto"/>
            <w:noWrap/>
            <w:vAlign w:val="bottom"/>
          </w:tcPr>
          <w:p w14:paraId="305BFE0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42C9A5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4E2A195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323B10DB" w14:textId="77777777" w:rsidTr="00782087">
        <w:trPr>
          <w:gridBefore w:val="1"/>
          <w:gridAfter w:val="1"/>
          <w:wBefore w:w="146" w:type="dxa"/>
          <w:wAfter w:w="146" w:type="dxa"/>
        </w:trPr>
        <w:tc>
          <w:tcPr>
            <w:tcW w:w="146" w:type="dxa"/>
            <w:shd w:val="clear" w:color="auto" w:fill="auto"/>
            <w:noWrap/>
            <w:vAlign w:val="bottom"/>
          </w:tcPr>
          <w:p w14:paraId="56830E52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CC94E8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1D6A31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412FBB6E" w14:textId="77777777" w:rsidTr="00782087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1F026C31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AFD43FB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125C628" w14:textId="77777777" w:rsidR="009540BD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7584369D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5F364F10" w14:textId="77777777" w:rsidR="009540BD" w:rsidRPr="00322B7E" w:rsidRDefault="009540BD" w:rsidP="00782087"/>
        </w:tc>
        <w:tc>
          <w:tcPr>
            <w:tcW w:w="146" w:type="dxa"/>
            <w:shd w:val="clear" w:color="auto" w:fill="auto"/>
            <w:vAlign w:val="bottom"/>
          </w:tcPr>
          <w:p w14:paraId="41840C6D" w14:textId="77777777" w:rsidR="009540BD" w:rsidRPr="00322B7E" w:rsidRDefault="009540BD" w:rsidP="00782087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1DD95DB" w14:textId="77777777" w:rsidR="009540BD" w:rsidRPr="00322B7E" w:rsidRDefault="009540BD" w:rsidP="00782087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CCAA762" w14:textId="77777777" w:rsidR="009540BD" w:rsidRPr="00322B7E" w:rsidRDefault="009540BD" w:rsidP="00782087">
            <w:pPr>
              <w:pStyle w:val="Bezriadkovania"/>
              <w:rPr>
                <w:rFonts w:ascii="Arial" w:hAnsi="Arial"/>
                <w:sz w:val="20"/>
                <w:szCs w:val="20"/>
              </w:rPr>
            </w:pPr>
          </w:p>
        </w:tc>
      </w:tr>
      <w:tr w:rsidR="009540BD" w:rsidRPr="00322B7E" w14:paraId="3068627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C3017F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C149DE0" w14:textId="77777777" w:rsidR="009540BD" w:rsidRPr="00322B7E" w:rsidRDefault="009540BD" w:rsidP="00782087">
            <w:pPr>
              <w:pStyle w:val="Bezriadkovania"/>
              <w:rPr>
                <w:rFonts w:ascii="Arial" w:hAnsi="Arial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DF95BF1" w14:textId="77777777" w:rsidR="009540BD" w:rsidRPr="00322B7E" w:rsidRDefault="009540BD" w:rsidP="00782087">
            <w:pPr>
              <w:pStyle w:val="Bezriadkovania"/>
              <w:rPr>
                <w:rFonts w:ascii="Arial" w:hAnsi="Arial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248DD8E" w14:textId="77777777" w:rsidR="009540BD" w:rsidRPr="00322B7E" w:rsidRDefault="009540BD" w:rsidP="00782087">
            <w:pPr>
              <w:pStyle w:val="Bezriadkovania"/>
              <w:rPr>
                <w:rFonts w:ascii="Arial" w:hAnsi="Arial"/>
              </w:rPr>
            </w:pPr>
          </w:p>
        </w:tc>
      </w:tr>
      <w:tr w:rsidR="009540BD" w:rsidRPr="00322B7E" w14:paraId="64ECD3D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F96F6FB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D8DBD0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19A423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25EBDF93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117E61A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C876C8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25AF180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5EF848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0BD194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275F7C6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875F0E1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FA6C913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C7C8F8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19A2B2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7D89EA1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2AF056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0F6FFDA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663562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3BEC912B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78A814B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EE5B15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3CD254A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6C06DEB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5E9AEDF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43BF828F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32E9CB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0E3F378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2A430DF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697B8C3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1BE5C731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5007A9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1E6C007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305AE0F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29758115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7F2EF6A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9175DF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07DC62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2427505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1342A7E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33C6328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7B9E41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170752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124B9D2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79D9CE2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68DED15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58CBA1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2CC9AF1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E60D01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31ADEB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51D7B5F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712061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9809A7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5B38A1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3C5AF03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6CBAB0B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B6CC78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73071F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89119B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193C35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3206AA4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11AEFFE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175B912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C499A3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5EAD1B8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2789F59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4BFD052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DA7A1C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F6D7F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02C7014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0C98621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29E623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129CA3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B3F86B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4F1FA8B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1711AE3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CF84F52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D07C86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E9F88BB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294D570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25170A1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C55770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5C43BD6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43830A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1AAE203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1A029B7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FEAF6F5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41116B4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EA0E16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0CF47A4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4E8413A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1127F70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DAFE4C5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FE847CA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D16CB5A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6798D80B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BF31DAD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8C6432C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90BDA34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6BEFA66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50AD19F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DA518A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1AFA5C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A774E0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DF87BAA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50F4375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BCA50E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B8E99E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8B28FD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54577BD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0C960B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59BC96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4895B0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4766F7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E9E0F9B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415E82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88FF0D3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51685C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C17D753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9AC5A6C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BE046A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7790BC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9C657D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924BEEE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61BD728C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50328C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602DCF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6E4C6D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1AC829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21AB0F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1ABC5E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5412819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FAC28F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AAB619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BCAE47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0937C9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5D427E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70C9659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8F0B9B6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6114BBD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3227B1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51F41AF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B27C372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F81C36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40324233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0EFD4A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CD7FB2A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4CB58B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8184CBC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6744AEB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B10679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BBE2EF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A1D6059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406184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8DDABB0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23D9A2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F63C26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126F26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E2EC17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52C10730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AC3CFF3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0506CB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86877EF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ACDED8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91E4ED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E28818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50D4D2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A55D3F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9B296A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34A8DA3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9D8208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2FEE82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81DB3AF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7682EFEE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183B668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74612D3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364C7B1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C4D935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7193EE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E8DF6E8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8AA0119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64CFBE6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26878D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CF0216D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633F263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DD85C21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CF8CBE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FB298F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1A2D296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E75876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54FDF4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0530C1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D02DD3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1ED562F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090FFC5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C698ED6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435C9E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E8F7E0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1E2CDF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1503C35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3292D1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899845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4775E0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5E99D0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23FC30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99B63E5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DB2E35A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2C8EF68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195180F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FC8E8E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8223F8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95425C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C3A181C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BBBDBB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0E7CFF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0C2628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4ECD19F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14:paraId="3C32B2F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0080D9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FFE104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622C8BB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C49F4F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14:paraId="5C4846A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BCA7B95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1F3EEF4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97FE81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F7B695A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C85941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bottom"/>
          </w:tcPr>
          <w:p w14:paraId="6B8F8215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bottom"/>
          </w:tcPr>
          <w:p w14:paraId="7B7E5B4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EB8DB9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7AF7909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6731A0C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8BAF78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7B6E69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B8E6431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64CCF43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5C0C87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FD6DD0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0E991E3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B2586C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0A6848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F36983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C795A48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68944E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55D29AC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9B1062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746731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4BA2088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337EDFD1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878E31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2146FA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50CD83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8CEF7A5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6FF3A9F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A82078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0ADCB65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6609ED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3BA339B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95AC69B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9E2AB7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968342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DA612D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72D84F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851EC49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B8F45E1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7D8293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AB276C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B84836A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5B27DC2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F7F5602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5278B0B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B2120F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0FBA46A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0DF3EF7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62590D1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313611F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981A64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center"/>
          </w:tcPr>
          <w:p w14:paraId="4DD588C0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center"/>
          </w:tcPr>
          <w:p w14:paraId="13EC111C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8C8C99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D58858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1808234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B3F19D7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0ECF10EB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797C878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9EB2F0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1E77F2B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7AA721C8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8C7E48C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1503E6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4F275F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4A369E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C239EF5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2D96127E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5C13CB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E77762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37FB68C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2EFEBF1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093B5F3C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6544A3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144047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96D037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762B57E0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7D7368A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55B4E9C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3AB0D49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CD9455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6458D7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5551FCC7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0FA4C6A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5AE39B39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8C6D0C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E43E118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7D1F3327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4F3935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D52520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A22AADE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F01E0F1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561F2C4E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F3C3833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F692743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5013EBF6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750262B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8D50561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5E73B6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444CDD3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4E98F490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CEB1B24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27D2452" w14:textId="77777777" w:rsidR="009540BD" w:rsidRPr="00322B7E" w:rsidRDefault="009540BD" w:rsidP="00782087">
            <w:pPr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5ABC26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2DDA6B2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C50C5D2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1C1C3E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1849096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8E6682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94CCEB1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02A232C6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23827A9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center"/>
          </w:tcPr>
          <w:p w14:paraId="5FA5060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C8F0871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A379AC9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center"/>
          </w:tcPr>
          <w:p w14:paraId="6239BDF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000000" w:fill="FFFFFF"/>
            <w:vAlign w:val="center"/>
          </w:tcPr>
          <w:p w14:paraId="5C39F90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000000" w:fill="FFFFFF"/>
            <w:vAlign w:val="center"/>
          </w:tcPr>
          <w:p w14:paraId="37149B1A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BC527A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643A248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BB565B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90C1B36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07CB8AA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CBBD39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58E051C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466D0C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76502D8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92ADF0E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B64440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CB1D20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CD22B0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5C9B470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61C012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42A505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10928FBF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1A145A3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2F9615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41852B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E0DA14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657D406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6D9E2D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5A26CC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78F4318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76DF6B9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BEFCA34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92CD7FA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866564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909C8ED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DE90D6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09F141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1D36E96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7462000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846599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5E73D4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0B38D00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334DA0C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D9DB5C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654950F" w14:textId="77777777" w:rsidR="009540BD" w:rsidRPr="00322B7E" w:rsidRDefault="009540BD" w:rsidP="00782087">
            <w:pPr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E117A4D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325857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17EB99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5A2C40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046254A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D416C7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6F8D9D75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6DE884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21E6ECC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48D56A3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B38B1B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1EB662E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2EBBAEB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12B025D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A06A01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EBB6078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90713D3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F9044AB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CA724B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33977F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B4DC70C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570C877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2C75425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3F40442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3541246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C00745E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vMerge w:val="restart"/>
            <w:shd w:val="clear" w:color="auto" w:fill="auto"/>
            <w:vAlign w:val="bottom"/>
          </w:tcPr>
          <w:p w14:paraId="11D9D301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C80975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C39E2FB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3C58807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EE4FE3C" w14:textId="77777777" w:rsidTr="00782087">
        <w:trPr>
          <w:gridAfter w:val="1"/>
          <w:wAfter w:w="146" w:type="dxa"/>
        </w:trPr>
        <w:tc>
          <w:tcPr>
            <w:tcW w:w="146" w:type="dxa"/>
            <w:vMerge/>
            <w:shd w:val="clear" w:color="auto" w:fill="auto"/>
            <w:vAlign w:val="bottom"/>
          </w:tcPr>
          <w:p w14:paraId="387D35DB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687E834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6E3DDF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EC74D15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216C8C19" w14:textId="77777777" w:rsidTr="00782087">
        <w:trPr>
          <w:gridBefore w:val="1"/>
          <w:wBefore w:w="146" w:type="dxa"/>
        </w:trPr>
        <w:tc>
          <w:tcPr>
            <w:tcW w:w="146" w:type="dxa"/>
            <w:shd w:val="clear" w:color="auto" w:fill="auto"/>
            <w:vAlign w:val="bottom"/>
          </w:tcPr>
          <w:p w14:paraId="31FA3B4F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7C214BF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BA2D56E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Merge w:val="restart"/>
            <w:vAlign w:val="bottom"/>
          </w:tcPr>
          <w:p w14:paraId="50E2A1F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7275C753" w14:textId="77777777" w:rsidTr="00782087">
        <w:trPr>
          <w:gridBefore w:val="1"/>
          <w:wBefore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C476F3A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B82DD3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66E267B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" w:type="dxa"/>
            <w:vMerge/>
            <w:vAlign w:val="bottom"/>
          </w:tcPr>
          <w:p w14:paraId="6AC714C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523F165A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2B6CA6A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2430781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0838C5E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1ACEE4F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7A386F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94969BD" w14:textId="77777777" w:rsidR="009540BD" w:rsidRPr="00322B7E" w:rsidRDefault="009540BD" w:rsidP="00782087">
            <w:pPr>
              <w:jc w:val="right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06A58D7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ADF2080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CEE93A9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7EBBFE42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77DCA5C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FC90557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DDE8CE1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DCF8F5E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28F4A79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D162683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25D01ED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3C3D1C1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0F6B7859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3F1DE570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4CCDA9EA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8FC44FC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0EF3C41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4E7791C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2331551B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78F7D15A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6275777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E534E1E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CE89F3B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6AEF48BA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369AA8E7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64E7351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AAADC9D" w14:textId="77777777" w:rsidR="009540BD" w:rsidRPr="00322B7E" w:rsidRDefault="009540BD" w:rsidP="00782087">
            <w:pPr>
              <w:jc w:val="center"/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7DE6C5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0EFC8517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78C602D3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F675136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9A3688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CECAED9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9540BD" w:rsidRPr="00322B7E" w14:paraId="20318BB4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88A770F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3063AA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610558C8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noWrap/>
            <w:vAlign w:val="bottom"/>
          </w:tcPr>
          <w:p w14:paraId="252BE65F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540BD" w:rsidRPr="00322B7E" w14:paraId="23C617F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27C92CEB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BCCF382" w14:textId="77777777" w:rsidR="009540BD" w:rsidRPr="00322B7E" w:rsidRDefault="009540BD" w:rsidP="00782087">
            <w:pPr>
              <w:rPr>
                <w:rFonts w:ascii="Georgia" w:hAnsi="Georgia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0A6AEA6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0586E9DB" w14:textId="77777777" w:rsidR="009540BD" w:rsidRPr="00322B7E" w:rsidRDefault="009540BD" w:rsidP="00782087">
            <w:pPr>
              <w:jc w:val="center"/>
              <w:rPr>
                <w:rFonts w:ascii="Century" w:hAnsi="Century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37460AD7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192AC1D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72E1834A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07694E9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703B8ABB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2562A0FE" w14:textId="77777777" w:rsidTr="00782087">
        <w:trPr>
          <w:gridAfter w:val="1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151AAAF5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3B1D2C1B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6931DD00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38F836FF" w14:textId="77777777" w:rsidR="009540BD" w:rsidRPr="00322B7E" w:rsidRDefault="009540BD" w:rsidP="00782087">
            <w:pPr>
              <w:rPr>
                <w:rFonts w:ascii="Georgia" w:hAnsi="Georgia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9540BD" w:rsidRPr="00322B7E" w14:paraId="1ADE08C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53C6E745" w14:textId="77777777" w:rsidR="009540BD" w:rsidRPr="00322B7E" w:rsidRDefault="009540BD" w:rsidP="00782087">
            <w:pPr>
              <w:rPr>
                <w:rFonts w:ascii="Batang" w:eastAsia="Batang" w:hAnsi="Batang" w:cs="Arial"/>
                <w:b/>
                <w:b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0A32859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5E4F8F7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D4067E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1C1013C6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5304165B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EDA8D41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169DB8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551830AC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4822C2FF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2FD35757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59CA7839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477317D2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565A97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540BD" w:rsidRPr="00322B7E" w14:paraId="597F8A02" w14:textId="77777777" w:rsidTr="00782087">
        <w:trPr>
          <w:gridBefore w:val="1"/>
          <w:gridAfter w:val="1"/>
          <w:wBefore w:w="146" w:type="dxa"/>
          <w:wAfter w:w="146" w:type="dxa"/>
          <w:trHeight w:val="2"/>
        </w:trPr>
        <w:tc>
          <w:tcPr>
            <w:tcW w:w="146" w:type="dxa"/>
            <w:shd w:val="clear" w:color="auto" w:fill="auto"/>
            <w:vAlign w:val="bottom"/>
          </w:tcPr>
          <w:p w14:paraId="789F9423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1D030B50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18D5B4A3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9540BD" w:rsidRPr="00322B7E" w14:paraId="5D0E9566" w14:textId="77777777" w:rsidTr="00782087">
        <w:trPr>
          <w:gridBefore w:val="1"/>
          <w:gridAfter w:val="1"/>
          <w:wBefore w:w="146" w:type="dxa"/>
          <w:wAfter w:w="146" w:type="dxa"/>
          <w:trHeight w:val="1"/>
        </w:trPr>
        <w:tc>
          <w:tcPr>
            <w:tcW w:w="146" w:type="dxa"/>
            <w:shd w:val="clear" w:color="auto" w:fill="auto"/>
            <w:vAlign w:val="bottom"/>
          </w:tcPr>
          <w:p w14:paraId="0CDE62CB" w14:textId="77777777" w:rsidR="009540BD" w:rsidRPr="00322B7E" w:rsidRDefault="009540BD" w:rsidP="00782087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4A80C715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4962597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9540BD" w:rsidRPr="00322B7E" w14:paraId="2B7BECDB" w14:textId="77777777" w:rsidTr="00782087">
        <w:trPr>
          <w:gridAfter w:val="1"/>
          <w:wAfter w:w="146" w:type="dxa"/>
          <w:trHeight w:val="1"/>
        </w:trPr>
        <w:tc>
          <w:tcPr>
            <w:tcW w:w="146" w:type="dxa"/>
            <w:shd w:val="clear" w:color="auto" w:fill="auto"/>
            <w:noWrap/>
            <w:vAlign w:val="bottom"/>
          </w:tcPr>
          <w:p w14:paraId="1386573A" w14:textId="77777777" w:rsidR="009540BD" w:rsidRPr="00322B7E" w:rsidRDefault="009540BD" w:rsidP="007820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noWrap/>
            <w:vAlign w:val="bottom"/>
          </w:tcPr>
          <w:p w14:paraId="23CD1880" w14:textId="77777777" w:rsidR="009540BD" w:rsidRPr="00322B7E" w:rsidRDefault="009540BD" w:rsidP="00782087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46" w:type="dxa"/>
            <w:shd w:val="clear" w:color="auto" w:fill="auto"/>
            <w:vAlign w:val="bottom"/>
          </w:tcPr>
          <w:p w14:paraId="0E31A478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73" w:type="dxa"/>
            <w:shd w:val="clear" w:color="auto" w:fill="auto"/>
            <w:vAlign w:val="bottom"/>
          </w:tcPr>
          <w:p w14:paraId="217F4B64" w14:textId="77777777" w:rsidR="009540BD" w:rsidRPr="00322B7E" w:rsidRDefault="009540BD" w:rsidP="0078208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4C3A69DF" w14:textId="77777777" w:rsidR="009540BD" w:rsidRDefault="009540BD" w:rsidP="009540BD"/>
    <w:p w14:paraId="77FC6175" w14:textId="77777777" w:rsidR="007C4D29" w:rsidRPr="009540BD" w:rsidRDefault="007C4D29">
      <w:pPr>
        <w:rPr>
          <w:lang w:val="en-US"/>
        </w:rPr>
      </w:pPr>
    </w:p>
    <w:sectPr w:rsidR="007C4D29" w:rsidRPr="009540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17D6846"/>
    <w:multiLevelType w:val="hybridMultilevel"/>
    <w:tmpl w:val="99D89D3E"/>
    <w:lvl w:ilvl="0" w:tplc="04050001">
      <w:start w:val="7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D35D28"/>
    <w:multiLevelType w:val="hybridMultilevel"/>
    <w:tmpl w:val="685E764E"/>
    <w:lvl w:ilvl="0" w:tplc="B234077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6752E"/>
    <w:rsid w:val="000E1035"/>
    <w:rsid w:val="001F2BD9"/>
    <w:rsid w:val="002116EC"/>
    <w:rsid w:val="002714E9"/>
    <w:rsid w:val="00425C7C"/>
    <w:rsid w:val="0045193A"/>
    <w:rsid w:val="004E5961"/>
    <w:rsid w:val="005A0530"/>
    <w:rsid w:val="00657531"/>
    <w:rsid w:val="00657CE6"/>
    <w:rsid w:val="00727B9D"/>
    <w:rsid w:val="007B0B09"/>
    <w:rsid w:val="007C39C1"/>
    <w:rsid w:val="007C4D29"/>
    <w:rsid w:val="00810773"/>
    <w:rsid w:val="009540BD"/>
    <w:rsid w:val="009B31F8"/>
    <w:rsid w:val="00B6752E"/>
    <w:rsid w:val="00BF7E1B"/>
    <w:rsid w:val="00C454D3"/>
    <w:rsid w:val="00D17555"/>
    <w:rsid w:val="00D25912"/>
    <w:rsid w:val="00DF7F6A"/>
    <w:rsid w:val="00EF3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01476F"/>
  <w15:docId w15:val="{5863CC98-052B-4165-B674-49B049D38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540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540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9540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540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40BD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9B31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6</Pages>
  <Words>985</Words>
  <Characters>5619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</dc:creator>
  <cp:keywords/>
  <dc:description/>
  <cp:lastModifiedBy>Vi Ber</cp:lastModifiedBy>
  <cp:revision>20</cp:revision>
  <dcterms:created xsi:type="dcterms:W3CDTF">2019-11-20T10:33:00Z</dcterms:created>
  <dcterms:modified xsi:type="dcterms:W3CDTF">2021-12-14T10:11:00Z</dcterms:modified>
</cp:coreProperties>
</file>