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390AB" w14:textId="77777777" w:rsidR="002271D1" w:rsidRDefault="002271D1" w:rsidP="006D4E9C">
      <w:pPr>
        <w:jc w:val="center"/>
        <w:rPr>
          <w:rFonts w:ascii="Arial" w:hAnsi="Arial" w:cs="Arial"/>
          <w:b/>
          <w:i/>
          <w:sz w:val="40"/>
          <w:szCs w:val="40"/>
        </w:rPr>
      </w:pPr>
    </w:p>
    <w:p w14:paraId="7B01DA84" w14:textId="77777777"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14:paraId="1128F776" w14:textId="77777777"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14:paraId="6BAA26EE" w14:textId="77777777"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14:paraId="79A47A15" w14:textId="77777777" w:rsidR="002271D1" w:rsidRPr="00EF2ED5" w:rsidRDefault="00C56F8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rStyle w:val="Jemnzvraznenie"/>
          <w:iCs w:val="0"/>
          <w:noProof/>
        </w:rPr>
      </w:r>
      <w:r w:rsidR="00625FE2">
        <w:rPr>
          <w:rStyle w:val="Jemnzvraznenie"/>
          <w:iCs w:val="0"/>
          <w:noProof/>
        </w:rPr>
        <w:pict w14:anchorId="11F3F9AA">
          <v:shapetype id="_x0000_t202" coordsize="21600,21600" o:spt="202" path="m,l,21600r21600,l21600,xe">
            <v:stroke joinstyle="miter"/>
            <v:path gradientshapeok="t" o:connecttype="rect"/>
          </v:shapetype>
          <v:shape id="WordArt 1" o:spid="_x0000_s2070" type="#_x0000_t202" style="width:354.75pt;height:3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d="f">
            <v:stroke joinstyle="round"/>
            <o:lock v:ext="edit" shapetype="t"/>
            <v:textbox style="mso-fit-shape-to-text:t">
              <w:txbxContent>
                <w:p w14:paraId="1A579BC8" w14:textId="77777777" w:rsidR="00EF54D5" w:rsidRPr="00C0731C" w:rsidRDefault="00EF54D5" w:rsidP="00323C51">
                  <w:pPr>
                    <w:jc w:val="center"/>
                  </w:pPr>
                  <w:r w:rsidRPr="00C0731C">
                    <w:rPr>
                      <w:rFonts w:ascii="Arial Black" w:hAnsi="Arial Black"/>
                      <w:color w:val="00B050"/>
                      <w:spacing w:val="144"/>
                      <w:sz w:val="72"/>
                      <w:szCs w:val="72"/>
                    </w:rPr>
                    <w:t>VÝROČNÁ SPRÁVA</w:t>
                  </w:r>
                </w:p>
              </w:txbxContent>
            </v:textbox>
            <w10:anchorlock/>
          </v:shape>
        </w:pict>
      </w:r>
    </w:p>
    <w:p w14:paraId="35EC8120" w14:textId="77777777"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14:paraId="4D226817" w14:textId="77777777"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49024" behindDoc="1" locked="0" layoutInCell="1" allowOverlap="1" wp14:anchorId="57BDACB9" wp14:editId="2298175D">
            <wp:simplePos x="0" y="0"/>
            <wp:positionH relativeFrom="column">
              <wp:posOffset>-228600</wp:posOffset>
            </wp:positionH>
            <wp:positionV relativeFrom="paragraph">
              <wp:posOffset>105410</wp:posOffset>
            </wp:positionV>
            <wp:extent cx="5715000" cy="3865245"/>
            <wp:effectExtent l="19050" t="19050" r="19050" b="20955"/>
            <wp:wrapTight wrapText="bothSides">
              <wp:wrapPolygon edited="0">
                <wp:start x="-72" y="-106"/>
                <wp:lineTo x="-72" y="21717"/>
                <wp:lineTo x="21672" y="21717"/>
                <wp:lineTo x="21672" y="-106"/>
                <wp:lineTo x="-72" y="-106"/>
              </wp:wrapPolygon>
            </wp:wrapTight>
            <wp:docPr id="39" name="Obrázok 31" descr="budova_dol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budova_doln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65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3366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C000E6D" w14:textId="77777777" w:rsidR="002271D1" w:rsidRPr="00EF2ED5" w:rsidRDefault="00C56F8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pict w14:anchorId="3FC522AD">
          <v:shape id="WordArt 3" o:spid="_x0000_s2051" type="#_x0000_t202" style="position:absolute;margin-left:-289.55pt;margin-top:8.3pt;width:270pt;height:2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" filled="f" stroked="f" strokecolor="#c2d69b">
            <v:stroke joinstyle="round"/>
            <o:lock v:ext="edit" shapetype="t"/>
            <v:textbox style="mso-fit-shape-to-text:t">
              <w:txbxContent>
                <w:p w14:paraId="5129AF53" w14:textId="77777777" w:rsidR="00EF54D5" w:rsidRDefault="00EF54D5" w:rsidP="00323C51">
                  <w:pPr>
                    <w:jc w:val="center"/>
                  </w:pPr>
                  <w:r>
                    <w:rPr>
                      <w:rFonts w:ascii="Arial Black" w:hAnsi="Arial Black"/>
                      <w:shadow/>
                      <w:color w:val="B8CCE4"/>
                      <w:spacing w:val="144"/>
                      <w:sz w:val="72"/>
                      <w:szCs w:val="72"/>
                    </w:rPr>
                    <w:t>ANNUAL REPORT</w:t>
                  </w:r>
                </w:p>
              </w:txbxContent>
            </v:textbox>
          </v:shape>
        </w:pict>
      </w:r>
    </w:p>
    <w:p w14:paraId="69363DCB" w14:textId="77777777" w:rsidR="002271D1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14:paraId="60ED788D" w14:textId="77777777" w:rsidR="00516A4F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14:paraId="113690F8" w14:textId="77777777" w:rsidR="00516A4F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14:paraId="7564221A" w14:textId="77777777" w:rsidR="00516A4F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14:paraId="1D7D3F80" w14:textId="77777777" w:rsidR="00516A4F" w:rsidRPr="00EF2ED5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14:paraId="68F9D54F" w14:textId="77777777" w:rsidR="00AE3468" w:rsidRDefault="00C56F8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pict w14:anchorId="08D0232A">
          <v:shape id="Text Box 4" o:spid="_x0000_s2052" type="#_x0000_t202" style="position:absolute;margin-left:89.85pt;margin-top:7.05pt;width:261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" stroked="f">
            <v:fill opacity="0"/>
            <v:textbox>
              <w:txbxContent>
                <w:p w14:paraId="44C13279" w14:textId="77777777" w:rsidR="00EF54D5" w:rsidRDefault="00EF54D5" w:rsidP="00596992">
                  <w:pPr>
                    <w:rPr>
                      <w:b/>
                      <w:smallCaps/>
                      <w:sz w:val="52"/>
                      <w:szCs w:val="52"/>
                    </w:rPr>
                  </w:pPr>
                </w:p>
                <w:p w14:paraId="42BA1C21" w14:textId="77777777" w:rsidR="00EF54D5" w:rsidRDefault="00EF54D5" w:rsidP="00596992"/>
              </w:txbxContent>
            </v:textbox>
          </v:shape>
        </w:pict>
      </w:r>
    </w:p>
    <w:p w14:paraId="5379204C" w14:textId="77777777" w:rsidR="00AE3468" w:rsidRDefault="00323C51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rFonts w:ascii="Arial" w:hAnsi="Arial" w:cs="Arial"/>
          <w:b/>
          <w:i/>
          <w:sz w:val="40"/>
          <w:szCs w:val="40"/>
        </w:rPr>
        <w:t>20</w:t>
      </w:r>
      <w:r w:rsidR="00936616">
        <w:rPr>
          <w:rFonts w:ascii="Arial" w:hAnsi="Arial" w:cs="Arial"/>
          <w:b/>
          <w:i/>
          <w:sz w:val="40"/>
          <w:szCs w:val="40"/>
        </w:rPr>
        <w:t>20</w:t>
      </w:r>
    </w:p>
    <w:p w14:paraId="68D8F353" w14:textId="77777777" w:rsidR="004D594D" w:rsidRDefault="004D594D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</w:p>
    <w:p w14:paraId="65FBB0AF" w14:textId="77777777" w:rsidR="004D594D" w:rsidRDefault="004D594D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</w:p>
    <w:p w14:paraId="03B61B3F" w14:textId="77777777" w:rsidR="004D594D" w:rsidRDefault="004D594D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</w:p>
    <w:p w14:paraId="7C3FE20D" w14:textId="77777777" w:rsidR="004D594D" w:rsidRDefault="004D594D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</w:p>
    <w:p w14:paraId="39D00655" w14:textId="77777777" w:rsidR="004D594D" w:rsidRDefault="004D594D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</w:p>
    <w:p w14:paraId="7C8FBD39" w14:textId="77777777" w:rsidR="004D594D" w:rsidRDefault="004D594D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</w:p>
    <w:p w14:paraId="315B2573" w14:textId="77777777" w:rsidR="002271D1" w:rsidRDefault="00FE5D48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50048" behindDoc="1" locked="0" layoutInCell="1" allowOverlap="1" wp14:anchorId="33E1AD58" wp14:editId="73C3CD73">
            <wp:simplePos x="0" y="0"/>
            <wp:positionH relativeFrom="column">
              <wp:posOffset>4114800</wp:posOffset>
            </wp:positionH>
            <wp:positionV relativeFrom="paragraph">
              <wp:posOffset>116840</wp:posOffset>
            </wp:positionV>
            <wp:extent cx="1828800" cy="1371600"/>
            <wp:effectExtent l="19050" t="0" r="0" b="0"/>
            <wp:wrapThrough wrapText="bothSides">
              <wp:wrapPolygon edited="0">
                <wp:start x="-225" y="0"/>
                <wp:lineTo x="-225" y="21300"/>
                <wp:lineTo x="21600" y="21300"/>
                <wp:lineTo x="21600" y="0"/>
                <wp:lineTo x="-225" y="0"/>
              </wp:wrapPolygon>
            </wp:wrapThrough>
            <wp:docPr id="38" name="Obrázok 3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" descr="logo_jamp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0B87C6E" w14:textId="77777777" w:rsidR="002271D1" w:rsidRPr="00B4408E" w:rsidRDefault="00C56F88" w:rsidP="00D7671D">
      <w:pPr>
        <w:tabs>
          <w:tab w:val="left" w:pos="2370"/>
        </w:tabs>
        <w:jc w:val="both"/>
        <w:outlineLvl w:val="0"/>
        <w:rPr>
          <w:b/>
          <w:i/>
          <w:smallCaps/>
          <w:color w:val="FF6600"/>
          <w:sz w:val="44"/>
          <w:szCs w:val="40"/>
        </w:rPr>
      </w:pPr>
      <w:r>
        <w:rPr>
          <w:noProof/>
        </w:rPr>
        <w:pict w14:anchorId="39ADB5BB">
          <v:line id="Line 6" o:spid="_x0000_s2050" style="position:absolute;left:0;text-align:lef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pt,13pt" to="171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" strokecolor="#360" strokeweight="3pt"/>
        </w:pict>
      </w:r>
      <w:r>
        <w:rPr>
          <w:noProof/>
        </w:rPr>
        <w:pict w14:anchorId="582191A3">
          <v:line id="Line 7" o:spid="_x0000_s2056" style="position:absolute;left:0;text-align:lef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pt,13pt" to="378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" strokecolor="#360" strokeweight="2.5pt">
            <v:stroke endarrow="oval"/>
          </v:line>
        </w:pict>
      </w:r>
      <w:r w:rsidR="002271D1">
        <w:rPr>
          <w:rFonts w:ascii="Tahoma" w:hAnsi="Tahoma" w:cs="Tahoma"/>
          <w:b/>
          <w:i/>
          <w:color w:val="008000"/>
          <w:sz w:val="40"/>
          <w:szCs w:val="40"/>
        </w:rPr>
        <w:t xml:space="preserve"> </w:t>
      </w:r>
      <w:r w:rsidR="002271D1" w:rsidRPr="00B4408E">
        <w:rPr>
          <w:b/>
          <w:i/>
          <w:smallCaps/>
          <w:color w:val="FF6600"/>
          <w:sz w:val="44"/>
          <w:szCs w:val="40"/>
        </w:rPr>
        <w:t xml:space="preserve">O b s a h </w:t>
      </w:r>
    </w:p>
    <w:p w14:paraId="108A3EA9" w14:textId="77777777" w:rsidR="002271D1" w:rsidRPr="00B4408E" w:rsidRDefault="00C56F88" w:rsidP="00D7671D">
      <w:pPr>
        <w:tabs>
          <w:tab w:val="left" w:pos="2370"/>
        </w:tabs>
        <w:jc w:val="right"/>
        <w:outlineLvl w:val="0"/>
        <w:rPr>
          <w:b/>
          <w:i/>
          <w:smallCaps/>
          <w:color w:val="FF6600"/>
          <w:sz w:val="44"/>
          <w:szCs w:val="40"/>
        </w:rPr>
      </w:pPr>
      <w:r>
        <w:rPr>
          <w:noProof/>
        </w:rPr>
        <w:pict w14:anchorId="1ADCF7BA">
          <v:line id="Line 8" o:spid="_x0000_s2055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6.85pt" to="171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" strokecolor="#360" strokeweight="2.5pt">
            <v:stroke startarrow="oval"/>
          </v:line>
        </w:pict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smallCaps/>
          <w:color w:val="FF6600"/>
          <w:sz w:val="44"/>
          <w:szCs w:val="40"/>
        </w:rPr>
        <w:t>C o n t e n t</w:t>
      </w:r>
    </w:p>
    <w:p w14:paraId="2292A3CD" w14:textId="77777777" w:rsidR="002271D1" w:rsidRDefault="002271D1" w:rsidP="00B4408E">
      <w:pPr>
        <w:tabs>
          <w:tab w:val="left" w:pos="2370"/>
        </w:tabs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14:paraId="6EA2B11B" w14:textId="77777777" w:rsidR="002271D1" w:rsidRDefault="002271D1" w:rsidP="009235F9">
      <w:pPr>
        <w:tabs>
          <w:tab w:val="left" w:pos="2370"/>
        </w:tabs>
        <w:jc w:val="right"/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14:paraId="72715D81" w14:textId="77777777" w:rsidR="002271D1" w:rsidRPr="00EF2ED5" w:rsidRDefault="002271D1" w:rsidP="00A47535">
      <w:pPr>
        <w:jc w:val="both"/>
        <w:rPr>
          <w:rFonts w:ascii="Arial" w:hAnsi="Arial" w:cs="Arial"/>
        </w:rPr>
      </w:pPr>
    </w:p>
    <w:p w14:paraId="021D1215" w14:textId="77777777" w:rsidR="002271D1" w:rsidRPr="00CD5F3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Základné údaje o</w:t>
      </w:r>
      <w:r>
        <w:rPr>
          <w:rFonts w:cs="Arial"/>
          <w:b/>
          <w:smallCaps/>
          <w:sz w:val="28"/>
          <w:szCs w:val="28"/>
        </w:rPr>
        <w:t> </w:t>
      </w:r>
      <w:r w:rsidRPr="0096175C">
        <w:rPr>
          <w:rFonts w:cs="Arial"/>
          <w:b/>
          <w:smallCaps/>
          <w:sz w:val="28"/>
          <w:szCs w:val="28"/>
        </w:rPr>
        <w:t>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  <w:t xml:space="preserve">  4</w:t>
      </w:r>
    </w:p>
    <w:p w14:paraId="304B589E" w14:textId="77777777"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Základná organizačná schéma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b/>
          <w:smallCaps/>
          <w:sz w:val="28"/>
          <w:szCs w:val="28"/>
        </w:rPr>
        <w:tab/>
        <w:t xml:space="preserve">  </w:t>
      </w:r>
      <w:r w:rsidRPr="002F07F6">
        <w:rPr>
          <w:rFonts w:cs="Arial"/>
          <w:smallCaps/>
          <w:sz w:val="28"/>
          <w:szCs w:val="28"/>
        </w:rPr>
        <w:t>5</w:t>
      </w:r>
    </w:p>
    <w:p w14:paraId="55936696" w14:textId="77777777" w:rsidR="002271D1" w:rsidRPr="0096175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Rozvoj a aktivity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</w:t>
      </w:r>
      <w:r>
        <w:rPr>
          <w:rFonts w:cs="Arial"/>
          <w:smallCaps/>
          <w:sz w:val="28"/>
          <w:szCs w:val="28"/>
        </w:rPr>
        <w:tab/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>6</w:t>
      </w:r>
    </w:p>
    <w:p w14:paraId="12D37A63" w14:textId="77777777" w:rsidR="002271D1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Ekonomické Ukazovatele</w:t>
      </w:r>
      <w:r w:rsidRPr="00A67354">
        <w:rPr>
          <w:rFonts w:cs="Arial"/>
          <w:smallCaps/>
          <w:sz w:val="28"/>
          <w:szCs w:val="28"/>
        </w:rPr>
        <w:t xml:space="preserve"> ................................</w:t>
      </w:r>
      <w:r w:rsidR="008163D9">
        <w:rPr>
          <w:rFonts w:cs="Arial"/>
          <w:smallCaps/>
          <w:sz w:val="28"/>
          <w:szCs w:val="28"/>
        </w:rPr>
        <w:t>....</w:t>
      </w:r>
      <w:r w:rsidR="009C4E36">
        <w:rPr>
          <w:rFonts w:cs="Arial"/>
          <w:smallCaps/>
          <w:sz w:val="28"/>
          <w:szCs w:val="28"/>
        </w:rPr>
        <w:t>1</w:t>
      </w:r>
      <w:r w:rsidR="00B82570">
        <w:rPr>
          <w:rFonts w:cs="Arial"/>
          <w:smallCaps/>
          <w:sz w:val="28"/>
          <w:szCs w:val="28"/>
        </w:rPr>
        <w:t>0</w:t>
      </w:r>
    </w:p>
    <w:p w14:paraId="560ADF09" w14:textId="77777777"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v</w:t>
      </w:r>
      <w:r>
        <w:rPr>
          <w:rFonts w:cs="Arial"/>
          <w:b/>
          <w:smallCaps/>
          <w:sz w:val="28"/>
          <w:szCs w:val="28"/>
        </w:rPr>
        <w:t>ývoj spoločnosti v roku 20</w:t>
      </w:r>
      <w:r w:rsidR="001A78D5">
        <w:rPr>
          <w:rFonts w:cs="Arial"/>
          <w:b/>
          <w:smallCaps/>
          <w:sz w:val="28"/>
          <w:szCs w:val="28"/>
        </w:rPr>
        <w:t>20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2</w:t>
      </w:r>
    </w:p>
    <w:p w14:paraId="7A1B4983" w14:textId="77777777"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Ľudské zdroje </w:t>
      </w:r>
      <w:r>
        <w:rPr>
          <w:rFonts w:cs="Arial"/>
          <w:smallCaps/>
          <w:sz w:val="28"/>
          <w:szCs w:val="28"/>
        </w:rPr>
        <w:t>...........................................................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4</w:t>
      </w:r>
    </w:p>
    <w:p w14:paraId="03E0205A" w14:textId="77777777"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Hospodárske ukazovatele spoločnosti</w:t>
      </w:r>
      <w:r w:rsidRPr="00CD5F3C">
        <w:rPr>
          <w:rFonts w:cs="Arial"/>
          <w:smallCaps/>
          <w:sz w:val="28"/>
          <w:szCs w:val="28"/>
        </w:rPr>
        <w:t xml:space="preserve"> .....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8</w:t>
      </w:r>
    </w:p>
    <w:p w14:paraId="4845D69D" w14:textId="77777777"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Ukazovatele základnej finančnej analýzy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2</w:t>
      </w:r>
      <w:r w:rsidR="00B82570">
        <w:rPr>
          <w:rFonts w:cs="Arial"/>
          <w:smallCaps/>
          <w:sz w:val="28"/>
          <w:szCs w:val="28"/>
        </w:rPr>
        <w:t>1</w:t>
      </w:r>
    </w:p>
    <w:p w14:paraId="3A472E89" w14:textId="77777777" w:rsidR="002271D1" w:rsidRPr="007416A9" w:rsidRDefault="002271D1" w:rsidP="00CB5451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Obchodno – finančný p</w:t>
      </w:r>
      <w:r w:rsidR="0025702E">
        <w:rPr>
          <w:rFonts w:cs="Arial"/>
          <w:b/>
          <w:smallCaps/>
          <w:sz w:val="28"/>
          <w:szCs w:val="28"/>
        </w:rPr>
        <w:t>lán roku 20</w:t>
      </w:r>
      <w:r w:rsidR="001A78D5">
        <w:rPr>
          <w:rFonts w:cs="Arial"/>
          <w:b/>
          <w:smallCaps/>
          <w:sz w:val="28"/>
          <w:szCs w:val="28"/>
        </w:rPr>
        <w:t>20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7416A9">
        <w:rPr>
          <w:rFonts w:cs="Arial"/>
          <w:smallCaps/>
          <w:sz w:val="28"/>
          <w:szCs w:val="28"/>
        </w:rPr>
        <w:t>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</w:r>
      <w:r w:rsidR="00B82570">
        <w:rPr>
          <w:rFonts w:cs="Arial"/>
          <w:smallCaps/>
          <w:sz w:val="28"/>
          <w:szCs w:val="28"/>
        </w:rPr>
        <w:t>29</w:t>
      </w:r>
    </w:p>
    <w:p w14:paraId="57D10E04" w14:textId="77777777" w:rsidR="002271D1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n</w:t>
      </w:r>
      <w:r>
        <w:rPr>
          <w:rFonts w:cs="Arial"/>
          <w:b/>
          <w:smallCaps/>
          <w:sz w:val="28"/>
          <w:szCs w:val="28"/>
        </w:rPr>
        <w:t>ávrh na vysporiadanie zisku roku 20</w:t>
      </w:r>
      <w:r w:rsidR="001A78D5">
        <w:rPr>
          <w:rFonts w:cs="Arial"/>
          <w:b/>
          <w:smallCaps/>
          <w:sz w:val="28"/>
          <w:szCs w:val="28"/>
        </w:rPr>
        <w:t>20</w:t>
      </w:r>
      <w:r>
        <w:rPr>
          <w:rFonts w:cs="Arial"/>
          <w:smallCaps/>
          <w:sz w:val="28"/>
          <w:szCs w:val="28"/>
        </w:rPr>
        <w:t>.</w:t>
      </w:r>
      <w:r w:rsidRPr="009235F9">
        <w:rPr>
          <w:rFonts w:cs="Arial"/>
          <w:smallCaps/>
          <w:sz w:val="28"/>
          <w:szCs w:val="28"/>
        </w:rPr>
        <w:t>.</w:t>
      </w:r>
      <w:r>
        <w:rPr>
          <w:rFonts w:cs="Arial"/>
          <w:smallCaps/>
          <w:sz w:val="28"/>
          <w:szCs w:val="28"/>
        </w:rPr>
        <w:t>......</w:t>
      </w:r>
      <w:r w:rsidRPr="009235F9"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3</w:t>
      </w:r>
      <w:r w:rsidR="00B82570">
        <w:rPr>
          <w:rFonts w:cs="Arial"/>
          <w:smallCaps/>
          <w:sz w:val="28"/>
          <w:szCs w:val="28"/>
        </w:rPr>
        <w:t>3</w:t>
      </w:r>
    </w:p>
    <w:p w14:paraId="0A139DE7" w14:textId="77777777" w:rsidR="002271D1" w:rsidRPr="00CB545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ind w:left="714"/>
        <w:jc w:val="both"/>
        <w:rPr>
          <w:rFonts w:cs="Arial"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11.</w:t>
      </w:r>
      <w:r>
        <w:rPr>
          <w:rFonts w:cs="Arial"/>
          <w:b/>
          <w:smallCaps/>
          <w:sz w:val="28"/>
          <w:szCs w:val="28"/>
        </w:rPr>
        <w:tab/>
        <w:t>Obchodno – finančný plán na rok 20</w:t>
      </w:r>
      <w:r w:rsidR="00323C51">
        <w:rPr>
          <w:rFonts w:cs="Arial"/>
          <w:b/>
          <w:smallCaps/>
          <w:sz w:val="28"/>
          <w:szCs w:val="28"/>
        </w:rPr>
        <w:t>2</w:t>
      </w:r>
      <w:r w:rsidR="001A78D5">
        <w:rPr>
          <w:rFonts w:cs="Arial"/>
          <w:b/>
          <w:smallCaps/>
          <w:sz w:val="28"/>
          <w:szCs w:val="28"/>
        </w:rPr>
        <w:t>1</w:t>
      </w:r>
      <w:r w:rsidRPr="00CB5451">
        <w:rPr>
          <w:rFonts w:cs="Arial"/>
          <w:smallCaps/>
          <w:sz w:val="28"/>
          <w:szCs w:val="28"/>
        </w:rPr>
        <w:t>..........</w:t>
      </w:r>
      <w:r>
        <w:rPr>
          <w:rFonts w:cs="Arial"/>
          <w:smallCaps/>
          <w:sz w:val="28"/>
          <w:szCs w:val="28"/>
        </w:rPr>
        <w:t>.</w:t>
      </w:r>
      <w:r w:rsidR="001F526F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</w:t>
      </w:r>
      <w:r w:rsidRPr="00CB5451">
        <w:rPr>
          <w:rFonts w:cs="Arial"/>
          <w:smallCaps/>
          <w:sz w:val="28"/>
          <w:szCs w:val="28"/>
        </w:rPr>
        <w:t>3</w:t>
      </w:r>
      <w:r w:rsidR="00B82570">
        <w:rPr>
          <w:rFonts w:cs="Arial"/>
          <w:smallCaps/>
          <w:sz w:val="28"/>
          <w:szCs w:val="28"/>
        </w:rPr>
        <w:t>4</w:t>
      </w:r>
    </w:p>
    <w:p w14:paraId="2D9D505B" w14:textId="77777777"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           </w:t>
      </w:r>
    </w:p>
    <w:p w14:paraId="072077B2" w14:textId="77777777"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Prílohy</w:t>
      </w:r>
    </w:p>
    <w:p w14:paraId="039CA9D4" w14:textId="77777777"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>
        <w:rPr>
          <w:rFonts w:cs="Arial"/>
          <w:smallCaps/>
          <w:sz w:val="28"/>
          <w:szCs w:val="28"/>
        </w:rPr>
        <w:t>S</w:t>
      </w:r>
      <w:r w:rsidRPr="009235F9">
        <w:rPr>
          <w:rFonts w:cs="Arial"/>
          <w:smallCaps/>
          <w:sz w:val="28"/>
          <w:szCs w:val="28"/>
        </w:rPr>
        <w:t>práva nezávislého aud</w:t>
      </w:r>
      <w:r>
        <w:rPr>
          <w:rFonts w:cs="Arial"/>
          <w:smallCaps/>
          <w:sz w:val="28"/>
          <w:szCs w:val="28"/>
        </w:rPr>
        <w:t>í</w:t>
      </w:r>
      <w:r w:rsidRPr="009235F9">
        <w:rPr>
          <w:rFonts w:cs="Arial"/>
          <w:smallCaps/>
          <w:sz w:val="28"/>
          <w:szCs w:val="28"/>
        </w:rPr>
        <w:t>tora</w:t>
      </w:r>
    </w:p>
    <w:p w14:paraId="2C2BEC67" w14:textId="77777777"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Ročná účtovná závierka</w:t>
      </w:r>
      <w:r w:rsidR="0025702E">
        <w:rPr>
          <w:rFonts w:cs="Arial"/>
          <w:smallCaps/>
          <w:sz w:val="28"/>
          <w:szCs w:val="28"/>
        </w:rPr>
        <w:t xml:space="preserve"> za účtovné obdobie k 31.12.20</w:t>
      </w:r>
      <w:r w:rsidR="00936616">
        <w:rPr>
          <w:rFonts w:cs="Arial"/>
          <w:smallCaps/>
          <w:sz w:val="28"/>
          <w:szCs w:val="28"/>
        </w:rPr>
        <w:t>20</w:t>
      </w:r>
    </w:p>
    <w:p w14:paraId="2C1902B6" w14:textId="77777777" w:rsidR="002271D1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Poznámky k účtovnej závierke</w:t>
      </w:r>
    </w:p>
    <w:p w14:paraId="5689CB0B" w14:textId="77777777"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14:paraId="7F3F5768" w14:textId="77777777"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14:paraId="3C093EFF" w14:textId="77777777" w:rsidR="002271D1" w:rsidRDefault="001B1BD6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51072" behindDoc="0" locked="0" layoutInCell="1" allowOverlap="1" wp14:anchorId="2A18686C" wp14:editId="056AC683">
            <wp:simplePos x="0" y="0"/>
            <wp:positionH relativeFrom="margin">
              <wp:posOffset>223520</wp:posOffset>
            </wp:positionH>
            <wp:positionV relativeFrom="margin">
              <wp:posOffset>-198120</wp:posOffset>
            </wp:positionV>
            <wp:extent cx="1529715" cy="1914525"/>
            <wp:effectExtent l="0" t="0" r="0" b="0"/>
            <wp:wrapSquare wrapText="bothSides"/>
            <wp:docPr id="3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715" cy="191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069F3">
        <w:rPr>
          <w:noProof/>
        </w:rPr>
        <w:drawing>
          <wp:inline distT="0" distB="0" distL="0" distR="0" wp14:anchorId="6C4E49CF" wp14:editId="12726936">
            <wp:extent cx="1543050" cy="1697356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673" cy="1729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28D2F" w14:textId="77777777"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14:paraId="47AF2807" w14:textId="77777777"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14:paraId="259F7A39" w14:textId="77777777" w:rsidR="002271D1" w:rsidRPr="00794077" w:rsidRDefault="002271D1" w:rsidP="00FC6FBC">
      <w:pPr>
        <w:tabs>
          <w:tab w:val="left" w:pos="7740"/>
        </w:tabs>
        <w:spacing w:line="276" w:lineRule="auto"/>
        <w:outlineLvl w:val="0"/>
        <w:rPr>
          <w:smallCaps/>
          <w:color w:val="800000"/>
          <w:sz w:val="28"/>
        </w:rPr>
      </w:pPr>
      <w:bookmarkStart w:id="0" w:name="_Hlk86150504"/>
      <w:r w:rsidRPr="00794077">
        <w:rPr>
          <w:b/>
          <w:smallCaps/>
          <w:color w:val="800000"/>
          <w:sz w:val="28"/>
        </w:rPr>
        <w:t>Príhovor konateľa spoločnosti</w:t>
      </w:r>
      <w:r w:rsidR="00754FC1">
        <w:rPr>
          <w:b/>
          <w:smallCaps/>
          <w:color w:val="800000"/>
          <w:sz w:val="28"/>
        </w:rPr>
        <w:t xml:space="preserve"> za rok 20</w:t>
      </w:r>
      <w:r w:rsidR="00936616">
        <w:rPr>
          <w:b/>
          <w:smallCaps/>
          <w:color w:val="800000"/>
          <w:sz w:val="28"/>
        </w:rPr>
        <w:t>20</w:t>
      </w:r>
    </w:p>
    <w:p w14:paraId="7220A2D6" w14:textId="77777777" w:rsidR="002271D1" w:rsidRPr="00B4408E" w:rsidRDefault="002271D1" w:rsidP="00FC6FBC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</w:p>
    <w:p w14:paraId="6913EC8B" w14:textId="77777777" w:rsidR="00CE650F" w:rsidRDefault="00CE650F" w:rsidP="00FC6FBC">
      <w:pPr>
        <w:spacing w:line="276" w:lineRule="auto"/>
        <w:outlineLvl w:val="0"/>
        <w:rPr>
          <w:b/>
        </w:rPr>
      </w:pPr>
    </w:p>
    <w:p w14:paraId="3C6673A0" w14:textId="77777777" w:rsidR="00CE650F" w:rsidRPr="00CE650F" w:rsidRDefault="00CE650F" w:rsidP="00FC6FBC">
      <w:pPr>
        <w:spacing w:line="276" w:lineRule="auto"/>
        <w:outlineLvl w:val="0"/>
        <w:rPr>
          <w:b/>
          <w:color w:val="FF0000"/>
        </w:rPr>
      </w:pPr>
    </w:p>
    <w:p w14:paraId="416EA6E1" w14:textId="77777777" w:rsidR="00E91967" w:rsidRDefault="00E91967" w:rsidP="00E91967">
      <w:pPr>
        <w:rPr>
          <w:sz w:val="22"/>
          <w:szCs w:val="22"/>
        </w:rPr>
      </w:pPr>
      <w:r>
        <w:t>Vážené dámy, Vážení páni, Vážení spolupracovníci,</w:t>
      </w:r>
    </w:p>
    <w:p w14:paraId="4D04D2D7" w14:textId="77777777" w:rsidR="00E91967" w:rsidRDefault="00E91967" w:rsidP="00E91967"/>
    <w:p w14:paraId="4D19586C" w14:textId="77777777" w:rsidR="00E91967" w:rsidRDefault="00E91967" w:rsidP="00E91967">
      <w:r>
        <w:t>Mimoriadna situácia, ktorú tu máme sa dotkla celého sveta a vyžiadala si aj opatrenia, ktoré nie sú populárne !</w:t>
      </w:r>
    </w:p>
    <w:p w14:paraId="60620AAA" w14:textId="77777777" w:rsidR="00E91967" w:rsidRDefault="00E91967" w:rsidP="00E91967">
      <w:r>
        <w:t>Obmedzovanie osobnej slobody v hociktorej dobe sa berie, ako uberanie kyslíku pri dýchaní !</w:t>
      </w:r>
    </w:p>
    <w:p w14:paraId="2C3FF706" w14:textId="77777777" w:rsidR="00E91967" w:rsidRDefault="00E91967" w:rsidP="00E91967">
      <w:r>
        <w:t xml:space="preserve">Myslím si, že pandémia s názvom </w:t>
      </w:r>
      <w:r>
        <w:rPr>
          <w:color w:val="1F497D"/>
        </w:rPr>
        <w:t>C</w:t>
      </w:r>
      <w:r>
        <w:t>OVID je len zásterkou skutočnosti s názvom hospodárska kríza !</w:t>
      </w:r>
    </w:p>
    <w:p w14:paraId="2CF45DCC" w14:textId="77777777" w:rsidR="00E91967" w:rsidRDefault="00E91967" w:rsidP="00E91967">
      <w:r>
        <w:t>Vyriešením týchto dvoch situácii sa zaoberá celý svet, ale ozdravenie nášho bytia na našej modrej planéte sa týka každého človeka !</w:t>
      </w:r>
    </w:p>
    <w:p w14:paraId="35BF32ED" w14:textId="77777777" w:rsidR="00E91967" w:rsidRDefault="00E91967" w:rsidP="00E91967">
      <w:r>
        <w:t>My vo firme sa snažíme dodržiavať enviromentálnu politiku životného prostredia, aby ďalšie generácie mali po nás čo najčistejšiu planétu !</w:t>
      </w:r>
    </w:p>
    <w:p w14:paraId="03118372" w14:textId="77777777" w:rsidR="00E91967" w:rsidRDefault="00E91967" w:rsidP="00E91967"/>
    <w:p w14:paraId="51EC5B9E" w14:textId="77777777" w:rsidR="00E91967" w:rsidRDefault="00E91967" w:rsidP="00E91967">
      <w:r>
        <w:t>Moje predpoklady po voľbách sa mi bohužiaľ splnili ! Naším politikom sa v prvom rade jedná o vlastný prospech a pozatváranie všetkých, kto bojuje proti vládnucim stranám !</w:t>
      </w:r>
    </w:p>
    <w:p w14:paraId="7383A6DF" w14:textId="77777777" w:rsidR="00E91967" w:rsidRDefault="00E91967" w:rsidP="00E91967">
      <w:r>
        <w:t>Jedno však musím vyzdvihnúť a to je pomoc, ktorá sa nám dostala pri pandémii ! Určite nám v tomto štát aspoň čiastočne pomohol aj keď mohol viac !</w:t>
      </w:r>
    </w:p>
    <w:p w14:paraId="1CA5AE21" w14:textId="77777777" w:rsidR="00E91967" w:rsidRDefault="00E91967" w:rsidP="00E91967">
      <w:r>
        <w:t xml:space="preserve">Zamestnanosť vo firme sme udržali aj na základe tejto pomoci ! </w:t>
      </w:r>
    </w:p>
    <w:p w14:paraId="1B15D7DF" w14:textId="77777777" w:rsidR="00E91967" w:rsidRDefault="00E91967" w:rsidP="00E91967"/>
    <w:p w14:paraId="30073C1C" w14:textId="77777777" w:rsidR="00E91967" w:rsidRDefault="00E91967" w:rsidP="00E91967">
      <w:r>
        <w:t>Firma Jamp, s.r.o. Ilava po odchode strategických pracovníkov má svoje problémy. Najdôležitejšie bolo, aby firma udržala svoju vlastnú výrobu v kondícii aj keď situácia nebola ľahká !</w:t>
      </w:r>
    </w:p>
    <w:p w14:paraId="2099DD8F" w14:textId="77777777" w:rsidR="00E91967" w:rsidRDefault="00E91967" w:rsidP="00E91967">
      <w:r>
        <w:t>Inováciu kosačiek sme zastabilizovali  novým technickým personálom, kde sme potrebovali všetky zmeny skresliť do výrobnej dokumentácie.</w:t>
      </w:r>
    </w:p>
    <w:p w14:paraId="49D57331" w14:textId="77777777" w:rsidR="00E91967" w:rsidRDefault="00E91967" w:rsidP="00E91967">
      <w:r>
        <w:t xml:space="preserve">Najdôležitejšie bolo novú inovovanú kosačku Laylu 1000 dorobiť a dať na trh. Toto sa nám s veľkým ohlasom podarilo. Kosačka bola expedovaná do Bešeňovej, pán starosta Ing. Baran je s ňou spokojný a robí nám reklamu po celom okolí ! </w:t>
      </w:r>
    </w:p>
    <w:p w14:paraId="1CB0FA24" w14:textId="77777777" w:rsidR="00E91967" w:rsidRDefault="00E91967" w:rsidP="00E91967">
      <w:r>
        <w:t>Našich montážnych pracovníkov máme na veľkej profesionálnej úrovni a nebojíme sa ísť aj do iných výrobne montážnych zložitých celkov !</w:t>
      </w:r>
    </w:p>
    <w:p w14:paraId="4C78FAAA" w14:textId="77777777" w:rsidR="00E91967" w:rsidRDefault="00E91967" w:rsidP="00E91967"/>
    <w:p w14:paraId="58351F74" w14:textId="77777777" w:rsidR="00E91967" w:rsidRDefault="00E91967" w:rsidP="00E91967">
      <w:r>
        <w:t xml:space="preserve">Veľmi zle sme mali s výrobnými pracovníkmi. Po celý rok sme hľadali odborníkov na CNC obrábacie centrá. Vyskúšali sme ich veľa, ale kvalita nezodpovedala našim požiadavkám. </w:t>
      </w:r>
    </w:p>
    <w:p w14:paraId="09047ADD" w14:textId="77777777" w:rsidR="00E91967" w:rsidRDefault="00E91967" w:rsidP="00E91967">
      <w:r>
        <w:t>Ľudia, ktorí prišli z úradu práce sa o výrobu nezaujímali a ich hlavnou náplňou bolo, aby mali pečiatku na doklade.</w:t>
      </w:r>
    </w:p>
    <w:p w14:paraId="0BEA1BF9" w14:textId="77777777" w:rsidR="00E91967" w:rsidRDefault="00E91967" w:rsidP="00E91967">
      <w:r>
        <w:lastRenderedPageBreak/>
        <w:t>Verím však, že rok 2021 bude pre nás priaznivý a podarí sa získať odborníkov na naše stroje čo sa aspoň čiastočne deje !</w:t>
      </w:r>
    </w:p>
    <w:p w14:paraId="2F3FCEF7" w14:textId="77777777" w:rsidR="00E91967" w:rsidRDefault="00E91967" w:rsidP="00E91967">
      <w:r>
        <w:t>Máme vo firme aj študentov z odborných škôl a aj tu vidím cestu, ako si vychovať odborníka pre našu technológiu !</w:t>
      </w:r>
    </w:p>
    <w:p w14:paraId="3DF3935A" w14:textId="77777777" w:rsidR="00E91967" w:rsidRDefault="00E91967" w:rsidP="00E91967"/>
    <w:p w14:paraId="4468B152" w14:textId="77777777" w:rsidR="00E91967" w:rsidRDefault="00E91967" w:rsidP="00E91967">
      <w:r>
        <w:t>Nasledujúci rok 2021 by sme spoločne chceli zvýrazniť našu silnú stránku a to vyrobiť dostačujúci počet kosačiek. Chcem, aby náš výrobný program uživil  ľudí vo firme a tí boli spokojní. Spokojní musia byť aj naši zákazníci, ktorí si naše produkty kúpia !</w:t>
      </w:r>
    </w:p>
    <w:p w14:paraId="7F677785" w14:textId="77777777" w:rsidR="00E91967" w:rsidRDefault="00E91967" w:rsidP="00E91967">
      <w:r>
        <w:t>Musíme zvýrazniť marketing a tým dostať naše výrobky čo v najväčšom počte na trh čo je moje veľké prianie !</w:t>
      </w:r>
    </w:p>
    <w:p w14:paraId="3F611643" w14:textId="77777777" w:rsidR="00E91967" w:rsidRDefault="00E91967" w:rsidP="00E91967">
      <w:r>
        <w:t>Zastabilizovať výrobných odborníkov a získať aj nových, aby o firme hovorili hrdo</w:t>
      </w:r>
      <w:r>
        <w:rPr>
          <w:color w:val="1F497D"/>
        </w:rPr>
        <w:t xml:space="preserve">, </w:t>
      </w:r>
      <w:r>
        <w:t>vždy len to najlepšie !!!</w:t>
      </w:r>
    </w:p>
    <w:p w14:paraId="0A9FE661" w14:textId="77777777" w:rsidR="00E91967" w:rsidRDefault="00E91967" w:rsidP="00E91967">
      <w:r>
        <w:t>Viem sú to silné predpoklady, ale v silnej firme musia byť aj perfektní ľudia na každej pozícii !!!</w:t>
      </w:r>
    </w:p>
    <w:p w14:paraId="3355C924" w14:textId="77777777" w:rsidR="00E91967" w:rsidRDefault="00E91967" w:rsidP="00E91967"/>
    <w:p w14:paraId="7D1242DD" w14:textId="3349C73C" w:rsidR="00E91967" w:rsidRDefault="00E91967" w:rsidP="00E91967">
      <w:r>
        <w:t>Do Nového roka 2021 hlavne veľa zdravia, veľa spokojnosti, veľa úspechov v osobnom a pracovnom živote, ale hlavne</w:t>
      </w:r>
      <w:r w:rsidRPr="00120E73">
        <w:rPr>
          <w:color w:val="1F497D"/>
        </w:rPr>
        <w:t xml:space="preserve">, </w:t>
      </w:r>
      <w:r w:rsidRPr="00120E73">
        <w:t>kto nie je očkovaný</w:t>
      </w:r>
      <w:r>
        <w:t xml:space="preserve"> ,nedostať </w:t>
      </w:r>
      <w:r w:rsidR="00000563">
        <w:t>C</w:t>
      </w:r>
      <w:r>
        <w:t>OVID !</w:t>
      </w:r>
    </w:p>
    <w:p w14:paraId="409C21DB" w14:textId="77777777" w:rsidR="00E91967" w:rsidRDefault="00E91967" w:rsidP="00E91967">
      <w:r>
        <w:t>Držte sa !!!</w:t>
      </w:r>
    </w:p>
    <w:p w14:paraId="40CB94EB" w14:textId="77777777" w:rsidR="00E91967" w:rsidRDefault="00E91967" w:rsidP="00E91967"/>
    <w:p w14:paraId="5D1CC45A" w14:textId="77777777" w:rsidR="00E91967" w:rsidRDefault="00E91967" w:rsidP="00E91967">
      <w:r>
        <w:t xml:space="preserve">        </w:t>
      </w:r>
    </w:p>
    <w:p w14:paraId="33A58763" w14:textId="77777777" w:rsidR="00E91967" w:rsidRDefault="00E91967" w:rsidP="00E91967"/>
    <w:p w14:paraId="7047C0DF" w14:textId="77777777" w:rsidR="00CE650F" w:rsidRPr="003F41B0" w:rsidRDefault="00CE650F" w:rsidP="00CE650F"/>
    <w:p w14:paraId="0BBF1809" w14:textId="77777777" w:rsidR="00CE650F" w:rsidRPr="003F41B0" w:rsidRDefault="00CE650F" w:rsidP="00FC6FBC">
      <w:pPr>
        <w:spacing w:line="276" w:lineRule="auto"/>
        <w:outlineLvl w:val="0"/>
        <w:rPr>
          <w:b/>
        </w:rPr>
      </w:pPr>
    </w:p>
    <w:p w14:paraId="3D09CFD6" w14:textId="77777777" w:rsidR="00CE650F" w:rsidRPr="00CE650F" w:rsidRDefault="004F5D58" w:rsidP="00FC6FBC">
      <w:pPr>
        <w:spacing w:line="276" w:lineRule="auto"/>
        <w:outlineLvl w:val="0"/>
        <w:rPr>
          <w:b/>
          <w:color w:val="FF0000"/>
        </w:rPr>
      </w:pPr>
      <w:r w:rsidRPr="00B4408E">
        <w:rPr>
          <w:rFonts w:ascii="Arial" w:hAnsi="Arial" w:cs="Arial"/>
          <w:b/>
          <w:i/>
        </w:rPr>
        <w:t>Anton Brunovský</w:t>
      </w:r>
    </w:p>
    <w:p w14:paraId="3C7711EB" w14:textId="77777777" w:rsidR="00CE650F" w:rsidRDefault="004F5D58" w:rsidP="00FC6FBC">
      <w:pPr>
        <w:spacing w:line="276" w:lineRule="auto"/>
        <w:outlineLvl w:val="0"/>
        <w:rPr>
          <w:b/>
        </w:rPr>
      </w:pPr>
      <w:r w:rsidRPr="00B4408E">
        <w:rPr>
          <w:rFonts w:ascii="Arial" w:hAnsi="Arial" w:cs="Arial"/>
          <w:b/>
          <w:i/>
        </w:rPr>
        <w:t>konateľ spoločnosti JAMP,</w:t>
      </w:r>
    </w:p>
    <w:bookmarkEnd w:id="0"/>
    <w:p w14:paraId="3EF741A8" w14:textId="77777777" w:rsidR="00CE650F" w:rsidRDefault="00CE650F" w:rsidP="00FC6FBC">
      <w:pPr>
        <w:spacing w:line="276" w:lineRule="auto"/>
        <w:outlineLvl w:val="0"/>
        <w:rPr>
          <w:b/>
        </w:rPr>
      </w:pPr>
    </w:p>
    <w:p w14:paraId="2E9EA957" w14:textId="77777777" w:rsidR="00CE650F" w:rsidRDefault="00CE650F" w:rsidP="00FC6FBC">
      <w:pPr>
        <w:spacing w:line="276" w:lineRule="auto"/>
        <w:outlineLvl w:val="0"/>
        <w:rPr>
          <w:b/>
        </w:rPr>
      </w:pPr>
    </w:p>
    <w:p w14:paraId="17D34A3F" w14:textId="77777777" w:rsidR="00CE650F" w:rsidRDefault="00CE650F" w:rsidP="00FC6FBC">
      <w:pPr>
        <w:spacing w:line="276" w:lineRule="auto"/>
        <w:outlineLvl w:val="0"/>
        <w:rPr>
          <w:b/>
        </w:rPr>
      </w:pPr>
    </w:p>
    <w:p w14:paraId="1FD40BFC" w14:textId="77777777" w:rsidR="00CE650F" w:rsidRDefault="00CE650F" w:rsidP="00FC6FBC">
      <w:pPr>
        <w:spacing w:line="276" w:lineRule="auto"/>
        <w:outlineLvl w:val="0"/>
        <w:rPr>
          <w:b/>
        </w:rPr>
      </w:pPr>
    </w:p>
    <w:p w14:paraId="24DC85C2" w14:textId="77777777" w:rsidR="00CE650F" w:rsidRDefault="00CE650F" w:rsidP="00FC6FBC">
      <w:pPr>
        <w:spacing w:line="276" w:lineRule="auto"/>
        <w:outlineLvl w:val="0"/>
        <w:rPr>
          <w:b/>
        </w:rPr>
      </w:pPr>
    </w:p>
    <w:p w14:paraId="3B043AB2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2C4C82A0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0E3C044D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2F7DBF16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061882EA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75630F44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744D8FBF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5E908FE4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6AED0141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21561C3E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7F863349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5A6A83A2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4348D177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5B98A67C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0A37BE3D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1789DFD0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1F5BE423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234BE7B0" w14:textId="77777777" w:rsidR="004D594D" w:rsidRDefault="004D594D" w:rsidP="00FC6FBC">
      <w:pPr>
        <w:spacing w:line="276" w:lineRule="auto"/>
        <w:outlineLvl w:val="0"/>
        <w:rPr>
          <w:b/>
        </w:rPr>
      </w:pPr>
    </w:p>
    <w:p w14:paraId="3203FDAA" w14:textId="77777777"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14:paraId="5E273B79" w14:textId="77777777" w:rsidR="002271D1" w:rsidRDefault="00C56F8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pict w14:anchorId="4A3AFC62">
          <v:shape id="Text Box 10" o:spid="_x0000_s2053" type="#_x0000_t202" style="position:absolute;left:0;text-align:left;margin-left:391.85pt;margin-top:.5pt;width:156.4pt;height:51.75pt;z-index:251663360;visibility:visible;mso-wrap-distance-left:9pt;mso-wrap-distance-top:0;mso-wrap-distance-right:9pt;mso-wrap-distance-bottom:0;mso-position-horizontal-relative:text;mso-position-vertical-relative:text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" stroked="f">
            <v:textbox style="mso-next-textbox:#Text Box 10">
              <w:txbxContent>
                <w:p w14:paraId="459C7A26" w14:textId="77777777" w:rsidR="00EF54D5" w:rsidRDefault="00EF54D5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  <w:p w14:paraId="1F06EE6E" w14:textId="77777777" w:rsidR="00EF54D5" w:rsidRDefault="00EF54D5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  <w:p w14:paraId="67F5B7A4" w14:textId="77777777" w:rsidR="00EF54D5" w:rsidRDefault="00EF54D5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  <w:p w14:paraId="58930BEF" w14:textId="77777777" w:rsidR="00EF54D5" w:rsidRDefault="00EF54D5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  <w:p w14:paraId="1C3DA53F" w14:textId="77777777" w:rsidR="00EF54D5" w:rsidRDefault="00EF54D5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  <w:p w14:paraId="03F91810" w14:textId="77777777" w:rsidR="00EF54D5" w:rsidRPr="00B4408E" w:rsidRDefault="00EF54D5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</w:txbxContent>
            </v:textbox>
          </v:shape>
        </w:pict>
      </w:r>
      <w:r w:rsidR="004C5920">
        <w:rPr>
          <w:noProof/>
        </w:rPr>
        <w:drawing>
          <wp:anchor distT="0" distB="0" distL="114300" distR="114300" simplePos="0" relativeHeight="251656192" behindDoc="1" locked="0" layoutInCell="1" allowOverlap="1" wp14:anchorId="53F1052E" wp14:editId="60609DC9">
            <wp:simplePos x="0" y="0"/>
            <wp:positionH relativeFrom="column">
              <wp:posOffset>-457200</wp:posOffset>
            </wp:positionH>
            <wp:positionV relativeFrom="paragraph">
              <wp:posOffset>-76200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6" name="Obrázok 2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1.</w:t>
      </w:r>
    </w:p>
    <w:p w14:paraId="22216D32" w14:textId="77777777" w:rsidR="003F41B0" w:rsidRDefault="003F41B0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b/>
          <w:i/>
          <w:sz w:val="40"/>
          <w:szCs w:val="36"/>
        </w:rPr>
        <w:t>ZÁKLADNÉ ÚDAJE SPOLOČNOSTI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4527"/>
        <w:gridCol w:w="4543"/>
      </w:tblGrid>
      <w:tr w:rsidR="004C5920" w:rsidRPr="003D458C" w14:paraId="42488449" w14:textId="77777777" w:rsidTr="00D55FC9">
        <w:trPr>
          <w:trHeight w:val="13060"/>
        </w:trPr>
        <w:tc>
          <w:tcPr>
            <w:tcW w:w="4527" w:type="dxa"/>
          </w:tcPr>
          <w:p w14:paraId="7766E1A4" w14:textId="77777777" w:rsidR="002271D1" w:rsidRPr="003D458C" w:rsidRDefault="004D594D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>
              <w:rPr>
                <w:sz w:val="40"/>
                <w:szCs w:val="36"/>
              </w:rPr>
              <w:tab/>
            </w:r>
            <w:r w:rsidR="002271D1" w:rsidRPr="003D458C">
              <w:rPr>
                <w:b/>
                <w:color w:val="000000"/>
              </w:rPr>
              <w:t xml:space="preserve">Obchodné meno                                   </w:t>
            </w:r>
          </w:p>
          <w:p w14:paraId="40EB3F8C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1BF1B827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Sídlo spoločnosti                                      </w:t>
            </w:r>
          </w:p>
          <w:p w14:paraId="23325EED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5E706AC2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19BC8B51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IČO                                                          </w:t>
            </w:r>
          </w:p>
          <w:p w14:paraId="7139590C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401A0B29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IČ-DPH                                                    </w:t>
            </w:r>
          </w:p>
          <w:p w14:paraId="422AE9A7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035289A2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SK NACE</w:t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</w:p>
          <w:p w14:paraId="1076B6CA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354F19EF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Predmet činnosti                                   </w:t>
            </w:r>
          </w:p>
          <w:p w14:paraId="36A2B94C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1BAB596D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179262A6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65DF28AF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3D28AC1F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5C600657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6AE012B7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313AF1E3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3D5E7199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6B38D624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7E7C21EE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7B2E953A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451FD652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716DD231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1D2589CE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44245BCF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41E2E1FA" w14:textId="77777777" w:rsidR="004C5920" w:rsidRDefault="004C5920" w:rsidP="004C5920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Základné imanie      </w:t>
            </w:r>
          </w:p>
          <w:p w14:paraId="3803FC20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0BEC3C55" w14:textId="77777777"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14:paraId="00D34127" w14:textId="77777777"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14:paraId="43773874" w14:textId="77777777"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14:paraId="4FBD9853" w14:textId="77777777" w:rsidR="002271D1" w:rsidRPr="003D458C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Orgány spoločnosti                                                                                                  </w:t>
            </w:r>
          </w:p>
          <w:p w14:paraId="378999D2" w14:textId="77777777"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14:paraId="34DED5D2" w14:textId="77777777" w:rsidR="00625AF1" w:rsidRPr="00E15224" w:rsidRDefault="00E15224" w:rsidP="00E91967">
            <w:pPr>
              <w:spacing w:line="276" w:lineRule="auto"/>
              <w:rPr>
                <w:b/>
                <w:bCs/>
              </w:rPr>
            </w:pPr>
            <w:r w:rsidRPr="00E15224">
              <w:rPr>
                <w:b/>
                <w:bCs/>
                <w:color w:val="000000"/>
              </w:rPr>
              <w:t>Vznik spoločnosti :</w:t>
            </w:r>
            <w:r w:rsidR="002271D1" w:rsidRPr="00E15224">
              <w:rPr>
                <w:b/>
                <w:bCs/>
                <w:color w:val="000000"/>
              </w:rPr>
              <w:tab/>
            </w:r>
          </w:p>
        </w:tc>
        <w:tc>
          <w:tcPr>
            <w:tcW w:w="4543" w:type="dxa"/>
          </w:tcPr>
          <w:p w14:paraId="63BDAC88" w14:textId="77777777" w:rsidR="002271D1" w:rsidRDefault="002271D1" w:rsidP="00323C51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J A M P,  s.</w:t>
            </w:r>
            <w:r w:rsidR="00323C51">
              <w:rPr>
                <w:b/>
                <w:color w:val="000000"/>
              </w:rPr>
              <w:t xml:space="preserve"> </w:t>
            </w:r>
            <w:r w:rsidRPr="003D458C">
              <w:rPr>
                <w:b/>
                <w:color w:val="000000"/>
              </w:rPr>
              <w:t>r.</w:t>
            </w:r>
            <w:r w:rsidR="00323C51">
              <w:rPr>
                <w:b/>
                <w:color w:val="000000"/>
              </w:rPr>
              <w:t xml:space="preserve"> </w:t>
            </w:r>
            <w:r w:rsidRPr="003D458C">
              <w:rPr>
                <w:b/>
                <w:color w:val="000000"/>
              </w:rPr>
              <w:t>o.</w:t>
            </w:r>
          </w:p>
          <w:p w14:paraId="7E90D60A" w14:textId="77777777" w:rsidR="00323C51" w:rsidRPr="003D458C" w:rsidRDefault="00323C51" w:rsidP="00323C51">
            <w:pPr>
              <w:spacing w:line="276" w:lineRule="auto"/>
              <w:jc w:val="both"/>
              <w:rPr>
                <w:color w:val="000000"/>
              </w:rPr>
            </w:pPr>
          </w:p>
          <w:p w14:paraId="15702869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Pivovarská 458                                                             019 01  ILAVA</w:t>
            </w:r>
          </w:p>
          <w:p w14:paraId="0ACAF17B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14:paraId="269EAB0A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31 617 131</w:t>
            </w:r>
          </w:p>
          <w:p w14:paraId="301470AE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14:paraId="1B339915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SK2020437276</w:t>
            </w:r>
          </w:p>
          <w:p w14:paraId="25847440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14:paraId="656C88E0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25.94.0 Výroba upínadiel, strojných skrutiek</w:t>
            </w:r>
          </w:p>
          <w:p w14:paraId="0FCBDA1C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14:paraId="1A7B2AC2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-kovoobrábanie</w:t>
            </w:r>
          </w:p>
          <w:p w14:paraId="02240C01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zámočníctvo</w:t>
            </w:r>
          </w:p>
          <w:p w14:paraId="3BED2654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nákup tovaru za účelom jeho predaja a predaj konečnému spotrebiteľovi</w:t>
            </w:r>
          </w:p>
          <w:p w14:paraId="13E4458E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/maloobchod/ a iným prevádzkovateľom</w:t>
            </w:r>
          </w:p>
          <w:p w14:paraId="374D0552" w14:textId="77777777"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živnosti /veľkoobchod/</w:t>
            </w:r>
          </w:p>
          <w:p w14:paraId="20D1DF20" w14:textId="77777777" w:rsidR="00B72334" w:rsidRPr="003D458C" w:rsidRDefault="00B72334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>-sprostredkovanie obchodu</w:t>
            </w:r>
          </w:p>
          <w:p w14:paraId="2E699B47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výroba strojov a zariadení</w:t>
            </w:r>
          </w:p>
          <w:p w14:paraId="2476C5AA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hnuteľných vecí v rozsahu voľných živností</w:t>
            </w:r>
          </w:p>
          <w:p w14:paraId="7B89E08C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nehnuteľností spojený s inými než základnými službami</w:t>
            </w:r>
          </w:p>
          <w:p w14:paraId="73785A3C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poradenská činnosť v rozsahu voľných živností</w:t>
            </w:r>
          </w:p>
          <w:p w14:paraId="6B2AA7E8" w14:textId="77777777"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výskum a vývoj v oblasti prírodných a technických vied</w:t>
            </w:r>
          </w:p>
          <w:p w14:paraId="5E784FB6" w14:textId="77777777"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prevádzkovanie športových </w:t>
            </w:r>
            <w:r>
              <w:rPr>
                <w:color w:val="000000"/>
              </w:rPr>
              <w:t>z</w:t>
            </w:r>
            <w:r w:rsidRPr="003D458C">
              <w:rPr>
                <w:color w:val="000000"/>
              </w:rPr>
              <w:t>ariadení</w:t>
            </w:r>
          </w:p>
          <w:p w14:paraId="4896F0A1" w14:textId="77777777" w:rsidR="002271D1" w:rsidRDefault="002271D1" w:rsidP="003D458C">
            <w:pPr>
              <w:spacing w:line="276" w:lineRule="auto"/>
              <w:rPr>
                <w:color w:val="000000"/>
              </w:rPr>
            </w:pPr>
          </w:p>
          <w:p w14:paraId="619A1F76" w14:textId="77777777"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6 639 </w:t>
            </w:r>
            <w:r w:rsidR="00352AC8">
              <w:rPr>
                <w:color w:val="000000"/>
              </w:rPr>
              <w:t>E</w:t>
            </w:r>
            <w:r>
              <w:rPr>
                <w:color w:val="000000"/>
              </w:rPr>
              <w:t>UR</w:t>
            </w:r>
          </w:p>
          <w:p w14:paraId="70B5DCF0" w14:textId="77777777" w:rsidR="004C5920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- valné zhromaždenie reprezentované  </w:t>
            </w:r>
          </w:p>
          <w:p w14:paraId="0BE9D2AF" w14:textId="77777777" w:rsidR="002271D1" w:rsidRPr="003D458C" w:rsidRDefault="004C5920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2271D1" w:rsidRPr="003D458C">
              <w:rPr>
                <w:color w:val="000000"/>
              </w:rPr>
              <w:t>spoločník</w:t>
            </w:r>
            <w:r>
              <w:rPr>
                <w:color w:val="000000"/>
              </w:rPr>
              <w:t>mi</w:t>
            </w:r>
          </w:p>
          <w:p w14:paraId="244441D7" w14:textId="77777777" w:rsidR="003E3ED7" w:rsidRDefault="003E3ED7" w:rsidP="003D458C">
            <w:pPr>
              <w:spacing w:line="276" w:lineRule="auto"/>
              <w:rPr>
                <w:color w:val="000000"/>
              </w:rPr>
            </w:pPr>
          </w:p>
          <w:p w14:paraId="699EACC5" w14:textId="77777777"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Anton Brunovský</w:t>
            </w:r>
            <w:r w:rsidR="003E3ED7">
              <w:rPr>
                <w:color w:val="000000"/>
              </w:rPr>
              <w:t>,</w:t>
            </w:r>
            <w:r w:rsidR="004C5920">
              <w:rPr>
                <w:color w:val="000000"/>
              </w:rPr>
              <w:t xml:space="preserve"> </w:t>
            </w:r>
            <w:r w:rsidR="004F5D58">
              <w:rPr>
                <w:color w:val="000000"/>
              </w:rPr>
              <w:t>konateľ</w:t>
            </w:r>
          </w:p>
          <w:p w14:paraId="0756EF57" w14:textId="77777777" w:rsidR="004C5920" w:rsidRDefault="004C5920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>Mgr. Jana Taha, konateľ</w:t>
            </w:r>
          </w:p>
          <w:p w14:paraId="2D28940E" w14:textId="77777777" w:rsidR="00E15224" w:rsidRDefault="00E15224" w:rsidP="003D458C">
            <w:pPr>
              <w:spacing w:line="276" w:lineRule="auto"/>
              <w:rPr>
                <w:color w:val="000000"/>
              </w:rPr>
            </w:pPr>
          </w:p>
          <w:p w14:paraId="08C4A073" w14:textId="77777777" w:rsidR="00E91967" w:rsidRDefault="00625AF1" w:rsidP="00E91967">
            <w:pPr>
              <w:spacing w:line="276" w:lineRule="auto"/>
            </w:pPr>
            <w:r>
              <w:rPr>
                <w:color w:val="000000"/>
              </w:rPr>
              <w:t xml:space="preserve"> </w:t>
            </w:r>
            <w:r w:rsidR="00E91967">
              <w:t>Sp</w:t>
            </w:r>
            <w:r w:rsidR="00E91967" w:rsidRPr="00794077">
              <w:t>oločnosť bola založená dňa 05.09.1994 na základe spoločenskej zmluvy a následne zapísaná do Obchodného registra na Okresnom súde v Trenčíne dňa 4.10.1994 v oddiele Sro, vo vložke číslo 2832/R.</w:t>
            </w:r>
          </w:p>
          <w:p w14:paraId="7A4C1A90" w14:textId="77777777" w:rsidR="00B55646" w:rsidRDefault="00B55646" w:rsidP="00625AF1">
            <w:pPr>
              <w:spacing w:line="276" w:lineRule="auto"/>
              <w:jc w:val="both"/>
              <w:rPr>
                <w:color w:val="000000"/>
              </w:rPr>
            </w:pPr>
          </w:p>
          <w:p w14:paraId="54A40EC2" w14:textId="77777777" w:rsidR="00B55646" w:rsidRDefault="00B55646" w:rsidP="00625AF1">
            <w:pPr>
              <w:spacing w:line="276" w:lineRule="auto"/>
              <w:jc w:val="both"/>
              <w:rPr>
                <w:color w:val="000000"/>
              </w:rPr>
            </w:pPr>
          </w:p>
          <w:p w14:paraId="34D6F97A" w14:textId="77777777" w:rsidR="00B55646" w:rsidRDefault="00B55646" w:rsidP="00625AF1">
            <w:pPr>
              <w:spacing w:line="276" w:lineRule="auto"/>
              <w:jc w:val="both"/>
              <w:rPr>
                <w:color w:val="000000"/>
              </w:rPr>
            </w:pPr>
          </w:p>
          <w:p w14:paraId="362D7E5C" w14:textId="77777777" w:rsidR="00B55646" w:rsidRDefault="00B55646" w:rsidP="00625AF1">
            <w:pPr>
              <w:spacing w:line="276" w:lineRule="auto"/>
              <w:jc w:val="both"/>
              <w:rPr>
                <w:color w:val="000000"/>
              </w:rPr>
            </w:pPr>
          </w:p>
          <w:p w14:paraId="0A555C60" w14:textId="77777777" w:rsidR="00B55646" w:rsidRDefault="00B55646" w:rsidP="00625AF1">
            <w:pPr>
              <w:spacing w:line="276" w:lineRule="auto"/>
              <w:jc w:val="both"/>
              <w:rPr>
                <w:color w:val="000000"/>
              </w:rPr>
            </w:pPr>
          </w:p>
          <w:p w14:paraId="07C59742" w14:textId="77777777" w:rsidR="00B55646" w:rsidRPr="003D458C" w:rsidRDefault="00B55646" w:rsidP="00625AF1">
            <w:pPr>
              <w:spacing w:line="276" w:lineRule="auto"/>
              <w:jc w:val="both"/>
              <w:rPr>
                <w:color w:val="000000"/>
              </w:rPr>
            </w:pPr>
          </w:p>
        </w:tc>
      </w:tr>
    </w:tbl>
    <w:p w14:paraId="7307BF08" w14:textId="77777777" w:rsidR="006A3DF8" w:rsidRDefault="00B55646" w:rsidP="006A3DF8">
      <w:pPr>
        <w:shd w:val="clear" w:color="auto" w:fill="FF9900"/>
        <w:ind w:left="360"/>
        <w:jc w:val="center"/>
        <w:rPr>
          <w:b/>
          <w:i/>
          <w:smallCaps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46976" behindDoc="1" locked="0" layoutInCell="1" allowOverlap="1" wp14:anchorId="75920D52" wp14:editId="7F15F2C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5" name="Obrázok 2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B387FEF" w14:textId="77777777" w:rsidR="006A3DF8" w:rsidRDefault="006A3DF8" w:rsidP="006A3DF8">
      <w:pPr>
        <w:shd w:val="clear" w:color="auto" w:fill="FF9900"/>
        <w:ind w:left="360"/>
        <w:jc w:val="center"/>
        <w:rPr>
          <w:b/>
          <w:i/>
          <w:smallCaps/>
          <w:sz w:val="40"/>
          <w:szCs w:val="36"/>
        </w:rPr>
      </w:pPr>
    </w:p>
    <w:p w14:paraId="1190A834" w14:textId="77777777" w:rsidR="00B55646" w:rsidRDefault="002271D1" w:rsidP="006A3DF8">
      <w:pPr>
        <w:shd w:val="clear" w:color="auto" w:fill="FF9900"/>
        <w:ind w:left="360"/>
        <w:jc w:val="center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lastRenderedPageBreak/>
        <w:t xml:space="preserve">Základná organizačná schéma </w:t>
      </w:r>
    </w:p>
    <w:p w14:paraId="75918517" w14:textId="77777777" w:rsidR="002271D1" w:rsidRPr="00794077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spoločnosti</w:t>
      </w:r>
    </w:p>
    <w:p w14:paraId="6AABB804" w14:textId="77777777" w:rsidR="002271D1" w:rsidRPr="006A441D" w:rsidRDefault="002271D1" w:rsidP="00C83868">
      <w:pPr>
        <w:rPr>
          <w:rFonts w:ascii="Arial" w:hAnsi="Arial" w:cs="Arial"/>
          <w:color w:val="FF0000"/>
          <w:sz w:val="36"/>
          <w:szCs w:val="36"/>
        </w:rPr>
      </w:pPr>
    </w:p>
    <w:p w14:paraId="58BF6A9C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4269D7DC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718AF00E" w14:textId="77777777" w:rsidR="002271D1" w:rsidRPr="00C83868" w:rsidRDefault="002271D1" w:rsidP="00C83868">
      <w:pPr>
        <w:rPr>
          <w:rFonts w:ascii="Arial" w:hAnsi="Arial" w:cs="Arial"/>
          <w:color w:val="FF0000"/>
        </w:rPr>
      </w:pPr>
    </w:p>
    <w:p w14:paraId="7A2840D1" w14:textId="77777777" w:rsidR="002271D1" w:rsidRPr="00C83868" w:rsidRDefault="002271D1" w:rsidP="00F05952">
      <w:pPr>
        <w:jc w:val="center"/>
        <w:rPr>
          <w:rFonts w:ascii="Arial" w:hAnsi="Arial" w:cs="Arial"/>
          <w:color w:val="FF0000"/>
        </w:rPr>
      </w:pPr>
      <w:r w:rsidRPr="00794077">
        <w:object w:dxaOrig="14967" w:dyaOrig="10552" w14:anchorId="0810B7F5">
          <v:shape id="_x0000_i1027" type="#_x0000_t75" style="width:453.75pt;height:324pt" o:ole="">
            <v:imagedata r:id="rId14" o:title=""/>
          </v:shape>
          <o:OLEObject Type="Embed" ProgID="SnapGrafx" ShapeID="_x0000_i1027" DrawAspect="Content" ObjectID="_1699090661" r:id="rId15"/>
        </w:object>
      </w:r>
    </w:p>
    <w:p w14:paraId="754B9C51" w14:textId="77777777" w:rsidR="002271D1" w:rsidRPr="00C83868" w:rsidRDefault="002271D1" w:rsidP="00C83868">
      <w:pPr>
        <w:rPr>
          <w:rFonts w:ascii="Arial" w:hAnsi="Arial" w:cs="Arial"/>
          <w:color w:val="FF0000"/>
        </w:rPr>
      </w:pPr>
    </w:p>
    <w:p w14:paraId="70B8BC25" w14:textId="77777777" w:rsidR="002271D1" w:rsidRPr="00C83868" w:rsidRDefault="002271D1" w:rsidP="00C83868">
      <w:pPr>
        <w:rPr>
          <w:rFonts w:ascii="Arial" w:hAnsi="Arial" w:cs="Arial"/>
          <w:color w:val="FF0000"/>
        </w:rPr>
      </w:pPr>
    </w:p>
    <w:p w14:paraId="7A16C6DB" w14:textId="77777777" w:rsidR="002271D1" w:rsidRDefault="002271D1" w:rsidP="00C83868">
      <w:pPr>
        <w:ind w:left="-540"/>
        <w:rPr>
          <w:color w:val="FF0000"/>
        </w:rPr>
      </w:pPr>
    </w:p>
    <w:p w14:paraId="56D7C3A8" w14:textId="77777777" w:rsidR="002271D1" w:rsidRPr="00C83868" w:rsidRDefault="002271D1" w:rsidP="00C83868">
      <w:pPr>
        <w:ind w:left="-540"/>
        <w:rPr>
          <w:rFonts w:ascii="Arial" w:hAnsi="Arial" w:cs="Arial"/>
          <w:color w:val="FF0000"/>
        </w:rPr>
      </w:pPr>
    </w:p>
    <w:p w14:paraId="2E79E6DD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159A762B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61B406D7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52776149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48DC1F09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3F9F7D3A" w14:textId="77777777" w:rsidR="00323C51" w:rsidRDefault="00323C51" w:rsidP="00C83868">
      <w:pPr>
        <w:rPr>
          <w:rFonts w:ascii="Arial" w:hAnsi="Arial" w:cs="Arial"/>
          <w:color w:val="FF0000"/>
        </w:rPr>
      </w:pPr>
    </w:p>
    <w:p w14:paraId="6493F58E" w14:textId="77777777" w:rsidR="00323C51" w:rsidRDefault="00323C51" w:rsidP="00C83868">
      <w:pPr>
        <w:rPr>
          <w:rFonts w:ascii="Arial" w:hAnsi="Arial" w:cs="Arial"/>
          <w:color w:val="FF0000"/>
        </w:rPr>
      </w:pPr>
    </w:p>
    <w:p w14:paraId="1B404079" w14:textId="77777777" w:rsidR="00323C51" w:rsidRDefault="00323C51" w:rsidP="00C83868">
      <w:pPr>
        <w:rPr>
          <w:rFonts w:ascii="Arial" w:hAnsi="Arial" w:cs="Arial"/>
          <w:color w:val="FF0000"/>
        </w:rPr>
      </w:pPr>
    </w:p>
    <w:p w14:paraId="0AF62D6A" w14:textId="77777777" w:rsidR="00323C51" w:rsidRDefault="00323C51" w:rsidP="00C83868">
      <w:pPr>
        <w:rPr>
          <w:rFonts w:ascii="Arial" w:hAnsi="Arial" w:cs="Arial"/>
          <w:color w:val="FF0000"/>
        </w:rPr>
      </w:pPr>
    </w:p>
    <w:p w14:paraId="2138EB9D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1FB3B10A" w14:textId="77777777" w:rsidR="00D55FC9" w:rsidRDefault="00D55FC9" w:rsidP="00C83868">
      <w:pPr>
        <w:rPr>
          <w:rFonts w:ascii="Arial" w:hAnsi="Arial" w:cs="Arial"/>
          <w:color w:val="FF0000"/>
        </w:rPr>
      </w:pPr>
    </w:p>
    <w:p w14:paraId="4B9B9FA7" w14:textId="77777777" w:rsidR="00D55FC9" w:rsidRDefault="00D55FC9" w:rsidP="00C83868">
      <w:pPr>
        <w:rPr>
          <w:rFonts w:ascii="Arial" w:hAnsi="Arial" w:cs="Arial"/>
          <w:color w:val="FF0000"/>
        </w:rPr>
      </w:pPr>
    </w:p>
    <w:p w14:paraId="2C48AD66" w14:textId="77777777" w:rsidR="00D55FC9" w:rsidRDefault="00D55FC9" w:rsidP="00C83868">
      <w:pPr>
        <w:rPr>
          <w:rFonts w:ascii="Arial" w:hAnsi="Arial" w:cs="Arial"/>
          <w:color w:val="FF0000"/>
        </w:rPr>
      </w:pPr>
    </w:p>
    <w:p w14:paraId="7B30F2D3" w14:textId="77777777" w:rsidR="002271D1" w:rsidRDefault="002271D1" w:rsidP="00C83868">
      <w:pPr>
        <w:rPr>
          <w:rFonts w:ascii="Arial" w:hAnsi="Arial" w:cs="Arial"/>
          <w:color w:val="FF0000"/>
        </w:rPr>
      </w:pPr>
    </w:p>
    <w:p w14:paraId="1FE08184" w14:textId="77777777" w:rsidR="002271D1" w:rsidRPr="00C83868" w:rsidRDefault="002271D1" w:rsidP="00C83868">
      <w:pPr>
        <w:rPr>
          <w:rFonts w:ascii="Arial" w:hAnsi="Arial" w:cs="Arial"/>
          <w:color w:val="FF0000"/>
        </w:rPr>
      </w:pPr>
    </w:p>
    <w:p w14:paraId="02D557FC" w14:textId="77777777" w:rsidR="002271D1" w:rsidRPr="00794077" w:rsidRDefault="00FE5D48" w:rsidP="00FC6FBC">
      <w:pPr>
        <w:shd w:val="clear" w:color="auto" w:fill="FF9900"/>
        <w:spacing w:line="276" w:lineRule="auto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48000" behindDoc="1" locked="0" layoutInCell="1" allowOverlap="1" wp14:anchorId="046DF3DF" wp14:editId="09315887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4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3.</w:t>
      </w:r>
    </w:p>
    <w:p w14:paraId="4D9D0669" w14:textId="77777777" w:rsidR="002271D1" w:rsidRPr="00794077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Rozvoj a aktivity spoločnosti</w:t>
      </w:r>
    </w:p>
    <w:p w14:paraId="1C0BB5E7" w14:textId="77777777" w:rsidR="002271D1" w:rsidRPr="00C83868" w:rsidRDefault="002271D1" w:rsidP="00C83868">
      <w:pPr>
        <w:rPr>
          <w:rFonts w:ascii="Arial" w:hAnsi="Arial" w:cs="Arial"/>
          <w:color w:val="FF0000"/>
        </w:rPr>
      </w:pPr>
    </w:p>
    <w:p w14:paraId="084E1B8A" w14:textId="77777777" w:rsidR="002271D1" w:rsidRPr="00794077" w:rsidRDefault="002271D1" w:rsidP="00FC6FBC">
      <w:pPr>
        <w:pStyle w:val="uputavka"/>
        <w:spacing w:line="276" w:lineRule="auto"/>
        <w:ind w:right="203"/>
        <w:outlineLvl w:val="0"/>
        <w:rPr>
          <w:rFonts w:ascii="Times New Roman" w:hAnsi="Times New Roman" w:cs="Times New Roman"/>
          <w:smallCaps/>
          <w:color w:val="800000"/>
          <w:sz w:val="28"/>
          <w:szCs w:val="24"/>
        </w:rPr>
      </w:pPr>
      <w:r w:rsidRPr="00794077">
        <w:rPr>
          <w:rFonts w:ascii="Times New Roman" w:hAnsi="Times New Roman" w:cs="Times New Roman"/>
          <w:smallCaps/>
          <w:color w:val="800000"/>
          <w:sz w:val="28"/>
          <w:szCs w:val="24"/>
        </w:rPr>
        <w:t>História a súčasnosť spoločnosti</w:t>
      </w:r>
    </w:p>
    <w:p w14:paraId="37832E96" w14:textId="77777777" w:rsidR="002271D1" w:rsidRPr="00516A4F" w:rsidRDefault="002271D1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Firma JAMP, s.r.o. Ilava je súkromná firma, ktorá sa zaoberá strojárskou výrobou a montážami. Bola založená dňa 05.09.1994 na základe spoločenskej zmluvy a následne zapísaná do Obchodného registra dňa 24.10.1994. Svoju činnosť začala v prenajatých priestoroch v Ilave, na Mierovom námestí, ktoré odkúpila  v roku 1997. S nárastom výroby vznikla potreba rozšírenia výrobných kapacít. Spoločnosť to riešila nájmom priestorov v Trenčianskych Tepliciach. Táto prevádzka existovala do roku 1999.</w:t>
      </w:r>
    </w:p>
    <w:p w14:paraId="3E9F05D6" w14:textId="77777777" w:rsidR="002271D1" w:rsidRPr="00516A4F" w:rsidRDefault="002271D1" w:rsidP="00FC6FBC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14:paraId="75AFB84F" w14:textId="77777777" w:rsidR="002271D1" w:rsidRPr="00516A4F" w:rsidRDefault="002271D1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Rozhodujúci obrat nastal v roku 1998, kúpou bývalej telocvične v Ilave na Pivovarskej ulici a následne jej rekonštrukciou na výrobné a administratívne účely. Prevádzka v týchto priestoroch bola otvorená v októbri 1999. V roku 2002 sa JAMP, s.r.o. pustil do ďalšej veľkej investičnej akcie – rekonštrukcie polyfunkčného objektu na Mierovom námestí. Vo vynovenom objekte vyrástla nová montážna hala, sociálne priestory pre pracovníkov, ale aj niekoľko nebytových priestorov, v ktorých našli svoj prechodný domov niektoré inštitúcie a firmy. V priestoroch na Pivovarskej ulici je sústredená strojová základňa pre presn</w:t>
      </w:r>
      <w:r w:rsidR="00A51087" w:rsidRPr="00516A4F">
        <w:rPr>
          <w:color w:val="A6A6A6" w:themeColor="background1" w:themeShade="A6"/>
        </w:rPr>
        <w:t>é</w:t>
      </w:r>
      <w:r w:rsidRPr="00516A4F">
        <w:rPr>
          <w:color w:val="A6A6A6" w:themeColor="background1" w:themeShade="A6"/>
        </w:rPr>
        <w:t xml:space="preserve"> obrábanie na 5osích CNC centrách. Na prevádzke Mierové námestie je umiestnená zámočnícka výroba a montáže.</w:t>
      </w:r>
    </w:p>
    <w:p w14:paraId="713E992B" w14:textId="77777777" w:rsidR="002271D1" w:rsidRPr="00516A4F" w:rsidRDefault="00FE5D48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noProof/>
          <w:color w:val="A6A6A6" w:themeColor="background1" w:themeShade="A6"/>
        </w:rPr>
        <w:drawing>
          <wp:anchor distT="0" distB="0" distL="114300" distR="114300" simplePos="0" relativeHeight="251645952" behindDoc="0" locked="0" layoutInCell="1" allowOverlap="1" wp14:anchorId="451DF475" wp14:editId="2937F5EF">
            <wp:simplePos x="0" y="0"/>
            <wp:positionH relativeFrom="column">
              <wp:posOffset>4352925</wp:posOffset>
            </wp:positionH>
            <wp:positionV relativeFrom="paragraph">
              <wp:posOffset>53975</wp:posOffset>
            </wp:positionV>
            <wp:extent cx="1448435" cy="2171700"/>
            <wp:effectExtent l="19050" t="0" r="0" b="0"/>
            <wp:wrapSquare wrapText="bothSides"/>
            <wp:docPr id="33" name="Obrázok 38" descr="certifikat A3 sloven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certifikat A3 slovenky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9870B2C" w14:textId="77777777" w:rsidR="002271D1" w:rsidRPr="00516A4F" w:rsidRDefault="002271D1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V spoločnosti JAMP, s.r.o. došlo počas roku 20</w:t>
      </w:r>
      <w:r w:rsidR="00936616">
        <w:rPr>
          <w:color w:val="A6A6A6" w:themeColor="background1" w:themeShade="A6"/>
        </w:rPr>
        <w:t>20</w:t>
      </w:r>
      <w:r w:rsidRPr="00516A4F">
        <w:rPr>
          <w:color w:val="A6A6A6" w:themeColor="background1" w:themeShade="A6"/>
        </w:rPr>
        <w:t xml:space="preserve"> k </w:t>
      </w:r>
      <w:r w:rsidR="001A78D5">
        <w:rPr>
          <w:color w:val="A6A6A6" w:themeColor="background1" w:themeShade="A6"/>
        </w:rPr>
        <w:t xml:space="preserve">zmene vo vlastníckych vzťahoch. Konateľkou a spoločníčkou sa stala okrem hlavného spoločníka pána Brunovského, pani </w:t>
      </w:r>
      <w:r w:rsidR="006A3DF8">
        <w:rPr>
          <w:color w:val="A6A6A6" w:themeColor="background1" w:themeShade="A6"/>
        </w:rPr>
        <w:t>Mgr.</w:t>
      </w:r>
      <w:r w:rsidR="001A78D5">
        <w:rPr>
          <w:color w:val="A6A6A6" w:themeColor="background1" w:themeShade="A6"/>
        </w:rPr>
        <w:t>Jana Taha.</w:t>
      </w:r>
    </w:p>
    <w:p w14:paraId="1CC456E7" w14:textId="77777777" w:rsidR="002271D1" w:rsidRPr="00516A4F" w:rsidRDefault="002271D1" w:rsidP="00FC6FBC">
      <w:pPr>
        <w:pStyle w:val="uputavka"/>
        <w:tabs>
          <w:tab w:val="left" w:pos="6480"/>
          <w:tab w:val="left" w:pos="6660"/>
          <w:tab w:val="left" w:pos="6840"/>
        </w:tabs>
        <w:spacing w:line="276" w:lineRule="auto"/>
        <w:ind w:right="259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Na základe požiadavky odberateľov spoločnosť v roku 1999 zaviedla a dodnes používa Systém manažérstva kvality v odbore výroba kovových strojných súčiastok a montážnych celkov. V roku 2004 firma prešla pod certifikačnú spoločnosť RWTŰV Systems GmbH. Riadenie spoločnosti je v súčasnosti vykonávané v súlade s požiadavkami ISO 9001:20</w:t>
      </w:r>
      <w:r w:rsidR="00AE50E3"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16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. Pre aplikácie v náročných prevádzkach sme získali ďalšie potrebné medzinárodne uznávané </w:t>
      </w:r>
      <w:hyperlink r:id="rId17" w:history="1">
        <w:r w:rsidRPr="00516A4F">
          <w:rPr>
            <w:rStyle w:val="Hypertextovprepojenie"/>
            <w:rFonts w:ascii="Times New Roman" w:hAnsi="Times New Roman"/>
            <w:b/>
            <w:bCs w:val="0"/>
            <w:color w:val="A6A6A6" w:themeColor="background1" w:themeShade="A6"/>
            <w:sz w:val="24"/>
            <w:szCs w:val="24"/>
            <w:u w:val="none"/>
          </w:rPr>
          <w:t>certifikáty</w:t>
        </w:r>
      </w:hyperlink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 ako napr. zváračský certifikát DIN EN 15085-2, CL1. </w:t>
      </w:r>
    </w:p>
    <w:p w14:paraId="33468D12" w14:textId="77777777" w:rsidR="002271D1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JAMP, s.r.o. si od začiatku svojho pôsobenia vytvára originálny imidž s dôrazom na kvalitu a seriózny prístup k obchodným partnerom. 2</w:t>
      </w:r>
      <w:r w:rsidR="00B55646">
        <w:rPr>
          <w:color w:val="A6A6A6" w:themeColor="background1" w:themeShade="A6"/>
        </w:rPr>
        <w:t>7</w:t>
      </w:r>
      <w:r w:rsidRPr="00516A4F">
        <w:rPr>
          <w:color w:val="A6A6A6" w:themeColor="background1" w:themeShade="A6"/>
        </w:rPr>
        <w:t xml:space="preserve"> rokov budovania značky bolo efektívne. Ambíciou spoločnosti je aj naďalej vyrábať kvalitne, zabezpečovať rast a vzdelávanie a tak uspieť v náročných podmienkach hospodárskeho trhu.</w:t>
      </w:r>
    </w:p>
    <w:p w14:paraId="349ECB60" w14:textId="77777777" w:rsidR="00B55646" w:rsidRDefault="00B55646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</w:p>
    <w:p w14:paraId="4AECE190" w14:textId="77777777"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</w:p>
    <w:p w14:paraId="7C963A49" w14:textId="77777777"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</w:p>
    <w:p w14:paraId="2A46EEB8" w14:textId="77777777" w:rsidR="006A3DF8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lastRenderedPageBreak/>
        <w:t>Genéza vývoja je jasným príkladom toho, ako sa dá riadiacou prácou, ctižiadostivosťou a </w:t>
      </w:r>
      <w:r w:rsidR="006A3DF8">
        <w:rPr>
          <w:color w:val="A6A6A6" w:themeColor="background1" w:themeShade="A6"/>
        </w:rPr>
        <w:t>man</w:t>
      </w:r>
      <w:r w:rsidRPr="00516A4F">
        <w:rPr>
          <w:color w:val="A6A6A6" w:themeColor="background1" w:themeShade="A6"/>
        </w:rPr>
        <w:t>ažérskou prácou vybudovať spoločnosť, ktorá prosperuje</w:t>
      </w:r>
      <w:r w:rsidR="006A3DF8">
        <w:rPr>
          <w:color w:val="A6A6A6" w:themeColor="background1" w:themeShade="A6"/>
        </w:rPr>
        <w:t xml:space="preserve"> a</w:t>
      </w:r>
      <w:r w:rsidRPr="00516A4F">
        <w:rPr>
          <w:color w:val="A6A6A6" w:themeColor="background1" w:themeShade="A6"/>
        </w:rPr>
        <w:t xml:space="preserve"> každoročne expand</w:t>
      </w:r>
      <w:r w:rsidR="006A3DF8">
        <w:rPr>
          <w:color w:val="A6A6A6" w:themeColor="background1" w:themeShade="A6"/>
        </w:rPr>
        <w:t>ovala.</w:t>
      </w:r>
    </w:p>
    <w:p w14:paraId="7E40C768" w14:textId="77777777" w:rsidR="006A3DF8" w:rsidRDefault="006A3DF8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  <w:r>
        <w:rPr>
          <w:color w:val="A6A6A6" w:themeColor="background1" w:themeShade="A6"/>
        </w:rPr>
        <w:t>V súčasnosti  však vplýva aj na našu spoločnosť kríza spôsobená pandémiou Covid</w:t>
      </w:r>
    </w:p>
    <w:p w14:paraId="162ED453" w14:textId="77777777" w:rsidR="002271D1" w:rsidRPr="00516A4F" w:rsidRDefault="006A3DF8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  <w:r>
        <w:rPr>
          <w:color w:val="A6A6A6" w:themeColor="background1" w:themeShade="A6"/>
        </w:rPr>
        <w:t>a s tým súvisiace zmeny ekonomického prostredia a podmienok hodpodárenia.</w:t>
      </w:r>
      <w:r w:rsidR="002271D1" w:rsidRPr="00516A4F">
        <w:rPr>
          <w:color w:val="A6A6A6" w:themeColor="background1" w:themeShade="A6"/>
        </w:rPr>
        <w:t xml:space="preserve">. </w:t>
      </w:r>
    </w:p>
    <w:p w14:paraId="1D942B3A" w14:textId="77777777" w:rsidR="002271D1" w:rsidRPr="00516A4F" w:rsidRDefault="002271D1" w:rsidP="00FC6FBC">
      <w:pPr>
        <w:pStyle w:val="uputavka"/>
        <w:tabs>
          <w:tab w:val="left" w:pos="6660"/>
          <w:tab w:val="left" w:pos="9360"/>
        </w:tabs>
        <w:spacing w:line="276" w:lineRule="auto"/>
        <w:ind w:right="7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Vďaka pochopeniu a obetavej práci všetkých zamestnancov s</w:t>
      </w:r>
      <w:r w:rsidR="006A3DF8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a snažíme aj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 túto situáciu prekonať a udržať zamestnanosť. </w:t>
      </w:r>
    </w:p>
    <w:p w14:paraId="584B16F4" w14:textId="77777777" w:rsidR="002271D1" w:rsidRPr="00516A4F" w:rsidRDefault="002271D1" w:rsidP="00FC6FBC">
      <w:pPr>
        <w:pStyle w:val="uputavka"/>
        <w:tabs>
          <w:tab w:val="left" w:pos="6480"/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Popri náročných výrobných úlohách sa v spoločnosti JAMP, s.r.o. nezabúda ani na šport. Od svojho vzniku podporuje športové aktivity najmä futbalové, do ktorých sa snaží zapájať aj svojich zamestnancov. Každoročne usporadúva niekoľko futbalových zápasov so spoločnosťami</w:t>
      </w:r>
      <w:r w:rsidR="00B55646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 a klubmi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, s ktorými obchoduje</w:t>
      </w:r>
      <w:r w:rsidR="00937B05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 a ktorí majú naše kosačky.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.</w:t>
      </w:r>
    </w:p>
    <w:p w14:paraId="53BC6209" w14:textId="77777777" w:rsidR="002271D1" w:rsidRPr="00516A4F" w:rsidRDefault="002271D1" w:rsidP="00FC6FBC">
      <w:pPr>
        <w:spacing w:line="276" w:lineRule="auto"/>
        <w:jc w:val="both"/>
        <w:outlineLvl w:val="0"/>
        <w:rPr>
          <w:b/>
          <w:smallCaps/>
          <w:color w:val="A6A6A6" w:themeColor="background1" w:themeShade="A6"/>
        </w:rPr>
      </w:pPr>
      <w:r w:rsidRPr="00516A4F">
        <w:rPr>
          <w:b/>
          <w:smallCaps/>
          <w:color w:val="A6A6A6" w:themeColor="background1" w:themeShade="A6"/>
          <w:sz w:val="28"/>
        </w:rPr>
        <w:t xml:space="preserve">Výrobný program </w:t>
      </w:r>
    </w:p>
    <w:p w14:paraId="7D09D379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Spoločnosť má široký záber činnosti v rámci strojárskej výroby, s dvomi výrobnými a montážnymi prevádzkami. V spoločnosti nechýbajú stroje a strojné zariadenia pre zámočnícku výrobu, mechanické opracovanie, zváracie stroje na zváranie ocele, nehrdzavejúcich ocelí a hliníkov v ochrannej atmosfére a v neposlednom rade CNC stroje, ktoré sú základom rastu produktivity práce a samotného rozvoja firmy. </w:t>
      </w:r>
    </w:p>
    <w:p w14:paraId="7D02D1D9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Vďaka širokému sortimentu strojov, strojných zariadení, špeciálneho náradia, ktoré firma vlastní, mohla už v minulosti koketovať s myšlienkou výroby pre automobilový priemysel a železničnú dopravu. Súčasnosť ukazuje, že spoločnosť vsadila na správnu kartu. Výrobný program je orientovaný na dodávky dielov a montážnych celkov pre zákazníkov v železničnej doprave, špeciálnej technike, automobilovom, potravinárskom a farmaceutickom priemysle.</w:t>
      </w:r>
    </w:p>
    <w:p w14:paraId="70396CA3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Popri výrobe na „zákazku“ rozvíja spoločnosť aj svoj vlastný program. Prvým vlastným produktom bola vyvinutá a vyrobená elektrická stolová 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odhraňovačka ESO 1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na odhraňovanie kvadratických plôch, plechov, rôznych kovových, nekovových detailov, ktoré majú súvislé plochy. Ďalším výrobkom, ktorý bol vyvinutý v JAMP-e sú vretenové kosačky, ktoré slúžia na kosenie futbalových a golfových ihrísk a udržiavanie veľkých trávnatých plôch. 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 xml:space="preserve">Kosačky KVS 1000, </w:t>
      </w:r>
      <w:r w:rsidR="00937B05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LAYLA 1000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KVS 1800, a hydraulická kosačka Malak 1840</w:t>
      </w:r>
      <w:r w:rsidR="00937B05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 xml:space="preserve"> a malé EDVALDY 4,30 + 510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Na základe dopytov našich zákazníkov sme vyvinuli ku všetkým typom kosačiek aj prídavné zariadenia ako je vertikutátor a aerifikátor čím sa naše kosačky stali multifunkčné a tým aj žiadanejšie na trhu! Pri ich konštrukcii boli zohľadnené požiadavky na kvalitu strihu, ekonomickosť prevádzky a jednoduchú údržbu. Výroba prvého prototypu bola ukončená v roku 2003, kde bola naša kosačka certifikovaná CE. Našu kosačku používajú napr. Myjava, Skalica, Dunajská Streda, ŠK Slovan Bratislava, </w:t>
      </w:r>
      <w:r w:rsidR="002301E3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Veľký Biel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, Dunajská Lužná, Borčice, Dubnica nad Váhom, Tatran Prešov,  Senec, Žiar nad Hronom, Lokomotíva Trnava a mnoho ďalších aj v Česku, Znojmo, Svitavy, Šumperk, Mohelnice atď...</w:t>
      </w:r>
    </w:p>
    <w:p w14:paraId="66099E53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14:paraId="1A0BD2C3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14:paraId="52A138F0" w14:textId="77777777" w:rsidR="002271D1" w:rsidRPr="00516A4F" w:rsidRDefault="00DF66D6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Tak, ako rok 201</w:t>
      </w:r>
      <w:r w:rsidR="00936616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9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aj rok </w:t>
      </w:r>
      <w:r w:rsidR="0025702E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20</w:t>
      </w:r>
      <w:r w:rsidR="00936616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20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sa niesol v znamení dodania na trh novej hydraulickej kosačky Malak 1840 a výroby prídavných zariadení, vertikutátora, aerifikátora ku všetkým vretenovým kosačkám ako aj ručným samochodným kosačkám Edward 430 a 510, ktoré sme vyvinuli na kosenie menších trávnatých plôch.</w:t>
      </w:r>
    </w:p>
    <w:p w14:paraId="0E122E93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14:paraId="6A9179A4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14:paraId="094035DF" w14:textId="24F05C65" w:rsidR="00000563" w:rsidRDefault="00000563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noProof/>
          <w:color w:val="A6A6A6" w:themeColor="background1" w:themeShade="A6"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71797EE9" wp14:editId="2C0A8909">
            <wp:simplePos x="0" y="0"/>
            <wp:positionH relativeFrom="column">
              <wp:posOffset>-309880</wp:posOffset>
            </wp:positionH>
            <wp:positionV relativeFrom="paragraph">
              <wp:posOffset>432435</wp:posOffset>
            </wp:positionV>
            <wp:extent cx="2980690" cy="2171700"/>
            <wp:effectExtent l="0" t="0" r="0" b="0"/>
            <wp:wrapSquare wrapText="bothSides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690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A2874B" w14:textId="36B3A5E7" w:rsidR="00000563" w:rsidRPr="00000563" w:rsidRDefault="00000563" w:rsidP="00000563"/>
    <w:p w14:paraId="69F48A47" w14:textId="159E48B1" w:rsidR="002271D1" w:rsidRPr="00516A4F" w:rsidRDefault="00000563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>
        <w:rPr>
          <w:noProof/>
        </w:rPr>
        <w:drawing>
          <wp:inline distT="0" distB="0" distL="0" distR="0" wp14:anchorId="106EA4B3" wp14:editId="35A2C50B">
            <wp:extent cx="2515421" cy="154090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6505" cy="1566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br w:type="textWrapping" w:clear="all"/>
      </w:r>
    </w:p>
    <w:p w14:paraId="6569AFBD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14:paraId="2287DFB8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14:paraId="519E6B90" w14:textId="77777777"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Na základe požiadaviek boli vyrobené 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odstredivky brúsnej kvapaliny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využívané vo všetkých odvetviach v priemysle pri obrábaní. Využitie voľnočasových aktivít – rybárčenia, vodné športy, viedli k výrobe plávajúcich domov, tzv. 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hausbotov.</w:t>
      </w:r>
    </w:p>
    <w:p w14:paraId="4591455C" w14:textId="77777777" w:rsidR="002271D1" w:rsidRPr="00516A4F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noProof/>
          <w:color w:val="A6A6A6" w:themeColor="background1" w:themeShade="A6"/>
        </w:rPr>
        <w:drawing>
          <wp:anchor distT="0" distB="0" distL="114300" distR="114300" simplePos="0" relativeHeight="251652096" behindDoc="1" locked="0" layoutInCell="1" allowOverlap="1" wp14:anchorId="633737F6" wp14:editId="586AC503">
            <wp:simplePos x="0" y="0"/>
            <wp:positionH relativeFrom="column">
              <wp:posOffset>-3810</wp:posOffset>
            </wp:positionH>
            <wp:positionV relativeFrom="paragraph">
              <wp:posOffset>208915</wp:posOffset>
            </wp:positionV>
            <wp:extent cx="1946910" cy="1200785"/>
            <wp:effectExtent l="19050" t="0" r="0" b="0"/>
            <wp:wrapTight wrapText="bothSides">
              <wp:wrapPolygon edited="0">
                <wp:start x="-211" y="0"/>
                <wp:lineTo x="-211" y="21246"/>
                <wp:lineTo x="21558" y="21246"/>
                <wp:lineTo x="21558" y="0"/>
                <wp:lineTo x="-211" y="0"/>
              </wp:wrapPolygon>
            </wp:wrapTight>
            <wp:docPr id="32" name="Obrázok 39" descr="pí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íla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9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0"/>
          <w:szCs w:val="20"/>
        </w:rPr>
        <w:t xml:space="preserve">O </w:t>
      </w:r>
      <w:r w:rsidR="002271D1" w:rsidRPr="00516A4F">
        <w:rPr>
          <w:rFonts w:ascii="Times New Roman" w:hAnsi="Times New Roman" w:cs="Times New Roman"/>
          <w:bCs w:val="0"/>
          <w:color w:val="A6A6A6" w:themeColor="background1" w:themeShade="A6"/>
          <w:sz w:val="20"/>
          <w:szCs w:val="20"/>
        </w:rPr>
        <w:t>Pásové píly JAMP-PTX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spoločnosť </w:t>
      </w:r>
      <w:r w:rsidR="00937B05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minimalizuje z dôvodu veľkej konkurecie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svoj výrobný program</w:t>
      </w:r>
      <w:r w:rsidR="00937B05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.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Pásové píly JAMP -PTX </w:t>
      </w:r>
      <w:r w:rsidR="00937B05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vyrába len na objednávku, poričom všetkým zabezpečuje servis.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Spoločnosť JAMP, s.r.o. v súčasnosti dodáva píly nielen na trhy EÚ, ale aj do zámoria a Ruska. Portfólio výroby pásových píl je široké a zahŕňa výrobu kĺbových a stĺpových píl. </w:t>
      </w:r>
    </w:p>
    <w:p w14:paraId="711EB049" w14:textId="77777777" w:rsidR="004F316B" w:rsidRPr="00516A4F" w:rsidRDefault="002271D1" w:rsidP="004F316B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Na základe týchto spomenutých aktivít  veríme, že pre rok 20</w:t>
      </w:r>
      <w:r w:rsidR="001A78D5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21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a ďalšie roky </w:t>
      </w:r>
      <w:r w:rsidR="003F6056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máme </w:t>
      </w:r>
    </w:p>
    <w:p w14:paraId="415DE6DE" w14:textId="77777777" w:rsidR="001019C8" w:rsidRPr="00516A4F" w:rsidRDefault="00A26110" w:rsidP="00516F60">
      <w:pPr>
        <w:pStyle w:val="Zarkazkladnhotextu"/>
        <w:ind w:left="0"/>
        <w:rPr>
          <w:color w:val="A6A6A6" w:themeColor="background1" w:themeShade="A6"/>
        </w:rPr>
      </w:pPr>
      <w:r w:rsidRPr="00516A4F">
        <w:rPr>
          <w:bCs/>
          <w:color w:val="A6A6A6" w:themeColor="background1" w:themeShade="A6"/>
        </w:rPr>
        <w:t xml:space="preserve">Aj v roku </w:t>
      </w:r>
      <w:r w:rsidR="001019C8" w:rsidRPr="00516A4F">
        <w:rPr>
          <w:bCs/>
          <w:color w:val="A6A6A6" w:themeColor="background1" w:themeShade="A6"/>
        </w:rPr>
        <w:t>20</w:t>
      </w:r>
      <w:r w:rsidR="001A78D5">
        <w:rPr>
          <w:bCs/>
          <w:color w:val="A6A6A6" w:themeColor="background1" w:themeShade="A6"/>
        </w:rPr>
        <w:t>20</w:t>
      </w:r>
      <w:r w:rsidR="001019C8" w:rsidRPr="00516A4F">
        <w:rPr>
          <w:bCs/>
          <w:color w:val="A6A6A6" w:themeColor="background1" w:themeShade="A6"/>
        </w:rPr>
        <w:t xml:space="preserve"> firma investovala finančné prostriedky aj do v</w:t>
      </w:r>
      <w:r w:rsidR="001019C8" w:rsidRPr="00516A4F">
        <w:rPr>
          <w:color w:val="A6A6A6" w:themeColor="background1" w:themeShade="A6"/>
        </w:rPr>
        <w:t xml:space="preserve">retenovej kosačky  s hydraulickým pohonom a centrálnym odsávaním pre udržiavanie trávnatých plôch </w:t>
      </w:r>
      <w:r w:rsidR="001019C8" w:rsidRPr="00516A4F">
        <w:rPr>
          <w:color w:val="A6A6A6" w:themeColor="background1" w:themeShade="A6"/>
        </w:rPr>
        <w:lastRenderedPageBreak/>
        <w:t>a futbalových ihrísk</w:t>
      </w:r>
      <w:r w:rsidR="004F316B">
        <w:rPr>
          <w:color w:val="A6A6A6" w:themeColor="background1" w:themeShade="A6"/>
        </w:rPr>
        <w:t>. Nové typy kosačiek MALAK 1840 a LAYLA 1000 sú dôkazom našej inovácie a prispôsobenia sa potrebám trhu.</w:t>
      </w:r>
    </w:p>
    <w:p w14:paraId="4A6EA059" w14:textId="77777777" w:rsidR="001019C8" w:rsidRPr="00516A4F" w:rsidRDefault="001019C8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Ide o to, v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ymyslieť, ako čo najmenej zaťažiť životné prostredie a samozrejme, aby kosačka bola aj ekonomicky výhodná. Naša kosačka pokosí klasické futbalové ihrisko za 40 minút so spotrebou 1,5 litra pohonných hmôt, čo je benzín.</w:t>
      </w:r>
    </w:p>
    <w:p w14:paraId="110A5E09" w14:textId="77777777" w:rsidR="001019C8" w:rsidRPr="00516A4F" w:rsidRDefault="001019C8" w:rsidP="001019C8">
      <w:pPr>
        <w:spacing w:before="100" w:beforeAutospacing="1" w:after="100" w:afterAutospacing="1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Po</w:t>
      </w:r>
      <w:r w:rsidR="001E4BE0" w:rsidRPr="00516A4F">
        <w:rPr>
          <w:color w:val="A6A6A6" w:themeColor="background1" w:themeShade="A6"/>
        </w:rPr>
        <w:t xml:space="preserve"> 6 </w:t>
      </w:r>
      <w:r w:rsidRPr="00516A4F">
        <w:rPr>
          <w:color w:val="A6A6A6" w:themeColor="background1" w:themeShade="A6"/>
        </w:rPr>
        <w:t xml:space="preserve"> rokoch vývoja z vlastných finančných prostriedkov sme dali na skúšku prvú</w:t>
      </w:r>
      <w:r w:rsidRPr="00516A4F">
        <w:rPr>
          <w:b/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>kosačku, ktorú sme testovali 2 roky a po tomto testovaní sme začali s overovacou výrobou . Dnes máme kosačky umiestnené na Slovenskom a Českom trhu, ale verím, že naše kosačky budú kosiť aj v štátoch celého sveta</w:t>
      </w:r>
    </w:p>
    <w:p w14:paraId="55C641BB" w14:textId="77777777" w:rsidR="001019C8" w:rsidRPr="00516A4F" w:rsidRDefault="001019C8" w:rsidP="001019C8">
      <w:pPr>
        <w:pStyle w:val="Odsekzoznamu"/>
        <w:spacing w:before="100" w:beforeAutospacing="1" w:after="100" w:afterAutospacing="1"/>
        <w:ind w:left="0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Naša snaha je, aby sme maximálne znížili náklady na výrobu, ale hlavná podstata je znížiť spotrebu pohonných hmôt  a tým čo najmenej zaťažiť životné prostredie.</w:t>
      </w:r>
    </w:p>
    <w:p w14:paraId="31D48132" w14:textId="77777777" w:rsidR="008C679C" w:rsidRPr="00516A4F" w:rsidRDefault="008C679C" w:rsidP="008C679C">
      <w:pPr>
        <w:spacing w:before="100" w:beforeAutospacing="1" w:after="100" w:afterAutospacing="1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Náš zámer je, aby čo najviac našich kosačiek kosilo naše futbalové trávniky. Tým, že tieto trávniky budú v kvalitnom stave verím, že aj naše deti pritiahneme na tieto ihriská, zabezpečíme ich rozvoj po športovej, ale aj zdravotnej stránke. Myslím si , že nad týmto by sa mala zamyslieť aj naša vláda a tak, ako to bolo za socializmu podporiť kluby dotáciami, pre kúpu takejto kosačky. Verím, že takto investované peniaze by prospeli celej spoločnosti a my by sme boli s našimi deťmi o niečo zdravší. Nadarmo sa nehovorí „ v zdravom tele, zdravý duch“</w:t>
      </w:r>
      <w:r w:rsidR="003B28EA" w:rsidRPr="00516A4F">
        <w:rPr>
          <w:color w:val="A6A6A6" w:themeColor="background1" w:themeShade="A6"/>
        </w:rPr>
        <w:t>.</w:t>
      </w:r>
      <w:r w:rsidRPr="00516A4F">
        <w:rPr>
          <w:color w:val="A6A6A6" w:themeColor="background1" w:themeShade="A6"/>
        </w:rPr>
        <w:t xml:space="preserve"> </w:t>
      </w:r>
    </w:p>
    <w:p w14:paraId="406D21F9" w14:textId="77777777" w:rsidR="001D6618" w:rsidRPr="00516A4F" w:rsidRDefault="004F316B" w:rsidP="008D52CB">
      <w:pPr>
        <w:rPr>
          <w:color w:val="A6A6A6" w:themeColor="background1" w:themeShade="A6"/>
        </w:rPr>
      </w:pPr>
      <w:r>
        <w:rPr>
          <w:color w:val="A6A6A6" w:themeColor="background1" w:themeShade="A6"/>
        </w:rPr>
        <w:t xml:space="preserve">Ďakujeme našim strategickým partnerom - </w:t>
      </w:r>
      <w:r w:rsidR="008D52CB" w:rsidRPr="00516A4F">
        <w:rPr>
          <w:color w:val="A6A6A6" w:themeColor="background1" w:themeShade="A6"/>
        </w:rPr>
        <w:t>Bohuminsky Alexander</w:t>
      </w:r>
      <w:r w:rsidR="001D6618" w:rsidRPr="00516A4F">
        <w:rPr>
          <w:color w:val="A6A6A6" w:themeColor="background1" w:themeShade="A6"/>
        </w:rPr>
        <w:t>;</w:t>
      </w:r>
      <w:r w:rsidR="00DD6602" w:rsidRPr="00516A4F">
        <w:rPr>
          <w:color w:val="A6A6A6" w:themeColor="background1" w:themeShade="A6"/>
        </w:rPr>
        <w:t xml:space="preserve"> ŽOS TRNAVA, a.s.; </w:t>
      </w:r>
      <w:r w:rsidR="008D52CB" w:rsidRPr="00516A4F">
        <w:rPr>
          <w:color w:val="A6A6A6" w:themeColor="background1" w:themeShade="A6"/>
        </w:rPr>
        <w:t>ADEONA, s. r. o.; GE Energy;</w:t>
      </w:r>
      <w:r w:rsidR="001D6618" w:rsidRPr="00516A4F">
        <w:rPr>
          <w:color w:val="A6A6A6" w:themeColor="background1" w:themeShade="A6"/>
        </w:rPr>
        <w:t xml:space="preserve"> TRADE-PLUS</w:t>
      </w:r>
      <w:r w:rsidR="008D52CB" w:rsidRPr="00516A4F">
        <w:rPr>
          <w:color w:val="A6A6A6" w:themeColor="background1" w:themeShade="A6"/>
        </w:rPr>
        <w:t>;</w:t>
      </w:r>
      <w:r w:rsidR="00DD6602" w:rsidRPr="00516A4F">
        <w:rPr>
          <w:color w:val="A6A6A6" w:themeColor="background1" w:themeShade="A6"/>
        </w:rPr>
        <w:t xml:space="preserve"> </w:t>
      </w:r>
      <w:r w:rsidR="003B28EA" w:rsidRPr="00516A4F">
        <w:rPr>
          <w:color w:val="A6A6A6" w:themeColor="background1" w:themeShade="A6"/>
        </w:rPr>
        <w:t>Tatravagónka;</w:t>
      </w:r>
      <w:r w:rsidR="008D52CB" w:rsidRPr="00516A4F">
        <w:rPr>
          <w:color w:val="A6A6A6" w:themeColor="background1" w:themeShade="A6"/>
        </w:rPr>
        <w:t xml:space="preserve"> Baker Perkins Ltd; Continental Matador Truck</w:t>
      </w:r>
      <w:r>
        <w:rPr>
          <w:color w:val="A6A6A6" w:themeColor="background1" w:themeShade="A6"/>
        </w:rPr>
        <w:t>, ÓBB Austria atď za podporu a spoluprácu.</w:t>
      </w:r>
    </w:p>
    <w:p w14:paraId="35BD19E3" w14:textId="77777777" w:rsidR="008D52CB" w:rsidRDefault="008D52CB" w:rsidP="008D52CB"/>
    <w:p w14:paraId="3296D76F" w14:textId="77777777" w:rsidR="008D52CB" w:rsidRDefault="008D52CB" w:rsidP="008D52CB"/>
    <w:p w14:paraId="5FD3791E" w14:textId="77777777" w:rsidR="008D52CB" w:rsidRPr="003B28EA" w:rsidRDefault="008D52CB" w:rsidP="008D52CB"/>
    <w:p w14:paraId="4EDA4BCA" w14:textId="77777777"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279A60B2" w14:textId="77777777"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687C5E1C" w14:textId="77777777"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06334306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779EF167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279FED69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3D63ABB0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33BE50E9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2732C98C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626ABD99" w14:textId="77777777" w:rsidR="004F316B" w:rsidRDefault="004F316B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33F88A33" w14:textId="77777777"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60DA846B" w14:textId="77777777" w:rsidR="002271D1" w:rsidRDefault="00FE5D48" w:rsidP="00A67354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314EC78" wp14:editId="24C06C0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1" name="Obrázok 1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4</w:t>
      </w:r>
      <w:r w:rsidR="002271D1" w:rsidRPr="00794077">
        <w:rPr>
          <w:b/>
          <w:i/>
          <w:sz w:val="40"/>
          <w:szCs w:val="36"/>
        </w:rPr>
        <w:t>.</w:t>
      </w:r>
      <w:r w:rsidR="002271D1">
        <w:rPr>
          <w:b/>
          <w:i/>
          <w:sz w:val="40"/>
          <w:szCs w:val="36"/>
        </w:rPr>
        <w:t xml:space="preserve"> </w:t>
      </w:r>
    </w:p>
    <w:p w14:paraId="3A16D80F" w14:textId="77777777" w:rsidR="002271D1" w:rsidRPr="00794077" w:rsidRDefault="002271D1" w:rsidP="00A67354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EKONOMICKÉ UKAZOVATELE</w:t>
      </w:r>
    </w:p>
    <w:p w14:paraId="196B9377" w14:textId="77777777" w:rsidR="002271D1" w:rsidRPr="00794077" w:rsidRDefault="004D594D" w:rsidP="00D7671D">
      <w:pPr>
        <w:jc w:val="both"/>
        <w:outlineLvl w:val="0"/>
        <w:rPr>
          <w:b/>
          <w:smallCaps/>
          <w:color w:val="800000"/>
          <w:sz w:val="28"/>
        </w:rPr>
      </w:pPr>
      <w:r>
        <w:rPr>
          <w:noProof/>
        </w:rPr>
        <w:drawing>
          <wp:inline distT="0" distB="0" distL="0" distR="0" wp14:anchorId="04FDC189" wp14:editId="15F64897">
            <wp:extent cx="5492750" cy="2343150"/>
            <wp:effectExtent l="0" t="0" r="0" b="0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4F04F1CE" w14:textId="77777777" w:rsidR="00516A4F" w:rsidRDefault="00516A4F" w:rsidP="00452BEC">
      <w:pPr>
        <w:rPr>
          <w:rFonts w:ascii="Arial" w:hAnsi="Arial" w:cs="Arial"/>
          <w:b/>
          <w:smallCaps/>
          <w:color w:val="800000"/>
        </w:rPr>
      </w:pPr>
    </w:p>
    <w:p w14:paraId="0BBD40CF" w14:textId="77777777" w:rsidR="00516A4F" w:rsidRDefault="004D594D" w:rsidP="00452BEC">
      <w:pPr>
        <w:rPr>
          <w:rFonts w:ascii="Arial" w:hAnsi="Arial" w:cs="Arial"/>
          <w:b/>
          <w:smallCaps/>
          <w:color w:val="800000"/>
        </w:rPr>
      </w:pPr>
      <w:r>
        <w:rPr>
          <w:noProof/>
        </w:rPr>
        <w:lastRenderedPageBreak/>
        <w:drawing>
          <wp:inline distT="0" distB="0" distL="0" distR="0" wp14:anchorId="244B7597" wp14:editId="7DEAE630">
            <wp:extent cx="5400675" cy="5810276"/>
            <wp:effectExtent l="0" t="0" r="0" b="0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38688" cy="5851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BF7EC" w14:textId="77777777" w:rsidR="002271D1" w:rsidRDefault="00DF1E8F" w:rsidP="00452BEC">
      <w:pPr>
        <w:rPr>
          <w:b/>
          <w:smallCaps/>
          <w:color w:val="800000"/>
        </w:rPr>
      </w:pPr>
      <w:r>
        <w:rPr>
          <w:noProof/>
        </w:rPr>
        <w:t xml:space="preserve">  </w:t>
      </w:r>
    </w:p>
    <w:p w14:paraId="271317D1" w14:textId="77777777" w:rsidR="00516A4F" w:rsidRDefault="00516A4F" w:rsidP="00452BEC">
      <w:pPr>
        <w:rPr>
          <w:b/>
          <w:smallCaps/>
          <w:color w:val="800000"/>
        </w:rPr>
      </w:pPr>
    </w:p>
    <w:p w14:paraId="228562CD" w14:textId="77777777" w:rsidR="00516A4F" w:rsidRDefault="00DF1E8F" w:rsidP="00452BEC">
      <w:pPr>
        <w:rPr>
          <w:b/>
          <w:smallCaps/>
          <w:color w:val="800000"/>
        </w:rPr>
      </w:pPr>
      <w:r>
        <w:rPr>
          <w:noProof/>
        </w:rPr>
        <w:lastRenderedPageBreak/>
        <w:drawing>
          <wp:inline distT="0" distB="0" distL="0" distR="0" wp14:anchorId="378DB274" wp14:editId="5203DF16">
            <wp:extent cx="5486400" cy="320040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722C1CF3" w14:textId="77777777" w:rsidR="00516A4F" w:rsidRDefault="00516A4F" w:rsidP="00452BEC">
      <w:pPr>
        <w:rPr>
          <w:b/>
          <w:smallCaps/>
          <w:color w:val="800000"/>
        </w:rPr>
      </w:pPr>
    </w:p>
    <w:p w14:paraId="215F8540" w14:textId="77777777" w:rsidR="00600169" w:rsidRDefault="00600169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68879C2C" w14:textId="77777777"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357F3F78" w14:textId="77777777" w:rsidR="002271D1" w:rsidRDefault="00FE5D48" w:rsidP="000762EE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79922BC0" wp14:editId="77A5600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0" name="Obrázok 17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5</w:t>
      </w:r>
      <w:r w:rsidR="002271D1" w:rsidRPr="00794077">
        <w:rPr>
          <w:b/>
          <w:i/>
          <w:sz w:val="40"/>
          <w:szCs w:val="36"/>
        </w:rPr>
        <w:t>.</w:t>
      </w:r>
    </w:p>
    <w:p w14:paraId="6DB29F41" w14:textId="77777777" w:rsidR="002271D1" w:rsidRPr="00794077" w:rsidRDefault="002271D1" w:rsidP="000762EE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 xml:space="preserve"> VÝVOJ SPOLOČNOSTI V ROKU 20</w:t>
      </w:r>
      <w:r w:rsidR="000214ED">
        <w:rPr>
          <w:b/>
          <w:i/>
          <w:sz w:val="40"/>
          <w:szCs w:val="36"/>
        </w:rPr>
        <w:t>20</w:t>
      </w:r>
    </w:p>
    <w:p w14:paraId="78947772" w14:textId="77777777"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14:paraId="72B753E9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 xml:space="preserve">Chod spoločnosti je </w:t>
      </w:r>
      <w:r w:rsidR="00C9294E" w:rsidRPr="00516A4F">
        <w:rPr>
          <w:color w:val="A6A6A6" w:themeColor="background1" w:themeShade="A6"/>
        </w:rPr>
        <w:t xml:space="preserve">zákaznícky </w:t>
      </w:r>
      <w:r w:rsidRPr="00516A4F">
        <w:rPr>
          <w:color w:val="A6A6A6" w:themeColor="background1" w:themeShade="A6"/>
        </w:rPr>
        <w:t>riadený</w:t>
      </w:r>
      <w:r w:rsidR="00C9294E" w:rsidRPr="00516A4F">
        <w:rPr>
          <w:color w:val="A6A6A6" w:themeColor="background1" w:themeShade="A6"/>
        </w:rPr>
        <w:t>, to znamená, každá práca, každý úkon, každá činnosť spoločnosti smeruje k jedinému cieľu, a to – spokojný zákazník. K tomuto riadeniu využívame nové metódy, ako napríklad „Kaizen“, „Gembakaizen“ a „KAMBAN“</w:t>
      </w:r>
      <w:r w:rsidR="002E5404" w:rsidRPr="00516A4F">
        <w:rPr>
          <w:color w:val="A6A6A6" w:themeColor="background1" w:themeShade="A6"/>
        </w:rPr>
        <w:t>.</w:t>
      </w:r>
      <w:r w:rsidR="00C9294E" w:rsidRPr="00516A4F">
        <w:rPr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 xml:space="preserve">Rozhodujúci podiel zamestnancov tvoria jednicoví pracovníci, priamo podliehajúci výrobným majstrom. Výrobné priestory spoločnosti sa nachádzajú v dvoch lokalitách tvoriacich dve prevádzky (strojná dielňa a zámočnícka výroba), ktoré však nie sú účtovne oddelené.    </w:t>
      </w:r>
    </w:p>
    <w:p w14:paraId="7E1B0974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14:paraId="6E469210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Hlavným cieľom spoločnosti JAMP, s.r.o. je vyhovieť čoraz náročnejším požiadavkám zákazníkov na kvalitu, konkurenčnú cenu</w:t>
      </w:r>
      <w:r w:rsidR="004D44FA" w:rsidRPr="00516A4F">
        <w:rPr>
          <w:color w:val="A6A6A6" w:themeColor="background1" w:themeShade="A6"/>
        </w:rPr>
        <w:t xml:space="preserve">, </w:t>
      </w:r>
      <w:r w:rsidRPr="00516A4F">
        <w:rPr>
          <w:color w:val="A6A6A6" w:themeColor="background1" w:themeShade="A6"/>
        </w:rPr>
        <w:t>zmluvne dohodnuté termíny dodávaných produktov</w:t>
      </w:r>
      <w:r w:rsidR="004D44FA" w:rsidRPr="00516A4F">
        <w:rPr>
          <w:color w:val="A6A6A6" w:themeColor="background1" w:themeShade="A6"/>
        </w:rPr>
        <w:t xml:space="preserve"> a servis</w:t>
      </w:r>
      <w:r w:rsidRPr="00516A4F">
        <w:rPr>
          <w:color w:val="A6A6A6" w:themeColor="background1" w:themeShade="A6"/>
        </w:rPr>
        <w:t>. Najdôležitejšou zásadou je spokojnosť a vernosť našich súčasných, ale aj potenciálnych zákazníkov. Uspokojujeme ich potreby</w:t>
      </w:r>
      <w:r w:rsidRPr="00516A4F">
        <w:rPr>
          <w:rFonts w:ascii="Arial" w:hAnsi="Arial" w:cs="Arial"/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 xml:space="preserve">a očakávania, zodpovedne a s úctou pristupujeme k ich pripomienkam, meriame a vyhodnocujeme ich spokojnosť. </w:t>
      </w:r>
    </w:p>
    <w:p w14:paraId="245E5172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Neustálym zlepšovaním systému riadenia kvality zvyšujeme ich dôveru a zaisť</w:t>
      </w:r>
      <w:r w:rsidR="005D04A6" w:rsidRPr="00516A4F">
        <w:rPr>
          <w:color w:val="A6A6A6" w:themeColor="background1" w:themeShade="A6"/>
        </w:rPr>
        <w:t xml:space="preserve">ujeme našu konkurencieschopnosť, kde naším mottom je: „Ani jeden deň bez zlepšenia“. </w:t>
      </w:r>
      <w:r w:rsidRPr="00516A4F">
        <w:rPr>
          <w:color w:val="A6A6A6" w:themeColor="background1" w:themeShade="A6"/>
        </w:rPr>
        <w:t xml:space="preserve">Trvalým tlakom na cenu, kvalitu, termíny a servis dodávaných produktov, prehľadným spôsobom výberových konaní a pravidelným hodnotením podľa zavedených </w:t>
      </w:r>
      <w:r w:rsidR="00683738" w:rsidRPr="00516A4F">
        <w:rPr>
          <w:color w:val="A6A6A6" w:themeColor="background1" w:themeShade="A6"/>
        </w:rPr>
        <w:t>kritérií v zmysle ISO 9001:20</w:t>
      </w:r>
      <w:r w:rsidR="008669FD" w:rsidRPr="00516A4F">
        <w:rPr>
          <w:color w:val="A6A6A6" w:themeColor="background1" w:themeShade="A6"/>
        </w:rPr>
        <w:t>09</w:t>
      </w:r>
      <w:r w:rsidR="00683738" w:rsidRPr="00516A4F">
        <w:rPr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 xml:space="preserve">vytvárame silné partnerské vzťahy s našimi dodávateľmi. </w:t>
      </w:r>
    </w:p>
    <w:p w14:paraId="51674FF7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14:paraId="03739080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Výroba v roku 20</w:t>
      </w:r>
      <w:r w:rsidR="009E235A">
        <w:rPr>
          <w:color w:val="A6A6A6" w:themeColor="background1" w:themeShade="A6"/>
        </w:rPr>
        <w:t>20</w:t>
      </w:r>
      <w:r w:rsidR="003F35C8" w:rsidRPr="00516A4F">
        <w:rPr>
          <w:color w:val="A6A6A6" w:themeColor="background1" w:themeShade="A6"/>
        </w:rPr>
        <w:t xml:space="preserve"> bola jednozmenná  a v prípade potreby </w:t>
      </w:r>
      <w:r w:rsidR="00BB4EF2" w:rsidRPr="00516A4F">
        <w:rPr>
          <w:color w:val="A6A6A6" w:themeColor="background1" w:themeShade="A6"/>
        </w:rPr>
        <w:t>dvojzmenná</w:t>
      </w:r>
      <w:r w:rsidR="003F35C8" w:rsidRPr="00516A4F">
        <w:rPr>
          <w:color w:val="A6A6A6" w:themeColor="background1" w:themeShade="A6"/>
        </w:rPr>
        <w:t>.</w:t>
      </w:r>
      <w:r w:rsidR="003B425C" w:rsidRPr="00516A4F">
        <w:rPr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>JAMP s.r.o. mala v roku 20</w:t>
      </w:r>
      <w:r w:rsidR="009E235A">
        <w:rPr>
          <w:color w:val="A6A6A6" w:themeColor="background1" w:themeShade="A6"/>
        </w:rPr>
        <w:t>20</w:t>
      </w:r>
      <w:r w:rsidRPr="00516A4F">
        <w:rPr>
          <w:color w:val="A6A6A6" w:themeColor="background1" w:themeShade="A6"/>
        </w:rPr>
        <w:t xml:space="preserve"> priemerný počet </w:t>
      </w:r>
      <w:r w:rsidR="004F5D58">
        <w:rPr>
          <w:color w:val="A6A6A6" w:themeColor="background1" w:themeShade="A6"/>
        </w:rPr>
        <w:t>58</w:t>
      </w:r>
      <w:r w:rsidRPr="00516A4F">
        <w:rPr>
          <w:color w:val="A6A6A6" w:themeColor="background1" w:themeShade="A6"/>
        </w:rPr>
        <w:t xml:space="preserve"> zamestnancov v hlavnom pracovnom pomere.</w:t>
      </w:r>
    </w:p>
    <w:p w14:paraId="037B22D8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14:paraId="25F46F9E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lastRenderedPageBreak/>
        <w:t>Spoločnosť zabezpečuje</w:t>
      </w:r>
      <w:r w:rsidR="00576773" w:rsidRPr="00516A4F">
        <w:rPr>
          <w:color w:val="A6A6A6" w:themeColor="background1" w:themeShade="A6"/>
        </w:rPr>
        <w:t xml:space="preserve"> komplet výrobu produktu na p</w:t>
      </w:r>
      <w:r w:rsidRPr="00516A4F">
        <w:rPr>
          <w:color w:val="A6A6A6" w:themeColor="background1" w:themeShade="A6"/>
        </w:rPr>
        <w:t>ožiadavky</w:t>
      </w:r>
      <w:r w:rsidR="002A7658" w:rsidRPr="00516A4F">
        <w:rPr>
          <w:color w:val="A6A6A6" w:themeColor="background1" w:themeShade="A6"/>
        </w:rPr>
        <w:t xml:space="preserve"> zákazníka a</w:t>
      </w:r>
      <w:r w:rsidR="00576773" w:rsidRPr="00516A4F">
        <w:rPr>
          <w:color w:val="A6A6A6" w:themeColor="background1" w:themeShade="A6"/>
        </w:rPr>
        <w:t xml:space="preserve"> pokiaľ je potrebné, spolupracuje aj </w:t>
      </w:r>
      <w:r w:rsidRPr="00516A4F">
        <w:rPr>
          <w:color w:val="A6A6A6" w:themeColor="background1" w:themeShade="A6"/>
        </w:rPr>
        <w:t>formou kooperovania s externými firmami. Z pohľadu stupňa spracovania a pridanej hodnoty, najviac prácnosti spočíva v opracovaní základného materiálu (frézovanie, sústruženie, rezanie, brúsenie, vŕtanie).</w:t>
      </w:r>
    </w:p>
    <w:p w14:paraId="2D6ACE40" w14:textId="77777777" w:rsidR="002271D1" w:rsidRPr="00516A4F" w:rsidRDefault="002271D1" w:rsidP="00AB48B3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14:paraId="75773C85" w14:textId="77777777" w:rsidR="002271D1" w:rsidRPr="00516A4F" w:rsidRDefault="00CA47A2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Hlavnou výhodou spoločnosti voči konkurencii je</w:t>
      </w:r>
      <w:r w:rsidR="00E75446" w:rsidRPr="00516A4F">
        <w:rPr>
          <w:color w:val="A6A6A6" w:themeColor="background1" w:themeShade="A6"/>
        </w:rPr>
        <w:t xml:space="preserve"> rýchle spracovanie cenových ponúk, </w:t>
      </w:r>
      <w:r w:rsidRPr="00516A4F">
        <w:rPr>
          <w:color w:val="A6A6A6" w:themeColor="background1" w:themeShade="A6"/>
        </w:rPr>
        <w:t>cena, termíny, kvalita, variabilita, flexibilita, servis. Spoločnosť sa orientuje na malosériovú výrobu</w:t>
      </w:r>
      <w:r w:rsidR="001E6A3C" w:rsidRPr="00516A4F">
        <w:rPr>
          <w:color w:val="A6A6A6" w:themeColor="background1" w:themeShade="A6"/>
        </w:rPr>
        <w:t xml:space="preserve">, kde ponúka kompletnú činnosť od skreslenia dielov, až po jeho výrobu a expedíciu. </w:t>
      </w:r>
      <w:r w:rsidR="00D44151" w:rsidRPr="00516A4F">
        <w:rPr>
          <w:color w:val="A6A6A6" w:themeColor="background1" w:themeShade="A6"/>
        </w:rPr>
        <w:t xml:space="preserve">Každá zákazka sa pravidelne vyhodnocuje a prijímajú sa opatrenia na zvyšovanie produktivity práce. </w:t>
      </w:r>
      <w:r w:rsidR="002271D1" w:rsidRPr="00516A4F">
        <w:rPr>
          <w:color w:val="A6A6A6" w:themeColor="background1" w:themeShade="A6"/>
        </w:rPr>
        <w:t>Z dôvodu prevažujúcej heterogénnej zákazkovej náplne pri absencii nosnej sériovej výroby orientovanej na určitý finálny výrobok, spoločnosť organizuje svoju činnosť na báze krátkodobých obchodno–finančných plánov s nadväzným vyhodnocovaním jednotlivých realizovaných objednávok po ich realizácii. Pravidelne mesačne sa vyhodnocujú výsledky hospodárenia a  prijímajú sa opatrenia potrebné na dodržanie celoročného obchodno–finančného plánu.</w:t>
      </w:r>
    </w:p>
    <w:p w14:paraId="7A59C142" w14:textId="77777777" w:rsidR="002271D1" w:rsidRPr="00516A4F" w:rsidRDefault="002271D1" w:rsidP="00AB48B3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14:paraId="6058066C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Spoločnosť má v súčasnosti výrobné a montážne plochy v rozsahu 970 m</w:t>
      </w:r>
      <w:r w:rsidRPr="00516A4F">
        <w:rPr>
          <w:color w:val="A6A6A6" w:themeColor="background1" w:themeShade="A6"/>
          <w:vertAlign w:val="superscript"/>
        </w:rPr>
        <w:t>2</w:t>
      </w:r>
      <w:r w:rsidRPr="00516A4F">
        <w:rPr>
          <w:color w:val="A6A6A6" w:themeColor="background1" w:themeShade="A6"/>
        </w:rPr>
        <w:t xml:space="preserve"> a skladových plôch má 190 m</w:t>
      </w:r>
      <w:r w:rsidRPr="00516A4F">
        <w:rPr>
          <w:color w:val="A6A6A6" w:themeColor="background1" w:themeShade="A6"/>
          <w:vertAlign w:val="superscript"/>
        </w:rPr>
        <w:t>2</w:t>
      </w:r>
      <w:r w:rsidRPr="00516A4F">
        <w:rPr>
          <w:color w:val="A6A6A6" w:themeColor="background1" w:themeShade="A6"/>
        </w:rPr>
        <w:t>. Disponuje technologickou základňou pre opracovanie kovov a pre zámočnícku výrobu</w:t>
      </w:r>
      <w:r w:rsidR="000E7E76" w:rsidRPr="00516A4F">
        <w:rPr>
          <w:color w:val="A6A6A6" w:themeColor="background1" w:themeShade="A6"/>
        </w:rPr>
        <w:t xml:space="preserve">. </w:t>
      </w:r>
      <w:r w:rsidRPr="00516A4F">
        <w:rPr>
          <w:color w:val="A6A6A6" w:themeColor="background1" w:themeShade="A6"/>
        </w:rPr>
        <w:t>K dispozícii má 38 ťažiskových technologických zariadení na opracovanie materiálu  s</w:t>
      </w:r>
      <w:r w:rsidR="009D1D33" w:rsidRPr="00516A4F">
        <w:rPr>
          <w:color w:val="A6A6A6" w:themeColor="background1" w:themeShade="A6"/>
        </w:rPr>
        <w:t> </w:t>
      </w:r>
      <w:r w:rsidRPr="00516A4F">
        <w:rPr>
          <w:color w:val="A6A6A6" w:themeColor="background1" w:themeShade="A6"/>
        </w:rPr>
        <w:t>prevahou</w:t>
      </w:r>
      <w:r w:rsidR="009D1D33" w:rsidRPr="00516A4F">
        <w:rPr>
          <w:color w:val="A6A6A6" w:themeColor="background1" w:themeShade="A6"/>
        </w:rPr>
        <w:t xml:space="preserve"> strojného obrábania a päťosích obrábacích centier.</w:t>
      </w:r>
    </w:p>
    <w:p w14:paraId="2BFB4A68" w14:textId="77777777" w:rsidR="002271D1" w:rsidRPr="00516A4F" w:rsidRDefault="002271D1" w:rsidP="00AB48B3">
      <w:pPr>
        <w:spacing w:line="276" w:lineRule="auto"/>
        <w:ind w:firstLine="900"/>
        <w:jc w:val="both"/>
        <w:rPr>
          <w:color w:val="A6A6A6" w:themeColor="background1" w:themeShade="A6"/>
        </w:rPr>
      </w:pPr>
    </w:p>
    <w:p w14:paraId="62624435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 xml:space="preserve">Pre </w:t>
      </w:r>
      <w:r w:rsidR="009D1D33" w:rsidRPr="00516A4F">
        <w:rPr>
          <w:color w:val="A6A6A6" w:themeColor="background1" w:themeShade="A6"/>
        </w:rPr>
        <w:t xml:space="preserve">ďalšie </w:t>
      </w:r>
      <w:r w:rsidRPr="00516A4F">
        <w:rPr>
          <w:color w:val="A6A6A6" w:themeColor="background1" w:themeShade="A6"/>
        </w:rPr>
        <w:t>zvyšovanie</w:t>
      </w:r>
      <w:r w:rsidR="009D1D33" w:rsidRPr="00516A4F">
        <w:rPr>
          <w:color w:val="A6A6A6" w:themeColor="background1" w:themeShade="A6"/>
        </w:rPr>
        <w:t xml:space="preserve"> pridanej hodnoty</w:t>
      </w:r>
      <w:r w:rsidR="00CC5F39" w:rsidRPr="00516A4F">
        <w:rPr>
          <w:color w:val="A6A6A6" w:themeColor="background1" w:themeShade="A6"/>
        </w:rPr>
        <w:t xml:space="preserve"> </w:t>
      </w:r>
      <w:r w:rsidR="009D1D33" w:rsidRPr="00516A4F">
        <w:rPr>
          <w:color w:val="A6A6A6" w:themeColor="background1" w:themeShade="A6"/>
        </w:rPr>
        <w:t xml:space="preserve">spokojnosti zákazníka </w:t>
      </w:r>
      <w:r w:rsidRPr="00516A4F">
        <w:rPr>
          <w:color w:val="A6A6A6" w:themeColor="background1" w:themeShade="A6"/>
        </w:rPr>
        <w:t>by bolo potrebné rozšíriť na vlastných pozemkoch priestory pre sklady hutného materiálu a hotových výrobkov, delenie materiálu, pieskovania, lakovňu a montáž. Pre výrobné účely náročné na priestory (napr. „hausbóty“) využíva spoločnosť vlastné voľné plochy, na ktorých sú tiež skladované aj niektoré rozmerné položky základného hutného materiálu.</w:t>
      </w:r>
    </w:p>
    <w:p w14:paraId="6EDF8995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Spoločnosť pokračovala vo vedení podvojného účtovníctva vlastnými pracovníkmi. Účtovné výkazy v zmysle predpisov boli kontrolované audítorskou firmou DCA Audit, s.r.o.. Voči externým inštitúciám ako sú daňový úrad, sociálna poisťovňa, zdravotné poisťovne, si firma plnila svoje povinnosti bez výhrad a sklzov.</w:t>
      </w:r>
    </w:p>
    <w:p w14:paraId="10ADFB4A" w14:textId="77777777" w:rsidR="002271D1" w:rsidRPr="00516A4F" w:rsidRDefault="002271D1" w:rsidP="00AB48B3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14:paraId="7D8DF78F" w14:textId="77777777" w:rsidR="002271D1" w:rsidRPr="00516A4F" w:rsidRDefault="00896A54" w:rsidP="00AB48B3">
      <w:pPr>
        <w:spacing w:line="276" w:lineRule="auto"/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Pre rok 20</w:t>
      </w:r>
      <w:r w:rsidR="009E235A">
        <w:rPr>
          <w:iCs/>
          <w:color w:val="A6A6A6" w:themeColor="background1" w:themeShade="A6"/>
        </w:rPr>
        <w:t>20</w:t>
      </w:r>
      <w:r w:rsidRPr="00516A4F">
        <w:rPr>
          <w:iCs/>
          <w:color w:val="A6A6A6" w:themeColor="background1" w:themeShade="A6"/>
        </w:rPr>
        <w:t xml:space="preserve"> bolo stanovených </w:t>
      </w:r>
      <w:r w:rsidR="003E3ED7">
        <w:rPr>
          <w:iCs/>
          <w:color w:val="A6A6A6" w:themeColor="background1" w:themeShade="A6"/>
        </w:rPr>
        <w:t>10</w:t>
      </w:r>
      <w:r w:rsidRPr="00516A4F">
        <w:rPr>
          <w:iCs/>
          <w:color w:val="A6A6A6" w:themeColor="background1" w:themeShade="A6"/>
        </w:rPr>
        <w:t xml:space="preserve"> Cieľov kvality, z ktorých bolo splnených 9 cieľov, 1 ciel nebol splnený</w:t>
      </w:r>
    </w:p>
    <w:p w14:paraId="4A5F1332" w14:textId="77777777" w:rsidR="00896A54" w:rsidRPr="00516A4F" w:rsidRDefault="00896A54" w:rsidP="00AB48B3">
      <w:pPr>
        <w:spacing w:line="276" w:lineRule="auto"/>
        <w:jc w:val="both"/>
        <w:rPr>
          <w:color w:val="A6A6A6" w:themeColor="background1" w:themeShade="A6"/>
        </w:rPr>
      </w:pPr>
    </w:p>
    <w:p w14:paraId="3C7054E2" w14:textId="77777777" w:rsidR="00447FAF" w:rsidRPr="00516A4F" w:rsidRDefault="00447FAF" w:rsidP="000B1D19">
      <w:pPr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Náklady na</w:t>
      </w:r>
      <w:r w:rsidR="005A5700" w:rsidRPr="00516A4F">
        <w:rPr>
          <w:color w:val="A6A6A6" w:themeColor="background1" w:themeShade="A6"/>
        </w:rPr>
        <w:t xml:space="preserve"> odberateľské </w:t>
      </w:r>
      <w:r w:rsidRPr="00516A4F">
        <w:rPr>
          <w:color w:val="A6A6A6" w:themeColor="background1" w:themeShade="A6"/>
        </w:rPr>
        <w:t>reklamácie v roku 20</w:t>
      </w:r>
      <w:r w:rsidR="009E235A">
        <w:rPr>
          <w:color w:val="A6A6A6" w:themeColor="background1" w:themeShade="A6"/>
        </w:rPr>
        <w:t>20</w:t>
      </w:r>
      <w:r w:rsidRPr="00516A4F">
        <w:rPr>
          <w:color w:val="A6A6A6" w:themeColor="background1" w:themeShade="A6"/>
        </w:rPr>
        <w:t xml:space="preserve"> boli vo výške </w:t>
      </w:r>
      <w:r w:rsidR="00E736CC">
        <w:rPr>
          <w:color w:val="A6A6A6" w:themeColor="background1" w:themeShade="A6"/>
        </w:rPr>
        <w:t>5 006,13</w:t>
      </w:r>
      <w:r w:rsidRPr="00516A4F">
        <w:rPr>
          <w:color w:val="A6A6A6" w:themeColor="background1" w:themeShade="A6"/>
        </w:rPr>
        <w:t xml:space="preserve"> EUR</w:t>
      </w:r>
      <w:r w:rsidR="005A1357" w:rsidRPr="00516A4F">
        <w:rPr>
          <w:color w:val="A6A6A6" w:themeColor="background1" w:themeShade="A6"/>
        </w:rPr>
        <w:t>; čo je o</w:t>
      </w:r>
      <w:r w:rsidR="00E736CC">
        <w:rPr>
          <w:color w:val="A6A6A6" w:themeColor="background1" w:themeShade="A6"/>
        </w:rPr>
        <w:t> 2 707,56</w:t>
      </w:r>
      <w:r w:rsidR="005A1357" w:rsidRPr="00516A4F">
        <w:rPr>
          <w:color w:val="A6A6A6" w:themeColor="background1" w:themeShade="A6"/>
        </w:rPr>
        <w:t xml:space="preserve"> EUR </w:t>
      </w:r>
      <w:r w:rsidR="00E736CC">
        <w:rPr>
          <w:color w:val="A6A6A6" w:themeColor="background1" w:themeShade="A6"/>
        </w:rPr>
        <w:t>viac</w:t>
      </w:r>
      <w:r w:rsidR="005A1357" w:rsidRPr="00516A4F">
        <w:rPr>
          <w:color w:val="A6A6A6" w:themeColor="background1" w:themeShade="A6"/>
        </w:rPr>
        <w:t>, ako v roku 201</w:t>
      </w:r>
      <w:r w:rsidR="00625AF1">
        <w:rPr>
          <w:color w:val="A6A6A6" w:themeColor="background1" w:themeShade="A6"/>
        </w:rPr>
        <w:t>9</w:t>
      </w:r>
    </w:p>
    <w:p w14:paraId="3C753546" w14:textId="77777777" w:rsidR="00E53F6D" w:rsidRPr="00516A4F" w:rsidRDefault="00E53F6D" w:rsidP="000B1D19">
      <w:pPr>
        <w:rPr>
          <w:color w:val="A6A6A6" w:themeColor="background1" w:themeShade="A6"/>
        </w:rPr>
      </w:pPr>
    </w:p>
    <w:p w14:paraId="778989BB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Náklady na opravy a udržiavanie strojných zariadení v roku 20</w:t>
      </w:r>
      <w:r w:rsidR="009E235A">
        <w:rPr>
          <w:color w:val="A6A6A6" w:themeColor="background1" w:themeShade="A6"/>
        </w:rPr>
        <w:t>20</w:t>
      </w:r>
      <w:r w:rsidRPr="00516A4F">
        <w:rPr>
          <w:color w:val="A6A6A6" w:themeColor="background1" w:themeShade="A6"/>
        </w:rPr>
        <w:t xml:space="preserve"> predstavovali </w:t>
      </w:r>
      <w:r w:rsidR="00E736CC">
        <w:rPr>
          <w:color w:val="A6A6A6" w:themeColor="background1" w:themeShade="A6"/>
        </w:rPr>
        <w:t xml:space="preserve">9 803,12 </w:t>
      </w:r>
      <w:r w:rsidR="007C4F67" w:rsidRPr="00516A4F">
        <w:rPr>
          <w:color w:val="A6A6A6" w:themeColor="background1" w:themeShade="A6"/>
        </w:rPr>
        <w:t>EUR</w:t>
      </w:r>
      <w:r w:rsidR="005670C2" w:rsidRPr="00516A4F">
        <w:rPr>
          <w:color w:val="A6A6A6" w:themeColor="background1" w:themeShade="A6"/>
        </w:rPr>
        <w:t xml:space="preserve">,  </w:t>
      </w:r>
      <w:r w:rsidR="00DF7A0A" w:rsidRPr="00516A4F">
        <w:rPr>
          <w:color w:val="A6A6A6" w:themeColor="background1" w:themeShade="A6"/>
        </w:rPr>
        <w:t>čo je</w:t>
      </w:r>
      <w:r w:rsidR="005670C2" w:rsidRPr="00516A4F">
        <w:rPr>
          <w:color w:val="A6A6A6" w:themeColor="background1" w:themeShade="A6"/>
        </w:rPr>
        <w:t xml:space="preserve"> </w:t>
      </w:r>
      <w:r w:rsidR="00E736CC">
        <w:rPr>
          <w:color w:val="A6A6A6" w:themeColor="background1" w:themeShade="A6"/>
        </w:rPr>
        <w:t>menej</w:t>
      </w:r>
      <w:r w:rsidR="005670C2" w:rsidRPr="00516A4F">
        <w:rPr>
          <w:color w:val="A6A6A6" w:themeColor="background1" w:themeShade="A6"/>
        </w:rPr>
        <w:t xml:space="preserve"> </w:t>
      </w:r>
      <w:r w:rsidR="00DF7A0A" w:rsidRPr="00516A4F">
        <w:rPr>
          <w:color w:val="A6A6A6" w:themeColor="background1" w:themeShade="A6"/>
        </w:rPr>
        <w:t>o</w:t>
      </w:r>
      <w:r w:rsidR="00E736CC">
        <w:rPr>
          <w:color w:val="A6A6A6" w:themeColor="background1" w:themeShade="A6"/>
        </w:rPr>
        <w:t> 11 126,73</w:t>
      </w:r>
      <w:r w:rsidR="005670C2" w:rsidRPr="00516A4F">
        <w:rPr>
          <w:color w:val="A6A6A6" w:themeColor="background1" w:themeShade="A6"/>
        </w:rPr>
        <w:t xml:space="preserve"> </w:t>
      </w:r>
      <w:r w:rsidR="00DF7A0A" w:rsidRPr="00516A4F">
        <w:rPr>
          <w:color w:val="A6A6A6" w:themeColor="background1" w:themeShade="A6"/>
        </w:rPr>
        <w:t>EUR oproti roku 201</w:t>
      </w:r>
      <w:r w:rsidR="00625AF1">
        <w:rPr>
          <w:color w:val="A6A6A6" w:themeColor="background1" w:themeShade="A6"/>
        </w:rPr>
        <w:t>9</w:t>
      </w:r>
      <w:r w:rsidR="00DF7A0A" w:rsidRPr="00516A4F">
        <w:rPr>
          <w:color w:val="A6A6A6" w:themeColor="background1" w:themeShade="A6"/>
        </w:rPr>
        <w:t>.</w:t>
      </w:r>
    </w:p>
    <w:p w14:paraId="7275B9D3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14:paraId="2966CD43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Náklady na dodávateľskú nekvalitu z objemu nakúpeného tovaru predstavovali 0,0</w:t>
      </w:r>
      <w:r w:rsidR="00BA6647" w:rsidRPr="00516A4F">
        <w:rPr>
          <w:color w:val="A6A6A6" w:themeColor="background1" w:themeShade="A6"/>
        </w:rPr>
        <w:t>7</w:t>
      </w:r>
      <w:r w:rsidRPr="00516A4F">
        <w:rPr>
          <w:color w:val="A6A6A6" w:themeColor="background1" w:themeShade="A6"/>
        </w:rPr>
        <w:t xml:space="preserve">%. </w:t>
      </w:r>
    </w:p>
    <w:p w14:paraId="67DD55AF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14:paraId="312D0C51" w14:textId="77777777" w:rsidR="00910866" w:rsidRPr="00516A4F" w:rsidRDefault="00910866" w:rsidP="00910866">
      <w:pPr>
        <w:pStyle w:val="Zarkazkladnhotextu2"/>
        <w:tabs>
          <w:tab w:val="left" w:pos="426"/>
          <w:tab w:val="left" w:pos="5529"/>
        </w:tabs>
        <w:ind w:left="0"/>
        <w:jc w:val="both"/>
        <w:rPr>
          <w:iCs/>
          <w:color w:val="A6A6A6" w:themeColor="background1" w:themeShade="A6"/>
          <w:sz w:val="24"/>
          <w:szCs w:val="24"/>
        </w:rPr>
      </w:pPr>
      <w:r w:rsidRPr="00516A4F">
        <w:rPr>
          <w:iCs/>
          <w:color w:val="A6A6A6" w:themeColor="background1" w:themeShade="A6"/>
          <w:sz w:val="24"/>
          <w:szCs w:val="24"/>
        </w:rPr>
        <w:t>V priebehu  roka 20</w:t>
      </w:r>
      <w:r w:rsidR="00E736CC">
        <w:rPr>
          <w:iCs/>
          <w:color w:val="A6A6A6" w:themeColor="background1" w:themeShade="A6"/>
          <w:sz w:val="24"/>
          <w:szCs w:val="24"/>
        </w:rPr>
        <w:t>20</w:t>
      </w:r>
      <w:r w:rsidRPr="00516A4F">
        <w:rPr>
          <w:iCs/>
          <w:color w:val="A6A6A6" w:themeColor="background1" w:themeShade="A6"/>
          <w:sz w:val="24"/>
          <w:szCs w:val="24"/>
        </w:rPr>
        <w:t xml:space="preserve"> boli v JAMP s.r.o. boli  vykonané tieto audity:</w:t>
      </w:r>
    </w:p>
    <w:p w14:paraId="283E4EED" w14:textId="77777777" w:rsidR="00910866" w:rsidRPr="00516A4F" w:rsidRDefault="00910866" w:rsidP="00910866">
      <w:pPr>
        <w:numPr>
          <w:ilvl w:val="0"/>
          <w:numId w:val="14"/>
        </w:numPr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lastRenderedPageBreak/>
        <w:t>Kontrolný audit TÜV SÜD  v 5 mesiaci 20</w:t>
      </w:r>
      <w:r w:rsidR="000214ED">
        <w:rPr>
          <w:iCs/>
          <w:color w:val="A6A6A6" w:themeColor="background1" w:themeShade="A6"/>
        </w:rPr>
        <w:t>20</w:t>
      </w:r>
      <w:r w:rsidRPr="00516A4F">
        <w:rPr>
          <w:iCs/>
          <w:color w:val="A6A6A6" w:themeColor="background1" w:themeShade="A6"/>
        </w:rPr>
        <w:t>,  v zmysle normy ČSN EN ISO 9001:2016 a ČSN EN ISO 3834 2:2006</w:t>
      </w:r>
    </w:p>
    <w:p w14:paraId="7966A938" w14:textId="77777777" w:rsidR="00910866" w:rsidRPr="00516A4F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Interné audity procesov v priebehu roka 20</w:t>
      </w:r>
      <w:r w:rsidR="000214ED">
        <w:rPr>
          <w:iCs/>
          <w:color w:val="A6A6A6" w:themeColor="background1" w:themeShade="A6"/>
        </w:rPr>
        <w:t>20</w:t>
      </w:r>
      <w:r w:rsidRPr="00516A4F">
        <w:rPr>
          <w:iCs/>
          <w:color w:val="A6A6A6" w:themeColor="background1" w:themeShade="A6"/>
        </w:rPr>
        <w:t>, podľa plánu auditov na rok 20</w:t>
      </w:r>
      <w:r w:rsidR="000214ED">
        <w:rPr>
          <w:iCs/>
          <w:color w:val="A6A6A6" w:themeColor="background1" w:themeShade="A6"/>
        </w:rPr>
        <w:t>20</w:t>
      </w:r>
    </w:p>
    <w:p w14:paraId="7276C25A" w14:textId="77777777" w:rsidR="00910866" w:rsidRPr="00516A4F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Kontrolný audit TÜV SÜD   v 12 mesiaci 20</w:t>
      </w:r>
      <w:r w:rsidR="000214ED">
        <w:rPr>
          <w:iCs/>
          <w:color w:val="A6A6A6" w:themeColor="background1" w:themeShade="A6"/>
        </w:rPr>
        <w:t>20</w:t>
      </w:r>
      <w:r w:rsidRPr="00516A4F">
        <w:rPr>
          <w:iCs/>
          <w:color w:val="A6A6A6" w:themeColor="background1" w:themeShade="A6"/>
        </w:rPr>
        <w:t>, v zmysle normy DIN EN 15085-2 CL1</w:t>
      </w:r>
    </w:p>
    <w:p w14:paraId="510ADE05" w14:textId="77777777" w:rsidR="00910866" w:rsidRPr="00516A4F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 xml:space="preserve">Zákaznícky audit od firmy </w:t>
      </w:r>
    </w:p>
    <w:p w14:paraId="28F4523D" w14:textId="77777777" w:rsidR="00923F67" w:rsidRPr="00516A4F" w:rsidRDefault="00923F67" w:rsidP="00923F67">
      <w:pPr>
        <w:tabs>
          <w:tab w:val="left" w:pos="426"/>
          <w:tab w:val="left" w:pos="2127"/>
          <w:tab w:val="left" w:pos="5529"/>
        </w:tabs>
        <w:ind w:left="720"/>
        <w:jc w:val="both"/>
        <w:rPr>
          <w:b/>
          <w:bCs/>
          <w:iCs/>
          <w:color w:val="A6A6A6" w:themeColor="background1" w:themeShade="A6"/>
        </w:rPr>
      </w:pPr>
      <w:r w:rsidRPr="00516A4F">
        <w:rPr>
          <w:b/>
          <w:iCs/>
          <w:color w:val="A6A6A6" w:themeColor="background1" w:themeShade="A6"/>
        </w:rPr>
        <w:t>Kontrolný</w:t>
      </w:r>
      <w:r w:rsidRPr="00516A4F">
        <w:rPr>
          <w:b/>
          <w:bCs/>
          <w:iCs/>
          <w:color w:val="A6A6A6" w:themeColor="background1" w:themeShade="A6"/>
        </w:rPr>
        <w:t xml:space="preserve"> audit  </w:t>
      </w:r>
      <w:r w:rsidRPr="00516A4F">
        <w:rPr>
          <w:b/>
          <w:iCs/>
          <w:color w:val="A6A6A6" w:themeColor="background1" w:themeShade="A6"/>
        </w:rPr>
        <w:t>TÜV SÜD</w:t>
      </w:r>
      <w:r w:rsidRPr="00516A4F">
        <w:rPr>
          <w:iCs/>
          <w:color w:val="A6A6A6" w:themeColor="background1" w:themeShade="A6"/>
        </w:rPr>
        <w:t xml:space="preserve"> </w:t>
      </w:r>
      <w:r w:rsidRPr="00516A4F">
        <w:rPr>
          <w:b/>
          <w:bCs/>
          <w:iCs/>
          <w:color w:val="A6A6A6" w:themeColor="background1" w:themeShade="A6"/>
        </w:rPr>
        <w:t>v zmysle ČSN EN ISO 9001:2016 bol vykonaný  02.05.20</w:t>
      </w:r>
      <w:r w:rsidR="00796374">
        <w:rPr>
          <w:b/>
          <w:bCs/>
          <w:iCs/>
          <w:color w:val="A6A6A6" w:themeColor="background1" w:themeShade="A6"/>
        </w:rPr>
        <w:t>20</w:t>
      </w:r>
    </w:p>
    <w:p w14:paraId="4003C1A1" w14:textId="77777777" w:rsidR="00923F67" w:rsidRPr="00516A4F" w:rsidRDefault="00923F67" w:rsidP="00923F67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hAnsi="Arial" w:cs="Arial"/>
          <w:iCs/>
          <w:color w:val="A6A6A6" w:themeColor="background1" w:themeShade="A6"/>
        </w:rPr>
      </w:pPr>
    </w:p>
    <w:p w14:paraId="6B2824AA" w14:textId="77777777"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14:paraId="7E136C2A" w14:textId="77777777" w:rsidR="00547DF5" w:rsidRDefault="00547DF5" w:rsidP="00AB48B3">
      <w:pPr>
        <w:spacing w:line="276" w:lineRule="auto"/>
        <w:outlineLvl w:val="0"/>
        <w:rPr>
          <w:b/>
          <w:smallCaps/>
          <w:sz w:val="28"/>
        </w:rPr>
      </w:pPr>
    </w:p>
    <w:p w14:paraId="4A29825D" w14:textId="77777777" w:rsidR="002271D1" w:rsidRPr="009C0383" w:rsidRDefault="002271D1" w:rsidP="00AB48B3">
      <w:pPr>
        <w:spacing w:line="276" w:lineRule="auto"/>
        <w:outlineLvl w:val="0"/>
        <w:rPr>
          <w:b/>
          <w:smallCaps/>
          <w:sz w:val="28"/>
        </w:rPr>
      </w:pPr>
      <w:r w:rsidRPr="009C0383">
        <w:rPr>
          <w:b/>
          <w:smallCaps/>
          <w:sz w:val="28"/>
        </w:rPr>
        <w:t>Životné prostredie</w:t>
      </w:r>
    </w:p>
    <w:p w14:paraId="357B1469" w14:textId="77777777" w:rsidR="002271D1" w:rsidRPr="00452BEC" w:rsidRDefault="002271D1" w:rsidP="00AB48B3">
      <w:pPr>
        <w:spacing w:line="276" w:lineRule="auto"/>
        <w:rPr>
          <w:b/>
          <w:smallCaps/>
          <w:color w:val="003366"/>
        </w:rPr>
      </w:pPr>
    </w:p>
    <w:p w14:paraId="4DCAC5D4" w14:textId="77777777"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Jednou z úloh spoločnosti je seriózny záujem a maximálne ubezpečenie našich zamestnancov, zákazníkov a verejnosť o zodpovednom vzťahu spoločnosti k ochrane životného prostredia. Našim cieľom je proces neustáleho zlepšovania sa, zameraný na minimalizáciu vplyvov výroby na životné prostredie. </w:t>
      </w:r>
    </w:p>
    <w:p w14:paraId="77142D01" w14:textId="77777777"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14:paraId="5C0F7B25" w14:textId="77777777"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Na žiadosť spoločnosti bol 1</w:t>
      </w:r>
      <w:r w:rsidR="00AB34A2">
        <w:rPr>
          <w:color w:val="000000"/>
        </w:rPr>
        <w:t>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</w:t>
      </w:r>
      <w:r w:rsidRPr="00452BEC">
        <w:rPr>
          <w:color w:val="000000"/>
        </w:rPr>
        <w:t>20</w:t>
      </w:r>
      <w:r w:rsidR="00AB34A2">
        <w:rPr>
          <w:color w:val="000000"/>
        </w:rPr>
        <w:t>16</w:t>
      </w:r>
      <w:r w:rsidRPr="00452BEC">
        <w:rPr>
          <w:color w:val="000000"/>
        </w:rPr>
        <w:t xml:space="preserve"> vydaný nový súhlas na nakladanie s nebezpečným odpadom, pričom niektoré katalógové čísla odpadov sa zmenili podľa aktuálnej potreby. Tento súhlas má platnosť do </w:t>
      </w:r>
      <w:r w:rsidR="004572AE">
        <w:rPr>
          <w:color w:val="000000"/>
        </w:rPr>
        <w:t>konca roka 20</w:t>
      </w:r>
      <w:r w:rsidR="00AB34A2">
        <w:rPr>
          <w:color w:val="000000"/>
        </w:rPr>
        <w:t>21</w:t>
      </w:r>
      <w:r w:rsidR="004572AE">
        <w:rPr>
          <w:color w:val="000000"/>
        </w:rPr>
        <w:t>.</w:t>
      </w:r>
      <w:r w:rsidRPr="00452BEC">
        <w:rPr>
          <w:color w:val="000000"/>
        </w:rPr>
        <w:t xml:space="preserve"> </w:t>
      </w:r>
    </w:p>
    <w:p w14:paraId="58F416FA" w14:textId="77777777"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14:paraId="27225B2D" w14:textId="77777777" w:rsidR="002271D1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Voči úradu životného prostredia si v sledovanom období spoločnosť plnila všetky záväzky, ktoré jej podľa zákona vyplývali.</w:t>
      </w:r>
    </w:p>
    <w:p w14:paraId="6C108577" w14:textId="77777777" w:rsidR="00323C51" w:rsidRDefault="00323C51" w:rsidP="00AB48B3">
      <w:pPr>
        <w:spacing w:line="276" w:lineRule="auto"/>
        <w:jc w:val="both"/>
        <w:rPr>
          <w:color w:val="000000"/>
        </w:rPr>
      </w:pPr>
    </w:p>
    <w:p w14:paraId="50DD284E" w14:textId="77777777" w:rsidR="00352707" w:rsidRDefault="00352707" w:rsidP="00AB48B3">
      <w:pPr>
        <w:spacing w:line="276" w:lineRule="auto"/>
        <w:jc w:val="both"/>
        <w:rPr>
          <w:color w:val="000000"/>
        </w:rPr>
      </w:pPr>
    </w:p>
    <w:p w14:paraId="4F601EC3" w14:textId="77777777" w:rsidR="002271D1" w:rsidRPr="00452BEC" w:rsidRDefault="00FE5D48" w:rsidP="006A441D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E60FEED" wp14:editId="0A20879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9" name="Obrázok 40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6</w:t>
      </w:r>
      <w:r w:rsidR="002271D1" w:rsidRPr="00452BEC">
        <w:rPr>
          <w:b/>
          <w:i/>
          <w:sz w:val="40"/>
          <w:szCs w:val="36"/>
        </w:rPr>
        <w:t>.</w:t>
      </w:r>
    </w:p>
    <w:p w14:paraId="3589044B" w14:textId="77777777" w:rsidR="002271D1" w:rsidRPr="00452BEC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452BEC">
        <w:rPr>
          <w:b/>
          <w:i/>
          <w:smallCaps/>
          <w:sz w:val="40"/>
          <w:szCs w:val="36"/>
        </w:rPr>
        <w:t xml:space="preserve">Ľudské zdroje           </w:t>
      </w:r>
    </w:p>
    <w:p w14:paraId="647688D6" w14:textId="77777777" w:rsidR="002271D1" w:rsidRPr="00C83868" w:rsidRDefault="002271D1" w:rsidP="00B846C1">
      <w:pPr>
        <w:jc w:val="both"/>
        <w:rPr>
          <w:rFonts w:ascii="Arial" w:hAnsi="Arial" w:cs="Arial"/>
          <w:color w:val="FF0000"/>
        </w:rPr>
      </w:pPr>
    </w:p>
    <w:p w14:paraId="326C608C" w14:textId="77777777" w:rsidR="002271D1" w:rsidRPr="006D1DC8" w:rsidRDefault="002271D1" w:rsidP="00B846C1">
      <w:pPr>
        <w:jc w:val="both"/>
        <w:rPr>
          <w:rFonts w:ascii="Arial" w:hAnsi="Arial" w:cs="Arial"/>
          <w:color w:val="003366"/>
        </w:rPr>
      </w:pPr>
    </w:p>
    <w:p w14:paraId="02C0966E" w14:textId="77777777" w:rsidR="002271D1" w:rsidRDefault="002271D1" w:rsidP="00AB48B3">
      <w:pPr>
        <w:spacing w:line="276" w:lineRule="auto"/>
        <w:jc w:val="both"/>
      </w:pPr>
      <w:r w:rsidRPr="00452BEC">
        <w:t>V oblasti ľudských zdrojov sme v roku 20</w:t>
      </w:r>
      <w:r w:rsidR="00650FBB">
        <w:t>20</w:t>
      </w:r>
      <w:r w:rsidRPr="00452BEC">
        <w:t xml:space="preserve"> zaznamenali </w:t>
      </w:r>
      <w:r w:rsidR="00C824C1">
        <w:t>zníženie</w:t>
      </w:r>
      <w:r w:rsidRPr="00452BEC">
        <w:t> počt</w:t>
      </w:r>
      <w:r w:rsidR="00C824C1">
        <w:t>u</w:t>
      </w:r>
      <w:r w:rsidRPr="00452BEC">
        <w:t xml:space="preserve">  zamestnancov oproti roku 201</w:t>
      </w:r>
      <w:r w:rsidR="00650FBB">
        <w:t>9</w:t>
      </w:r>
      <w:r w:rsidRPr="00452BEC">
        <w:t xml:space="preserve">. </w:t>
      </w:r>
    </w:p>
    <w:p w14:paraId="3157BCF3" w14:textId="77777777" w:rsidR="00352707" w:rsidRDefault="00352707" w:rsidP="00AB48B3">
      <w:pPr>
        <w:spacing w:line="276" w:lineRule="auto"/>
        <w:jc w:val="both"/>
      </w:pPr>
    </w:p>
    <w:p w14:paraId="0DF87898" w14:textId="77777777" w:rsidR="00A814ED" w:rsidRDefault="00352707" w:rsidP="00A814ED">
      <w:pPr>
        <w:spacing w:line="276" w:lineRule="auto"/>
        <w:jc w:val="both"/>
      </w:pPr>
      <w:r>
        <w:rPr>
          <w:noProof/>
        </w:rPr>
        <w:drawing>
          <wp:inline distT="0" distB="0" distL="0" distR="0" wp14:anchorId="1CFF70BF" wp14:editId="0E9519A5">
            <wp:extent cx="1866900" cy="333375"/>
            <wp:effectExtent l="0" t="0" r="0" b="9525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7202F" w14:textId="77777777" w:rsidR="00352707" w:rsidRDefault="00352707" w:rsidP="00A814ED">
      <w:pPr>
        <w:spacing w:line="276" w:lineRule="auto"/>
        <w:jc w:val="both"/>
      </w:pPr>
      <w:r>
        <w:rPr>
          <w:noProof/>
        </w:rPr>
        <w:drawing>
          <wp:inline distT="0" distB="0" distL="0" distR="0" wp14:anchorId="090582A5" wp14:editId="3371B428">
            <wp:extent cx="5759450" cy="333375"/>
            <wp:effectExtent l="0" t="0" r="0" b="0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DA710F" w14:textId="77777777" w:rsidR="00A814ED" w:rsidRDefault="00A814ED" w:rsidP="00AB48B3">
      <w:pPr>
        <w:spacing w:line="276" w:lineRule="auto"/>
        <w:jc w:val="both"/>
        <w:rPr>
          <w:noProof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1"/>
        <w:gridCol w:w="598"/>
      </w:tblGrid>
      <w:tr w:rsidR="00B45E05" w14:paraId="0E279E71" w14:textId="77777777" w:rsidTr="005F0569">
        <w:trPr>
          <w:trHeight w:val="275"/>
        </w:trPr>
        <w:tc>
          <w:tcPr>
            <w:tcW w:w="1941" w:type="dxa"/>
          </w:tcPr>
          <w:p w14:paraId="303018F4" w14:textId="77777777" w:rsidR="00B45E05" w:rsidRDefault="00B45E05" w:rsidP="00B45E05">
            <w:pPr>
              <w:spacing w:line="276" w:lineRule="auto"/>
              <w:ind w:left="98"/>
              <w:jc w:val="both"/>
              <w:rPr>
                <w:noProof/>
              </w:rPr>
            </w:pPr>
            <w:r>
              <w:rPr>
                <w:noProof/>
              </w:rPr>
              <w:t xml:space="preserve">  2020                                                        </w:t>
            </w:r>
          </w:p>
        </w:tc>
        <w:tc>
          <w:tcPr>
            <w:tcW w:w="598" w:type="dxa"/>
          </w:tcPr>
          <w:p w14:paraId="403A0D93" w14:textId="77777777" w:rsidR="00B45E05" w:rsidRPr="005F0569" w:rsidRDefault="00132753" w:rsidP="00B45E05">
            <w:pPr>
              <w:spacing w:line="276" w:lineRule="auto"/>
              <w:ind w:left="98"/>
              <w:jc w:val="both"/>
              <w:rPr>
                <w:noProof/>
                <w:color w:val="C00000"/>
              </w:rPr>
            </w:pPr>
            <w:r>
              <w:rPr>
                <w:noProof/>
                <w:color w:val="C00000"/>
              </w:rPr>
              <w:t>46</w:t>
            </w:r>
          </w:p>
        </w:tc>
      </w:tr>
      <w:tr w:rsidR="00B45E05" w14:paraId="4F3F3A2A" w14:textId="77777777" w:rsidTr="005F0569">
        <w:trPr>
          <w:trHeight w:val="345"/>
        </w:trPr>
        <w:tc>
          <w:tcPr>
            <w:tcW w:w="1941" w:type="dxa"/>
          </w:tcPr>
          <w:p w14:paraId="20F606F5" w14:textId="77777777" w:rsidR="00B45E05" w:rsidRDefault="00B45E05" w:rsidP="00B45E05">
            <w:pPr>
              <w:spacing w:line="276" w:lineRule="auto"/>
              <w:ind w:left="98"/>
              <w:jc w:val="both"/>
              <w:rPr>
                <w:noProof/>
              </w:rPr>
            </w:pPr>
            <w:r>
              <w:rPr>
                <w:noProof/>
              </w:rPr>
              <w:t xml:space="preserve">  2019                                                        </w:t>
            </w:r>
          </w:p>
        </w:tc>
        <w:tc>
          <w:tcPr>
            <w:tcW w:w="598" w:type="dxa"/>
          </w:tcPr>
          <w:p w14:paraId="1975976F" w14:textId="77777777" w:rsidR="00B45E05" w:rsidRPr="005F0569" w:rsidRDefault="00132753" w:rsidP="00B45E05">
            <w:pPr>
              <w:spacing w:line="276" w:lineRule="auto"/>
              <w:ind w:left="98"/>
              <w:jc w:val="both"/>
              <w:rPr>
                <w:noProof/>
                <w:color w:val="C00000"/>
              </w:rPr>
            </w:pPr>
            <w:r>
              <w:rPr>
                <w:noProof/>
                <w:color w:val="C00000"/>
              </w:rPr>
              <w:t>56</w:t>
            </w:r>
          </w:p>
        </w:tc>
      </w:tr>
      <w:tr w:rsidR="00B45E05" w14:paraId="31C380F3" w14:textId="77777777" w:rsidTr="005F0569">
        <w:trPr>
          <w:trHeight w:val="290"/>
        </w:trPr>
        <w:tc>
          <w:tcPr>
            <w:tcW w:w="1941" w:type="dxa"/>
          </w:tcPr>
          <w:p w14:paraId="47A749FB" w14:textId="77777777" w:rsidR="00B45E05" w:rsidRDefault="00B45E05" w:rsidP="00B45E05">
            <w:pPr>
              <w:spacing w:line="276" w:lineRule="auto"/>
              <w:ind w:left="98"/>
              <w:jc w:val="both"/>
              <w:rPr>
                <w:noProof/>
              </w:rPr>
            </w:pPr>
            <w:r>
              <w:rPr>
                <w:noProof/>
              </w:rPr>
              <w:t xml:space="preserve">  2018                                                        </w:t>
            </w:r>
          </w:p>
        </w:tc>
        <w:tc>
          <w:tcPr>
            <w:tcW w:w="598" w:type="dxa"/>
          </w:tcPr>
          <w:p w14:paraId="77CDEB29" w14:textId="77777777" w:rsidR="00B45E05" w:rsidRPr="005F0569" w:rsidRDefault="00B45E05" w:rsidP="00B45E05">
            <w:pPr>
              <w:spacing w:line="276" w:lineRule="auto"/>
              <w:ind w:left="98"/>
              <w:jc w:val="both"/>
              <w:rPr>
                <w:noProof/>
                <w:color w:val="C00000"/>
              </w:rPr>
            </w:pPr>
            <w:r w:rsidRPr="005F0569">
              <w:rPr>
                <w:noProof/>
                <w:color w:val="C00000"/>
              </w:rPr>
              <w:t>61</w:t>
            </w:r>
          </w:p>
        </w:tc>
      </w:tr>
      <w:tr w:rsidR="00B45E05" w14:paraId="7E8E9976" w14:textId="77777777" w:rsidTr="005F0569">
        <w:trPr>
          <w:trHeight w:val="330"/>
        </w:trPr>
        <w:tc>
          <w:tcPr>
            <w:tcW w:w="1941" w:type="dxa"/>
          </w:tcPr>
          <w:p w14:paraId="3436CA43" w14:textId="77777777" w:rsidR="00B45E05" w:rsidRDefault="00B45E05" w:rsidP="00B45E05">
            <w:pPr>
              <w:spacing w:line="276" w:lineRule="auto"/>
              <w:ind w:left="98"/>
              <w:jc w:val="both"/>
              <w:rPr>
                <w:noProof/>
              </w:rPr>
            </w:pPr>
            <w:r>
              <w:rPr>
                <w:noProof/>
              </w:rPr>
              <w:t xml:space="preserve">  2017                                                          </w:t>
            </w:r>
          </w:p>
        </w:tc>
        <w:tc>
          <w:tcPr>
            <w:tcW w:w="598" w:type="dxa"/>
          </w:tcPr>
          <w:p w14:paraId="34FA39F7" w14:textId="77777777" w:rsidR="00B45E05" w:rsidRPr="005F0569" w:rsidRDefault="00B45E05" w:rsidP="00B45E05">
            <w:pPr>
              <w:spacing w:line="276" w:lineRule="auto"/>
              <w:ind w:left="98"/>
              <w:jc w:val="both"/>
              <w:rPr>
                <w:noProof/>
                <w:color w:val="C00000"/>
              </w:rPr>
            </w:pPr>
            <w:r w:rsidRPr="005F0569">
              <w:rPr>
                <w:noProof/>
                <w:color w:val="C00000"/>
              </w:rPr>
              <w:t>6</w:t>
            </w:r>
            <w:r w:rsidR="00A52D04" w:rsidRPr="005F0569">
              <w:rPr>
                <w:noProof/>
                <w:color w:val="C00000"/>
              </w:rPr>
              <w:t>2</w:t>
            </w:r>
          </w:p>
        </w:tc>
      </w:tr>
      <w:tr w:rsidR="00B45E05" w14:paraId="0740BADA" w14:textId="77777777" w:rsidTr="005F0569">
        <w:trPr>
          <w:trHeight w:val="93"/>
        </w:trPr>
        <w:tc>
          <w:tcPr>
            <w:tcW w:w="1941" w:type="dxa"/>
          </w:tcPr>
          <w:p w14:paraId="3FA230D0" w14:textId="77777777" w:rsidR="00B45E05" w:rsidRDefault="00B45E05" w:rsidP="00B45E05">
            <w:pPr>
              <w:spacing w:line="276" w:lineRule="auto"/>
              <w:ind w:left="98"/>
              <w:jc w:val="both"/>
              <w:rPr>
                <w:noProof/>
              </w:rPr>
            </w:pPr>
            <w:r>
              <w:rPr>
                <w:noProof/>
              </w:rPr>
              <w:t xml:space="preserve">  2016                                                        </w:t>
            </w:r>
          </w:p>
        </w:tc>
        <w:tc>
          <w:tcPr>
            <w:tcW w:w="598" w:type="dxa"/>
          </w:tcPr>
          <w:p w14:paraId="4C377999" w14:textId="77777777" w:rsidR="00B45E05" w:rsidRPr="005F0569" w:rsidRDefault="00A52D04" w:rsidP="00B45E05">
            <w:pPr>
              <w:spacing w:line="276" w:lineRule="auto"/>
              <w:ind w:left="98"/>
              <w:jc w:val="both"/>
              <w:rPr>
                <w:noProof/>
                <w:color w:val="C00000"/>
              </w:rPr>
            </w:pPr>
            <w:r w:rsidRPr="005F0569">
              <w:rPr>
                <w:noProof/>
                <w:color w:val="C00000"/>
              </w:rPr>
              <w:t>61</w:t>
            </w:r>
          </w:p>
        </w:tc>
      </w:tr>
    </w:tbl>
    <w:p w14:paraId="594CEF9F" w14:textId="77777777" w:rsidR="001C6A82" w:rsidRDefault="00B45E05" w:rsidP="00AB48B3">
      <w:pPr>
        <w:spacing w:line="276" w:lineRule="auto"/>
        <w:jc w:val="both"/>
      </w:pPr>
      <w:r>
        <w:br w:type="textWrapping" w:clear="all"/>
      </w:r>
    </w:p>
    <w:p w14:paraId="779189F7" w14:textId="77777777" w:rsidR="00A814ED" w:rsidRDefault="00A814ED" w:rsidP="00AB48B3">
      <w:pPr>
        <w:spacing w:line="276" w:lineRule="auto"/>
        <w:jc w:val="both"/>
      </w:pPr>
    </w:p>
    <w:p w14:paraId="2566B574" w14:textId="77777777" w:rsidR="002271D1" w:rsidRDefault="002271D1" w:rsidP="00B846C1">
      <w:pPr>
        <w:jc w:val="both"/>
        <w:rPr>
          <w:rFonts w:ascii="Arial" w:hAnsi="Arial" w:cs="Arial"/>
        </w:rPr>
      </w:pPr>
    </w:p>
    <w:p w14:paraId="704BEC31" w14:textId="77777777" w:rsidR="002271D1" w:rsidRPr="00AB48B3" w:rsidRDefault="002271D1" w:rsidP="00AB48B3">
      <w:pPr>
        <w:spacing w:line="276" w:lineRule="auto"/>
        <w:jc w:val="both"/>
      </w:pPr>
      <w:r w:rsidRPr="00452BEC">
        <w:t xml:space="preserve">Rozloženie štruktúry podľa pohlavia zodpovedá náplni výrobného programu spoločnosti. Ženy v spoločnosti nachádzajú plnohodnotné uplatnenie, pôsobia na všetkých úrovniach od robotníckych profesií, </w:t>
      </w:r>
    </w:p>
    <w:p w14:paraId="2BB117D3" w14:textId="77777777"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14:paraId="43EBD597" w14:textId="77777777"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Vzdelávanie</w:t>
      </w:r>
    </w:p>
    <w:p w14:paraId="496DD6D3" w14:textId="77777777"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14:paraId="15D735BF" w14:textId="77777777" w:rsidR="002271D1" w:rsidRPr="00AB48B3" w:rsidRDefault="002271D1" w:rsidP="00AB48B3">
      <w:pPr>
        <w:spacing w:line="276" w:lineRule="auto"/>
        <w:jc w:val="both"/>
      </w:pPr>
      <w:r w:rsidRPr="00CB5711">
        <w:t>Kolektív zamestnancov spoločnosti je odborne zdatný. Počas roka 20</w:t>
      </w:r>
      <w:r w:rsidR="00796374">
        <w:t>20</w:t>
      </w:r>
      <w:r w:rsidRPr="00CB5711">
        <w:t xml:space="preserve"> sa vzdelávací proces zamestnancov spoločnosti uskutočnil podľa schváleného plánu vzdelávania na rok </w:t>
      </w:r>
      <w:r w:rsidR="00CA3BBC">
        <w:t>20</w:t>
      </w:r>
      <w:r w:rsidR="00796374">
        <w:t>20</w:t>
      </w:r>
      <w:r w:rsidR="00CA3BBC">
        <w:t>,</w:t>
      </w:r>
      <w:r w:rsidRPr="00CB5711">
        <w:t xml:space="preserve"> ktorý zahŕňal celý rad školení vyplývajúcich zo zákona (BOZP, PO, vysokozdvižné vozíky, školenie vodičov a pod.). </w:t>
      </w:r>
      <w:r w:rsidR="00306CC6">
        <w:t>V</w:t>
      </w:r>
      <w:r w:rsidRPr="00CB5711">
        <w:t>eríme, že v ďalších rokoch umožníme našim zamestnancom vzdelávanie v širšom rozsahu.</w:t>
      </w:r>
    </w:p>
    <w:p w14:paraId="7C3592BC" w14:textId="77777777" w:rsidR="002271D1" w:rsidRPr="00CB5711" w:rsidRDefault="002271D1" w:rsidP="00B846C1">
      <w:pPr>
        <w:ind w:firstLine="708"/>
        <w:jc w:val="both"/>
        <w:rPr>
          <w:color w:val="003366"/>
        </w:rPr>
      </w:pPr>
    </w:p>
    <w:p w14:paraId="2E4B38E6" w14:textId="77777777"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Odmeňovanie</w:t>
      </w:r>
    </w:p>
    <w:p w14:paraId="16D29A1C" w14:textId="77777777" w:rsidR="002271D1" w:rsidRPr="00CB5711" w:rsidRDefault="002271D1" w:rsidP="00AB48B3">
      <w:pPr>
        <w:spacing w:line="276" w:lineRule="auto"/>
        <w:rPr>
          <w:b/>
          <w:smallCaps/>
          <w:color w:val="003366"/>
        </w:rPr>
      </w:pPr>
    </w:p>
    <w:p w14:paraId="286EF3BF" w14:textId="77777777" w:rsidR="002271D1" w:rsidRPr="00CB5711" w:rsidRDefault="002271D1" w:rsidP="00AB48B3">
      <w:pPr>
        <w:spacing w:line="276" w:lineRule="auto"/>
        <w:jc w:val="both"/>
        <w:rPr>
          <w:color w:val="003366"/>
        </w:rPr>
      </w:pPr>
      <w:r w:rsidRPr="00CB5711">
        <w:t>Jednicoví pracovníci sú odmeňovaní hodinovou mzdou</w:t>
      </w:r>
      <w:r w:rsidR="005C46DD">
        <w:t xml:space="preserve"> a </w:t>
      </w:r>
      <w:r w:rsidRPr="00CB5711">
        <w:t>THP pracovníci pracujú na báze fixných mesačných miezd</w:t>
      </w:r>
      <w:r w:rsidR="005C46DD">
        <w:t>.</w:t>
      </w:r>
      <w:r w:rsidR="005C46DD" w:rsidRPr="00CB5711">
        <w:rPr>
          <w:color w:val="003366"/>
        </w:rPr>
        <w:t xml:space="preserve"> </w:t>
      </w:r>
    </w:p>
    <w:p w14:paraId="4389BC7B" w14:textId="77777777" w:rsidR="005C46DD" w:rsidRDefault="005C46DD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16108936" w14:textId="77777777"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Sociálna politika</w:t>
      </w:r>
    </w:p>
    <w:p w14:paraId="136C9DE2" w14:textId="77777777" w:rsidR="002271D1" w:rsidRPr="00CB5711" w:rsidRDefault="002271D1" w:rsidP="00AB48B3">
      <w:pPr>
        <w:spacing w:line="276" w:lineRule="auto"/>
        <w:jc w:val="both"/>
        <w:rPr>
          <w:b/>
          <w:smallCaps/>
          <w:color w:val="800000"/>
        </w:rPr>
      </w:pPr>
    </w:p>
    <w:p w14:paraId="48F1A298" w14:textId="77777777"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</w:pPr>
      <w:r w:rsidRPr="00CB5711">
        <w:t xml:space="preserve">Spoločnosť venuje pozornosť aj sociálnej politike, ktorú berie ako dôležitý prostriedok na zabezpečenie motivácie zamestnancov. Dôraz sa kladie predovšetkým na využitie voľného času a regeneráciu pracovnej sily najmä formou športových a kultúrnych podujatí. </w:t>
      </w:r>
    </w:p>
    <w:p w14:paraId="78F78399" w14:textId="77777777" w:rsidR="00600169" w:rsidRDefault="00600169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14:paraId="4A807161" w14:textId="77777777" w:rsidR="001C6A82" w:rsidRDefault="001C6A8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14:paraId="3C8A6630" w14:textId="77777777" w:rsidR="001C6A82" w:rsidRDefault="001C6A8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14:paraId="247F1203" w14:textId="77777777" w:rsidR="001C6A82" w:rsidRDefault="001C6A8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14:paraId="39E2B703" w14:textId="77777777"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Bezpečnosť a ochrana zdravia pri práci  </w:t>
      </w:r>
    </w:p>
    <w:p w14:paraId="4993B13A" w14:textId="77777777" w:rsidR="002271D1" w:rsidRPr="00CB5711" w:rsidRDefault="002271D1" w:rsidP="00AB48B3">
      <w:pPr>
        <w:spacing w:line="276" w:lineRule="auto"/>
        <w:rPr>
          <w:color w:val="003366"/>
        </w:rPr>
      </w:pPr>
    </w:p>
    <w:p w14:paraId="4202CE52" w14:textId="77777777" w:rsidR="002271D1" w:rsidRPr="00CB5711" w:rsidRDefault="002271D1" w:rsidP="00AB48B3">
      <w:pPr>
        <w:spacing w:line="276" w:lineRule="auto"/>
        <w:jc w:val="both"/>
      </w:pPr>
      <w:r w:rsidRPr="00CB5711">
        <w:t xml:space="preserve">Starostlivosť o bezpečnosť a ochranu zdravia pri práci riadi referát ľudských zdrojov v spolupráci s externým autorizovaným technikom pre BOZP p. Ing. Miroslavom Mojžišom v súlade s platnou legislatívou SR. Zákon NR SR č. 124/2006 Z. z. o bezpečnosti a ochrane zdravia pri práci ukladá zamestnávateľovi plniť úlohy v záujme optimalizácie pracovných </w:t>
      </w:r>
      <w:r w:rsidR="001208B2">
        <w:t>p</w:t>
      </w:r>
      <w:r w:rsidRPr="00CB5711">
        <w:t xml:space="preserve">odmienok. Vedenie spoločnosti v tejto súvislosti prijalo koncepčné opatrenia, ktoré sú zakomponované v Politike BOZP a v nadväznom dokumente „Program realizácie politiky BOZP“, ktorý sa každým rokom aktualizuje. </w:t>
      </w:r>
    </w:p>
    <w:p w14:paraId="00B1E7E0" w14:textId="77777777" w:rsidR="002271D1" w:rsidRPr="00CB5711" w:rsidRDefault="002271D1" w:rsidP="00AB48B3">
      <w:pPr>
        <w:spacing w:line="276" w:lineRule="auto"/>
        <w:ind w:firstLine="708"/>
        <w:jc w:val="both"/>
      </w:pPr>
    </w:p>
    <w:p w14:paraId="441925CF" w14:textId="77777777" w:rsidR="002271D1" w:rsidRPr="00CB5711" w:rsidRDefault="002271D1" w:rsidP="00AB48B3">
      <w:pPr>
        <w:spacing w:line="276" w:lineRule="auto"/>
        <w:jc w:val="both"/>
      </w:pPr>
      <w:r w:rsidRPr="00CB5711">
        <w:t xml:space="preserve">V spoločnosti sa vykonávajú preventívne kontrolné činnosti zamerané na kontrolu technického stavu strojov a zariadení, kontrolu pracovísk, 1x ročne sa vykonáva komplexná previerka stavu BOZP všetkých pracovísk za asistencie hygieničky z pracovnej zdravotnej služby ALSANA, nepravidelné kontroly na požitie alkoholických nápojov, výchova a vzdelávanie v oblasti BOZP a ďalšie povinnosti vyplývajúce zo zákonov a vyhlášok. </w:t>
      </w:r>
    </w:p>
    <w:p w14:paraId="13CC6133" w14:textId="77777777"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14:paraId="22B9AF28" w14:textId="77777777" w:rsidR="002271D1" w:rsidRPr="00CB5711" w:rsidRDefault="002271D1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  <w:r w:rsidRPr="00CB5711">
        <w:rPr>
          <w:rFonts w:ascii="Times New Roman" w:hAnsi="Times New Roman"/>
          <w:smallCaps/>
          <w:color w:val="800000"/>
          <w:sz w:val="28"/>
          <w:szCs w:val="24"/>
          <w:u w:val="none"/>
        </w:rPr>
        <w:lastRenderedPageBreak/>
        <w:t>pracovná zdravotná služba</w:t>
      </w:r>
    </w:p>
    <w:p w14:paraId="48814BE6" w14:textId="77777777" w:rsidR="002271D1" w:rsidRPr="00CB5711" w:rsidRDefault="002271D1" w:rsidP="00AB48B3">
      <w:pPr>
        <w:pStyle w:val="Zkladntext"/>
        <w:spacing w:line="276" w:lineRule="auto"/>
        <w:jc w:val="both"/>
        <w:rPr>
          <w:rFonts w:ascii="Times New Roman" w:hAnsi="Times New Roman"/>
          <w:color w:val="000000"/>
          <w:sz w:val="24"/>
          <w:szCs w:val="24"/>
          <w:u w:val="none"/>
        </w:rPr>
      </w:pPr>
    </w:p>
    <w:p w14:paraId="2349A381" w14:textId="77777777" w:rsidR="002271D1" w:rsidRDefault="005678C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  <w:r>
        <w:rPr>
          <w:rFonts w:ascii="Times New Roman" w:hAnsi="Times New Roman"/>
          <w:b w:val="0"/>
          <w:sz w:val="24"/>
          <w:szCs w:val="24"/>
          <w:u w:val="none"/>
        </w:rPr>
        <w:t>V roku 20</w:t>
      </w:r>
      <w:r w:rsidR="00CB7594">
        <w:rPr>
          <w:rFonts w:ascii="Times New Roman" w:hAnsi="Times New Roman"/>
          <w:b w:val="0"/>
          <w:sz w:val="24"/>
          <w:szCs w:val="24"/>
          <w:u w:val="none"/>
        </w:rPr>
        <w:t>20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boli pracovnou zdravotnou službou ALSANA poskytované vstupné a preventívne prehliadky zamestnancom firmy JAMP, s.r.o. Počas roka 20</w:t>
      </w:r>
      <w:r w:rsidR="00CB7594">
        <w:rPr>
          <w:rFonts w:ascii="Times New Roman" w:hAnsi="Times New Roman"/>
          <w:b w:val="0"/>
          <w:sz w:val="24"/>
          <w:szCs w:val="24"/>
          <w:u w:val="none"/>
        </w:rPr>
        <w:t>20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nebol zaznamenaný v spoločnosti žiadny ťažký ani smrteľný úraz.</w:t>
      </w:r>
    </w:p>
    <w:p w14:paraId="5B124362" w14:textId="77777777"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66AFF74B" w14:textId="77777777"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07AED948" w14:textId="77777777"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59D25B3F" w14:textId="77777777"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760373A6" w14:textId="77777777"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7D78997E" w14:textId="77777777"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16A57016" w14:textId="77777777"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63C9B277" w14:textId="77777777"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4BD05B18" w14:textId="77777777"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134375B9" w14:textId="77777777"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14:paraId="1E07F10F" w14:textId="77777777" w:rsidR="002271D1" w:rsidRPr="00CB5711" w:rsidRDefault="00FE5D48" w:rsidP="00431925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4144" behindDoc="1" locked="0" layoutInCell="1" allowOverlap="1" wp14:anchorId="2C192F8F" wp14:editId="5D42504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8" name="Obrázok 41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1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7</w:t>
      </w:r>
      <w:r w:rsidR="002271D1" w:rsidRPr="00CB5711">
        <w:rPr>
          <w:b/>
          <w:i/>
          <w:sz w:val="40"/>
          <w:szCs w:val="36"/>
        </w:rPr>
        <w:t>.</w:t>
      </w:r>
    </w:p>
    <w:p w14:paraId="31B77E6D" w14:textId="77777777" w:rsidR="002271D1" w:rsidRPr="00CB5711" w:rsidRDefault="002271D1" w:rsidP="00F37E8E">
      <w:pPr>
        <w:shd w:val="clear" w:color="auto" w:fill="FF990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Hospodárske </w:t>
      </w:r>
      <w:r w:rsidRPr="00CB5711">
        <w:rPr>
          <w:b/>
          <w:i/>
          <w:smallCaps/>
          <w:sz w:val="40"/>
          <w:szCs w:val="36"/>
        </w:rPr>
        <w:t xml:space="preserve">ukazovatele </w:t>
      </w:r>
      <w:r>
        <w:rPr>
          <w:b/>
          <w:i/>
          <w:smallCaps/>
          <w:sz w:val="40"/>
          <w:szCs w:val="36"/>
        </w:rPr>
        <w:t>sp</w:t>
      </w:r>
      <w:r w:rsidRPr="00CB5711">
        <w:rPr>
          <w:b/>
          <w:i/>
          <w:smallCaps/>
          <w:sz w:val="40"/>
          <w:szCs w:val="36"/>
        </w:rPr>
        <w:t>oločnosti</w:t>
      </w:r>
    </w:p>
    <w:p w14:paraId="6779FB5B" w14:textId="77777777" w:rsidR="002271D1" w:rsidRDefault="002271D1" w:rsidP="00CF5615">
      <w:pPr>
        <w:jc w:val="center"/>
        <w:rPr>
          <w:rFonts w:ascii="Arial" w:hAnsi="Arial" w:cs="Arial"/>
        </w:rPr>
      </w:pPr>
    </w:p>
    <w:p w14:paraId="4DACB124" w14:textId="77777777" w:rsidR="00953636" w:rsidRDefault="00953636" w:rsidP="00CF5615">
      <w:pPr>
        <w:jc w:val="center"/>
        <w:rPr>
          <w:rFonts w:ascii="Arial" w:hAnsi="Arial" w:cs="Arial"/>
        </w:rPr>
      </w:pPr>
    </w:p>
    <w:p w14:paraId="75149F2C" w14:textId="77777777" w:rsidR="00953636" w:rsidRDefault="00953636" w:rsidP="00CF5615">
      <w:pPr>
        <w:jc w:val="center"/>
        <w:rPr>
          <w:rFonts w:ascii="Arial" w:hAnsi="Arial" w:cs="Arial"/>
        </w:rPr>
      </w:pPr>
    </w:p>
    <w:p w14:paraId="332B46CF" w14:textId="77777777" w:rsidR="00953636" w:rsidRDefault="00953636" w:rsidP="00CF5615">
      <w:pPr>
        <w:jc w:val="center"/>
        <w:rPr>
          <w:rFonts w:ascii="Arial" w:hAnsi="Arial" w:cs="Arial"/>
        </w:rPr>
      </w:pPr>
    </w:p>
    <w:p w14:paraId="1E48355D" w14:textId="77777777" w:rsidR="00953636" w:rsidRDefault="00953636" w:rsidP="00CF5615">
      <w:pPr>
        <w:jc w:val="center"/>
        <w:rPr>
          <w:rFonts w:ascii="Arial" w:hAnsi="Arial" w:cs="Arial"/>
        </w:rPr>
      </w:pPr>
    </w:p>
    <w:p w14:paraId="5333F32C" w14:textId="77777777" w:rsidR="00953636" w:rsidRDefault="00C56F88" w:rsidP="00EF54D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31" w:color="auto"/>
          <w:between w:val="single" w:sz="4" w:space="1" w:color="auto"/>
          <w:bar w:val="single" w:sz="4" w:color="auto"/>
        </w:pBdr>
        <w:tabs>
          <w:tab w:val="left" w:pos="2820"/>
          <w:tab w:val="center" w:pos="4535"/>
          <w:tab w:val="left" w:pos="5880"/>
          <w:tab w:val="left" w:pos="642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  <w:noProof/>
        </w:rPr>
        <w:pict w14:anchorId="540F5B29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67" type="#_x0000_t32" style="position:absolute;margin-left:380.6pt;margin-top:.75pt;width:0;height:15.75pt;z-index:251673600" o:connectortype="straight"/>
        </w:pict>
      </w:r>
      <w:r>
        <w:rPr>
          <w:rFonts w:ascii="Arial" w:hAnsi="Arial" w:cs="Arial"/>
          <w:noProof/>
        </w:rPr>
        <w:pict w14:anchorId="6C290EC8">
          <v:shape id="_x0000_s2066" type="#_x0000_t32" style="position:absolute;margin-left:133.85pt;margin-top:.75pt;width:.75pt;height:15.75pt;z-index:251672576" o:connectortype="straight"/>
        </w:pict>
      </w:r>
      <w:r>
        <w:rPr>
          <w:rFonts w:ascii="Arial" w:hAnsi="Arial" w:cs="Arial"/>
          <w:noProof/>
        </w:rPr>
        <w:pict w14:anchorId="7E28F528">
          <v:shape id="_x0000_s2065" type="#_x0000_t32" style="position:absolute;margin-left:293.6pt;margin-top:.75pt;width:.05pt;height:15.75pt;z-index:251671552" o:connectortype="straight"/>
        </w:pict>
      </w:r>
      <w:r>
        <w:rPr>
          <w:rFonts w:ascii="Arial" w:hAnsi="Arial" w:cs="Arial"/>
          <w:noProof/>
        </w:rPr>
        <w:pict w14:anchorId="0451EBF5">
          <v:shape id="_x0000_s2063" type="#_x0000_t32" style="position:absolute;margin-left:202.85pt;margin-top:.75pt;width:.75pt;height:11.25pt;z-index:251670528" o:connectortype="straight"/>
        </w:pict>
      </w:r>
      <w:r>
        <w:rPr>
          <w:rFonts w:ascii="Arial" w:hAnsi="Arial" w:cs="Arial"/>
          <w:noProof/>
        </w:rPr>
        <w:pict w14:anchorId="55D5C32F">
          <v:shape id="_x0000_s2062" type="#_x0000_t32" style="position:absolute;margin-left:380.6pt;margin-top:.75pt;width:0;height:11.25pt;z-index:251669504" o:connectortype="straight"/>
        </w:pict>
      </w:r>
      <w:r w:rsidR="00132753">
        <w:rPr>
          <w:rFonts w:ascii="Arial" w:hAnsi="Arial" w:cs="Arial"/>
        </w:rPr>
        <w:tab/>
        <w:t xml:space="preserve">    </w:t>
      </w:r>
      <w:r w:rsidR="00132753" w:rsidRPr="00EF54D5">
        <w:rPr>
          <w:rFonts w:ascii="Arial" w:hAnsi="Arial" w:cs="Arial"/>
          <w:highlight w:val="yellow"/>
        </w:rPr>
        <w:t>2018</w:t>
      </w:r>
      <w:r w:rsidR="00132753" w:rsidRPr="00EF54D5">
        <w:rPr>
          <w:rFonts w:ascii="Arial" w:hAnsi="Arial" w:cs="Arial"/>
          <w:highlight w:val="yellow"/>
        </w:rPr>
        <w:tab/>
        <w:t xml:space="preserve">               2019</w:t>
      </w:r>
      <w:r w:rsidR="00132753" w:rsidRPr="00EF54D5">
        <w:rPr>
          <w:rFonts w:ascii="Arial" w:hAnsi="Arial" w:cs="Arial"/>
          <w:highlight w:val="yellow"/>
        </w:rPr>
        <w:tab/>
      </w:r>
      <w:r w:rsidR="00EF54D5" w:rsidRPr="00EF54D5">
        <w:rPr>
          <w:rFonts w:ascii="Arial" w:hAnsi="Arial" w:cs="Arial"/>
          <w:highlight w:val="yellow"/>
        </w:rPr>
        <w:tab/>
      </w:r>
      <w:r w:rsidR="00132753" w:rsidRPr="00EF54D5">
        <w:rPr>
          <w:rFonts w:ascii="Arial" w:hAnsi="Arial" w:cs="Arial"/>
          <w:highlight w:val="yellow"/>
        </w:rPr>
        <w:t>2020</w:t>
      </w:r>
      <w:r w:rsidR="00EF54D5">
        <w:rPr>
          <w:rFonts w:ascii="Arial" w:hAnsi="Arial" w:cs="Arial"/>
        </w:rPr>
        <w:tab/>
      </w:r>
    </w:p>
    <w:bookmarkStart w:id="1" w:name="_MON_1697010818"/>
    <w:bookmarkEnd w:id="1"/>
    <w:p w14:paraId="0B04B648" w14:textId="77777777" w:rsidR="00323C51" w:rsidRDefault="00EF54D5" w:rsidP="00CF5615">
      <w:pPr>
        <w:jc w:val="center"/>
        <w:rPr>
          <w:rFonts w:ascii="Arial" w:hAnsi="Arial" w:cs="Arial"/>
        </w:rPr>
      </w:pPr>
      <w:r w:rsidRPr="00D73B8E">
        <w:rPr>
          <w:rFonts w:ascii="Arial" w:hAnsi="Arial" w:cs="Arial"/>
        </w:rPr>
        <w:object w:dxaOrig="10666" w:dyaOrig="5174" w14:anchorId="04ADD039">
          <v:shape id="_x0000_i1028" type="#_x0000_t75" style="width:604.5pt;height:293.25pt" o:ole="">
            <v:imagedata r:id="rId26" o:title=""/>
          </v:shape>
          <o:OLEObject Type="Embed" ProgID="Excel.Sheet.12" ShapeID="_x0000_i1028" DrawAspect="Content" ObjectID="_1699090662" r:id="rId27"/>
        </w:object>
      </w:r>
    </w:p>
    <w:p w14:paraId="4ED18CB8" w14:textId="77777777" w:rsidR="00323C51" w:rsidRDefault="00953636" w:rsidP="00953636">
      <w:pPr>
        <w:tabs>
          <w:tab w:val="left" w:pos="373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58106142" w14:textId="77777777" w:rsidR="00953636" w:rsidRDefault="00953636" w:rsidP="00953636">
      <w:pPr>
        <w:tabs>
          <w:tab w:val="left" w:pos="3735"/>
        </w:tabs>
        <w:rPr>
          <w:rFonts w:ascii="Arial" w:hAnsi="Arial" w:cs="Arial"/>
        </w:rPr>
      </w:pPr>
    </w:p>
    <w:p w14:paraId="077008D5" w14:textId="77777777" w:rsidR="00953636" w:rsidRDefault="00953636" w:rsidP="00953636">
      <w:pPr>
        <w:tabs>
          <w:tab w:val="left" w:pos="3735"/>
        </w:tabs>
        <w:rPr>
          <w:rFonts w:ascii="Arial" w:hAnsi="Arial" w:cs="Arial"/>
        </w:rPr>
      </w:pPr>
    </w:p>
    <w:p w14:paraId="700F7D69" w14:textId="77777777" w:rsidR="00953636" w:rsidRDefault="00953636" w:rsidP="00953636">
      <w:pPr>
        <w:tabs>
          <w:tab w:val="left" w:pos="3735"/>
        </w:tabs>
        <w:rPr>
          <w:rFonts w:ascii="Arial" w:hAnsi="Arial" w:cs="Arial"/>
        </w:rPr>
      </w:pPr>
    </w:p>
    <w:p w14:paraId="1D4B2187" w14:textId="77777777"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14:paraId="6651FF99" w14:textId="77777777" w:rsidR="002271D1" w:rsidRPr="00D278F9" w:rsidRDefault="00FE5D48" w:rsidP="00CD7801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5168" behindDoc="1" locked="0" layoutInCell="1" allowOverlap="1" wp14:anchorId="1B19CEA3" wp14:editId="4818F1F8">
            <wp:simplePos x="0" y="0"/>
            <wp:positionH relativeFrom="column">
              <wp:posOffset>4445</wp:posOffset>
            </wp:positionH>
            <wp:positionV relativeFrom="paragraph">
              <wp:posOffset>239395</wp:posOffset>
            </wp:positionV>
            <wp:extent cx="800100" cy="609600"/>
            <wp:effectExtent l="19050" t="0" r="0" b="0"/>
            <wp:wrapThrough wrapText="bothSides">
              <wp:wrapPolygon edited="0">
                <wp:start x="-514" y="0"/>
                <wp:lineTo x="-514" y="20925"/>
                <wp:lineTo x="21600" y="20925"/>
                <wp:lineTo x="21600" y="0"/>
                <wp:lineTo x="-514" y="0"/>
              </wp:wrapPolygon>
            </wp:wrapThrough>
            <wp:docPr id="11" name="Obrázok 4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8</w:t>
      </w:r>
      <w:r w:rsidR="002271D1" w:rsidRPr="00D278F9">
        <w:rPr>
          <w:b/>
          <w:i/>
          <w:sz w:val="40"/>
          <w:szCs w:val="36"/>
        </w:rPr>
        <w:t>.</w:t>
      </w:r>
    </w:p>
    <w:p w14:paraId="72C77C53" w14:textId="77777777" w:rsidR="002271D1" w:rsidRPr="006A441D" w:rsidRDefault="002271D1" w:rsidP="00D278F9">
      <w:pPr>
        <w:shd w:val="clear" w:color="auto" w:fill="FF9900"/>
        <w:jc w:val="center"/>
        <w:outlineLvl w:val="0"/>
        <w:rPr>
          <w:rFonts w:ascii="Arial" w:hAnsi="Arial" w:cs="Arial"/>
          <w:b/>
          <w:i/>
          <w:smallCaps/>
          <w:sz w:val="36"/>
          <w:szCs w:val="36"/>
        </w:rPr>
      </w:pPr>
      <w:r w:rsidRPr="00D278F9">
        <w:rPr>
          <w:b/>
          <w:i/>
          <w:smallCaps/>
          <w:sz w:val="40"/>
          <w:szCs w:val="36"/>
        </w:rPr>
        <w:t>Ukazovatele základnej finančnej analýzy</w:t>
      </w:r>
    </w:p>
    <w:p w14:paraId="69F983FF" w14:textId="77777777" w:rsidR="002271D1" w:rsidRDefault="002271D1" w:rsidP="00431925">
      <w:pPr>
        <w:jc w:val="both"/>
        <w:rPr>
          <w:rFonts w:ascii="Arial" w:hAnsi="Arial" w:cs="Arial"/>
        </w:rPr>
      </w:pPr>
    </w:p>
    <w:p w14:paraId="2449B39E" w14:textId="77777777" w:rsidR="00323C51" w:rsidRDefault="00323C51" w:rsidP="00431925">
      <w:pPr>
        <w:jc w:val="both"/>
        <w:rPr>
          <w:rFonts w:ascii="Arial" w:hAnsi="Arial" w:cs="Arial"/>
        </w:rPr>
      </w:pPr>
    </w:p>
    <w:p w14:paraId="3A7C700B" w14:textId="77777777" w:rsidR="002271D1" w:rsidRDefault="002271D1" w:rsidP="00431925">
      <w:pPr>
        <w:jc w:val="both"/>
        <w:rPr>
          <w:rFonts w:ascii="Arial" w:hAnsi="Arial" w:cs="Arial"/>
        </w:rPr>
      </w:pPr>
    </w:p>
    <w:tbl>
      <w:tblPr>
        <w:tblW w:w="9502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1417"/>
        <w:gridCol w:w="1882"/>
        <w:gridCol w:w="753"/>
        <w:gridCol w:w="850"/>
        <w:gridCol w:w="1560"/>
        <w:gridCol w:w="14"/>
      </w:tblGrid>
      <w:tr w:rsidR="00C5688F" w14:paraId="2C2BEFDF" w14:textId="77777777" w:rsidTr="00351AE6">
        <w:trPr>
          <w:trHeight w:val="600"/>
        </w:trPr>
        <w:tc>
          <w:tcPr>
            <w:tcW w:w="36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52E31FF3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Aktíva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6E4D91D4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Aktuálne obdobie</w:t>
            </w:r>
          </w:p>
        </w:tc>
        <w:tc>
          <w:tcPr>
            <w:tcW w:w="157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3D3D3"/>
            <w:vAlign w:val="bottom"/>
            <w:hideMark/>
          </w:tcPr>
          <w:p w14:paraId="30E06914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Predchádzajúce obdobie</w:t>
            </w:r>
          </w:p>
        </w:tc>
      </w:tr>
      <w:tr w:rsidR="00C5688F" w14:paraId="69352B89" w14:textId="77777777" w:rsidTr="00351AE6">
        <w:trPr>
          <w:trHeight w:val="315"/>
        </w:trPr>
        <w:tc>
          <w:tcPr>
            <w:tcW w:w="36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C9DFC0E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43DB67D9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Brutto - časť 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532BC39A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Korekcia - časť 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50FBC7A2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Netto 2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3D3D3"/>
            <w:vAlign w:val="bottom"/>
            <w:hideMark/>
          </w:tcPr>
          <w:p w14:paraId="66265FC6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Netto 3</w:t>
            </w:r>
          </w:p>
        </w:tc>
      </w:tr>
      <w:tr w:rsidR="00C5688F" w14:paraId="29163B27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4033B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Spolu majetok [02+33+74]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CCDD1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5 103 998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AD88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3 145 484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E15BE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1 958 514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2503F8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2 790 475</w:t>
            </w:r>
          </w:p>
        </w:tc>
      </w:tr>
      <w:tr w:rsidR="00C5688F" w14:paraId="53E39C00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81CE3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Neobežný majetok [03+11+21]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90282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4 109 070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23175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="00C34E0E">
              <w:rPr>
                <w:rFonts w:ascii="Calibri" w:hAnsi="Calibri" w:cs="Calibri"/>
                <w:sz w:val="22"/>
                <w:szCs w:val="22"/>
              </w:rPr>
              <w:t> 794 111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0357C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1 314 959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0CA09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1 526 772</w:t>
            </w:r>
          </w:p>
        </w:tc>
      </w:tr>
      <w:tr w:rsidR="00C5688F" w14:paraId="49346631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498F2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nehmotný majetok súčet [04+..+10]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C59CD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37 379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DD7CE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36 025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CB481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1 354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559B52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2 182</w:t>
            </w:r>
          </w:p>
        </w:tc>
      </w:tr>
      <w:tr w:rsidR="00C5688F" w14:paraId="7C91C09A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131A0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Software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C06F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32 379,00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83F2A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31 025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BE3C1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1 354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D5779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2 182</w:t>
            </w:r>
          </w:p>
        </w:tc>
      </w:tr>
      <w:tr w:rsidR="00C5688F" w14:paraId="10640C99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6D9B0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Oceniteľné práva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A3DFA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5 000,00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8A890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5 000,00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892F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6A711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C5688F" w14:paraId="2AFE126A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3FFC1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hmotný majetok súčet [12+..+20]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77576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4 071 691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234B7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2 758 086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2C45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1 313 605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A81A19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1 524 590</w:t>
            </w:r>
            <w:r w:rsidR="00C5688F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C5688F" w14:paraId="558115E3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5448C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Pozemky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3991B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35 992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59086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65E49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35 992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1C0F3B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35 992</w:t>
            </w:r>
          </w:p>
        </w:tc>
      </w:tr>
      <w:tr w:rsidR="00C5688F" w14:paraId="43B6556D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17BEE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C4AD5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="00C34E0E">
              <w:rPr>
                <w:rFonts w:ascii="Calibri" w:hAnsi="Calibri" w:cs="Calibri"/>
                <w:sz w:val="22"/>
                <w:szCs w:val="22"/>
              </w:rPr>
              <w:t> 119 614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F7A0A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1 295 887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98F00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  <w:r w:rsidR="00C34E0E">
              <w:rPr>
                <w:rFonts w:ascii="Calibri" w:hAnsi="Calibri" w:cs="Calibri"/>
                <w:sz w:val="22"/>
                <w:szCs w:val="22"/>
              </w:rPr>
              <w:t>23 727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6FC3C5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852 660</w:t>
            </w:r>
          </w:p>
        </w:tc>
      </w:tr>
      <w:tr w:rsidR="00C5688F" w14:paraId="3B192504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80FFD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A2B22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C34E0E">
              <w:rPr>
                <w:rFonts w:ascii="Calibri" w:hAnsi="Calibri" w:cs="Calibri"/>
                <w:sz w:val="22"/>
                <w:szCs w:val="22"/>
              </w:rPr>
              <w:t> 833 506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5A977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C34E0E">
              <w:rPr>
                <w:rFonts w:ascii="Calibri" w:hAnsi="Calibri" w:cs="Calibri"/>
                <w:sz w:val="22"/>
                <w:szCs w:val="22"/>
              </w:rPr>
              <w:t> 462 199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32CA6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371 307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B49DDE" w14:textId="77777777" w:rsidR="00C5688F" w:rsidRDefault="00C34E0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533 755</w:t>
            </w:r>
          </w:p>
        </w:tc>
      </w:tr>
      <w:tr w:rsidR="00C5688F" w14:paraId="11E81840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DDC59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Obstarávaný dlhodobý hmotný majetok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B309F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82 579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5525A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513A6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82 579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F8FAF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74 152</w:t>
            </w:r>
          </w:p>
        </w:tc>
      </w:tr>
      <w:tr w:rsidR="00C5688F" w14:paraId="2B0E6D5C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70367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A4A15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8BBEE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6B0F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FDF0DE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28 031</w:t>
            </w:r>
          </w:p>
        </w:tc>
      </w:tr>
      <w:tr w:rsidR="00C5688F" w14:paraId="40BAC512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62DDF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Obežný majetok [34+41+53+66+71]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AC0D8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991 596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E979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351 373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99F9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640 223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EF8C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1 257 253</w:t>
            </w:r>
          </w:p>
        </w:tc>
      </w:tr>
      <w:tr w:rsidR="00C5688F" w14:paraId="62141545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71D01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Zásoby súčet [35+..+40]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0848E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27 060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A2995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A057B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27 060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911D0C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112 137</w:t>
            </w:r>
          </w:p>
        </w:tc>
      </w:tr>
      <w:tr w:rsidR="00C5688F" w14:paraId="75985EC8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0F5F2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Materiál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824BF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1 164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69970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946AA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 </w:t>
            </w:r>
            <w:r w:rsidR="00D855BB">
              <w:rPr>
                <w:rFonts w:ascii="Calibri" w:hAnsi="Calibri" w:cs="Calibri"/>
                <w:sz w:val="22"/>
                <w:szCs w:val="22"/>
              </w:rPr>
              <w:t>164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28AD98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1 157,00</w:t>
            </w:r>
          </w:p>
        </w:tc>
      </w:tr>
      <w:tr w:rsidR="00C5688F" w14:paraId="77BAEA6D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91231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Nedokončená výroba a polotovary vlastnej výroby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BE599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25 896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40BE7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97749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25 286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1E13D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110 980</w:t>
            </w:r>
          </w:p>
        </w:tc>
      </w:tr>
      <w:tr w:rsidR="00C5688F" w14:paraId="18EF4463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04ECF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Krátkodobé pohľadávky súčet [54+58+...+065]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C34BD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553 170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012D2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351 373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EEC2A" w14:textId="77777777" w:rsidR="00C5688F" w:rsidRDefault="00EF54D5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201 797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6D3FB" w14:textId="77777777" w:rsidR="00C5688F" w:rsidRDefault="00EF54D5" w:rsidP="00132753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234 695</w:t>
            </w:r>
          </w:p>
        </w:tc>
      </w:tr>
      <w:tr w:rsidR="00C5688F" w14:paraId="369668D2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F5BB7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Pohľadávky z obchodného styku súčet  [55+...+57]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E357B" w14:textId="77777777" w:rsidR="00C5688F" w:rsidRDefault="00C5688F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  <w:r w:rsidR="00EF54D5">
              <w:rPr>
                <w:rFonts w:ascii="Calibri" w:hAnsi="Calibri" w:cs="Calibri"/>
                <w:sz w:val="22"/>
                <w:szCs w:val="22"/>
              </w:rPr>
              <w:t>36 559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6536D" w14:textId="77777777" w:rsidR="00C5688F" w:rsidRDefault="00C5688F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</w:t>
            </w:r>
            <w:r w:rsidR="00EF54D5">
              <w:rPr>
                <w:rFonts w:ascii="Calibri" w:hAnsi="Calibri" w:cs="Calibri"/>
                <w:sz w:val="22"/>
                <w:szCs w:val="22"/>
              </w:rPr>
              <w:t>1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EF54D5">
              <w:rPr>
                <w:rFonts w:ascii="Calibri" w:hAnsi="Calibri" w:cs="Calibri"/>
                <w:sz w:val="22"/>
                <w:szCs w:val="22"/>
              </w:rPr>
              <w:t>373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B48B9" w14:textId="77777777" w:rsidR="00C5688F" w:rsidRDefault="00EF54D5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185 186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1D007" w14:textId="77777777" w:rsidR="00C5688F" w:rsidRDefault="00EF54D5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212 969</w:t>
            </w:r>
          </w:p>
        </w:tc>
      </w:tr>
      <w:tr w:rsidR="00C5688F" w14:paraId="53F25BDC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016AE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pohľadávky z obchodného styku (311A, 312A, 313A, 314A, 315A, 31XA)-/391A/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2FB9D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563 559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66D0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351 373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41CEB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185 186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37AB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212 969</w:t>
            </w:r>
          </w:p>
        </w:tc>
      </w:tr>
      <w:tr w:rsidR="00C5688F" w14:paraId="1CA12AD2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ADE5E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Daňové pohľadávky a dotácie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16EA7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15 711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EC07B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F0EC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15 711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196E16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12 732</w:t>
            </w:r>
          </w:p>
        </w:tc>
      </w:tr>
      <w:tr w:rsidR="00C5688F" w14:paraId="3B573F24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4722F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Iné pohľadávky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D623E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ED763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9DC43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900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E3D460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8 994</w:t>
            </w:r>
          </w:p>
        </w:tc>
      </w:tr>
      <w:tr w:rsidR="00C5688F" w14:paraId="364C46E0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E20DF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Finančné účty súčet [72+..+73]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FC7DB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411 366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2E2EA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81A5A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411 366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A7C563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910 421</w:t>
            </w:r>
          </w:p>
        </w:tc>
      </w:tr>
      <w:tr w:rsidR="00C5688F" w14:paraId="328388E0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C609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Peniaze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505C3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9 832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AD00D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C3DC5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9 832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A6723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10 990</w:t>
            </w:r>
          </w:p>
        </w:tc>
      </w:tr>
      <w:tr w:rsidR="00C5688F" w14:paraId="19158C15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6C713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Účty v bankách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00B9B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401 534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9FBC6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92D4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401 534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995D3" w14:textId="77777777" w:rsidR="00C5688F" w:rsidRDefault="00D855BB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899 431</w:t>
            </w:r>
          </w:p>
        </w:tc>
      </w:tr>
      <w:tr w:rsidR="00C5688F" w14:paraId="429909E7" w14:textId="77777777" w:rsidTr="00351AE6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BBF98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Časové rozlíšenie súčet [75+...+78]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20C60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3 332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96C4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1B983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3 332</w:t>
            </w: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6CE67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6 450</w:t>
            </w:r>
          </w:p>
        </w:tc>
      </w:tr>
      <w:tr w:rsidR="00C5688F" w14:paraId="341C52D9" w14:textId="77777777" w:rsidTr="00351AE6">
        <w:trPr>
          <w:trHeight w:val="315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DBD83" w14:textId="77777777" w:rsidR="00C5688F" w:rsidRDefault="00C5688F">
            <w:pPr>
              <w:rPr>
                <w:rFonts w:ascii="Calibri" w:hAnsi="Calibri" w:cs="Calibri"/>
              </w:rPr>
            </w:pPr>
          </w:p>
          <w:p w14:paraId="03FBEEDC" w14:textId="77777777" w:rsidR="00F5526C" w:rsidRDefault="00F5526C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71E19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</w:p>
          <w:p w14:paraId="731A9D6A" w14:textId="77777777" w:rsidR="00351AE6" w:rsidRDefault="00351AE6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5E0EB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2897C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414C64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</w:p>
        </w:tc>
      </w:tr>
      <w:tr w:rsidR="00C5688F" w14:paraId="12067CB2" w14:textId="77777777" w:rsidTr="00351AE6">
        <w:trPr>
          <w:gridAfter w:val="1"/>
          <w:wAfter w:w="14" w:type="dxa"/>
          <w:trHeight w:val="615"/>
        </w:trPr>
        <w:tc>
          <w:tcPr>
            <w:tcW w:w="50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3D3D3"/>
            <w:vAlign w:val="bottom"/>
            <w:hideMark/>
          </w:tcPr>
          <w:p w14:paraId="3DA3235A" w14:textId="77777777" w:rsidR="00351AE6" w:rsidRDefault="00351AE6">
            <w:pPr>
              <w:rPr>
                <w:rFonts w:ascii="Calibri" w:hAnsi="Calibri" w:cs="Calibri"/>
                <w:b/>
                <w:bCs/>
              </w:rPr>
            </w:pPr>
          </w:p>
          <w:p w14:paraId="36900957" w14:textId="77777777" w:rsidR="00351AE6" w:rsidRDefault="00351AE6">
            <w:pPr>
              <w:rPr>
                <w:rFonts w:ascii="Calibri" w:hAnsi="Calibri" w:cs="Calibri"/>
                <w:b/>
                <w:bCs/>
              </w:rPr>
            </w:pPr>
          </w:p>
          <w:p w14:paraId="4EC319AF" w14:textId="77777777" w:rsidR="00F5526C" w:rsidRDefault="00F5526C">
            <w:pPr>
              <w:rPr>
                <w:rFonts w:ascii="Calibri" w:hAnsi="Calibri" w:cs="Calibri"/>
                <w:b/>
                <w:bCs/>
              </w:rPr>
            </w:pPr>
          </w:p>
          <w:p w14:paraId="2DBD2891" w14:textId="77777777" w:rsidR="00351AE6" w:rsidRDefault="00351AE6">
            <w:pPr>
              <w:rPr>
                <w:rFonts w:ascii="Calibri" w:hAnsi="Calibri" w:cs="Calibri"/>
                <w:b/>
                <w:bCs/>
              </w:rPr>
            </w:pPr>
          </w:p>
          <w:p w14:paraId="4CC9FBEC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Pasíva</w:t>
            </w:r>
          </w:p>
        </w:tc>
        <w:tc>
          <w:tcPr>
            <w:tcW w:w="19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vAlign w:val="bottom"/>
            <w:hideMark/>
          </w:tcPr>
          <w:p w14:paraId="7BD25DE1" w14:textId="77777777" w:rsidR="00351AE6" w:rsidRDefault="00351AE6">
            <w:pPr>
              <w:rPr>
                <w:rFonts w:ascii="Calibri" w:hAnsi="Calibri" w:cs="Calibri"/>
                <w:b/>
                <w:bCs/>
              </w:rPr>
            </w:pPr>
          </w:p>
          <w:p w14:paraId="50687613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Aktuálne obdobie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3D3D3"/>
            <w:vAlign w:val="bottom"/>
            <w:hideMark/>
          </w:tcPr>
          <w:p w14:paraId="5286A220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Predchádzajúce obdobie</w:t>
            </w:r>
          </w:p>
        </w:tc>
      </w:tr>
      <w:tr w:rsidR="00C5688F" w14:paraId="520C1F32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A6EB1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Spolu vlastné imanie a záväzky [80+101+141]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52E5A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1 958 514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F0196B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2 790 475</w:t>
            </w:r>
          </w:p>
        </w:tc>
      </w:tr>
      <w:tr w:rsidR="00C5688F" w14:paraId="7A37C039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AEC9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Vlastné imanie [81+85+86+87+90+93+97+100]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F24E4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1 647 214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9730CC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2 309 154</w:t>
            </w:r>
          </w:p>
        </w:tc>
      </w:tr>
      <w:tr w:rsidR="00C5688F" w14:paraId="0CD65E90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63ACD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Základné imanie súčet [82+..+84]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A9A20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77453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</w:tr>
      <w:tr w:rsidR="00C5688F" w14:paraId="1393EE14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6610E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Základné imanie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6060B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52910F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</w:tr>
      <w:tr w:rsidR="00C5688F" w14:paraId="35385088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13209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kapitálové fondy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942A8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CF1A7F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224 70</w:t>
            </w:r>
            <w:r w:rsidR="00351AE6">
              <w:rPr>
                <w:rFonts w:ascii="Calibri" w:hAnsi="Calibri" w:cs="Calibri"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sz w:val="22"/>
                <w:szCs w:val="22"/>
              </w:rPr>
              <w:t>,00</w:t>
            </w:r>
          </w:p>
        </w:tc>
      </w:tr>
      <w:tr w:rsidR="00C5688F" w14:paraId="7873C0F9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63571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Zákonné rezervné fondy [88+89]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D0731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39C628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</w:tr>
      <w:tr w:rsidR="00C5688F" w14:paraId="6E59BC78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F0580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Zákonný rezrevný fond a nedeliteľný fond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2A87D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468499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</w:tr>
      <w:tr w:rsidR="00C5688F" w14:paraId="724A8D08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02E1A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fondy zo zisku [91+92]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53B24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35 779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8AA78C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224 136,00</w:t>
            </w:r>
          </w:p>
        </w:tc>
      </w:tr>
      <w:tr w:rsidR="00C5688F" w14:paraId="1C3D5485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170AE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fondy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C97F5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35 779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FE5631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224 136,00</w:t>
            </w:r>
          </w:p>
        </w:tc>
      </w:tr>
      <w:tr w:rsidR="00C5688F" w14:paraId="2D79C3F6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02710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minulých rokov [98+99]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78C38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1 802 980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B2079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1 978 409</w:t>
            </w:r>
          </w:p>
        </w:tc>
      </w:tr>
      <w:tr w:rsidR="00C5688F" w14:paraId="11DAD24F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F6D8A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Nerozdelený zisk z minulých rokov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A114F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351AE6">
              <w:rPr>
                <w:rFonts w:ascii="Calibri" w:hAnsi="Calibri" w:cs="Calibri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sz w:val="22"/>
                <w:szCs w:val="22"/>
              </w:rPr>
              <w:t>9</w:t>
            </w:r>
            <w:r w:rsidR="00351AE6">
              <w:rPr>
                <w:rFonts w:ascii="Calibri" w:hAnsi="Calibri" w:cs="Calibri"/>
                <w:sz w:val="22"/>
                <w:szCs w:val="22"/>
              </w:rPr>
              <w:t>34 579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6FD29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1 978 409</w:t>
            </w:r>
          </w:p>
        </w:tc>
      </w:tr>
      <w:tr w:rsidR="00351AE6" w14:paraId="551787A6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2CDF6" w14:textId="77777777" w:rsidR="00351AE6" w:rsidRDefault="00351AE6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Neuhradená strata min.rokov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3FEC1" w14:textId="77777777" w:rsidR="00351AE6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-131 599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310848" w14:textId="77777777" w:rsidR="00351AE6" w:rsidRDefault="00351AE6">
            <w:pPr>
              <w:jc w:val="right"/>
              <w:rPr>
                <w:rFonts w:ascii="Calibri" w:hAnsi="Calibri" w:cs="Calibri"/>
              </w:rPr>
            </w:pPr>
          </w:p>
        </w:tc>
      </w:tr>
      <w:tr w:rsidR="00C5688F" w14:paraId="78D07E8E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BCED0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za účtovné obdobie po zdanení [01-(81+85+86+87+90+93+97+101+141)]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BD6D" w14:textId="77777777" w:rsidR="00C5688F" w:rsidRPr="00351AE6" w:rsidRDefault="00351AE6" w:rsidP="00351AE6">
            <w:pPr>
              <w:pStyle w:val="Odsekzoznamu"/>
              <w:numPr>
                <w:ilvl w:val="1"/>
                <w:numId w:val="1"/>
              </w:num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205 049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E503D2" w14:textId="77777777" w:rsidR="00C5688F" w:rsidRPr="00351AE6" w:rsidRDefault="00351AE6" w:rsidP="00351AE6">
            <w:pPr>
              <w:ind w:left="900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-131 599</w:t>
            </w:r>
          </w:p>
        </w:tc>
      </w:tr>
      <w:tr w:rsidR="00C5688F" w14:paraId="42AC9F23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403BF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[102+118+121+122+136+139+140]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A175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311 280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EF512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481 321</w:t>
            </w:r>
          </w:p>
        </w:tc>
      </w:tr>
      <w:tr w:rsidR="00C5688F" w14:paraId="13A2E416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D542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Dlhodobé záväzky súčet [103+107+...+117]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F3320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59 </w:t>
            </w:r>
            <w:r w:rsidR="00351AE6">
              <w:rPr>
                <w:rFonts w:ascii="Calibri" w:hAnsi="Calibri" w:cs="Calibri"/>
                <w:sz w:val="22"/>
                <w:szCs w:val="22"/>
              </w:rPr>
              <w:t>747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9906B4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59 562</w:t>
            </w:r>
          </w:p>
        </w:tc>
      </w:tr>
      <w:tr w:rsidR="00C5688F" w14:paraId="785FCA53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4D869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zo sociálneho fondu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F2BBC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41 344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FD7AE0" w14:textId="77777777"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39 </w:t>
            </w:r>
            <w:r w:rsidR="00351AE6">
              <w:rPr>
                <w:rFonts w:ascii="Calibri" w:hAnsi="Calibri" w:cs="Calibri"/>
                <w:sz w:val="22"/>
                <w:szCs w:val="22"/>
              </w:rPr>
              <w:t>009</w:t>
            </w:r>
          </w:p>
        </w:tc>
      </w:tr>
      <w:tr w:rsidR="00C5688F" w14:paraId="4C388D11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1C206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Odložený daňový záväzok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D1B00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18 403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619907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20 553</w:t>
            </w:r>
          </w:p>
        </w:tc>
      </w:tr>
      <w:tr w:rsidR="00C5688F" w14:paraId="7D9C02CA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891C1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Krátkodobé záväzky súčet [123+127+..+135]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C6505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230 560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CC245E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394 780</w:t>
            </w:r>
          </w:p>
        </w:tc>
      </w:tr>
      <w:tr w:rsidR="00C5688F" w14:paraId="212B7D7D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EBA7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 obchodného styku súčet [124+125+126]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51A4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31 386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8CD09A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38 830</w:t>
            </w:r>
          </w:p>
        </w:tc>
      </w:tr>
      <w:tr w:rsidR="00C5688F" w14:paraId="0F8E8153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DA36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záväzky z obchodného styku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50D22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31 386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577B8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38 830</w:t>
            </w:r>
          </w:p>
        </w:tc>
      </w:tr>
      <w:tr w:rsidR="00C5688F" w14:paraId="6B64DD13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3F876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voči spoločníkom a združeniu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FB742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90 706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064A7F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227 504</w:t>
            </w:r>
          </w:p>
        </w:tc>
      </w:tr>
      <w:tr w:rsidR="00C5688F" w14:paraId="660AC2DB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1452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voči zamestnancom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24F59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29 806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BB0711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36 280</w:t>
            </w:r>
          </w:p>
        </w:tc>
      </w:tr>
      <w:tr w:rsidR="00C5688F" w14:paraId="65B573A9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247CA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zo sociálneho poistenia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8F05E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18 741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5A13C6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22 849</w:t>
            </w:r>
          </w:p>
        </w:tc>
      </w:tr>
      <w:tr w:rsidR="00C5688F" w14:paraId="7D25A458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30756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Daňové záväzky a dotácie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D727E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9 862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E162E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10 225</w:t>
            </w:r>
          </w:p>
        </w:tc>
      </w:tr>
      <w:tr w:rsidR="00C5688F" w14:paraId="1C76A685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EC8AB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Iné záväzky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515F9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50 059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8C0BC" w14:textId="77777777" w:rsidR="00C5688F" w:rsidRDefault="00351AE6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59 092</w:t>
            </w:r>
          </w:p>
        </w:tc>
      </w:tr>
      <w:tr w:rsidR="00C5688F" w14:paraId="57C1208E" w14:textId="77777777" w:rsidTr="00351AE6">
        <w:trPr>
          <w:gridAfter w:val="1"/>
          <w:wAfter w:w="14" w:type="dxa"/>
          <w:trHeight w:val="300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EF4F7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Krátkodobé rezervy [137+138]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8677F" w14:textId="77777777" w:rsidR="00C5688F" w:rsidRDefault="00AC0BF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20 973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73CB8" w14:textId="77777777" w:rsidR="00C5688F" w:rsidRDefault="00AC0BF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26 979</w:t>
            </w:r>
          </w:p>
        </w:tc>
      </w:tr>
      <w:tr w:rsidR="00C5688F" w14:paraId="01F319C2" w14:textId="77777777" w:rsidTr="00351AE6">
        <w:trPr>
          <w:gridAfter w:val="1"/>
          <w:wAfter w:w="14" w:type="dxa"/>
          <w:trHeight w:val="315"/>
        </w:trPr>
        <w:tc>
          <w:tcPr>
            <w:tcW w:w="509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ACCE4" w14:textId="77777777"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Zákonné rezervy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3107B" w14:textId="77777777" w:rsidR="00C5688F" w:rsidRDefault="00AC0BF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20 973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C2DBA" w14:textId="77777777" w:rsidR="00C5688F" w:rsidRDefault="00AC0BF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26 979</w:t>
            </w:r>
          </w:p>
        </w:tc>
      </w:tr>
    </w:tbl>
    <w:p w14:paraId="662FCB24" w14:textId="77777777" w:rsidR="000C0033" w:rsidRDefault="000C0033" w:rsidP="00806F0A">
      <w:pPr>
        <w:spacing w:line="276" w:lineRule="auto"/>
        <w:jc w:val="both"/>
        <w:rPr>
          <w:szCs w:val="22"/>
        </w:rPr>
      </w:pPr>
    </w:p>
    <w:p w14:paraId="52910F9A" w14:textId="77777777" w:rsidR="00323C51" w:rsidRDefault="00323C51" w:rsidP="00806F0A">
      <w:pPr>
        <w:spacing w:line="276" w:lineRule="auto"/>
        <w:jc w:val="both"/>
        <w:rPr>
          <w:szCs w:val="22"/>
        </w:rPr>
      </w:pPr>
    </w:p>
    <w:p w14:paraId="22106A87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6AD37FE0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4EDDB57A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2A87E1F6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39F46FA3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716B8ED0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4652B028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6D3CCC44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50752F75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3AAA84EE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p w14:paraId="3ABA67BE" w14:textId="77777777" w:rsidR="00F5526C" w:rsidRDefault="00F5526C" w:rsidP="00806F0A">
      <w:pPr>
        <w:spacing w:line="276" w:lineRule="auto"/>
        <w:jc w:val="both"/>
        <w:rPr>
          <w:szCs w:val="22"/>
        </w:rPr>
      </w:pPr>
    </w:p>
    <w:tbl>
      <w:tblPr>
        <w:tblW w:w="948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3"/>
        <w:gridCol w:w="1985"/>
        <w:gridCol w:w="2410"/>
      </w:tblGrid>
      <w:tr w:rsidR="00C5688F" w14:paraId="483D9403" w14:textId="77777777" w:rsidTr="00C5688F">
        <w:trPr>
          <w:trHeight w:val="315"/>
        </w:trPr>
        <w:tc>
          <w:tcPr>
            <w:tcW w:w="50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1C2AB03A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Výkaz ziskov a strát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14:paraId="2CB7707F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Aktuálne obdobie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3D3D3"/>
            <w:noWrap/>
            <w:vAlign w:val="bottom"/>
            <w:hideMark/>
          </w:tcPr>
          <w:p w14:paraId="1463804C" w14:textId="77777777"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Predchádzajúce obdobie</w:t>
            </w:r>
          </w:p>
        </w:tc>
      </w:tr>
      <w:tr w:rsidR="0051057E" w14:paraId="50640387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41DF7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Čistý obrat (časť účt. Tr. 6 podľa zákona)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E75A2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1 106 038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386B7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1 499 345</w:t>
            </w:r>
          </w:p>
        </w:tc>
      </w:tr>
      <w:tr w:rsidR="0051057E" w14:paraId="1E068B8D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84536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Výnosy z hospodárskej činnosti spolu súčet [03+...+09]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3E310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1 182 349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AAA5D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1 572 612</w:t>
            </w:r>
          </w:p>
        </w:tc>
      </w:tr>
      <w:tr w:rsidR="0051057E" w14:paraId="0338D4F5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46AEC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Tržby z predaja tovaru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6E39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1 489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F6A586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3 965</w:t>
            </w:r>
          </w:p>
        </w:tc>
      </w:tr>
      <w:tr w:rsidR="0051057E" w14:paraId="2BAD26B3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E7539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Tržby z predaja vlastných výrobkov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3EAB7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892 234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806B9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1 340 256</w:t>
            </w:r>
          </w:p>
        </w:tc>
      </w:tr>
      <w:tr w:rsidR="0051057E" w14:paraId="39AA38CB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27194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Tržby z predaja služieb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BF85B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212 289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33A0B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153 458</w:t>
            </w:r>
          </w:p>
        </w:tc>
      </w:tr>
      <w:tr w:rsidR="0051057E" w14:paraId="39E70127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19E2F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Zmeny stavu vnútroorganizačných zásob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E5422" w14:textId="77777777" w:rsidR="0051057E" w:rsidRDefault="00EF54D5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-41 332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5E54C6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67 150</w:t>
            </w:r>
          </w:p>
        </w:tc>
      </w:tr>
      <w:tr w:rsidR="0051057E" w14:paraId="73C68BE9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40B1C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Tržby z predaja dlhodobého nehmotného majetku, dlhodobého hmotného ajetku a materiálu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B181F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14 409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694D48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4 497</w:t>
            </w:r>
          </w:p>
        </w:tc>
      </w:tr>
      <w:tr w:rsidR="0051057E" w14:paraId="0B521789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251CC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vynosy z hospodárskej činnosti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8C52B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103 260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0D618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3 286</w:t>
            </w:r>
          </w:p>
        </w:tc>
      </w:tr>
      <w:tr w:rsidR="0051057E" w14:paraId="0B7E7F34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D9AD0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na hospodársku činnosť spolu [11+12+13+14+15+20+21+24+25+26]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918A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1 385 483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0442A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1 703 064</w:t>
            </w:r>
          </w:p>
        </w:tc>
      </w:tr>
      <w:tr w:rsidR="0051057E" w14:paraId="4F3725E2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2A2A5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642A0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B6ADD1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454</w:t>
            </w:r>
          </w:p>
        </w:tc>
      </w:tr>
      <w:tr w:rsidR="0051057E" w14:paraId="3B5DE7F6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52BB7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Spotreba materiálu, energie a ostatných neskladovateľný dodávok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D26F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194 289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7ED0D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258 339</w:t>
            </w:r>
          </w:p>
        </w:tc>
      </w:tr>
      <w:tr w:rsidR="0051057E" w14:paraId="2D749512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892D9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65771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245 820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953DE7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273 124</w:t>
            </w:r>
          </w:p>
        </w:tc>
      </w:tr>
      <w:tr w:rsidR="0051057E" w14:paraId="48793D63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9852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Osobné náklady  [16+...+19]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B7841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685 237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710FD5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919 344</w:t>
            </w:r>
          </w:p>
        </w:tc>
      </w:tr>
      <w:tr w:rsidR="0051057E" w14:paraId="3D4988B2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4E517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Mzdové náklady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5934B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492 693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30B2D6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663 535</w:t>
            </w:r>
          </w:p>
        </w:tc>
      </w:tr>
      <w:tr w:rsidR="0051057E" w14:paraId="45A5ACE0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DDD0B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na sociálne poistenie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5DAAB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166 328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2ACA3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223 596</w:t>
            </w:r>
          </w:p>
        </w:tc>
      </w:tr>
      <w:tr w:rsidR="0051057E" w14:paraId="3CED09C7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5E809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Sociálne náklady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3993B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26 216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A3EEE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32 213</w:t>
            </w:r>
          </w:p>
        </w:tc>
      </w:tr>
      <w:tr w:rsidR="0051057E" w14:paraId="36BE8EB8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CDE8C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Dane a poplatky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29718" w14:textId="77777777" w:rsidR="0051057E" w:rsidRDefault="00EF54D5" w:rsidP="00EF54D5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10 169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3B65D6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9 246</w:t>
            </w:r>
          </w:p>
        </w:tc>
      </w:tr>
      <w:tr w:rsidR="0051057E" w14:paraId="0DD67415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609BA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Odpisy a opravné položky k dlhodobému nehmotnému majetku a dlhodobému hmotnému majetku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F918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236 263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E3BCFF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226 626</w:t>
            </w:r>
          </w:p>
        </w:tc>
      </w:tr>
      <w:tr w:rsidR="0051057E" w14:paraId="165245AF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FFD67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Odpisy dlhodobého nehmotného majetku a dlhodobého hmotného majetku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945F8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236 263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9DDDC8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226 626</w:t>
            </w:r>
          </w:p>
        </w:tc>
      </w:tr>
      <w:tr w:rsidR="0051057E" w14:paraId="1424DF5A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80025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Zostatková cena predaného dlhodobého majetku a predaného materiálu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A86C5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51332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234</w:t>
            </w:r>
          </w:p>
        </w:tc>
      </w:tr>
      <w:tr w:rsidR="0051057E" w14:paraId="70E24E80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9344B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Opravné položky k pohľadávkam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80EB7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D96AC8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595</w:t>
            </w:r>
          </w:p>
        </w:tc>
      </w:tr>
      <w:tr w:rsidR="0051057E" w14:paraId="5AC3E9A4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A6828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náklady na hospodársku činnosť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A907D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13 711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5C999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15 102</w:t>
            </w:r>
          </w:p>
        </w:tc>
      </w:tr>
      <w:tr w:rsidR="0051057E" w14:paraId="014210FC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72A8C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 hospodárskej činnosti [02-10]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7FAE6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F5526C">
              <w:rPr>
                <w:rFonts w:ascii="Calibri" w:hAnsi="Calibri" w:cs="Calibri"/>
                <w:sz w:val="22"/>
                <w:szCs w:val="22"/>
              </w:rPr>
              <w:t>203 134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132AF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-130 452</w:t>
            </w:r>
          </w:p>
        </w:tc>
      </w:tr>
      <w:tr w:rsidR="0051057E" w14:paraId="478302A3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249DE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Pridaná hodnota [(03+04+05+06+07)-(11+12+13+14)]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8BDF1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624 571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B81E6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1 032 912</w:t>
            </w:r>
          </w:p>
        </w:tc>
      </w:tr>
      <w:tr w:rsidR="0051057E" w14:paraId="224C82AA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F5E5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Výnosové úroky [40+41]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DFB07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</w:t>
            </w:r>
            <w:r w:rsidR="0051057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41529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51057E" w14:paraId="5EE3CFE2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D7325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výnosové úroky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45E9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</w:t>
            </w:r>
            <w:r w:rsidR="0051057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1ABAC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51057E" w14:paraId="4EF7D302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AE83E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Kurzové zisky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C75E2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30D09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51057E" w14:paraId="5DC180F1" w14:textId="77777777" w:rsidTr="00C5688F">
        <w:trPr>
          <w:trHeight w:val="33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CB2C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na finančnú čínnosť spolu [46+47+48+49+52+53+54]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D097C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4 091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B1C439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3 148</w:t>
            </w:r>
          </w:p>
        </w:tc>
      </w:tr>
      <w:tr w:rsidR="0051057E" w14:paraId="5F592BC2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C8D44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Nákladové úroky [50+51]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4633D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3 203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9FE677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1 516</w:t>
            </w:r>
          </w:p>
        </w:tc>
      </w:tr>
      <w:tr w:rsidR="0051057E" w14:paraId="3FE4D1F9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0AB15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nákladové úroky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3D43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3 203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B1E44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1 516</w:t>
            </w:r>
          </w:p>
        </w:tc>
      </w:tr>
      <w:tr w:rsidR="0051057E" w14:paraId="358D5EA1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80AEF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Kurzové straty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459E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83B395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62</w:t>
            </w:r>
          </w:p>
        </w:tc>
      </w:tr>
      <w:tr w:rsidR="0051057E" w14:paraId="6C8C669A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417F0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náklady na finančnú činnosť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716AB" w14:textId="77777777" w:rsidR="0051057E" w:rsidRDefault="00F5526C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D9F13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1 570</w:t>
            </w:r>
          </w:p>
        </w:tc>
      </w:tr>
      <w:tr w:rsidR="0051057E" w14:paraId="6E35F046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925D1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 finančnej činnosti [29-45]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CB724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F5526C">
              <w:rPr>
                <w:rFonts w:ascii="Calibri" w:hAnsi="Calibri" w:cs="Calibri"/>
                <w:sz w:val="22"/>
                <w:szCs w:val="22"/>
              </w:rPr>
              <w:t>4 064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4AAF5B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-3 148</w:t>
            </w:r>
          </w:p>
        </w:tc>
      </w:tr>
      <w:tr w:rsidR="0051057E" w14:paraId="6D79CDC1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FB2CE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za účtovné obdobie pred zdanením [27+55]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B4899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F5526C">
              <w:rPr>
                <w:rFonts w:ascii="Calibri" w:hAnsi="Calibri" w:cs="Calibri"/>
                <w:sz w:val="22"/>
                <w:szCs w:val="22"/>
              </w:rPr>
              <w:t>207 198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6D0587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-133 600</w:t>
            </w:r>
          </w:p>
        </w:tc>
      </w:tr>
      <w:tr w:rsidR="0051057E" w14:paraId="134AE544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74A6A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 z príjmov [58+59]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EB488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F5526C">
              <w:rPr>
                <w:rFonts w:ascii="Calibri" w:hAnsi="Calibri" w:cs="Calibri"/>
                <w:sz w:val="22"/>
                <w:szCs w:val="22"/>
              </w:rPr>
              <w:t>2 149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067CD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-2 001</w:t>
            </w:r>
          </w:p>
        </w:tc>
      </w:tr>
      <w:tr w:rsidR="0051057E" w14:paraId="034E6DD1" w14:textId="77777777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A1840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 z príjmov odložená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13215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F5526C">
              <w:rPr>
                <w:rFonts w:ascii="Calibri" w:hAnsi="Calibri" w:cs="Calibri"/>
                <w:sz w:val="22"/>
                <w:szCs w:val="22"/>
              </w:rPr>
              <w:t>2 149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3B1981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-2 001</w:t>
            </w:r>
          </w:p>
        </w:tc>
      </w:tr>
      <w:tr w:rsidR="0051057E" w14:paraId="14D17666" w14:textId="77777777" w:rsidTr="00C5688F">
        <w:trPr>
          <w:trHeight w:val="315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79974" w14:textId="77777777" w:rsidR="0051057E" w:rsidRDefault="0051057E" w:rsidP="0051057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za účtovné obdobie po zdanení [56-57-60]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6EFA0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F5526C">
              <w:rPr>
                <w:rFonts w:ascii="Calibri" w:hAnsi="Calibri" w:cs="Calibri"/>
                <w:sz w:val="22"/>
                <w:szCs w:val="22"/>
              </w:rPr>
              <w:t>205 049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C3C109" w14:textId="77777777" w:rsidR="0051057E" w:rsidRDefault="0051057E" w:rsidP="0051057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-131 599</w:t>
            </w:r>
          </w:p>
        </w:tc>
      </w:tr>
    </w:tbl>
    <w:p w14:paraId="42B7F1E9" w14:textId="77777777" w:rsidR="00C5688F" w:rsidRDefault="00C5688F" w:rsidP="00806F0A">
      <w:pPr>
        <w:spacing w:line="276" w:lineRule="auto"/>
        <w:jc w:val="both"/>
        <w:rPr>
          <w:szCs w:val="22"/>
        </w:rPr>
      </w:pPr>
    </w:p>
    <w:p w14:paraId="25C83CBB" w14:textId="77777777" w:rsidR="00B32C26" w:rsidRDefault="00B32C26" w:rsidP="00806F0A">
      <w:pPr>
        <w:spacing w:line="276" w:lineRule="auto"/>
        <w:jc w:val="both"/>
      </w:pPr>
    </w:p>
    <w:p w14:paraId="0DCE978C" w14:textId="77777777" w:rsidR="00650FBB" w:rsidRPr="00C5688F" w:rsidRDefault="00650FBB" w:rsidP="00AB48B3">
      <w:pPr>
        <w:spacing w:line="276" w:lineRule="auto"/>
        <w:jc w:val="both"/>
        <w:rPr>
          <w:color w:val="A6A6A6" w:themeColor="background1" w:themeShade="A6"/>
        </w:rPr>
      </w:pPr>
    </w:p>
    <w:p w14:paraId="49987F85" w14:textId="77777777" w:rsidR="002271D1" w:rsidRDefault="002271D1" w:rsidP="00FE0A8F">
      <w:pPr>
        <w:jc w:val="both"/>
        <w:rPr>
          <w:b/>
          <w:sz w:val="28"/>
          <w:szCs w:val="28"/>
        </w:rPr>
      </w:pPr>
    </w:p>
    <w:p w14:paraId="7A60EADA" w14:textId="77777777"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14:paraId="731EAFB8" w14:textId="77777777" w:rsidR="002271D1" w:rsidRPr="00C27A90" w:rsidRDefault="00FE5D48" w:rsidP="00FE0A8F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00079E20" wp14:editId="3F49DBB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4" name="Obrázok 43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3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sz w:val="40"/>
          <w:szCs w:val="40"/>
        </w:rPr>
        <w:t>9</w:t>
      </w:r>
      <w:r w:rsidR="002271D1" w:rsidRPr="00C27A90">
        <w:rPr>
          <w:b/>
          <w:sz w:val="40"/>
          <w:szCs w:val="40"/>
        </w:rPr>
        <w:t>.</w:t>
      </w:r>
    </w:p>
    <w:p w14:paraId="7B480FDD" w14:textId="77777777" w:rsidR="002271D1" w:rsidRPr="00C27A90" w:rsidRDefault="002271D1" w:rsidP="00D7671D">
      <w:pPr>
        <w:shd w:val="clear" w:color="auto" w:fill="FF9900"/>
        <w:jc w:val="center"/>
        <w:outlineLvl w:val="0"/>
        <w:rPr>
          <w:sz w:val="40"/>
          <w:szCs w:val="40"/>
        </w:rPr>
      </w:pPr>
      <w:r w:rsidRPr="00C27A90">
        <w:rPr>
          <w:b/>
          <w:i/>
          <w:smallCaps/>
          <w:sz w:val="40"/>
          <w:szCs w:val="40"/>
        </w:rPr>
        <w:t>Obchodno – finančný plán roku 20</w:t>
      </w:r>
      <w:r w:rsidR="00E81AA1">
        <w:rPr>
          <w:b/>
          <w:i/>
          <w:smallCaps/>
          <w:sz w:val="40"/>
          <w:szCs w:val="40"/>
        </w:rPr>
        <w:t>2</w:t>
      </w:r>
      <w:r w:rsidR="009E235A">
        <w:rPr>
          <w:b/>
          <w:i/>
          <w:smallCaps/>
          <w:sz w:val="40"/>
          <w:szCs w:val="40"/>
        </w:rPr>
        <w:t>1</w:t>
      </w:r>
    </w:p>
    <w:p w14:paraId="16959264" w14:textId="77777777" w:rsidR="002271D1" w:rsidRDefault="002271D1" w:rsidP="00431925">
      <w:pPr>
        <w:tabs>
          <w:tab w:val="right" w:pos="2700"/>
        </w:tabs>
        <w:jc w:val="both"/>
        <w:rPr>
          <w:rFonts w:ascii="Arial" w:hAnsi="Arial" w:cs="Arial"/>
          <w:b/>
          <w:smallCaps/>
          <w:color w:val="800000"/>
        </w:rPr>
      </w:pPr>
    </w:p>
    <w:p w14:paraId="031DB89C" w14:textId="77777777" w:rsidR="002271D1" w:rsidRDefault="002271D1" w:rsidP="00D7671D">
      <w:pPr>
        <w:tabs>
          <w:tab w:val="right" w:pos="2700"/>
        </w:tabs>
        <w:jc w:val="both"/>
        <w:outlineLvl w:val="0"/>
        <w:rPr>
          <w:rFonts w:ascii="Arial" w:hAnsi="Arial" w:cs="Arial"/>
          <w:b/>
          <w:smallCaps/>
          <w:color w:val="800000"/>
        </w:rPr>
      </w:pPr>
    </w:p>
    <w:p w14:paraId="263FE794" w14:textId="77777777" w:rsidR="002271D1" w:rsidRPr="00C5688F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smallCaps/>
          <w:color w:val="A6A6A6" w:themeColor="background1" w:themeShade="A6"/>
          <w:sz w:val="28"/>
        </w:rPr>
      </w:pPr>
      <w:r w:rsidRPr="00C5688F">
        <w:rPr>
          <w:b/>
          <w:smallCaps/>
          <w:color w:val="A6A6A6" w:themeColor="background1" w:themeShade="A6"/>
          <w:sz w:val="28"/>
        </w:rPr>
        <w:t>Úvod</w:t>
      </w:r>
    </w:p>
    <w:p w14:paraId="7CA3E75D" w14:textId="77777777" w:rsidR="002271D1" w:rsidRPr="00C5688F" w:rsidRDefault="002271D1" w:rsidP="00AB48B3">
      <w:pPr>
        <w:tabs>
          <w:tab w:val="right" w:pos="2700"/>
        </w:tabs>
        <w:spacing w:line="276" w:lineRule="auto"/>
        <w:jc w:val="both"/>
        <w:rPr>
          <w:color w:val="A6A6A6" w:themeColor="background1" w:themeShade="A6"/>
        </w:rPr>
      </w:pPr>
    </w:p>
    <w:p w14:paraId="36EFE062" w14:textId="77777777" w:rsidR="002271D1" w:rsidRPr="00C5688F" w:rsidRDefault="002271D1" w:rsidP="00AB48B3">
      <w:pPr>
        <w:tabs>
          <w:tab w:val="right" w:pos="2700"/>
        </w:tabs>
        <w:spacing w:line="276" w:lineRule="auto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Návrh obchodno-finančného plánu vychádzal z koncepcie rozvoja spoločnosti pre najbližšie obdobie a  je silno ovplyvnený celosvetovou finančnou krízou a  prepadom v objeme strojárskej výroby za predchádzajúce roky. Súčasný vývoj nasvedčuje zlepšenie stavu.</w:t>
      </w:r>
    </w:p>
    <w:p w14:paraId="2B7FE459" w14:textId="77777777" w:rsidR="002271D1" w:rsidRPr="00C5688F" w:rsidRDefault="002271D1" w:rsidP="00AB48B3">
      <w:pPr>
        <w:tabs>
          <w:tab w:val="right" w:pos="2700"/>
        </w:tabs>
        <w:spacing w:line="276" w:lineRule="auto"/>
        <w:jc w:val="both"/>
        <w:rPr>
          <w:color w:val="A6A6A6" w:themeColor="background1" w:themeShade="A6"/>
          <w:szCs w:val="22"/>
        </w:rPr>
      </w:pPr>
    </w:p>
    <w:p w14:paraId="6467EE84" w14:textId="77777777" w:rsidR="002271D1" w:rsidRPr="00C5688F" w:rsidRDefault="002271D1" w:rsidP="00AB48B3">
      <w:pPr>
        <w:tabs>
          <w:tab w:val="right" w:pos="2700"/>
        </w:tabs>
        <w:spacing w:line="276" w:lineRule="auto"/>
        <w:ind w:firstLine="72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 xml:space="preserve">Podmienkou dosiahnutia plánovaného objemu tržieb je: </w:t>
      </w:r>
    </w:p>
    <w:p w14:paraId="02362309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stabilizovanie spoločnosti z pohľadu počtu zamestnancov na prijateľnom pomere jednicových k režijným pracovníkom,</w:t>
      </w:r>
    </w:p>
    <w:p w14:paraId="71EAC504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zvýšenie výkonnosti a efektívnosti výrobných procesov,</w:t>
      </w:r>
    </w:p>
    <w:p w14:paraId="569525DC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zníženie podielu režijných činností najmä v predvýrobných etapách a zlepšenie riadenia všetkých hlavných procesov spoločnosti, najmä výrobného procesu,</w:t>
      </w:r>
    </w:p>
    <w:p w14:paraId="32DA5FFC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získanie dlhodobých kontraktov na sériovú dodávku dielov, aby bola zabezpečená stála vyťaženosť kľúčových strojov a pravidelný príjem,</w:t>
      </w:r>
    </w:p>
    <w:p w14:paraId="7EA11212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preferovanie perspektívnych stabilizujúcich programov s vyšším podielom kompletačných – montážnych činností a zníženie objemu jednoduchej výroby nenáročnej na kvalifikáciu a progresívny strojný park,</w:t>
      </w:r>
    </w:p>
    <w:p w14:paraId="043F4058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 xml:space="preserve">vyradenie všetkých neproduktívnych a dlhodobo nevyužívaných strojov z výrobného procesu, </w:t>
      </w:r>
    </w:p>
    <w:p w14:paraId="09941091" w14:textId="77777777"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rozšírenie strojného parku o progresívne technológ</w:t>
      </w:r>
      <w:r w:rsidR="00CC5F39" w:rsidRPr="00C5688F">
        <w:rPr>
          <w:color w:val="A6A6A6" w:themeColor="background1" w:themeShade="A6"/>
          <w:szCs w:val="22"/>
        </w:rPr>
        <w:t>ie, hlavne CNC obrábacie stroje</w:t>
      </w:r>
    </w:p>
    <w:p w14:paraId="104C3EAE" w14:textId="77777777" w:rsidR="00CC5F39" w:rsidRPr="00C27A90" w:rsidRDefault="00CC5F39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 w:rsidRPr="00C5688F">
        <w:rPr>
          <w:color w:val="A6A6A6" w:themeColor="background1" w:themeShade="A6"/>
          <w:szCs w:val="22"/>
        </w:rPr>
        <w:t>nákup výrobného informačného systému na zefektívnenie výroby a zvýšenie produktivity práce</w:t>
      </w:r>
    </w:p>
    <w:p w14:paraId="580D4EEF" w14:textId="77777777"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</w:p>
    <w:p w14:paraId="119A09BC" w14:textId="77777777" w:rsidR="002271D1" w:rsidRDefault="00FE5D48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0F7F984A" wp14:editId="2D01F998">
            <wp:extent cx="3381375" cy="2505075"/>
            <wp:effectExtent l="19050" t="0" r="952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</w:rPr>
        <w:drawing>
          <wp:inline distT="0" distB="0" distL="0" distR="0" wp14:anchorId="3FD1043A" wp14:editId="509BEDE6">
            <wp:extent cx="2152650" cy="2152650"/>
            <wp:effectExtent l="1905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D741BC8" w14:textId="77777777"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14:paraId="4A5AA11F" w14:textId="77777777"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14:paraId="11E3F775" w14:textId="77777777" w:rsidR="00CD7C92" w:rsidRDefault="00CD7C92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14:paraId="71990B22" w14:textId="77777777"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  <w:r w:rsidRPr="00BA231A">
        <w:rPr>
          <w:b/>
          <w:smallCaps/>
          <w:color w:val="800000"/>
          <w:sz w:val="28"/>
          <w:szCs w:val="28"/>
        </w:rPr>
        <w:t>Obchodno-finančný plán za rok 20</w:t>
      </w:r>
      <w:r w:rsidR="00E81AA1">
        <w:rPr>
          <w:b/>
          <w:smallCaps/>
          <w:color w:val="800000"/>
          <w:sz w:val="28"/>
          <w:szCs w:val="28"/>
        </w:rPr>
        <w:t>2</w:t>
      </w:r>
      <w:r w:rsidR="00796374">
        <w:rPr>
          <w:b/>
          <w:smallCaps/>
          <w:color w:val="800000"/>
          <w:sz w:val="28"/>
          <w:szCs w:val="28"/>
        </w:rPr>
        <w:t>1</w:t>
      </w:r>
    </w:p>
    <w:p w14:paraId="174D0A12" w14:textId="77777777" w:rsidR="00E81AA1" w:rsidRPr="00BA231A" w:rsidRDefault="00E81AA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14:paraId="01880B9E" w14:textId="77777777" w:rsidR="002271D1" w:rsidRPr="00BA231A" w:rsidRDefault="002271D1" w:rsidP="00AB48B3">
      <w:pPr>
        <w:tabs>
          <w:tab w:val="right" w:pos="2700"/>
        </w:tabs>
        <w:spacing w:line="276" w:lineRule="auto"/>
        <w:ind w:left="360"/>
        <w:jc w:val="both"/>
      </w:pPr>
    </w:p>
    <w:p w14:paraId="5B324CEA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Návrh obchodno-finančného plánu ako už bolo spomínané vychádza z aktuálnej situácie na trhu, kedy sa trh postupne spamätáva z hospodárskej krízy a opätovne začína vzrastať. Podstatou plánu je udržanie aktuálneho vývoja a zabezpečenie konkurencieschopnosti firmy investovaním do nových strojov a informačných technológií.</w:t>
      </w:r>
    </w:p>
    <w:p w14:paraId="33BDA6C5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</w:p>
    <w:p w14:paraId="0DB398E1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Všetky plánované ukazovatele sú robené na základe dostupných informácií z minulých rokov. Spoločnosť JAMP s.r.o. si uvedomuje, že takto postavený plán sa môže kedykoľvek v priebehu roka zmeniť, v dôsledku zmien na trhu. V takomto prípade spoločnosť pristúpi k prehodnoteniu plánu a zostaveniu nového plánu.</w:t>
      </w:r>
    </w:p>
    <w:p w14:paraId="3DFCA3E4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Plánované hlavné ukazovatele:</w:t>
      </w:r>
    </w:p>
    <w:p w14:paraId="2028257E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Výroba</w:t>
      </w:r>
      <w:r w:rsidRPr="00323C51">
        <w:rPr>
          <w:color w:val="BFBFBF" w:themeColor="background1" w:themeShade="BF"/>
        </w:rPr>
        <w:t xml:space="preserve"> </w:t>
      </w:r>
    </w:p>
    <w:p w14:paraId="3F330713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Tržby z predaja vlastných výrobkov a služieb</w:t>
      </w:r>
      <w:r w:rsidRPr="00323C51">
        <w:rPr>
          <w:color w:val="BFBFBF" w:themeColor="background1" w:themeShade="BF"/>
        </w:rPr>
        <w:t xml:space="preserve"> </w:t>
      </w:r>
    </w:p>
    <w:p w14:paraId="23A33580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Zisk pred zdanením</w:t>
      </w:r>
      <w:r w:rsidRPr="00323C51">
        <w:rPr>
          <w:color w:val="BFBFBF" w:themeColor="background1" w:themeShade="BF"/>
        </w:rPr>
        <w:t xml:space="preserve"> </w:t>
      </w:r>
    </w:p>
    <w:p w14:paraId="474841EC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Externé kooperácie</w:t>
      </w:r>
      <w:r w:rsidRPr="00323C51">
        <w:rPr>
          <w:color w:val="BFBFBF" w:themeColor="background1" w:themeShade="BF"/>
        </w:rPr>
        <w:t xml:space="preserve"> </w:t>
      </w:r>
    </w:p>
    <w:p w14:paraId="3A15CD15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Počet zamestnancov :</w:t>
      </w:r>
      <w:r w:rsidRPr="00323C51">
        <w:rPr>
          <w:color w:val="BFBFBF" w:themeColor="background1" w:themeShade="BF"/>
        </w:rPr>
        <w:t xml:space="preserve"> </w:t>
      </w:r>
      <w:r w:rsidR="00CD7C92">
        <w:rPr>
          <w:color w:val="BFBFBF" w:themeColor="background1" w:themeShade="BF"/>
        </w:rPr>
        <w:t>45</w:t>
      </w:r>
    </w:p>
    <w:p w14:paraId="71696A01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Štruktúra zamestnancov</w:t>
      </w:r>
      <w:r w:rsidRPr="00323C51">
        <w:rPr>
          <w:color w:val="BFBFBF" w:themeColor="background1" w:themeShade="BF"/>
        </w:rPr>
        <w:t xml:space="preserve"> </w:t>
      </w:r>
    </w:p>
    <w:p w14:paraId="74149E39" w14:textId="77777777" w:rsidR="002271D1" w:rsidRPr="00323C51" w:rsidRDefault="002271D1" w:rsidP="00AB48B3">
      <w:pPr>
        <w:numPr>
          <w:ilvl w:val="1"/>
          <w:numId w:val="4"/>
        </w:numPr>
        <w:tabs>
          <w:tab w:val="num" w:pos="1080"/>
          <w:tab w:val="right" w:pos="2700"/>
        </w:tabs>
        <w:spacing w:line="276" w:lineRule="auto"/>
        <w:ind w:left="1080" w:firstLine="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Štatutárny orgán</w:t>
      </w:r>
    </w:p>
    <w:p w14:paraId="5606E645" w14:textId="77777777" w:rsidR="002271D1" w:rsidRPr="00323C51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THP</w:t>
      </w:r>
    </w:p>
    <w:p w14:paraId="61BCBEC1" w14:textId="77777777" w:rsidR="002271D1" w:rsidRPr="00323C51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Jednicoví robotníci</w:t>
      </w:r>
    </w:p>
    <w:p w14:paraId="20EEDC37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 xml:space="preserve">Mzdové náklady </w:t>
      </w:r>
      <w:r w:rsidRPr="00323C51">
        <w:rPr>
          <w:color w:val="BFBFBF" w:themeColor="background1" w:themeShade="BF"/>
        </w:rPr>
        <w:t xml:space="preserve"> </w:t>
      </w:r>
    </w:p>
    <w:p w14:paraId="0682E541" w14:textId="77777777" w:rsidR="002271D1" w:rsidRPr="00323C51" w:rsidRDefault="002271D1" w:rsidP="00AB48B3">
      <w:pPr>
        <w:numPr>
          <w:ilvl w:val="0"/>
          <w:numId w:val="4"/>
        </w:numPr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Materiálové náklady</w:t>
      </w:r>
      <w:r w:rsidRPr="00323C51">
        <w:rPr>
          <w:color w:val="BFBFBF" w:themeColor="background1" w:themeShade="BF"/>
        </w:rPr>
        <w:t xml:space="preserve">  </w:t>
      </w:r>
    </w:p>
    <w:p w14:paraId="66A195B9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Náklady na energie a médiá</w:t>
      </w:r>
      <w:r w:rsidRPr="00323C51">
        <w:rPr>
          <w:color w:val="BFBFBF" w:themeColor="background1" w:themeShade="BF"/>
        </w:rPr>
        <w:t xml:space="preserve">  </w:t>
      </w:r>
    </w:p>
    <w:p w14:paraId="5FF9D35D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Náklady na služby</w:t>
      </w:r>
      <w:r w:rsidRPr="00323C51">
        <w:rPr>
          <w:color w:val="BFBFBF" w:themeColor="background1" w:themeShade="BF"/>
        </w:rPr>
        <w:t xml:space="preserve">  </w:t>
      </w:r>
    </w:p>
    <w:p w14:paraId="0E2E8BFA" w14:textId="77777777"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Opravy a údržba</w:t>
      </w:r>
    </w:p>
    <w:p w14:paraId="2ABCAC98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</w:p>
    <w:p w14:paraId="23361498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Jednicové hodiny</w:t>
      </w:r>
    </w:p>
    <w:p w14:paraId="6CC0C8BC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lastRenderedPageBreak/>
        <w:t>Vzhľadom na značnú flexibilitu jednicových zamestnancov spoločnosti boli pre účtovný rok 20</w:t>
      </w:r>
      <w:r w:rsidR="00650FBB">
        <w:rPr>
          <w:color w:val="BFBFBF" w:themeColor="background1" w:themeShade="BF"/>
        </w:rPr>
        <w:t>20</w:t>
      </w:r>
      <w:r w:rsidRPr="00323C51">
        <w:rPr>
          <w:color w:val="BFBFBF" w:themeColor="background1" w:themeShade="BF"/>
        </w:rPr>
        <w:t xml:space="preserve"> stanovené len 3 kategórie jednicových hodinových sadzieb takto:</w:t>
      </w:r>
    </w:p>
    <w:p w14:paraId="3AE1B302" w14:textId="77777777" w:rsidR="002271D1" w:rsidRPr="00323C5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Robotníci vykonávajúce jednoduché operácie napr. delenie materiálu, jednoduché vŕtanie.</w:t>
      </w:r>
    </w:p>
    <w:p w14:paraId="7F9D1DFA" w14:textId="77777777" w:rsidR="002271D1" w:rsidRPr="00323C5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Operátori manuálne riadených strojov napr. sústruh, frézka.</w:t>
      </w:r>
    </w:p>
    <w:p w14:paraId="4994003F" w14:textId="77777777" w:rsidR="002271D1" w:rsidRPr="00323C5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Operátori CNC strojov schopní samostatného programovania stroja, kvalifikovaní zvárači.</w:t>
      </w:r>
    </w:p>
    <w:p w14:paraId="4DDA579D" w14:textId="77777777" w:rsidR="002271D1" w:rsidRPr="00323C51" w:rsidRDefault="002271D1" w:rsidP="00AB48B3">
      <w:pPr>
        <w:spacing w:line="276" w:lineRule="auto"/>
        <w:jc w:val="both"/>
        <w:rPr>
          <w:color w:val="BFBFBF" w:themeColor="background1" w:themeShade="BF"/>
        </w:rPr>
      </w:pPr>
    </w:p>
    <w:p w14:paraId="4C5FFCFF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Do týchto 3 rozdielnych kategórií sa pre plánovaný ročný fond pracovného času  rozpúšťajú všetky režijné náklady spoločnosti.</w:t>
      </w:r>
    </w:p>
    <w:p w14:paraId="1979B01C" w14:textId="77777777"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</w:p>
    <w:p w14:paraId="6C65E41B" w14:textId="77777777"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14:paraId="1BECDA05" w14:textId="77777777"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14:paraId="6874AF2E" w14:textId="77777777"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14:paraId="5F716ED8" w14:textId="77777777"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14:paraId="1DB64D55" w14:textId="77777777" w:rsidR="002271D1" w:rsidRPr="00CC409B" w:rsidRDefault="00FE5D48" w:rsidP="008D2305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9027FAD" wp14:editId="3FE8D1A3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" name="Obrázok 4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4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CC409B">
        <w:rPr>
          <w:b/>
          <w:sz w:val="40"/>
          <w:szCs w:val="40"/>
        </w:rPr>
        <w:t>10.</w:t>
      </w:r>
    </w:p>
    <w:p w14:paraId="75C168D4" w14:textId="77777777" w:rsidR="002271D1" w:rsidRPr="008D2305" w:rsidRDefault="002271D1" w:rsidP="00D7671D">
      <w:pPr>
        <w:shd w:val="clear" w:color="auto" w:fill="FF9900"/>
        <w:jc w:val="center"/>
        <w:outlineLvl w:val="0"/>
        <w:rPr>
          <w:b/>
          <w:i/>
          <w:sz w:val="40"/>
          <w:szCs w:val="28"/>
        </w:rPr>
      </w:pPr>
      <w:r w:rsidRPr="008D2305">
        <w:rPr>
          <w:b/>
          <w:i/>
          <w:sz w:val="40"/>
          <w:szCs w:val="28"/>
        </w:rPr>
        <w:t>Návrh na vysporiadanie</w:t>
      </w:r>
      <w:r w:rsidR="00177B3B">
        <w:rPr>
          <w:b/>
          <w:i/>
          <w:sz w:val="40"/>
          <w:szCs w:val="28"/>
        </w:rPr>
        <w:t xml:space="preserve"> </w:t>
      </w:r>
      <w:r w:rsidR="00CB7594">
        <w:rPr>
          <w:b/>
          <w:i/>
          <w:sz w:val="40"/>
          <w:szCs w:val="28"/>
        </w:rPr>
        <w:t>hosp.výsledku</w:t>
      </w:r>
      <w:r w:rsidRPr="008D2305">
        <w:rPr>
          <w:b/>
          <w:i/>
          <w:sz w:val="40"/>
          <w:szCs w:val="28"/>
        </w:rPr>
        <w:t xml:space="preserve"> 20</w:t>
      </w:r>
      <w:r w:rsidR="00796374">
        <w:rPr>
          <w:b/>
          <w:i/>
          <w:sz w:val="40"/>
          <w:szCs w:val="28"/>
        </w:rPr>
        <w:t>20</w:t>
      </w:r>
    </w:p>
    <w:p w14:paraId="17DF7AA3" w14:textId="77777777" w:rsidR="002271D1" w:rsidRPr="00EF2ED5" w:rsidRDefault="002271D1" w:rsidP="00431925">
      <w:pPr>
        <w:jc w:val="both"/>
        <w:rPr>
          <w:rFonts w:ascii="Arial" w:hAnsi="Arial" w:cs="Arial"/>
          <w:b/>
        </w:rPr>
      </w:pPr>
    </w:p>
    <w:p w14:paraId="73708F29" w14:textId="77777777" w:rsidR="002271D1" w:rsidRPr="00EF2ED5" w:rsidRDefault="002271D1" w:rsidP="00431925">
      <w:pPr>
        <w:ind w:firstLine="540"/>
        <w:jc w:val="both"/>
        <w:rPr>
          <w:rFonts w:ascii="Arial" w:hAnsi="Arial" w:cs="Arial"/>
          <w:b/>
        </w:rPr>
      </w:pPr>
    </w:p>
    <w:p w14:paraId="403110D4" w14:textId="77777777" w:rsidR="002271D1" w:rsidRPr="00323C51" w:rsidRDefault="002271D1" w:rsidP="00D7671D">
      <w:pPr>
        <w:jc w:val="both"/>
        <w:outlineLvl w:val="0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Spoločnosť </w:t>
      </w:r>
      <w:r w:rsidRPr="00323C51">
        <w:rPr>
          <w:smallCaps/>
          <w:color w:val="BFBFBF" w:themeColor="background1" w:themeShade="BF"/>
        </w:rPr>
        <w:t>Jamp,</w:t>
      </w:r>
      <w:r w:rsidRPr="00323C51">
        <w:rPr>
          <w:color w:val="BFBFBF" w:themeColor="background1" w:themeShade="BF"/>
        </w:rPr>
        <w:t xml:space="preserve"> s.</w:t>
      </w:r>
      <w:r w:rsidR="00323C51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>r.</w:t>
      </w:r>
      <w:r w:rsidR="00323C51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>o. dosiahla za rok 20</w:t>
      </w:r>
      <w:r w:rsidR="00CB7594">
        <w:rPr>
          <w:color w:val="BFBFBF" w:themeColor="background1" w:themeShade="BF"/>
        </w:rPr>
        <w:t>20</w:t>
      </w:r>
      <w:r w:rsidRPr="00323C51">
        <w:rPr>
          <w:color w:val="BFBFBF" w:themeColor="background1" w:themeShade="BF"/>
        </w:rPr>
        <w:t xml:space="preserve"> </w:t>
      </w:r>
      <w:r w:rsidR="00323C51" w:rsidRPr="00323C51">
        <w:rPr>
          <w:color w:val="BFBFBF" w:themeColor="background1" w:themeShade="BF"/>
        </w:rPr>
        <w:t>účtovnú stratu</w:t>
      </w:r>
      <w:r w:rsidR="00837698" w:rsidRPr="00323C51">
        <w:rPr>
          <w:color w:val="BFBFBF" w:themeColor="background1" w:themeShade="BF"/>
        </w:rPr>
        <w:t xml:space="preserve"> </w:t>
      </w:r>
      <w:r w:rsidR="00005FDA" w:rsidRPr="00323C51">
        <w:rPr>
          <w:color w:val="BFBFBF" w:themeColor="background1" w:themeShade="BF"/>
        </w:rPr>
        <w:t>v</w:t>
      </w:r>
      <w:r w:rsidRPr="00323C51">
        <w:rPr>
          <w:color w:val="BFBFBF" w:themeColor="background1" w:themeShade="BF"/>
        </w:rPr>
        <w:t>o výške</w:t>
      </w:r>
      <w:r w:rsidR="002F472F" w:rsidRPr="00323C51">
        <w:rPr>
          <w:color w:val="BFBFBF" w:themeColor="background1" w:themeShade="BF"/>
        </w:rPr>
        <w:t xml:space="preserve"> </w:t>
      </w:r>
      <w:r w:rsidR="005F0569">
        <w:rPr>
          <w:color w:val="BFBFBF" w:themeColor="background1" w:themeShade="BF"/>
        </w:rPr>
        <w:t>-</w:t>
      </w:r>
      <w:r w:rsidR="00625AF1">
        <w:rPr>
          <w:color w:val="BFBFBF" w:themeColor="background1" w:themeShade="BF"/>
        </w:rPr>
        <w:t>205 049</w:t>
      </w:r>
      <w:r w:rsidR="00837698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 xml:space="preserve">EUR </w:t>
      </w:r>
      <w:r w:rsidR="00323C51" w:rsidRPr="00323C51">
        <w:rPr>
          <w:color w:val="BFBFBF" w:themeColor="background1" w:themeShade="BF"/>
        </w:rPr>
        <w:t xml:space="preserve">so </w:t>
      </w:r>
      <w:r w:rsidRPr="00323C51">
        <w:rPr>
          <w:color w:val="BFBFBF" w:themeColor="background1" w:themeShade="BF"/>
        </w:rPr>
        <w:t>zaokrúhlen</w:t>
      </w:r>
      <w:r w:rsidR="00323C51" w:rsidRPr="00323C51">
        <w:rPr>
          <w:color w:val="BFBFBF" w:themeColor="background1" w:themeShade="BF"/>
        </w:rPr>
        <w:t>ím</w:t>
      </w:r>
      <w:r w:rsidRPr="00323C51">
        <w:rPr>
          <w:color w:val="BFBFBF" w:themeColor="background1" w:themeShade="BF"/>
        </w:rPr>
        <w:t xml:space="preserve"> na celé EUR. </w:t>
      </w:r>
    </w:p>
    <w:p w14:paraId="355F7573" w14:textId="77777777" w:rsidR="002271D1" w:rsidRPr="00323C51" w:rsidRDefault="002271D1" w:rsidP="00DD426D">
      <w:pPr>
        <w:jc w:val="both"/>
        <w:rPr>
          <w:color w:val="BFBFBF" w:themeColor="background1" w:themeShade="BF"/>
        </w:rPr>
      </w:pPr>
    </w:p>
    <w:p w14:paraId="2A298DDA" w14:textId="77777777" w:rsidR="002271D1" w:rsidRPr="00323C51" w:rsidRDefault="002271D1" w:rsidP="00D7671D">
      <w:pPr>
        <w:jc w:val="both"/>
        <w:outlineLvl w:val="0"/>
        <w:rPr>
          <w:color w:val="BFBFBF" w:themeColor="background1" w:themeShade="BF"/>
        </w:rPr>
      </w:pPr>
      <w:r w:rsidRPr="00323C51">
        <w:rPr>
          <w:color w:val="BFBFBF" w:themeColor="background1" w:themeShade="BF"/>
          <w:u w:val="single"/>
        </w:rPr>
        <w:t>Rozhodnutie</w:t>
      </w:r>
      <w:r w:rsidR="00625AF1">
        <w:rPr>
          <w:color w:val="BFBFBF" w:themeColor="background1" w:themeShade="BF"/>
          <w:u w:val="single"/>
        </w:rPr>
        <w:t xml:space="preserve"> valného zhromaždenia spolo</w:t>
      </w:r>
      <w:r w:rsidRPr="00323C51">
        <w:rPr>
          <w:color w:val="BFBFBF" w:themeColor="background1" w:themeShade="BF"/>
          <w:u w:val="single"/>
        </w:rPr>
        <w:t>čnosti JAMP s.r.o.</w:t>
      </w:r>
      <w:r w:rsidRPr="00323C51">
        <w:rPr>
          <w:color w:val="BFBFBF" w:themeColor="background1" w:themeShade="BF"/>
        </w:rPr>
        <w:t>:</w:t>
      </w:r>
    </w:p>
    <w:p w14:paraId="1733AC34" w14:textId="77777777" w:rsidR="002271D1" w:rsidRPr="00323C51" w:rsidRDefault="002271D1" w:rsidP="00DD426D">
      <w:pPr>
        <w:jc w:val="both"/>
        <w:rPr>
          <w:color w:val="BFBFBF" w:themeColor="background1" w:themeShade="BF"/>
        </w:rPr>
      </w:pPr>
    </w:p>
    <w:p w14:paraId="34620FB9" w14:textId="77777777" w:rsidR="00B86FAB" w:rsidRPr="00323C51" w:rsidRDefault="00B86FAB" w:rsidP="00DD426D">
      <w:pPr>
        <w:jc w:val="both"/>
        <w:rPr>
          <w:color w:val="BFBFBF" w:themeColor="background1" w:themeShade="BF"/>
        </w:rPr>
      </w:pPr>
    </w:p>
    <w:p w14:paraId="3101F4F7" w14:textId="77777777" w:rsidR="00B86FAB" w:rsidRPr="00323C51" w:rsidRDefault="0051057E" w:rsidP="00DD426D">
      <w:pPr>
        <w:jc w:val="both"/>
        <w:rPr>
          <w:color w:val="BFBFBF" w:themeColor="background1" w:themeShade="BF"/>
        </w:rPr>
      </w:pPr>
      <w:r>
        <w:rPr>
          <w:color w:val="BFBFBF" w:themeColor="background1" w:themeShade="BF"/>
        </w:rPr>
        <w:t>Valné zhromaždenie</w:t>
      </w:r>
      <w:r w:rsidR="00B86FAB" w:rsidRPr="00323C51">
        <w:rPr>
          <w:color w:val="BFBFBF" w:themeColor="background1" w:themeShade="BF"/>
        </w:rPr>
        <w:t xml:space="preserve"> rozhodnutím zo dňa </w:t>
      </w:r>
      <w:r w:rsidR="00C824C1">
        <w:rPr>
          <w:color w:val="BFBFBF" w:themeColor="background1" w:themeShade="BF"/>
        </w:rPr>
        <w:t>30.10.2020</w:t>
      </w:r>
      <w:r w:rsidR="00B86FAB" w:rsidRPr="00323C51">
        <w:rPr>
          <w:color w:val="BFBFBF" w:themeColor="background1" w:themeShade="BF"/>
        </w:rPr>
        <w:t xml:space="preserve"> schvaľuje účtovnú závierku za rok 20</w:t>
      </w:r>
      <w:r>
        <w:rPr>
          <w:color w:val="BFBFBF" w:themeColor="background1" w:themeShade="BF"/>
        </w:rPr>
        <w:t>20</w:t>
      </w:r>
      <w:r w:rsidR="00B86FAB" w:rsidRPr="00323C51">
        <w:rPr>
          <w:color w:val="BFBFBF" w:themeColor="background1" w:themeShade="BF"/>
        </w:rPr>
        <w:t>.</w:t>
      </w:r>
    </w:p>
    <w:p w14:paraId="331F6985" w14:textId="77777777" w:rsidR="00B86FAB" w:rsidRPr="00323C51" w:rsidRDefault="00B86FAB" w:rsidP="00DD426D">
      <w:pPr>
        <w:jc w:val="both"/>
        <w:rPr>
          <w:color w:val="BFBFBF" w:themeColor="background1" w:themeShade="BF"/>
        </w:rPr>
      </w:pPr>
    </w:p>
    <w:p w14:paraId="571FD939" w14:textId="77777777" w:rsidR="00B26D2B" w:rsidRPr="00323C51" w:rsidRDefault="00B26D2B" w:rsidP="00B26D2B">
      <w:pPr>
        <w:jc w:val="both"/>
        <w:rPr>
          <w:color w:val="BFBFBF" w:themeColor="background1" w:themeShade="BF"/>
        </w:rPr>
      </w:pPr>
    </w:p>
    <w:p w14:paraId="7BDD4B9A" w14:textId="77777777" w:rsidR="00B26D2B" w:rsidRPr="00323C51" w:rsidRDefault="00B26D2B" w:rsidP="00B26D2B">
      <w:pPr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Jediný spoločník svojím rozhodnutím zo dňa </w:t>
      </w:r>
      <w:r w:rsidR="00323C51" w:rsidRPr="00323C51">
        <w:rPr>
          <w:color w:val="BFBFBF" w:themeColor="background1" w:themeShade="BF"/>
        </w:rPr>
        <w:t>.</w:t>
      </w:r>
      <w:r w:rsidR="00C824C1">
        <w:rPr>
          <w:color w:val="BFBFBF" w:themeColor="background1" w:themeShade="BF"/>
        </w:rPr>
        <w:t>30.10.202</w:t>
      </w:r>
      <w:r w:rsidR="0051057E">
        <w:rPr>
          <w:color w:val="BFBFBF" w:themeColor="background1" w:themeShade="BF"/>
        </w:rPr>
        <w:t>1</w:t>
      </w:r>
      <w:r w:rsidRPr="00323C51">
        <w:rPr>
          <w:color w:val="BFBFBF" w:themeColor="background1" w:themeShade="BF"/>
        </w:rPr>
        <w:t xml:space="preserve"> schvaľuje vysporiadanie</w:t>
      </w:r>
      <w:r w:rsidR="00974D2B" w:rsidRPr="00323C51">
        <w:rPr>
          <w:color w:val="BFBFBF" w:themeColor="background1" w:themeShade="BF"/>
        </w:rPr>
        <w:t xml:space="preserve"> </w:t>
      </w:r>
      <w:r w:rsidR="00323C51" w:rsidRPr="00323C51">
        <w:rPr>
          <w:color w:val="BFBFBF" w:themeColor="background1" w:themeShade="BF"/>
        </w:rPr>
        <w:t>straty</w:t>
      </w:r>
      <w:r w:rsidR="00974D2B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>roku 20</w:t>
      </w:r>
      <w:r w:rsidR="0051057E">
        <w:rPr>
          <w:color w:val="BFBFBF" w:themeColor="background1" w:themeShade="BF"/>
        </w:rPr>
        <w:t>20</w:t>
      </w:r>
      <w:r w:rsidRPr="00323C51">
        <w:rPr>
          <w:color w:val="BFBFBF" w:themeColor="background1" w:themeShade="BF"/>
        </w:rPr>
        <w:t xml:space="preserve"> nasledovne :</w:t>
      </w:r>
    </w:p>
    <w:p w14:paraId="73AA425C" w14:textId="77777777" w:rsidR="00B26D2B" w:rsidRPr="00323C51" w:rsidRDefault="00B26D2B" w:rsidP="00B26D2B">
      <w:pPr>
        <w:jc w:val="both"/>
        <w:rPr>
          <w:color w:val="BFBFBF" w:themeColor="background1" w:themeShade="BF"/>
        </w:rPr>
      </w:pPr>
    </w:p>
    <w:p w14:paraId="65C0C785" w14:textId="77777777" w:rsidR="00975DD9" w:rsidRDefault="00975DD9" w:rsidP="004871CF">
      <w:pPr>
        <w:jc w:val="both"/>
        <w:rPr>
          <w:color w:val="BFBFBF" w:themeColor="background1" w:themeShade="BF"/>
        </w:rPr>
      </w:pPr>
    </w:p>
    <w:p w14:paraId="2FB31C26" w14:textId="77777777" w:rsidR="00975DD9" w:rsidRDefault="00975DD9" w:rsidP="004871CF">
      <w:pPr>
        <w:jc w:val="both"/>
        <w:rPr>
          <w:color w:val="BFBFBF" w:themeColor="background1" w:themeShade="BF"/>
        </w:rPr>
      </w:pPr>
    </w:p>
    <w:p w14:paraId="054BA7B0" w14:textId="77777777" w:rsidR="00975DD9" w:rsidRDefault="00975DD9" w:rsidP="004871CF">
      <w:pPr>
        <w:jc w:val="both"/>
        <w:rPr>
          <w:color w:val="BFBFBF" w:themeColor="background1" w:themeShade="BF"/>
        </w:rPr>
      </w:pPr>
    </w:p>
    <w:p w14:paraId="426CC229" w14:textId="77777777" w:rsidR="00975DD9" w:rsidRDefault="00975DD9" w:rsidP="004871CF">
      <w:pPr>
        <w:jc w:val="both"/>
        <w:rPr>
          <w:color w:val="BFBFBF" w:themeColor="background1" w:themeShade="BF"/>
        </w:rPr>
      </w:pPr>
    </w:p>
    <w:p w14:paraId="616173B6" w14:textId="77777777" w:rsidR="00975DD9" w:rsidRDefault="00975DD9" w:rsidP="004871CF">
      <w:pPr>
        <w:jc w:val="both"/>
        <w:rPr>
          <w:color w:val="BFBFBF" w:themeColor="background1" w:themeShade="BF"/>
        </w:rPr>
      </w:pPr>
    </w:p>
    <w:p w14:paraId="72A0FEA1" w14:textId="77777777" w:rsidR="00975DD9" w:rsidRDefault="00975DD9" w:rsidP="004871CF">
      <w:pPr>
        <w:jc w:val="both"/>
        <w:rPr>
          <w:color w:val="BFBFBF" w:themeColor="background1" w:themeShade="BF"/>
        </w:rPr>
      </w:pPr>
    </w:p>
    <w:p w14:paraId="25556DD0" w14:textId="77777777" w:rsidR="0051057E" w:rsidRDefault="00323C51" w:rsidP="004871CF">
      <w:pPr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Stratu</w:t>
      </w:r>
      <w:r w:rsidR="004871CF" w:rsidRPr="00323C51">
        <w:rPr>
          <w:color w:val="BFBFBF" w:themeColor="background1" w:themeShade="BF"/>
        </w:rPr>
        <w:t xml:space="preserve"> </w:t>
      </w:r>
      <w:r w:rsidR="00B26D2B" w:rsidRPr="00323C51">
        <w:rPr>
          <w:color w:val="BFBFBF" w:themeColor="background1" w:themeShade="BF"/>
        </w:rPr>
        <w:t>roku 20</w:t>
      </w:r>
      <w:r w:rsidR="0051057E">
        <w:rPr>
          <w:color w:val="BFBFBF" w:themeColor="background1" w:themeShade="BF"/>
        </w:rPr>
        <w:t>20</w:t>
      </w:r>
      <w:r w:rsidR="00B26D2B" w:rsidRPr="00323C51">
        <w:rPr>
          <w:color w:val="BFBFBF" w:themeColor="background1" w:themeShade="BF"/>
        </w:rPr>
        <w:t xml:space="preserve"> vo výške </w:t>
      </w:r>
      <w:r w:rsidR="0051057E">
        <w:rPr>
          <w:color w:val="BFBFBF" w:themeColor="background1" w:themeShade="BF"/>
        </w:rPr>
        <w:t>205 049</w:t>
      </w:r>
      <w:r w:rsidR="00974D2B" w:rsidRPr="00323C51">
        <w:rPr>
          <w:color w:val="BFBFBF" w:themeColor="background1" w:themeShade="BF"/>
        </w:rPr>
        <w:t xml:space="preserve"> EUR </w:t>
      </w:r>
      <w:r w:rsidR="00B26D2B" w:rsidRPr="00323C51">
        <w:rPr>
          <w:color w:val="BFBFBF" w:themeColor="background1" w:themeShade="BF"/>
        </w:rPr>
        <w:t xml:space="preserve">bude </w:t>
      </w:r>
      <w:r w:rsidR="00974D2B" w:rsidRPr="00323C51">
        <w:rPr>
          <w:color w:val="BFBFBF" w:themeColor="background1" w:themeShade="BF"/>
        </w:rPr>
        <w:t>preúčtovaný na účet</w:t>
      </w:r>
      <w:r w:rsidR="004871CF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 xml:space="preserve"> </w:t>
      </w:r>
    </w:p>
    <w:p w14:paraId="596279D6" w14:textId="77777777" w:rsidR="00F5526C" w:rsidRDefault="00F5526C" w:rsidP="004871CF">
      <w:pPr>
        <w:jc w:val="both"/>
        <w:rPr>
          <w:color w:val="BFBFBF" w:themeColor="background1" w:themeShade="BF"/>
        </w:rPr>
      </w:pPr>
    </w:p>
    <w:p w14:paraId="31E8E634" w14:textId="77777777" w:rsidR="004871CF" w:rsidRPr="00323C51" w:rsidRDefault="004871CF" w:rsidP="004871CF">
      <w:pPr>
        <w:jc w:val="both"/>
        <w:rPr>
          <w:b/>
          <w:smallCaps/>
          <w:color w:val="BFBFBF" w:themeColor="background1" w:themeShade="BF"/>
          <w:sz w:val="28"/>
        </w:rPr>
      </w:pPr>
      <w:r w:rsidRPr="00323C51">
        <w:rPr>
          <w:color w:val="BFBFBF" w:themeColor="background1" w:themeShade="BF"/>
        </w:rPr>
        <w:t xml:space="preserve">– </w:t>
      </w:r>
      <w:r w:rsidR="00974D2B" w:rsidRPr="00323C51">
        <w:rPr>
          <w:color w:val="BFBFBF" w:themeColor="background1" w:themeShade="BF"/>
        </w:rPr>
        <w:t xml:space="preserve"> </w:t>
      </w:r>
      <w:r w:rsidR="00C824C1">
        <w:rPr>
          <w:color w:val="BFBFBF" w:themeColor="background1" w:themeShade="BF"/>
        </w:rPr>
        <w:t xml:space="preserve">429 400 </w:t>
      </w:r>
      <w:r w:rsidR="00422313">
        <w:rPr>
          <w:color w:val="BFBFBF" w:themeColor="background1" w:themeShade="BF"/>
        </w:rPr>
        <w:t xml:space="preserve">- </w:t>
      </w:r>
      <w:r w:rsidR="00C824C1">
        <w:rPr>
          <w:color w:val="BFBFBF" w:themeColor="background1" w:themeShade="BF"/>
        </w:rPr>
        <w:t>neuhradená strata minulých rokov</w:t>
      </w:r>
      <w:r w:rsidR="00323C51" w:rsidRPr="00323C51">
        <w:rPr>
          <w:color w:val="BFBFBF" w:themeColor="background1" w:themeShade="BF"/>
        </w:rPr>
        <w:t>.</w:t>
      </w:r>
      <w:r w:rsidRPr="00323C51">
        <w:rPr>
          <w:b/>
          <w:smallCaps/>
          <w:color w:val="BFBFBF" w:themeColor="background1" w:themeShade="BF"/>
          <w:sz w:val="28"/>
        </w:rPr>
        <w:t xml:space="preserve"> </w:t>
      </w:r>
    </w:p>
    <w:p w14:paraId="4ED41C1A" w14:textId="77777777"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14:paraId="3A46E8AA" w14:textId="77777777"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14:paraId="4D5885B8" w14:textId="77777777"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14:paraId="580EB404" w14:textId="77777777"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14:paraId="471CE4EE" w14:textId="77777777"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14:paraId="3A875262" w14:textId="77777777"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14:paraId="74703DDC" w14:textId="77777777" w:rsidR="002271D1" w:rsidRPr="007E5C03" w:rsidRDefault="00FE5D48" w:rsidP="00AC45D8">
      <w:pPr>
        <w:shd w:val="clear" w:color="auto" w:fill="FF9900"/>
        <w:jc w:val="center"/>
        <w:rPr>
          <w:b/>
          <w:noProof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 wp14:anchorId="61BF201F" wp14:editId="7C403128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E5C03">
        <w:rPr>
          <w:b/>
          <w:noProof/>
          <w:sz w:val="40"/>
          <w:szCs w:val="40"/>
        </w:rPr>
        <w:t>11.</w:t>
      </w:r>
    </w:p>
    <w:p w14:paraId="11020CF9" w14:textId="77777777" w:rsidR="002271D1" w:rsidRPr="007E5C03" w:rsidRDefault="002271D1" w:rsidP="00AC45D8">
      <w:pPr>
        <w:shd w:val="clear" w:color="auto" w:fill="FF9900"/>
        <w:jc w:val="center"/>
        <w:rPr>
          <w:rFonts w:ascii="Arial" w:hAnsi="Arial" w:cs="Arial"/>
          <w:sz w:val="40"/>
          <w:szCs w:val="40"/>
        </w:rPr>
      </w:pPr>
      <w:r w:rsidRPr="007E5C03">
        <w:rPr>
          <w:noProof/>
          <w:sz w:val="40"/>
          <w:szCs w:val="40"/>
        </w:rPr>
        <w:t>O</w:t>
      </w:r>
      <w:r>
        <w:rPr>
          <w:noProof/>
          <w:sz w:val="40"/>
          <w:szCs w:val="40"/>
        </w:rPr>
        <w:t xml:space="preserve">bchodno – finančný plán na rok </w:t>
      </w:r>
      <w:r w:rsidRPr="007E5C03">
        <w:rPr>
          <w:noProof/>
          <w:sz w:val="40"/>
          <w:szCs w:val="40"/>
        </w:rPr>
        <w:t>20</w:t>
      </w:r>
      <w:r w:rsidR="00796374">
        <w:rPr>
          <w:noProof/>
          <w:sz w:val="40"/>
          <w:szCs w:val="40"/>
        </w:rPr>
        <w:t>21</w:t>
      </w:r>
    </w:p>
    <w:p w14:paraId="16B85D3D" w14:textId="77777777" w:rsidR="002271D1" w:rsidRPr="007E5C03" w:rsidRDefault="002271D1" w:rsidP="007B38DC">
      <w:pPr>
        <w:rPr>
          <w:sz w:val="40"/>
          <w:szCs w:val="40"/>
        </w:rPr>
      </w:pPr>
    </w:p>
    <w:p w14:paraId="39DDAA27" w14:textId="77777777" w:rsidR="002271D1" w:rsidRPr="00323C51" w:rsidRDefault="002271D1" w:rsidP="00F446DF">
      <w:pPr>
        <w:tabs>
          <w:tab w:val="right" w:pos="2700"/>
        </w:tabs>
        <w:jc w:val="both"/>
        <w:outlineLvl w:val="0"/>
        <w:rPr>
          <w:b/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 xml:space="preserve">Plánovaný výkaz ziskov a strát </w:t>
      </w:r>
      <w:r w:rsidR="00616C9C" w:rsidRPr="00323C51">
        <w:rPr>
          <w:b/>
          <w:color w:val="BFBFBF" w:themeColor="background1" w:themeShade="BF"/>
        </w:rPr>
        <w:t>na rok 20</w:t>
      </w:r>
      <w:r w:rsidR="00323C51">
        <w:rPr>
          <w:b/>
          <w:color w:val="BFBFBF" w:themeColor="background1" w:themeShade="BF"/>
        </w:rPr>
        <w:t>2</w:t>
      </w:r>
      <w:r w:rsidR="00056469">
        <w:rPr>
          <w:b/>
          <w:color w:val="BFBFBF" w:themeColor="background1" w:themeShade="BF"/>
        </w:rPr>
        <w:t>1</w:t>
      </w:r>
      <w:r w:rsidRPr="00323C51">
        <w:rPr>
          <w:b/>
          <w:color w:val="BFBFBF" w:themeColor="background1" w:themeShade="BF"/>
        </w:rPr>
        <w:t>:</w:t>
      </w:r>
    </w:p>
    <w:p w14:paraId="07D56E77" w14:textId="77777777" w:rsidR="002271D1" w:rsidRPr="00323C51" w:rsidRDefault="002271D1" w:rsidP="00F446DF">
      <w:pPr>
        <w:tabs>
          <w:tab w:val="right" w:pos="2700"/>
        </w:tabs>
        <w:jc w:val="both"/>
        <w:rPr>
          <w:b/>
          <w:color w:val="BFBFBF" w:themeColor="background1" w:themeShade="BF"/>
        </w:rPr>
      </w:pPr>
    </w:p>
    <w:p w14:paraId="21FB8BF8" w14:textId="77777777" w:rsidR="002271D1" w:rsidRPr="00323C51" w:rsidRDefault="002271D1" w:rsidP="00F446DF">
      <w:pPr>
        <w:tabs>
          <w:tab w:val="right" w:pos="2700"/>
        </w:tabs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Na základe predchádzajúcich predpokladov bol zostavený plánovaný koncoročný výkaz ziskov a strát. </w:t>
      </w:r>
    </w:p>
    <w:p w14:paraId="4A358089" w14:textId="77777777" w:rsidR="002271D1" w:rsidRPr="00323C51" w:rsidRDefault="002271D1" w:rsidP="00F446DF">
      <w:pPr>
        <w:tabs>
          <w:tab w:val="right" w:pos="2700"/>
        </w:tabs>
        <w:ind w:firstLine="720"/>
        <w:jc w:val="both"/>
        <w:rPr>
          <w:color w:val="BFBFBF" w:themeColor="background1" w:themeShade="BF"/>
        </w:rPr>
      </w:pPr>
    </w:p>
    <w:p w14:paraId="0190E0A3" w14:textId="77777777" w:rsidR="002271D1" w:rsidRPr="00323C51" w:rsidRDefault="002271D1" w:rsidP="00F446DF">
      <w:pPr>
        <w:tabs>
          <w:tab w:val="right" w:pos="2700"/>
        </w:tabs>
        <w:ind w:firstLine="720"/>
        <w:jc w:val="both"/>
        <w:rPr>
          <w:color w:val="BFBFBF" w:themeColor="background1" w:themeShade="BF"/>
          <w:sz w:val="28"/>
        </w:rPr>
      </w:pPr>
    </w:p>
    <w:p w14:paraId="2E069107" w14:textId="77777777" w:rsidR="002271D1" w:rsidRPr="00323C51" w:rsidRDefault="002271D1" w:rsidP="0032709A">
      <w:pPr>
        <w:tabs>
          <w:tab w:val="right" w:pos="2700"/>
        </w:tabs>
        <w:jc w:val="both"/>
        <w:rPr>
          <w:color w:val="BFBFBF" w:themeColor="background1" w:themeShade="BF"/>
          <w:sz w:val="28"/>
        </w:rPr>
      </w:pPr>
      <w:r w:rsidRPr="00323C51">
        <w:rPr>
          <w:color w:val="BFBFBF" w:themeColor="background1" w:themeShade="BF"/>
          <w:sz w:val="28"/>
        </w:rPr>
        <w:t>Obchodno-finančný plán 20</w:t>
      </w:r>
      <w:r w:rsidR="00323C51" w:rsidRPr="00323C51">
        <w:rPr>
          <w:color w:val="BFBFBF" w:themeColor="background1" w:themeShade="BF"/>
          <w:sz w:val="28"/>
        </w:rPr>
        <w:t>2</w:t>
      </w:r>
      <w:r w:rsidR="00796374">
        <w:rPr>
          <w:color w:val="BFBFBF" w:themeColor="background1" w:themeShade="BF"/>
          <w:sz w:val="28"/>
        </w:rPr>
        <w:t>1</w:t>
      </w:r>
      <w:r w:rsidRPr="00323C51">
        <w:rPr>
          <w:color w:val="BFBFBF" w:themeColor="background1" w:themeShade="BF"/>
          <w:sz w:val="28"/>
        </w:rPr>
        <w:t xml:space="preserve"> v celých EUR:  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6629"/>
        <w:gridCol w:w="2581"/>
      </w:tblGrid>
      <w:tr w:rsidR="00323C51" w:rsidRPr="00323C51" w14:paraId="1C3BEACC" w14:textId="77777777" w:rsidTr="000261C5">
        <w:trPr>
          <w:trHeight w:val="576"/>
        </w:trPr>
        <w:tc>
          <w:tcPr>
            <w:tcW w:w="6629" w:type="dxa"/>
            <w:tcBorders>
              <w:bottom w:val="single" w:sz="4" w:space="0" w:color="auto"/>
            </w:tcBorders>
          </w:tcPr>
          <w:p w14:paraId="4CF67BC8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26F77C84" w14:textId="77777777" w:rsidR="002271D1" w:rsidRPr="00323C51" w:rsidRDefault="002271D1" w:rsidP="000261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-tržby z predaja vlastných výrobkov r. 4 výsledovky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14:paraId="7F708F71" w14:textId="77777777" w:rsidR="002271D1" w:rsidRPr="00323C51" w:rsidRDefault="00056469" w:rsidP="00C25F43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9</w:t>
            </w:r>
            <w:r w:rsidR="00422313">
              <w:rPr>
                <w:b/>
                <w:color w:val="BFBFBF" w:themeColor="background1" w:themeShade="BF"/>
              </w:rPr>
              <w:t xml:space="preserve">30 </w:t>
            </w:r>
            <w:r>
              <w:rPr>
                <w:b/>
                <w:color w:val="BFBFBF" w:themeColor="background1" w:themeShade="BF"/>
              </w:rPr>
              <w:t>600</w:t>
            </w:r>
          </w:p>
        </w:tc>
      </w:tr>
      <w:tr w:rsidR="00323C51" w:rsidRPr="00323C51" w14:paraId="3CCC6508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41AB5A9E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65C03650" w14:textId="77777777" w:rsidR="002271D1" w:rsidRPr="00323C51" w:rsidRDefault="002271D1" w:rsidP="005927E4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-tržby z predaja služieb r. 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F08FE1" w14:textId="77777777" w:rsidR="002271D1" w:rsidRPr="00323C51" w:rsidRDefault="00056469" w:rsidP="00E96204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2</w:t>
            </w:r>
            <w:r w:rsidR="00422313">
              <w:rPr>
                <w:b/>
                <w:color w:val="BFBFBF" w:themeColor="background1" w:themeShade="BF"/>
              </w:rPr>
              <w:t xml:space="preserve">01 </w:t>
            </w:r>
            <w:r w:rsidR="00E96204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14:paraId="62A1E92D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084CC9E3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04E9C51D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-zmena stavu vnútroorganizačných zásob r. 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3B8D21" w14:textId="77777777" w:rsidR="002271D1" w:rsidRPr="00323C51" w:rsidRDefault="00891A7A" w:rsidP="00891A7A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3</w:t>
            </w:r>
            <w:r w:rsidR="00C55157" w:rsidRPr="00323C51">
              <w:rPr>
                <w:b/>
                <w:color w:val="BFBFBF" w:themeColor="background1" w:themeShade="BF"/>
              </w:rPr>
              <w:t>6</w:t>
            </w:r>
            <w:r w:rsidR="00422313">
              <w:rPr>
                <w:b/>
                <w:color w:val="BFBFBF" w:themeColor="background1" w:themeShade="BF"/>
              </w:rPr>
              <w:t xml:space="preserve"> </w:t>
            </w:r>
            <w:r w:rsidR="00C45FC4" w:rsidRPr="00323C51">
              <w:rPr>
                <w:b/>
                <w:color w:val="BFBFBF" w:themeColor="background1" w:themeShade="BF"/>
              </w:rPr>
              <w:t>902</w:t>
            </w:r>
          </w:p>
        </w:tc>
      </w:tr>
      <w:tr w:rsidR="00323C51" w:rsidRPr="00323C51" w14:paraId="2D351C9E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787B5A68" w14:textId="77777777" w:rsidR="00C45FC4" w:rsidRPr="00323C51" w:rsidRDefault="00C45FC4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2F4839AC" w14:textId="77777777" w:rsidR="00C45FC4" w:rsidRPr="00323C51" w:rsidRDefault="00C45FC4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-ostatné výnosy z hospodárskej činnosti r. 9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D958ED" w14:textId="77777777" w:rsidR="00C45FC4" w:rsidRPr="00323C51" w:rsidRDefault="00056469" w:rsidP="00C45FC4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1</w:t>
            </w:r>
            <w:r w:rsidR="00422313">
              <w:rPr>
                <w:b/>
                <w:color w:val="BFBFBF" w:themeColor="background1" w:themeShade="BF"/>
              </w:rPr>
              <w:t xml:space="preserve">50 </w:t>
            </w:r>
            <w:r w:rsidR="00C45FC4" w:rsidRPr="00323C51">
              <w:rPr>
                <w:b/>
                <w:color w:val="BFBFBF" w:themeColor="background1" w:themeShade="BF"/>
              </w:rPr>
              <w:t>890</w:t>
            </w:r>
          </w:p>
        </w:tc>
      </w:tr>
      <w:tr w:rsidR="00323C51" w:rsidRPr="00323C51" w14:paraId="050680CA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6997ACCB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7ACCD374" w14:textId="77777777" w:rsidR="002271D1" w:rsidRPr="00323C51" w:rsidRDefault="002271D1" w:rsidP="000261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-spotreba materiálu, energie a ostat. neskladov. dodávok r. 12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D8FA49" w14:textId="77777777" w:rsidR="002271D1" w:rsidRPr="00323C51" w:rsidRDefault="002271D1" w:rsidP="00C55157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 </w:t>
            </w:r>
            <w:r w:rsidR="00056469">
              <w:rPr>
                <w:b/>
                <w:color w:val="BFBFBF" w:themeColor="background1" w:themeShade="BF"/>
              </w:rPr>
              <w:t>190 000</w:t>
            </w:r>
          </w:p>
        </w:tc>
      </w:tr>
      <w:tr w:rsidR="00323C51" w:rsidRPr="00323C51" w14:paraId="35ED6205" w14:textId="77777777" w:rsidTr="00396BC5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8776AF" w14:textId="77777777" w:rsidR="002271D1" w:rsidRPr="00323C51" w:rsidRDefault="002271D1" w:rsidP="00396B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18E10559" w14:textId="77777777" w:rsidR="002271D1" w:rsidRPr="00323C51" w:rsidRDefault="002271D1" w:rsidP="00396B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-služby r. 14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B96DEC8" w14:textId="77777777" w:rsidR="002271D1" w:rsidRPr="00323C51" w:rsidRDefault="00056469" w:rsidP="00C55157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238</w:t>
            </w:r>
            <w:r w:rsidR="00422313">
              <w:rPr>
                <w:b/>
                <w:color w:val="BFBFBF" w:themeColor="background1" w:themeShade="BF"/>
              </w:rPr>
              <w:t xml:space="preserve"> </w:t>
            </w:r>
            <w:r w:rsidR="00654776" w:rsidRPr="00323C51">
              <w:rPr>
                <w:b/>
                <w:color w:val="BFBFBF" w:themeColor="background1" w:themeShade="BF"/>
              </w:rPr>
              <w:t>800</w:t>
            </w:r>
          </w:p>
        </w:tc>
      </w:tr>
      <w:tr w:rsidR="00323C51" w:rsidRPr="00323C51" w14:paraId="2595448E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6ED6189B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267AD464" w14:textId="77777777"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-osobné náklady r. 15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32D153" w14:textId="77777777" w:rsidR="002271D1" w:rsidRPr="00323C51" w:rsidRDefault="002271D1" w:rsidP="00C45FC4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 </w:t>
            </w:r>
            <w:r w:rsidR="00056469">
              <w:rPr>
                <w:b/>
                <w:color w:val="BFBFBF" w:themeColor="background1" w:themeShade="BF"/>
              </w:rPr>
              <w:t>650</w:t>
            </w:r>
            <w:r w:rsidR="00422313">
              <w:rPr>
                <w:b/>
                <w:color w:val="BFBFBF" w:themeColor="background1" w:themeShade="BF"/>
              </w:rPr>
              <w:t xml:space="preserve"> </w:t>
            </w:r>
            <w:r w:rsidR="00654776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14:paraId="36BEABEE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6A73C889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76E11E83" w14:textId="77777777"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-dane a poplatky r. 20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5C7343" w14:textId="77777777" w:rsidR="002271D1" w:rsidRPr="00323C51" w:rsidRDefault="002271D1" w:rsidP="00891A7A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 </w:t>
            </w:r>
            <w:r w:rsidR="00422313">
              <w:rPr>
                <w:b/>
                <w:color w:val="BFBFBF" w:themeColor="background1" w:themeShade="BF"/>
              </w:rPr>
              <w:t>9 200</w:t>
            </w:r>
          </w:p>
        </w:tc>
      </w:tr>
      <w:tr w:rsidR="00323C51" w:rsidRPr="00323C51" w14:paraId="17E5FAF3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4BD69417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01FC0CE7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-odpisy a opravné položky  r. 21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D87A587" w14:textId="77777777" w:rsidR="002271D1" w:rsidRPr="00323C51" w:rsidRDefault="002271D1" w:rsidP="007A59A2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 </w:t>
            </w:r>
            <w:r w:rsidR="00422313">
              <w:rPr>
                <w:b/>
                <w:color w:val="BFBFBF" w:themeColor="background1" w:themeShade="BF"/>
              </w:rPr>
              <w:t>18 0</w:t>
            </w:r>
            <w:r w:rsidR="00654776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14:paraId="398C2453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6CD8EAA8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58AF1994" w14:textId="77777777"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-tvorba opravných položiek r. 25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07527FE" w14:textId="77777777" w:rsidR="002271D1" w:rsidRPr="00323C51" w:rsidRDefault="002271D1" w:rsidP="00654776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 1</w:t>
            </w:r>
            <w:r w:rsidR="00422313">
              <w:rPr>
                <w:b/>
                <w:color w:val="BFBFBF" w:themeColor="background1" w:themeShade="BF"/>
              </w:rPr>
              <w:t xml:space="preserve"> </w:t>
            </w:r>
            <w:r w:rsidR="00654776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14:paraId="23DAFE48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505A50F4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33E08173" w14:textId="77777777"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-ostatné náklady na hospodársku činnosť r. 26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6D2E654" w14:textId="77777777" w:rsidR="002271D1" w:rsidRPr="00323C51" w:rsidRDefault="00C55157" w:rsidP="00891A7A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1</w:t>
            </w:r>
            <w:r w:rsidR="00422313">
              <w:rPr>
                <w:b/>
                <w:color w:val="BFBFBF" w:themeColor="background1" w:themeShade="BF"/>
              </w:rPr>
              <w:t xml:space="preserve">0 </w:t>
            </w:r>
            <w:r w:rsidR="00891A7A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14:paraId="7CB3BC9E" w14:textId="77777777" w:rsidTr="003D458C">
        <w:tc>
          <w:tcPr>
            <w:tcW w:w="6629" w:type="dxa"/>
            <w:tcBorders>
              <w:top w:val="single" w:sz="4" w:space="0" w:color="auto"/>
            </w:tcBorders>
          </w:tcPr>
          <w:p w14:paraId="2359DADD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492E076F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Výsledok hospodárenia pred zdanením r. 56: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bottom"/>
          </w:tcPr>
          <w:p w14:paraId="05DFFB2E" w14:textId="77777777" w:rsidR="002271D1" w:rsidRPr="00323C51" w:rsidRDefault="00422313" w:rsidP="00475C15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40 392</w:t>
            </w:r>
            <w:r w:rsidR="002271D1" w:rsidRPr="00323C51">
              <w:rPr>
                <w:b/>
                <w:color w:val="BFBFBF" w:themeColor="background1" w:themeShade="BF"/>
              </w:rPr>
              <w:t xml:space="preserve"> </w:t>
            </w:r>
          </w:p>
        </w:tc>
      </w:tr>
      <w:tr w:rsidR="00323C51" w:rsidRPr="00323C51" w14:paraId="09EE07C0" w14:textId="77777777" w:rsidTr="003D458C">
        <w:tc>
          <w:tcPr>
            <w:tcW w:w="6629" w:type="dxa"/>
            <w:tcBorders>
              <w:bottom w:val="single" w:sz="4" w:space="0" w:color="auto"/>
            </w:tcBorders>
          </w:tcPr>
          <w:p w14:paraId="16580059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49120F0D" w14:textId="77777777" w:rsidR="002271D1" w:rsidRPr="00323C51" w:rsidRDefault="002271D1" w:rsidP="003F0C07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-daň z príjmov 2</w:t>
            </w:r>
            <w:r w:rsidR="003F0C07" w:rsidRPr="00323C51">
              <w:rPr>
                <w:b/>
                <w:color w:val="BFBFBF" w:themeColor="background1" w:themeShade="BF"/>
              </w:rPr>
              <w:t>1</w:t>
            </w:r>
            <w:r w:rsidRPr="00323C51">
              <w:rPr>
                <w:b/>
                <w:color w:val="BFBFBF" w:themeColor="background1" w:themeShade="BF"/>
              </w:rPr>
              <w:t>% z bežnej činnosti r. 57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14:paraId="54D852D1" w14:textId="77777777" w:rsidR="002271D1" w:rsidRPr="00323C51" w:rsidRDefault="00422313" w:rsidP="00C25F43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8 482</w:t>
            </w:r>
          </w:p>
        </w:tc>
      </w:tr>
      <w:tr w:rsidR="00323C51" w:rsidRPr="00323C51" w14:paraId="2AC5B846" w14:textId="77777777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14:paraId="0BAC12D7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14:paraId="635B7D86" w14:textId="77777777"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Výsledok hospodárenia za účtovné obdobie po zdanení r. 61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7EB5918" w14:textId="77777777" w:rsidR="002271D1" w:rsidRPr="00323C51" w:rsidRDefault="00422313" w:rsidP="00C25F43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>
              <w:rPr>
                <w:b/>
                <w:color w:val="BFBFBF" w:themeColor="background1" w:themeShade="BF"/>
              </w:rPr>
              <w:t>31 910</w:t>
            </w:r>
          </w:p>
        </w:tc>
      </w:tr>
    </w:tbl>
    <w:p w14:paraId="7E3B2500" w14:textId="77777777" w:rsidR="002271D1" w:rsidRPr="00323C51" w:rsidRDefault="002271D1" w:rsidP="004C23A7">
      <w:pPr>
        <w:tabs>
          <w:tab w:val="right" w:pos="2700"/>
        </w:tabs>
        <w:ind w:firstLine="720"/>
        <w:jc w:val="both"/>
        <w:rPr>
          <w:rFonts w:ascii="Arial" w:hAnsi="Arial" w:cs="Arial"/>
          <w:b/>
          <w:bCs/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                                                                                                                 </w:t>
      </w:r>
    </w:p>
    <w:p w14:paraId="3E076D75" w14:textId="77777777" w:rsidR="006A445B" w:rsidRDefault="006A445B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3DFEF01B" w14:textId="77777777" w:rsidR="00F5526C" w:rsidRDefault="00F5526C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784E0409" w14:textId="77777777" w:rsidR="00F5526C" w:rsidRDefault="00F5526C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63FDD15E" w14:textId="77777777" w:rsidR="00F5526C" w:rsidRDefault="00F5526C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1B55E5FB" w14:textId="77777777" w:rsidR="00422313" w:rsidRDefault="00422313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49649810" w14:textId="77777777" w:rsidR="00422313" w:rsidRDefault="00422313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332A7B66" w14:textId="77777777" w:rsidR="00F5526C" w:rsidRDefault="00F5526C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14:paraId="7FCCCCDF" w14:textId="77777777" w:rsidR="002271D1" w:rsidRPr="00452BEC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452BEC">
        <w:rPr>
          <w:b/>
          <w:smallCaps/>
          <w:color w:val="800000"/>
          <w:sz w:val="28"/>
        </w:rPr>
        <w:lastRenderedPageBreak/>
        <w:t xml:space="preserve">Vízia na rok </w:t>
      </w:r>
      <w:r w:rsidR="00323C51">
        <w:rPr>
          <w:b/>
          <w:smallCaps/>
          <w:color w:val="800000"/>
          <w:sz w:val="28"/>
        </w:rPr>
        <w:t>202</w:t>
      </w:r>
      <w:r w:rsidR="00796374">
        <w:rPr>
          <w:b/>
          <w:smallCaps/>
          <w:color w:val="800000"/>
          <w:sz w:val="28"/>
        </w:rPr>
        <w:t>1</w:t>
      </w:r>
    </w:p>
    <w:p w14:paraId="6EDC7887" w14:textId="77777777" w:rsidR="002271D1" w:rsidRPr="00452BEC" w:rsidRDefault="002271D1" w:rsidP="00855788">
      <w:pPr>
        <w:spacing w:line="276" w:lineRule="auto"/>
        <w:jc w:val="both"/>
      </w:pPr>
    </w:p>
    <w:p w14:paraId="1B08B414" w14:textId="77777777"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Pre rok </w:t>
      </w:r>
      <w:r w:rsidR="00323C51" w:rsidRPr="00323C51">
        <w:rPr>
          <w:color w:val="BFBFBF" w:themeColor="background1" w:themeShade="BF"/>
        </w:rPr>
        <w:t>202</w:t>
      </w:r>
      <w:r w:rsidR="00796374">
        <w:rPr>
          <w:color w:val="BFBFBF" w:themeColor="background1" w:themeShade="BF"/>
        </w:rPr>
        <w:t>1</w:t>
      </w:r>
      <w:r w:rsidR="00323C51" w:rsidRPr="00323C51">
        <w:rPr>
          <w:color w:val="BFBFBF" w:themeColor="background1" w:themeShade="BF"/>
        </w:rPr>
        <w:t xml:space="preserve"> s</w:t>
      </w:r>
      <w:r w:rsidRPr="00323C51">
        <w:rPr>
          <w:color w:val="BFBFBF" w:themeColor="background1" w:themeShade="BF"/>
        </w:rPr>
        <w:t xml:space="preserve">i spoločnosť JAMP, s. r. o stanovila nasledujúce ciele: </w:t>
      </w:r>
    </w:p>
    <w:p w14:paraId="37F11F6F" w14:textId="77777777"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</w:p>
    <w:p w14:paraId="384FB9B2" w14:textId="77777777"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Venovať zvýšenú pozornosť kvalite, dodržiavať stanovené termíny realizácie a kontroly realizácie</w:t>
      </w:r>
    </w:p>
    <w:p w14:paraId="6593A95E" w14:textId="77777777"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Zlepšiť termínové plnenie dodávok, sledovanie naplnenia výrobných kapacít</w:t>
      </w:r>
    </w:p>
    <w:p w14:paraId="6CD574D4" w14:textId="77777777"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Zakúpiť na oddelenie kontroly 3D meracie zariadenie, resp. viacosé meracie zariadenie (rameno), čím sa zvýši úroveň daného oddelenia.</w:t>
      </w:r>
    </w:p>
    <w:p w14:paraId="53EFE89E" w14:textId="77777777"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Rozšírenie skladových priestorov pre potrebu uskladnenia materiálu.</w:t>
      </w:r>
    </w:p>
    <w:p w14:paraId="35BBDC20" w14:textId="77777777"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Zabezpečiť Inováciu strojového parku .</w:t>
      </w:r>
    </w:p>
    <w:p w14:paraId="02F89298" w14:textId="77777777"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Udržať obchodné kontakty s najväčšími zákazníkmi a vyvinúť snahu na zvýšenie   ročného objemu zákaziek;</w:t>
      </w:r>
    </w:p>
    <w:p w14:paraId="151C71F7" w14:textId="77777777"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-Hľadať nové odbytové miesta pre vlastné výrobky – pásové píly, kosačky, odhraňovačky a hausbóty;</w:t>
      </w:r>
    </w:p>
    <w:p w14:paraId="7F4CD2AB" w14:textId="77777777" w:rsidR="002271D1" w:rsidRDefault="002271D1" w:rsidP="005F0569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Hľadať nových strategických partnerov s novými perspektívnymi výrobnými programami;</w:t>
      </w:r>
    </w:p>
    <w:p w14:paraId="413AD4F8" w14:textId="77777777" w:rsidR="005F0569" w:rsidRPr="00323C51" w:rsidRDefault="005F0569" w:rsidP="005F0569">
      <w:pPr>
        <w:spacing w:line="276" w:lineRule="auto"/>
        <w:jc w:val="both"/>
        <w:rPr>
          <w:i/>
          <w:color w:val="BFBFBF" w:themeColor="background1" w:themeShade="BF"/>
        </w:rPr>
      </w:pPr>
      <w:r>
        <w:rPr>
          <w:color w:val="BFBFBF" w:themeColor="background1" w:themeShade="BF"/>
        </w:rPr>
        <w:t>-</w:t>
      </w:r>
      <w:r w:rsidR="00920D11">
        <w:rPr>
          <w:color w:val="BFBFBF" w:themeColor="background1" w:themeShade="BF"/>
        </w:rPr>
        <w:t xml:space="preserve"> I</w:t>
      </w:r>
      <w:r>
        <w:rPr>
          <w:color w:val="BFBFBF" w:themeColor="background1" w:themeShade="BF"/>
        </w:rPr>
        <w:t>novácia našich výrobkov</w:t>
      </w:r>
      <w:r w:rsidR="00920D11">
        <w:rPr>
          <w:color w:val="BFBFBF" w:themeColor="background1" w:themeShade="BF"/>
        </w:rPr>
        <w:t xml:space="preserve"> za účelom</w:t>
      </w:r>
      <w:r w:rsidR="005246F9">
        <w:rPr>
          <w:color w:val="BFBFBF" w:themeColor="background1" w:themeShade="BF"/>
        </w:rPr>
        <w:t xml:space="preserve"> </w:t>
      </w:r>
      <w:r>
        <w:rPr>
          <w:color w:val="BFBFBF" w:themeColor="background1" w:themeShade="BF"/>
        </w:rPr>
        <w:t xml:space="preserve"> k zlepšeniu životného prostredia</w:t>
      </w:r>
    </w:p>
    <w:p w14:paraId="090908D6" w14:textId="77777777"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14:paraId="3AA4ABF2" w14:textId="77777777" w:rsidR="002271D1" w:rsidRPr="004C23A7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  <w:r>
        <w:rPr>
          <w:i/>
        </w:rPr>
        <w:t>Anton Brunovský</w:t>
      </w:r>
    </w:p>
    <w:p w14:paraId="5A653136" w14:textId="77777777" w:rsidR="005C7386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 xml:space="preserve">V Ilave </w:t>
      </w:r>
      <w:r w:rsidR="00DF09A3">
        <w:rPr>
          <w:i/>
        </w:rPr>
        <w:t>18.11.202</w:t>
      </w:r>
      <w:r w:rsidR="00650FBB">
        <w:rPr>
          <w:i/>
        </w:rPr>
        <w:t>1</w:t>
      </w:r>
      <w:r w:rsidRPr="004C23A7">
        <w:rPr>
          <w:i/>
        </w:rPr>
        <w:t xml:space="preserve">. </w:t>
      </w:r>
    </w:p>
    <w:p w14:paraId="771DDDB3" w14:textId="77777777" w:rsidR="005C7386" w:rsidRDefault="005C7386" w:rsidP="00347AB2">
      <w:pPr>
        <w:tabs>
          <w:tab w:val="right" w:pos="2700"/>
        </w:tabs>
        <w:jc w:val="both"/>
        <w:rPr>
          <w:i/>
        </w:rPr>
      </w:pPr>
    </w:p>
    <w:p w14:paraId="4FCF0A3F" w14:textId="77777777" w:rsidR="005C7386" w:rsidRDefault="005C7386" w:rsidP="00347AB2">
      <w:pPr>
        <w:tabs>
          <w:tab w:val="right" w:pos="2700"/>
        </w:tabs>
        <w:jc w:val="both"/>
        <w:rPr>
          <w:i/>
        </w:rPr>
      </w:pPr>
    </w:p>
    <w:p w14:paraId="54C8F438" w14:textId="77777777" w:rsidR="005C7386" w:rsidRDefault="005C7386" w:rsidP="00347AB2">
      <w:pPr>
        <w:tabs>
          <w:tab w:val="right" w:pos="2700"/>
        </w:tabs>
        <w:jc w:val="both"/>
        <w:rPr>
          <w:i/>
        </w:rPr>
      </w:pPr>
    </w:p>
    <w:p w14:paraId="3C4DE04F" w14:textId="77777777" w:rsidR="005C7386" w:rsidRDefault="005C7386" w:rsidP="00347AB2">
      <w:pPr>
        <w:tabs>
          <w:tab w:val="right" w:pos="2700"/>
        </w:tabs>
        <w:jc w:val="both"/>
        <w:rPr>
          <w:i/>
        </w:rPr>
      </w:pPr>
    </w:p>
    <w:p w14:paraId="12A319FB" w14:textId="77777777"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>________________________</w:t>
      </w:r>
    </w:p>
    <w:p w14:paraId="16287F83" w14:textId="77777777"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 w:rsidRPr="00BD0175">
        <w:rPr>
          <w:rFonts w:ascii="Arial" w:hAnsi="Arial" w:cs="Arial"/>
          <w:i/>
        </w:rPr>
        <w:t xml:space="preserve">                                                    </w:t>
      </w:r>
    </w:p>
    <w:p w14:paraId="2AB08973" w14:textId="77777777"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  <w:t xml:space="preserve">         </w:t>
      </w:r>
      <w:r w:rsidRPr="004C23A7">
        <w:rPr>
          <w:i/>
        </w:rPr>
        <w:t>Anton Brunovský</w:t>
      </w:r>
    </w:p>
    <w:p w14:paraId="5195D7D8" w14:textId="77777777"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 xml:space="preserve">        konateľ spoločnosti</w:t>
      </w:r>
    </w:p>
    <w:p w14:paraId="7C8655DA" w14:textId="77777777"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14:paraId="48988AF9" w14:textId="77777777"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14:paraId="1F185930" w14:textId="77777777"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14:paraId="04223B0B" w14:textId="77777777" w:rsidR="002271D1" w:rsidRPr="001A5C06" w:rsidRDefault="00FE5D48" w:rsidP="005B5BDC">
      <w:pPr>
        <w:shd w:val="clear" w:color="auto" w:fill="FF9900"/>
        <w:jc w:val="both"/>
        <w:rPr>
          <w:b/>
          <w:i/>
          <w:smallCaps/>
          <w:color w:val="003300"/>
          <w:sz w:val="40"/>
          <w:szCs w:val="4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5AABAF3" wp14:editId="41D2DA03">
            <wp:simplePos x="0" y="0"/>
            <wp:positionH relativeFrom="column">
              <wp:posOffset>0</wp:posOffset>
            </wp:positionH>
            <wp:positionV relativeFrom="paragraph">
              <wp:posOffset>31115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1" name="Obrázok 4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5" descr="logo_jamp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1A5C06">
        <w:rPr>
          <w:b/>
          <w:i/>
          <w:smallCaps/>
          <w:color w:val="003300"/>
          <w:sz w:val="40"/>
          <w:szCs w:val="44"/>
        </w:rPr>
        <w:t xml:space="preserve">p r í l o h y </w:t>
      </w:r>
    </w:p>
    <w:p w14:paraId="303FB5BE" w14:textId="77777777"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14:paraId="172BFBF7" w14:textId="77777777"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14:paraId="0D6DE037" w14:textId="77777777" w:rsidR="002271D1" w:rsidRPr="005B5BDC" w:rsidRDefault="002271D1" w:rsidP="005B5BDC">
      <w:pPr>
        <w:pStyle w:val="Zarkazkladnhotextu3"/>
        <w:spacing w:after="0"/>
        <w:ind w:left="360"/>
        <w:jc w:val="both"/>
        <w:rPr>
          <w:sz w:val="18"/>
          <w:szCs w:val="18"/>
        </w:rPr>
      </w:pPr>
    </w:p>
    <w:p w14:paraId="4B3F5B45" w14:textId="77777777" w:rsidR="00323C51" w:rsidRPr="00323C51" w:rsidRDefault="002271D1" w:rsidP="00323C51">
      <w:pPr>
        <w:pStyle w:val="Zarkazkladnhotextu3"/>
        <w:numPr>
          <w:ilvl w:val="0"/>
          <w:numId w:val="8"/>
        </w:numPr>
        <w:rPr>
          <w:sz w:val="24"/>
          <w:szCs w:val="24"/>
        </w:rPr>
      </w:pPr>
      <w:r w:rsidRPr="001A5C06">
        <w:rPr>
          <w:sz w:val="24"/>
          <w:szCs w:val="24"/>
        </w:rPr>
        <w:t>Správa  nezávislého audítora</w:t>
      </w:r>
    </w:p>
    <w:p w14:paraId="589D563C" w14:textId="77777777"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Daňové priznanie PO za rok 20</w:t>
      </w:r>
      <w:r w:rsidR="00796374">
        <w:rPr>
          <w:sz w:val="24"/>
          <w:szCs w:val="24"/>
        </w:rPr>
        <w:t>20</w:t>
      </w:r>
    </w:p>
    <w:p w14:paraId="2702126A" w14:textId="77777777" w:rsidR="002271D1" w:rsidRPr="001A5C06" w:rsidRDefault="002271D1" w:rsidP="005B5BDC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14:paraId="15894573" w14:textId="77777777"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Súvaha</w:t>
      </w:r>
    </w:p>
    <w:p w14:paraId="4E3A178E" w14:textId="77777777" w:rsidR="002271D1" w:rsidRPr="001A5C06" w:rsidRDefault="002271D1" w:rsidP="005B5BDC">
      <w:pPr>
        <w:pStyle w:val="Zarkazkladnhotextu3"/>
        <w:spacing w:after="0"/>
        <w:jc w:val="both"/>
        <w:rPr>
          <w:sz w:val="24"/>
          <w:szCs w:val="24"/>
        </w:rPr>
      </w:pPr>
    </w:p>
    <w:p w14:paraId="25A68711" w14:textId="77777777"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Výkaz ziskov a strát </w:t>
      </w:r>
    </w:p>
    <w:p w14:paraId="009860E9" w14:textId="77777777" w:rsidR="002271D1" w:rsidRPr="001A5C06" w:rsidRDefault="002271D1" w:rsidP="005B5BDC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14:paraId="70CA73ED" w14:textId="77777777" w:rsidR="002271D1" w:rsidRPr="002F472F" w:rsidRDefault="002271D1" w:rsidP="002F472F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Poznámky (tabuľky) individuálnej účtovnej závierky </w:t>
      </w:r>
    </w:p>
    <w:p w14:paraId="21CE4E86" w14:textId="77777777" w:rsidR="002271D1" w:rsidRPr="001A5C06" w:rsidRDefault="002271D1" w:rsidP="00A5491E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14:paraId="02A740A0" w14:textId="77777777" w:rsidR="002271D1" w:rsidRPr="001A5C06" w:rsidRDefault="005357DC" w:rsidP="00A5491E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Zápisnica č. 1 za rok 20</w:t>
      </w:r>
      <w:r w:rsidR="00796374">
        <w:rPr>
          <w:sz w:val="24"/>
          <w:szCs w:val="24"/>
        </w:rPr>
        <w:t>20</w:t>
      </w:r>
      <w:r w:rsidR="002271D1" w:rsidRPr="001A5C06">
        <w:rPr>
          <w:sz w:val="24"/>
          <w:szCs w:val="24"/>
        </w:rPr>
        <w:t xml:space="preserve"> z rokovania riadneho valného zhromaždenia </w:t>
      </w:r>
    </w:p>
    <w:p w14:paraId="6566FAB6" w14:textId="77777777" w:rsidR="002271D1" w:rsidRPr="001A5C06" w:rsidRDefault="002271D1" w:rsidP="00A5491E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14:paraId="3AAD07FD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1B1846A9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0D5B7B64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09997570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5F3AEF73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7300FD98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080DA2DD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0E2DA878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08A4AF35" w14:textId="77777777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14:paraId="30E22CCB" w14:textId="6B11027F"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sectPr w:rsidR="002271D1" w:rsidRPr="005B5BDC" w:rsidSect="00C561C4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type w:val="continuous"/>
      <w:pgSz w:w="11906" w:h="16838" w:code="9"/>
      <w:pgMar w:top="1077" w:right="1418" w:bottom="1440" w:left="1418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BA26A" w14:textId="77777777" w:rsidR="00C56F88" w:rsidRDefault="00C56F88">
      <w:r>
        <w:separator/>
      </w:r>
    </w:p>
  </w:endnote>
  <w:endnote w:type="continuationSeparator" w:id="0">
    <w:p w14:paraId="08601B25" w14:textId="77777777" w:rsidR="00C56F88" w:rsidRDefault="00C56F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0DD86" w14:textId="77777777" w:rsidR="00EF54D5" w:rsidRDefault="00EF54D5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0F67EB" w14:textId="77777777" w:rsidR="00EF54D5" w:rsidRDefault="00EF54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16A9C" w14:textId="77777777" w:rsidR="00EF54D5" w:rsidRDefault="00EF54D5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6660">
      <w:rPr>
        <w:rStyle w:val="slostrany"/>
        <w:noProof/>
      </w:rPr>
      <w:t>26</w:t>
    </w:r>
    <w:r>
      <w:rPr>
        <w:rStyle w:val="slostrany"/>
      </w:rPr>
      <w:fldChar w:fldCharType="end"/>
    </w:r>
  </w:p>
  <w:p w14:paraId="3D53E5F2" w14:textId="77777777" w:rsidR="00EF54D5" w:rsidRDefault="00EF54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B25B3" w14:textId="77777777" w:rsidR="00EF54D5" w:rsidRDefault="00EF54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12B30" w14:textId="77777777" w:rsidR="00C56F88" w:rsidRDefault="00C56F88">
      <w:r>
        <w:separator/>
      </w:r>
    </w:p>
  </w:footnote>
  <w:footnote w:type="continuationSeparator" w:id="0">
    <w:p w14:paraId="4419779C" w14:textId="77777777" w:rsidR="00C56F88" w:rsidRDefault="00C56F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8A3F0" w14:textId="77777777" w:rsidR="00EF54D5" w:rsidRDefault="00EF54D5" w:rsidP="00DC700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14:paraId="0AE5FBAB" w14:textId="77777777" w:rsidR="00EF54D5" w:rsidRDefault="00EF54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4C569" w14:textId="77777777" w:rsidR="00EF54D5" w:rsidRDefault="00EF54D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80444" w14:textId="77777777" w:rsidR="00EF54D5" w:rsidRDefault="00EF54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3" type="#_x0000_t75" style="width:9pt;height:9pt" o:bullet="t">
        <v:imagedata r:id="rId1" o:title=""/>
      </v:shape>
    </w:pict>
  </w:numPicBullet>
  <w:abstractNum w:abstractNumId="0" w15:restartNumberingAfterBreak="0">
    <w:nsid w:val="015A09D7"/>
    <w:multiLevelType w:val="hybridMultilevel"/>
    <w:tmpl w:val="4A6C66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06CBE"/>
    <w:multiLevelType w:val="hybridMultilevel"/>
    <w:tmpl w:val="3ECC7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5B332AB"/>
    <w:multiLevelType w:val="hybridMultilevel"/>
    <w:tmpl w:val="BFC6C9B8"/>
    <w:lvl w:ilvl="0" w:tplc="9F1C9508">
      <w:start w:val="5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CA7697B"/>
    <w:multiLevelType w:val="hybridMultilevel"/>
    <w:tmpl w:val="D0828E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417C35"/>
    <w:multiLevelType w:val="hybridMultilevel"/>
    <w:tmpl w:val="2342F43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0766548"/>
    <w:multiLevelType w:val="hybridMultilevel"/>
    <w:tmpl w:val="512EBA32"/>
    <w:lvl w:ilvl="0" w:tplc="618227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6373FF"/>
    <w:multiLevelType w:val="hybridMultilevel"/>
    <w:tmpl w:val="5330F4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D55341F"/>
    <w:multiLevelType w:val="hybridMultilevel"/>
    <w:tmpl w:val="A8AEA500"/>
    <w:lvl w:ilvl="0" w:tplc="B5AE433C"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10" w15:restartNumberingAfterBreak="0">
    <w:nsid w:val="4FDB5320"/>
    <w:multiLevelType w:val="hybridMultilevel"/>
    <w:tmpl w:val="FCAE68D0"/>
    <w:lvl w:ilvl="0" w:tplc="D74AB7CE">
      <w:start w:val="9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632347"/>
    <w:multiLevelType w:val="hybridMultilevel"/>
    <w:tmpl w:val="05ECA26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D45C2B"/>
    <w:multiLevelType w:val="hybridMultilevel"/>
    <w:tmpl w:val="93803896"/>
    <w:lvl w:ilvl="0" w:tplc="EEF6EAB4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84361F"/>
    <w:multiLevelType w:val="hybridMultilevel"/>
    <w:tmpl w:val="1EDC44FA"/>
    <w:lvl w:ilvl="0" w:tplc="BC1CFF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3294B31C">
      <w:start w:val="1"/>
      <w:numFmt w:val="bullet"/>
      <w:lvlText w:val="-"/>
      <w:lvlJc w:val="right"/>
      <w:pPr>
        <w:tabs>
          <w:tab w:val="num" w:pos="1260"/>
        </w:tabs>
        <w:ind w:left="1260" w:hanging="360"/>
      </w:pPr>
      <w:rPr>
        <w:rFonts w:ascii="Courier New" w:hAnsi="Courier New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4" w15:restartNumberingAfterBreak="0">
    <w:nsid w:val="6EF16BD7"/>
    <w:multiLevelType w:val="hybridMultilevel"/>
    <w:tmpl w:val="600C0A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4"/>
  </w:num>
  <w:num w:numId="4">
    <w:abstractNumId w:val="1"/>
  </w:num>
  <w:num w:numId="5">
    <w:abstractNumId w:val="5"/>
  </w:num>
  <w:num w:numId="6">
    <w:abstractNumId w:val="11"/>
  </w:num>
  <w:num w:numId="7">
    <w:abstractNumId w:val="7"/>
  </w:num>
  <w:num w:numId="8">
    <w:abstractNumId w:val="10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12"/>
  </w:num>
  <w:num w:numId="12">
    <w:abstractNumId w:val="6"/>
  </w:num>
  <w:num w:numId="13">
    <w:abstractNumId w:val="2"/>
  </w:num>
  <w:num w:numId="14">
    <w:abstractNumId w:val="0"/>
  </w:num>
  <w:num w:numId="15">
    <w:abstractNumId w:val="14"/>
  </w:num>
  <w:num w:numId="16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64" w:dllVersion="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571"/>
    <w:rsid w:val="0000035F"/>
    <w:rsid w:val="000003A9"/>
    <w:rsid w:val="00000563"/>
    <w:rsid w:val="00000C4E"/>
    <w:rsid w:val="00001749"/>
    <w:rsid w:val="000020DA"/>
    <w:rsid w:val="0000338F"/>
    <w:rsid w:val="00005BA5"/>
    <w:rsid w:val="00005FDA"/>
    <w:rsid w:val="00006A60"/>
    <w:rsid w:val="00006B0F"/>
    <w:rsid w:val="0001041E"/>
    <w:rsid w:val="000106EA"/>
    <w:rsid w:val="000126AD"/>
    <w:rsid w:val="000133C9"/>
    <w:rsid w:val="00014917"/>
    <w:rsid w:val="00014DC8"/>
    <w:rsid w:val="00017DC3"/>
    <w:rsid w:val="00020022"/>
    <w:rsid w:val="000214ED"/>
    <w:rsid w:val="00021A7F"/>
    <w:rsid w:val="00021E06"/>
    <w:rsid w:val="00022F7F"/>
    <w:rsid w:val="00023902"/>
    <w:rsid w:val="000245D5"/>
    <w:rsid w:val="0002473F"/>
    <w:rsid w:val="00025059"/>
    <w:rsid w:val="000250C6"/>
    <w:rsid w:val="000256FE"/>
    <w:rsid w:val="00025DBB"/>
    <w:rsid w:val="000261C5"/>
    <w:rsid w:val="0002795B"/>
    <w:rsid w:val="00030602"/>
    <w:rsid w:val="0003154C"/>
    <w:rsid w:val="00031D61"/>
    <w:rsid w:val="00032916"/>
    <w:rsid w:val="00032A49"/>
    <w:rsid w:val="0003361D"/>
    <w:rsid w:val="00033920"/>
    <w:rsid w:val="00034182"/>
    <w:rsid w:val="00035365"/>
    <w:rsid w:val="000353FF"/>
    <w:rsid w:val="000366CE"/>
    <w:rsid w:val="00036E8C"/>
    <w:rsid w:val="000375AA"/>
    <w:rsid w:val="000402E2"/>
    <w:rsid w:val="0004055E"/>
    <w:rsid w:val="0004087E"/>
    <w:rsid w:val="000411B8"/>
    <w:rsid w:val="00043302"/>
    <w:rsid w:val="00043EF3"/>
    <w:rsid w:val="00045E25"/>
    <w:rsid w:val="000460FF"/>
    <w:rsid w:val="00052365"/>
    <w:rsid w:val="00052617"/>
    <w:rsid w:val="0005267C"/>
    <w:rsid w:val="00052741"/>
    <w:rsid w:val="0005312D"/>
    <w:rsid w:val="00054843"/>
    <w:rsid w:val="00054A0B"/>
    <w:rsid w:val="00055C97"/>
    <w:rsid w:val="00056469"/>
    <w:rsid w:val="00056525"/>
    <w:rsid w:val="0005700D"/>
    <w:rsid w:val="000570B9"/>
    <w:rsid w:val="00057585"/>
    <w:rsid w:val="000618DA"/>
    <w:rsid w:val="00061ED6"/>
    <w:rsid w:val="00062396"/>
    <w:rsid w:val="0006401B"/>
    <w:rsid w:val="000654A0"/>
    <w:rsid w:val="00066082"/>
    <w:rsid w:val="00066087"/>
    <w:rsid w:val="00066646"/>
    <w:rsid w:val="0006796E"/>
    <w:rsid w:val="000705E0"/>
    <w:rsid w:val="00070BDF"/>
    <w:rsid w:val="000714E2"/>
    <w:rsid w:val="00073693"/>
    <w:rsid w:val="000741EB"/>
    <w:rsid w:val="00074909"/>
    <w:rsid w:val="00074E5D"/>
    <w:rsid w:val="0007596D"/>
    <w:rsid w:val="000762EE"/>
    <w:rsid w:val="00077087"/>
    <w:rsid w:val="00077235"/>
    <w:rsid w:val="00080CAC"/>
    <w:rsid w:val="000819A3"/>
    <w:rsid w:val="0008224F"/>
    <w:rsid w:val="00082254"/>
    <w:rsid w:val="000823DF"/>
    <w:rsid w:val="000833DD"/>
    <w:rsid w:val="00083C65"/>
    <w:rsid w:val="000851F1"/>
    <w:rsid w:val="00085E5E"/>
    <w:rsid w:val="00087D15"/>
    <w:rsid w:val="00090149"/>
    <w:rsid w:val="000909D0"/>
    <w:rsid w:val="00090DD1"/>
    <w:rsid w:val="0009254B"/>
    <w:rsid w:val="000937A6"/>
    <w:rsid w:val="000937E5"/>
    <w:rsid w:val="000938F4"/>
    <w:rsid w:val="00094079"/>
    <w:rsid w:val="00094213"/>
    <w:rsid w:val="00094226"/>
    <w:rsid w:val="00094739"/>
    <w:rsid w:val="000949A5"/>
    <w:rsid w:val="00096796"/>
    <w:rsid w:val="000969E6"/>
    <w:rsid w:val="00096B86"/>
    <w:rsid w:val="00096F8D"/>
    <w:rsid w:val="0009703A"/>
    <w:rsid w:val="00097A4D"/>
    <w:rsid w:val="00097F70"/>
    <w:rsid w:val="000A0A42"/>
    <w:rsid w:val="000A0AA9"/>
    <w:rsid w:val="000A16A9"/>
    <w:rsid w:val="000A1ED3"/>
    <w:rsid w:val="000A3F06"/>
    <w:rsid w:val="000A412A"/>
    <w:rsid w:val="000A5283"/>
    <w:rsid w:val="000A7B47"/>
    <w:rsid w:val="000B0F3B"/>
    <w:rsid w:val="000B1241"/>
    <w:rsid w:val="000B154D"/>
    <w:rsid w:val="000B1A90"/>
    <w:rsid w:val="000B1D19"/>
    <w:rsid w:val="000B2BB7"/>
    <w:rsid w:val="000B39F7"/>
    <w:rsid w:val="000B3A25"/>
    <w:rsid w:val="000B62FA"/>
    <w:rsid w:val="000B7499"/>
    <w:rsid w:val="000B7CE2"/>
    <w:rsid w:val="000C0033"/>
    <w:rsid w:val="000C2364"/>
    <w:rsid w:val="000C343E"/>
    <w:rsid w:val="000C387F"/>
    <w:rsid w:val="000C4CB8"/>
    <w:rsid w:val="000C64B8"/>
    <w:rsid w:val="000C68BC"/>
    <w:rsid w:val="000C6E97"/>
    <w:rsid w:val="000C70F6"/>
    <w:rsid w:val="000D0017"/>
    <w:rsid w:val="000D0545"/>
    <w:rsid w:val="000D0BB8"/>
    <w:rsid w:val="000D24A1"/>
    <w:rsid w:val="000D3964"/>
    <w:rsid w:val="000D44B5"/>
    <w:rsid w:val="000D5144"/>
    <w:rsid w:val="000D55CD"/>
    <w:rsid w:val="000D6EAE"/>
    <w:rsid w:val="000D7407"/>
    <w:rsid w:val="000D764A"/>
    <w:rsid w:val="000D77AB"/>
    <w:rsid w:val="000D7A9D"/>
    <w:rsid w:val="000D7E4A"/>
    <w:rsid w:val="000D7F68"/>
    <w:rsid w:val="000E00EA"/>
    <w:rsid w:val="000E01CE"/>
    <w:rsid w:val="000E2520"/>
    <w:rsid w:val="000E4C5C"/>
    <w:rsid w:val="000E5D32"/>
    <w:rsid w:val="000E5FDA"/>
    <w:rsid w:val="000E6120"/>
    <w:rsid w:val="000E6813"/>
    <w:rsid w:val="000E6BFB"/>
    <w:rsid w:val="000E7E76"/>
    <w:rsid w:val="000F02E1"/>
    <w:rsid w:val="000F03C9"/>
    <w:rsid w:val="000F0BF9"/>
    <w:rsid w:val="000F372C"/>
    <w:rsid w:val="000F3D34"/>
    <w:rsid w:val="000F4872"/>
    <w:rsid w:val="000F6496"/>
    <w:rsid w:val="00100EE4"/>
    <w:rsid w:val="001019C8"/>
    <w:rsid w:val="001023B2"/>
    <w:rsid w:val="001029BF"/>
    <w:rsid w:val="00103E18"/>
    <w:rsid w:val="00104BD5"/>
    <w:rsid w:val="00104D16"/>
    <w:rsid w:val="00105258"/>
    <w:rsid w:val="00106912"/>
    <w:rsid w:val="00106BDC"/>
    <w:rsid w:val="0010741C"/>
    <w:rsid w:val="00107608"/>
    <w:rsid w:val="00107635"/>
    <w:rsid w:val="00110057"/>
    <w:rsid w:val="00110983"/>
    <w:rsid w:val="0011349C"/>
    <w:rsid w:val="00114201"/>
    <w:rsid w:val="0011780A"/>
    <w:rsid w:val="00117D84"/>
    <w:rsid w:val="0012069B"/>
    <w:rsid w:val="001208B2"/>
    <w:rsid w:val="00120E73"/>
    <w:rsid w:val="00121119"/>
    <w:rsid w:val="001213ED"/>
    <w:rsid w:val="00121B65"/>
    <w:rsid w:val="0012271B"/>
    <w:rsid w:val="001228AD"/>
    <w:rsid w:val="00123041"/>
    <w:rsid w:val="001230E8"/>
    <w:rsid w:val="00124BAE"/>
    <w:rsid w:val="00126151"/>
    <w:rsid w:val="00127642"/>
    <w:rsid w:val="00127E30"/>
    <w:rsid w:val="001303B8"/>
    <w:rsid w:val="001305A5"/>
    <w:rsid w:val="00130A6A"/>
    <w:rsid w:val="00130C4B"/>
    <w:rsid w:val="001316DD"/>
    <w:rsid w:val="00132753"/>
    <w:rsid w:val="00132E27"/>
    <w:rsid w:val="00133203"/>
    <w:rsid w:val="00133E2E"/>
    <w:rsid w:val="00134857"/>
    <w:rsid w:val="00134D09"/>
    <w:rsid w:val="001351D6"/>
    <w:rsid w:val="0013573B"/>
    <w:rsid w:val="001363C7"/>
    <w:rsid w:val="00137BF5"/>
    <w:rsid w:val="00141E39"/>
    <w:rsid w:val="00141F11"/>
    <w:rsid w:val="00142004"/>
    <w:rsid w:val="001424DD"/>
    <w:rsid w:val="00143907"/>
    <w:rsid w:val="00146944"/>
    <w:rsid w:val="00147AC9"/>
    <w:rsid w:val="001503C2"/>
    <w:rsid w:val="00151A28"/>
    <w:rsid w:val="00152269"/>
    <w:rsid w:val="0015247C"/>
    <w:rsid w:val="0015346E"/>
    <w:rsid w:val="00153908"/>
    <w:rsid w:val="00155A56"/>
    <w:rsid w:val="00155CDF"/>
    <w:rsid w:val="0015605C"/>
    <w:rsid w:val="00156660"/>
    <w:rsid w:val="001567AE"/>
    <w:rsid w:val="00156D59"/>
    <w:rsid w:val="00156EE6"/>
    <w:rsid w:val="00160E65"/>
    <w:rsid w:val="00161180"/>
    <w:rsid w:val="001617A3"/>
    <w:rsid w:val="001620C8"/>
    <w:rsid w:val="0016252F"/>
    <w:rsid w:val="0016295B"/>
    <w:rsid w:val="00162CEB"/>
    <w:rsid w:val="0016337A"/>
    <w:rsid w:val="001633E7"/>
    <w:rsid w:val="00163BE3"/>
    <w:rsid w:val="00163E1E"/>
    <w:rsid w:val="0016455C"/>
    <w:rsid w:val="00164FC2"/>
    <w:rsid w:val="001654E4"/>
    <w:rsid w:val="001658AD"/>
    <w:rsid w:val="00165D68"/>
    <w:rsid w:val="00165FFC"/>
    <w:rsid w:val="00166C72"/>
    <w:rsid w:val="00167728"/>
    <w:rsid w:val="00167843"/>
    <w:rsid w:val="00170295"/>
    <w:rsid w:val="00170606"/>
    <w:rsid w:val="0017140F"/>
    <w:rsid w:val="001735AF"/>
    <w:rsid w:val="0017455F"/>
    <w:rsid w:val="001757F8"/>
    <w:rsid w:val="00176635"/>
    <w:rsid w:val="00176B2E"/>
    <w:rsid w:val="00176E47"/>
    <w:rsid w:val="00177B3B"/>
    <w:rsid w:val="0018059E"/>
    <w:rsid w:val="001839E9"/>
    <w:rsid w:val="00184084"/>
    <w:rsid w:val="001854C6"/>
    <w:rsid w:val="00185A26"/>
    <w:rsid w:val="00186BA9"/>
    <w:rsid w:val="0018723B"/>
    <w:rsid w:val="00190496"/>
    <w:rsid w:val="00190F5B"/>
    <w:rsid w:val="00192B5F"/>
    <w:rsid w:val="00192E05"/>
    <w:rsid w:val="001937FE"/>
    <w:rsid w:val="00193B7D"/>
    <w:rsid w:val="0019455E"/>
    <w:rsid w:val="00194C85"/>
    <w:rsid w:val="00195793"/>
    <w:rsid w:val="001958A4"/>
    <w:rsid w:val="00195E7C"/>
    <w:rsid w:val="001969E0"/>
    <w:rsid w:val="00196B93"/>
    <w:rsid w:val="00196DC6"/>
    <w:rsid w:val="00197BD0"/>
    <w:rsid w:val="001A324C"/>
    <w:rsid w:val="001A4318"/>
    <w:rsid w:val="001A46DA"/>
    <w:rsid w:val="001A509E"/>
    <w:rsid w:val="001A5275"/>
    <w:rsid w:val="001A5344"/>
    <w:rsid w:val="001A5C06"/>
    <w:rsid w:val="001A616C"/>
    <w:rsid w:val="001A66B6"/>
    <w:rsid w:val="001A6956"/>
    <w:rsid w:val="001A699D"/>
    <w:rsid w:val="001A6A59"/>
    <w:rsid w:val="001A75A2"/>
    <w:rsid w:val="001A78D5"/>
    <w:rsid w:val="001B0E71"/>
    <w:rsid w:val="001B1BD6"/>
    <w:rsid w:val="001B202B"/>
    <w:rsid w:val="001B213E"/>
    <w:rsid w:val="001B26CE"/>
    <w:rsid w:val="001B2CE4"/>
    <w:rsid w:val="001B3177"/>
    <w:rsid w:val="001B4875"/>
    <w:rsid w:val="001B6222"/>
    <w:rsid w:val="001B778F"/>
    <w:rsid w:val="001C0D2E"/>
    <w:rsid w:val="001C12C5"/>
    <w:rsid w:val="001C1333"/>
    <w:rsid w:val="001C2A45"/>
    <w:rsid w:val="001C2E91"/>
    <w:rsid w:val="001C4075"/>
    <w:rsid w:val="001C4101"/>
    <w:rsid w:val="001C55E4"/>
    <w:rsid w:val="001C6A82"/>
    <w:rsid w:val="001D06A0"/>
    <w:rsid w:val="001D229E"/>
    <w:rsid w:val="001D2C52"/>
    <w:rsid w:val="001D2F26"/>
    <w:rsid w:val="001D3858"/>
    <w:rsid w:val="001D3867"/>
    <w:rsid w:val="001D3905"/>
    <w:rsid w:val="001D4565"/>
    <w:rsid w:val="001D464D"/>
    <w:rsid w:val="001D5582"/>
    <w:rsid w:val="001D5C18"/>
    <w:rsid w:val="001D6618"/>
    <w:rsid w:val="001D712B"/>
    <w:rsid w:val="001D7A7F"/>
    <w:rsid w:val="001D7D99"/>
    <w:rsid w:val="001D7E61"/>
    <w:rsid w:val="001D7EA2"/>
    <w:rsid w:val="001E0700"/>
    <w:rsid w:val="001E0858"/>
    <w:rsid w:val="001E1B6C"/>
    <w:rsid w:val="001E1C9D"/>
    <w:rsid w:val="001E1E42"/>
    <w:rsid w:val="001E226F"/>
    <w:rsid w:val="001E2632"/>
    <w:rsid w:val="001E4ABC"/>
    <w:rsid w:val="001E4BE0"/>
    <w:rsid w:val="001E4FFE"/>
    <w:rsid w:val="001E6A3C"/>
    <w:rsid w:val="001F082A"/>
    <w:rsid w:val="001F26E8"/>
    <w:rsid w:val="001F3CAB"/>
    <w:rsid w:val="001F47C8"/>
    <w:rsid w:val="001F5121"/>
    <w:rsid w:val="001F526F"/>
    <w:rsid w:val="001F5521"/>
    <w:rsid w:val="001F6935"/>
    <w:rsid w:val="001F6C98"/>
    <w:rsid w:val="001F6E4D"/>
    <w:rsid w:val="001F7F06"/>
    <w:rsid w:val="00200157"/>
    <w:rsid w:val="00200F4C"/>
    <w:rsid w:val="002015AF"/>
    <w:rsid w:val="00202A62"/>
    <w:rsid w:val="002037E1"/>
    <w:rsid w:val="00203B35"/>
    <w:rsid w:val="00204666"/>
    <w:rsid w:val="00206A08"/>
    <w:rsid w:val="00210C1C"/>
    <w:rsid w:val="002111BA"/>
    <w:rsid w:val="002125AA"/>
    <w:rsid w:val="00213355"/>
    <w:rsid w:val="00213FC2"/>
    <w:rsid w:val="00215057"/>
    <w:rsid w:val="00215168"/>
    <w:rsid w:val="002167B7"/>
    <w:rsid w:val="00221206"/>
    <w:rsid w:val="0022170B"/>
    <w:rsid w:val="00222207"/>
    <w:rsid w:val="002248C2"/>
    <w:rsid w:val="00225BB0"/>
    <w:rsid w:val="002271D1"/>
    <w:rsid w:val="002301E3"/>
    <w:rsid w:val="0023028C"/>
    <w:rsid w:val="00230AB2"/>
    <w:rsid w:val="00230C1A"/>
    <w:rsid w:val="00231472"/>
    <w:rsid w:val="0023255F"/>
    <w:rsid w:val="00232BA6"/>
    <w:rsid w:val="00233984"/>
    <w:rsid w:val="00233AF9"/>
    <w:rsid w:val="00233D04"/>
    <w:rsid w:val="00234BDB"/>
    <w:rsid w:val="00235A19"/>
    <w:rsid w:val="00235C53"/>
    <w:rsid w:val="002363E6"/>
    <w:rsid w:val="00237190"/>
    <w:rsid w:val="0023777B"/>
    <w:rsid w:val="00240479"/>
    <w:rsid w:val="00240FA0"/>
    <w:rsid w:val="0024155B"/>
    <w:rsid w:val="00241B47"/>
    <w:rsid w:val="002425EE"/>
    <w:rsid w:val="00243ED9"/>
    <w:rsid w:val="00244397"/>
    <w:rsid w:val="0024742D"/>
    <w:rsid w:val="00247A08"/>
    <w:rsid w:val="002532F7"/>
    <w:rsid w:val="00253799"/>
    <w:rsid w:val="00253878"/>
    <w:rsid w:val="00254B85"/>
    <w:rsid w:val="002559CF"/>
    <w:rsid w:val="00255DDB"/>
    <w:rsid w:val="00256936"/>
    <w:rsid w:val="00256EFF"/>
    <w:rsid w:val="0025702E"/>
    <w:rsid w:val="0026118D"/>
    <w:rsid w:val="0026135F"/>
    <w:rsid w:val="0026161A"/>
    <w:rsid w:val="002616FD"/>
    <w:rsid w:val="002627AC"/>
    <w:rsid w:val="00264C71"/>
    <w:rsid w:val="002651C8"/>
    <w:rsid w:val="00265D53"/>
    <w:rsid w:val="00266452"/>
    <w:rsid w:val="0026654C"/>
    <w:rsid w:val="00266CAA"/>
    <w:rsid w:val="002709EF"/>
    <w:rsid w:val="00271CA5"/>
    <w:rsid w:val="00272868"/>
    <w:rsid w:val="0027539C"/>
    <w:rsid w:val="00275EA9"/>
    <w:rsid w:val="00280A4F"/>
    <w:rsid w:val="00281008"/>
    <w:rsid w:val="0028113F"/>
    <w:rsid w:val="00281BDF"/>
    <w:rsid w:val="002839C4"/>
    <w:rsid w:val="0028430F"/>
    <w:rsid w:val="00284F10"/>
    <w:rsid w:val="00287DB3"/>
    <w:rsid w:val="00287F90"/>
    <w:rsid w:val="0029117A"/>
    <w:rsid w:val="00291284"/>
    <w:rsid w:val="00291A7D"/>
    <w:rsid w:val="00292486"/>
    <w:rsid w:val="0029388F"/>
    <w:rsid w:val="002947CE"/>
    <w:rsid w:val="00295FDD"/>
    <w:rsid w:val="002966B0"/>
    <w:rsid w:val="00296D9D"/>
    <w:rsid w:val="00297178"/>
    <w:rsid w:val="00297FF9"/>
    <w:rsid w:val="002A00D9"/>
    <w:rsid w:val="002A1071"/>
    <w:rsid w:val="002A1593"/>
    <w:rsid w:val="002A330A"/>
    <w:rsid w:val="002A39FD"/>
    <w:rsid w:val="002A3F1A"/>
    <w:rsid w:val="002A4A53"/>
    <w:rsid w:val="002A5A10"/>
    <w:rsid w:val="002A7658"/>
    <w:rsid w:val="002A7ED4"/>
    <w:rsid w:val="002B0991"/>
    <w:rsid w:val="002B0ADB"/>
    <w:rsid w:val="002B1BFB"/>
    <w:rsid w:val="002B284C"/>
    <w:rsid w:val="002B2F5A"/>
    <w:rsid w:val="002B3A30"/>
    <w:rsid w:val="002B491D"/>
    <w:rsid w:val="002B4EE6"/>
    <w:rsid w:val="002B5413"/>
    <w:rsid w:val="002B5953"/>
    <w:rsid w:val="002B59DB"/>
    <w:rsid w:val="002B5AD7"/>
    <w:rsid w:val="002B5D9C"/>
    <w:rsid w:val="002B70E3"/>
    <w:rsid w:val="002B7932"/>
    <w:rsid w:val="002C10E2"/>
    <w:rsid w:val="002C117B"/>
    <w:rsid w:val="002C1A52"/>
    <w:rsid w:val="002C2CAD"/>
    <w:rsid w:val="002C52D0"/>
    <w:rsid w:val="002C57BE"/>
    <w:rsid w:val="002C61BF"/>
    <w:rsid w:val="002C6422"/>
    <w:rsid w:val="002C6586"/>
    <w:rsid w:val="002C7184"/>
    <w:rsid w:val="002C7705"/>
    <w:rsid w:val="002C79A3"/>
    <w:rsid w:val="002D0387"/>
    <w:rsid w:val="002D12E9"/>
    <w:rsid w:val="002D17B6"/>
    <w:rsid w:val="002D2748"/>
    <w:rsid w:val="002D28B5"/>
    <w:rsid w:val="002D302C"/>
    <w:rsid w:val="002D4240"/>
    <w:rsid w:val="002D5F20"/>
    <w:rsid w:val="002D61D1"/>
    <w:rsid w:val="002D7009"/>
    <w:rsid w:val="002D7A2D"/>
    <w:rsid w:val="002E0415"/>
    <w:rsid w:val="002E0691"/>
    <w:rsid w:val="002E1C1B"/>
    <w:rsid w:val="002E33FD"/>
    <w:rsid w:val="002E3AD5"/>
    <w:rsid w:val="002E4081"/>
    <w:rsid w:val="002E5404"/>
    <w:rsid w:val="002E6205"/>
    <w:rsid w:val="002E6E0A"/>
    <w:rsid w:val="002F07F6"/>
    <w:rsid w:val="002F1ECC"/>
    <w:rsid w:val="002F255A"/>
    <w:rsid w:val="002F2F66"/>
    <w:rsid w:val="002F3E23"/>
    <w:rsid w:val="002F472F"/>
    <w:rsid w:val="002F5B9F"/>
    <w:rsid w:val="002F6104"/>
    <w:rsid w:val="00300470"/>
    <w:rsid w:val="00300EA6"/>
    <w:rsid w:val="00301AEB"/>
    <w:rsid w:val="00302D1E"/>
    <w:rsid w:val="003032ED"/>
    <w:rsid w:val="003036CE"/>
    <w:rsid w:val="0030391A"/>
    <w:rsid w:val="003039AF"/>
    <w:rsid w:val="0030457C"/>
    <w:rsid w:val="0030496B"/>
    <w:rsid w:val="00304B57"/>
    <w:rsid w:val="00306555"/>
    <w:rsid w:val="00306672"/>
    <w:rsid w:val="00306B87"/>
    <w:rsid w:val="00306CC6"/>
    <w:rsid w:val="003079C4"/>
    <w:rsid w:val="00307F96"/>
    <w:rsid w:val="003104A4"/>
    <w:rsid w:val="00310811"/>
    <w:rsid w:val="00311B69"/>
    <w:rsid w:val="0031299B"/>
    <w:rsid w:val="00312E11"/>
    <w:rsid w:val="003134E0"/>
    <w:rsid w:val="00313D99"/>
    <w:rsid w:val="00315886"/>
    <w:rsid w:val="00315EC2"/>
    <w:rsid w:val="003163D7"/>
    <w:rsid w:val="00316811"/>
    <w:rsid w:val="00316C2A"/>
    <w:rsid w:val="00320D61"/>
    <w:rsid w:val="00320F0F"/>
    <w:rsid w:val="00322231"/>
    <w:rsid w:val="00323A1F"/>
    <w:rsid w:val="00323C51"/>
    <w:rsid w:val="00323D30"/>
    <w:rsid w:val="00324BEC"/>
    <w:rsid w:val="00325078"/>
    <w:rsid w:val="0032522D"/>
    <w:rsid w:val="00326A9C"/>
    <w:rsid w:val="0032709A"/>
    <w:rsid w:val="0032716D"/>
    <w:rsid w:val="00327D26"/>
    <w:rsid w:val="00330E2C"/>
    <w:rsid w:val="003313E3"/>
    <w:rsid w:val="00332571"/>
    <w:rsid w:val="00333A0E"/>
    <w:rsid w:val="0033451C"/>
    <w:rsid w:val="00335113"/>
    <w:rsid w:val="00336479"/>
    <w:rsid w:val="0033674C"/>
    <w:rsid w:val="00336814"/>
    <w:rsid w:val="0033737B"/>
    <w:rsid w:val="00337668"/>
    <w:rsid w:val="00340AF1"/>
    <w:rsid w:val="003416B8"/>
    <w:rsid w:val="0034197F"/>
    <w:rsid w:val="003422C1"/>
    <w:rsid w:val="003427B9"/>
    <w:rsid w:val="0034300C"/>
    <w:rsid w:val="00343164"/>
    <w:rsid w:val="00345471"/>
    <w:rsid w:val="003457FE"/>
    <w:rsid w:val="0034684B"/>
    <w:rsid w:val="00347AB2"/>
    <w:rsid w:val="00347E9C"/>
    <w:rsid w:val="00347EEC"/>
    <w:rsid w:val="00350A01"/>
    <w:rsid w:val="00350D3D"/>
    <w:rsid w:val="0035136E"/>
    <w:rsid w:val="00351AE6"/>
    <w:rsid w:val="00352707"/>
    <w:rsid w:val="00352AC8"/>
    <w:rsid w:val="00352CAF"/>
    <w:rsid w:val="00354B80"/>
    <w:rsid w:val="00354D09"/>
    <w:rsid w:val="00356738"/>
    <w:rsid w:val="00357C17"/>
    <w:rsid w:val="00360201"/>
    <w:rsid w:val="0036238F"/>
    <w:rsid w:val="003629F8"/>
    <w:rsid w:val="00363CB8"/>
    <w:rsid w:val="003644FA"/>
    <w:rsid w:val="00364A50"/>
    <w:rsid w:val="00364E3F"/>
    <w:rsid w:val="00365601"/>
    <w:rsid w:val="00365E15"/>
    <w:rsid w:val="003664DD"/>
    <w:rsid w:val="00370B81"/>
    <w:rsid w:val="00370FB2"/>
    <w:rsid w:val="00371C4C"/>
    <w:rsid w:val="00372A14"/>
    <w:rsid w:val="00372F92"/>
    <w:rsid w:val="00373BD2"/>
    <w:rsid w:val="00373CAC"/>
    <w:rsid w:val="00374460"/>
    <w:rsid w:val="00374EE9"/>
    <w:rsid w:val="003760B9"/>
    <w:rsid w:val="00376B3A"/>
    <w:rsid w:val="00376C17"/>
    <w:rsid w:val="00377BC9"/>
    <w:rsid w:val="00377D84"/>
    <w:rsid w:val="0038133C"/>
    <w:rsid w:val="003823EB"/>
    <w:rsid w:val="003824FD"/>
    <w:rsid w:val="003831BE"/>
    <w:rsid w:val="00385C4E"/>
    <w:rsid w:val="003860D5"/>
    <w:rsid w:val="0038624C"/>
    <w:rsid w:val="0038628C"/>
    <w:rsid w:val="00386448"/>
    <w:rsid w:val="003864F2"/>
    <w:rsid w:val="00386AA4"/>
    <w:rsid w:val="00386E60"/>
    <w:rsid w:val="003902CD"/>
    <w:rsid w:val="00390FD9"/>
    <w:rsid w:val="003913FC"/>
    <w:rsid w:val="003929EA"/>
    <w:rsid w:val="00393062"/>
    <w:rsid w:val="00393D98"/>
    <w:rsid w:val="00394488"/>
    <w:rsid w:val="003949BD"/>
    <w:rsid w:val="00395155"/>
    <w:rsid w:val="003957BE"/>
    <w:rsid w:val="00395A1F"/>
    <w:rsid w:val="003966EC"/>
    <w:rsid w:val="00396BC5"/>
    <w:rsid w:val="0039721B"/>
    <w:rsid w:val="003973ED"/>
    <w:rsid w:val="003A087A"/>
    <w:rsid w:val="003A0F9C"/>
    <w:rsid w:val="003A1D84"/>
    <w:rsid w:val="003A2D48"/>
    <w:rsid w:val="003A2DA0"/>
    <w:rsid w:val="003A3DF1"/>
    <w:rsid w:val="003A45B5"/>
    <w:rsid w:val="003A4BCF"/>
    <w:rsid w:val="003A5A72"/>
    <w:rsid w:val="003A5AA0"/>
    <w:rsid w:val="003A61E2"/>
    <w:rsid w:val="003B00DA"/>
    <w:rsid w:val="003B01C6"/>
    <w:rsid w:val="003B20EB"/>
    <w:rsid w:val="003B22DB"/>
    <w:rsid w:val="003B28EA"/>
    <w:rsid w:val="003B31DF"/>
    <w:rsid w:val="003B3F42"/>
    <w:rsid w:val="003B425C"/>
    <w:rsid w:val="003B5FAF"/>
    <w:rsid w:val="003B6365"/>
    <w:rsid w:val="003B7701"/>
    <w:rsid w:val="003B7E9A"/>
    <w:rsid w:val="003C004B"/>
    <w:rsid w:val="003C0A27"/>
    <w:rsid w:val="003C1640"/>
    <w:rsid w:val="003C1B2A"/>
    <w:rsid w:val="003C2C01"/>
    <w:rsid w:val="003C31B1"/>
    <w:rsid w:val="003C352A"/>
    <w:rsid w:val="003C3D3B"/>
    <w:rsid w:val="003C5324"/>
    <w:rsid w:val="003C64B6"/>
    <w:rsid w:val="003C6695"/>
    <w:rsid w:val="003C688E"/>
    <w:rsid w:val="003C6B1B"/>
    <w:rsid w:val="003C755F"/>
    <w:rsid w:val="003C75B6"/>
    <w:rsid w:val="003C7724"/>
    <w:rsid w:val="003D0278"/>
    <w:rsid w:val="003D0718"/>
    <w:rsid w:val="003D125A"/>
    <w:rsid w:val="003D1712"/>
    <w:rsid w:val="003D1F7D"/>
    <w:rsid w:val="003D2452"/>
    <w:rsid w:val="003D299B"/>
    <w:rsid w:val="003D395B"/>
    <w:rsid w:val="003D41E4"/>
    <w:rsid w:val="003D458C"/>
    <w:rsid w:val="003D624E"/>
    <w:rsid w:val="003D6542"/>
    <w:rsid w:val="003E084D"/>
    <w:rsid w:val="003E0A28"/>
    <w:rsid w:val="003E0E57"/>
    <w:rsid w:val="003E16FA"/>
    <w:rsid w:val="003E1A6C"/>
    <w:rsid w:val="003E391B"/>
    <w:rsid w:val="003E39EC"/>
    <w:rsid w:val="003E3ED7"/>
    <w:rsid w:val="003E4A4D"/>
    <w:rsid w:val="003E4E97"/>
    <w:rsid w:val="003F0B6E"/>
    <w:rsid w:val="003F0C07"/>
    <w:rsid w:val="003F0C9D"/>
    <w:rsid w:val="003F1FB1"/>
    <w:rsid w:val="003F2ECE"/>
    <w:rsid w:val="003F35C8"/>
    <w:rsid w:val="003F41B0"/>
    <w:rsid w:val="003F4ABE"/>
    <w:rsid w:val="003F5595"/>
    <w:rsid w:val="003F6056"/>
    <w:rsid w:val="003F73B6"/>
    <w:rsid w:val="003F7905"/>
    <w:rsid w:val="003F7942"/>
    <w:rsid w:val="00401022"/>
    <w:rsid w:val="00404435"/>
    <w:rsid w:val="00406AE6"/>
    <w:rsid w:val="00407C2A"/>
    <w:rsid w:val="00410016"/>
    <w:rsid w:val="00411676"/>
    <w:rsid w:val="004124DC"/>
    <w:rsid w:val="004137B4"/>
    <w:rsid w:val="00413CB7"/>
    <w:rsid w:val="00413FDD"/>
    <w:rsid w:val="00414230"/>
    <w:rsid w:val="004144BB"/>
    <w:rsid w:val="004146E8"/>
    <w:rsid w:val="00415E53"/>
    <w:rsid w:val="00416250"/>
    <w:rsid w:val="00417708"/>
    <w:rsid w:val="00417CE8"/>
    <w:rsid w:val="004203FC"/>
    <w:rsid w:val="0042079E"/>
    <w:rsid w:val="004216AB"/>
    <w:rsid w:val="00421DF4"/>
    <w:rsid w:val="00422313"/>
    <w:rsid w:val="00422971"/>
    <w:rsid w:val="004234DD"/>
    <w:rsid w:val="00423A30"/>
    <w:rsid w:val="00423F9C"/>
    <w:rsid w:val="00424BD3"/>
    <w:rsid w:val="004253AE"/>
    <w:rsid w:val="004255EE"/>
    <w:rsid w:val="00426127"/>
    <w:rsid w:val="00426209"/>
    <w:rsid w:val="004267EE"/>
    <w:rsid w:val="0043036B"/>
    <w:rsid w:val="004307C5"/>
    <w:rsid w:val="00430A21"/>
    <w:rsid w:val="004317A2"/>
    <w:rsid w:val="00431925"/>
    <w:rsid w:val="00431EDA"/>
    <w:rsid w:val="00432120"/>
    <w:rsid w:val="00432A9B"/>
    <w:rsid w:val="004357AA"/>
    <w:rsid w:val="00435863"/>
    <w:rsid w:val="00436247"/>
    <w:rsid w:val="00440194"/>
    <w:rsid w:val="00441380"/>
    <w:rsid w:val="00441E3B"/>
    <w:rsid w:val="00442AF2"/>
    <w:rsid w:val="00442D02"/>
    <w:rsid w:val="00442F39"/>
    <w:rsid w:val="00443ADE"/>
    <w:rsid w:val="00444A13"/>
    <w:rsid w:val="004451B1"/>
    <w:rsid w:val="004454EE"/>
    <w:rsid w:val="004456FF"/>
    <w:rsid w:val="00445785"/>
    <w:rsid w:val="00446BA9"/>
    <w:rsid w:val="00446DA1"/>
    <w:rsid w:val="00447FAF"/>
    <w:rsid w:val="0045083F"/>
    <w:rsid w:val="00450F2C"/>
    <w:rsid w:val="00450F80"/>
    <w:rsid w:val="00451211"/>
    <w:rsid w:val="004513E4"/>
    <w:rsid w:val="00451F1A"/>
    <w:rsid w:val="00452BC9"/>
    <w:rsid w:val="00452BEC"/>
    <w:rsid w:val="00452FDA"/>
    <w:rsid w:val="004548F2"/>
    <w:rsid w:val="0045530B"/>
    <w:rsid w:val="00455387"/>
    <w:rsid w:val="00455528"/>
    <w:rsid w:val="004560AE"/>
    <w:rsid w:val="004561DC"/>
    <w:rsid w:val="0045657E"/>
    <w:rsid w:val="00456F54"/>
    <w:rsid w:val="004572AE"/>
    <w:rsid w:val="004579F1"/>
    <w:rsid w:val="00460917"/>
    <w:rsid w:val="00460EAF"/>
    <w:rsid w:val="004610FE"/>
    <w:rsid w:val="00462A9C"/>
    <w:rsid w:val="004641CE"/>
    <w:rsid w:val="00464A3A"/>
    <w:rsid w:val="00464DD3"/>
    <w:rsid w:val="004656C9"/>
    <w:rsid w:val="00465A5C"/>
    <w:rsid w:val="00465EC3"/>
    <w:rsid w:val="004667C9"/>
    <w:rsid w:val="00466896"/>
    <w:rsid w:val="00466C16"/>
    <w:rsid w:val="00466F51"/>
    <w:rsid w:val="00470D94"/>
    <w:rsid w:val="00471550"/>
    <w:rsid w:val="004719FF"/>
    <w:rsid w:val="0047360A"/>
    <w:rsid w:val="00473A93"/>
    <w:rsid w:val="00473DC4"/>
    <w:rsid w:val="004743CF"/>
    <w:rsid w:val="00474C01"/>
    <w:rsid w:val="00475C15"/>
    <w:rsid w:val="004765C5"/>
    <w:rsid w:val="00480A2D"/>
    <w:rsid w:val="004811BB"/>
    <w:rsid w:val="00481978"/>
    <w:rsid w:val="00482090"/>
    <w:rsid w:val="00483760"/>
    <w:rsid w:val="00483C80"/>
    <w:rsid w:val="00484A63"/>
    <w:rsid w:val="00484AFA"/>
    <w:rsid w:val="00485B57"/>
    <w:rsid w:val="004871CF"/>
    <w:rsid w:val="004879F3"/>
    <w:rsid w:val="00490710"/>
    <w:rsid w:val="004907F5"/>
    <w:rsid w:val="00492119"/>
    <w:rsid w:val="00493929"/>
    <w:rsid w:val="00494A5E"/>
    <w:rsid w:val="00494AC3"/>
    <w:rsid w:val="00495490"/>
    <w:rsid w:val="00495544"/>
    <w:rsid w:val="004A0564"/>
    <w:rsid w:val="004A3224"/>
    <w:rsid w:val="004A3287"/>
    <w:rsid w:val="004A36E5"/>
    <w:rsid w:val="004A3D75"/>
    <w:rsid w:val="004A3E82"/>
    <w:rsid w:val="004A488F"/>
    <w:rsid w:val="004A5398"/>
    <w:rsid w:val="004A5EAD"/>
    <w:rsid w:val="004A6A3D"/>
    <w:rsid w:val="004A7AEA"/>
    <w:rsid w:val="004A7F44"/>
    <w:rsid w:val="004B02A5"/>
    <w:rsid w:val="004B0830"/>
    <w:rsid w:val="004B2033"/>
    <w:rsid w:val="004B223F"/>
    <w:rsid w:val="004B2DD7"/>
    <w:rsid w:val="004B4C57"/>
    <w:rsid w:val="004B6B70"/>
    <w:rsid w:val="004B77F9"/>
    <w:rsid w:val="004B7FE4"/>
    <w:rsid w:val="004C18C2"/>
    <w:rsid w:val="004C19B3"/>
    <w:rsid w:val="004C1DD1"/>
    <w:rsid w:val="004C2111"/>
    <w:rsid w:val="004C23A7"/>
    <w:rsid w:val="004C2905"/>
    <w:rsid w:val="004C32BF"/>
    <w:rsid w:val="004C54A3"/>
    <w:rsid w:val="004C5920"/>
    <w:rsid w:val="004C6E8E"/>
    <w:rsid w:val="004D03A8"/>
    <w:rsid w:val="004D08A3"/>
    <w:rsid w:val="004D1ACC"/>
    <w:rsid w:val="004D30F4"/>
    <w:rsid w:val="004D35C8"/>
    <w:rsid w:val="004D369C"/>
    <w:rsid w:val="004D44FA"/>
    <w:rsid w:val="004D51D5"/>
    <w:rsid w:val="004D594D"/>
    <w:rsid w:val="004D5A87"/>
    <w:rsid w:val="004D5F92"/>
    <w:rsid w:val="004D647E"/>
    <w:rsid w:val="004D6983"/>
    <w:rsid w:val="004D6E91"/>
    <w:rsid w:val="004E038E"/>
    <w:rsid w:val="004E0D57"/>
    <w:rsid w:val="004E14DF"/>
    <w:rsid w:val="004E19E1"/>
    <w:rsid w:val="004E39DC"/>
    <w:rsid w:val="004E3B8E"/>
    <w:rsid w:val="004E4049"/>
    <w:rsid w:val="004E5AFD"/>
    <w:rsid w:val="004E5B10"/>
    <w:rsid w:val="004E5C68"/>
    <w:rsid w:val="004E5FD8"/>
    <w:rsid w:val="004E72C8"/>
    <w:rsid w:val="004F0740"/>
    <w:rsid w:val="004F0A4B"/>
    <w:rsid w:val="004F0C4B"/>
    <w:rsid w:val="004F0E07"/>
    <w:rsid w:val="004F1D0F"/>
    <w:rsid w:val="004F2E7F"/>
    <w:rsid w:val="004F316B"/>
    <w:rsid w:val="004F4704"/>
    <w:rsid w:val="004F5D58"/>
    <w:rsid w:val="004F7A0D"/>
    <w:rsid w:val="005006D0"/>
    <w:rsid w:val="005008F9"/>
    <w:rsid w:val="00501C28"/>
    <w:rsid w:val="00501F16"/>
    <w:rsid w:val="00502133"/>
    <w:rsid w:val="00502283"/>
    <w:rsid w:val="00503628"/>
    <w:rsid w:val="00503EBB"/>
    <w:rsid w:val="00504F24"/>
    <w:rsid w:val="00504F73"/>
    <w:rsid w:val="00505951"/>
    <w:rsid w:val="00505F26"/>
    <w:rsid w:val="0050616D"/>
    <w:rsid w:val="0051057E"/>
    <w:rsid w:val="0051480F"/>
    <w:rsid w:val="00514F6F"/>
    <w:rsid w:val="00516A4F"/>
    <w:rsid w:val="00516A9B"/>
    <w:rsid w:val="00516D92"/>
    <w:rsid w:val="00516F60"/>
    <w:rsid w:val="00517BBE"/>
    <w:rsid w:val="00517CE9"/>
    <w:rsid w:val="00522710"/>
    <w:rsid w:val="005246F9"/>
    <w:rsid w:val="00524FC1"/>
    <w:rsid w:val="00525516"/>
    <w:rsid w:val="00525C19"/>
    <w:rsid w:val="00526537"/>
    <w:rsid w:val="005301E2"/>
    <w:rsid w:val="00530DFC"/>
    <w:rsid w:val="0053150F"/>
    <w:rsid w:val="00531924"/>
    <w:rsid w:val="00531FC0"/>
    <w:rsid w:val="005334A8"/>
    <w:rsid w:val="00534127"/>
    <w:rsid w:val="005357DC"/>
    <w:rsid w:val="005358BB"/>
    <w:rsid w:val="00535B98"/>
    <w:rsid w:val="005365B4"/>
    <w:rsid w:val="00537D9B"/>
    <w:rsid w:val="00537ECF"/>
    <w:rsid w:val="005417C0"/>
    <w:rsid w:val="00541DB6"/>
    <w:rsid w:val="005429C0"/>
    <w:rsid w:val="00542C84"/>
    <w:rsid w:val="00543E31"/>
    <w:rsid w:val="005451E0"/>
    <w:rsid w:val="00545DED"/>
    <w:rsid w:val="00547DF5"/>
    <w:rsid w:val="00547E5C"/>
    <w:rsid w:val="00547EFF"/>
    <w:rsid w:val="00551334"/>
    <w:rsid w:val="005535F0"/>
    <w:rsid w:val="00554A97"/>
    <w:rsid w:val="0055638D"/>
    <w:rsid w:val="00556798"/>
    <w:rsid w:val="005568E9"/>
    <w:rsid w:val="00556E4D"/>
    <w:rsid w:val="00556F81"/>
    <w:rsid w:val="00557057"/>
    <w:rsid w:val="00557744"/>
    <w:rsid w:val="0056017F"/>
    <w:rsid w:val="00561B60"/>
    <w:rsid w:val="00561D9E"/>
    <w:rsid w:val="00562A45"/>
    <w:rsid w:val="00565C56"/>
    <w:rsid w:val="005670C2"/>
    <w:rsid w:val="0056755F"/>
    <w:rsid w:val="005678C1"/>
    <w:rsid w:val="00571970"/>
    <w:rsid w:val="005722A7"/>
    <w:rsid w:val="005728BC"/>
    <w:rsid w:val="00572953"/>
    <w:rsid w:val="00572C70"/>
    <w:rsid w:val="00573081"/>
    <w:rsid w:val="005747DB"/>
    <w:rsid w:val="00574A5D"/>
    <w:rsid w:val="005755CC"/>
    <w:rsid w:val="005756B2"/>
    <w:rsid w:val="00575906"/>
    <w:rsid w:val="00575A56"/>
    <w:rsid w:val="00576773"/>
    <w:rsid w:val="00576D35"/>
    <w:rsid w:val="00576E5A"/>
    <w:rsid w:val="0057744A"/>
    <w:rsid w:val="00577645"/>
    <w:rsid w:val="00580636"/>
    <w:rsid w:val="00580BA7"/>
    <w:rsid w:val="00581692"/>
    <w:rsid w:val="00581FCF"/>
    <w:rsid w:val="00582C43"/>
    <w:rsid w:val="0058386C"/>
    <w:rsid w:val="00584269"/>
    <w:rsid w:val="005850C6"/>
    <w:rsid w:val="0058528C"/>
    <w:rsid w:val="005856B6"/>
    <w:rsid w:val="00585FF8"/>
    <w:rsid w:val="005869B6"/>
    <w:rsid w:val="00586D5A"/>
    <w:rsid w:val="00590415"/>
    <w:rsid w:val="00591051"/>
    <w:rsid w:val="0059151F"/>
    <w:rsid w:val="00591707"/>
    <w:rsid w:val="005917AB"/>
    <w:rsid w:val="00592094"/>
    <w:rsid w:val="005927E4"/>
    <w:rsid w:val="005964B1"/>
    <w:rsid w:val="0059687D"/>
    <w:rsid w:val="00596992"/>
    <w:rsid w:val="00596E87"/>
    <w:rsid w:val="00597576"/>
    <w:rsid w:val="005A000A"/>
    <w:rsid w:val="005A1357"/>
    <w:rsid w:val="005A1B44"/>
    <w:rsid w:val="005A1DEF"/>
    <w:rsid w:val="005A293C"/>
    <w:rsid w:val="005A2C38"/>
    <w:rsid w:val="005A4C10"/>
    <w:rsid w:val="005A5700"/>
    <w:rsid w:val="005A5BCD"/>
    <w:rsid w:val="005A62F7"/>
    <w:rsid w:val="005A7215"/>
    <w:rsid w:val="005A7FCB"/>
    <w:rsid w:val="005B0358"/>
    <w:rsid w:val="005B2B3E"/>
    <w:rsid w:val="005B2CDB"/>
    <w:rsid w:val="005B3152"/>
    <w:rsid w:val="005B47F7"/>
    <w:rsid w:val="005B577B"/>
    <w:rsid w:val="005B5A3A"/>
    <w:rsid w:val="005B5BDC"/>
    <w:rsid w:val="005B6BE3"/>
    <w:rsid w:val="005B71E0"/>
    <w:rsid w:val="005B75D2"/>
    <w:rsid w:val="005B76EB"/>
    <w:rsid w:val="005B77C8"/>
    <w:rsid w:val="005B7B2E"/>
    <w:rsid w:val="005C0A10"/>
    <w:rsid w:val="005C177F"/>
    <w:rsid w:val="005C3872"/>
    <w:rsid w:val="005C46DD"/>
    <w:rsid w:val="005C5132"/>
    <w:rsid w:val="005C5852"/>
    <w:rsid w:val="005C5CCB"/>
    <w:rsid w:val="005C6527"/>
    <w:rsid w:val="005C7386"/>
    <w:rsid w:val="005D04A6"/>
    <w:rsid w:val="005D0877"/>
    <w:rsid w:val="005D0C25"/>
    <w:rsid w:val="005D16F2"/>
    <w:rsid w:val="005D18A1"/>
    <w:rsid w:val="005D196B"/>
    <w:rsid w:val="005D218F"/>
    <w:rsid w:val="005D2236"/>
    <w:rsid w:val="005D25AB"/>
    <w:rsid w:val="005D351F"/>
    <w:rsid w:val="005D44ED"/>
    <w:rsid w:val="005D4E85"/>
    <w:rsid w:val="005D56CD"/>
    <w:rsid w:val="005D66A1"/>
    <w:rsid w:val="005D6B25"/>
    <w:rsid w:val="005D7197"/>
    <w:rsid w:val="005D7AF0"/>
    <w:rsid w:val="005E0B61"/>
    <w:rsid w:val="005E3163"/>
    <w:rsid w:val="005E43D6"/>
    <w:rsid w:val="005E44B0"/>
    <w:rsid w:val="005E4A28"/>
    <w:rsid w:val="005E4BDA"/>
    <w:rsid w:val="005E5167"/>
    <w:rsid w:val="005E6710"/>
    <w:rsid w:val="005E6B53"/>
    <w:rsid w:val="005E6F13"/>
    <w:rsid w:val="005E790A"/>
    <w:rsid w:val="005F0569"/>
    <w:rsid w:val="005F0C79"/>
    <w:rsid w:val="005F10FD"/>
    <w:rsid w:val="005F15C7"/>
    <w:rsid w:val="005F3325"/>
    <w:rsid w:val="005F3BB2"/>
    <w:rsid w:val="005F4340"/>
    <w:rsid w:val="00600169"/>
    <w:rsid w:val="00602F71"/>
    <w:rsid w:val="00602F77"/>
    <w:rsid w:val="0060363B"/>
    <w:rsid w:val="0060385E"/>
    <w:rsid w:val="00603DFF"/>
    <w:rsid w:val="0060515F"/>
    <w:rsid w:val="00605507"/>
    <w:rsid w:val="006057D0"/>
    <w:rsid w:val="006063E3"/>
    <w:rsid w:val="00606CC6"/>
    <w:rsid w:val="00607113"/>
    <w:rsid w:val="006109FE"/>
    <w:rsid w:val="006113DE"/>
    <w:rsid w:val="00612811"/>
    <w:rsid w:val="00614897"/>
    <w:rsid w:val="00614A13"/>
    <w:rsid w:val="00615B67"/>
    <w:rsid w:val="00616C9C"/>
    <w:rsid w:val="006177E0"/>
    <w:rsid w:val="006208A8"/>
    <w:rsid w:val="00621631"/>
    <w:rsid w:val="00621ACE"/>
    <w:rsid w:val="00622104"/>
    <w:rsid w:val="0062223F"/>
    <w:rsid w:val="006233E7"/>
    <w:rsid w:val="00623BEF"/>
    <w:rsid w:val="00623DC1"/>
    <w:rsid w:val="00625394"/>
    <w:rsid w:val="00625AF1"/>
    <w:rsid w:val="00625FE2"/>
    <w:rsid w:val="00627940"/>
    <w:rsid w:val="00627CEE"/>
    <w:rsid w:val="00631932"/>
    <w:rsid w:val="00631936"/>
    <w:rsid w:val="00632537"/>
    <w:rsid w:val="00633BD8"/>
    <w:rsid w:val="00633FF9"/>
    <w:rsid w:val="00634728"/>
    <w:rsid w:val="006365F2"/>
    <w:rsid w:val="006377E6"/>
    <w:rsid w:val="006379EA"/>
    <w:rsid w:val="006379EE"/>
    <w:rsid w:val="00637B55"/>
    <w:rsid w:val="00637C9A"/>
    <w:rsid w:val="00640BFB"/>
    <w:rsid w:val="00640D9F"/>
    <w:rsid w:val="00641276"/>
    <w:rsid w:val="00641633"/>
    <w:rsid w:val="00641F95"/>
    <w:rsid w:val="00642744"/>
    <w:rsid w:val="00642B67"/>
    <w:rsid w:val="00642D86"/>
    <w:rsid w:val="00643652"/>
    <w:rsid w:val="006446A0"/>
    <w:rsid w:val="0064593D"/>
    <w:rsid w:val="0064723C"/>
    <w:rsid w:val="00647501"/>
    <w:rsid w:val="00647A5B"/>
    <w:rsid w:val="00650631"/>
    <w:rsid w:val="00650861"/>
    <w:rsid w:val="00650FBB"/>
    <w:rsid w:val="00652491"/>
    <w:rsid w:val="00654776"/>
    <w:rsid w:val="00654AD0"/>
    <w:rsid w:val="00657499"/>
    <w:rsid w:val="00657F27"/>
    <w:rsid w:val="0066034C"/>
    <w:rsid w:val="00660A06"/>
    <w:rsid w:val="00661803"/>
    <w:rsid w:val="006634C0"/>
    <w:rsid w:val="006638AE"/>
    <w:rsid w:val="00663A3D"/>
    <w:rsid w:val="00664D2D"/>
    <w:rsid w:val="0066573F"/>
    <w:rsid w:val="00665846"/>
    <w:rsid w:val="0067044B"/>
    <w:rsid w:val="00670CF4"/>
    <w:rsid w:val="00671106"/>
    <w:rsid w:val="0067138E"/>
    <w:rsid w:val="00671FB6"/>
    <w:rsid w:val="00673388"/>
    <w:rsid w:val="006733A3"/>
    <w:rsid w:val="006733F3"/>
    <w:rsid w:val="00673C22"/>
    <w:rsid w:val="006743D8"/>
    <w:rsid w:val="00674650"/>
    <w:rsid w:val="00676EBB"/>
    <w:rsid w:val="006802B1"/>
    <w:rsid w:val="0068093C"/>
    <w:rsid w:val="00683738"/>
    <w:rsid w:val="00683ABB"/>
    <w:rsid w:val="00684412"/>
    <w:rsid w:val="006844A6"/>
    <w:rsid w:val="00684A03"/>
    <w:rsid w:val="00684AFD"/>
    <w:rsid w:val="00684C0B"/>
    <w:rsid w:val="0069007E"/>
    <w:rsid w:val="0069277A"/>
    <w:rsid w:val="00693E3C"/>
    <w:rsid w:val="00695028"/>
    <w:rsid w:val="00695129"/>
    <w:rsid w:val="006967C7"/>
    <w:rsid w:val="006A05BC"/>
    <w:rsid w:val="006A0E3D"/>
    <w:rsid w:val="006A163A"/>
    <w:rsid w:val="006A1651"/>
    <w:rsid w:val="006A19BF"/>
    <w:rsid w:val="006A2557"/>
    <w:rsid w:val="006A2D0D"/>
    <w:rsid w:val="006A33D8"/>
    <w:rsid w:val="006A3A46"/>
    <w:rsid w:val="006A3A57"/>
    <w:rsid w:val="006A3DF8"/>
    <w:rsid w:val="006A4184"/>
    <w:rsid w:val="006A42A1"/>
    <w:rsid w:val="006A441D"/>
    <w:rsid w:val="006A445B"/>
    <w:rsid w:val="006A4E96"/>
    <w:rsid w:val="006A51AA"/>
    <w:rsid w:val="006A561E"/>
    <w:rsid w:val="006A5896"/>
    <w:rsid w:val="006A75C1"/>
    <w:rsid w:val="006B00E2"/>
    <w:rsid w:val="006B0A7B"/>
    <w:rsid w:val="006B0C3B"/>
    <w:rsid w:val="006B2154"/>
    <w:rsid w:val="006B2954"/>
    <w:rsid w:val="006B34E6"/>
    <w:rsid w:val="006B6323"/>
    <w:rsid w:val="006B641E"/>
    <w:rsid w:val="006B7D03"/>
    <w:rsid w:val="006B7D39"/>
    <w:rsid w:val="006C00C5"/>
    <w:rsid w:val="006C01C2"/>
    <w:rsid w:val="006C0384"/>
    <w:rsid w:val="006C03FC"/>
    <w:rsid w:val="006C2C3E"/>
    <w:rsid w:val="006C3681"/>
    <w:rsid w:val="006C4BD2"/>
    <w:rsid w:val="006C4EBF"/>
    <w:rsid w:val="006C6FDB"/>
    <w:rsid w:val="006D036A"/>
    <w:rsid w:val="006D135F"/>
    <w:rsid w:val="006D195D"/>
    <w:rsid w:val="006D1DC8"/>
    <w:rsid w:val="006D212F"/>
    <w:rsid w:val="006D3394"/>
    <w:rsid w:val="006D3DE1"/>
    <w:rsid w:val="006D410E"/>
    <w:rsid w:val="006D4505"/>
    <w:rsid w:val="006D4E9C"/>
    <w:rsid w:val="006D58FF"/>
    <w:rsid w:val="006D5FBB"/>
    <w:rsid w:val="006D5FD0"/>
    <w:rsid w:val="006D6290"/>
    <w:rsid w:val="006D69AA"/>
    <w:rsid w:val="006D6E85"/>
    <w:rsid w:val="006E0E8A"/>
    <w:rsid w:val="006E2067"/>
    <w:rsid w:val="006E3CD4"/>
    <w:rsid w:val="006E481C"/>
    <w:rsid w:val="006E5636"/>
    <w:rsid w:val="006E6156"/>
    <w:rsid w:val="006E659F"/>
    <w:rsid w:val="006E67AA"/>
    <w:rsid w:val="006F22AD"/>
    <w:rsid w:val="006F335C"/>
    <w:rsid w:val="006F3956"/>
    <w:rsid w:val="006F4068"/>
    <w:rsid w:val="006F4C37"/>
    <w:rsid w:val="006F4C39"/>
    <w:rsid w:val="006F5E11"/>
    <w:rsid w:val="006F6E26"/>
    <w:rsid w:val="006F78A6"/>
    <w:rsid w:val="006F7B9A"/>
    <w:rsid w:val="0070111C"/>
    <w:rsid w:val="00701CA5"/>
    <w:rsid w:val="0070244B"/>
    <w:rsid w:val="00702ED7"/>
    <w:rsid w:val="00702F67"/>
    <w:rsid w:val="00704FB9"/>
    <w:rsid w:val="007065C6"/>
    <w:rsid w:val="00710A14"/>
    <w:rsid w:val="00710E9E"/>
    <w:rsid w:val="007116F5"/>
    <w:rsid w:val="00711E17"/>
    <w:rsid w:val="00713277"/>
    <w:rsid w:val="00713ED9"/>
    <w:rsid w:val="00715C06"/>
    <w:rsid w:val="00717392"/>
    <w:rsid w:val="00717675"/>
    <w:rsid w:val="007176A9"/>
    <w:rsid w:val="007200EE"/>
    <w:rsid w:val="00721A56"/>
    <w:rsid w:val="00722135"/>
    <w:rsid w:val="00722D60"/>
    <w:rsid w:val="00722F75"/>
    <w:rsid w:val="0072358B"/>
    <w:rsid w:val="0072578D"/>
    <w:rsid w:val="007261EA"/>
    <w:rsid w:val="00727DA6"/>
    <w:rsid w:val="007312C6"/>
    <w:rsid w:val="00731776"/>
    <w:rsid w:val="0073514A"/>
    <w:rsid w:val="0073559B"/>
    <w:rsid w:val="00736086"/>
    <w:rsid w:val="007361ED"/>
    <w:rsid w:val="007368B9"/>
    <w:rsid w:val="00737841"/>
    <w:rsid w:val="007406A2"/>
    <w:rsid w:val="007416A9"/>
    <w:rsid w:val="00741EF0"/>
    <w:rsid w:val="007434EE"/>
    <w:rsid w:val="00743E61"/>
    <w:rsid w:val="00743F5B"/>
    <w:rsid w:val="00744299"/>
    <w:rsid w:val="00744FEB"/>
    <w:rsid w:val="007514B6"/>
    <w:rsid w:val="007536EF"/>
    <w:rsid w:val="00754530"/>
    <w:rsid w:val="00754FC1"/>
    <w:rsid w:val="00755027"/>
    <w:rsid w:val="00756943"/>
    <w:rsid w:val="0075793B"/>
    <w:rsid w:val="00757FB6"/>
    <w:rsid w:val="007600CA"/>
    <w:rsid w:val="00761CD6"/>
    <w:rsid w:val="00762922"/>
    <w:rsid w:val="00762F7F"/>
    <w:rsid w:val="00763481"/>
    <w:rsid w:val="007642D0"/>
    <w:rsid w:val="00764D3A"/>
    <w:rsid w:val="007660D6"/>
    <w:rsid w:val="007703DB"/>
    <w:rsid w:val="007713AC"/>
    <w:rsid w:val="00771BDC"/>
    <w:rsid w:val="00772216"/>
    <w:rsid w:val="007722AF"/>
    <w:rsid w:val="007728C7"/>
    <w:rsid w:val="00774132"/>
    <w:rsid w:val="00774525"/>
    <w:rsid w:val="00774C85"/>
    <w:rsid w:val="00776E0B"/>
    <w:rsid w:val="00776E45"/>
    <w:rsid w:val="00777145"/>
    <w:rsid w:val="007776EB"/>
    <w:rsid w:val="00777851"/>
    <w:rsid w:val="00777B4E"/>
    <w:rsid w:val="00777DD8"/>
    <w:rsid w:val="00780B56"/>
    <w:rsid w:val="00781173"/>
    <w:rsid w:val="0078165F"/>
    <w:rsid w:val="00781E4E"/>
    <w:rsid w:val="00783CEF"/>
    <w:rsid w:val="00785C8B"/>
    <w:rsid w:val="00791276"/>
    <w:rsid w:val="007912BA"/>
    <w:rsid w:val="007918BF"/>
    <w:rsid w:val="00792B7D"/>
    <w:rsid w:val="00792FEC"/>
    <w:rsid w:val="0079330C"/>
    <w:rsid w:val="00793BAE"/>
    <w:rsid w:val="00794077"/>
    <w:rsid w:val="00796296"/>
    <w:rsid w:val="00796374"/>
    <w:rsid w:val="0079662A"/>
    <w:rsid w:val="007A009A"/>
    <w:rsid w:val="007A0689"/>
    <w:rsid w:val="007A0BFE"/>
    <w:rsid w:val="007A2266"/>
    <w:rsid w:val="007A438F"/>
    <w:rsid w:val="007A50CB"/>
    <w:rsid w:val="007A59A2"/>
    <w:rsid w:val="007A5A61"/>
    <w:rsid w:val="007A62D3"/>
    <w:rsid w:val="007A64B4"/>
    <w:rsid w:val="007B00F0"/>
    <w:rsid w:val="007B0280"/>
    <w:rsid w:val="007B0D81"/>
    <w:rsid w:val="007B16DB"/>
    <w:rsid w:val="007B21DC"/>
    <w:rsid w:val="007B333A"/>
    <w:rsid w:val="007B38DC"/>
    <w:rsid w:val="007B4398"/>
    <w:rsid w:val="007B4950"/>
    <w:rsid w:val="007B49FA"/>
    <w:rsid w:val="007B51D1"/>
    <w:rsid w:val="007B527B"/>
    <w:rsid w:val="007B5C43"/>
    <w:rsid w:val="007B6DBE"/>
    <w:rsid w:val="007B7592"/>
    <w:rsid w:val="007B7E7E"/>
    <w:rsid w:val="007C0258"/>
    <w:rsid w:val="007C03CD"/>
    <w:rsid w:val="007C1ECB"/>
    <w:rsid w:val="007C208D"/>
    <w:rsid w:val="007C371A"/>
    <w:rsid w:val="007C45AD"/>
    <w:rsid w:val="007C4A36"/>
    <w:rsid w:val="007C4F67"/>
    <w:rsid w:val="007C525C"/>
    <w:rsid w:val="007C5612"/>
    <w:rsid w:val="007C5757"/>
    <w:rsid w:val="007C5D7A"/>
    <w:rsid w:val="007C6786"/>
    <w:rsid w:val="007C682A"/>
    <w:rsid w:val="007C6A17"/>
    <w:rsid w:val="007C6B4A"/>
    <w:rsid w:val="007C6DEB"/>
    <w:rsid w:val="007C745D"/>
    <w:rsid w:val="007D158D"/>
    <w:rsid w:val="007D354A"/>
    <w:rsid w:val="007D3B8C"/>
    <w:rsid w:val="007D53F2"/>
    <w:rsid w:val="007D5515"/>
    <w:rsid w:val="007D5D7A"/>
    <w:rsid w:val="007D5F86"/>
    <w:rsid w:val="007D668F"/>
    <w:rsid w:val="007E0D39"/>
    <w:rsid w:val="007E0D6C"/>
    <w:rsid w:val="007E0DF3"/>
    <w:rsid w:val="007E173F"/>
    <w:rsid w:val="007E2161"/>
    <w:rsid w:val="007E31AE"/>
    <w:rsid w:val="007E3AC2"/>
    <w:rsid w:val="007E4D89"/>
    <w:rsid w:val="007E5AE5"/>
    <w:rsid w:val="007E5C03"/>
    <w:rsid w:val="007E68AA"/>
    <w:rsid w:val="007E6C95"/>
    <w:rsid w:val="007F05AC"/>
    <w:rsid w:val="007F0926"/>
    <w:rsid w:val="007F0CCD"/>
    <w:rsid w:val="007F278F"/>
    <w:rsid w:val="007F30F6"/>
    <w:rsid w:val="007F5347"/>
    <w:rsid w:val="007F5897"/>
    <w:rsid w:val="007F60D8"/>
    <w:rsid w:val="007F7F57"/>
    <w:rsid w:val="00800329"/>
    <w:rsid w:val="00800D0C"/>
    <w:rsid w:val="00802602"/>
    <w:rsid w:val="00803F15"/>
    <w:rsid w:val="00803F4F"/>
    <w:rsid w:val="00806452"/>
    <w:rsid w:val="00806F0A"/>
    <w:rsid w:val="0080738A"/>
    <w:rsid w:val="0080794F"/>
    <w:rsid w:val="00811AFC"/>
    <w:rsid w:val="0081459E"/>
    <w:rsid w:val="008146E1"/>
    <w:rsid w:val="00814824"/>
    <w:rsid w:val="00815401"/>
    <w:rsid w:val="008163D9"/>
    <w:rsid w:val="00817056"/>
    <w:rsid w:val="00817422"/>
    <w:rsid w:val="00817784"/>
    <w:rsid w:val="00817EF0"/>
    <w:rsid w:val="00820BC7"/>
    <w:rsid w:val="008218BD"/>
    <w:rsid w:val="008221B5"/>
    <w:rsid w:val="00822345"/>
    <w:rsid w:val="008233D1"/>
    <w:rsid w:val="00824227"/>
    <w:rsid w:val="008253C9"/>
    <w:rsid w:val="00827565"/>
    <w:rsid w:val="00827B88"/>
    <w:rsid w:val="008301A0"/>
    <w:rsid w:val="00831646"/>
    <w:rsid w:val="00832363"/>
    <w:rsid w:val="008332CD"/>
    <w:rsid w:val="0083459E"/>
    <w:rsid w:val="00835F15"/>
    <w:rsid w:val="008371F5"/>
    <w:rsid w:val="0083720D"/>
    <w:rsid w:val="00837698"/>
    <w:rsid w:val="008376AE"/>
    <w:rsid w:val="00841BE4"/>
    <w:rsid w:val="00842B58"/>
    <w:rsid w:val="008448DC"/>
    <w:rsid w:val="00844C53"/>
    <w:rsid w:val="00846457"/>
    <w:rsid w:val="0085013F"/>
    <w:rsid w:val="00850469"/>
    <w:rsid w:val="00850575"/>
    <w:rsid w:val="0085566B"/>
    <w:rsid w:val="00855788"/>
    <w:rsid w:val="00855E66"/>
    <w:rsid w:val="00856A1C"/>
    <w:rsid w:val="00860333"/>
    <w:rsid w:val="00860977"/>
    <w:rsid w:val="00860CB0"/>
    <w:rsid w:val="00861F66"/>
    <w:rsid w:val="00866168"/>
    <w:rsid w:val="008669FD"/>
    <w:rsid w:val="008676C1"/>
    <w:rsid w:val="008679B8"/>
    <w:rsid w:val="00867BB7"/>
    <w:rsid w:val="00867F50"/>
    <w:rsid w:val="00870F00"/>
    <w:rsid w:val="00870FB5"/>
    <w:rsid w:val="00871FCF"/>
    <w:rsid w:val="00872A21"/>
    <w:rsid w:val="00872C5F"/>
    <w:rsid w:val="00872D40"/>
    <w:rsid w:val="00873892"/>
    <w:rsid w:val="00875471"/>
    <w:rsid w:val="008756CA"/>
    <w:rsid w:val="00875AC7"/>
    <w:rsid w:val="008808FF"/>
    <w:rsid w:val="00880F9A"/>
    <w:rsid w:val="0088210F"/>
    <w:rsid w:val="00884461"/>
    <w:rsid w:val="00887D7B"/>
    <w:rsid w:val="0089014B"/>
    <w:rsid w:val="00890660"/>
    <w:rsid w:val="008912D0"/>
    <w:rsid w:val="008916ED"/>
    <w:rsid w:val="00891A7A"/>
    <w:rsid w:val="00891E61"/>
    <w:rsid w:val="00892339"/>
    <w:rsid w:val="00892EA4"/>
    <w:rsid w:val="00895D05"/>
    <w:rsid w:val="00896A54"/>
    <w:rsid w:val="008A0523"/>
    <w:rsid w:val="008A21E6"/>
    <w:rsid w:val="008A2C3A"/>
    <w:rsid w:val="008A2CA9"/>
    <w:rsid w:val="008A5BAF"/>
    <w:rsid w:val="008A7DEF"/>
    <w:rsid w:val="008B06C8"/>
    <w:rsid w:val="008B1F01"/>
    <w:rsid w:val="008B1F64"/>
    <w:rsid w:val="008B37EF"/>
    <w:rsid w:val="008B3CD5"/>
    <w:rsid w:val="008B3E06"/>
    <w:rsid w:val="008B659A"/>
    <w:rsid w:val="008B673C"/>
    <w:rsid w:val="008B6A4E"/>
    <w:rsid w:val="008B6BDA"/>
    <w:rsid w:val="008B74EC"/>
    <w:rsid w:val="008C05CA"/>
    <w:rsid w:val="008C0A3C"/>
    <w:rsid w:val="008C184E"/>
    <w:rsid w:val="008C1B58"/>
    <w:rsid w:val="008C209C"/>
    <w:rsid w:val="008C3904"/>
    <w:rsid w:val="008C3CBD"/>
    <w:rsid w:val="008C47C9"/>
    <w:rsid w:val="008C4C49"/>
    <w:rsid w:val="008C5BB9"/>
    <w:rsid w:val="008C637C"/>
    <w:rsid w:val="008C63AA"/>
    <w:rsid w:val="008C66E4"/>
    <w:rsid w:val="008C679C"/>
    <w:rsid w:val="008C69A1"/>
    <w:rsid w:val="008C6F69"/>
    <w:rsid w:val="008D0449"/>
    <w:rsid w:val="008D0A2E"/>
    <w:rsid w:val="008D1397"/>
    <w:rsid w:val="008D15AD"/>
    <w:rsid w:val="008D18BE"/>
    <w:rsid w:val="008D1CBC"/>
    <w:rsid w:val="008D2305"/>
    <w:rsid w:val="008D2979"/>
    <w:rsid w:val="008D2C6A"/>
    <w:rsid w:val="008D3DC1"/>
    <w:rsid w:val="008D407B"/>
    <w:rsid w:val="008D4C0A"/>
    <w:rsid w:val="008D52CB"/>
    <w:rsid w:val="008D62AB"/>
    <w:rsid w:val="008D66E4"/>
    <w:rsid w:val="008D6DD1"/>
    <w:rsid w:val="008D71ED"/>
    <w:rsid w:val="008E1042"/>
    <w:rsid w:val="008E1E1F"/>
    <w:rsid w:val="008E1FC0"/>
    <w:rsid w:val="008E25E2"/>
    <w:rsid w:val="008E2E5C"/>
    <w:rsid w:val="008E3556"/>
    <w:rsid w:val="008E384E"/>
    <w:rsid w:val="008E457A"/>
    <w:rsid w:val="008E53B1"/>
    <w:rsid w:val="008E5568"/>
    <w:rsid w:val="008E6759"/>
    <w:rsid w:val="008E69B0"/>
    <w:rsid w:val="008F0774"/>
    <w:rsid w:val="008F44E1"/>
    <w:rsid w:val="008F577F"/>
    <w:rsid w:val="008F5FDD"/>
    <w:rsid w:val="008F6EB7"/>
    <w:rsid w:val="008F742A"/>
    <w:rsid w:val="008F763D"/>
    <w:rsid w:val="00900BDA"/>
    <w:rsid w:val="00900EC7"/>
    <w:rsid w:val="00903282"/>
    <w:rsid w:val="00904157"/>
    <w:rsid w:val="00904672"/>
    <w:rsid w:val="009049A8"/>
    <w:rsid w:val="00906AFE"/>
    <w:rsid w:val="00906F8E"/>
    <w:rsid w:val="00907B03"/>
    <w:rsid w:val="009100EB"/>
    <w:rsid w:val="00910866"/>
    <w:rsid w:val="0091143D"/>
    <w:rsid w:val="00911FB2"/>
    <w:rsid w:val="00913BEB"/>
    <w:rsid w:val="009148DE"/>
    <w:rsid w:val="009152FE"/>
    <w:rsid w:val="00915538"/>
    <w:rsid w:val="00915B19"/>
    <w:rsid w:val="00917D8C"/>
    <w:rsid w:val="00920793"/>
    <w:rsid w:val="00920D11"/>
    <w:rsid w:val="009210BC"/>
    <w:rsid w:val="0092141C"/>
    <w:rsid w:val="00922E00"/>
    <w:rsid w:val="009235D4"/>
    <w:rsid w:val="009235F9"/>
    <w:rsid w:val="00923F67"/>
    <w:rsid w:val="009261EA"/>
    <w:rsid w:val="0092623B"/>
    <w:rsid w:val="0092693D"/>
    <w:rsid w:val="00927B13"/>
    <w:rsid w:val="00927BE0"/>
    <w:rsid w:val="0093055B"/>
    <w:rsid w:val="0093081E"/>
    <w:rsid w:val="00932508"/>
    <w:rsid w:val="0093255A"/>
    <w:rsid w:val="00932A42"/>
    <w:rsid w:val="00934312"/>
    <w:rsid w:val="00934590"/>
    <w:rsid w:val="00935724"/>
    <w:rsid w:val="00935A14"/>
    <w:rsid w:val="00936063"/>
    <w:rsid w:val="00936616"/>
    <w:rsid w:val="009368F3"/>
    <w:rsid w:val="0093713A"/>
    <w:rsid w:val="00937B05"/>
    <w:rsid w:val="0094078E"/>
    <w:rsid w:val="00942E87"/>
    <w:rsid w:val="00945BDE"/>
    <w:rsid w:val="0094688E"/>
    <w:rsid w:val="00946B17"/>
    <w:rsid w:val="00946BD7"/>
    <w:rsid w:val="00947CDB"/>
    <w:rsid w:val="00950900"/>
    <w:rsid w:val="00951290"/>
    <w:rsid w:val="00951B0A"/>
    <w:rsid w:val="00951E81"/>
    <w:rsid w:val="00953636"/>
    <w:rsid w:val="00955F6E"/>
    <w:rsid w:val="0095668E"/>
    <w:rsid w:val="00956BB8"/>
    <w:rsid w:val="0095739E"/>
    <w:rsid w:val="00957753"/>
    <w:rsid w:val="009600DE"/>
    <w:rsid w:val="00960791"/>
    <w:rsid w:val="0096175C"/>
    <w:rsid w:val="00965883"/>
    <w:rsid w:val="0096753B"/>
    <w:rsid w:val="00967663"/>
    <w:rsid w:val="00967D8D"/>
    <w:rsid w:val="0097087A"/>
    <w:rsid w:val="00970ABA"/>
    <w:rsid w:val="00971869"/>
    <w:rsid w:val="009724E9"/>
    <w:rsid w:val="00972B2B"/>
    <w:rsid w:val="00974D2B"/>
    <w:rsid w:val="00975DD9"/>
    <w:rsid w:val="009776F0"/>
    <w:rsid w:val="009818A1"/>
    <w:rsid w:val="00982B40"/>
    <w:rsid w:val="0098479C"/>
    <w:rsid w:val="009847F0"/>
    <w:rsid w:val="00985444"/>
    <w:rsid w:val="00985858"/>
    <w:rsid w:val="0098682E"/>
    <w:rsid w:val="00986EDC"/>
    <w:rsid w:val="00987953"/>
    <w:rsid w:val="009906EF"/>
    <w:rsid w:val="00990917"/>
    <w:rsid w:val="00993B73"/>
    <w:rsid w:val="00993E6B"/>
    <w:rsid w:val="00993FD7"/>
    <w:rsid w:val="0099458F"/>
    <w:rsid w:val="00996176"/>
    <w:rsid w:val="009963B0"/>
    <w:rsid w:val="00997575"/>
    <w:rsid w:val="00997A37"/>
    <w:rsid w:val="00997DCE"/>
    <w:rsid w:val="009A0609"/>
    <w:rsid w:val="009A0FFF"/>
    <w:rsid w:val="009A1367"/>
    <w:rsid w:val="009A14F8"/>
    <w:rsid w:val="009A1684"/>
    <w:rsid w:val="009A2680"/>
    <w:rsid w:val="009A2FF5"/>
    <w:rsid w:val="009A37D1"/>
    <w:rsid w:val="009A3A2B"/>
    <w:rsid w:val="009A3E0F"/>
    <w:rsid w:val="009A3E16"/>
    <w:rsid w:val="009A401B"/>
    <w:rsid w:val="009A4130"/>
    <w:rsid w:val="009A5A1A"/>
    <w:rsid w:val="009A5A62"/>
    <w:rsid w:val="009A631D"/>
    <w:rsid w:val="009A6C7D"/>
    <w:rsid w:val="009A75F8"/>
    <w:rsid w:val="009B05A0"/>
    <w:rsid w:val="009B105C"/>
    <w:rsid w:val="009B1D61"/>
    <w:rsid w:val="009B2DE5"/>
    <w:rsid w:val="009B2F8F"/>
    <w:rsid w:val="009B3106"/>
    <w:rsid w:val="009B4C98"/>
    <w:rsid w:val="009B602C"/>
    <w:rsid w:val="009B73B9"/>
    <w:rsid w:val="009C0383"/>
    <w:rsid w:val="009C0BA3"/>
    <w:rsid w:val="009C165D"/>
    <w:rsid w:val="009C1884"/>
    <w:rsid w:val="009C1C52"/>
    <w:rsid w:val="009C2029"/>
    <w:rsid w:val="009C3F50"/>
    <w:rsid w:val="009C4DC5"/>
    <w:rsid w:val="009C4E36"/>
    <w:rsid w:val="009C51C2"/>
    <w:rsid w:val="009C5533"/>
    <w:rsid w:val="009C618E"/>
    <w:rsid w:val="009C685E"/>
    <w:rsid w:val="009C6E5A"/>
    <w:rsid w:val="009D03CE"/>
    <w:rsid w:val="009D06B4"/>
    <w:rsid w:val="009D08ED"/>
    <w:rsid w:val="009D0AD6"/>
    <w:rsid w:val="009D12B3"/>
    <w:rsid w:val="009D1D33"/>
    <w:rsid w:val="009D285E"/>
    <w:rsid w:val="009D4519"/>
    <w:rsid w:val="009D4AE5"/>
    <w:rsid w:val="009D4B21"/>
    <w:rsid w:val="009D50E1"/>
    <w:rsid w:val="009D6362"/>
    <w:rsid w:val="009D6A5C"/>
    <w:rsid w:val="009D794D"/>
    <w:rsid w:val="009D7C52"/>
    <w:rsid w:val="009E0C0D"/>
    <w:rsid w:val="009E143F"/>
    <w:rsid w:val="009E1F15"/>
    <w:rsid w:val="009E235A"/>
    <w:rsid w:val="009E290D"/>
    <w:rsid w:val="009E3130"/>
    <w:rsid w:val="009E3E56"/>
    <w:rsid w:val="009E5A7B"/>
    <w:rsid w:val="009E5B2A"/>
    <w:rsid w:val="009E6792"/>
    <w:rsid w:val="009F0475"/>
    <w:rsid w:val="009F0F0D"/>
    <w:rsid w:val="009F2EF5"/>
    <w:rsid w:val="009F2F8D"/>
    <w:rsid w:val="009F4C70"/>
    <w:rsid w:val="009F6739"/>
    <w:rsid w:val="00A02B57"/>
    <w:rsid w:val="00A03897"/>
    <w:rsid w:val="00A03DD6"/>
    <w:rsid w:val="00A05018"/>
    <w:rsid w:val="00A06B95"/>
    <w:rsid w:val="00A06E04"/>
    <w:rsid w:val="00A07E23"/>
    <w:rsid w:val="00A1030C"/>
    <w:rsid w:val="00A122ED"/>
    <w:rsid w:val="00A125DB"/>
    <w:rsid w:val="00A12859"/>
    <w:rsid w:val="00A1444C"/>
    <w:rsid w:val="00A14EA5"/>
    <w:rsid w:val="00A17DE6"/>
    <w:rsid w:val="00A203E6"/>
    <w:rsid w:val="00A2146F"/>
    <w:rsid w:val="00A22159"/>
    <w:rsid w:val="00A23926"/>
    <w:rsid w:val="00A24B3C"/>
    <w:rsid w:val="00A24FBE"/>
    <w:rsid w:val="00A25222"/>
    <w:rsid w:val="00A252C0"/>
    <w:rsid w:val="00A26110"/>
    <w:rsid w:val="00A2727D"/>
    <w:rsid w:val="00A2737B"/>
    <w:rsid w:val="00A276B5"/>
    <w:rsid w:val="00A27F54"/>
    <w:rsid w:val="00A30BD0"/>
    <w:rsid w:val="00A31208"/>
    <w:rsid w:val="00A329CE"/>
    <w:rsid w:val="00A32B58"/>
    <w:rsid w:val="00A32F18"/>
    <w:rsid w:val="00A37967"/>
    <w:rsid w:val="00A4081E"/>
    <w:rsid w:val="00A40F46"/>
    <w:rsid w:val="00A43FF4"/>
    <w:rsid w:val="00A4535C"/>
    <w:rsid w:val="00A45AA8"/>
    <w:rsid w:val="00A45D4A"/>
    <w:rsid w:val="00A462E9"/>
    <w:rsid w:val="00A47535"/>
    <w:rsid w:val="00A500CC"/>
    <w:rsid w:val="00A50125"/>
    <w:rsid w:val="00A50B54"/>
    <w:rsid w:val="00A50D3B"/>
    <w:rsid w:val="00A51087"/>
    <w:rsid w:val="00A52A31"/>
    <w:rsid w:val="00A52D04"/>
    <w:rsid w:val="00A54540"/>
    <w:rsid w:val="00A5491E"/>
    <w:rsid w:val="00A55200"/>
    <w:rsid w:val="00A55484"/>
    <w:rsid w:val="00A555AD"/>
    <w:rsid w:val="00A56CDA"/>
    <w:rsid w:val="00A6268A"/>
    <w:rsid w:val="00A6378D"/>
    <w:rsid w:val="00A6437D"/>
    <w:rsid w:val="00A64A91"/>
    <w:rsid w:val="00A65145"/>
    <w:rsid w:val="00A652FC"/>
    <w:rsid w:val="00A65AA0"/>
    <w:rsid w:val="00A67354"/>
    <w:rsid w:val="00A6755D"/>
    <w:rsid w:val="00A71F4B"/>
    <w:rsid w:val="00A73897"/>
    <w:rsid w:val="00A73F8A"/>
    <w:rsid w:val="00A74D50"/>
    <w:rsid w:val="00A806BB"/>
    <w:rsid w:val="00A806C5"/>
    <w:rsid w:val="00A809B9"/>
    <w:rsid w:val="00A814ED"/>
    <w:rsid w:val="00A83A5D"/>
    <w:rsid w:val="00A83B53"/>
    <w:rsid w:val="00A84C4F"/>
    <w:rsid w:val="00A85F79"/>
    <w:rsid w:val="00A87501"/>
    <w:rsid w:val="00A90A62"/>
    <w:rsid w:val="00A90FCB"/>
    <w:rsid w:val="00A922B2"/>
    <w:rsid w:val="00A93506"/>
    <w:rsid w:val="00A93E94"/>
    <w:rsid w:val="00A93F07"/>
    <w:rsid w:val="00A941FC"/>
    <w:rsid w:val="00A9429E"/>
    <w:rsid w:val="00A94D02"/>
    <w:rsid w:val="00A962F3"/>
    <w:rsid w:val="00A9656A"/>
    <w:rsid w:val="00A969BC"/>
    <w:rsid w:val="00A96EE6"/>
    <w:rsid w:val="00A976DF"/>
    <w:rsid w:val="00A978C4"/>
    <w:rsid w:val="00AA0185"/>
    <w:rsid w:val="00AA053E"/>
    <w:rsid w:val="00AA0824"/>
    <w:rsid w:val="00AA0EAC"/>
    <w:rsid w:val="00AA1914"/>
    <w:rsid w:val="00AA469D"/>
    <w:rsid w:val="00AA5289"/>
    <w:rsid w:val="00AA63CD"/>
    <w:rsid w:val="00AA70D3"/>
    <w:rsid w:val="00AA7FA2"/>
    <w:rsid w:val="00AB0235"/>
    <w:rsid w:val="00AB14B7"/>
    <w:rsid w:val="00AB1706"/>
    <w:rsid w:val="00AB1EBF"/>
    <w:rsid w:val="00AB21E6"/>
    <w:rsid w:val="00AB2FBA"/>
    <w:rsid w:val="00AB3373"/>
    <w:rsid w:val="00AB34A2"/>
    <w:rsid w:val="00AB3859"/>
    <w:rsid w:val="00AB3B66"/>
    <w:rsid w:val="00AB467C"/>
    <w:rsid w:val="00AB48B3"/>
    <w:rsid w:val="00AB59C6"/>
    <w:rsid w:val="00AB59F8"/>
    <w:rsid w:val="00AB5FB7"/>
    <w:rsid w:val="00AB7054"/>
    <w:rsid w:val="00AC0BF4"/>
    <w:rsid w:val="00AC2B2C"/>
    <w:rsid w:val="00AC3106"/>
    <w:rsid w:val="00AC3B47"/>
    <w:rsid w:val="00AC45D8"/>
    <w:rsid w:val="00AC47CB"/>
    <w:rsid w:val="00AC4FF0"/>
    <w:rsid w:val="00AC5914"/>
    <w:rsid w:val="00AC6964"/>
    <w:rsid w:val="00AC79DC"/>
    <w:rsid w:val="00AC7A82"/>
    <w:rsid w:val="00AD1A2A"/>
    <w:rsid w:val="00AD222C"/>
    <w:rsid w:val="00AD2747"/>
    <w:rsid w:val="00AD2771"/>
    <w:rsid w:val="00AD28BE"/>
    <w:rsid w:val="00AD352A"/>
    <w:rsid w:val="00AD3B41"/>
    <w:rsid w:val="00AD41EF"/>
    <w:rsid w:val="00AD49AD"/>
    <w:rsid w:val="00AD701F"/>
    <w:rsid w:val="00AE0C61"/>
    <w:rsid w:val="00AE2704"/>
    <w:rsid w:val="00AE3270"/>
    <w:rsid w:val="00AE3468"/>
    <w:rsid w:val="00AE3992"/>
    <w:rsid w:val="00AE4E68"/>
    <w:rsid w:val="00AE50E3"/>
    <w:rsid w:val="00AE516F"/>
    <w:rsid w:val="00AE5237"/>
    <w:rsid w:val="00AE6343"/>
    <w:rsid w:val="00AE6792"/>
    <w:rsid w:val="00AE72A4"/>
    <w:rsid w:val="00AE7B92"/>
    <w:rsid w:val="00AE7F7E"/>
    <w:rsid w:val="00AF0708"/>
    <w:rsid w:val="00AF08CC"/>
    <w:rsid w:val="00AF195A"/>
    <w:rsid w:val="00AF1989"/>
    <w:rsid w:val="00AF22A9"/>
    <w:rsid w:val="00AF22CA"/>
    <w:rsid w:val="00AF299D"/>
    <w:rsid w:val="00AF2C3D"/>
    <w:rsid w:val="00AF4B3B"/>
    <w:rsid w:val="00AF4FDE"/>
    <w:rsid w:val="00AF5917"/>
    <w:rsid w:val="00AF591A"/>
    <w:rsid w:val="00AF5F4B"/>
    <w:rsid w:val="00AF6F65"/>
    <w:rsid w:val="00AF7440"/>
    <w:rsid w:val="00AF7C20"/>
    <w:rsid w:val="00B0287A"/>
    <w:rsid w:val="00B02B42"/>
    <w:rsid w:val="00B04B4A"/>
    <w:rsid w:val="00B04C3C"/>
    <w:rsid w:val="00B07019"/>
    <w:rsid w:val="00B07E36"/>
    <w:rsid w:val="00B10104"/>
    <w:rsid w:val="00B104AA"/>
    <w:rsid w:val="00B12A61"/>
    <w:rsid w:val="00B1336C"/>
    <w:rsid w:val="00B134BC"/>
    <w:rsid w:val="00B1393E"/>
    <w:rsid w:val="00B14693"/>
    <w:rsid w:val="00B14BF9"/>
    <w:rsid w:val="00B15EB6"/>
    <w:rsid w:val="00B16711"/>
    <w:rsid w:val="00B179DC"/>
    <w:rsid w:val="00B210F9"/>
    <w:rsid w:val="00B216C0"/>
    <w:rsid w:val="00B21814"/>
    <w:rsid w:val="00B218E7"/>
    <w:rsid w:val="00B21C59"/>
    <w:rsid w:val="00B220A3"/>
    <w:rsid w:val="00B23839"/>
    <w:rsid w:val="00B23E6E"/>
    <w:rsid w:val="00B24B93"/>
    <w:rsid w:val="00B24E64"/>
    <w:rsid w:val="00B25377"/>
    <w:rsid w:val="00B255FA"/>
    <w:rsid w:val="00B26D2B"/>
    <w:rsid w:val="00B27490"/>
    <w:rsid w:val="00B3050E"/>
    <w:rsid w:val="00B30E9A"/>
    <w:rsid w:val="00B317FE"/>
    <w:rsid w:val="00B32C26"/>
    <w:rsid w:val="00B3614F"/>
    <w:rsid w:val="00B3623F"/>
    <w:rsid w:val="00B40138"/>
    <w:rsid w:val="00B412AB"/>
    <w:rsid w:val="00B41397"/>
    <w:rsid w:val="00B422B9"/>
    <w:rsid w:val="00B42BA9"/>
    <w:rsid w:val="00B4408E"/>
    <w:rsid w:val="00B45976"/>
    <w:rsid w:val="00B459A6"/>
    <w:rsid w:val="00B45E05"/>
    <w:rsid w:val="00B45F45"/>
    <w:rsid w:val="00B47430"/>
    <w:rsid w:val="00B514C9"/>
    <w:rsid w:val="00B516AC"/>
    <w:rsid w:val="00B5267B"/>
    <w:rsid w:val="00B52699"/>
    <w:rsid w:val="00B52A62"/>
    <w:rsid w:val="00B52DBB"/>
    <w:rsid w:val="00B532A3"/>
    <w:rsid w:val="00B53428"/>
    <w:rsid w:val="00B538EA"/>
    <w:rsid w:val="00B5404A"/>
    <w:rsid w:val="00B5449B"/>
    <w:rsid w:val="00B5478D"/>
    <w:rsid w:val="00B55646"/>
    <w:rsid w:val="00B56294"/>
    <w:rsid w:val="00B565C3"/>
    <w:rsid w:val="00B565FE"/>
    <w:rsid w:val="00B570FC"/>
    <w:rsid w:val="00B57894"/>
    <w:rsid w:val="00B57EB7"/>
    <w:rsid w:val="00B600E4"/>
    <w:rsid w:val="00B606FD"/>
    <w:rsid w:val="00B60B7E"/>
    <w:rsid w:val="00B63310"/>
    <w:rsid w:val="00B63B9F"/>
    <w:rsid w:val="00B63DDF"/>
    <w:rsid w:val="00B64863"/>
    <w:rsid w:val="00B64BB8"/>
    <w:rsid w:val="00B65510"/>
    <w:rsid w:val="00B65845"/>
    <w:rsid w:val="00B65870"/>
    <w:rsid w:val="00B66182"/>
    <w:rsid w:val="00B663DB"/>
    <w:rsid w:val="00B674EF"/>
    <w:rsid w:val="00B7001C"/>
    <w:rsid w:val="00B70CCA"/>
    <w:rsid w:val="00B71530"/>
    <w:rsid w:val="00B72334"/>
    <w:rsid w:val="00B72541"/>
    <w:rsid w:val="00B7320F"/>
    <w:rsid w:val="00B74177"/>
    <w:rsid w:val="00B7508E"/>
    <w:rsid w:val="00B77AAE"/>
    <w:rsid w:val="00B77E21"/>
    <w:rsid w:val="00B812AA"/>
    <w:rsid w:val="00B81EE9"/>
    <w:rsid w:val="00B82570"/>
    <w:rsid w:val="00B836C7"/>
    <w:rsid w:val="00B846C1"/>
    <w:rsid w:val="00B84E33"/>
    <w:rsid w:val="00B855C0"/>
    <w:rsid w:val="00B856DE"/>
    <w:rsid w:val="00B85A68"/>
    <w:rsid w:val="00B8678A"/>
    <w:rsid w:val="00B86B46"/>
    <w:rsid w:val="00B86FAB"/>
    <w:rsid w:val="00B8704E"/>
    <w:rsid w:val="00B90C68"/>
    <w:rsid w:val="00B90D9A"/>
    <w:rsid w:val="00B90E24"/>
    <w:rsid w:val="00B919BE"/>
    <w:rsid w:val="00B92221"/>
    <w:rsid w:val="00B92430"/>
    <w:rsid w:val="00B92FD9"/>
    <w:rsid w:val="00B934A5"/>
    <w:rsid w:val="00B94542"/>
    <w:rsid w:val="00B96735"/>
    <w:rsid w:val="00BA18C6"/>
    <w:rsid w:val="00BA231A"/>
    <w:rsid w:val="00BA29E5"/>
    <w:rsid w:val="00BA2DBA"/>
    <w:rsid w:val="00BA3026"/>
    <w:rsid w:val="00BA4714"/>
    <w:rsid w:val="00BA5D0A"/>
    <w:rsid w:val="00BA6647"/>
    <w:rsid w:val="00BA69F1"/>
    <w:rsid w:val="00BA738F"/>
    <w:rsid w:val="00BB0A3D"/>
    <w:rsid w:val="00BB1FE9"/>
    <w:rsid w:val="00BB32E8"/>
    <w:rsid w:val="00BB36BC"/>
    <w:rsid w:val="00BB3763"/>
    <w:rsid w:val="00BB41B9"/>
    <w:rsid w:val="00BB4EF2"/>
    <w:rsid w:val="00BB6289"/>
    <w:rsid w:val="00BB6BA2"/>
    <w:rsid w:val="00BB7984"/>
    <w:rsid w:val="00BB7E31"/>
    <w:rsid w:val="00BC0ADC"/>
    <w:rsid w:val="00BC0E4A"/>
    <w:rsid w:val="00BC0EDF"/>
    <w:rsid w:val="00BC32D5"/>
    <w:rsid w:val="00BC3C35"/>
    <w:rsid w:val="00BC3FB4"/>
    <w:rsid w:val="00BC5356"/>
    <w:rsid w:val="00BC5B2E"/>
    <w:rsid w:val="00BC5BFE"/>
    <w:rsid w:val="00BC6221"/>
    <w:rsid w:val="00BC69CC"/>
    <w:rsid w:val="00BC7882"/>
    <w:rsid w:val="00BD0175"/>
    <w:rsid w:val="00BD0DD7"/>
    <w:rsid w:val="00BD1513"/>
    <w:rsid w:val="00BD16C2"/>
    <w:rsid w:val="00BD3025"/>
    <w:rsid w:val="00BD4D7E"/>
    <w:rsid w:val="00BD4E48"/>
    <w:rsid w:val="00BD5681"/>
    <w:rsid w:val="00BD5711"/>
    <w:rsid w:val="00BD61B3"/>
    <w:rsid w:val="00BD640C"/>
    <w:rsid w:val="00BD6552"/>
    <w:rsid w:val="00BD74E6"/>
    <w:rsid w:val="00BD7D06"/>
    <w:rsid w:val="00BE17C0"/>
    <w:rsid w:val="00BE1DF4"/>
    <w:rsid w:val="00BE29DB"/>
    <w:rsid w:val="00BE46FC"/>
    <w:rsid w:val="00BE4E13"/>
    <w:rsid w:val="00BE4F16"/>
    <w:rsid w:val="00BF0AE4"/>
    <w:rsid w:val="00BF0B15"/>
    <w:rsid w:val="00BF0B6A"/>
    <w:rsid w:val="00BF0FB1"/>
    <w:rsid w:val="00BF1160"/>
    <w:rsid w:val="00BF146A"/>
    <w:rsid w:val="00BF1CE0"/>
    <w:rsid w:val="00BF28BB"/>
    <w:rsid w:val="00BF28E4"/>
    <w:rsid w:val="00BF3ABA"/>
    <w:rsid w:val="00BF3D20"/>
    <w:rsid w:val="00BF6949"/>
    <w:rsid w:val="00BF6AF1"/>
    <w:rsid w:val="00C00930"/>
    <w:rsid w:val="00C0128F"/>
    <w:rsid w:val="00C0260A"/>
    <w:rsid w:val="00C02DB5"/>
    <w:rsid w:val="00C04F83"/>
    <w:rsid w:val="00C05FA1"/>
    <w:rsid w:val="00C06695"/>
    <w:rsid w:val="00C10F70"/>
    <w:rsid w:val="00C126E4"/>
    <w:rsid w:val="00C13045"/>
    <w:rsid w:val="00C136C9"/>
    <w:rsid w:val="00C14DD9"/>
    <w:rsid w:val="00C1535C"/>
    <w:rsid w:val="00C1689C"/>
    <w:rsid w:val="00C2117C"/>
    <w:rsid w:val="00C23329"/>
    <w:rsid w:val="00C23852"/>
    <w:rsid w:val="00C23A41"/>
    <w:rsid w:val="00C2414E"/>
    <w:rsid w:val="00C25E2D"/>
    <w:rsid w:val="00C25F43"/>
    <w:rsid w:val="00C26177"/>
    <w:rsid w:val="00C27A90"/>
    <w:rsid w:val="00C30854"/>
    <w:rsid w:val="00C323B6"/>
    <w:rsid w:val="00C34341"/>
    <w:rsid w:val="00C34626"/>
    <w:rsid w:val="00C34E0E"/>
    <w:rsid w:val="00C363BF"/>
    <w:rsid w:val="00C367D6"/>
    <w:rsid w:val="00C40B36"/>
    <w:rsid w:val="00C4361F"/>
    <w:rsid w:val="00C44E61"/>
    <w:rsid w:val="00C45128"/>
    <w:rsid w:val="00C45269"/>
    <w:rsid w:val="00C45B72"/>
    <w:rsid w:val="00C45FC4"/>
    <w:rsid w:val="00C462C1"/>
    <w:rsid w:val="00C463CB"/>
    <w:rsid w:val="00C46E4D"/>
    <w:rsid w:val="00C475D1"/>
    <w:rsid w:val="00C521F0"/>
    <w:rsid w:val="00C52B65"/>
    <w:rsid w:val="00C53311"/>
    <w:rsid w:val="00C537DE"/>
    <w:rsid w:val="00C53BB0"/>
    <w:rsid w:val="00C541DF"/>
    <w:rsid w:val="00C54786"/>
    <w:rsid w:val="00C54C57"/>
    <w:rsid w:val="00C55157"/>
    <w:rsid w:val="00C559E3"/>
    <w:rsid w:val="00C55EFC"/>
    <w:rsid w:val="00C5603D"/>
    <w:rsid w:val="00C561C4"/>
    <w:rsid w:val="00C5688F"/>
    <w:rsid w:val="00C56B79"/>
    <w:rsid w:val="00C56F88"/>
    <w:rsid w:val="00C572FE"/>
    <w:rsid w:val="00C60047"/>
    <w:rsid w:val="00C6020A"/>
    <w:rsid w:val="00C62123"/>
    <w:rsid w:val="00C622AF"/>
    <w:rsid w:val="00C624A2"/>
    <w:rsid w:val="00C62F43"/>
    <w:rsid w:val="00C6407A"/>
    <w:rsid w:val="00C64365"/>
    <w:rsid w:val="00C657CF"/>
    <w:rsid w:val="00C700A2"/>
    <w:rsid w:val="00C707C5"/>
    <w:rsid w:val="00C72125"/>
    <w:rsid w:val="00C729BC"/>
    <w:rsid w:val="00C731A8"/>
    <w:rsid w:val="00C748FD"/>
    <w:rsid w:val="00C75DC6"/>
    <w:rsid w:val="00C76907"/>
    <w:rsid w:val="00C804F6"/>
    <w:rsid w:val="00C80B3A"/>
    <w:rsid w:val="00C81C18"/>
    <w:rsid w:val="00C81C93"/>
    <w:rsid w:val="00C8201F"/>
    <w:rsid w:val="00C824C1"/>
    <w:rsid w:val="00C831C0"/>
    <w:rsid w:val="00C8369B"/>
    <w:rsid w:val="00C83868"/>
    <w:rsid w:val="00C85C3F"/>
    <w:rsid w:val="00C85DB3"/>
    <w:rsid w:val="00C866C8"/>
    <w:rsid w:val="00C87190"/>
    <w:rsid w:val="00C904BA"/>
    <w:rsid w:val="00C91628"/>
    <w:rsid w:val="00C91F6C"/>
    <w:rsid w:val="00C92126"/>
    <w:rsid w:val="00C92674"/>
    <w:rsid w:val="00C9294E"/>
    <w:rsid w:val="00C9463F"/>
    <w:rsid w:val="00C94A98"/>
    <w:rsid w:val="00C9512E"/>
    <w:rsid w:val="00C955BF"/>
    <w:rsid w:val="00C96771"/>
    <w:rsid w:val="00C96E8F"/>
    <w:rsid w:val="00CA1632"/>
    <w:rsid w:val="00CA3330"/>
    <w:rsid w:val="00CA3BBC"/>
    <w:rsid w:val="00CA4221"/>
    <w:rsid w:val="00CA47A2"/>
    <w:rsid w:val="00CA5327"/>
    <w:rsid w:val="00CA5418"/>
    <w:rsid w:val="00CA7863"/>
    <w:rsid w:val="00CB04C3"/>
    <w:rsid w:val="00CB13A8"/>
    <w:rsid w:val="00CB2402"/>
    <w:rsid w:val="00CB2629"/>
    <w:rsid w:val="00CB2662"/>
    <w:rsid w:val="00CB2A58"/>
    <w:rsid w:val="00CB3CB5"/>
    <w:rsid w:val="00CB4446"/>
    <w:rsid w:val="00CB4E98"/>
    <w:rsid w:val="00CB5402"/>
    <w:rsid w:val="00CB5451"/>
    <w:rsid w:val="00CB5711"/>
    <w:rsid w:val="00CB6997"/>
    <w:rsid w:val="00CB6BA1"/>
    <w:rsid w:val="00CB757D"/>
    <w:rsid w:val="00CB7594"/>
    <w:rsid w:val="00CB7663"/>
    <w:rsid w:val="00CC0AE7"/>
    <w:rsid w:val="00CC0E9D"/>
    <w:rsid w:val="00CC101C"/>
    <w:rsid w:val="00CC1B5B"/>
    <w:rsid w:val="00CC2E5E"/>
    <w:rsid w:val="00CC2F42"/>
    <w:rsid w:val="00CC3BBA"/>
    <w:rsid w:val="00CC409B"/>
    <w:rsid w:val="00CC4321"/>
    <w:rsid w:val="00CC4662"/>
    <w:rsid w:val="00CC5F39"/>
    <w:rsid w:val="00CC7005"/>
    <w:rsid w:val="00CC7042"/>
    <w:rsid w:val="00CC72D8"/>
    <w:rsid w:val="00CC75CF"/>
    <w:rsid w:val="00CC78B4"/>
    <w:rsid w:val="00CD03D7"/>
    <w:rsid w:val="00CD09DB"/>
    <w:rsid w:val="00CD0DE4"/>
    <w:rsid w:val="00CD1DB4"/>
    <w:rsid w:val="00CD2A00"/>
    <w:rsid w:val="00CD2FF0"/>
    <w:rsid w:val="00CD4A94"/>
    <w:rsid w:val="00CD5F3C"/>
    <w:rsid w:val="00CD5F70"/>
    <w:rsid w:val="00CD7801"/>
    <w:rsid w:val="00CD7C92"/>
    <w:rsid w:val="00CE2F00"/>
    <w:rsid w:val="00CE39CA"/>
    <w:rsid w:val="00CE4624"/>
    <w:rsid w:val="00CE48C5"/>
    <w:rsid w:val="00CE5098"/>
    <w:rsid w:val="00CE5838"/>
    <w:rsid w:val="00CE5D4B"/>
    <w:rsid w:val="00CE650F"/>
    <w:rsid w:val="00CE7BB8"/>
    <w:rsid w:val="00CF1D08"/>
    <w:rsid w:val="00CF2089"/>
    <w:rsid w:val="00CF24AF"/>
    <w:rsid w:val="00CF3197"/>
    <w:rsid w:val="00CF3A62"/>
    <w:rsid w:val="00CF3A7B"/>
    <w:rsid w:val="00CF3D79"/>
    <w:rsid w:val="00CF4CD4"/>
    <w:rsid w:val="00CF4E39"/>
    <w:rsid w:val="00CF5175"/>
    <w:rsid w:val="00CF5615"/>
    <w:rsid w:val="00CF5752"/>
    <w:rsid w:val="00CF7EC3"/>
    <w:rsid w:val="00D00D94"/>
    <w:rsid w:val="00D01D3F"/>
    <w:rsid w:val="00D01F20"/>
    <w:rsid w:val="00D0233E"/>
    <w:rsid w:val="00D0242E"/>
    <w:rsid w:val="00D02D4E"/>
    <w:rsid w:val="00D03022"/>
    <w:rsid w:val="00D03073"/>
    <w:rsid w:val="00D0351C"/>
    <w:rsid w:val="00D063D3"/>
    <w:rsid w:val="00D075F3"/>
    <w:rsid w:val="00D07767"/>
    <w:rsid w:val="00D10539"/>
    <w:rsid w:val="00D113B5"/>
    <w:rsid w:val="00D11D29"/>
    <w:rsid w:val="00D122CA"/>
    <w:rsid w:val="00D142F2"/>
    <w:rsid w:val="00D14862"/>
    <w:rsid w:val="00D149DD"/>
    <w:rsid w:val="00D1643D"/>
    <w:rsid w:val="00D201C6"/>
    <w:rsid w:val="00D20853"/>
    <w:rsid w:val="00D20CBD"/>
    <w:rsid w:val="00D219C5"/>
    <w:rsid w:val="00D230F7"/>
    <w:rsid w:val="00D2370E"/>
    <w:rsid w:val="00D25AA1"/>
    <w:rsid w:val="00D263D2"/>
    <w:rsid w:val="00D278F9"/>
    <w:rsid w:val="00D27BAD"/>
    <w:rsid w:val="00D30214"/>
    <w:rsid w:val="00D307F2"/>
    <w:rsid w:val="00D30B3A"/>
    <w:rsid w:val="00D30F19"/>
    <w:rsid w:val="00D31C93"/>
    <w:rsid w:val="00D337B2"/>
    <w:rsid w:val="00D33BD0"/>
    <w:rsid w:val="00D33E5D"/>
    <w:rsid w:val="00D344BD"/>
    <w:rsid w:val="00D34D29"/>
    <w:rsid w:val="00D3518B"/>
    <w:rsid w:val="00D357E7"/>
    <w:rsid w:val="00D35DE4"/>
    <w:rsid w:val="00D35E42"/>
    <w:rsid w:val="00D37B44"/>
    <w:rsid w:val="00D37B67"/>
    <w:rsid w:val="00D402CD"/>
    <w:rsid w:val="00D405C6"/>
    <w:rsid w:val="00D40CFD"/>
    <w:rsid w:val="00D413D9"/>
    <w:rsid w:val="00D41810"/>
    <w:rsid w:val="00D419BC"/>
    <w:rsid w:val="00D44151"/>
    <w:rsid w:val="00D4476F"/>
    <w:rsid w:val="00D45443"/>
    <w:rsid w:val="00D45D3C"/>
    <w:rsid w:val="00D46CF6"/>
    <w:rsid w:val="00D47649"/>
    <w:rsid w:val="00D479D2"/>
    <w:rsid w:val="00D50540"/>
    <w:rsid w:val="00D517CB"/>
    <w:rsid w:val="00D5224C"/>
    <w:rsid w:val="00D536CA"/>
    <w:rsid w:val="00D53720"/>
    <w:rsid w:val="00D55550"/>
    <w:rsid w:val="00D55E2F"/>
    <w:rsid w:val="00D55FC9"/>
    <w:rsid w:val="00D56016"/>
    <w:rsid w:val="00D56438"/>
    <w:rsid w:val="00D57FB2"/>
    <w:rsid w:val="00D60F73"/>
    <w:rsid w:val="00D61C44"/>
    <w:rsid w:val="00D61CD6"/>
    <w:rsid w:val="00D62D6E"/>
    <w:rsid w:val="00D6545B"/>
    <w:rsid w:val="00D65677"/>
    <w:rsid w:val="00D67259"/>
    <w:rsid w:val="00D672D5"/>
    <w:rsid w:val="00D70739"/>
    <w:rsid w:val="00D73B8E"/>
    <w:rsid w:val="00D743DD"/>
    <w:rsid w:val="00D74E75"/>
    <w:rsid w:val="00D75464"/>
    <w:rsid w:val="00D75F3A"/>
    <w:rsid w:val="00D7671D"/>
    <w:rsid w:val="00D76736"/>
    <w:rsid w:val="00D808F8"/>
    <w:rsid w:val="00D817D1"/>
    <w:rsid w:val="00D83656"/>
    <w:rsid w:val="00D838BE"/>
    <w:rsid w:val="00D84577"/>
    <w:rsid w:val="00D84E11"/>
    <w:rsid w:val="00D84F0F"/>
    <w:rsid w:val="00D855BB"/>
    <w:rsid w:val="00D85C9F"/>
    <w:rsid w:val="00D87FEC"/>
    <w:rsid w:val="00D91058"/>
    <w:rsid w:val="00D915B1"/>
    <w:rsid w:val="00D92EFD"/>
    <w:rsid w:val="00D93762"/>
    <w:rsid w:val="00D94FB1"/>
    <w:rsid w:val="00D958C4"/>
    <w:rsid w:val="00D95BCD"/>
    <w:rsid w:val="00D95DCA"/>
    <w:rsid w:val="00D97332"/>
    <w:rsid w:val="00D97352"/>
    <w:rsid w:val="00D9798D"/>
    <w:rsid w:val="00DA0364"/>
    <w:rsid w:val="00DA0983"/>
    <w:rsid w:val="00DA1147"/>
    <w:rsid w:val="00DA1C0C"/>
    <w:rsid w:val="00DA2D36"/>
    <w:rsid w:val="00DA3AC3"/>
    <w:rsid w:val="00DA414F"/>
    <w:rsid w:val="00DA4741"/>
    <w:rsid w:val="00DA4C7E"/>
    <w:rsid w:val="00DA4CC6"/>
    <w:rsid w:val="00DA5D7A"/>
    <w:rsid w:val="00DA64AF"/>
    <w:rsid w:val="00DA6A67"/>
    <w:rsid w:val="00DA6B28"/>
    <w:rsid w:val="00DA7075"/>
    <w:rsid w:val="00DA7085"/>
    <w:rsid w:val="00DB118D"/>
    <w:rsid w:val="00DB1675"/>
    <w:rsid w:val="00DB208E"/>
    <w:rsid w:val="00DB2F06"/>
    <w:rsid w:val="00DB3B87"/>
    <w:rsid w:val="00DB444F"/>
    <w:rsid w:val="00DB4767"/>
    <w:rsid w:val="00DB4A54"/>
    <w:rsid w:val="00DB5BBF"/>
    <w:rsid w:val="00DB7513"/>
    <w:rsid w:val="00DC09EE"/>
    <w:rsid w:val="00DC4FF0"/>
    <w:rsid w:val="00DC6D66"/>
    <w:rsid w:val="00DC700E"/>
    <w:rsid w:val="00DC7ECC"/>
    <w:rsid w:val="00DD05BB"/>
    <w:rsid w:val="00DD1EA7"/>
    <w:rsid w:val="00DD21DF"/>
    <w:rsid w:val="00DD426D"/>
    <w:rsid w:val="00DD466D"/>
    <w:rsid w:val="00DD4F38"/>
    <w:rsid w:val="00DD5088"/>
    <w:rsid w:val="00DD5937"/>
    <w:rsid w:val="00DD6189"/>
    <w:rsid w:val="00DD6602"/>
    <w:rsid w:val="00DD6987"/>
    <w:rsid w:val="00DD6A7D"/>
    <w:rsid w:val="00DD71D8"/>
    <w:rsid w:val="00DE12FA"/>
    <w:rsid w:val="00DE21B1"/>
    <w:rsid w:val="00DE5669"/>
    <w:rsid w:val="00DE7402"/>
    <w:rsid w:val="00DF09A3"/>
    <w:rsid w:val="00DF0CA2"/>
    <w:rsid w:val="00DF1E15"/>
    <w:rsid w:val="00DF1E8F"/>
    <w:rsid w:val="00DF2F22"/>
    <w:rsid w:val="00DF41A9"/>
    <w:rsid w:val="00DF4AB0"/>
    <w:rsid w:val="00DF66D6"/>
    <w:rsid w:val="00DF7A0A"/>
    <w:rsid w:val="00DF7C78"/>
    <w:rsid w:val="00DF7D2C"/>
    <w:rsid w:val="00E000B6"/>
    <w:rsid w:val="00E02CFD"/>
    <w:rsid w:val="00E04432"/>
    <w:rsid w:val="00E0459F"/>
    <w:rsid w:val="00E0472F"/>
    <w:rsid w:val="00E051FB"/>
    <w:rsid w:val="00E05243"/>
    <w:rsid w:val="00E059D4"/>
    <w:rsid w:val="00E05B63"/>
    <w:rsid w:val="00E069F3"/>
    <w:rsid w:val="00E06AC0"/>
    <w:rsid w:val="00E10A88"/>
    <w:rsid w:val="00E111E2"/>
    <w:rsid w:val="00E1174F"/>
    <w:rsid w:val="00E1280F"/>
    <w:rsid w:val="00E13678"/>
    <w:rsid w:val="00E138DB"/>
    <w:rsid w:val="00E14121"/>
    <w:rsid w:val="00E14F23"/>
    <w:rsid w:val="00E15224"/>
    <w:rsid w:val="00E15690"/>
    <w:rsid w:val="00E16988"/>
    <w:rsid w:val="00E172EC"/>
    <w:rsid w:val="00E17CC1"/>
    <w:rsid w:val="00E17CE4"/>
    <w:rsid w:val="00E17D7D"/>
    <w:rsid w:val="00E21674"/>
    <w:rsid w:val="00E21F38"/>
    <w:rsid w:val="00E21F4C"/>
    <w:rsid w:val="00E2259A"/>
    <w:rsid w:val="00E2292B"/>
    <w:rsid w:val="00E23003"/>
    <w:rsid w:val="00E24916"/>
    <w:rsid w:val="00E25853"/>
    <w:rsid w:val="00E25B65"/>
    <w:rsid w:val="00E25B99"/>
    <w:rsid w:val="00E25CCE"/>
    <w:rsid w:val="00E27012"/>
    <w:rsid w:val="00E27A1D"/>
    <w:rsid w:val="00E27DE6"/>
    <w:rsid w:val="00E30A25"/>
    <w:rsid w:val="00E31EFD"/>
    <w:rsid w:val="00E330E0"/>
    <w:rsid w:val="00E33905"/>
    <w:rsid w:val="00E3415B"/>
    <w:rsid w:val="00E3536D"/>
    <w:rsid w:val="00E35B3F"/>
    <w:rsid w:val="00E37B07"/>
    <w:rsid w:val="00E41525"/>
    <w:rsid w:val="00E424F0"/>
    <w:rsid w:val="00E42E7F"/>
    <w:rsid w:val="00E44403"/>
    <w:rsid w:val="00E44489"/>
    <w:rsid w:val="00E44F17"/>
    <w:rsid w:val="00E44F5D"/>
    <w:rsid w:val="00E459E7"/>
    <w:rsid w:val="00E465FF"/>
    <w:rsid w:val="00E467A7"/>
    <w:rsid w:val="00E468E1"/>
    <w:rsid w:val="00E478E7"/>
    <w:rsid w:val="00E5011B"/>
    <w:rsid w:val="00E502F7"/>
    <w:rsid w:val="00E53021"/>
    <w:rsid w:val="00E53287"/>
    <w:rsid w:val="00E53608"/>
    <w:rsid w:val="00E53F6D"/>
    <w:rsid w:val="00E5429B"/>
    <w:rsid w:val="00E548F2"/>
    <w:rsid w:val="00E54E67"/>
    <w:rsid w:val="00E552B4"/>
    <w:rsid w:val="00E559C1"/>
    <w:rsid w:val="00E55BF0"/>
    <w:rsid w:val="00E5619D"/>
    <w:rsid w:val="00E568D3"/>
    <w:rsid w:val="00E56E17"/>
    <w:rsid w:val="00E5776D"/>
    <w:rsid w:val="00E603F0"/>
    <w:rsid w:val="00E61B0B"/>
    <w:rsid w:val="00E62647"/>
    <w:rsid w:val="00E62E17"/>
    <w:rsid w:val="00E62E75"/>
    <w:rsid w:val="00E62F93"/>
    <w:rsid w:val="00E63662"/>
    <w:rsid w:val="00E63D40"/>
    <w:rsid w:val="00E64BC4"/>
    <w:rsid w:val="00E652A3"/>
    <w:rsid w:val="00E65412"/>
    <w:rsid w:val="00E662D7"/>
    <w:rsid w:val="00E6661A"/>
    <w:rsid w:val="00E67B61"/>
    <w:rsid w:val="00E70042"/>
    <w:rsid w:val="00E70C77"/>
    <w:rsid w:val="00E7155A"/>
    <w:rsid w:val="00E73218"/>
    <w:rsid w:val="00E73412"/>
    <w:rsid w:val="00E736CC"/>
    <w:rsid w:val="00E73F2B"/>
    <w:rsid w:val="00E75446"/>
    <w:rsid w:val="00E75BDA"/>
    <w:rsid w:val="00E774EB"/>
    <w:rsid w:val="00E77AD4"/>
    <w:rsid w:val="00E77FDE"/>
    <w:rsid w:val="00E8007C"/>
    <w:rsid w:val="00E8106A"/>
    <w:rsid w:val="00E81AA1"/>
    <w:rsid w:val="00E820EC"/>
    <w:rsid w:val="00E82C76"/>
    <w:rsid w:val="00E8363B"/>
    <w:rsid w:val="00E83A50"/>
    <w:rsid w:val="00E84967"/>
    <w:rsid w:val="00E8729A"/>
    <w:rsid w:val="00E87F72"/>
    <w:rsid w:val="00E90B61"/>
    <w:rsid w:val="00E91967"/>
    <w:rsid w:val="00E91A1E"/>
    <w:rsid w:val="00E91D07"/>
    <w:rsid w:val="00E92559"/>
    <w:rsid w:val="00E9255D"/>
    <w:rsid w:val="00E938BF"/>
    <w:rsid w:val="00E942B8"/>
    <w:rsid w:val="00E94EC6"/>
    <w:rsid w:val="00E94ECA"/>
    <w:rsid w:val="00E96204"/>
    <w:rsid w:val="00E96C19"/>
    <w:rsid w:val="00E96EF2"/>
    <w:rsid w:val="00E97A9B"/>
    <w:rsid w:val="00E97E2F"/>
    <w:rsid w:val="00EA04D7"/>
    <w:rsid w:val="00EA1801"/>
    <w:rsid w:val="00EA263E"/>
    <w:rsid w:val="00EA3213"/>
    <w:rsid w:val="00EA480D"/>
    <w:rsid w:val="00EA4F51"/>
    <w:rsid w:val="00EA69BB"/>
    <w:rsid w:val="00EA6D23"/>
    <w:rsid w:val="00EA733A"/>
    <w:rsid w:val="00EA766D"/>
    <w:rsid w:val="00EA7CB2"/>
    <w:rsid w:val="00EA7D0D"/>
    <w:rsid w:val="00EA7F11"/>
    <w:rsid w:val="00EB10A6"/>
    <w:rsid w:val="00EB32FE"/>
    <w:rsid w:val="00EB34BD"/>
    <w:rsid w:val="00EB49E9"/>
    <w:rsid w:val="00EB594F"/>
    <w:rsid w:val="00EB5B59"/>
    <w:rsid w:val="00EB6E71"/>
    <w:rsid w:val="00EB7BD3"/>
    <w:rsid w:val="00EC00CD"/>
    <w:rsid w:val="00EC012F"/>
    <w:rsid w:val="00EC1646"/>
    <w:rsid w:val="00EC210B"/>
    <w:rsid w:val="00EC39A9"/>
    <w:rsid w:val="00EC4069"/>
    <w:rsid w:val="00EC4082"/>
    <w:rsid w:val="00ED1807"/>
    <w:rsid w:val="00ED455E"/>
    <w:rsid w:val="00ED51F3"/>
    <w:rsid w:val="00ED52D2"/>
    <w:rsid w:val="00ED55A9"/>
    <w:rsid w:val="00ED697C"/>
    <w:rsid w:val="00ED6C84"/>
    <w:rsid w:val="00ED7608"/>
    <w:rsid w:val="00ED76E1"/>
    <w:rsid w:val="00EE06C2"/>
    <w:rsid w:val="00EE1201"/>
    <w:rsid w:val="00EE1360"/>
    <w:rsid w:val="00EE3426"/>
    <w:rsid w:val="00EE44DD"/>
    <w:rsid w:val="00EE4A30"/>
    <w:rsid w:val="00EE4F7E"/>
    <w:rsid w:val="00EE56BA"/>
    <w:rsid w:val="00EE785D"/>
    <w:rsid w:val="00EE786F"/>
    <w:rsid w:val="00EE7A32"/>
    <w:rsid w:val="00EE7E97"/>
    <w:rsid w:val="00EF1259"/>
    <w:rsid w:val="00EF195B"/>
    <w:rsid w:val="00EF26A1"/>
    <w:rsid w:val="00EF2C68"/>
    <w:rsid w:val="00EF2ED5"/>
    <w:rsid w:val="00EF46EA"/>
    <w:rsid w:val="00EF54D5"/>
    <w:rsid w:val="00EF5A66"/>
    <w:rsid w:val="00EF68D2"/>
    <w:rsid w:val="00EF692F"/>
    <w:rsid w:val="00EF6B94"/>
    <w:rsid w:val="00EF7072"/>
    <w:rsid w:val="00EF71F2"/>
    <w:rsid w:val="00EF721A"/>
    <w:rsid w:val="00EF7774"/>
    <w:rsid w:val="00EF7A47"/>
    <w:rsid w:val="00EF7C5B"/>
    <w:rsid w:val="00F0070D"/>
    <w:rsid w:val="00F00B02"/>
    <w:rsid w:val="00F0216B"/>
    <w:rsid w:val="00F02AB1"/>
    <w:rsid w:val="00F02D0B"/>
    <w:rsid w:val="00F038F2"/>
    <w:rsid w:val="00F04BB3"/>
    <w:rsid w:val="00F05952"/>
    <w:rsid w:val="00F06FE5"/>
    <w:rsid w:val="00F07C57"/>
    <w:rsid w:val="00F11647"/>
    <w:rsid w:val="00F135C7"/>
    <w:rsid w:val="00F13C3C"/>
    <w:rsid w:val="00F14235"/>
    <w:rsid w:val="00F16551"/>
    <w:rsid w:val="00F16D2D"/>
    <w:rsid w:val="00F174E6"/>
    <w:rsid w:val="00F211C1"/>
    <w:rsid w:val="00F21275"/>
    <w:rsid w:val="00F21AE2"/>
    <w:rsid w:val="00F23012"/>
    <w:rsid w:val="00F23031"/>
    <w:rsid w:val="00F2354E"/>
    <w:rsid w:val="00F23846"/>
    <w:rsid w:val="00F2399B"/>
    <w:rsid w:val="00F23E3B"/>
    <w:rsid w:val="00F2402A"/>
    <w:rsid w:val="00F24492"/>
    <w:rsid w:val="00F27650"/>
    <w:rsid w:val="00F309A2"/>
    <w:rsid w:val="00F32606"/>
    <w:rsid w:val="00F329E7"/>
    <w:rsid w:val="00F32A7D"/>
    <w:rsid w:val="00F33A5B"/>
    <w:rsid w:val="00F33EED"/>
    <w:rsid w:val="00F34829"/>
    <w:rsid w:val="00F3617A"/>
    <w:rsid w:val="00F36C8B"/>
    <w:rsid w:val="00F377C6"/>
    <w:rsid w:val="00F37E8E"/>
    <w:rsid w:val="00F40332"/>
    <w:rsid w:val="00F41992"/>
    <w:rsid w:val="00F4251C"/>
    <w:rsid w:val="00F429D0"/>
    <w:rsid w:val="00F4344B"/>
    <w:rsid w:val="00F4353C"/>
    <w:rsid w:val="00F446DF"/>
    <w:rsid w:val="00F44E5D"/>
    <w:rsid w:val="00F45325"/>
    <w:rsid w:val="00F453FB"/>
    <w:rsid w:val="00F454C3"/>
    <w:rsid w:val="00F45E5C"/>
    <w:rsid w:val="00F474BB"/>
    <w:rsid w:val="00F47AB3"/>
    <w:rsid w:val="00F50979"/>
    <w:rsid w:val="00F50CE7"/>
    <w:rsid w:val="00F525D9"/>
    <w:rsid w:val="00F5383B"/>
    <w:rsid w:val="00F54FF0"/>
    <w:rsid w:val="00F5526C"/>
    <w:rsid w:val="00F57CA8"/>
    <w:rsid w:val="00F60110"/>
    <w:rsid w:val="00F603C8"/>
    <w:rsid w:val="00F605A8"/>
    <w:rsid w:val="00F60ACD"/>
    <w:rsid w:val="00F6155A"/>
    <w:rsid w:val="00F61B83"/>
    <w:rsid w:val="00F61DB0"/>
    <w:rsid w:val="00F62967"/>
    <w:rsid w:val="00F6345B"/>
    <w:rsid w:val="00F63B01"/>
    <w:rsid w:val="00F64433"/>
    <w:rsid w:val="00F646B2"/>
    <w:rsid w:val="00F66057"/>
    <w:rsid w:val="00F70627"/>
    <w:rsid w:val="00F70DF4"/>
    <w:rsid w:val="00F72D5B"/>
    <w:rsid w:val="00F76201"/>
    <w:rsid w:val="00F77396"/>
    <w:rsid w:val="00F778C8"/>
    <w:rsid w:val="00F80840"/>
    <w:rsid w:val="00F8129E"/>
    <w:rsid w:val="00F81676"/>
    <w:rsid w:val="00F81E25"/>
    <w:rsid w:val="00F81ED5"/>
    <w:rsid w:val="00F8317D"/>
    <w:rsid w:val="00F83AEE"/>
    <w:rsid w:val="00F83FC7"/>
    <w:rsid w:val="00F846EB"/>
    <w:rsid w:val="00F84714"/>
    <w:rsid w:val="00F851EB"/>
    <w:rsid w:val="00F85CAD"/>
    <w:rsid w:val="00F86DDF"/>
    <w:rsid w:val="00F87751"/>
    <w:rsid w:val="00F877FB"/>
    <w:rsid w:val="00F87AD4"/>
    <w:rsid w:val="00F90618"/>
    <w:rsid w:val="00F9326B"/>
    <w:rsid w:val="00F94035"/>
    <w:rsid w:val="00F953CA"/>
    <w:rsid w:val="00F96088"/>
    <w:rsid w:val="00F960D5"/>
    <w:rsid w:val="00F96460"/>
    <w:rsid w:val="00F96C94"/>
    <w:rsid w:val="00F96D7F"/>
    <w:rsid w:val="00F97E9B"/>
    <w:rsid w:val="00FA0006"/>
    <w:rsid w:val="00FA250D"/>
    <w:rsid w:val="00FA2516"/>
    <w:rsid w:val="00FA44F0"/>
    <w:rsid w:val="00FA57E6"/>
    <w:rsid w:val="00FA59D7"/>
    <w:rsid w:val="00FA6141"/>
    <w:rsid w:val="00FA61CE"/>
    <w:rsid w:val="00FA7191"/>
    <w:rsid w:val="00FB17F8"/>
    <w:rsid w:val="00FB1B7E"/>
    <w:rsid w:val="00FB3A0E"/>
    <w:rsid w:val="00FB3AA5"/>
    <w:rsid w:val="00FB40C9"/>
    <w:rsid w:val="00FB4586"/>
    <w:rsid w:val="00FB4C50"/>
    <w:rsid w:val="00FB5E0E"/>
    <w:rsid w:val="00FB5EDA"/>
    <w:rsid w:val="00FB6138"/>
    <w:rsid w:val="00FC0A42"/>
    <w:rsid w:val="00FC1F88"/>
    <w:rsid w:val="00FC282D"/>
    <w:rsid w:val="00FC2DC5"/>
    <w:rsid w:val="00FC2E42"/>
    <w:rsid w:val="00FC3A95"/>
    <w:rsid w:val="00FC3FD5"/>
    <w:rsid w:val="00FC6B2D"/>
    <w:rsid w:val="00FC6FBC"/>
    <w:rsid w:val="00FD30AC"/>
    <w:rsid w:val="00FD340D"/>
    <w:rsid w:val="00FD44DD"/>
    <w:rsid w:val="00FD6D66"/>
    <w:rsid w:val="00FD6E70"/>
    <w:rsid w:val="00FD7190"/>
    <w:rsid w:val="00FD7376"/>
    <w:rsid w:val="00FE008F"/>
    <w:rsid w:val="00FE0137"/>
    <w:rsid w:val="00FE03F2"/>
    <w:rsid w:val="00FE0A8F"/>
    <w:rsid w:val="00FE1CB4"/>
    <w:rsid w:val="00FE1F61"/>
    <w:rsid w:val="00FE2684"/>
    <w:rsid w:val="00FE2B6C"/>
    <w:rsid w:val="00FE368F"/>
    <w:rsid w:val="00FE386E"/>
    <w:rsid w:val="00FE3D64"/>
    <w:rsid w:val="00FE451D"/>
    <w:rsid w:val="00FE48FA"/>
    <w:rsid w:val="00FE4E1F"/>
    <w:rsid w:val="00FE4E37"/>
    <w:rsid w:val="00FE5507"/>
    <w:rsid w:val="00FE5ADF"/>
    <w:rsid w:val="00FE5C9D"/>
    <w:rsid w:val="00FE5D48"/>
    <w:rsid w:val="00FE5FC6"/>
    <w:rsid w:val="00FE6080"/>
    <w:rsid w:val="00FE6AB7"/>
    <w:rsid w:val="00FE75B8"/>
    <w:rsid w:val="00FF01F6"/>
    <w:rsid w:val="00FF0F68"/>
    <w:rsid w:val="00FF2DD7"/>
    <w:rsid w:val="00FF2DEE"/>
    <w:rsid w:val="00FF2F79"/>
    <w:rsid w:val="00FF4DE1"/>
    <w:rsid w:val="00FF5532"/>
    <w:rsid w:val="00FF59CB"/>
    <w:rsid w:val="00FF60D1"/>
    <w:rsid w:val="00FF70BC"/>
    <w:rsid w:val="00FF7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71"/>
    <o:shapelayout v:ext="edit">
      <o:idmap v:ext="edit" data="2"/>
      <o:rules v:ext="edit">
        <o:r id="V:Rule1" type="connector" idref="#_x0000_s2062"/>
        <o:r id="V:Rule2" type="connector" idref="#_x0000_s2063"/>
        <o:r id="V:Rule3" type="connector" idref="#_x0000_s2066"/>
        <o:r id="V:Rule4" type="connector" idref="#_x0000_s2067"/>
        <o:r id="V:Rule5" type="connector" idref="#_x0000_s2065"/>
      </o:rules>
    </o:shapelayout>
  </w:shapeDefaults>
  <w:decimalSymbol w:val=","/>
  <w:listSeparator w:val=";"/>
  <w14:docId w14:val="3AB87371"/>
  <w15:docId w15:val="{CBB15FD0-397F-4F00-AB94-883165C52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446DF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623F"/>
    <w:pPr>
      <w:keepNext/>
      <w:jc w:val="center"/>
      <w:outlineLvl w:val="2"/>
    </w:pPr>
    <w:rPr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4AFA"/>
    <w:rPr>
      <w:rFonts w:ascii="Cambria" w:hAnsi="Cambria" w:cs="Times New Roman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3325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84AFA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32571"/>
    <w:rPr>
      <w:rFonts w:cs="Times New Roman"/>
    </w:rPr>
  </w:style>
  <w:style w:type="paragraph" w:styleId="Pta">
    <w:name w:val="footer"/>
    <w:basedOn w:val="Normlny"/>
    <w:link w:val="PtaChar"/>
    <w:rsid w:val="007E21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84AFA"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3416B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E91D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4AFA"/>
    <w:rPr>
      <w:rFonts w:cs="Times New Roman"/>
      <w:sz w:val="2"/>
    </w:rPr>
  </w:style>
  <w:style w:type="paragraph" w:styleId="Zkladntext">
    <w:name w:val="Body Text"/>
    <w:basedOn w:val="Normlny"/>
    <w:link w:val="ZkladntextChar"/>
    <w:uiPriority w:val="99"/>
    <w:rsid w:val="004579F1"/>
    <w:pPr>
      <w:jc w:val="center"/>
    </w:pPr>
    <w:rPr>
      <w:rFonts w:ascii="Arial" w:hAnsi="Arial"/>
      <w:b/>
      <w:sz w:val="40"/>
      <w:szCs w:val="20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46C1"/>
    <w:rPr>
      <w:rFonts w:ascii="Arial" w:hAnsi="Arial" w:cs="Times New Roman"/>
      <w:b/>
      <w:sz w:val="40"/>
      <w:u w:val="single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rsid w:val="00124BA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24B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84AF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24B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84AFA"/>
    <w:rPr>
      <w:rFonts w:cs="Times New Roman"/>
      <w:b/>
      <w:bCs/>
      <w:sz w:val="20"/>
      <w:szCs w:val="20"/>
    </w:rPr>
  </w:style>
  <w:style w:type="paragraph" w:customStyle="1" w:styleId="uputavka">
    <w:name w:val="uputavka"/>
    <w:basedOn w:val="Normlny"/>
    <w:uiPriority w:val="99"/>
    <w:rsid w:val="00596992"/>
    <w:pPr>
      <w:spacing w:before="100" w:beforeAutospacing="1" w:after="100" w:afterAutospacing="1"/>
      <w:jc w:val="both"/>
    </w:pPr>
    <w:rPr>
      <w:rFonts w:ascii="Arial" w:hAnsi="Arial" w:cs="Arial"/>
      <w:b/>
      <w:bCs/>
      <w:color w:val="000000"/>
      <w:sz w:val="18"/>
      <w:szCs w:val="18"/>
    </w:rPr>
  </w:style>
  <w:style w:type="character" w:styleId="Hypertextovprepojenie">
    <w:name w:val="Hyperlink"/>
    <w:basedOn w:val="Predvolenpsmoodseku"/>
    <w:uiPriority w:val="99"/>
    <w:rsid w:val="00615B67"/>
    <w:rPr>
      <w:rFonts w:ascii="Arial" w:hAnsi="Arial" w:cs="Times New Roman"/>
      <w:b/>
      <w:color w:val="FF9900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D767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84AFA"/>
    <w:rPr>
      <w:rFonts w:cs="Times New Roman"/>
      <w:sz w:val="2"/>
    </w:rPr>
  </w:style>
  <w:style w:type="paragraph" w:styleId="Popis">
    <w:name w:val="caption"/>
    <w:basedOn w:val="Normlny"/>
    <w:next w:val="Normlny"/>
    <w:uiPriority w:val="99"/>
    <w:qFormat/>
    <w:rsid w:val="00C62123"/>
    <w:rPr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rsid w:val="005B5BD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4AFA"/>
    <w:rPr>
      <w:rFonts w:cs="Times New Roman"/>
      <w:sz w:val="16"/>
      <w:szCs w:val="16"/>
    </w:rPr>
  </w:style>
  <w:style w:type="paragraph" w:styleId="Odsekzoznamu">
    <w:name w:val="List Paragraph"/>
    <w:basedOn w:val="Normlny"/>
    <w:uiPriority w:val="34"/>
    <w:qFormat/>
    <w:rsid w:val="00537ECF"/>
    <w:pPr>
      <w:ind w:left="720"/>
      <w:contextualSpacing/>
    </w:pPr>
  </w:style>
  <w:style w:type="character" w:styleId="Jemnzvraznenie">
    <w:name w:val="Subtle Emphasis"/>
    <w:basedOn w:val="Predvolenpsmoodseku"/>
    <w:uiPriority w:val="99"/>
    <w:qFormat/>
    <w:rsid w:val="00395A1F"/>
    <w:rPr>
      <w:rFonts w:cs="Times New Roman"/>
      <w:i/>
      <w:iCs/>
      <w:color w:val="80808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019C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019C8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910866"/>
    <w:pPr>
      <w:spacing w:after="120" w:line="480" w:lineRule="auto"/>
      <w:ind w:left="283"/>
    </w:pPr>
    <w:rPr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910866"/>
    <w:rPr>
      <w:sz w:val="20"/>
      <w:szCs w:val="20"/>
    </w:rPr>
  </w:style>
  <w:style w:type="paragraph" w:styleId="Zkladntext3">
    <w:name w:val="Body Text 3"/>
    <w:basedOn w:val="Normlny"/>
    <w:link w:val="Zkladntext3Char"/>
    <w:rsid w:val="00E53F6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E53F6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53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30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1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0.jpeg"/><Relationship Id="rId26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chart" Target="charts/chart1.xml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hyperlink" Target="http://www.jamp.sk/index.php?lng=sk&amp;mp=5&amp;tmp=1197555284" TargetMode="External"/><Relationship Id="rId25" Type="http://schemas.openxmlformats.org/officeDocument/2006/relationships/image" Target="media/image15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2.png"/><Relationship Id="rId29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image" Target="media/image14.png"/><Relationship Id="rId32" Type="http://schemas.openxmlformats.org/officeDocument/2006/relationships/footer" Target="footer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chart" Target="charts/chart2.xml"/><Relationship Id="rId28" Type="http://schemas.openxmlformats.org/officeDocument/2006/relationships/image" Target="media/image17.jpeg"/><Relationship Id="rId36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1.tiff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wmf"/><Relationship Id="rId22" Type="http://schemas.openxmlformats.org/officeDocument/2006/relationships/image" Target="media/image13.png"/><Relationship Id="rId27" Type="http://schemas.openxmlformats.org/officeDocument/2006/relationships/package" Target="embeddings/Microsoft_Excel_Worksheet2.xlsx"/><Relationship Id="rId30" Type="http://schemas.openxmlformats.org/officeDocument/2006/relationships/header" Target="header1.xml"/><Relationship Id="rId35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2"/>
                </a:solidFill>
                <a:latin typeface="+mn-lt"/>
                <a:ea typeface="+mn-ea"/>
                <a:cs typeface="+mn-cs"/>
              </a:defRPr>
            </a:pPr>
            <a:r>
              <a:rPr lang="sk-SK">
                <a:solidFill>
                  <a:schemeClr val="accent2"/>
                </a:solidFill>
              </a:rPr>
              <a:t>Tržby vývoj</a:t>
            </a:r>
          </a:p>
        </c:rich>
      </c:tx>
      <c:layout>
        <c:manualLayout>
          <c:xMode val="edge"/>
          <c:yMode val="edge"/>
          <c:x val="0.41749288130155238"/>
          <c:y val="8.2725060827250715E-2"/>
        </c:manualLayout>
      </c:layout>
      <c:overlay val="0"/>
      <c:spPr>
        <a:solidFill>
          <a:schemeClr val="bg1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5.8743245329627922E-2"/>
          <c:y val="6.8177083333333402E-2"/>
          <c:w val="0.89371799113346162"/>
          <c:h val="0.81099860564304493"/>
        </c:manualLayout>
      </c:layout>
      <c:lineChart>
        <c:grouping val="standard"/>
        <c:varyColors val="0"/>
        <c:ser>
          <c:idx val="1"/>
          <c:order val="1"/>
          <c:tx>
            <c:strRef>
              <c:f>Hárok1!$C$1</c:f>
              <c:strCache>
                <c:ptCount val="1"/>
                <c:pt idx="0">
                  <c:v>Stĺpec3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Hárok1!$A$2:$A$14</c:f>
              <c:numCache>
                <c:formatCode>General</c:formatCode>
                <c:ptCount val="1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</c:numCache>
            </c:numRef>
          </c:cat>
          <c:val>
            <c:numRef>
              <c:f>Hárok1!$C$2:$C$14</c:f>
              <c:numCache>
                <c:formatCode>General</c:formatCode>
                <c:ptCount val="13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5A6-43E7-AF24-93FCAE132F0C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Stĺpec4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Hárok1!$A$2:$A$14</c:f>
              <c:numCache>
                <c:formatCode>General</c:formatCode>
                <c:ptCount val="1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</c:numCache>
            </c:numRef>
          </c:cat>
          <c:val>
            <c:numRef>
              <c:f>Hárok1!$D$2:$D$14</c:f>
              <c:numCache>
                <c:formatCode>General</c:formatCode>
                <c:ptCount val="13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5A6-43E7-AF24-93FCAE132F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5355904"/>
        <c:axId val="125357440"/>
      </c:lineChart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Stĺpec2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accent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Hárok1!$A$2:$A$14</c:f>
              <c:numCache>
                <c:formatCode>General</c:formatCode>
                <c:ptCount val="1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</c:numCache>
            </c:numRef>
          </c:cat>
          <c:val>
            <c:numRef>
              <c:f>Hárok1!$B$2:$B$14</c:f>
              <c:numCache>
                <c:formatCode>General</c:formatCode>
                <c:ptCount val="13"/>
                <c:pt idx="0">
                  <c:v>2.5</c:v>
                </c:pt>
                <c:pt idx="1">
                  <c:v>1.1000000000000001</c:v>
                </c:pt>
                <c:pt idx="2">
                  <c:v>1.6</c:v>
                </c:pt>
                <c:pt idx="3">
                  <c:v>2.1</c:v>
                </c:pt>
                <c:pt idx="4">
                  <c:v>1.6</c:v>
                </c:pt>
                <c:pt idx="5">
                  <c:v>1.7000000000000006</c:v>
                </c:pt>
                <c:pt idx="6">
                  <c:v>1.8</c:v>
                </c:pt>
                <c:pt idx="7">
                  <c:v>2.6</c:v>
                </c:pt>
                <c:pt idx="8">
                  <c:v>1.9</c:v>
                </c:pt>
                <c:pt idx="9">
                  <c:v>1.8</c:v>
                </c:pt>
                <c:pt idx="10">
                  <c:v>2.2999999999999998</c:v>
                </c:pt>
                <c:pt idx="11">
                  <c:v>1.5</c:v>
                </c:pt>
                <c:pt idx="12">
                  <c:v>1.1000000000000001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5A6-43E7-AF24-93FCAE132F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5176448"/>
        <c:axId val="125174912"/>
      </c:lineChart>
      <c:catAx>
        <c:axId val="1253559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5357440"/>
        <c:crosses val="autoZero"/>
        <c:auto val="1"/>
        <c:lblAlgn val="ctr"/>
        <c:lblOffset val="100"/>
        <c:noMultiLvlLbl val="0"/>
      </c:catAx>
      <c:valAx>
        <c:axId val="1253574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5355904"/>
        <c:crosses val="autoZero"/>
        <c:crossBetween val="between"/>
      </c:valAx>
      <c:valAx>
        <c:axId val="125174912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5176448"/>
        <c:crosses val="max"/>
        <c:crossBetween val="between"/>
      </c:valAx>
      <c:catAx>
        <c:axId val="125176448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one"/>
        <c:crossAx val="125174912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00B050"/>
                </a:solidFill>
                <a:latin typeface="+mn-lt"/>
                <a:ea typeface="+mn-ea"/>
                <a:cs typeface="+mn-cs"/>
              </a:defRPr>
            </a:pPr>
            <a:r>
              <a:rPr lang="sk-SK">
                <a:solidFill>
                  <a:srgbClr val="00B050"/>
                </a:solidFill>
              </a:rPr>
              <a:t>Aktíva, Vlastné imanie</a:t>
            </a:r>
          </a:p>
          <a:p>
            <a:pPr>
              <a:defRPr sz="1400" b="0" i="0" u="none" strike="noStrike" kern="1200" spc="0" baseline="0">
                <a:solidFill>
                  <a:srgbClr val="00B050"/>
                </a:solidFill>
                <a:latin typeface="+mn-lt"/>
                <a:ea typeface="+mn-ea"/>
                <a:cs typeface="+mn-cs"/>
              </a:defRPr>
            </a:pPr>
            <a:endParaRPr lang="sk-SK">
              <a:solidFill>
                <a:srgbClr val="00B050"/>
              </a:solidFill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Aktíva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Hárok1!$A$2:$A$14</c:f>
              <c:numCache>
                <c:formatCode>General</c:formatCode>
                <c:ptCount val="1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</c:numCache>
            </c:numRef>
          </c:cat>
          <c:val>
            <c:numRef>
              <c:f>Hárok1!$B$2:$B$14</c:f>
              <c:numCache>
                <c:formatCode>General</c:formatCode>
                <c:ptCount val="13"/>
                <c:pt idx="0">
                  <c:v>2.4</c:v>
                </c:pt>
                <c:pt idx="1">
                  <c:v>2</c:v>
                </c:pt>
                <c:pt idx="2">
                  <c:v>2.1</c:v>
                </c:pt>
                <c:pt idx="3">
                  <c:v>2.2000000000000002</c:v>
                </c:pt>
                <c:pt idx="4">
                  <c:v>2</c:v>
                </c:pt>
                <c:pt idx="5">
                  <c:v>2.1</c:v>
                </c:pt>
                <c:pt idx="6">
                  <c:v>2.1</c:v>
                </c:pt>
                <c:pt idx="7">
                  <c:v>3.1</c:v>
                </c:pt>
                <c:pt idx="8">
                  <c:v>2.7</c:v>
                </c:pt>
                <c:pt idx="9">
                  <c:v>2.9</c:v>
                </c:pt>
                <c:pt idx="10">
                  <c:v>2.8</c:v>
                </c:pt>
                <c:pt idx="11">
                  <c:v>2.8</c:v>
                </c:pt>
                <c:pt idx="12">
                  <c:v>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7D8B-4F82-B151-79D39393451E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VI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Hárok1!$A$2:$A$14</c:f>
              <c:numCache>
                <c:formatCode>General</c:formatCode>
                <c:ptCount val="1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</c:numCache>
            </c:numRef>
          </c:cat>
          <c:val>
            <c:numRef>
              <c:f>Hárok1!$C$2:$C$14</c:f>
              <c:numCache>
                <c:formatCode>General</c:formatCode>
                <c:ptCount val="13"/>
                <c:pt idx="0">
                  <c:v>1.4</c:v>
                </c:pt>
                <c:pt idx="1">
                  <c:v>1.3</c:v>
                </c:pt>
                <c:pt idx="2">
                  <c:v>1.5</c:v>
                </c:pt>
                <c:pt idx="3">
                  <c:v>1.6</c:v>
                </c:pt>
                <c:pt idx="4">
                  <c:v>1.6</c:v>
                </c:pt>
                <c:pt idx="5">
                  <c:v>1.7</c:v>
                </c:pt>
                <c:pt idx="6">
                  <c:v>2.1</c:v>
                </c:pt>
                <c:pt idx="7">
                  <c:v>2.4</c:v>
                </c:pt>
                <c:pt idx="8">
                  <c:v>2.2999999999999998</c:v>
                </c:pt>
                <c:pt idx="9">
                  <c:v>2.4</c:v>
                </c:pt>
                <c:pt idx="10">
                  <c:v>2.8</c:v>
                </c:pt>
                <c:pt idx="11">
                  <c:v>2.2999999999999998</c:v>
                </c:pt>
                <c:pt idx="12">
                  <c:v>1.6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D8B-4F82-B151-79D39393451E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Stĺpec1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Hárok1!$A$2:$A$14</c:f>
              <c:numCache>
                <c:formatCode>General</c:formatCode>
                <c:ptCount val="1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</c:numCache>
            </c:numRef>
          </c:cat>
          <c:val>
            <c:numRef>
              <c:f>Hárok1!$D$2:$D$14</c:f>
              <c:numCache>
                <c:formatCode>General</c:formatCode>
                <c:ptCount val="13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7D8B-4F82-B151-79D3939345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5229312"/>
        <c:axId val="87101440"/>
      </c:lineChart>
      <c:catAx>
        <c:axId val="125229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7101440"/>
        <c:crosses val="autoZero"/>
        <c:auto val="1"/>
        <c:lblAlgn val="ctr"/>
        <c:lblOffset val="100"/>
        <c:noMultiLvlLbl val="0"/>
      </c:catAx>
      <c:valAx>
        <c:axId val="871014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5229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egendEntry>
        <c:idx val="2"/>
        <c:delete val="1"/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6112BC-A5B2-4BC1-965F-36C4C3340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27</Pages>
  <Words>4839</Words>
  <Characters>27583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 Company</Company>
  <LinksUpToDate>false</LinksUpToDate>
  <CharactersWithSpaces>32358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Lucia Prekopová</dc:creator>
  <cp:lastModifiedBy>uzivatel</cp:lastModifiedBy>
  <cp:revision>24</cp:revision>
  <cp:lastPrinted>2021-11-05T12:57:00Z</cp:lastPrinted>
  <dcterms:created xsi:type="dcterms:W3CDTF">2021-10-26T13:17:00Z</dcterms:created>
  <dcterms:modified xsi:type="dcterms:W3CDTF">2021-11-22T11:51:00Z</dcterms:modified>
</cp:coreProperties>
</file>