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7C2" w:rsidRDefault="00062A84">
      <w:pPr>
        <w:pStyle w:val="Standard"/>
        <w:spacing w:after="200" w:line="276" w:lineRule="auto"/>
      </w:pPr>
      <w:r>
        <w:rPr>
          <w:noProof/>
          <w:lang w:val="sk-SK"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0</wp:posOffset>
            </wp:positionH>
            <wp:positionV relativeFrom="page">
              <wp:posOffset>0</wp:posOffset>
            </wp:positionV>
            <wp:extent cx="1079639" cy="1285560"/>
            <wp:effectExtent l="0" t="0" r="0" b="0"/>
            <wp:wrapSquare wrapText="bothSides"/>
            <wp:docPr id="1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79639" cy="1285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sk-SK" w:eastAsia="sk-SK" w:bidi="ar-SA"/>
        </w:rPr>
        <w:drawing>
          <wp:anchor distT="0" distB="0" distL="114300" distR="114300" simplePos="0" relativeHeight="2" behindDoc="0" locked="0" layoutInCell="1" allowOverlap="1">
            <wp:simplePos x="0" y="0"/>
            <wp:positionH relativeFrom="column">
              <wp:posOffset>0</wp:posOffset>
            </wp:positionH>
            <wp:positionV relativeFrom="page">
              <wp:posOffset>0</wp:posOffset>
            </wp:positionV>
            <wp:extent cx="783720" cy="886680"/>
            <wp:effectExtent l="0" t="0" r="0" b="0"/>
            <wp:wrapSquare wrapText="bothSides"/>
            <wp:docPr id="2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83720" cy="886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noProof/>
          <w:lang w:val="sk-SK" w:eastAsia="sk-SK" w:bidi="ar-SA"/>
        </w:rPr>
        <w:drawing>
          <wp:anchor distT="0" distB="0" distL="114300" distR="114300" simplePos="0" relativeHeight="4" behindDoc="0" locked="0" layoutInCell="1" allowOverlap="1">
            <wp:simplePos x="0" y="0"/>
            <wp:positionH relativeFrom="column">
              <wp:posOffset>0</wp:posOffset>
            </wp:positionH>
            <wp:positionV relativeFrom="page">
              <wp:posOffset>0</wp:posOffset>
            </wp:positionV>
            <wp:extent cx="874080" cy="745200"/>
            <wp:effectExtent l="0" t="0" r="0" b="0"/>
            <wp:wrapSquare wrapText="bothSides"/>
            <wp:docPr id="3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74080" cy="74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</w:p>
    <w:p w:rsidR="00CE07C2" w:rsidRDefault="00062A84">
      <w:pPr>
        <w:pStyle w:val="Standard"/>
        <w:spacing w:after="200" w:line="276" w:lineRule="auto"/>
      </w:pP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noProof/>
          <w:lang w:val="sk-SK" w:eastAsia="sk-SK" w:bidi="ar-SA"/>
        </w:rPr>
        <w:drawing>
          <wp:inline distT="0" distB="0" distL="0" distR="0">
            <wp:extent cx="1080000" cy="1285919"/>
            <wp:effectExtent l="0" t="0" r="0" b="0"/>
            <wp:docPr id="4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1285919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p w:rsidR="00CE07C2" w:rsidRDefault="00CE07C2">
      <w:pPr>
        <w:pStyle w:val="Standard"/>
        <w:spacing w:after="200" w:line="276" w:lineRule="auto"/>
        <w:rPr>
          <w:rFonts w:ascii="Calibri" w:eastAsia="Calibri" w:hAnsi="Calibri" w:cs="Calibri"/>
          <w:sz w:val="22"/>
          <w:szCs w:val="22"/>
          <w:lang w:val="en-US"/>
        </w:rPr>
      </w:pPr>
    </w:p>
    <w:p w:rsidR="00CE07C2" w:rsidRDefault="00CE07C2">
      <w:pPr>
        <w:pStyle w:val="Standard"/>
        <w:spacing w:after="200" w:line="276" w:lineRule="auto"/>
        <w:rPr>
          <w:rFonts w:ascii="Calibri" w:eastAsia="Calibri" w:hAnsi="Calibri" w:cs="Calibri"/>
          <w:sz w:val="22"/>
          <w:szCs w:val="22"/>
          <w:lang w:val="en-US"/>
        </w:rPr>
      </w:pPr>
    </w:p>
    <w:p w:rsidR="00CE07C2" w:rsidRDefault="00CE07C2">
      <w:pPr>
        <w:pStyle w:val="Standard"/>
        <w:spacing w:after="200" w:line="276" w:lineRule="auto"/>
        <w:jc w:val="center"/>
        <w:rPr>
          <w:rFonts w:ascii="Calibri" w:eastAsia="Calibri" w:hAnsi="Calibri" w:cs="Calibri"/>
          <w:sz w:val="22"/>
          <w:szCs w:val="22"/>
          <w:lang w:val="en-US"/>
        </w:rPr>
      </w:pPr>
    </w:p>
    <w:p w:rsidR="00CE07C2" w:rsidRDefault="00CE07C2">
      <w:pPr>
        <w:pStyle w:val="Standard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CE07C2" w:rsidRDefault="00062A84">
      <w:pPr>
        <w:pStyle w:val="Standard"/>
        <w:spacing w:after="200" w:line="276" w:lineRule="auto"/>
        <w:jc w:val="center"/>
      </w:pPr>
      <w:proofErr w:type="spellStart"/>
      <w:r>
        <w:rPr>
          <w:rFonts w:eastAsia="Times New Roman" w:cs="Times New Roman"/>
          <w:b/>
          <w:bCs/>
          <w:sz w:val="44"/>
          <w:szCs w:val="44"/>
          <w:lang w:val="en-US"/>
        </w:rPr>
        <w:t>Výro</w:t>
      </w:r>
      <w:r>
        <w:rPr>
          <w:rFonts w:eastAsia="Times New Roman CE" w:cs="Times New Roman"/>
          <w:b/>
          <w:bCs/>
          <w:sz w:val="44"/>
          <w:szCs w:val="44"/>
          <w:lang w:val="sk-SK"/>
        </w:rPr>
        <w:t>čná</w:t>
      </w:r>
      <w:proofErr w:type="spellEnd"/>
      <w:r>
        <w:rPr>
          <w:rFonts w:eastAsia="Times New Roman CE" w:cs="Times New Roman"/>
          <w:b/>
          <w:bCs/>
          <w:sz w:val="44"/>
          <w:szCs w:val="44"/>
          <w:lang w:val="sk-SK"/>
        </w:rPr>
        <w:t xml:space="preserve"> správa</w:t>
      </w:r>
    </w:p>
    <w:p w:rsidR="00CE07C2" w:rsidRDefault="00062A84">
      <w:pPr>
        <w:pStyle w:val="Standard"/>
        <w:spacing w:after="200" w:line="276" w:lineRule="auto"/>
        <w:jc w:val="center"/>
      </w:pPr>
      <w:proofErr w:type="spellStart"/>
      <w:r>
        <w:rPr>
          <w:rFonts w:eastAsia="Times New Roman" w:cs="Times New Roman"/>
          <w:b/>
          <w:bCs/>
          <w:sz w:val="44"/>
          <w:szCs w:val="44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44"/>
          <w:szCs w:val="44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44"/>
          <w:szCs w:val="44"/>
          <w:lang w:val="en-US"/>
        </w:rPr>
        <w:t>Prihradzany</w:t>
      </w:r>
      <w:proofErr w:type="spellEnd"/>
    </w:p>
    <w:p w:rsidR="00CE07C2" w:rsidRDefault="00062A84">
      <w:pPr>
        <w:pStyle w:val="Standard"/>
        <w:spacing w:after="200" w:line="276" w:lineRule="auto"/>
        <w:jc w:val="center"/>
      </w:pPr>
      <w:proofErr w:type="spellStart"/>
      <w:proofErr w:type="gramStart"/>
      <w:r>
        <w:rPr>
          <w:rFonts w:eastAsia="Times New Roman" w:cs="Times New Roman"/>
          <w:b/>
          <w:bCs/>
          <w:sz w:val="44"/>
          <w:szCs w:val="44"/>
          <w:lang w:val="en-US"/>
        </w:rPr>
        <w:t>za</w:t>
      </w:r>
      <w:proofErr w:type="spellEnd"/>
      <w:proofErr w:type="gramEnd"/>
      <w:r>
        <w:rPr>
          <w:rFonts w:eastAsia="Times New Roman" w:cs="Times New Roman"/>
          <w:b/>
          <w:bCs/>
          <w:sz w:val="44"/>
          <w:szCs w:val="44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44"/>
          <w:szCs w:val="44"/>
          <w:lang w:val="en-US"/>
        </w:rPr>
        <w:t>rok</w:t>
      </w:r>
      <w:proofErr w:type="spellEnd"/>
      <w:r>
        <w:rPr>
          <w:rFonts w:eastAsia="Times New Roman" w:cs="Times New Roman"/>
          <w:b/>
          <w:bCs/>
          <w:sz w:val="44"/>
          <w:szCs w:val="44"/>
          <w:lang w:val="en-US"/>
        </w:rPr>
        <w:t xml:space="preserve"> 2020</w:t>
      </w:r>
    </w:p>
    <w:p w:rsidR="00CE07C2" w:rsidRDefault="00CE07C2">
      <w:pPr>
        <w:pStyle w:val="Standard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CE07C2" w:rsidRDefault="00CE07C2">
      <w:pPr>
        <w:pStyle w:val="Standard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CE07C2" w:rsidRDefault="00CE07C2">
      <w:pPr>
        <w:pStyle w:val="Standard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CE07C2" w:rsidRDefault="00CE07C2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CE07C2" w:rsidRDefault="00CE07C2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CE07C2" w:rsidRDefault="00062A84">
      <w:pPr>
        <w:pStyle w:val="Standard"/>
        <w:spacing w:after="200" w:line="276" w:lineRule="auto"/>
        <w:jc w:val="center"/>
      </w:pP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 xml:space="preserve">Milan </w:t>
      </w:r>
      <w:r>
        <w:rPr>
          <w:rFonts w:eastAsia="Times New Roman CE" w:cs="Times New Roman"/>
          <w:sz w:val="28"/>
          <w:szCs w:val="28"/>
          <w:lang w:val="sk-SK"/>
        </w:rPr>
        <w:t>Čipka, starosta obce</w:t>
      </w:r>
    </w:p>
    <w:p w:rsidR="00CE07C2" w:rsidRDefault="00CE07C2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CE07C2" w:rsidRDefault="00CE07C2">
      <w:pPr>
        <w:pStyle w:val="Standard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CE07C2" w:rsidRDefault="00CE07C2">
      <w:pPr>
        <w:pStyle w:val="Standard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CE07C2" w:rsidRDefault="00CE07C2">
      <w:pPr>
        <w:pStyle w:val="Standard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CE07C2" w:rsidRDefault="00062A84">
      <w:pPr>
        <w:pStyle w:val="Standard"/>
        <w:spacing w:after="240"/>
      </w:pPr>
      <w:proofErr w:type="spellStart"/>
      <w:r>
        <w:rPr>
          <w:rFonts w:eastAsia="Times New Roman" w:cs="Times New Roman"/>
          <w:b/>
          <w:bCs/>
          <w:lang w:val="en-US"/>
        </w:rPr>
        <w:lastRenderedPageBreak/>
        <w:t>Obsah</w:t>
      </w:r>
      <w:proofErr w:type="spellEnd"/>
      <w:r>
        <w:rPr>
          <w:rFonts w:eastAsia="Times New Roman" w:cs="Times New Roman"/>
          <w:lang w:val="en-US"/>
        </w:rPr>
        <w:t>:</w:t>
      </w:r>
    </w:p>
    <w:p w:rsidR="00CE07C2" w:rsidRDefault="00062A84">
      <w:pPr>
        <w:pStyle w:val="Standard"/>
        <w:suppressAutoHyphens w:val="0"/>
        <w:spacing w:after="240"/>
      </w:pPr>
      <w:r>
        <w:rPr>
          <w:rFonts w:cs="Times New Roman"/>
          <w:lang w:val="sk-SK" w:bidi="ar-SA"/>
        </w:rPr>
        <w:t>1. Úvodné slovo starostu obce</w:t>
      </w:r>
    </w:p>
    <w:p w:rsidR="00CE07C2" w:rsidRDefault="00062A84">
      <w:pPr>
        <w:pStyle w:val="Standard"/>
        <w:spacing w:after="240"/>
      </w:pPr>
      <w:r>
        <w:rPr>
          <w:rFonts w:eastAsia="Times New Roman" w:cs="Times New Roman"/>
          <w:lang w:val="en-US"/>
        </w:rPr>
        <w:t xml:space="preserve">2.  </w:t>
      </w:r>
      <w:proofErr w:type="spellStart"/>
      <w:r>
        <w:rPr>
          <w:rFonts w:eastAsia="Times New Roman" w:cs="Times New Roman"/>
          <w:lang w:val="en-US"/>
        </w:rPr>
        <w:t>Identifika</w:t>
      </w:r>
      <w:r>
        <w:rPr>
          <w:rFonts w:eastAsia="Times New Roman CE" w:cs="Times New Roman"/>
          <w:lang w:val="sk-SK"/>
        </w:rPr>
        <w:t>čné</w:t>
      </w:r>
      <w:proofErr w:type="spellEnd"/>
      <w:r>
        <w:rPr>
          <w:rFonts w:eastAsia="Times New Roman CE" w:cs="Times New Roman"/>
          <w:lang w:val="sk-SK"/>
        </w:rPr>
        <w:t xml:space="preserve"> údaje obce</w:t>
      </w:r>
    </w:p>
    <w:p w:rsidR="00CE07C2" w:rsidRDefault="00062A84">
      <w:pPr>
        <w:pStyle w:val="Standard"/>
        <w:spacing w:after="240"/>
      </w:pPr>
      <w:r>
        <w:rPr>
          <w:rFonts w:eastAsia="Times New Roman" w:cs="Times New Roman"/>
          <w:lang w:val="en-US"/>
        </w:rPr>
        <w:t xml:space="preserve">3.  </w:t>
      </w:r>
      <w:proofErr w:type="spellStart"/>
      <w:r>
        <w:rPr>
          <w:rFonts w:eastAsia="Times New Roman" w:cs="Times New Roman"/>
          <w:lang w:val="en-US"/>
        </w:rPr>
        <w:t>Organiza</w:t>
      </w:r>
      <w:r>
        <w:rPr>
          <w:rFonts w:eastAsia="Times New Roman CE" w:cs="Times New Roman"/>
          <w:lang w:val="sk-SK"/>
        </w:rPr>
        <w:t>čná</w:t>
      </w:r>
      <w:proofErr w:type="spellEnd"/>
      <w:r>
        <w:rPr>
          <w:rFonts w:eastAsia="Times New Roman CE" w:cs="Times New Roman"/>
          <w:lang w:val="sk-SK"/>
        </w:rPr>
        <w:t xml:space="preserve"> štruktúra obce </w:t>
      </w:r>
      <w:proofErr w:type="gramStart"/>
      <w:r>
        <w:rPr>
          <w:rFonts w:eastAsia="Times New Roman CE" w:cs="Times New Roman"/>
          <w:lang w:val="sk-SK"/>
        </w:rPr>
        <w:t>a</w:t>
      </w:r>
      <w:proofErr w:type="gramEnd"/>
      <w:r>
        <w:rPr>
          <w:rFonts w:eastAsia="Times New Roman CE" w:cs="Times New Roman"/>
          <w:lang w:val="sk-SK"/>
        </w:rPr>
        <w:t> identifikácia vedúcich predstaviteľov</w:t>
      </w:r>
    </w:p>
    <w:p w:rsidR="00CE07C2" w:rsidRDefault="00062A84">
      <w:pPr>
        <w:pStyle w:val="Standard"/>
        <w:spacing w:after="130"/>
      </w:pPr>
      <w:r>
        <w:rPr>
          <w:rFonts w:eastAsia="Times New Roman CE" w:cs="Times New Roman"/>
          <w:lang w:val="sk-SK"/>
        </w:rPr>
        <w:t>4. Poslanie, vízie, ciele</w:t>
      </w:r>
    </w:p>
    <w:p w:rsidR="00CE07C2" w:rsidRDefault="00062A84">
      <w:pPr>
        <w:pStyle w:val="Standard"/>
        <w:spacing w:after="130"/>
      </w:pPr>
      <w:r>
        <w:rPr>
          <w:rFonts w:eastAsia="Times New Roman" w:cs="Times New Roman"/>
          <w:lang w:val="en-US"/>
        </w:rPr>
        <w:t xml:space="preserve">5. </w:t>
      </w:r>
      <w:proofErr w:type="spellStart"/>
      <w:r>
        <w:rPr>
          <w:rFonts w:eastAsia="Times New Roman" w:cs="Times New Roman"/>
          <w:lang w:val="en-US"/>
        </w:rPr>
        <w:t>Základná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charakteristika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</w:t>
      </w:r>
      <w:r>
        <w:rPr>
          <w:rFonts w:eastAsia="Times New Roman" w:cs="Times New Roman"/>
          <w:lang w:val="en-US"/>
        </w:rPr>
        <w:tab/>
        <w:t xml:space="preserve"> 5.1 </w:t>
      </w:r>
      <w:proofErr w:type="spellStart"/>
      <w:r>
        <w:rPr>
          <w:rFonts w:eastAsia="Times New Roman" w:cs="Times New Roman"/>
          <w:lang w:val="en-US"/>
        </w:rPr>
        <w:t>Geografické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údaje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</w:t>
      </w:r>
      <w:r>
        <w:rPr>
          <w:rFonts w:eastAsia="Times New Roman" w:cs="Times New Roman"/>
          <w:lang w:val="en-US"/>
        </w:rPr>
        <w:tab/>
        <w:t xml:space="preserve"> 5.2 </w:t>
      </w:r>
      <w:proofErr w:type="spellStart"/>
      <w:r>
        <w:rPr>
          <w:rFonts w:eastAsia="Times New Roman" w:cs="Times New Roman"/>
          <w:lang w:val="en-US"/>
        </w:rPr>
        <w:t>Demografické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údaje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</w:t>
      </w:r>
      <w:r>
        <w:rPr>
          <w:rFonts w:eastAsia="Times New Roman" w:cs="Times New Roman"/>
          <w:lang w:val="en-US"/>
        </w:rPr>
        <w:tab/>
        <w:t xml:space="preserve"> 5.3 </w:t>
      </w:r>
      <w:proofErr w:type="spellStart"/>
      <w:r>
        <w:rPr>
          <w:rFonts w:eastAsia="Times New Roman" w:cs="Times New Roman"/>
          <w:lang w:val="en-US"/>
        </w:rPr>
        <w:t>Ekonomické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údaje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</w:t>
      </w:r>
      <w:r>
        <w:rPr>
          <w:rFonts w:eastAsia="Times New Roman" w:cs="Times New Roman"/>
          <w:lang w:val="en-US"/>
        </w:rPr>
        <w:tab/>
        <w:t xml:space="preserve"> 5.4 </w:t>
      </w:r>
      <w:proofErr w:type="spellStart"/>
      <w:r>
        <w:rPr>
          <w:rFonts w:eastAsia="Times New Roman" w:cs="Times New Roman"/>
          <w:lang w:val="en-US"/>
        </w:rPr>
        <w:t>Symboly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</w:t>
      </w:r>
      <w:r>
        <w:rPr>
          <w:rFonts w:eastAsia="Times New Roman" w:cs="Times New Roman"/>
          <w:lang w:val="en-US"/>
        </w:rPr>
        <w:tab/>
        <w:t xml:space="preserve"> 5.5 </w:t>
      </w:r>
      <w:proofErr w:type="spellStart"/>
      <w:r>
        <w:rPr>
          <w:rFonts w:eastAsia="Times New Roman" w:cs="Times New Roman"/>
          <w:lang w:val="en-US"/>
        </w:rPr>
        <w:t>História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</w:t>
      </w:r>
      <w:r>
        <w:rPr>
          <w:rFonts w:eastAsia="Times New Roman" w:cs="Times New Roman"/>
          <w:lang w:val="en-US"/>
        </w:rPr>
        <w:tab/>
        <w:t xml:space="preserve"> 5.6 </w:t>
      </w:r>
      <w:proofErr w:type="spellStart"/>
      <w:r>
        <w:rPr>
          <w:rFonts w:eastAsia="Times New Roman" w:cs="Times New Roman"/>
          <w:lang w:val="en-US"/>
        </w:rPr>
        <w:t>Pamiatky</w:t>
      </w:r>
      <w:proofErr w:type="spellEnd"/>
      <w:r>
        <w:rPr>
          <w:rFonts w:eastAsia="Times New Roman" w:cs="Times New Roman"/>
          <w:lang w:val="en-US"/>
        </w:rPr>
        <w:t xml:space="preserve"> a </w:t>
      </w:r>
      <w:proofErr w:type="spellStart"/>
      <w:r>
        <w:rPr>
          <w:rFonts w:eastAsia="Times New Roman" w:cs="Times New Roman"/>
          <w:lang w:val="en-US"/>
        </w:rPr>
        <w:t>pamätihodnosti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CE07C2" w:rsidRDefault="00062A84">
      <w:pPr>
        <w:pStyle w:val="Standard"/>
        <w:suppressAutoHyphens w:val="0"/>
      </w:pPr>
      <w:r>
        <w:rPr>
          <w:rFonts w:cs="Times New Roman"/>
          <w:lang w:val="sk-SK" w:bidi="ar-SA"/>
        </w:rPr>
        <w:t>6. Plnenie úloh obce (prenesené kompetencie, originálne kompetencie)</w:t>
      </w:r>
    </w:p>
    <w:p w:rsidR="00CE07C2" w:rsidRDefault="00062A84">
      <w:pPr>
        <w:pStyle w:val="Standard"/>
        <w:suppressAutoHyphens w:val="0"/>
        <w:ind w:firstLine="706"/>
      </w:pPr>
      <w:r>
        <w:rPr>
          <w:rFonts w:cs="Times New Roman"/>
          <w:lang w:val="sk-SK" w:bidi="ar-SA"/>
        </w:rPr>
        <w:t>6.1 Výchova a vzdelávanie</w:t>
      </w:r>
    </w:p>
    <w:p w:rsidR="00CE07C2" w:rsidRDefault="00062A84">
      <w:pPr>
        <w:pStyle w:val="Standard"/>
        <w:suppressAutoHyphens w:val="0"/>
        <w:ind w:firstLine="706"/>
      </w:pPr>
      <w:r>
        <w:rPr>
          <w:rFonts w:cs="Times New Roman"/>
          <w:lang w:val="sk-SK" w:bidi="ar-SA"/>
        </w:rPr>
        <w:t>6.2  Zdravotníctvo</w:t>
      </w:r>
    </w:p>
    <w:p w:rsidR="00CE07C2" w:rsidRDefault="00062A84">
      <w:pPr>
        <w:pStyle w:val="Standard"/>
        <w:suppressAutoHyphens w:val="0"/>
        <w:ind w:firstLine="706"/>
      </w:pPr>
      <w:r>
        <w:rPr>
          <w:rFonts w:cs="Times New Roman"/>
          <w:lang w:val="sk-SK" w:bidi="ar-SA"/>
        </w:rPr>
        <w:t>6.3  Sociálne zabezpečenie</w:t>
      </w:r>
    </w:p>
    <w:p w:rsidR="00CE07C2" w:rsidRDefault="00062A84">
      <w:pPr>
        <w:pStyle w:val="Standard"/>
        <w:suppressAutoHyphens w:val="0"/>
        <w:ind w:firstLine="706"/>
      </w:pPr>
      <w:r>
        <w:rPr>
          <w:rFonts w:cs="Times New Roman"/>
          <w:lang w:val="sk-SK" w:bidi="ar-SA"/>
        </w:rPr>
        <w:t>6.4  Kultúra</w:t>
      </w:r>
    </w:p>
    <w:p w:rsidR="00CE07C2" w:rsidRDefault="00062A84">
      <w:pPr>
        <w:pStyle w:val="Standard"/>
        <w:spacing w:after="130"/>
        <w:ind w:firstLine="706"/>
      </w:pPr>
      <w:r>
        <w:rPr>
          <w:rFonts w:cs="Times New Roman"/>
          <w:lang w:val="sk-SK" w:bidi="ar-SA"/>
        </w:rPr>
        <w:t>6.5  Hospodárstvo</w:t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7. </w:t>
      </w:r>
      <w:proofErr w:type="spellStart"/>
      <w:r>
        <w:rPr>
          <w:rFonts w:eastAsia="Times New Roman" w:cs="Times New Roman"/>
          <w:lang w:val="en-US"/>
        </w:rPr>
        <w:t>Informácia</w:t>
      </w:r>
      <w:proofErr w:type="spellEnd"/>
      <w:r>
        <w:rPr>
          <w:rFonts w:eastAsia="Times New Roman" w:cs="Times New Roman"/>
          <w:lang w:val="en-US"/>
        </w:rPr>
        <w:t xml:space="preserve"> o </w:t>
      </w:r>
      <w:proofErr w:type="spellStart"/>
      <w:r>
        <w:rPr>
          <w:rFonts w:eastAsia="Times New Roman" w:cs="Times New Roman"/>
          <w:lang w:val="en-US"/>
        </w:rPr>
        <w:t>vývoji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 xml:space="preserve"> z </w:t>
      </w:r>
      <w:proofErr w:type="spellStart"/>
      <w:r>
        <w:rPr>
          <w:rFonts w:eastAsia="Times New Roman" w:cs="Times New Roman"/>
          <w:lang w:val="en-US"/>
        </w:rPr>
        <w:t>poh</w:t>
      </w:r>
      <w:proofErr w:type="spellEnd"/>
      <w:r>
        <w:rPr>
          <w:rFonts w:eastAsia="Times New Roman CE" w:cs="Times New Roman"/>
          <w:lang w:val="sk-SK"/>
        </w:rPr>
        <w:t>ľadu rozpočtovníctva</w:t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 xml:space="preserve">7.1  </w:t>
      </w:r>
      <w:proofErr w:type="spellStart"/>
      <w:r>
        <w:rPr>
          <w:rFonts w:eastAsia="Times New Roman" w:cs="Times New Roman"/>
          <w:lang w:val="en-US"/>
        </w:rPr>
        <w:t>Plnenie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príjmov</w:t>
      </w:r>
      <w:proofErr w:type="spellEnd"/>
      <w:r>
        <w:rPr>
          <w:rFonts w:eastAsia="Times New Roman" w:cs="Times New Roman"/>
          <w:lang w:val="en-US"/>
        </w:rPr>
        <w:t xml:space="preserve"> a </w:t>
      </w:r>
      <w:r>
        <w:rPr>
          <w:rFonts w:eastAsia="Times New Roman CE" w:cs="Times New Roman"/>
          <w:lang w:val="sk-SK"/>
        </w:rPr>
        <w:t>čerpanie výdavkov za rok 2020</w:t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 xml:space="preserve">7.2  </w:t>
      </w:r>
      <w:proofErr w:type="spellStart"/>
      <w:r>
        <w:rPr>
          <w:rFonts w:eastAsia="Times New Roman" w:cs="Times New Roman"/>
          <w:lang w:val="en-US"/>
        </w:rPr>
        <w:t>Prebytok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/ </w:t>
      </w:r>
      <w:proofErr w:type="spellStart"/>
      <w:r>
        <w:rPr>
          <w:rFonts w:eastAsia="Times New Roman" w:cs="Times New Roman"/>
          <w:lang w:val="en-US"/>
        </w:rPr>
        <w:t>schodok</w:t>
      </w:r>
      <w:proofErr w:type="spellEnd"/>
      <w:r>
        <w:rPr>
          <w:rFonts w:eastAsia="Times New Roman" w:cs="Times New Roman"/>
          <w:lang w:val="en-US"/>
        </w:rPr>
        <w:t xml:space="preserve">  </w:t>
      </w:r>
      <w:proofErr w:type="spellStart"/>
      <w:r>
        <w:rPr>
          <w:rFonts w:eastAsia="Times New Roman" w:cs="Times New Roman"/>
          <w:lang w:val="en-US"/>
        </w:rPr>
        <w:t>rozpo</w:t>
      </w:r>
      <w:r>
        <w:rPr>
          <w:rFonts w:eastAsia="Times New Roman CE" w:cs="Times New Roman"/>
          <w:lang w:val="sk-SK"/>
        </w:rPr>
        <w:t>čtového</w:t>
      </w:r>
      <w:proofErr w:type="spellEnd"/>
      <w:r>
        <w:rPr>
          <w:rFonts w:eastAsia="Times New Roman CE" w:cs="Times New Roman"/>
          <w:lang w:val="sk-SK"/>
        </w:rPr>
        <w:t xml:space="preserve"> hospodárenia za rok 2020</w:t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 xml:space="preserve">7.3  </w:t>
      </w:r>
      <w:proofErr w:type="spellStart"/>
      <w:r>
        <w:rPr>
          <w:rFonts w:eastAsia="Times New Roman" w:cs="Times New Roman"/>
          <w:lang w:val="en-US"/>
        </w:rPr>
        <w:t>Rozpo</w:t>
      </w:r>
      <w:r>
        <w:rPr>
          <w:rFonts w:eastAsia="Times New Roman CE" w:cs="Times New Roman"/>
          <w:lang w:val="sk-SK"/>
        </w:rPr>
        <w:t>čet</w:t>
      </w:r>
      <w:proofErr w:type="spellEnd"/>
      <w:proofErr w:type="gramEnd"/>
      <w:r>
        <w:rPr>
          <w:rFonts w:eastAsia="Times New Roman CE" w:cs="Times New Roman"/>
          <w:lang w:val="sk-SK"/>
        </w:rPr>
        <w:t xml:space="preserve"> na rok 2021 – 2023</w:t>
      </w:r>
    </w:p>
    <w:p w:rsidR="00CE07C2" w:rsidRDefault="00062A84">
      <w:pPr>
        <w:pStyle w:val="Standard"/>
      </w:pPr>
      <w:r>
        <w:rPr>
          <w:rFonts w:eastAsia="Times New Roman CE" w:cs="Times New Roman"/>
          <w:lang w:val="sk-SK"/>
        </w:rPr>
        <w:tab/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8. </w:t>
      </w:r>
      <w:proofErr w:type="spellStart"/>
      <w:r>
        <w:rPr>
          <w:rFonts w:eastAsia="Times New Roman" w:cs="Times New Roman"/>
          <w:lang w:val="en-US"/>
        </w:rPr>
        <w:t>Informácia</w:t>
      </w:r>
      <w:proofErr w:type="spellEnd"/>
      <w:r>
        <w:rPr>
          <w:rFonts w:eastAsia="Times New Roman" w:cs="Times New Roman"/>
          <w:lang w:val="en-US"/>
        </w:rPr>
        <w:t xml:space="preserve"> o </w:t>
      </w:r>
      <w:proofErr w:type="spellStart"/>
      <w:r>
        <w:rPr>
          <w:rFonts w:eastAsia="Times New Roman" w:cs="Times New Roman"/>
          <w:lang w:val="en-US"/>
        </w:rPr>
        <w:t>vývoji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 xml:space="preserve"> z </w:t>
      </w:r>
      <w:proofErr w:type="spellStart"/>
      <w:r>
        <w:rPr>
          <w:rFonts w:eastAsia="Times New Roman" w:cs="Times New Roman"/>
          <w:lang w:val="en-US"/>
        </w:rPr>
        <w:t>poh</w:t>
      </w:r>
      <w:proofErr w:type="spellEnd"/>
      <w:r>
        <w:rPr>
          <w:rFonts w:eastAsia="Times New Roman CE" w:cs="Times New Roman"/>
          <w:lang w:val="sk-SK"/>
        </w:rPr>
        <w:t>ľadu účtovníctva</w:t>
      </w:r>
      <w:r>
        <w:rPr>
          <w:rFonts w:eastAsia="Times New Roman CE" w:cs="Times New Roman"/>
          <w:lang w:val="sk-SK"/>
        </w:rPr>
        <w:tab/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  <w:t xml:space="preserve">8.1 </w:t>
      </w:r>
      <w:proofErr w:type="spellStart"/>
      <w:r>
        <w:rPr>
          <w:rFonts w:eastAsia="Times New Roman" w:cs="Times New Roman"/>
          <w:lang w:val="en-US"/>
        </w:rPr>
        <w:t>Majetok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  <w:t xml:space="preserve">8.2 </w:t>
      </w:r>
      <w:proofErr w:type="spellStart"/>
      <w:r>
        <w:rPr>
          <w:rFonts w:eastAsia="Times New Roman" w:cs="Times New Roman"/>
          <w:lang w:val="en-US"/>
        </w:rPr>
        <w:t>Zdroje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krytia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  <w:t xml:space="preserve">8.3 </w:t>
      </w:r>
      <w:proofErr w:type="spellStart"/>
      <w:r>
        <w:rPr>
          <w:rFonts w:eastAsia="Times New Roman" w:cs="Times New Roman"/>
          <w:lang w:val="en-US"/>
        </w:rPr>
        <w:t>Poh</w:t>
      </w:r>
      <w:r>
        <w:rPr>
          <w:rFonts w:eastAsia="Times New Roman CE" w:cs="Times New Roman"/>
          <w:lang w:val="sk-SK"/>
        </w:rPr>
        <w:t>ľadávky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 </w:t>
      </w:r>
      <w:r>
        <w:rPr>
          <w:rFonts w:eastAsia="Times New Roman" w:cs="Times New Roman"/>
          <w:lang w:val="en-US"/>
        </w:rPr>
        <w:tab/>
        <w:t xml:space="preserve">8.4 </w:t>
      </w:r>
      <w:proofErr w:type="spellStart"/>
      <w:r>
        <w:rPr>
          <w:rFonts w:eastAsia="Times New Roman" w:cs="Times New Roman"/>
          <w:lang w:val="en-US"/>
        </w:rPr>
        <w:t>Záväzky</w:t>
      </w:r>
      <w:proofErr w:type="spellEnd"/>
    </w:p>
    <w:p w:rsidR="00CE07C2" w:rsidRDefault="00CE07C2">
      <w:pPr>
        <w:pStyle w:val="Standard"/>
        <w:rPr>
          <w:rFonts w:eastAsia="Times New Roman" w:cs="Times New Roman"/>
          <w:lang w:val="en-US"/>
        </w:rPr>
      </w:pP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9. </w:t>
      </w:r>
      <w:proofErr w:type="spellStart"/>
      <w:r>
        <w:rPr>
          <w:rFonts w:eastAsia="Times New Roman" w:cs="Times New Roman"/>
          <w:lang w:val="en-US"/>
        </w:rPr>
        <w:t>Hospodársky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výsledok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za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rok</w:t>
      </w:r>
      <w:proofErr w:type="spellEnd"/>
      <w:r>
        <w:rPr>
          <w:rFonts w:eastAsia="Times New Roman" w:cs="Times New Roman"/>
          <w:lang w:val="en-US"/>
        </w:rPr>
        <w:t xml:space="preserve"> 2020 – </w:t>
      </w:r>
      <w:proofErr w:type="spellStart"/>
      <w:r>
        <w:rPr>
          <w:rFonts w:eastAsia="Times New Roman" w:cs="Times New Roman"/>
          <w:lang w:val="en-US"/>
        </w:rPr>
        <w:t>vývoj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nákladov</w:t>
      </w:r>
      <w:proofErr w:type="spellEnd"/>
      <w:r>
        <w:rPr>
          <w:rFonts w:eastAsia="Times New Roman" w:cs="Times New Roman"/>
          <w:lang w:val="en-US"/>
        </w:rPr>
        <w:t xml:space="preserve"> a </w:t>
      </w:r>
      <w:proofErr w:type="spellStart"/>
      <w:r>
        <w:rPr>
          <w:rFonts w:eastAsia="Times New Roman" w:cs="Times New Roman"/>
          <w:lang w:val="en-US"/>
        </w:rPr>
        <w:t>výnosov</w:t>
      </w:r>
      <w:proofErr w:type="spellEnd"/>
    </w:p>
    <w:p w:rsidR="00CE07C2" w:rsidRDefault="00CE07C2">
      <w:pPr>
        <w:pStyle w:val="Standard"/>
        <w:rPr>
          <w:rFonts w:eastAsia="Times New Roman" w:cs="Times New Roman"/>
          <w:lang w:val="en-US"/>
        </w:rPr>
      </w:pPr>
    </w:p>
    <w:p w:rsidR="00CE07C2" w:rsidRDefault="00062A84">
      <w:pPr>
        <w:pStyle w:val="Standard"/>
        <w:spacing w:after="130"/>
      </w:pPr>
      <w:r>
        <w:rPr>
          <w:rFonts w:eastAsia="Times New Roman" w:cs="Times New Roman"/>
          <w:lang w:val="en-US"/>
        </w:rPr>
        <w:t xml:space="preserve">10. </w:t>
      </w:r>
      <w:proofErr w:type="spellStart"/>
      <w:r>
        <w:rPr>
          <w:rFonts w:eastAsia="Times New Roman" w:cs="Times New Roman"/>
          <w:lang w:val="en-US"/>
        </w:rPr>
        <w:t>Ostatné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dôležité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informácie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  </w:t>
      </w:r>
      <w:r>
        <w:rPr>
          <w:rFonts w:eastAsia="Times New Roman" w:cs="Times New Roman"/>
          <w:lang w:val="en-US"/>
        </w:rPr>
        <w:tab/>
        <w:t xml:space="preserve">10.1 </w:t>
      </w:r>
      <w:proofErr w:type="spellStart"/>
      <w:r>
        <w:rPr>
          <w:rFonts w:eastAsia="Times New Roman" w:cs="Times New Roman"/>
          <w:lang w:val="en-US"/>
        </w:rPr>
        <w:t>Finan</w:t>
      </w:r>
      <w:r>
        <w:rPr>
          <w:rFonts w:eastAsia="Times New Roman CE" w:cs="Times New Roman"/>
          <w:lang w:val="sk-SK"/>
        </w:rPr>
        <w:t>čné</w:t>
      </w:r>
      <w:proofErr w:type="spellEnd"/>
      <w:r>
        <w:rPr>
          <w:rFonts w:eastAsia="Times New Roman CE" w:cs="Times New Roman"/>
          <w:lang w:val="sk-SK"/>
        </w:rPr>
        <w:t xml:space="preserve"> usporiadanie voči štátnemu rozpočtu</w:t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  </w:t>
      </w:r>
      <w:r>
        <w:rPr>
          <w:rFonts w:eastAsia="Times New Roman" w:cs="Times New Roman"/>
          <w:lang w:val="en-US"/>
        </w:rPr>
        <w:tab/>
        <w:t xml:space="preserve">10.2 </w:t>
      </w:r>
      <w:proofErr w:type="spellStart"/>
      <w:r>
        <w:rPr>
          <w:rFonts w:eastAsia="Times New Roman" w:cs="Times New Roman"/>
          <w:lang w:val="en-US"/>
        </w:rPr>
        <w:t>Finan</w:t>
      </w:r>
      <w:r>
        <w:rPr>
          <w:rFonts w:eastAsia="Times New Roman CE" w:cs="Times New Roman"/>
          <w:lang w:val="sk-SK"/>
        </w:rPr>
        <w:t>čné</w:t>
      </w:r>
      <w:proofErr w:type="spellEnd"/>
      <w:r>
        <w:rPr>
          <w:rFonts w:eastAsia="Times New Roman CE" w:cs="Times New Roman"/>
          <w:lang w:val="sk-SK"/>
        </w:rPr>
        <w:t xml:space="preserve"> usporiadanie voči rozpočtom iných obcí</w:t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      </w:t>
      </w:r>
      <w:r>
        <w:rPr>
          <w:rFonts w:eastAsia="Times New Roman" w:cs="Times New Roman"/>
          <w:lang w:val="en-US"/>
        </w:rPr>
        <w:tab/>
        <w:t xml:space="preserve">10.3 </w:t>
      </w:r>
      <w:proofErr w:type="spellStart"/>
      <w:r>
        <w:rPr>
          <w:rFonts w:eastAsia="Times New Roman" w:cs="Times New Roman"/>
          <w:lang w:val="en-US"/>
        </w:rPr>
        <w:t>Udalosti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osobitného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významu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skon</w:t>
      </w:r>
      <w:r>
        <w:rPr>
          <w:rFonts w:eastAsia="Times New Roman CE" w:cs="Times New Roman"/>
          <w:lang w:val="sk-SK"/>
        </w:rPr>
        <w:t>čení</w:t>
      </w:r>
      <w:proofErr w:type="spellEnd"/>
      <w:r>
        <w:rPr>
          <w:rFonts w:eastAsia="Times New Roman CE" w:cs="Times New Roman"/>
          <w:lang w:val="sk-SK"/>
        </w:rPr>
        <w:tab/>
        <w:t>účtovného obdobia</w:t>
      </w:r>
    </w:p>
    <w:p w:rsidR="00CE07C2" w:rsidRDefault="00062A84">
      <w:pPr>
        <w:pStyle w:val="Standard"/>
        <w:numPr>
          <w:ilvl w:val="1"/>
          <w:numId w:val="9"/>
        </w:numPr>
      </w:pPr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Významné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riziká</w:t>
      </w:r>
      <w:proofErr w:type="spellEnd"/>
      <w:r>
        <w:rPr>
          <w:rFonts w:eastAsia="Times New Roman" w:cs="Times New Roman"/>
          <w:lang w:val="en-US"/>
        </w:rPr>
        <w:t xml:space="preserve"> a </w:t>
      </w:r>
      <w:proofErr w:type="spellStart"/>
      <w:r>
        <w:rPr>
          <w:rFonts w:eastAsia="Times New Roman" w:cs="Times New Roman"/>
          <w:lang w:val="en-US"/>
        </w:rPr>
        <w:t>neistoty</w:t>
      </w:r>
      <w:proofErr w:type="spellEnd"/>
      <w:r>
        <w:rPr>
          <w:rFonts w:eastAsia="Times New Roman" w:cs="Times New Roman"/>
          <w:lang w:val="en-US"/>
        </w:rPr>
        <w:t xml:space="preserve">, </w:t>
      </w:r>
      <w:proofErr w:type="spellStart"/>
      <w:r>
        <w:rPr>
          <w:rFonts w:eastAsia="Times New Roman" w:cs="Times New Roman"/>
          <w:lang w:val="en-US"/>
        </w:rPr>
        <w:t>ktorým</w:t>
      </w:r>
      <w:proofErr w:type="spellEnd"/>
      <w:r>
        <w:rPr>
          <w:rFonts w:eastAsia="Times New Roman" w:cs="Times New Roman"/>
          <w:lang w:val="en-US"/>
        </w:rPr>
        <w:t xml:space="preserve"> je ú</w:t>
      </w:r>
      <w:proofErr w:type="spellStart"/>
      <w:r>
        <w:rPr>
          <w:rFonts w:eastAsia="Times New Roman CE" w:cs="Times New Roman"/>
          <w:lang w:val="sk-SK"/>
        </w:rPr>
        <w:t>čtovná</w:t>
      </w:r>
      <w:proofErr w:type="spellEnd"/>
      <w:r>
        <w:rPr>
          <w:rFonts w:eastAsia="Times New Roman CE" w:cs="Times New Roman"/>
          <w:lang w:val="sk-SK"/>
        </w:rPr>
        <w:t xml:space="preserve"> jednotka vystavená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</w:p>
    <w:p w:rsidR="00CE07C2" w:rsidRDefault="00062A84">
      <w:pPr>
        <w:pStyle w:val="Standard"/>
        <w:spacing w:after="200"/>
      </w:pPr>
      <w:r>
        <w:rPr>
          <w:rFonts w:eastAsia="Times New Roman" w:cs="Times New Roman"/>
          <w:lang w:val="en-US"/>
        </w:rPr>
        <w:tab/>
      </w:r>
    </w:p>
    <w:p w:rsidR="00CE07C2" w:rsidRDefault="00CE07C2">
      <w:pPr>
        <w:pStyle w:val="Standard"/>
        <w:spacing w:after="200"/>
        <w:rPr>
          <w:rFonts w:eastAsia="Times New Roman" w:cs="Times New Roman"/>
          <w:bCs/>
          <w:i/>
          <w:iCs/>
          <w:lang w:val="en-US"/>
        </w:rPr>
      </w:pPr>
    </w:p>
    <w:p w:rsidR="00CE07C2" w:rsidRDefault="00CE07C2">
      <w:pPr>
        <w:pStyle w:val="Standard"/>
        <w:spacing w:after="200"/>
        <w:rPr>
          <w:rFonts w:eastAsia="Times New Roman" w:cs="Times New Roman"/>
          <w:bCs/>
          <w:i/>
          <w:iCs/>
          <w:lang w:val="en-US"/>
        </w:rPr>
      </w:pPr>
    </w:p>
    <w:p w:rsidR="00CE07C2" w:rsidRDefault="00CE07C2">
      <w:pPr>
        <w:pStyle w:val="Standard"/>
        <w:spacing w:after="200"/>
        <w:rPr>
          <w:rFonts w:eastAsia="Times New Roman" w:cs="Times New Roman"/>
          <w:bCs/>
          <w:i/>
          <w:iCs/>
          <w:lang w:val="en-US"/>
        </w:rPr>
      </w:pPr>
    </w:p>
    <w:p w:rsidR="00CE07C2" w:rsidRDefault="00CE07C2">
      <w:pPr>
        <w:pStyle w:val="Standard"/>
        <w:spacing w:after="200"/>
        <w:rPr>
          <w:rFonts w:eastAsia="Times New Roman" w:cs="Times New Roman"/>
          <w:bCs/>
          <w:i/>
          <w:iCs/>
          <w:lang w:val="en-US"/>
        </w:rPr>
      </w:pPr>
    </w:p>
    <w:p w:rsidR="00CE07C2" w:rsidRDefault="00CE07C2">
      <w:pPr>
        <w:pStyle w:val="Standard"/>
        <w:spacing w:after="200"/>
        <w:rPr>
          <w:rFonts w:eastAsia="Times New Roman" w:cs="Times New Roman"/>
          <w:bCs/>
          <w:i/>
          <w:lang w:val="en-US"/>
        </w:rPr>
      </w:pPr>
    </w:p>
    <w:p w:rsidR="00CE07C2" w:rsidRDefault="00062A84">
      <w:pPr>
        <w:pStyle w:val="Odsekzoznamu"/>
        <w:numPr>
          <w:ilvl w:val="0"/>
          <w:numId w:val="18"/>
        </w:numPr>
        <w:suppressAutoHyphens w:val="0"/>
        <w:jc w:val="both"/>
      </w:pPr>
      <w:proofErr w:type="spellStart"/>
      <w:r>
        <w:rPr>
          <w:rFonts w:cs="Times New Roman"/>
          <w:b/>
          <w:sz w:val="28"/>
          <w:szCs w:val="28"/>
        </w:rPr>
        <w:lastRenderedPageBreak/>
        <w:t>Úvodné</w:t>
      </w:r>
      <w:proofErr w:type="spellEnd"/>
      <w:r>
        <w:rPr>
          <w:rFonts w:cs="Times New Roman"/>
          <w:b/>
          <w:sz w:val="28"/>
          <w:szCs w:val="28"/>
        </w:rPr>
        <w:t xml:space="preserve"> </w:t>
      </w:r>
      <w:proofErr w:type="spellStart"/>
      <w:r>
        <w:rPr>
          <w:rFonts w:cs="Times New Roman"/>
          <w:b/>
          <w:sz w:val="28"/>
          <w:szCs w:val="28"/>
        </w:rPr>
        <w:t>slovo</w:t>
      </w:r>
      <w:proofErr w:type="spellEnd"/>
      <w:r>
        <w:rPr>
          <w:rFonts w:cs="Times New Roman"/>
          <w:b/>
          <w:sz w:val="28"/>
          <w:szCs w:val="28"/>
        </w:rPr>
        <w:t xml:space="preserve"> </w:t>
      </w:r>
      <w:proofErr w:type="spellStart"/>
      <w:r>
        <w:rPr>
          <w:rFonts w:cs="Times New Roman"/>
          <w:b/>
          <w:sz w:val="28"/>
          <w:szCs w:val="28"/>
        </w:rPr>
        <w:t>starostu</w:t>
      </w:r>
      <w:proofErr w:type="spellEnd"/>
      <w:r>
        <w:rPr>
          <w:rFonts w:cs="Times New Roman"/>
          <w:b/>
          <w:sz w:val="28"/>
          <w:szCs w:val="28"/>
        </w:rPr>
        <w:t xml:space="preserve"> </w:t>
      </w:r>
      <w:proofErr w:type="spellStart"/>
      <w:r>
        <w:rPr>
          <w:rFonts w:cs="Times New Roman"/>
          <w:b/>
          <w:sz w:val="28"/>
          <w:szCs w:val="28"/>
        </w:rPr>
        <w:t>obce</w:t>
      </w:r>
      <w:proofErr w:type="spellEnd"/>
    </w:p>
    <w:p w:rsidR="00CE07C2" w:rsidRDefault="00062A84">
      <w:pPr>
        <w:pStyle w:val="Standard"/>
        <w:jc w:val="both"/>
      </w:pPr>
      <w:proofErr w:type="spellStart"/>
      <w:r>
        <w:rPr>
          <w:rFonts w:cs="Times New Roman"/>
        </w:rPr>
        <w:t>Výročná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správa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rok</w:t>
      </w:r>
      <w:proofErr w:type="spellEnd"/>
      <w:r>
        <w:rPr>
          <w:rFonts w:cs="Times New Roman"/>
        </w:rPr>
        <w:t xml:space="preserve"> 2020 </w:t>
      </w:r>
      <w:proofErr w:type="spellStart"/>
      <w:r>
        <w:rPr>
          <w:rFonts w:cs="Times New Roman"/>
        </w:rPr>
        <w:t>vyjadruje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súhrn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činností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 v </w:t>
      </w:r>
      <w:proofErr w:type="spellStart"/>
      <w:r>
        <w:rPr>
          <w:rFonts w:cs="Times New Roman"/>
        </w:rPr>
        <w:t>hodnotovom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vyjadrení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prvoradou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úlohou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vedenia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bolo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zabezpečenie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potrieb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občanov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to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dodržiavaní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rozpočtových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pravidiel</w:t>
      </w:r>
      <w:proofErr w:type="spellEnd"/>
      <w:r>
        <w:rPr>
          <w:rFonts w:cs="Times New Roman"/>
        </w:rPr>
        <w:t xml:space="preserve">. V </w:t>
      </w:r>
      <w:proofErr w:type="spellStart"/>
      <w:r>
        <w:rPr>
          <w:rFonts w:cs="Times New Roman"/>
        </w:rPr>
        <w:t>roku</w:t>
      </w:r>
      <w:proofErr w:type="spellEnd"/>
      <w:r>
        <w:rPr>
          <w:rFonts w:cs="Times New Roman"/>
        </w:rPr>
        <w:t xml:space="preserve"> 2020 </w:t>
      </w:r>
      <w:proofErr w:type="spellStart"/>
      <w:r>
        <w:rPr>
          <w:rFonts w:cs="Times New Roman"/>
        </w:rPr>
        <w:t>sme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zabezpečovali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chod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samosprávy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tak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aby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sme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čo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najviac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uspokojili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potreby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našich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občanov</w:t>
      </w:r>
      <w:proofErr w:type="spellEnd"/>
      <w:r>
        <w:rPr>
          <w:rFonts w:cs="Times New Roman"/>
        </w:rPr>
        <w:t xml:space="preserve">. </w:t>
      </w:r>
      <w:proofErr w:type="spellStart"/>
      <w:r>
        <w:rPr>
          <w:rFonts w:cs="Times New Roman"/>
        </w:rPr>
        <w:t>Plnili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sme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úlohy</w:t>
      </w:r>
      <w:proofErr w:type="spellEnd"/>
      <w:r>
        <w:rPr>
          <w:rFonts w:cs="Times New Roman"/>
        </w:rPr>
        <w:t xml:space="preserve"> v </w:t>
      </w:r>
      <w:proofErr w:type="spellStart"/>
      <w:r>
        <w:rPr>
          <w:rFonts w:cs="Times New Roman"/>
        </w:rPr>
        <w:t>oblasti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životného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prostredia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civilnej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ochrany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stavebného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úradu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registra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obyvateľov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overovania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listín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fungovania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samotného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obecného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úradu</w:t>
      </w:r>
      <w:proofErr w:type="spellEnd"/>
      <w:r>
        <w:rPr>
          <w:rFonts w:cs="Times New Roman"/>
        </w:rPr>
        <w:t>.</w:t>
      </w:r>
    </w:p>
    <w:p w:rsidR="00CE07C2" w:rsidRDefault="00CE07C2">
      <w:pPr>
        <w:pStyle w:val="Standard"/>
        <w:spacing w:after="200"/>
        <w:rPr>
          <w:rFonts w:eastAsia="Times New Roman" w:cs="Times New Roman"/>
          <w:b/>
          <w:bCs/>
          <w:lang w:val="en-US"/>
        </w:rPr>
      </w:pPr>
    </w:p>
    <w:p w:rsidR="00CE07C2" w:rsidRDefault="00062A84">
      <w:pPr>
        <w:pStyle w:val="Standard"/>
        <w:numPr>
          <w:ilvl w:val="0"/>
          <w:numId w:val="17"/>
        </w:numPr>
      </w:pP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Identifika</w:t>
      </w:r>
      <w:r>
        <w:rPr>
          <w:rFonts w:eastAsia="Times New Roman CE" w:cs="Times New Roman"/>
          <w:b/>
          <w:bCs/>
          <w:sz w:val="28"/>
          <w:szCs w:val="28"/>
          <w:lang w:val="sk-SK"/>
        </w:rPr>
        <w:t>čné</w:t>
      </w:r>
      <w:proofErr w:type="spellEnd"/>
      <w:r>
        <w:rPr>
          <w:rFonts w:eastAsia="Times New Roman CE" w:cs="Times New Roman"/>
          <w:b/>
          <w:bCs/>
          <w:sz w:val="28"/>
          <w:szCs w:val="28"/>
          <w:lang w:val="sk-SK"/>
        </w:rPr>
        <w:t xml:space="preserve"> údaje obce</w:t>
      </w: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Názov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Prihradzany</w:t>
      </w:r>
      <w:proofErr w:type="spellEnd"/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Sídlo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Prihradzany</w:t>
      </w:r>
      <w:proofErr w:type="spellEnd"/>
      <w:r>
        <w:rPr>
          <w:rFonts w:eastAsia="Times New Roman" w:cs="Times New Roman"/>
          <w:lang w:val="en-US"/>
        </w:rPr>
        <w:t xml:space="preserve"> 7, 049 14 </w:t>
      </w:r>
      <w:proofErr w:type="spellStart"/>
      <w:r>
        <w:rPr>
          <w:rFonts w:eastAsia="Times New Roman" w:cs="Times New Roman"/>
          <w:lang w:val="en-US"/>
        </w:rPr>
        <w:t>Licince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>I</w:t>
      </w:r>
      <w:r>
        <w:rPr>
          <w:rFonts w:eastAsia="Times New Roman CE" w:cs="Times New Roman"/>
          <w:lang w:val="sk-SK"/>
        </w:rPr>
        <w:t>ČO: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  <w:t>00328651</w:t>
      </w: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Štatutárny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orgán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starosta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Telefón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058/44 82509</w:t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>E-mail: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obecprihradzany@gmail.com</w:t>
      </w:r>
    </w:p>
    <w:p w:rsidR="00CE07C2" w:rsidRDefault="00CE07C2">
      <w:pPr>
        <w:pStyle w:val="Standard"/>
        <w:rPr>
          <w:rFonts w:eastAsia="Times New Roman" w:cs="Times New Roman"/>
          <w:lang w:val="en-US"/>
        </w:rPr>
      </w:pPr>
    </w:p>
    <w:p w:rsidR="00CE07C2" w:rsidRDefault="00062A84">
      <w:pPr>
        <w:pStyle w:val="Standard"/>
        <w:numPr>
          <w:ilvl w:val="0"/>
          <w:numId w:val="17"/>
        </w:numPr>
      </w:pP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Organiza</w:t>
      </w:r>
      <w:r>
        <w:rPr>
          <w:rFonts w:eastAsia="Times New Roman CE" w:cs="Times New Roman"/>
          <w:b/>
          <w:bCs/>
          <w:sz w:val="28"/>
          <w:szCs w:val="28"/>
          <w:lang w:val="sk-SK"/>
        </w:rPr>
        <w:t>čná</w:t>
      </w:r>
      <w:proofErr w:type="spellEnd"/>
      <w:r>
        <w:rPr>
          <w:rFonts w:eastAsia="Times New Roman CE" w:cs="Times New Roman"/>
          <w:b/>
          <w:bCs/>
          <w:sz w:val="28"/>
          <w:szCs w:val="28"/>
          <w:lang w:val="sk-SK"/>
        </w:rPr>
        <w:t xml:space="preserve"> štruktúra obce a identifikácia vedúcich predstaviteľov</w:t>
      </w: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Starosta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Milan </w:t>
      </w:r>
      <w:r>
        <w:rPr>
          <w:rFonts w:eastAsia="Times New Roman CE" w:cs="Times New Roman"/>
          <w:lang w:val="sk-SK"/>
        </w:rPr>
        <w:t>Čipka</w:t>
      </w: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Zástupca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starostu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Stanislav</w:t>
      </w:r>
      <w:proofErr w:type="spellEnd"/>
      <w:r>
        <w:rPr>
          <w:rFonts w:eastAsia="Times New Roman" w:cs="Times New Roman"/>
          <w:lang w:val="en-US"/>
        </w:rPr>
        <w:t xml:space="preserve"> Furman</w:t>
      </w: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Hlavný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k</w:t>
      </w:r>
      <w:r>
        <w:rPr>
          <w:rFonts w:eastAsia="Times New Roman" w:cs="Times New Roman"/>
          <w:shd w:val="clear" w:color="auto" w:fill="FFFFFF"/>
          <w:lang w:val="en-US"/>
        </w:rPr>
        <w:t>ontrolór</w:t>
      </w:r>
      <w:proofErr w:type="spellEnd"/>
      <w:r>
        <w:rPr>
          <w:rFonts w:eastAsia="Times New Roman" w:cs="Times New Roman"/>
          <w:shd w:val="clear" w:color="auto" w:fill="FFFFFF"/>
          <w:lang w:val="en-US"/>
        </w:rPr>
        <w:t xml:space="preserve"> </w:t>
      </w:r>
      <w:proofErr w:type="spellStart"/>
      <w:r>
        <w:rPr>
          <w:rFonts w:eastAsia="Times New Roman" w:cs="Times New Roman"/>
          <w:shd w:val="clear" w:color="auto" w:fill="FFFFFF"/>
          <w:lang w:val="en-US"/>
        </w:rPr>
        <w:t>obce</w:t>
      </w:r>
      <w:proofErr w:type="spellEnd"/>
      <w:r>
        <w:rPr>
          <w:rFonts w:eastAsia="Times New Roman" w:cs="Times New Roman"/>
          <w:shd w:val="clear" w:color="auto" w:fill="FFFFFF"/>
          <w:lang w:val="en-US"/>
        </w:rPr>
        <w:t>:</w:t>
      </w:r>
      <w:r>
        <w:rPr>
          <w:rFonts w:eastAsia="Times New Roman" w:cs="Times New Roman"/>
          <w:shd w:val="clear" w:color="auto" w:fill="FFFFFF"/>
          <w:lang w:val="en-US"/>
        </w:rPr>
        <w:tab/>
      </w:r>
      <w:proofErr w:type="spellStart"/>
      <w:r>
        <w:rPr>
          <w:rFonts w:eastAsia="Times New Roman" w:cs="Times New Roman"/>
          <w:shd w:val="clear" w:color="auto" w:fill="FFFFFF"/>
          <w:lang w:val="en-US"/>
        </w:rPr>
        <w:t>obec</w:t>
      </w:r>
      <w:proofErr w:type="spellEnd"/>
      <w:r>
        <w:rPr>
          <w:rFonts w:eastAsia="Times New Roman" w:cs="Times New Roman"/>
          <w:shd w:val="clear" w:color="auto" w:fill="FFFFFF"/>
          <w:lang w:val="en-US"/>
        </w:rPr>
        <w:t xml:space="preserve"> </w:t>
      </w:r>
      <w:proofErr w:type="spellStart"/>
      <w:r>
        <w:rPr>
          <w:rFonts w:eastAsia="Times New Roman" w:cs="Times New Roman"/>
          <w:shd w:val="clear" w:color="auto" w:fill="FFFFFF"/>
          <w:lang w:val="en-US"/>
        </w:rPr>
        <w:t>nemá</w:t>
      </w:r>
      <w:proofErr w:type="spellEnd"/>
      <w:r>
        <w:rPr>
          <w:rFonts w:eastAsia="Times New Roman" w:cs="Times New Roman"/>
          <w:shd w:val="clear" w:color="auto" w:fill="FFFFFF"/>
          <w:lang w:val="en-US"/>
        </w:rPr>
        <w:t xml:space="preserve"> </w:t>
      </w:r>
      <w:proofErr w:type="spellStart"/>
      <w:r>
        <w:rPr>
          <w:rFonts w:eastAsia="Times New Roman" w:cs="Times New Roman"/>
          <w:shd w:val="clear" w:color="auto" w:fill="FFFFFF"/>
          <w:lang w:val="en-US"/>
        </w:rPr>
        <w:t>hlavného</w:t>
      </w:r>
      <w:proofErr w:type="spellEnd"/>
      <w:r>
        <w:rPr>
          <w:rFonts w:eastAsia="Times New Roman" w:cs="Times New Roman"/>
          <w:shd w:val="clear" w:color="auto" w:fill="FFFFFF"/>
          <w:lang w:val="en-US"/>
        </w:rPr>
        <w:t xml:space="preserve"> </w:t>
      </w:r>
      <w:proofErr w:type="spellStart"/>
      <w:r>
        <w:rPr>
          <w:rFonts w:eastAsia="Times New Roman" w:cs="Times New Roman"/>
          <w:shd w:val="clear" w:color="auto" w:fill="FFFFFF"/>
          <w:lang w:val="en-US"/>
        </w:rPr>
        <w:t>kontrolóra</w:t>
      </w:r>
      <w:proofErr w:type="spellEnd"/>
    </w:p>
    <w:p w:rsidR="00CE07C2" w:rsidRDefault="00062A84">
      <w:pPr>
        <w:pStyle w:val="Standard"/>
        <w:rPr>
          <w:shd w:val="clear" w:color="auto" w:fill="FFFFFF"/>
        </w:rPr>
      </w:pPr>
      <w:proofErr w:type="spellStart"/>
      <w:r>
        <w:rPr>
          <w:rFonts w:eastAsia="Times New Roman" w:cs="Times New Roman"/>
          <w:shd w:val="clear" w:color="auto" w:fill="FFFFFF"/>
          <w:lang w:val="en-US"/>
        </w:rPr>
        <w:t>Obecné</w:t>
      </w:r>
      <w:proofErr w:type="spellEnd"/>
      <w:r>
        <w:rPr>
          <w:rFonts w:eastAsia="Times New Roman" w:cs="Times New Roman"/>
          <w:shd w:val="clear" w:color="auto" w:fill="FFFFFF"/>
          <w:lang w:val="en-US"/>
        </w:rPr>
        <w:t xml:space="preserve"> </w:t>
      </w:r>
      <w:proofErr w:type="spellStart"/>
      <w:r>
        <w:rPr>
          <w:rFonts w:eastAsia="Times New Roman" w:cs="Times New Roman"/>
          <w:shd w:val="clear" w:color="auto" w:fill="FFFFFF"/>
          <w:lang w:val="en-US"/>
        </w:rPr>
        <w:t>zastupite</w:t>
      </w:r>
      <w:r>
        <w:rPr>
          <w:rFonts w:eastAsia="Times New Roman CE" w:cs="Times New Roman"/>
          <w:shd w:val="clear" w:color="auto" w:fill="FFFFFF"/>
          <w:lang w:val="sk-SK"/>
        </w:rPr>
        <w:t>ľstvo</w:t>
      </w:r>
      <w:proofErr w:type="spellEnd"/>
      <w:r>
        <w:rPr>
          <w:rFonts w:eastAsia="Times New Roman CE" w:cs="Times New Roman"/>
          <w:shd w:val="clear" w:color="auto" w:fill="FFFFFF"/>
          <w:lang w:val="sk-SK"/>
        </w:rPr>
        <w:t>:</w:t>
      </w:r>
      <w:r>
        <w:rPr>
          <w:rFonts w:eastAsia="Times New Roman CE" w:cs="Times New Roman"/>
          <w:shd w:val="clear" w:color="auto" w:fill="FFFFFF"/>
          <w:lang w:val="sk-SK"/>
        </w:rPr>
        <w:tab/>
        <w:t xml:space="preserve">Juraj </w:t>
      </w:r>
      <w:proofErr w:type="spellStart"/>
      <w:r>
        <w:rPr>
          <w:rFonts w:eastAsia="Times New Roman CE" w:cs="Times New Roman"/>
          <w:shd w:val="clear" w:color="auto" w:fill="FFFFFF"/>
          <w:lang w:val="sk-SK"/>
        </w:rPr>
        <w:t>Balážik</w:t>
      </w:r>
      <w:proofErr w:type="spellEnd"/>
      <w:r>
        <w:rPr>
          <w:rFonts w:eastAsia="Times New Roman CE" w:cs="Times New Roman"/>
          <w:shd w:val="clear" w:color="auto" w:fill="FFFFFF"/>
          <w:lang w:val="sk-SK"/>
        </w:rPr>
        <w:t xml:space="preserve">, Anna </w:t>
      </w:r>
      <w:proofErr w:type="spellStart"/>
      <w:r>
        <w:rPr>
          <w:rFonts w:eastAsia="Times New Roman CE" w:cs="Times New Roman"/>
          <w:shd w:val="clear" w:color="auto" w:fill="FFFFFF"/>
          <w:lang w:val="sk-SK"/>
        </w:rPr>
        <w:t>Melničuková</w:t>
      </w:r>
      <w:proofErr w:type="spellEnd"/>
      <w:r>
        <w:rPr>
          <w:rFonts w:eastAsia="Times New Roman CE" w:cs="Times New Roman"/>
          <w:shd w:val="clear" w:color="auto" w:fill="FFFFFF"/>
          <w:lang w:val="sk-SK"/>
        </w:rPr>
        <w:t xml:space="preserve">, Peter </w:t>
      </w:r>
      <w:proofErr w:type="spellStart"/>
      <w:r>
        <w:rPr>
          <w:rFonts w:eastAsia="Times New Roman CE" w:cs="Times New Roman"/>
          <w:shd w:val="clear" w:color="auto" w:fill="FFFFFF"/>
          <w:lang w:val="sk-SK"/>
        </w:rPr>
        <w:t>Spišák</w:t>
      </w:r>
      <w:proofErr w:type="spellEnd"/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Obecný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úrad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Prihradzany</w:t>
      </w:r>
      <w:proofErr w:type="spellEnd"/>
      <w:r>
        <w:rPr>
          <w:rFonts w:eastAsia="Times New Roman" w:cs="Times New Roman"/>
          <w:lang w:val="en-US"/>
        </w:rPr>
        <w:t xml:space="preserve"> 7, 049 14 </w:t>
      </w:r>
      <w:proofErr w:type="spellStart"/>
      <w:r>
        <w:rPr>
          <w:rFonts w:eastAsia="Times New Roman" w:cs="Times New Roman"/>
          <w:lang w:val="en-US"/>
        </w:rPr>
        <w:t>Licince</w:t>
      </w:r>
      <w:proofErr w:type="spellEnd"/>
    </w:p>
    <w:p w:rsidR="00CE07C2" w:rsidRDefault="00CE07C2">
      <w:pPr>
        <w:pStyle w:val="Standard"/>
        <w:rPr>
          <w:rFonts w:eastAsia="Times New Roman" w:cs="Times New Roman"/>
          <w:lang w:val="en-US"/>
        </w:rPr>
      </w:pPr>
    </w:p>
    <w:p w:rsidR="00CE07C2" w:rsidRDefault="00062A84">
      <w:pPr>
        <w:pStyle w:val="Odsekzoznamu"/>
        <w:numPr>
          <w:ilvl w:val="0"/>
          <w:numId w:val="17"/>
        </w:numPr>
        <w:suppressAutoHyphens w:val="0"/>
      </w:pPr>
      <w:proofErr w:type="spellStart"/>
      <w:r>
        <w:rPr>
          <w:rFonts w:cs="Times New Roman"/>
          <w:b/>
          <w:sz w:val="28"/>
          <w:szCs w:val="28"/>
        </w:rPr>
        <w:t>Poslanie</w:t>
      </w:r>
      <w:proofErr w:type="spellEnd"/>
      <w:r>
        <w:rPr>
          <w:rFonts w:cs="Times New Roman"/>
          <w:b/>
          <w:sz w:val="28"/>
          <w:szCs w:val="28"/>
        </w:rPr>
        <w:t xml:space="preserve">, </w:t>
      </w:r>
      <w:proofErr w:type="spellStart"/>
      <w:r>
        <w:rPr>
          <w:rFonts w:cs="Times New Roman"/>
          <w:b/>
          <w:sz w:val="28"/>
          <w:szCs w:val="28"/>
        </w:rPr>
        <w:t>vízie</w:t>
      </w:r>
      <w:proofErr w:type="spellEnd"/>
      <w:r>
        <w:rPr>
          <w:rFonts w:cs="Times New Roman"/>
          <w:b/>
          <w:sz w:val="28"/>
          <w:szCs w:val="28"/>
        </w:rPr>
        <w:t xml:space="preserve">, </w:t>
      </w:r>
      <w:proofErr w:type="spellStart"/>
      <w:r>
        <w:rPr>
          <w:rFonts w:cs="Times New Roman"/>
          <w:b/>
          <w:sz w:val="28"/>
          <w:szCs w:val="28"/>
        </w:rPr>
        <w:t>ciele</w:t>
      </w:r>
      <w:proofErr w:type="spellEnd"/>
    </w:p>
    <w:p w:rsidR="00CE07C2" w:rsidRDefault="00062A84">
      <w:pPr>
        <w:pStyle w:val="Standard"/>
      </w:pPr>
      <w:proofErr w:type="spellStart"/>
      <w:r>
        <w:rPr>
          <w:rFonts w:cs="Times New Roman"/>
        </w:rPr>
        <w:t>Poslanie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: </w:t>
      </w:r>
      <w:proofErr w:type="spellStart"/>
      <w:r>
        <w:rPr>
          <w:rFonts w:cs="Times New Roman"/>
        </w:rPr>
        <w:t>Poslaním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 je </w:t>
      </w:r>
      <w:proofErr w:type="spellStart"/>
      <w:r>
        <w:rPr>
          <w:rFonts w:cs="Times New Roman"/>
        </w:rPr>
        <w:t>zabezpečiť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starostlivosť</w:t>
      </w:r>
      <w:proofErr w:type="spellEnd"/>
      <w:r>
        <w:rPr>
          <w:rFonts w:cs="Times New Roman"/>
        </w:rPr>
        <w:t xml:space="preserve"> o </w:t>
      </w:r>
      <w:proofErr w:type="spellStart"/>
      <w:r>
        <w:rPr>
          <w:rFonts w:cs="Times New Roman"/>
        </w:rPr>
        <w:t>rozvoj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zabezpečenie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kvalitných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služieb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občanov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podnikateľov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návštevníkov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chrániť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okolitú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prírodu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životné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prostredie</w:t>
      </w:r>
      <w:proofErr w:type="spellEnd"/>
      <w:r>
        <w:rPr>
          <w:rFonts w:cs="Times New Roman"/>
        </w:rPr>
        <w:t>.</w:t>
      </w:r>
    </w:p>
    <w:p w:rsidR="00CE07C2" w:rsidRDefault="00062A84">
      <w:pPr>
        <w:pStyle w:val="Standard"/>
      </w:pPr>
      <w:proofErr w:type="spellStart"/>
      <w:r>
        <w:rPr>
          <w:rFonts w:cs="Times New Roman"/>
        </w:rPr>
        <w:t>Ciele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: - </w:t>
      </w:r>
      <w:proofErr w:type="spellStart"/>
      <w:r>
        <w:rPr>
          <w:rFonts w:cs="Times New Roman"/>
        </w:rPr>
        <w:t>Cieľom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 je, </w:t>
      </w:r>
      <w:proofErr w:type="spellStart"/>
      <w:r>
        <w:rPr>
          <w:rFonts w:cs="Times New Roman"/>
        </w:rPr>
        <w:t>aby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samospráva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vytvárala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tvorivé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podmienky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všetkých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aby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našla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motivácia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investorov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tým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práca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každého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bez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ohľadu</w:t>
      </w:r>
      <w:proofErr w:type="spellEnd"/>
      <w:r>
        <w:rPr>
          <w:rFonts w:cs="Times New Roman"/>
        </w:rPr>
        <w:t xml:space="preserve"> na </w:t>
      </w:r>
      <w:proofErr w:type="spellStart"/>
      <w:r>
        <w:rPr>
          <w:rFonts w:cs="Times New Roman"/>
        </w:rPr>
        <w:t>vek</w:t>
      </w:r>
      <w:proofErr w:type="spellEnd"/>
      <w:r>
        <w:rPr>
          <w:rFonts w:cs="Times New Roman"/>
        </w:rPr>
        <w:t xml:space="preserve"> a </w:t>
      </w:r>
      <w:proofErr w:type="spellStart"/>
      <w:r>
        <w:rPr>
          <w:rFonts w:cs="Times New Roman"/>
        </w:rPr>
        <w:t>vzdelanie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aby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zabezpečila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perspektíva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mladých</w:t>
      </w:r>
      <w:proofErr w:type="spellEnd"/>
      <w:r>
        <w:rPr>
          <w:rFonts w:cs="Times New Roman"/>
        </w:rPr>
        <w:t>.</w:t>
      </w:r>
    </w:p>
    <w:p w:rsidR="00CE07C2" w:rsidRDefault="00CE07C2">
      <w:pPr>
        <w:pStyle w:val="Standard"/>
        <w:rPr>
          <w:rFonts w:eastAsia="Times New Roman" w:cs="Times New Roman"/>
          <w:lang w:val="en-US"/>
        </w:rPr>
      </w:pPr>
    </w:p>
    <w:p w:rsidR="00CE07C2" w:rsidRDefault="00062A84">
      <w:pPr>
        <w:pStyle w:val="Standard"/>
        <w:numPr>
          <w:ilvl w:val="0"/>
          <w:numId w:val="17"/>
        </w:numPr>
      </w:pP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Základná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charakteristika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obce</w:t>
      </w:r>
      <w:proofErr w:type="spellEnd"/>
    </w:p>
    <w:p w:rsidR="00CE07C2" w:rsidRDefault="00062A84">
      <w:pPr>
        <w:pStyle w:val="Standard"/>
        <w:jc w:val="both"/>
      </w:pP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je </w:t>
      </w:r>
      <w:proofErr w:type="spellStart"/>
      <w:r>
        <w:rPr>
          <w:rFonts w:eastAsia="Times New Roman" w:cs="Times New Roman"/>
          <w:lang w:val="en-US"/>
        </w:rPr>
        <w:t>samostatný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územný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samosprávny</w:t>
      </w:r>
      <w:proofErr w:type="spellEnd"/>
      <w:r>
        <w:rPr>
          <w:rFonts w:eastAsia="Times New Roman" w:cs="Times New Roman"/>
          <w:lang w:val="en-US"/>
        </w:rPr>
        <w:t xml:space="preserve"> a </w:t>
      </w:r>
      <w:proofErr w:type="spellStart"/>
      <w:r>
        <w:rPr>
          <w:rFonts w:eastAsia="Times New Roman" w:cs="Times New Roman"/>
          <w:lang w:val="en-US"/>
        </w:rPr>
        <w:t>správny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lang w:val="en-US"/>
        </w:rPr>
        <w:t>celok</w:t>
      </w:r>
      <w:proofErr w:type="spellEnd"/>
      <w:r>
        <w:rPr>
          <w:rFonts w:eastAsia="Times New Roman" w:cs="Times New Roman"/>
          <w:lang w:val="en-US"/>
        </w:rPr>
        <w:t xml:space="preserve">  </w:t>
      </w:r>
      <w:proofErr w:type="spellStart"/>
      <w:r>
        <w:rPr>
          <w:rFonts w:eastAsia="Times New Roman" w:cs="Times New Roman"/>
          <w:lang w:val="en-US"/>
        </w:rPr>
        <w:t>Slovenskej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republiky</w:t>
      </w:r>
      <w:proofErr w:type="spellEnd"/>
      <w:r>
        <w:rPr>
          <w:rFonts w:eastAsia="Times New Roman" w:cs="Times New Roman"/>
          <w:lang w:val="en-US"/>
        </w:rPr>
        <w:t xml:space="preserve">. 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je </w:t>
      </w:r>
      <w:proofErr w:type="spellStart"/>
      <w:r>
        <w:rPr>
          <w:rFonts w:eastAsia="Times New Roman" w:cs="Times New Roman"/>
          <w:lang w:val="en-US"/>
        </w:rPr>
        <w:t>právnickou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osobou</w:t>
      </w:r>
      <w:proofErr w:type="spellEnd"/>
      <w:r>
        <w:rPr>
          <w:rFonts w:eastAsia="Times New Roman" w:cs="Times New Roman"/>
          <w:lang w:val="en-US"/>
        </w:rPr>
        <w:t xml:space="preserve">, </w:t>
      </w:r>
      <w:proofErr w:type="spellStart"/>
      <w:r>
        <w:rPr>
          <w:rFonts w:eastAsia="Times New Roman" w:cs="Times New Roman"/>
          <w:lang w:val="en-US"/>
        </w:rPr>
        <w:t>ktorá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samostatne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hospodári</w:t>
      </w:r>
      <w:proofErr w:type="spellEnd"/>
      <w:r>
        <w:rPr>
          <w:rFonts w:eastAsia="Times New Roman" w:cs="Times New Roman"/>
          <w:lang w:val="en-US"/>
        </w:rPr>
        <w:t xml:space="preserve"> s </w:t>
      </w:r>
      <w:proofErr w:type="spellStart"/>
      <w:r>
        <w:rPr>
          <w:rFonts w:eastAsia="Times New Roman" w:cs="Times New Roman"/>
          <w:lang w:val="en-US"/>
        </w:rPr>
        <w:t>vlastným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majetkom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gramStart"/>
      <w:r>
        <w:rPr>
          <w:rFonts w:eastAsia="Times New Roman" w:cs="Times New Roman"/>
          <w:lang w:val="en-US"/>
        </w:rPr>
        <w:t>a</w:t>
      </w:r>
      <w:proofErr w:type="gramEnd"/>
      <w:r>
        <w:rPr>
          <w:rFonts w:eastAsia="Times New Roman" w:cs="Times New Roman"/>
          <w:lang w:val="en-US"/>
        </w:rPr>
        <w:t> s </w:t>
      </w:r>
      <w:proofErr w:type="spellStart"/>
      <w:r>
        <w:rPr>
          <w:rFonts w:eastAsia="Times New Roman" w:cs="Times New Roman"/>
          <w:lang w:val="en-US"/>
        </w:rPr>
        <w:t>vlastnými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príjmami</w:t>
      </w:r>
      <w:proofErr w:type="spellEnd"/>
      <w:r>
        <w:rPr>
          <w:rFonts w:eastAsia="Times New Roman" w:cs="Times New Roman"/>
          <w:lang w:val="en-US"/>
        </w:rPr>
        <w:t xml:space="preserve">. </w:t>
      </w:r>
      <w:proofErr w:type="spellStart"/>
      <w:proofErr w:type="gramStart"/>
      <w:r>
        <w:rPr>
          <w:rFonts w:eastAsia="Times New Roman" w:cs="Times New Roman"/>
          <w:lang w:val="en-US"/>
        </w:rPr>
        <w:t>Základnou</w:t>
      </w:r>
      <w:proofErr w:type="spellEnd"/>
      <w:r>
        <w:rPr>
          <w:rFonts w:eastAsia="Times New Roman" w:cs="Times New Roman"/>
          <w:lang w:val="en-US"/>
        </w:rPr>
        <w:t xml:space="preserve">  </w:t>
      </w:r>
      <w:proofErr w:type="spellStart"/>
      <w:r>
        <w:rPr>
          <w:rFonts w:eastAsia="Times New Roman" w:cs="Times New Roman"/>
          <w:lang w:val="en-US"/>
        </w:rPr>
        <w:t>úlohou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pri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výkone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samosprávy</w:t>
      </w:r>
      <w:proofErr w:type="spellEnd"/>
      <w:r>
        <w:rPr>
          <w:rFonts w:eastAsia="Times New Roman" w:cs="Times New Roman"/>
          <w:lang w:val="en-US"/>
        </w:rPr>
        <w:t xml:space="preserve"> je </w:t>
      </w:r>
      <w:proofErr w:type="spellStart"/>
      <w:r>
        <w:rPr>
          <w:rFonts w:eastAsia="Times New Roman" w:cs="Times New Roman"/>
          <w:lang w:val="en-US"/>
        </w:rPr>
        <w:t>starostlivos</w:t>
      </w:r>
      <w:proofErr w:type="spellEnd"/>
      <w:r>
        <w:rPr>
          <w:rFonts w:eastAsia="Times New Roman CE" w:cs="Times New Roman"/>
          <w:lang w:val="sk-SK"/>
        </w:rPr>
        <w:t>ť o všestranný rozvoj jej územia a o potreby jej obyvateľov.</w:t>
      </w:r>
    </w:p>
    <w:p w:rsidR="00CE07C2" w:rsidRDefault="00CE07C2">
      <w:pPr>
        <w:pStyle w:val="Standard"/>
        <w:jc w:val="both"/>
        <w:rPr>
          <w:rFonts w:cs="Times New Roman"/>
        </w:rPr>
      </w:pPr>
    </w:p>
    <w:p w:rsidR="00CE07C2" w:rsidRDefault="00062A84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5.1 </w:t>
      </w:r>
      <w:proofErr w:type="spellStart"/>
      <w:r>
        <w:rPr>
          <w:rFonts w:eastAsia="Times New Roman" w:cs="Times New Roman"/>
          <w:b/>
          <w:bCs/>
          <w:lang w:val="en-US"/>
        </w:rPr>
        <w:t>Geografické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údaje</w:t>
      </w:r>
      <w:proofErr w:type="spellEnd"/>
      <w:r>
        <w:rPr>
          <w:rFonts w:eastAsia="Times New Roman" w:cs="Times New Roman"/>
          <w:b/>
          <w:bCs/>
          <w:lang w:val="en-US"/>
        </w:rPr>
        <w:t>:</w:t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ab/>
      </w:r>
      <w:proofErr w:type="spellStart"/>
      <w:proofErr w:type="gram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leží</w:t>
      </w:r>
      <w:proofErr w:type="spellEnd"/>
      <w:r>
        <w:rPr>
          <w:rFonts w:eastAsia="Times New Roman" w:cs="Times New Roman"/>
          <w:lang w:val="en-US"/>
        </w:rPr>
        <w:t xml:space="preserve"> v </w:t>
      </w:r>
      <w:proofErr w:type="spellStart"/>
      <w:r>
        <w:rPr>
          <w:rFonts w:eastAsia="Times New Roman" w:cs="Times New Roman"/>
          <w:lang w:val="en-US"/>
        </w:rPr>
        <w:t>severnej</w:t>
      </w:r>
      <w:proofErr w:type="spellEnd"/>
      <w:r>
        <w:rPr>
          <w:rFonts w:eastAsia="Times New Roman" w:cs="Times New Roman"/>
          <w:lang w:val="en-US"/>
        </w:rPr>
        <w:t xml:space="preserve"> </w:t>
      </w:r>
      <w:r>
        <w:rPr>
          <w:rFonts w:eastAsia="Times New Roman CE" w:cs="Times New Roman"/>
          <w:lang w:val="sk-SK"/>
        </w:rPr>
        <w:t xml:space="preserve">časti Slovenského krasu, v kotline okolo </w:t>
      </w:r>
      <w:proofErr w:type="spellStart"/>
      <w:r>
        <w:rPr>
          <w:rFonts w:eastAsia="Times New Roman CE" w:cs="Times New Roman"/>
          <w:lang w:val="sk-SK"/>
        </w:rPr>
        <w:t>Prihradzanského</w:t>
      </w:r>
      <w:proofErr w:type="spellEnd"/>
      <w:r>
        <w:rPr>
          <w:rFonts w:eastAsia="Times New Roman CE" w:cs="Times New Roman"/>
          <w:lang w:val="sk-SK"/>
        </w:rPr>
        <w:t xml:space="preserve"> potoka </w:t>
      </w:r>
      <w:proofErr w:type="spellStart"/>
      <w:r>
        <w:rPr>
          <w:rFonts w:eastAsia="Times New Roman CE" w:cs="Times New Roman"/>
          <w:lang w:val="sk-SK"/>
        </w:rPr>
        <w:t>pravobrežného</w:t>
      </w:r>
      <w:proofErr w:type="spellEnd"/>
      <w:r>
        <w:rPr>
          <w:rFonts w:eastAsia="Times New Roman CE" w:cs="Times New Roman"/>
          <w:lang w:val="sk-SK"/>
        </w:rPr>
        <w:t xml:space="preserve"> prítoku Muráňa.</w:t>
      </w:r>
      <w:proofErr w:type="gramEnd"/>
      <w:r>
        <w:rPr>
          <w:rFonts w:eastAsia="Times New Roman CE" w:cs="Times New Roman"/>
          <w:lang w:val="sk-SK"/>
        </w:rPr>
        <w:t xml:space="preserve">  Obec sa nachádza v okrese Revúca.</w:t>
      </w: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Susedné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mestá</w:t>
      </w:r>
      <w:proofErr w:type="spellEnd"/>
      <w:r>
        <w:rPr>
          <w:rFonts w:eastAsia="Times New Roman" w:cs="Times New Roman"/>
          <w:lang w:val="en-US"/>
        </w:rPr>
        <w:t xml:space="preserve"> a 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na</w:t>
      </w:r>
      <w:proofErr w:type="spellEnd"/>
      <w:r>
        <w:rPr>
          <w:rFonts w:eastAsia="Times New Roman" w:cs="Times New Roman"/>
          <w:lang w:val="en-US"/>
        </w:rPr>
        <w:t xml:space="preserve"> severe</w:t>
      </w:r>
      <w:r>
        <w:rPr>
          <w:rFonts w:eastAsia="Times New Roman" w:cs="Times New Roman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Gemerské</w:t>
      </w:r>
      <w:proofErr w:type="spellEnd"/>
      <w:r>
        <w:rPr>
          <w:rFonts w:eastAsia="Times New Roman" w:cs="Times New Roman"/>
          <w:lang w:val="en-US"/>
        </w:rPr>
        <w:t xml:space="preserve"> Teplice,      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spellStart"/>
      <w:proofErr w:type="gramStart"/>
      <w:r>
        <w:rPr>
          <w:rFonts w:eastAsia="Times New Roman" w:cs="Times New Roman"/>
          <w:lang w:val="en-US"/>
        </w:rPr>
        <w:t>na</w:t>
      </w:r>
      <w:proofErr w:type="spellEnd"/>
      <w:r>
        <w:rPr>
          <w:rFonts w:eastAsia="Times New Roman" w:cs="Times New Roman"/>
          <w:lang w:val="en-US"/>
        </w:rPr>
        <w:t xml:space="preserve">  </w:t>
      </w:r>
      <w:proofErr w:type="spellStart"/>
      <w:r>
        <w:rPr>
          <w:rFonts w:eastAsia="Times New Roman" w:cs="Times New Roman"/>
          <w:lang w:val="en-US"/>
        </w:rPr>
        <w:t>juhu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 </w:t>
      </w:r>
      <w:r>
        <w:rPr>
          <w:rFonts w:eastAsia="Times New Roman" w:cs="Times New Roman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Držkovce</w:t>
      </w:r>
      <w:proofErr w:type="spellEnd"/>
      <w:r>
        <w:rPr>
          <w:rFonts w:eastAsia="Times New Roman" w:cs="Times New Roman"/>
          <w:lang w:val="en-US"/>
        </w:rPr>
        <w:t>,</w:t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spellStart"/>
      <w:proofErr w:type="gramStart"/>
      <w:r>
        <w:rPr>
          <w:rFonts w:eastAsia="Times New Roman" w:cs="Times New Roman"/>
          <w:lang w:val="en-US"/>
        </w:rPr>
        <w:t>na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východe</w:t>
      </w:r>
      <w:proofErr w:type="spellEnd"/>
      <w:r>
        <w:rPr>
          <w:rFonts w:eastAsia="Times New Roman" w:cs="Times New Roman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Šivetice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proofErr w:type="spellStart"/>
      <w:proofErr w:type="gramStart"/>
      <w:r>
        <w:rPr>
          <w:rFonts w:eastAsia="Times New Roman" w:cs="Times New Roman"/>
          <w:lang w:val="en-US"/>
        </w:rPr>
        <w:t>na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západe</w:t>
      </w:r>
      <w:proofErr w:type="spellEnd"/>
      <w:r>
        <w:rPr>
          <w:rFonts w:eastAsia="Times New Roman" w:cs="Times New Roman"/>
          <w:lang w:val="en-US"/>
        </w:rPr>
        <w:t xml:space="preserve"> </w:t>
      </w:r>
      <w:r>
        <w:rPr>
          <w:rFonts w:eastAsia="Times New Roman" w:cs="Times New Roman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Kame</w:t>
      </w:r>
      <w:r>
        <w:rPr>
          <w:rFonts w:eastAsia="Times New Roman CE" w:cs="Times New Roman"/>
          <w:lang w:val="sk-SK"/>
        </w:rPr>
        <w:t>ňany</w:t>
      </w:r>
      <w:proofErr w:type="spellEnd"/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Zemepisné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súradnice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  <w:t xml:space="preserve">48°35'02"S </w:t>
      </w:r>
      <w:r>
        <w:rPr>
          <w:rFonts w:eastAsia="Times New Roman" w:cs="Times New Roman"/>
          <w:b/>
          <w:bCs/>
          <w:i/>
          <w:iCs/>
          <w:lang w:val="en-US"/>
        </w:rPr>
        <w:tab/>
      </w:r>
      <w:r>
        <w:rPr>
          <w:rFonts w:eastAsia="Times New Roman" w:cs="Times New Roman"/>
          <w:lang w:val="en-US"/>
        </w:rPr>
        <w:t xml:space="preserve">   20°14'20"V</w:t>
      </w: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Nadmorská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výška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271 m n. m.</w:t>
      </w: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Celková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rozloha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4</w:t>
      </w:r>
      <w:proofErr w:type="gramStart"/>
      <w:r>
        <w:rPr>
          <w:rFonts w:eastAsia="Times New Roman" w:cs="Times New Roman"/>
          <w:lang w:val="en-US"/>
        </w:rPr>
        <w:t>,5</w:t>
      </w:r>
      <w:proofErr w:type="gramEnd"/>
      <w:r>
        <w:rPr>
          <w:rFonts w:eastAsia="Times New Roman" w:cs="Times New Roman"/>
          <w:lang w:val="en-US"/>
        </w:rPr>
        <w:t xml:space="preserve"> km² (455 ha)</w:t>
      </w:r>
    </w:p>
    <w:p w:rsidR="00CE07C2" w:rsidRDefault="00062A84">
      <w:pPr>
        <w:pStyle w:val="Standard"/>
        <w:numPr>
          <w:ilvl w:val="0"/>
          <w:numId w:val="19"/>
        </w:numPr>
      </w:pPr>
      <w:proofErr w:type="spellStart"/>
      <w:r>
        <w:rPr>
          <w:rFonts w:eastAsia="Times New Roman" w:cs="Times New Roman"/>
          <w:lang w:val="en-US"/>
        </w:rPr>
        <w:t>po</w:t>
      </w:r>
      <w:r>
        <w:rPr>
          <w:rFonts w:eastAsia="Times New Roman CE" w:cs="Times New Roman"/>
          <w:lang w:val="sk-SK"/>
        </w:rPr>
        <w:t>ľnohospodárska</w:t>
      </w:r>
      <w:proofErr w:type="spellEnd"/>
      <w:r>
        <w:rPr>
          <w:rFonts w:eastAsia="Times New Roman CE" w:cs="Times New Roman"/>
          <w:lang w:val="sk-SK"/>
        </w:rPr>
        <w:t xml:space="preserve"> pôda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  <w:t>2,52 km</w:t>
      </w:r>
      <w:r>
        <w:rPr>
          <w:rFonts w:eastAsia="Times New Roman" w:cs="Times New Roman"/>
          <w:lang w:val="en-US"/>
        </w:rPr>
        <w:t>² (252 ha)</w:t>
      </w:r>
    </w:p>
    <w:p w:rsidR="00CE07C2" w:rsidRDefault="00062A84">
      <w:pPr>
        <w:pStyle w:val="Standard"/>
        <w:numPr>
          <w:ilvl w:val="0"/>
          <w:numId w:val="20"/>
        </w:numPr>
      </w:pPr>
      <w:proofErr w:type="spellStart"/>
      <w:r>
        <w:rPr>
          <w:rFonts w:eastAsia="Times New Roman" w:cs="Times New Roman"/>
          <w:lang w:val="en-US"/>
        </w:rPr>
        <w:t>vodné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plochy</w:t>
      </w:r>
      <w:proofErr w:type="spellEnd"/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0,02 km² (2 ha)</w:t>
      </w:r>
    </w:p>
    <w:p w:rsidR="00CE07C2" w:rsidRDefault="00062A84">
      <w:pPr>
        <w:pStyle w:val="Standard"/>
        <w:numPr>
          <w:ilvl w:val="0"/>
          <w:numId w:val="1"/>
        </w:numPr>
      </w:pPr>
      <w:proofErr w:type="spellStart"/>
      <w:r>
        <w:rPr>
          <w:rFonts w:eastAsia="Times New Roman" w:cs="Times New Roman"/>
          <w:lang w:val="en-US"/>
        </w:rPr>
        <w:t>lesné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pozemky</w:t>
      </w:r>
      <w:proofErr w:type="spellEnd"/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1,68 km² (168 ha)</w:t>
      </w:r>
    </w:p>
    <w:p w:rsidR="00CE07C2" w:rsidRDefault="00062A84">
      <w:pPr>
        <w:pStyle w:val="Standard"/>
        <w:numPr>
          <w:ilvl w:val="0"/>
          <w:numId w:val="1"/>
        </w:numPr>
      </w:pPr>
      <w:proofErr w:type="spellStart"/>
      <w:r>
        <w:rPr>
          <w:rFonts w:eastAsia="Times New Roman" w:cs="Times New Roman"/>
          <w:lang w:val="en-US"/>
        </w:rPr>
        <w:t>zastavané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plochy</w:t>
      </w:r>
      <w:proofErr w:type="spellEnd"/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0,13 km² (13 ha)</w:t>
      </w:r>
    </w:p>
    <w:p w:rsidR="00CE07C2" w:rsidRDefault="00062A84">
      <w:pPr>
        <w:pStyle w:val="Standard"/>
        <w:numPr>
          <w:ilvl w:val="0"/>
          <w:numId w:val="1"/>
        </w:numPr>
      </w:pPr>
      <w:proofErr w:type="spellStart"/>
      <w:r>
        <w:rPr>
          <w:rFonts w:eastAsia="Times New Roman" w:cs="Times New Roman"/>
          <w:lang w:val="en-US"/>
        </w:rPr>
        <w:t>ostatné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plochy</w:t>
      </w:r>
      <w:proofErr w:type="spellEnd"/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>0,20 km² (20 ha)</w:t>
      </w:r>
    </w:p>
    <w:p w:rsidR="00CE07C2" w:rsidRDefault="00CE07C2">
      <w:pPr>
        <w:pStyle w:val="Standard"/>
        <w:rPr>
          <w:rFonts w:eastAsia="Times New Roman" w:cs="Times New Roman"/>
          <w:lang w:val="en-US"/>
        </w:rPr>
      </w:pPr>
    </w:p>
    <w:p w:rsidR="00CE07C2" w:rsidRDefault="00062A84">
      <w:pPr>
        <w:pStyle w:val="Standard"/>
        <w:jc w:val="both"/>
      </w:pP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Okrajová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južná</w:t>
      </w:r>
      <w:proofErr w:type="spellEnd"/>
      <w:r>
        <w:rPr>
          <w:rFonts w:eastAsia="Times New Roman" w:cs="Times New Roman"/>
          <w:lang w:val="en-US"/>
        </w:rPr>
        <w:t xml:space="preserve"> a </w:t>
      </w:r>
      <w:proofErr w:type="spellStart"/>
      <w:r>
        <w:rPr>
          <w:rFonts w:eastAsia="Times New Roman" w:cs="Times New Roman"/>
          <w:lang w:val="en-US"/>
        </w:rPr>
        <w:t>severná</w:t>
      </w:r>
      <w:proofErr w:type="spellEnd"/>
      <w:r>
        <w:rPr>
          <w:rFonts w:eastAsia="Times New Roman" w:cs="Times New Roman"/>
          <w:lang w:val="en-US"/>
        </w:rPr>
        <w:t xml:space="preserve"> </w:t>
      </w:r>
      <w:r>
        <w:rPr>
          <w:rFonts w:eastAsia="Times New Roman CE" w:cs="Times New Roman"/>
          <w:lang w:val="sk-SK"/>
        </w:rPr>
        <w:t>časť je zalesnená dubovým lesom, zvyšok je odlesnený.</w:t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CE07C2" w:rsidRDefault="00062A84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5.2 </w:t>
      </w:r>
      <w:proofErr w:type="spellStart"/>
      <w:r>
        <w:rPr>
          <w:rFonts w:eastAsia="Times New Roman" w:cs="Times New Roman"/>
          <w:b/>
          <w:bCs/>
          <w:lang w:val="en-US"/>
        </w:rPr>
        <w:t>Demografické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údaje</w:t>
      </w:r>
      <w:proofErr w:type="spellEnd"/>
      <w:r>
        <w:rPr>
          <w:rFonts w:eastAsia="Times New Roman" w:cs="Times New Roman"/>
          <w:b/>
          <w:bCs/>
          <w:lang w:val="en-US"/>
        </w:rPr>
        <w:t>:</w:t>
      </w:r>
    </w:p>
    <w:p w:rsidR="00CE07C2" w:rsidRDefault="00062A84">
      <w:pPr>
        <w:pStyle w:val="Standard"/>
      </w:pPr>
      <w:proofErr w:type="spellStart"/>
      <w:proofErr w:type="gramStart"/>
      <w:r>
        <w:rPr>
          <w:rFonts w:eastAsia="Times New Roman" w:cs="Times New Roman"/>
          <w:lang w:val="en-US"/>
        </w:rPr>
        <w:t>Hustota</w:t>
      </w:r>
      <w:proofErr w:type="spellEnd"/>
      <w:r>
        <w:rPr>
          <w:rFonts w:eastAsia="Times New Roman" w:cs="Times New Roman"/>
          <w:lang w:val="en-US"/>
        </w:rPr>
        <w:t xml:space="preserve">  </w:t>
      </w:r>
      <w:proofErr w:type="spellStart"/>
      <w:r>
        <w:rPr>
          <w:rFonts w:eastAsia="Times New Roman" w:cs="Times New Roman"/>
          <w:lang w:val="en-US"/>
        </w:rPr>
        <w:t>obyvate</w:t>
      </w:r>
      <w:r>
        <w:rPr>
          <w:rFonts w:eastAsia="Times New Roman CE" w:cs="Times New Roman"/>
          <w:lang w:val="sk-SK"/>
        </w:rPr>
        <w:t>ľov</w:t>
      </w:r>
      <w:proofErr w:type="spellEnd"/>
      <w:proofErr w:type="gramEnd"/>
      <w:r>
        <w:rPr>
          <w:rFonts w:eastAsia="Times New Roman CE" w:cs="Times New Roman"/>
          <w:lang w:val="sk-SK"/>
        </w:rPr>
        <w:t>: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  <w:t>16,7 obyv. / km</w:t>
      </w:r>
      <w:r>
        <w:rPr>
          <w:rFonts w:eastAsia="Times New Roman" w:cs="Times New Roman"/>
          <w:lang w:val="en-US"/>
        </w:rPr>
        <w:t>²</w:t>
      </w: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>Po</w:t>
      </w:r>
      <w:proofErr w:type="spellStart"/>
      <w:r>
        <w:rPr>
          <w:rFonts w:eastAsia="Times New Roman CE" w:cs="Times New Roman"/>
          <w:lang w:val="sk-SK"/>
        </w:rPr>
        <w:t>čet</w:t>
      </w:r>
      <w:proofErr w:type="spellEnd"/>
      <w:r>
        <w:rPr>
          <w:rFonts w:eastAsia="Times New Roman CE" w:cs="Times New Roman"/>
          <w:lang w:val="sk-SK"/>
        </w:rPr>
        <w:t xml:space="preserve"> obyvateľov:</w:t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  <w:t>76</w:t>
      </w: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Národnostná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štruktúra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</w:r>
      <w:proofErr w:type="spellStart"/>
      <w:r>
        <w:rPr>
          <w:rFonts w:eastAsia="Times New Roman" w:cs="Times New Roman"/>
          <w:lang w:val="en-US"/>
        </w:rPr>
        <w:t>slovenská</w:t>
      </w:r>
      <w:proofErr w:type="spellEnd"/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Štruktúra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obyvate</w:t>
      </w:r>
      <w:r>
        <w:rPr>
          <w:rFonts w:eastAsia="Times New Roman CE" w:cs="Times New Roman"/>
          <w:lang w:val="sk-SK"/>
        </w:rPr>
        <w:t>ľstva</w:t>
      </w:r>
      <w:proofErr w:type="spellEnd"/>
      <w:r>
        <w:rPr>
          <w:rFonts w:eastAsia="Times New Roman CE" w:cs="Times New Roman"/>
          <w:lang w:val="sk-SK"/>
        </w:rPr>
        <w:t xml:space="preserve"> podľa náboženského významu:</w:t>
      </w:r>
    </w:p>
    <w:p w:rsidR="00CE07C2" w:rsidRDefault="00062A84">
      <w:pPr>
        <w:pStyle w:val="Standard"/>
        <w:numPr>
          <w:ilvl w:val="0"/>
          <w:numId w:val="1"/>
        </w:numPr>
      </w:pPr>
      <w:proofErr w:type="spellStart"/>
      <w:r>
        <w:rPr>
          <w:rFonts w:eastAsia="Times New Roman" w:cs="Times New Roman"/>
          <w:lang w:val="en-US"/>
        </w:rPr>
        <w:t>Rímsko-katolícka</w:t>
      </w:r>
      <w:proofErr w:type="spellEnd"/>
    </w:p>
    <w:p w:rsidR="00CE07C2" w:rsidRDefault="00062A84">
      <w:pPr>
        <w:pStyle w:val="Standard"/>
        <w:numPr>
          <w:ilvl w:val="0"/>
          <w:numId w:val="1"/>
        </w:numPr>
      </w:pPr>
      <w:proofErr w:type="spellStart"/>
      <w:r>
        <w:rPr>
          <w:rFonts w:eastAsia="Times New Roman" w:cs="Times New Roman"/>
          <w:lang w:val="en-US"/>
        </w:rPr>
        <w:t>Grécko-katolícka</w:t>
      </w:r>
      <w:proofErr w:type="spellEnd"/>
    </w:p>
    <w:p w:rsidR="00CE07C2" w:rsidRDefault="00062A84">
      <w:pPr>
        <w:pStyle w:val="Standard"/>
        <w:numPr>
          <w:ilvl w:val="0"/>
          <w:numId w:val="1"/>
        </w:numPr>
      </w:pPr>
      <w:proofErr w:type="spellStart"/>
      <w:r>
        <w:rPr>
          <w:rFonts w:eastAsia="Times New Roman" w:cs="Times New Roman"/>
          <w:lang w:val="en-US"/>
        </w:rPr>
        <w:t>Evanjelická</w:t>
      </w:r>
      <w:proofErr w:type="spellEnd"/>
    </w:p>
    <w:p w:rsidR="00CE07C2" w:rsidRDefault="00CE07C2">
      <w:pPr>
        <w:pStyle w:val="Standard"/>
        <w:jc w:val="both"/>
        <w:rPr>
          <w:rFonts w:eastAsia="Times New Roman" w:cs="Times New Roman"/>
          <w:b/>
          <w:bCs/>
          <w:lang w:val="en-US"/>
        </w:rPr>
      </w:pPr>
    </w:p>
    <w:p w:rsidR="00CE07C2" w:rsidRDefault="00062A84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 xml:space="preserve">5.3 </w:t>
      </w:r>
      <w:proofErr w:type="spellStart"/>
      <w:r>
        <w:rPr>
          <w:rFonts w:eastAsia="Times New Roman" w:cs="Times New Roman"/>
          <w:b/>
          <w:bCs/>
          <w:lang w:val="en-US"/>
        </w:rPr>
        <w:t>Ekonomické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údaje</w:t>
      </w:r>
      <w:proofErr w:type="spellEnd"/>
      <w:r>
        <w:rPr>
          <w:rFonts w:eastAsia="Times New Roman" w:cs="Times New Roman"/>
          <w:b/>
          <w:bCs/>
          <w:lang w:val="en-US"/>
        </w:rPr>
        <w:t>:</w:t>
      </w:r>
    </w:p>
    <w:p w:rsidR="00CE07C2" w:rsidRDefault="00062A84">
      <w:pPr>
        <w:pStyle w:val="Standard"/>
        <w:jc w:val="both"/>
      </w:pPr>
      <w:proofErr w:type="spellStart"/>
      <w:r>
        <w:rPr>
          <w:rFonts w:eastAsia="Times New Roman" w:cs="Times New Roman"/>
          <w:lang w:val="en-US"/>
        </w:rPr>
        <w:t>Nezamestnanos</w:t>
      </w:r>
      <w:proofErr w:type="spellEnd"/>
      <w:r>
        <w:rPr>
          <w:rFonts w:eastAsia="Times New Roman CE" w:cs="Times New Roman"/>
          <w:lang w:val="sk-SK"/>
        </w:rPr>
        <w:t>ť v obci:</w:t>
      </w:r>
      <w:r>
        <w:rPr>
          <w:rFonts w:eastAsia="Times New Roman CE" w:cs="Times New Roman"/>
          <w:lang w:val="sk-SK"/>
        </w:rPr>
        <w:tab/>
        <w:t xml:space="preserve">      13 %</w:t>
      </w:r>
    </w:p>
    <w:p w:rsidR="00CE07C2" w:rsidRDefault="00062A84">
      <w:pPr>
        <w:pStyle w:val="Standard"/>
        <w:jc w:val="both"/>
      </w:pPr>
      <w:proofErr w:type="spellStart"/>
      <w:r>
        <w:rPr>
          <w:rFonts w:eastAsia="Times New Roman" w:cs="Times New Roman"/>
          <w:lang w:val="en-US"/>
        </w:rPr>
        <w:t>Nezamestnanos</w:t>
      </w:r>
      <w:proofErr w:type="spellEnd"/>
      <w:r>
        <w:rPr>
          <w:rFonts w:eastAsia="Times New Roman CE" w:cs="Times New Roman"/>
          <w:lang w:val="sk-SK"/>
        </w:rPr>
        <w:t>ť v okrese:</w:t>
      </w:r>
      <w:r>
        <w:rPr>
          <w:rFonts w:eastAsia="Times New Roman CE" w:cs="Times New Roman"/>
          <w:lang w:val="sk-SK"/>
        </w:rPr>
        <w:tab/>
      </w:r>
      <w:proofErr w:type="gramStart"/>
      <w:r>
        <w:rPr>
          <w:rFonts w:eastAsia="Times New Roman CE" w:cs="Times New Roman"/>
          <w:lang w:val="sk-SK"/>
        </w:rPr>
        <w:t>nad</w:t>
      </w:r>
      <w:proofErr w:type="gramEnd"/>
      <w:r>
        <w:rPr>
          <w:rFonts w:eastAsia="Times New Roman CE" w:cs="Times New Roman"/>
          <w:lang w:val="sk-SK"/>
        </w:rPr>
        <w:t xml:space="preserve"> 20 %</w:t>
      </w:r>
    </w:p>
    <w:p w:rsidR="00CE07C2" w:rsidRDefault="00CE07C2">
      <w:pPr>
        <w:pStyle w:val="Standard"/>
        <w:jc w:val="both"/>
        <w:rPr>
          <w:rFonts w:eastAsia="Times New Roman" w:cs="Times New Roman"/>
          <w:lang w:val="en-US"/>
        </w:rPr>
      </w:pPr>
    </w:p>
    <w:p w:rsidR="00CE07C2" w:rsidRDefault="00062A84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 xml:space="preserve">5.4 </w:t>
      </w:r>
      <w:proofErr w:type="spellStart"/>
      <w:r>
        <w:rPr>
          <w:rFonts w:eastAsia="Times New Roman" w:cs="Times New Roman"/>
          <w:b/>
          <w:bCs/>
          <w:lang w:val="en-US"/>
        </w:rPr>
        <w:t>Symboly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lang w:val="en-US"/>
        </w:rPr>
        <w:t>:</w:t>
      </w:r>
    </w:p>
    <w:p w:rsidR="00CE07C2" w:rsidRDefault="00062A84">
      <w:pPr>
        <w:pStyle w:val="Standard"/>
        <w:jc w:val="both"/>
      </w:pPr>
      <w:proofErr w:type="spellStart"/>
      <w:proofErr w:type="gramStart"/>
      <w:r>
        <w:rPr>
          <w:rFonts w:eastAsia="Times New Roman" w:cs="Times New Roman"/>
          <w:lang w:val="en-US"/>
        </w:rPr>
        <w:t>Erb</w:t>
      </w:r>
      <w:proofErr w:type="spellEnd"/>
      <w:r>
        <w:rPr>
          <w:rFonts w:eastAsia="Times New Roman" w:cs="Times New Roman"/>
          <w:lang w:val="en-US"/>
        </w:rPr>
        <w:t xml:space="preserve">, </w:t>
      </w:r>
      <w:proofErr w:type="spellStart"/>
      <w:r>
        <w:rPr>
          <w:rFonts w:eastAsia="Times New Roman" w:cs="Times New Roman"/>
          <w:lang w:val="en-US"/>
        </w:rPr>
        <w:t>pe</w:t>
      </w:r>
      <w:r>
        <w:rPr>
          <w:rFonts w:eastAsia="Times New Roman CE" w:cs="Times New Roman"/>
          <w:lang w:val="sk-SK"/>
        </w:rPr>
        <w:t>čať</w:t>
      </w:r>
      <w:proofErr w:type="spellEnd"/>
      <w:r>
        <w:rPr>
          <w:rFonts w:eastAsia="Times New Roman CE" w:cs="Times New Roman"/>
          <w:lang w:val="sk-SK"/>
        </w:rPr>
        <w:t xml:space="preserve"> a vlajka predstavujú najvýznamnejšie obecné symboly.</w:t>
      </w:r>
      <w:proofErr w:type="gramEnd"/>
    </w:p>
    <w:p w:rsidR="00CE07C2" w:rsidRDefault="00CE07C2">
      <w:pPr>
        <w:pStyle w:val="Standard"/>
        <w:rPr>
          <w:rFonts w:eastAsia="Times New Roman" w:cs="Times New Roman"/>
          <w:b/>
          <w:bCs/>
          <w:i/>
          <w:iCs/>
          <w:lang w:val="en-US"/>
        </w:rPr>
      </w:pP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b/>
          <w:bCs/>
          <w:i/>
          <w:iCs/>
          <w:lang w:val="en-US"/>
        </w:rPr>
        <w:t>Erb</w:t>
      </w:r>
      <w:proofErr w:type="spellEnd"/>
      <w:r>
        <w:rPr>
          <w:rFonts w:eastAsia="Times New Roman" w:cs="Times New Roman"/>
          <w:b/>
          <w:bCs/>
          <w:i/>
          <w:i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i/>
          <w:iCs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i/>
          <w:iCs/>
          <w:lang w:val="en-US"/>
        </w:rPr>
        <w:t>:</w:t>
      </w:r>
    </w:p>
    <w:p w:rsidR="00CE07C2" w:rsidRDefault="00062A84">
      <w:pPr>
        <w:pStyle w:val="Standard"/>
        <w:spacing w:line="276" w:lineRule="auto"/>
      </w:pPr>
      <w:r>
        <w:rPr>
          <w:noProof/>
          <w:lang w:val="sk-SK" w:eastAsia="sk-SK" w:bidi="ar-SA"/>
        </w:rPr>
        <w:drawing>
          <wp:inline distT="0" distB="0" distL="0" distR="0">
            <wp:extent cx="784080" cy="887040"/>
            <wp:effectExtent l="0" t="0" r="0" b="0"/>
            <wp:docPr id="5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84080" cy="887040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proofErr w:type="gramStart"/>
      <w:r>
        <w:rPr>
          <w:rFonts w:eastAsia="Times New Roman" w:cs="Times New Roman"/>
          <w:lang w:val="en-US"/>
        </w:rPr>
        <w:t xml:space="preserve">V </w:t>
      </w:r>
      <w:r>
        <w:rPr>
          <w:rFonts w:eastAsia="Times New Roman CE" w:cs="Times New Roman"/>
          <w:lang w:val="sk-SK"/>
        </w:rPr>
        <w:t>červenom</w:t>
      </w:r>
      <w:r>
        <w:rPr>
          <w:rFonts w:eastAsia="Times New Roman CE" w:cs="Times New Roman"/>
          <w:lang w:val="sk-SK"/>
        </w:rPr>
        <w:tab/>
        <w:t>štíte vpravo zo zelenej, zlatom šikmo mrežovanej pažite vyrastajúci výhonok, vedľa strieborné bordúry radlíc – lemeša a skloneného čeriesla – vpravo dolu pri lemeši tri strieborné zrná.</w:t>
      </w:r>
      <w:proofErr w:type="gramEnd"/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  <w:r>
        <w:rPr>
          <w:rFonts w:eastAsia="Times New Roman CE" w:cs="Times New Roman"/>
          <w:lang w:val="sk-SK"/>
        </w:rPr>
        <w:tab/>
      </w:r>
    </w:p>
    <w:p w:rsidR="00CE07C2" w:rsidRDefault="00062A84">
      <w:pPr>
        <w:pStyle w:val="Standard"/>
        <w:spacing w:after="147" w:line="276" w:lineRule="auto"/>
        <w:jc w:val="both"/>
      </w:pPr>
      <w:proofErr w:type="spellStart"/>
      <w:r>
        <w:rPr>
          <w:rFonts w:eastAsia="Times New Roman" w:cs="Times New Roman"/>
          <w:b/>
          <w:bCs/>
          <w:i/>
          <w:iCs/>
          <w:lang w:val="en-US"/>
        </w:rPr>
        <w:t>Vlajka</w:t>
      </w:r>
      <w:proofErr w:type="spellEnd"/>
      <w:r>
        <w:rPr>
          <w:rFonts w:eastAsia="Times New Roman" w:cs="Times New Roman"/>
          <w:b/>
          <w:bCs/>
          <w:i/>
          <w:i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i/>
          <w:iCs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i/>
          <w:iCs/>
          <w:lang w:val="en-US"/>
        </w:rPr>
        <w:t>:</w:t>
      </w:r>
      <w:r>
        <w:rPr>
          <w:rFonts w:eastAsia="Times New Roman" w:cs="Times New Roman"/>
          <w:i/>
          <w:iCs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CE07C2" w:rsidRDefault="00062A84">
      <w:pPr>
        <w:pStyle w:val="Standard"/>
        <w:spacing w:after="200" w:line="276" w:lineRule="auto"/>
        <w:jc w:val="both"/>
      </w:pPr>
      <w:r>
        <w:rPr>
          <w:noProof/>
          <w:lang w:val="sk-SK" w:eastAsia="sk-SK" w:bidi="ar-SA"/>
        </w:rPr>
        <w:drawing>
          <wp:inline distT="0" distB="0" distL="0" distR="0">
            <wp:extent cx="874439" cy="745559"/>
            <wp:effectExtent l="0" t="0" r="0" b="0"/>
            <wp:docPr id="6" name="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74439" cy="745559"/>
                    </a:xfrm>
                    <a:prstGeom prst="rect">
                      <a:avLst/>
                    </a:prstGeom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proofErr w:type="spellStart"/>
      <w:r>
        <w:rPr>
          <w:rFonts w:eastAsia="Times New Roman" w:cs="Times New Roman"/>
          <w:lang w:val="en-US"/>
        </w:rPr>
        <w:t>Pozostáva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zo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siedmich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pozd</w:t>
      </w:r>
      <w:r>
        <w:rPr>
          <w:rFonts w:eastAsia="Times New Roman CE" w:cs="Times New Roman"/>
          <w:lang w:val="sk-SK"/>
        </w:rPr>
        <w:t>ĺžnych</w:t>
      </w:r>
      <w:proofErr w:type="spellEnd"/>
      <w:r>
        <w:rPr>
          <w:rFonts w:eastAsia="Times New Roman CE" w:cs="Times New Roman"/>
          <w:lang w:val="sk-SK"/>
        </w:rPr>
        <w:t xml:space="preserve"> pruhov vo farbách červený</w:t>
      </w:r>
      <w:proofErr w:type="gramStart"/>
      <w:r>
        <w:rPr>
          <w:rFonts w:eastAsia="Times New Roman CE" w:cs="Times New Roman"/>
          <w:lang w:val="sk-SK"/>
        </w:rPr>
        <w:t>,  žltý</w:t>
      </w:r>
      <w:proofErr w:type="gramEnd"/>
      <w:r>
        <w:rPr>
          <w:rFonts w:eastAsia="Times New Roman CE" w:cs="Times New Roman"/>
          <w:lang w:val="sk-SK"/>
        </w:rPr>
        <w:t xml:space="preserve">, červený, biely, zelený, žltý, zelený. Vlajka má pomer strán   2 : 3  a ukončená je tromi cípmi, t.j. dvomi </w:t>
      </w:r>
      <w:proofErr w:type="spellStart"/>
      <w:r>
        <w:rPr>
          <w:rFonts w:eastAsia="Times New Roman CE" w:cs="Times New Roman"/>
          <w:lang w:val="sk-SK"/>
        </w:rPr>
        <w:t>zástrihmi</w:t>
      </w:r>
      <w:proofErr w:type="spellEnd"/>
      <w:r>
        <w:rPr>
          <w:rFonts w:eastAsia="Times New Roman CE" w:cs="Times New Roman"/>
          <w:lang w:val="sk-SK"/>
        </w:rPr>
        <w:t>, siahajúcimi do tretiny jej listu.</w:t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CE07C2" w:rsidRDefault="00062A84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 xml:space="preserve">5.5 </w:t>
      </w:r>
      <w:proofErr w:type="spellStart"/>
      <w:r>
        <w:rPr>
          <w:rFonts w:eastAsia="Times New Roman" w:cs="Times New Roman"/>
          <w:b/>
          <w:bCs/>
          <w:lang w:val="en-US"/>
        </w:rPr>
        <w:t>História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obce</w:t>
      </w:r>
      <w:proofErr w:type="spellEnd"/>
    </w:p>
    <w:p w:rsidR="00CE07C2" w:rsidRDefault="00062A84">
      <w:pPr>
        <w:pStyle w:val="Standard"/>
        <w:jc w:val="both"/>
      </w:pPr>
      <w:proofErr w:type="spellStart"/>
      <w:r>
        <w:rPr>
          <w:rFonts w:eastAsia="Times New Roman" w:cs="Times New Roman"/>
          <w:lang w:val="en-US"/>
        </w:rPr>
        <w:t>Prihradzany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sú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doložené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od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1262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Prelaz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1272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Preloz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1435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Perlaz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1558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Perlak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vel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Pryraseen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1573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Perlasz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alis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Pryhrade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1590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Prechrachjn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1773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Prichraczane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1808 </w:t>
      </w:r>
      <w:proofErr w:type="spellStart"/>
      <w:r>
        <w:rPr>
          <w:rFonts w:eastAsia="Times New Roman" w:cs="Times New Roman"/>
          <w:lang w:val="en-US"/>
        </w:rPr>
        <w:t>ako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Prihradzany</w:t>
      </w:r>
      <w:proofErr w:type="spellEnd"/>
      <w:r>
        <w:rPr>
          <w:rFonts w:eastAsia="Times New Roman" w:cs="Times New Roman"/>
          <w:lang w:val="en-US"/>
        </w:rPr>
        <w:t xml:space="preserve">. </w:t>
      </w:r>
      <w:proofErr w:type="gramStart"/>
      <w:r>
        <w:rPr>
          <w:rFonts w:eastAsia="Times New Roman" w:cs="Times New Roman"/>
          <w:lang w:val="en-US"/>
        </w:rPr>
        <w:t xml:space="preserve">V </w:t>
      </w:r>
      <w:proofErr w:type="spellStart"/>
      <w:r>
        <w:rPr>
          <w:rFonts w:eastAsia="Times New Roman" w:cs="Times New Roman"/>
          <w:lang w:val="en-US"/>
        </w:rPr>
        <w:t>rokoch</w:t>
      </w:r>
      <w:proofErr w:type="spellEnd"/>
      <w:r>
        <w:rPr>
          <w:rFonts w:eastAsia="Times New Roman" w:cs="Times New Roman"/>
          <w:lang w:val="en-US"/>
        </w:rPr>
        <w:t xml:space="preserve"> 1938 – 1945 </w:t>
      </w:r>
      <w:proofErr w:type="spellStart"/>
      <w:r>
        <w:rPr>
          <w:rFonts w:eastAsia="Times New Roman" w:cs="Times New Roman"/>
          <w:lang w:val="en-US"/>
        </w:rPr>
        <w:t>boli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Prihradzany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pripojené</w:t>
      </w:r>
      <w:proofErr w:type="spellEnd"/>
      <w:r>
        <w:rPr>
          <w:rFonts w:eastAsia="Times New Roman" w:cs="Times New Roman"/>
          <w:lang w:val="en-US"/>
        </w:rPr>
        <w:t xml:space="preserve"> k Ma</w:t>
      </w:r>
      <w:proofErr w:type="spellStart"/>
      <w:r>
        <w:rPr>
          <w:rFonts w:eastAsia="Times New Roman CE" w:cs="Times New Roman"/>
          <w:lang w:val="sk-SK"/>
        </w:rPr>
        <w:t>ďarsku</w:t>
      </w:r>
      <w:proofErr w:type="spellEnd"/>
      <w:r>
        <w:rPr>
          <w:rFonts w:eastAsia="Times New Roman CE" w:cs="Times New Roman"/>
          <w:lang w:val="sk-SK"/>
        </w:rPr>
        <w:t>.</w:t>
      </w:r>
      <w:proofErr w:type="gramEnd"/>
      <w:r>
        <w:rPr>
          <w:rFonts w:eastAsia="Times New Roman CE" w:cs="Times New Roman"/>
          <w:lang w:val="sk-SK"/>
        </w:rPr>
        <w:t xml:space="preserve"> Maďarský názov bol </w:t>
      </w:r>
      <w:proofErr w:type="spellStart"/>
      <w:r>
        <w:rPr>
          <w:rFonts w:eastAsia="Times New Roman CE" w:cs="Times New Roman"/>
          <w:lang w:val="sk-SK"/>
        </w:rPr>
        <w:t>Perlász</w:t>
      </w:r>
      <w:proofErr w:type="spellEnd"/>
      <w:r>
        <w:rPr>
          <w:rFonts w:eastAsia="Times New Roman CE" w:cs="Times New Roman"/>
          <w:lang w:val="sk-SK"/>
        </w:rPr>
        <w:t xml:space="preserve">, </w:t>
      </w:r>
      <w:proofErr w:type="spellStart"/>
      <w:r>
        <w:rPr>
          <w:rFonts w:eastAsia="Times New Roman CE" w:cs="Times New Roman"/>
          <w:lang w:val="sk-SK"/>
        </w:rPr>
        <w:t>Kisperlász</w:t>
      </w:r>
      <w:proofErr w:type="spellEnd"/>
      <w:r>
        <w:rPr>
          <w:rFonts w:eastAsia="Times New Roman CE" w:cs="Times New Roman"/>
          <w:lang w:val="sk-SK"/>
        </w:rPr>
        <w:t>.</w:t>
      </w:r>
    </w:p>
    <w:p w:rsidR="00CE07C2" w:rsidRDefault="00062A84">
      <w:pPr>
        <w:pStyle w:val="Standard"/>
        <w:jc w:val="both"/>
      </w:pPr>
      <w:proofErr w:type="spellStart"/>
      <w:proofErr w:type="gramStart"/>
      <w:r>
        <w:rPr>
          <w:rFonts w:eastAsia="Times New Roman" w:cs="Times New Roman"/>
          <w:lang w:val="en-US"/>
        </w:rPr>
        <w:t>Prihradzany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boli</w:t>
      </w:r>
      <w:proofErr w:type="spellEnd"/>
      <w:r>
        <w:rPr>
          <w:rFonts w:eastAsia="Times New Roman" w:cs="Times New Roman"/>
          <w:lang w:val="en-US"/>
        </w:rPr>
        <w:t xml:space="preserve">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1275 </w:t>
      </w:r>
      <w:proofErr w:type="spellStart"/>
      <w:r>
        <w:rPr>
          <w:rFonts w:eastAsia="Times New Roman" w:cs="Times New Roman"/>
          <w:lang w:val="en-US"/>
        </w:rPr>
        <w:t>ešte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osadou</w:t>
      </w:r>
      <w:proofErr w:type="spellEnd"/>
      <w:r>
        <w:rPr>
          <w:rFonts w:eastAsia="Times New Roman" w:cs="Times New Roman"/>
          <w:lang w:val="en-US"/>
        </w:rPr>
        <w:t xml:space="preserve">, ale </w:t>
      </w:r>
      <w:proofErr w:type="spellStart"/>
      <w:r>
        <w:rPr>
          <w:rFonts w:eastAsia="Times New Roman" w:cs="Times New Roman"/>
          <w:lang w:val="en-US"/>
        </w:rPr>
        <w:t>koncom</w:t>
      </w:r>
      <w:proofErr w:type="spellEnd"/>
      <w:r>
        <w:rPr>
          <w:rFonts w:eastAsia="Times New Roman" w:cs="Times New Roman"/>
          <w:lang w:val="en-US"/>
        </w:rPr>
        <w:t xml:space="preserve"> 13.</w:t>
      </w:r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lang w:val="en-US"/>
        </w:rPr>
        <w:t>storo</w:t>
      </w:r>
      <w:proofErr w:type="spellEnd"/>
      <w:r>
        <w:rPr>
          <w:rFonts w:eastAsia="Times New Roman CE" w:cs="Times New Roman"/>
          <w:lang w:val="sk-SK"/>
        </w:rPr>
        <w:t>čia</w:t>
      </w:r>
      <w:proofErr w:type="gramEnd"/>
      <w:r>
        <w:rPr>
          <w:rFonts w:eastAsia="Times New Roman CE" w:cs="Times New Roman"/>
          <w:lang w:val="sk-SK"/>
        </w:rPr>
        <w:t xml:space="preserve"> sa stali už obcou. Patrili </w:t>
      </w:r>
      <w:proofErr w:type="spellStart"/>
      <w:r>
        <w:rPr>
          <w:rFonts w:eastAsia="Times New Roman CE" w:cs="Times New Roman"/>
          <w:lang w:val="sk-SK"/>
        </w:rPr>
        <w:t>Jelšavskému</w:t>
      </w:r>
      <w:proofErr w:type="spellEnd"/>
      <w:r>
        <w:rPr>
          <w:rFonts w:eastAsia="Times New Roman CE" w:cs="Times New Roman"/>
          <w:lang w:val="sk-SK"/>
        </w:rPr>
        <w:t xml:space="preserve">, od 16. storočia Muránskemu panstvu. Obyvatelia si vypomáhali sezónnymi prácami a remeslami (hrnčiarstvo, výroba fajok), včelárstvom, </w:t>
      </w:r>
      <w:proofErr w:type="spellStart"/>
      <w:r>
        <w:rPr>
          <w:rFonts w:eastAsia="Times New Roman CE" w:cs="Times New Roman"/>
          <w:lang w:val="sk-SK"/>
        </w:rPr>
        <w:t>voštinárstvom</w:t>
      </w:r>
      <w:proofErr w:type="spellEnd"/>
      <w:r>
        <w:rPr>
          <w:rFonts w:eastAsia="Times New Roman CE" w:cs="Times New Roman"/>
          <w:lang w:val="sk-SK"/>
        </w:rPr>
        <w:t xml:space="preserve"> a furmančením, neskôr tesárstvom a zhotovovaním výrobkov z dreva.</w:t>
      </w:r>
    </w:p>
    <w:p w:rsidR="00CE07C2" w:rsidRDefault="00062A84">
      <w:pPr>
        <w:pStyle w:val="Standard"/>
        <w:jc w:val="both"/>
      </w:pPr>
      <w:r>
        <w:rPr>
          <w:rFonts w:eastAsia="Times New Roman" w:cs="Times New Roman"/>
          <w:lang w:val="en-US"/>
        </w:rPr>
        <w:t xml:space="preserve">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1773 </w:t>
      </w:r>
      <w:proofErr w:type="spellStart"/>
      <w:r>
        <w:rPr>
          <w:rFonts w:eastAsia="Times New Roman" w:cs="Times New Roman"/>
          <w:lang w:val="en-US"/>
        </w:rPr>
        <w:t>tu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žilo</w:t>
      </w:r>
      <w:proofErr w:type="spellEnd"/>
      <w:r>
        <w:rPr>
          <w:rFonts w:eastAsia="Times New Roman" w:cs="Times New Roman"/>
          <w:lang w:val="en-US"/>
        </w:rPr>
        <w:t xml:space="preserve"> 26 </w:t>
      </w:r>
      <w:proofErr w:type="spellStart"/>
      <w:r>
        <w:rPr>
          <w:rFonts w:eastAsia="Times New Roman" w:cs="Times New Roman"/>
          <w:lang w:val="en-US"/>
        </w:rPr>
        <w:t>sedliakov</w:t>
      </w:r>
      <w:proofErr w:type="spellEnd"/>
      <w:r>
        <w:rPr>
          <w:rFonts w:eastAsia="Times New Roman" w:cs="Times New Roman"/>
          <w:lang w:val="en-US"/>
        </w:rPr>
        <w:t xml:space="preserve"> a 3 </w:t>
      </w:r>
      <w:proofErr w:type="spellStart"/>
      <w:r>
        <w:rPr>
          <w:rFonts w:eastAsia="Times New Roman" w:cs="Times New Roman"/>
          <w:lang w:val="en-US"/>
        </w:rPr>
        <w:t>želiari</w:t>
      </w:r>
      <w:proofErr w:type="spellEnd"/>
      <w:r>
        <w:rPr>
          <w:rFonts w:eastAsia="Times New Roman" w:cs="Times New Roman"/>
          <w:lang w:val="en-US"/>
        </w:rPr>
        <w:t xml:space="preserve">, v </w:t>
      </w:r>
      <w:proofErr w:type="spellStart"/>
      <w:r>
        <w:rPr>
          <w:rFonts w:eastAsia="Times New Roman" w:cs="Times New Roman"/>
          <w:lang w:val="en-US"/>
        </w:rPr>
        <w:t>roku</w:t>
      </w:r>
      <w:proofErr w:type="spellEnd"/>
      <w:r>
        <w:rPr>
          <w:rFonts w:eastAsia="Times New Roman" w:cs="Times New Roman"/>
          <w:lang w:val="en-US"/>
        </w:rPr>
        <w:t xml:space="preserve"> 1828 mala </w:t>
      </w:r>
      <w:proofErr w:type="spell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37 </w:t>
      </w:r>
      <w:proofErr w:type="spellStart"/>
      <w:r>
        <w:rPr>
          <w:rFonts w:eastAsia="Times New Roman" w:cs="Times New Roman"/>
          <w:lang w:val="en-US"/>
        </w:rPr>
        <w:t>domov</w:t>
      </w:r>
      <w:proofErr w:type="spellEnd"/>
      <w:r>
        <w:rPr>
          <w:rFonts w:eastAsia="Times New Roman" w:cs="Times New Roman"/>
          <w:lang w:val="en-US"/>
        </w:rPr>
        <w:t xml:space="preserve"> a 251 </w:t>
      </w:r>
      <w:proofErr w:type="spellStart"/>
      <w:r>
        <w:rPr>
          <w:rFonts w:eastAsia="Times New Roman" w:cs="Times New Roman"/>
          <w:lang w:val="en-US"/>
        </w:rPr>
        <w:t>obyvate</w:t>
      </w:r>
      <w:r>
        <w:rPr>
          <w:rFonts w:eastAsia="Times New Roman CE" w:cs="Times New Roman"/>
          <w:lang w:val="sk-SK"/>
        </w:rPr>
        <w:t>ľov</w:t>
      </w:r>
      <w:proofErr w:type="spellEnd"/>
      <w:r>
        <w:rPr>
          <w:rFonts w:eastAsia="Times New Roman CE" w:cs="Times New Roman"/>
          <w:lang w:val="sk-SK"/>
        </w:rPr>
        <w:t>.</w:t>
      </w:r>
    </w:p>
    <w:p w:rsidR="00CE07C2" w:rsidRDefault="00CE07C2">
      <w:pPr>
        <w:pStyle w:val="Standard"/>
        <w:jc w:val="both"/>
        <w:rPr>
          <w:rFonts w:cs="Times New Roman"/>
        </w:rPr>
      </w:pPr>
    </w:p>
    <w:p w:rsidR="00CE07C2" w:rsidRDefault="00062A84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 xml:space="preserve">5.6 </w:t>
      </w:r>
      <w:proofErr w:type="spellStart"/>
      <w:r>
        <w:rPr>
          <w:rFonts w:eastAsia="Times New Roman" w:cs="Times New Roman"/>
          <w:b/>
          <w:bCs/>
          <w:lang w:val="en-US"/>
        </w:rPr>
        <w:t>Pamiatky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a </w:t>
      </w:r>
      <w:proofErr w:type="spellStart"/>
      <w:r>
        <w:rPr>
          <w:rFonts w:eastAsia="Times New Roman" w:cs="Times New Roman"/>
          <w:b/>
          <w:bCs/>
          <w:lang w:val="en-US"/>
        </w:rPr>
        <w:t>pamätihodnosti</w:t>
      </w:r>
      <w:proofErr w:type="spellEnd"/>
    </w:p>
    <w:p w:rsidR="00CE07C2" w:rsidRDefault="00062A84">
      <w:pPr>
        <w:pStyle w:val="Standard"/>
        <w:jc w:val="both"/>
      </w:pPr>
      <w:proofErr w:type="spellStart"/>
      <w:proofErr w:type="gramStart"/>
      <w:r>
        <w:rPr>
          <w:rFonts w:eastAsia="Times New Roman" w:cs="Times New Roman"/>
          <w:b/>
          <w:bCs/>
          <w:i/>
          <w:iCs/>
          <w:lang w:val="en-US"/>
        </w:rPr>
        <w:t>Románska</w:t>
      </w:r>
      <w:proofErr w:type="spellEnd"/>
      <w:r>
        <w:rPr>
          <w:rFonts w:eastAsia="Times New Roman" w:cs="Times New Roman"/>
          <w:b/>
          <w:bCs/>
          <w:i/>
          <w:iCs/>
          <w:lang w:val="en-US"/>
        </w:rPr>
        <w:t xml:space="preserve"> rotunda </w:t>
      </w:r>
      <w:proofErr w:type="spellStart"/>
      <w:r>
        <w:rPr>
          <w:rFonts w:eastAsia="Times New Roman" w:cs="Times New Roman"/>
          <w:b/>
          <w:bCs/>
          <w:i/>
          <w:iCs/>
          <w:lang w:val="en-US"/>
        </w:rPr>
        <w:t>sv</w:t>
      </w:r>
      <w:proofErr w:type="spellEnd"/>
      <w:r>
        <w:rPr>
          <w:rFonts w:eastAsia="Times New Roman" w:cs="Times New Roman"/>
          <w:b/>
          <w:bCs/>
          <w:i/>
          <w:iCs/>
          <w:lang w:val="en-US"/>
        </w:rPr>
        <w:t>.</w:t>
      </w:r>
      <w:proofErr w:type="gramEnd"/>
      <w:r>
        <w:rPr>
          <w:rFonts w:eastAsia="Times New Roman" w:cs="Times New Roman"/>
          <w:b/>
          <w:bCs/>
          <w:i/>
          <w:iCs/>
          <w:lang w:val="en-US"/>
        </w:rPr>
        <w:t xml:space="preserve"> Anny</w:t>
      </w:r>
      <w:r>
        <w:rPr>
          <w:rFonts w:eastAsia="Times New Roman" w:cs="Times New Roman"/>
          <w:b/>
          <w:bCs/>
          <w:i/>
          <w:iCs/>
          <w:lang w:val="en-US"/>
        </w:rPr>
        <w:tab/>
      </w:r>
    </w:p>
    <w:p w:rsidR="00CE07C2" w:rsidRDefault="00062A84">
      <w:pPr>
        <w:pStyle w:val="Standard"/>
        <w:jc w:val="both"/>
      </w:pPr>
      <w:r>
        <w:rPr>
          <w:rFonts w:eastAsia="Times New Roman" w:cs="Times New Roman"/>
          <w:b/>
          <w:bCs/>
          <w:i/>
          <w:iCs/>
          <w:lang w:val="en-US"/>
        </w:rPr>
        <w:tab/>
      </w:r>
      <w:proofErr w:type="gramStart"/>
      <w:r>
        <w:rPr>
          <w:rFonts w:eastAsia="Times New Roman" w:cs="Times New Roman"/>
          <w:lang w:val="en-US"/>
        </w:rPr>
        <w:t xml:space="preserve">Rotunda bola </w:t>
      </w:r>
      <w:proofErr w:type="spellStart"/>
      <w:r>
        <w:rPr>
          <w:rFonts w:eastAsia="Times New Roman" w:cs="Times New Roman"/>
          <w:lang w:val="en-US"/>
        </w:rPr>
        <w:t>postavená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niekedy</w:t>
      </w:r>
      <w:proofErr w:type="spellEnd"/>
      <w:r>
        <w:rPr>
          <w:rFonts w:eastAsia="Times New Roman" w:cs="Times New Roman"/>
          <w:lang w:val="en-US"/>
        </w:rPr>
        <w:t xml:space="preserve"> v </w:t>
      </w:r>
      <w:proofErr w:type="spellStart"/>
      <w:r>
        <w:rPr>
          <w:rFonts w:eastAsia="Times New Roman" w:cs="Times New Roman"/>
          <w:lang w:val="en-US"/>
        </w:rPr>
        <w:t>prvej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polovici</w:t>
      </w:r>
      <w:proofErr w:type="spellEnd"/>
      <w:r>
        <w:rPr>
          <w:rFonts w:eastAsia="Times New Roman" w:cs="Times New Roman"/>
          <w:lang w:val="en-US"/>
        </w:rPr>
        <w:t xml:space="preserve"> 13.</w:t>
      </w:r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lang w:val="en-US"/>
        </w:rPr>
        <w:t>storo</w:t>
      </w:r>
      <w:proofErr w:type="spellEnd"/>
      <w:r>
        <w:rPr>
          <w:rFonts w:eastAsia="Times New Roman CE" w:cs="Times New Roman"/>
          <w:lang w:val="sk-SK"/>
        </w:rPr>
        <w:t>čia</w:t>
      </w:r>
      <w:proofErr w:type="gramEnd"/>
      <w:r>
        <w:rPr>
          <w:rFonts w:eastAsia="Times New Roman CE" w:cs="Times New Roman"/>
          <w:lang w:val="sk-SK"/>
        </w:rPr>
        <w:t xml:space="preserve"> ako pútnická kaplnka. Predpokladá sa, že spolu so zaniknutým hradom pod kopcom </w:t>
      </w:r>
      <w:proofErr w:type="spellStart"/>
      <w:r>
        <w:rPr>
          <w:rFonts w:eastAsia="Times New Roman CE" w:cs="Times New Roman"/>
          <w:lang w:val="sk-SK"/>
        </w:rPr>
        <w:t>Muteň</w:t>
      </w:r>
      <w:proofErr w:type="spellEnd"/>
      <w:r>
        <w:rPr>
          <w:rFonts w:eastAsia="Times New Roman CE" w:cs="Times New Roman"/>
          <w:lang w:val="sk-SK"/>
        </w:rPr>
        <w:t xml:space="preserve"> tvorili obrannú sústavu. Krátko </w:t>
      </w:r>
      <w:r>
        <w:rPr>
          <w:rFonts w:eastAsia="Times New Roman CE" w:cs="Times New Roman"/>
          <w:lang w:val="sk-SK"/>
        </w:rPr>
        <w:lastRenderedPageBreak/>
        <w:t>po postavení bola sčasti zbúraná. Opravy sa dočkala až v 18.storočí. Bola barokovo upravená a bol vytvorený nový vstup na západnej strane. Slúžila ako cintorínska kaplnka a konali sa v nej aj púte. V roku 2013 bola nanovo zastrešená.</w:t>
      </w:r>
      <w:r>
        <w:rPr>
          <w:rFonts w:eastAsia="Times New Roman CE" w:cs="Times New Roman"/>
          <w:b/>
          <w:bCs/>
          <w:i/>
          <w:iCs/>
          <w:lang w:val="sk-SK"/>
        </w:rPr>
        <w:tab/>
      </w:r>
    </w:p>
    <w:p w:rsidR="00CE07C2" w:rsidRDefault="00CE07C2">
      <w:pPr>
        <w:pStyle w:val="Standard"/>
        <w:jc w:val="both"/>
        <w:rPr>
          <w:rFonts w:cs="Times New Roman"/>
        </w:rPr>
      </w:pPr>
    </w:p>
    <w:p w:rsidR="00CE07C2" w:rsidRDefault="00062A84">
      <w:pPr>
        <w:pStyle w:val="Standard"/>
        <w:jc w:val="both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6.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Plnenie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funkcií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(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prenesené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kompetencie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,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originálne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kompetencie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>)</w:t>
      </w:r>
    </w:p>
    <w:p w:rsidR="00CE07C2" w:rsidRDefault="00062A84">
      <w:pPr>
        <w:pStyle w:val="Standard"/>
        <w:spacing w:after="200"/>
        <w:jc w:val="both"/>
      </w:pPr>
      <w:proofErr w:type="spellStart"/>
      <w:r>
        <w:rPr>
          <w:rFonts w:eastAsia="Times New Roman" w:cs="Times New Roman"/>
          <w:lang w:val="en-US"/>
        </w:rPr>
        <w:t>Prenesený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výkon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štátnej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správy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lang w:val="en-US"/>
        </w:rPr>
        <w:t>na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úseku</w:t>
      </w:r>
      <w:proofErr w:type="spellEnd"/>
      <w:r>
        <w:rPr>
          <w:rFonts w:eastAsia="Times New Roman" w:cs="Times New Roman"/>
          <w:lang w:val="en-US"/>
        </w:rPr>
        <w:t>:</w:t>
      </w:r>
      <w:r>
        <w:rPr>
          <w:rFonts w:eastAsia="Times New Roman" w:cs="Times New Roman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lang w:val="en-US"/>
        </w:rPr>
        <w:t>stavebného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poriadku</w:t>
      </w:r>
      <w:proofErr w:type="spellEnd"/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lang w:val="en-US"/>
        </w:rPr>
        <w:t>ochrany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prírody</w:t>
      </w:r>
      <w:proofErr w:type="spellEnd"/>
      <w:r>
        <w:rPr>
          <w:rFonts w:eastAsia="Times New Roman" w:cs="Times New Roman"/>
          <w:lang w:val="en-US"/>
        </w:rPr>
        <w:t xml:space="preserve"> a </w:t>
      </w:r>
      <w:proofErr w:type="spellStart"/>
      <w:r>
        <w:rPr>
          <w:rFonts w:eastAsia="Times New Roman" w:cs="Times New Roman"/>
          <w:lang w:val="en-US"/>
        </w:rPr>
        <w:t>krajiny</w:t>
      </w:r>
      <w:proofErr w:type="spellEnd"/>
    </w:p>
    <w:p w:rsidR="00CE07C2" w:rsidRDefault="00062A84">
      <w:pPr>
        <w:pStyle w:val="Standard"/>
        <w:spacing w:after="200"/>
        <w:jc w:val="both"/>
      </w:pPr>
      <w:r>
        <w:rPr>
          <w:rFonts w:eastAsia="Times New Roman" w:cs="Times New Roman"/>
          <w:lang w:val="en-US"/>
        </w:rPr>
        <w:t xml:space="preserve">V </w:t>
      </w:r>
      <w:proofErr w:type="spellStart"/>
      <w:r>
        <w:rPr>
          <w:rFonts w:eastAsia="Times New Roman" w:cs="Times New Roman"/>
          <w:lang w:val="en-US"/>
        </w:rPr>
        <w:t>strede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 xml:space="preserve"> je </w:t>
      </w:r>
      <w:proofErr w:type="spellStart"/>
      <w:r>
        <w:rPr>
          <w:rFonts w:eastAsia="Times New Roman" w:cs="Times New Roman"/>
          <w:lang w:val="en-US"/>
        </w:rPr>
        <w:t>Kultúrny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lang w:val="en-US"/>
        </w:rPr>
        <w:t>dom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, </w:t>
      </w:r>
      <w:proofErr w:type="spellStart"/>
      <w:r>
        <w:rPr>
          <w:rFonts w:eastAsia="Times New Roman" w:cs="Times New Roman"/>
          <w:lang w:val="en-US"/>
        </w:rPr>
        <w:t>ktorý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bol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postavený</w:t>
      </w:r>
      <w:proofErr w:type="spellEnd"/>
      <w:r>
        <w:rPr>
          <w:rFonts w:eastAsia="Times New Roman" w:cs="Times New Roman"/>
          <w:lang w:val="en-US"/>
        </w:rPr>
        <w:t xml:space="preserve"> v </w:t>
      </w:r>
      <w:proofErr w:type="spellStart"/>
      <w:r>
        <w:rPr>
          <w:rFonts w:eastAsia="Times New Roman" w:cs="Times New Roman"/>
          <w:lang w:val="en-US"/>
        </w:rPr>
        <w:t>pä</w:t>
      </w:r>
      <w:r>
        <w:rPr>
          <w:rFonts w:eastAsia="Times New Roman CE" w:cs="Times New Roman"/>
          <w:lang w:val="sk-SK"/>
        </w:rPr>
        <w:t>ťdesiatych</w:t>
      </w:r>
      <w:proofErr w:type="spellEnd"/>
      <w:r>
        <w:rPr>
          <w:rFonts w:eastAsia="Times New Roman CE" w:cs="Times New Roman"/>
          <w:lang w:val="sk-SK"/>
        </w:rPr>
        <w:t xml:space="preserve"> až šesťdesiatych rokoch minulého storočia.</w:t>
      </w:r>
    </w:p>
    <w:p w:rsidR="00CE07C2" w:rsidRDefault="00062A84">
      <w:pPr>
        <w:pStyle w:val="Odsekzoznamu"/>
        <w:numPr>
          <w:ilvl w:val="1"/>
          <w:numId w:val="13"/>
        </w:numPr>
        <w:suppressAutoHyphens w:val="0"/>
        <w:jc w:val="both"/>
      </w:pPr>
      <w:proofErr w:type="spellStart"/>
      <w:r>
        <w:rPr>
          <w:rFonts w:cs="Times New Roman"/>
          <w:b/>
        </w:rPr>
        <w:t>Výchova</w:t>
      </w:r>
      <w:proofErr w:type="spellEnd"/>
      <w:r>
        <w:rPr>
          <w:rFonts w:cs="Times New Roman"/>
          <w:b/>
        </w:rPr>
        <w:t xml:space="preserve"> a </w:t>
      </w:r>
      <w:proofErr w:type="spellStart"/>
      <w:r>
        <w:rPr>
          <w:rFonts w:cs="Times New Roman"/>
          <w:b/>
        </w:rPr>
        <w:t>vzdelávanie</w:t>
      </w:r>
      <w:proofErr w:type="spellEnd"/>
    </w:p>
    <w:p w:rsidR="00CE07C2" w:rsidRDefault="00062A84">
      <w:pPr>
        <w:pStyle w:val="Odsekzoznamu"/>
        <w:jc w:val="both"/>
      </w:pPr>
      <w:proofErr w:type="spellStart"/>
      <w:r>
        <w:rPr>
          <w:rFonts w:cs="Times New Roman"/>
        </w:rPr>
        <w:t>Obec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nemá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základnú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ani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materskú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školu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deti</w:t>
      </w:r>
      <w:proofErr w:type="spellEnd"/>
      <w:r>
        <w:rPr>
          <w:rFonts w:cs="Times New Roman"/>
        </w:rPr>
        <w:t xml:space="preserve"> z </w:t>
      </w:r>
      <w:proofErr w:type="spellStart"/>
      <w:r>
        <w:rPr>
          <w:rFonts w:cs="Times New Roman"/>
        </w:rPr>
        <w:t>obce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navštevujú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základnú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školu</w:t>
      </w:r>
      <w:proofErr w:type="spellEnd"/>
      <w:r>
        <w:rPr>
          <w:rFonts w:cs="Times New Roman"/>
        </w:rPr>
        <w:t xml:space="preserve"> a</w:t>
      </w:r>
    </w:p>
    <w:p w:rsidR="00CE07C2" w:rsidRDefault="00062A84">
      <w:pPr>
        <w:pStyle w:val="Odsekzoznamu"/>
        <w:jc w:val="both"/>
      </w:pPr>
      <w:proofErr w:type="spellStart"/>
      <w:r>
        <w:rPr>
          <w:rFonts w:cs="Times New Roman"/>
        </w:rPr>
        <w:t>materskú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školu</w:t>
      </w:r>
      <w:proofErr w:type="spellEnd"/>
      <w:r>
        <w:rPr>
          <w:rFonts w:cs="Times New Roman"/>
        </w:rPr>
        <w:t xml:space="preserve"> v </w:t>
      </w:r>
      <w:proofErr w:type="spellStart"/>
      <w:r>
        <w:rPr>
          <w:rFonts w:cs="Times New Roman"/>
        </w:rPr>
        <w:t>Jelšave</w:t>
      </w:r>
      <w:proofErr w:type="spellEnd"/>
    </w:p>
    <w:p w:rsidR="00CE07C2" w:rsidRDefault="00CE07C2">
      <w:pPr>
        <w:pStyle w:val="Odsekzoznamu"/>
        <w:jc w:val="both"/>
        <w:rPr>
          <w:rFonts w:cs="Times New Roman"/>
        </w:rPr>
      </w:pPr>
    </w:p>
    <w:p w:rsidR="00CE07C2" w:rsidRDefault="00062A84">
      <w:pPr>
        <w:pStyle w:val="Odsekzoznamu"/>
        <w:numPr>
          <w:ilvl w:val="1"/>
          <w:numId w:val="13"/>
        </w:numPr>
        <w:suppressAutoHyphens w:val="0"/>
        <w:jc w:val="both"/>
      </w:pPr>
      <w:proofErr w:type="spellStart"/>
      <w:r>
        <w:rPr>
          <w:rFonts w:cs="Times New Roman"/>
          <w:b/>
        </w:rPr>
        <w:t>Zdravotníctvo</w:t>
      </w:r>
      <w:proofErr w:type="spellEnd"/>
    </w:p>
    <w:p w:rsidR="00CE07C2" w:rsidRDefault="00062A84">
      <w:pPr>
        <w:pStyle w:val="Odsekzoznamu"/>
        <w:ind w:left="708"/>
        <w:jc w:val="both"/>
      </w:pPr>
      <w:r>
        <w:rPr>
          <w:rFonts w:cs="Times New Roman"/>
        </w:rPr>
        <w:t>V </w:t>
      </w:r>
      <w:proofErr w:type="spellStart"/>
      <w:r>
        <w:rPr>
          <w:rFonts w:cs="Times New Roman"/>
        </w:rPr>
        <w:t>obci</w:t>
      </w:r>
      <w:proofErr w:type="spellEnd"/>
      <w:r>
        <w:rPr>
          <w:rFonts w:cs="Times New Roman"/>
        </w:rPr>
        <w:t xml:space="preserve"> nie </w:t>
      </w:r>
      <w:proofErr w:type="spellStart"/>
      <w:r>
        <w:rPr>
          <w:rFonts w:cs="Times New Roman"/>
        </w:rPr>
        <w:t>sú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žiadne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zariadenia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sociálnych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služieb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ani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zdravotných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služieb</w:t>
      </w:r>
      <w:proofErr w:type="spellEnd"/>
      <w:r>
        <w:rPr>
          <w:rFonts w:cs="Times New Roman"/>
        </w:rPr>
        <w:t xml:space="preserve">. </w:t>
      </w:r>
      <w:proofErr w:type="spellStart"/>
      <w:r>
        <w:rPr>
          <w:rFonts w:cs="Times New Roman"/>
        </w:rPr>
        <w:t>Občania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navštevujú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zdravotnícke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zariadenia</w:t>
      </w:r>
      <w:proofErr w:type="spellEnd"/>
      <w:r>
        <w:rPr>
          <w:rFonts w:cs="Times New Roman"/>
        </w:rPr>
        <w:t xml:space="preserve"> v </w:t>
      </w:r>
      <w:proofErr w:type="spellStart"/>
      <w:r>
        <w:rPr>
          <w:rFonts w:cs="Times New Roman"/>
        </w:rPr>
        <w:t>Jelšave</w:t>
      </w:r>
      <w:proofErr w:type="spellEnd"/>
      <w:r>
        <w:rPr>
          <w:rFonts w:cs="Times New Roman"/>
        </w:rPr>
        <w:t>.</w:t>
      </w:r>
    </w:p>
    <w:p w:rsidR="00CE07C2" w:rsidRDefault="00CE07C2">
      <w:pPr>
        <w:pStyle w:val="Odsekzoznamu"/>
        <w:jc w:val="both"/>
        <w:rPr>
          <w:rFonts w:cs="Times New Roman"/>
        </w:rPr>
      </w:pPr>
    </w:p>
    <w:p w:rsidR="00CE07C2" w:rsidRDefault="00062A84">
      <w:pPr>
        <w:pStyle w:val="Odsekzoznamu"/>
        <w:numPr>
          <w:ilvl w:val="1"/>
          <w:numId w:val="13"/>
        </w:numPr>
        <w:suppressAutoHyphens w:val="0"/>
        <w:jc w:val="both"/>
      </w:pPr>
      <w:proofErr w:type="spellStart"/>
      <w:r>
        <w:rPr>
          <w:rFonts w:cs="Times New Roman"/>
          <w:b/>
        </w:rPr>
        <w:t>Sociálne</w:t>
      </w:r>
      <w:proofErr w:type="spellEnd"/>
      <w:r>
        <w:rPr>
          <w:rFonts w:cs="Times New Roman"/>
          <w:b/>
        </w:rPr>
        <w:t xml:space="preserve"> </w:t>
      </w:r>
      <w:proofErr w:type="spellStart"/>
      <w:r>
        <w:rPr>
          <w:rFonts w:cs="Times New Roman"/>
          <w:b/>
        </w:rPr>
        <w:t>zabezpečenie</w:t>
      </w:r>
      <w:proofErr w:type="spellEnd"/>
    </w:p>
    <w:p w:rsidR="00CE07C2" w:rsidRDefault="00062A84">
      <w:pPr>
        <w:pStyle w:val="Odsekzoznamu"/>
        <w:ind w:left="708"/>
        <w:jc w:val="both"/>
      </w:pPr>
      <w:r>
        <w:rPr>
          <w:rFonts w:cs="Times New Roman"/>
        </w:rPr>
        <w:t>V </w:t>
      </w:r>
      <w:proofErr w:type="spellStart"/>
      <w:r>
        <w:rPr>
          <w:rFonts w:cs="Times New Roman"/>
        </w:rPr>
        <w:t>obci</w:t>
      </w:r>
      <w:proofErr w:type="spellEnd"/>
      <w:r>
        <w:rPr>
          <w:rFonts w:cs="Times New Roman"/>
        </w:rPr>
        <w:t xml:space="preserve"> nie </w:t>
      </w:r>
      <w:proofErr w:type="spellStart"/>
      <w:r>
        <w:rPr>
          <w:rFonts w:cs="Times New Roman"/>
        </w:rPr>
        <w:t>sú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žiadne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zariadenia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sociálnych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služieb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</w:rPr>
        <w:t>ani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zdravotných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služieb</w:t>
      </w:r>
      <w:proofErr w:type="spellEnd"/>
      <w:r>
        <w:rPr>
          <w:rFonts w:cs="Times New Roman"/>
        </w:rPr>
        <w:t xml:space="preserve">. </w:t>
      </w:r>
      <w:proofErr w:type="spellStart"/>
      <w:r>
        <w:rPr>
          <w:rFonts w:cs="Times New Roman"/>
        </w:rPr>
        <w:t>Občania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navštevujú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zdravotnícke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zariadenia</w:t>
      </w:r>
      <w:proofErr w:type="spellEnd"/>
      <w:r>
        <w:rPr>
          <w:rFonts w:cs="Times New Roman"/>
        </w:rPr>
        <w:t xml:space="preserve"> v </w:t>
      </w:r>
      <w:proofErr w:type="spellStart"/>
      <w:r>
        <w:rPr>
          <w:rFonts w:cs="Times New Roman"/>
        </w:rPr>
        <w:t>Jelšave</w:t>
      </w:r>
      <w:proofErr w:type="spellEnd"/>
      <w:r>
        <w:rPr>
          <w:rFonts w:cs="Times New Roman"/>
        </w:rPr>
        <w:t>.</w:t>
      </w:r>
    </w:p>
    <w:p w:rsidR="00CE07C2" w:rsidRDefault="00CE07C2">
      <w:pPr>
        <w:pStyle w:val="Standard"/>
        <w:rPr>
          <w:rFonts w:cs="Times New Roman"/>
          <w:b/>
        </w:rPr>
      </w:pPr>
    </w:p>
    <w:p w:rsidR="00CE07C2" w:rsidRDefault="00062A84">
      <w:pPr>
        <w:pStyle w:val="Standard"/>
        <w:numPr>
          <w:ilvl w:val="1"/>
          <w:numId w:val="13"/>
        </w:numPr>
        <w:suppressAutoHyphens w:val="0"/>
        <w:jc w:val="both"/>
      </w:pPr>
      <w:proofErr w:type="spellStart"/>
      <w:r>
        <w:rPr>
          <w:rFonts w:cs="Times New Roman"/>
          <w:b/>
        </w:rPr>
        <w:t>Kultúra</w:t>
      </w:r>
      <w:proofErr w:type="spellEnd"/>
    </w:p>
    <w:p w:rsidR="00CE07C2" w:rsidRDefault="00062A84">
      <w:pPr>
        <w:pStyle w:val="Standard"/>
        <w:spacing w:after="200"/>
        <w:ind w:left="1068"/>
        <w:jc w:val="both"/>
      </w:pPr>
      <w:r>
        <w:rPr>
          <w:rFonts w:eastAsia="Times New Roman" w:cs="Times New Roman"/>
          <w:lang w:val="en-US"/>
        </w:rPr>
        <w:t xml:space="preserve">V </w:t>
      </w:r>
      <w:proofErr w:type="spellStart"/>
      <w:r>
        <w:rPr>
          <w:rFonts w:eastAsia="Times New Roman" w:cs="Times New Roman"/>
          <w:lang w:val="en-US"/>
        </w:rPr>
        <w:t>strede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obce</w:t>
      </w:r>
      <w:proofErr w:type="spellEnd"/>
      <w:r>
        <w:rPr>
          <w:rFonts w:eastAsia="Times New Roman" w:cs="Times New Roman"/>
          <w:lang w:val="en-US"/>
        </w:rPr>
        <w:t xml:space="preserve"> je </w:t>
      </w:r>
      <w:proofErr w:type="spellStart"/>
      <w:r>
        <w:rPr>
          <w:rFonts w:eastAsia="Times New Roman" w:cs="Times New Roman"/>
          <w:lang w:val="en-US"/>
        </w:rPr>
        <w:t>Kultúrny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lang w:val="en-US"/>
        </w:rPr>
        <w:t>dom</w:t>
      </w:r>
      <w:proofErr w:type="spellEnd"/>
      <w:proofErr w:type="gramEnd"/>
      <w:r>
        <w:rPr>
          <w:rFonts w:eastAsia="Times New Roman" w:cs="Times New Roman"/>
          <w:lang w:val="en-US"/>
        </w:rPr>
        <w:t xml:space="preserve">, </w:t>
      </w:r>
      <w:proofErr w:type="spellStart"/>
      <w:r>
        <w:rPr>
          <w:rFonts w:eastAsia="Times New Roman" w:cs="Times New Roman"/>
          <w:lang w:val="en-US"/>
        </w:rPr>
        <w:t>ktorý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bol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postavený</w:t>
      </w:r>
      <w:proofErr w:type="spellEnd"/>
      <w:r>
        <w:rPr>
          <w:rFonts w:eastAsia="Times New Roman" w:cs="Times New Roman"/>
          <w:lang w:val="en-US"/>
        </w:rPr>
        <w:t xml:space="preserve"> v </w:t>
      </w:r>
      <w:proofErr w:type="spellStart"/>
      <w:r>
        <w:rPr>
          <w:rFonts w:eastAsia="Times New Roman" w:cs="Times New Roman"/>
          <w:lang w:val="en-US"/>
        </w:rPr>
        <w:t>pä</w:t>
      </w:r>
      <w:r>
        <w:rPr>
          <w:rFonts w:eastAsia="Times New Roman CE" w:cs="Times New Roman"/>
          <w:lang w:val="sk-SK"/>
        </w:rPr>
        <w:t>ťdesiatych</w:t>
      </w:r>
      <w:proofErr w:type="spellEnd"/>
      <w:r>
        <w:rPr>
          <w:rFonts w:eastAsia="Times New Roman CE" w:cs="Times New Roman"/>
          <w:lang w:val="sk-SK"/>
        </w:rPr>
        <w:t xml:space="preserve"> až šesťdesiatych rokoch minulého storočia.</w:t>
      </w:r>
    </w:p>
    <w:p w:rsidR="00CE07C2" w:rsidRDefault="00CE07C2">
      <w:pPr>
        <w:pStyle w:val="Standard"/>
        <w:suppressAutoHyphens w:val="0"/>
        <w:ind w:left="1068"/>
        <w:jc w:val="both"/>
        <w:rPr>
          <w:rFonts w:cs="Times New Roman"/>
          <w:b/>
        </w:rPr>
      </w:pPr>
    </w:p>
    <w:p w:rsidR="00CE07C2" w:rsidRDefault="00062A84">
      <w:pPr>
        <w:pStyle w:val="Odsekzoznamu"/>
        <w:numPr>
          <w:ilvl w:val="1"/>
          <w:numId w:val="13"/>
        </w:numPr>
        <w:suppressAutoHyphens w:val="0"/>
        <w:jc w:val="both"/>
      </w:pPr>
      <w:proofErr w:type="spellStart"/>
      <w:r>
        <w:rPr>
          <w:rFonts w:cs="Times New Roman"/>
          <w:b/>
        </w:rPr>
        <w:t>Hospodárstvo</w:t>
      </w:r>
      <w:proofErr w:type="spellEnd"/>
    </w:p>
    <w:p w:rsidR="00CE07C2" w:rsidRDefault="00062A84">
      <w:pPr>
        <w:pStyle w:val="Standard"/>
        <w:ind w:firstLine="708"/>
        <w:jc w:val="both"/>
      </w:pPr>
      <w:r>
        <w:rPr>
          <w:rFonts w:cs="Times New Roman"/>
        </w:rPr>
        <w:t>V </w:t>
      </w:r>
      <w:proofErr w:type="spellStart"/>
      <w:r>
        <w:rPr>
          <w:rFonts w:cs="Times New Roman"/>
        </w:rPr>
        <w:t>obci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nachádza</w:t>
      </w:r>
      <w:proofErr w:type="spellEnd"/>
      <w:r>
        <w:rPr>
          <w:rFonts w:cs="Times New Roman"/>
        </w:rPr>
        <w:t xml:space="preserve"> jeden </w:t>
      </w:r>
      <w:proofErr w:type="spellStart"/>
      <w:r>
        <w:rPr>
          <w:rFonts w:cs="Times New Roman"/>
        </w:rPr>
        <w:t>obchod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zmiešaného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tovaru</w:t>
      </w:r>
      <w:proofErr w:type="spellEnd"/>
    </w:p>
    <w:p w:rsidR="00CE07C2" w:rsidRDefault="00CE07C2">
      <w:pPr>
        <w:pStyle w:val="Standard"/>
        <w:jc w:val="both"/>
        <w:rPr>
          <w:rFonts w:eastAsia="Times New Roman" w:cs="Times New Roman"/>
          <w:b/>
          <w:bCs/>
          <w:iCs/>
          <w:lang w:val="en-US"/>
        </w:rPr>
      </w:pPr>
    </w:p>
    <w:p w:rsidR="00CE07C2" w:rsidRDefault="00CE07C2">
      <w:pPr>
        <w:pStyle w:val="Standard"/>
        <w:jc w:val="both"/>
        <w:rPr>
          <w:rFonts w:eastAsia="Times New Roman" w:cs="Times New Roman"/>
          <w:b/>
          <w:bCs/>
          <w:iCs/>
          <w:lang w:val="en-US"/>
        </w:rPr>
      </w:pPr>
    </w:p>
    <w:p w:rsidR="00CE07C2" w:rsidRDefault="00062A84">
      <w:pPr>
        <w:pStyle w:val="Standard"/>
        <w:jc w:val="both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7.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Informácia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o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vývoji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z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poh</w:t>
      </w:r>
      <w:proofErr w:type="spellEnd"/>
      <w:r>
        <w:rPr>
          <w:rFonts w:eastAsia="Times New Roman CE" w:cs="Times New Roman"/>
          <w:b/>
          <w:bCs/>
          <w:sz w:val="28"/>
          <w:szCs w:val="28"/>
          <w:lang w:val="sk-SK"/>
        </w:rPr>
        <w:t>ľadu rozpočtovníctva</w:t>
      </w:r>
    </w:p>
    <w:p w:rsidR="00CE07C2" w:rsidRDefault="00062A84">
      <w:pPr>
        <w:pStyle w:val="Standard"/>
        <w:jc w:val="both"/>
      </w:pPr>
      <w:proofErr w:type="spellStart"/>
      <w:r>
        <w:rPr>
          <w:rFonts w:eastAsia="Times New Roman" w:cs="Times New Roman"/>
          <w:lang w:val="en-US"/>
        </w:rPr>
        <w:t>Základným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nástrojom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finan</w:t>
      </w:r>
      <w:r>
        <w:rPr>
          <w:rFonts w:eastAsia="Times New Roman CE" w:cs="Times New Roman"/>
          <w:lang w:val="sk-SK"/>
        </w:rPr>
        <w:t>čného</w:t>
      </w:r>
      <w:proofErr w:type="spellEnd"/>
      <w:r>
        <w:rPr>
          <w:rFonts w:eastAsia="Times New Roman CE" w:cs="Times New Roman"/>
          <w:lang w:val="sk-SK"/>
        </w:rPr>
        <w:t xml:space="preserve"> hospodárenia obce bol rozpočet obce </w:t>
      </w:r>
      <w:proofErr w:type="gramStart"/>
      <w:r>
        <w:rPr>
          <w:rFonts w:eastAsia="Times New Roman CE" w:cs="Times New Roman"/>
          <w:lang w:val="sk-SK"/>
        </w:rPr>
        <w:t>na</w:t>
      </w:r>
      <w:proofErr w:type="gramEnd"/>
      <w:r>
        <w:rPr>
          <w:rFonts w:eastAsia="Times New Roman CE" w:cs="Times New Roman"/>
          <w:lang w:val="sk-SK"/>
        </w:rPr>
        <w:t xml:space="preserve"> rok 2020. Obec v roku 2020 zostavila rozpočet podľa ustanovenia § 10 odsek 7) zákona č.583/2004 </w:t>
      </w:r>
      <w:proofErr w:type="spellStart"/>
      <w:r>
        <w:rPr>
          <w:rFonts w:eastAsia="Times New Roman CE" w:cs="Times New Roman"/>
          <w:lang w:val="sk-SK"/>
        </w:rPr>
        <w:t>Z.z</w:t>
      </w:r>
      <w:proofErr w:type="spellEnd"/>
      <w:r>
        <w:rPr>
          <w:rFonts w:eastAsia="Times New Roman CE" w:cs="Times New Roman"/>
          <w:lang w:val="sk-SK"/>
        </w:rPr>
        <w:t xml:space="preserve">. o rozpočtových pravidlách územnej samosprávy a o zmene a doplnení niektorých zákonov v znení neskorších predpisov. </w:t>
      </w:r>
      <w:r>
        <w:rPr>
          <w:rFonts w:eastAsia="Times New Roman CE" w:cs="Times New Roman"/>
          <w:b/>
          <w:bCs/>
          <w:lang w:val="sk-SK"/>
        </w:rPr>
        <w:t xml:space="preserve">Rozpočet obce </w:t>
      </w:r>
      <w:r>
        <w:rPr>
          <w:rFonts w:eastAsia="Times New Roman CE" w:cs="Times New Roman"/>
          <w:lang w:val="sk-SK"/>
        </w:rPr>
        <w:t>na rok 2020 bol zostavený ako vyrovnaný</w:t>
      </w:r>
    </w:p>
    <w:p w:rsidR="00CE07C2" w:rsidRDefault="00CE07C2">
      <w:pPr>
        <w:pStyle w:val="Standard"/>
        <w:jc w:val="both"/>
        <w:rPr>
          <w:rFonts w:cs="Times New Roman"/>
        </w:rPr>
      </w:pPr>
    </w:p>
    <w:p w:rsidR="00CE07C2" w:rsidRDefault="00062A84">
      <w:pPr>
        <w:pStyle w:val="Standard"/>
        <w:jc w:val="both"/>
      </w:pPr>
      <w:r>
        <w:rPr>
          <w:rFonts w:eastAsia="Times New Roman" w:cs="Times New Roman"/>
          <w:b/>
          <w:bCs/>
          <w:lang w:val="en-US"/>
        </w:rPr>
        <w:t xml:space="preserve">7.1 </w:t>
      </w:r>
      <w:proofErr w:type="spellStart"/>
      <w:r>
        <w:rPr>
          <w:rFonts w:eastAsia="Times New Roman" w:cs="Times New Roman"/>
          <w:b/>
          <w:bCs/>
          <w:lang w:val="en-US"/>
        </w:rPr>
        <w:t>Plnenie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príjmov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a </w:t>
      </w:r>
      <w:r>
        <w:rPr>
          <w:rFonts w:eastAsia="Times New Roman CE" w:cs="Times New Roman"/>
          <w:b/>
          <w:bCs/>
          <w:lang w:val="sk-SK"/>
        </w:rPr>
        <w:t>čerpanie výdavkov za rok 2020</w:t>
      </w:r>
    </w:p>
    <w:tbl>
      <w:tblPr>
        <w:tblW w:w="9075" w:type="dxa"/>
        <w:tblInd w:w="3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35"/>
        <w:gridCol w:w="1530"/>
        <w:gridCol w:w="1531"/>
        <w:gridCol w:w="1588"/>
        <w:gridCol w:w="1591"/>
      </w:tblGrid>
      <w:tr w:rsidR="00CE07C2" w:rsidTr="00CE07C2">
        <w:trPr>
          <w:trHeight w:val="6"/>
        </w:trPr>
        <w:tc>
          <w:tcPr>
            <w:tcW w:w="283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Calibri" w:cs="Times New Roman"/>
                <w:b/>
                <w:lang w:val="en-US"/>
              </w:rPr>
            </w:pPr>
          </w:p>
        </w:tc>
        <w:tc>
          <w:tcPr>
            <w:tcW w:w="153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sk-SK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</w:p>
        </w:tc>
        <w:tc>
          <w:tcPr>
            <w:tcW w:w="153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po zmenách</w:t>
            </w:r>
          </w:p>
        </w:tc>
        <w:tc>
          <w:tcPr>
            <w:tcW w:w="158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plnenie k 31.12.2020</w:t>
            </w:r>
          </w:p>
        </w:tc>
        <w:tc>
          <w:tcPr>
            <w:tcW w:w="159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 xml:space="preserve">% 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čerpania</w:t>
            </w:r>
          </w:p>
        </w:tc>
      </w:tr>
      <w:tr w:rsidR="00CE07C2" w:rsidTr="00CE07C2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Príjmy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celkom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sk-SK"/>
              </w:rPr>
              <w:t>20 000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29 668,06</w:t>
            </w:r>
          </w:p>
        </w:tc>
        <w:tc>
          <w:tcPr>
            <w:tcW w:w="1588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33 132,12</w:t>
            </w:r>
          </w:p>
        </w:tc>
        <w:tc>
          <w:tcPr>
            <w:tcW w:w="159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111,68</w:t>
            </w:r>
          </w:p>
        </w:tc>
      </w:tr>
      <w:tr w:rsidR="00CE07C2" w:rsidTr="00CE07C2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 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>:</w:t>
            </w:r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  <w:tc>
          <w:tcPr>
            <w:tcW w:w="1588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  <w:tc>
          <w:tcPr>
            <w:tcW w:w="159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príjmy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Cs/>
                <w:lang w:val="sk-SK"/>
              </w:rPr>
              <w:t>20 000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Cs/>
                <w:lang w:val="en-US"/>
              </w:rPr>
              <w:t>22 168,06</w:t>
            </w:r>
          </w:p>
        </w:tc>
        <w:tc>
          <w:tcPr>
            <w:tcW w:w="1588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Cs/>
                <w:lang w:val="en-US"/>
              </w:rPr>
              <w:t>25 632,12</w:t>
            </w:r>
          </w:p>
        </w:tc>
        <w:tc>
          <w:tcPr>
            <w:tcW w:w="159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115,63</w:t>
            </w:r>
          </w:p>
        </w:tc>
      </w:tr>
      <w:tr w:rsidR="00CE07C2" w:rsidTr="00CE07C2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príjmy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1588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159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</w:tr>
      <w:tr w:rsidR="00CE07C2" w:rsidTr="00CE07C2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príjmy</w:t>
            </w:r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7 500,00</w:t>
            </w:r>
          </w:p>
        </w:tc>
        <w:tc>
          <w:tcPr>
            <w:tcW w:w="1588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7 500,00</w:t>
            </w:r>
          </w:p>
        </w:tc>
        <w:tc>
          <w:tcPr>
            <w:tcW w:w="159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100,00</w:t>
            </w:r>
          </w:p>
        </w:tc>
      </w:tr>
      <w:tr w:rsidR="00CE07C2" w:rsidTr="00CE07C2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Výdavky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celkom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lang w:val="en-US"/>
              </w:rPr>
              <w:t>20 000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lang w:val="en-US"/>
              </w:rPr>
              <w:t>28 768,06</w:t>
            </w:r>
          </w:p>
        </w:tc>
        <w:tc>
          <w:tcPr>
            <w:tcW w:w="1588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31 255,40</w:t>
            </w:r>
          </w:p>
        </w:tc>
        <w:tc>
          <w:tcPr>
            <w:tcW w:w="159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CC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</w:p>
        </w:tc>
      </w:tr>
      <w:tr w:rsidR="00CE07C2" w:rsidTr="00CE07C2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>:</w:t>
            </w:r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  <w:tc>
          <w:tcPr>
            <w:tcW w:w="1588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  <w:tc>
          <w:tcPr>
            <w:tcW w:w="159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výdavky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20 000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21 268,06</w:t>
            </w:r>
          </w:p>
        </w:tc>
        <w:tc>
          <w:tcPr>
            <w:tcW w:w="1588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23 755,40</w:t>
            </w:r>
          </w:p>
        </w:tc>
        <w:tc>
          <w:tcPr>
            <w:tcW w:w="159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111,70</w:t>
            </w:r>
          </w:p>
        </w:tc>
      </w:tr>
      <w:tr w:rsidR="00CE07C2" w:rsidTr="00CE07C2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výdavky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tabs>
                <w:tab w:val="left" w:pos="324"/>
                <w:tab w:val="center" w:pos="711"/>
              </w:tabs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ab/>
              <w:t>7 500,00</w:t>
            </w:r>
          </w:p>
        </w:tc>
        <w:tc>
          <w:tcPr>
            <w:tcW w:w="1588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7 500,00</w:t>
            </w:r>
          </w:p>
        </w:tc>
        <w:tc>
          <w:tcPr>
            <w:tcW w:w="159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100,00</w:t>
            </w:r>
          </w:p>
        </w:tc>
      </w:tr>
      <w:tr w:rsidR="00CE07C2" w:rsidTr="00CE07C2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lastRenderedPageBreak/>
              <w:t>Finan</w:t>
            </w:r>
            <w:r>
              <w:rPr>
                <w:rFonts w:eastAsia="Times New Roman CE" w:cs="Times New Roman"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výdavky</w:t>
            </w:r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1588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159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</w:tr>
      <w:tr w:rsidR="00CE07C2" w:rsidTr="00CE07C2">
        <w:trPr>
          <w:trHeight w:val="6"/>
        </w:trPr>
        <w:tc>
          <w:tcPr>
            <w:tcW w:w="283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Upravené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hospodárenie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obce</w:t>
            </w:r>
            <w:proofErr w:type="spellEnd"/>
          </w:p>
        </w:tc>
        <w:tc>
          <w:tcPr>
            <w:tcW w:w="1530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>900</w:t>
            </w:r>
          </w:p>
        </w:tc>
        <w:tc>
          <w:tcPr>
            <w:tcW w:w="1588" w:type="dxa"/>
            <w:tcBorders>
              <w:left w:val="single" w:sz="2" w:space="0" w:color="000001"/>
              <w:bottom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1 876,72</w:t>
            </w:r>
          </w:p>
        </w:tc>
        <w:tc>
          <w:tcPr>
            <w:tcW w:w="159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Calibri" w:cs="Times New Roman"/>
                <w:lang w:val="en-US"/>
              </w:rPr>
            </w:pPr>
          </w:p>
        </w:tc>
      </w:tr>
    </w:tbl>
    <w:p w:rsidR="00CE07C2" w:rsidRDefault="00CE07C2">
      <w:pPr>
        <w:pStyle w:val="Standard"/>
        <w:spacing w:after="120" w:line="276" w:lineRule="auto"/>
        <w:jc w:val="both"/>
        <w:rPr>
          <w:rFonts w:eastAsia="Times New Roman" w:cs="Times New Roman"/>
          <w:b/>
          <w:bCs/>
          <w:color w:val="000000"/>
          <w:lang w:val="en-US"/>
        </w:rPr>
      </w:pPr>
    </w:p>
    <w:p w:rsidR="00CE07C2" w:rsidRDefault="00062A84">
      <w:pPr>
        <w:pStyle w:val="Standard"/>
        <w:spacing w:after="120" w:line="276" w:lineRule="auto"/>
        <w:jc w:val="both"/>
      </w:pPr>
      <w:r>
        <w:rPr>
          <w:rFonts w:eastAsia="Times New Roman" w:cs="Times New Roman"/>
          <w:b/>
          <w:bCs/>
          <w:color w:val="000000"/>
          <w:lang w:val="en-US"/>
        </w:rPr>
        <w:t xml:space="preserve">7.2 </w:t>
      </w:r>
      <w:proofErr w:type="spellStart"/>
      <w:r>
        <w:rPr>
          <w:rFonts w:eastAsia="Times New Roman" w:cs="Times New Roman"/>
          <w:b/>
          <w:bCs/>
          <w:color w:val="000000"/>
          <w:lang w:val="en-US"/>
        </w:rPr>
        <w:t>Prebytok</w:t>
      </w:r>
      <w:proofErr w:type="spellEnd"/>
      <w:r>
        <w:rPr>
          <w:rFonts w:eastAsia="Times New Roman" w:cs="Times New Roman"/>
          <w:b/>
          <w:bCs/>
          <w:color w:val="000000"/>
          <w:lang w:val="en-US"/>
        </w:rPr>
        <w:t>/</w:t>
      </w:r>
      <w:proofErr w:type="spellStart"/>
      <w:r>
        <w:rPr>
          <w:rFonts w:eastAsia="Times New Roman" w:cs="Times New Roman"/>
          <w:b/>
          <w:bCs/>
          <w:color w:val="000000"/>
          <w:lang w:val="en-US"/>
        </w:rPr>
        <w:t>schodok</w:t>
      </w:r>
      <w:proofErr w:type="spellEnd"/>
      <w:r>
        <w:rPr>
          <w:rFonts w:eastAsia="Times New Roman" w:cs="Times New Roman"/>
          <w:b/>
          <w:bCs/>
          <w:color w:val="00000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color w:val="000000"/>
          <w:lang w:val="en-US"/>
        </w:rPr>
        <w:t>rozpo</w:t>
      </w:r>
      <w:r>
        <w:rPr>
          <w:rFonts w:eastAsia="Times New Roman CE" w:cs="Times New Roman"/>
          <w:b/>
          <w:bCs/>
          <w:color w:val="000000"/>
          <w:lang w:val="sk-SK"/>
        </w:rPr>
        <w:t>čtového</w:t>
      </w:r>
      <w:proofErr w:type="spellEnd"/>
      <w:r>
        <w:rPr>
          <w:rFonts w:eastAsia="Times New Roman CE" w:cs="Times New Roman"/>
          <w:b/>
          <w:bCs/>
          <w:color w:val="000000"/>
          <w:lang w:val="sk-SK"/>
        </w:rPr>
        <w:t xml:space="preserve"> hospodárenia za rok 2020</w:t>
      </w:r>
    </w:p>
    <w:tbl>
      <w:tblPr>
        <w:tblW w:w="9428" w:type="dxa"/>
        <w:tblInd w:w="-13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42"/>
        <w:gridCol w:w="3686"/>
      </w:tblGrid>
      <w:tr w:rsidR="00CE07C2" w:rsidTr="0021233E">
        <w:trPr>
          <w:trHeight w:val="300"/>
        </w:trPr>
        <w:tc>
          <w:tcPr>
            <w:tcW w:w="5742" w:type="dxa"/>
            <w:tcBorders>
              <w:top w:val="double" w:sz="2" w:space="0" w:color="00000A"/>
              <w:left w:val="double" w:sz="2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CE07C2">
            <w:pPr>
              <w:pStyle w:val="Standard"/>
              <w:jc w:val="center"/>
              <w:rPr>
                <w:rFonts w:cs="Times New Roman"/>
              </w:rPr>
            </w:pPr>
          </w:p>
          <w:p w:rsidR="00CE07C2" w:rsidRDefault="00062A84">
            <w:pPr>
              <w:pStyle w:val="Standard"/>
              <w:jc w:val="center"/>
            </w:pPr>
            <w:proofErr w:type="spellStart"/>
            <w:r>
              <w:rPr>
                <w:rFonts w:cs="Times New Roman"/>
              </w:rPr>
              <w:t>Hospodárenie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obce</w:t>
            </w:r>
            <w:proofErr w:type="spellEnd"/>
          </w:p>
        </w:tc>
        <w:tc>
          <w:tcPr>
            <w:tcW w:w="3686" w:type="dxa"/>
            <w:vMerge w:val="restart"/>
            <w:tcBorders>
              <w:top w:val="double" w:sz="2" w:space="0" w:color="00000A"/>
              <w:left w:val="single" w:sz="8" w:space="0" w:color="000001"/>
              <w:bottom w:val="single" w:sz="8" w:space="0" w:color="000001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CE07C2">
            <w:pPr>
              <w:pStyle w:val="Standard"/>
              <w:tabs>
                <w:tab w:val="right" w:pos="8820"/>
              </w:tabs>
              <w:jc w:val="center"/>
              <w:rPr>
                <w:rFonts w:cs="Times New Roman"/>
                <w:b/>
              </w:rPr>
            </w:pPr>
          </w:p>
          <w:p w:rsidR="00CE07C2" w:rsidRDefault="00062A84">
            <w:pPr>
              <w:pStyle w:val="Standard"/>
              <w:tabs>
                <w:tab w:val="right" w:pos="8820"/>
              </w:tabs>
              <w:jc w:val="center"/>
            </w:pPr>
            <w:proofErr w:type="spellStart"/>
            <w:r>
              <w:rPr>
                <w:rFonts w:cs="Times New Roman"/>
                <w:b/>
              </w:rPr>
              <w:t>Skutočnosť</w:t>
            </w:r>
            <w:proofErr w:type="spellEnd"/>
            <w:r>
              <w:rPr>
                <w:rFonts w:cs="Times New Roman"/>
                <w:b/>
              </w:rPr>
              <w:t xml:space="preserve"> k 31.12.2020 v EUR</w:t>
            </w:r>
          </w:p>
          <w:p w:rsidR="00CE07C2" w:rsidRDefault="00CE07C2">
            <w:pPr>
              <w:pStyle w:val="Standard"/>
              <w:jc w:val="center"/>
              <w:rPr>
                <w:rFonts w:cs="Times New Roman"/>
              </w:rPr>
            </w:pPr>
          </w:p>
        </w:tc>
      </w:tr>
      <w:tr w:rsidR="00CE07C2" w:rsidTr="0021233E">
        <w:trPr>
          <w:trHeight w:val="300"/>
        </w:trPr>
        <w:tc>
          <w:tcPr>
            <w:tcW w:w="5742" w:type="dxa"/>
            <w:tcBorders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CE07C2">
            <w:pPr>
              <w:pStyle w:val="Standard"/>
              <w:rPr>
                <w:rFonts w:cs="Times New Roman"/>
              </w:rPr>
            </w:pPr>
          </w:p>
        </w:tc>
        <w:tc>
          <w:tcPr>
            <w:tcW w:w="3686" w:type="dxa"/>
            <w:vMerge/>
            <w:tcBorders>
              <w:top w:val="double" w:sz="2" w:space="0" w:color="00000A"/>
              <w:left w:val="single" w:sz="8" w:space="0" w:color="000001"/>
              <w:bottom w:val="single" w:sz="8" w:space="0" w:color="000001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CE07C2"/>
        </w:tc>
      </w:tr>
      <w:tr w:rsidR="00CE07C2" w:rsidTr="0021233E">
        <w:trPr>
          <w:trHeight w:val="300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Fonts w:cs="Times New Roman"/>
              </w:rPr>
              <w:t>Bežné</w:t>
            </w:r>
            <w:proofErr w:type="spellEnd"/>
            <w:r>
              <w:rPr>
                <w:rFonts w:cs="Times New Roman"/>
              </w:rPr>
              <w:t xml:space="preserve">  </w:t>
            </w:r>
            <w:proofErr w:type="spellStart"/>
            <w:r>
              <w:rPr>
                <w:rFonts w:cs="Times New Roman"/>
              </w:rPr>
              <w:t>príjmy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spolu</w:t>
            </w:r>
            <w:proofErr w:type="spellEnd"/>
          </w:p>
        </w:tc>
        <w:tc>
          <w:tcPr>
            <w:tcW w:w="3686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Fonts w:cs="Times New Roman"/>
              </w:rPr>
              <w:t>25 632,12</w:t>
            </w:r>
          </w:p>
        </w:tc>
      </w:tr>
      <w:tr w:rsidR="00CE07C2" w:rsidTr="0021233E">
        <w:trPr>
          <w:trHeight w:val="300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r>
              <w:rPr>
                <w:rFonts w:cs="Times New Roman"/>
              </w:rPr>
              <w:t xml:space="preserve">z </w:t>
            </w:r>
            <w:proofErr w:type="spellStart"/>
            <w:r>
              <w:rPr>
                <w:rFonts w:cs="Times New Roman"/>
              </w:rPr>
              <w:t>toho</w:t>
            </w:r>
            <w:proofErr w:type="spellEnd"/>
            <w:r>
              <w:rPr>
                <w:rFonts w:cs="Times New Roman"/>
              </w:rPr>
              <w:t xml:space="preserve"> : </w:t>
            </w:r>
            <w:proofErr w:type="spellStart"/>
            <w:r>
              <w:rPr>
                <w:rFonts w:cs="Times New Roman"/>
              </w:rPr>
              <w:t>bežné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príjmy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obce</w:t>
            </w:r>
            <w:proofErr w:type="spellEnd"/>
          </w:p>
        </w:tc>
        <w:tc>
          <w:tcPr>
            <w:tcW w:w="3686" w:type="dxa"/>
            <w:tcBorders>
              <w:bottom w:val="single" w:sz="8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Style w:val="Zvraznenie"/>
                <w:rFonts w:cs="Times New Roman"/>
              </w:rPr>
              <w:t>25 632,12</w:t>
            </w:r>
          </w:p>
        </w:tc>
      </w:tr>
      <w:tr w:rsidR="00CE07C2" w:rsidTr="0021233E">
        <w:trPr>
          <w:trHeight w:val="300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Fonts w:cs="Times New Roman"/>
              </w:rPr>
              <w:t>Bežné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výdavky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spolu</w:t>
            </w:r>
            <w:proofErr w:type="spellEnd"/>
          </w:p>
        </w:tc>
        <w:tc>
          <w:tcPr>
            <w:tcW w:w="3686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Fonts w:cs="Times New Roman"/>
              </w:rPr>
              <w:t>23 755,40</w:t>
            </w:r>
          </w:p>
        </w:tc>
      </w:tr>
      <w:tr w:rsidR="00CE07C2" w:rsidTr="0021233E">
        <w:trPr>
          <w:trHeight w:val="300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r>
              <w:rPr>
                <w:rFonts w:cs="Times New Roman"/>
              </w:rPr>
              <w:t xml:space="preserve">z </w:t>
            </w:r>
            <w:proofErr w:type="spellStart"/>
            <w:r>
              <w:rPr>
                <w:rFonts w:cs="Times New Roman"/>
              </w:rPr>
              <w:t>toho</w:t>
            </w:r>
            <w:proofErr w:type="spellEnd"/>
            <w:r>
              <w:rPr>
                <w:rFonts w:cs="Times New Roman"/>
              </w:rPr>
              <w:t xml:space="preserve"> : </w:t>
            </w:r>
            <w:proofErr w:type="spellStart"/>
            <w:r>
              <w:rPr>
                <w:rFonts w:cs="Times New Roman"/>
              </w:rPr>
              <w:t>bežné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výdavky</w:t>
            </w:r>
            <w:proofErr w:type="spellEnd"/>
            <w:r>
              <w:rPr>
                <w:rFonts w:cs="Times New Roman"/>
              </w:rPr>
              <w:t xml:space="preserve">  </w:t>
            </w:r>
            <w:proofErr w:type="spellStart"/>
            <w:r>
              <w:rPr>
                <w:rFonts w:cs="Times New Roman"/>
              </w:rPr>
              <w:t>obce</w:t>
            </w:r>
            <w:proofErr w:type="spellEnd"/>
          </w:p>
        </w:tc>
        <w:tc>
          <w:tcPr>
            <w:tcW w:w="3686" w:type="dxa"/>
            <w:tcBorders>
              <w:bottom w:val="single" w:sz="8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Style w:val="Zvraznenie"/>
                <w:rFonts w:cs="Times New Roman"/>
              </w:rPr>
              <w:t>23 755,40</w:t>
            </w:r>
          </w:p>
        </w:tc>
      </w:tr>
      <w:tr w:rsidR="00CE07C2" w:rsidTr="0021233E">
        <w:trPr>
          <w:trHeight w:val="285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Style w:val="Zvraznenie"/>
                <w:rFonts w:cs="Times New Roman"/>
                <w:b/>
                <w:bCs/>
              </w:rPr>
              <w:t>Bežný</w:t>
            </w:r>
            <w:proofErr w:type="spellEnd"/>
            <w:r>
              <w:rPr>
                <w:rStyle w:val="Zvraznenie"/>
                <w:rFonts w:cs="Times New Roman"/>
                <w:b/>
                <w:bCs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rozpočet</w:t>
            </w:r>
            <w:proofErr w:type="spellEnd"/>
          </w:p>
        </w:tc>
        <w:tc>
          <w:tcPr>
            <w:tcW w:w="3686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Fonts w:cs="Times New Roman"/>
              </w:rPr>
              <w:t>1 876,72</w:t>
            </w:r>
          </w:p>
        </w:tc>
      </w:tr>
      <w:tr w:rsidR="00CE07C2" w:rsidTr="0021233E">
        <w:trPr>
          <w:trHeight w:val="300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Fonts w:cs="Times New Roman"/>
              </w:rPr>
              <w:t>Kapitálové</w:t>
            </w:r>
            <w:proofErr w:type="spellEnd"/>
            <w:r>
              <w:rPr>
                <w:rFonts w:cs="Times New Roman"/>
              </w:rPr>
              <w:t xml:space="preserve">  </w:t>
            </w:r>
            <w:proofErr w:type="spellStart"/>
            <w:r>
              <w:rPr>
                <w:rFonts w:cs="Times New Roman"/>
              </w:rPr>
              <w:t>príjmy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spolu</w:t>
            </w:r>
            <w:proofErr w:type="spellEnd"/>
          </w:p>
        </w:tc>
        <w:tc>
          <w:tcPr>
            <w:tcW w:w="3686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Fonts w:cs="Times New Roman"/>
              </w:rPr>
              <w:t>0,00</w:t>
            </w:r>
          </w:p>
        </w:tc>
      </w:tr>
      <w:tr w:rsidR="00CE07C2" w:rsidTr="0021233E">
        <w:trPr>
          <w:trHeight w:val="300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r>
              <w:rPr>
                <w:rFonts w:cs="Times New Roman"/>
              </w:rPr>
              <w:t xml:space="preserve">z </w:t>
            </w:r>
            <w:proofErr w:type="spellStart"/>
            <w:r>
              <w:rPr>
                <w:rFonts w:cs="Times New Roman"/>
              </w:rPr>
              <w:t>toho</w:t>
            </w:r>
            <w:proofErr w:type="spellEnd"/>
            <w:r>
              <w:rPr>
                <w:rFonts w:cs="Times New Roman"/>
              </w:rPr>
              <w:t xml:space="preserve"> : </w:t>
            </w:r>
            <w:proofErr w:type="spellStart"/>
            <w:r>
              <w:rPr>
                <w:rFonts w:cs="Times New Roman"/>
              </w:rPr>
              <w:t>kapitálové</w:t>
            </w:r>
            <w:proofErr w:type="spellEnd"/>
            <w:r>
              <w:rPr>
                <w:rFonts w:cs="Times New Roman"/>
              </w:rPr>
              <w:t xml:space="preserve">  </w:t>
            </w:r>
            <w:proofErr w:type="spellStart"/>
            <w:r>
              <w:rPr>
                <w:rFonts w:cs="Times New Roman"/>
              </w:rPr>
              <w:t>príjmy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obce</w:t>
            </w:r>
            <w:proofErr w:type="spellEnd"/>
          </w:p>
        </w:tc>
        <w:tc>
          <w:tcPr>
            <w:tcW w:w="3686" w:type="dxa"/>
            <w:tcBorders>
              <w:bottom w:val="single" w:sz="8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Style w:val="Zvraznenie"/>
                <w:rFonts w:cs="Times New Roman"/>
              </w:rPr>
              <w:t>0,00</w:t>
            </w:r>
          </w:p>
        </w:tc>
      </w:tr>
      <w:tr w:rsidR="00CE07C2" w:rsidTr="0021233E">
        <w:trPr>
          <w:trHeight w:val="300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Fonts w:cs="Times New Roman"/>
              </w:rPr>
              <w:t>Kapitálové</w:t>
            </w:r>
            <w:proofErr w:type="spellEnd"/>
            <w:r>
              <w:rPr>
                <w:rFonts w:cs="Times New Roman"/>
              </w:rPr>
              <w:t xml:space="preserve">  </w:t>
            </w:r>
            <w:proofErr w:type="spellStart"/>
            <w:r>
              <w:rPr>
                <w:rFonts w:cs="Times New Roman"/>
              </w:rPr>
              <w:t>výdavky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spolu</w:t>
            </w:r>
            <w:proofErr w:type="spellEnd"/>
          </w:p>
        </w:tc>
        <w:tc>
          <w:tcPr>
            <w:tcW w:w="3686" w:type="dxa"/>
            <w:tcBorders>
              <w:bottom w:val="single" w:sz="4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Fonts w:cs="Times New Roman"/>
              </w:rPr>
              <w:t>7 500,00</w:t>
            </w:r>
          </w:p>
        </w:tc>
      </w:tr>
      <w:tr w:rsidR="00CE07C2" w:rsidTr="0021233E">
        <w:trPr>
          <w:trHeight w:val="300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r>
              <w:rPr>
                <w:rFonts w:cs="Times New Roman"/>
              </w:rPr>
              <w:t xml:space="preserve">z </w:t>
            </w:r>
            <w:proofErr w:type="spellStart"/>
            <w:r>
              <w:rPr>
                <w:rFonts w:cs="Times New Roman"/>
              </w:rPr>
              <w:t>toho</w:t>
            </w:r>
            <w:proofErr w:type="spellEnd"/>
            <w:r>
              <w:rPr>
                <w:rFonts w:cs="Times New Roman"/>
              </w:rPr>
              <w:t xml:space="preserve"> : </w:t>
            </w:r>
            <w:proofErr w:type="spellStart"/>
            <w:r>
              <w:rPr>
                <w:rFonts w:cs="Times New Roman"/>
              </w:rPr>
              <w:t>kapitálové</w:t>
            </w:r>
            <w:proofErr w:type="spellEnd"/>
            <w:r>
              <w:rPr>
                <w:rFonts w:cs="Times New Roman"/>
              </w:rPr>
              <w:t xml:space="preserve">  </w:t>
            </w:r>
            <w:proofErr w:type="spellStart"/>
            <w:r>
              <w:rPr>
                <w:rFonts w:cs="Times New Roman"/>
              </w:rPr>
              <w:t>výdavky</w:t>
            </w:r>
            <w:proofErr w:type="spellEnd"/>
            <w:r>
              <w:rPr>
                <w:rFonts w:cs="Times New Roman"/>
              </w:rPr>
              <w:t xml:space="preserve">  </w:t>
            </w:r>
            <w:proofErr w:type="spellStart"/>
            <w:r>
              <w:rPr>
                <w:rFonts w:cs="Times New Roman"/>
              </w:rPr>
              <w:t>obce</w:t>
            </w:r>
            <w:proofErr w:type="spellEnd"/>
          </w:p>
        </w:tc>
        <w:tc>
          <w:tcPr>
            <w:tcW w:w="36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Style w:val="Zvraznenie"/>
                <w:rFonts w:cs="Times New Roman"/>
              </w:rPr>
              <w:t>7 500,00</w:t>
            </w:r>
          </w:p>
        </w:tc>
      </w:tr>
      <w:tr w:rsidR="00CE07C2" w:rsidTr="0021233E">
        <w:trPr>
          <w:trHeight w:val="285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Fonts w:cs="Times New Roman"/>
                <w:b/>
                <w:i/>
              </w:rPr>
              <w:t>Kapitálový</w:t>
            </w:r>
            <w:proofErr w:type="spellEnd"/>
            <w:r>
              <w:rPr>
                <w:rFonts w:cs="Times New Roman"/>
                <w:b/>
                <w:i/>
              </w:rPr>
              <w:t xml:space="preserve"> </w:t>
            </w:r>
            <w:proofErr w:type="spellStart"/>
            <w:r>
              <w:rPr>
                <w:rFonts w:cs="Times New Roman"/>
                <w:b/>
                <w:i/>
              </w:rPr>
              <w:t>rozpočet</w:t>
            </w:r>
            <w:proofErr w:type="spellEnd"/>
          </w:p>
        </w:tc>
        <w:tc>
          <w:tcPr>
            <w:tcW w:w="3686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Fonts w:cs="Times New Roman"/>
              </w:rPr>
              <w:t>-7 500,00</w:t>
            </w:r>
          </w:p>
        </w:tc>
      </w:tr>
      <w:tr w:rsidR="00CE07C2" w:rsidTr="0021233E">
        <w:trPr>
          <w:trHeight w:val="285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Style w:val="Zvraznenie"/>
                <w:rFonts w:cs="Times New Roman"/>
                <w:b/>
                <w:bCs/>
              </w:rPr>
              <w:t>Prebytok</w:t>
            </w:r>
            <w:proofErr w:type="spellEnd"/>
            <w:r>
              <w:rPr>
                <w:rStyle w:val="Zvraznenie"/>
                <w:rFonts w:cs="Times New Roman"/>
                <w:b/>
                <w:bCs/>
              </w:rPr>
              <w:t>/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schodok</w:t>
            </w:r>
            <w:proofErr w:type="spellEnd"/>
            <w:r>
              <w:rPr>
                <w:rStyle w:val="Zvraznenie"/>
                <w:rFonts w:cs="Times New Roman"/>
                <w:b/>
                <w:bCs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bežného</w:t>
            </w:r>
            <w:proofErr w:type="spellEnd"/>
            <w:r>
              <w:rPr>
                <w:rStyle w:val="Zvraznenie"/>
                <w:rFonts w:cs="Times New Roman"/>
                <w:b/>
                <w:bCs/>
              </w:rPr>
              <w:t xml:space="preserve"> a 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kapitálového</w:t>
            </w:r>
            <w:proofErr w:type="spellEnd"/>
            <w:r>
              <w:rPr>
                <w:rStyle w:val="Zvraznenie"/>
                <w:rFonts w:cs="Times New Roman"/>
                <w:b/>
                <w:bCs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rozpočtu</w:t>
            </w:r>
            <w:proofErr w:type="spellEnd"/>
          </w:p>
        </w:tc>
        <w:tc>
          <w:tcPr>
            <w:tcW w:w="3686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Fonts w:cs="Times New Roman"/>
                <w:b/>
              </w:rPr>
              <w:t>-5 623,28</w:t>
            </w:r>
          </w:p>
        </w:tc>
      </w:tr>
      <w:tr w:rsidR="00CE07C2" w:rsidTr="0021233E">
        <w:trPr>
          <w:trHeight w:val="285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Style w:val="Zvraznenie"/>
                <w:rFonts w:cs="Times New Roman"/>
                <w:b/>
              </w:rPr>
              <w:t>Vylúčenie</w:t>
            </w:r>
            <w:proofErr w:type="spellEnd"/>
            <w:r>
              <w:rPr>
                <w:rStyle w:val="Zvraznenie"/>
                <w:rFonts w:cs="Times New Roman"/>
                <w:b/>
              </w:rPr>
              <w:t xml:space="preserve"> z </w:t>
            </w:r>
            <w:proofErr w:type="spellStart"/>
            <w:r>
              <w:rPr>
                <w:rStyle w:val="Zvraznenie"/>
                <w:rFonts w:cs="Times New Roman"/>
                <w:b/>
              </w:rPr>
              <w:t>prebytku</w:t>
            </w:r>
            <w:proofErr w:type="spellEnd"/>
            <w:r>
              <w:rPr>
                <w:rStyle w:val="Zvraznenie"/>
                <w:rFonts w:cs="Times New Roman"/>
                <w:b/>
              </w:rPr>
              <w:t>/</w:t>
            </w:r>
            <w:proofErr w:type="spellStart"/>
            <w:r>
              <w:rPr>
                <w:rStyle w:val="Zvraznenie"/>
                <w:rFonts w:cs="Times New Roman"/>
                <w:b/>
                <w:color w:val="FF0000"/>
              </w:rPr>
              <w:t>Úprava</w:t>
            </w:r>
            <w:proofErr w:type="spellEnd"/>
            <w:r>
              <w:rPr>
                <w:rStyle w:val="Zvraznenie"/>
                <w:rFonts w:cs="Times New Roman"/>
                <w:b/>
                <w:color w:val="FF0000"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  <w:color w:val="FF0000"/>
              </w:rPr>
              <w:t>schodku</w:t>
            </w:r>
            <w:proofErr w:type="spellEnd"/>
            <w:r>
              <w:rPr>
                <w:rStyle w:val="Zvraznenie"/>
                <w:rFonts w:cs="Times New Roman"/>
                <w:b/>
              </w:rPr>
              <w:t xml:space="preserve"> HČ</w:t>
            </w:r>
          </w:p>
        </w:tc>
        <w:tc>
          <w:tcPr>
            <w:tcW w:w="3686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Fonts w:cs="Times New Roman"/>
              </w:rPr>
              <w:t>900,00</w:t>
            </w:r>
          </w:p>
        </w:tc>
      </w:tr>
      <w:tr w:rsidR="00CE07C2" w:rsidTr="0021233E">
        <w:trPr>
          <w:trHeight w:val="285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Style w:val="Zvraznenie"/>
                <w:rFonts w:cs="Times New Roman"/>
                <w:b/>
              </w:rPr>
              <w:t>Upravený</w:t>
            </w:r>
            <w:proofErr w:type="spellEnd"/>
            <w:r>
              <w:rPr>
                <w:rStyle w:val="Zvraznenie"/>
                <w:rFonts w:cs="Times New Roman"/>
                <w:b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</w:rPr>
              <w:t>prebytok</w:t>
            </w:r>
            <w:proofErr w:type="spellEnd"/>
            <w:r>
              <w:rPr>
                <w:rStyle w:val="Zvraznenie"/>
                <w:rFonts w:cs="Times New Roman"/>
                <w:b/>
              </w:rPr>
              <w:t>/</w:t>
            </w:r>
            <w:proofErr w:type="spellStart"/>
            <w:r>
              <w:rPr>
                <w:rStyle w:val="Zvraznenie"/>
                <w:rFonts w:cs="Times New Roman"/>
                <w:b/>
              </w:rPr>
              <w:t>schodok</w:t>
            </w:r>
            <w:proofErr w:type="spellEnd"/>
            <w:r>
              <w:rPr>
                <w:rStyle w:val="Zvraznenie"/>
                <w:rFonts w:cs="Times New Roman"/>
                <w:b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bežného</w:t>
            </w:r>
            <w:proofErr w:type="spellEnd"/>
            <w:r>
              <w:rPr>
                <w:rStyle w:val="Zvraznenie"/>
                <w:rFonts w:cs="Times New Roman"/>
                <w:b/>
                <w:bCs/>
              </w:rPr>
              <w:t xml:space="preserve"> a 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kapitálového</w:t>
            </w:r>
            <w:proofErr w:type="spellEnd"/>
            <w:r>
              <w:rPr>
                <w:rStyle w:val="Zvraznenie"/>
                <w:rFonts w:cs="Times New Roman"/>
                <w:b/>
                <w:bCs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rozpočtu</w:t>
            </w:r>
            <w:proofErr w:type="spellEnd"/>
          </w:p>
        </w:tc>
        <w:tc>
          <w:tcPr>
            <w:tcW w:w="3686" w:type="dxa"/>
            <w:tcBorders>
              <w:bottom w:val="single" w:sz="8" w:space="0" w:color="00000A"/>
              <w:right w:val="double" w:sz="2" w:space="0" w:color="00000A"/>
            </w:tcBorders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Fonts w:cs="Times New Roman"/>
                <w:b/>
              </w:rPr>
              <w:t>-6 523,28</w:t>
            </w:r>
          </w:p>
        </w:tc>
      </w:tr>
      <w:tr w:rsidR="00CE07C2" w:rsidTr="0021233E">
        <w:trPr>
          <w:trHeight w:val="300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Fonts w:cs="Times New Roman"/>
              </w:rPr>
              <w:t>Príjmové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finančné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operácie</w:t>
            </w:r>
            <w:proofErr w:type="spellEnd"/>
            <w:r>
              <w:rPr>
                <w:rFonts w:cs="Times New Roman"/>
              </w:rPr>
              <w:t xml:space="preserve"> </w:t>
            </w:r>
            <w:r>
              <w:rPr>
                <w:rFonts w:cs="Times New Roman"/>
                <w:color w:val="FF0000"/>
              </w:rPr>
              <w:t>s </w:t>
            </w:r>
            <w:proofErr w:type="spellStart"/>
            <w:r>
              <w:rPr>
                <w:rFonts w:cs="Times New Roman"/>
                <w:color w:val="FF0000"/>
              </w:rPr>
              <w:t>výnimkou</w:t>
            </w:r>
            <w:proofErr w:type="spellEnd"/>
            <w:r>
              <w:rPr>
                <w:rFonts w:cs="Times New Roman"/>
                <w:color w:val="FF0000"/>
              </w:rPr>
              <w:t xml:space="preserve"> </w:t>
            </w:r>
            <w:proofErr w:type="spellStart"/>
            <w:r>
              <w:rPr>
                <w:rFonts w:cs="Times New Roman"/>
                <w:color w:val="FF0000"/>
              </w:rPr>
              <w:t>cudzích</w:t>
            </w:r>
            <w:proofErr w:type="spellEnd"/>
            <w:r>
              <w:rPr>
                <w:rFonts w:cs="Times New Roman"/>
                <w:color w:val="FF0000"/>
              </w:rPr>
              <w:t xml:space="preserve"> </w:t>
            </w:r>
            <w:proofErr w:type="spellStart"/>
            <w:r>
              <w:rPr>
                <w:rFonts w:cs="Times New Roman"/>
                <w:color w:val="FF0000"/>
              </w:rPr>
              <w:t>prostriedkov</w:t>
            </w:r>
            <w:proofErr w:type="spellEnd"/>
          </w:p>
        </w:tc>
        <w:tc>
          <w:tcPr>
            <w:tcW w:w="3686" w:type="dxa"/>
            <w:tcBorders>
              <w:bottom w:val="single" w:sz="4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Fonts w:cs="Times New Roman"/>
                <w:i/>
              </w:rPr>
              <w:t>7 500,00</w:t>
            </w:r>
          </w:p>
        </w:tc>
      </w:tr>
      <w:tr w:rsidR="00CE07C2" w:rsidTr="0021233E">
        <w:trPr>
          <w:trHeight w:val="300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Fonts w:cs="Times New Roman"/>
              </w:rPr>
              <w:t>Výdavkové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finančné</w:t>
            </w:r>
            <w:proofErr w:type="spellEnd"/>
            <w:r>
              <w:rPr>
                <w:rFonts w:cs="Times New Roman"/>
              </w:rPr>
              <w:t xml:space="preserve"> </w:t>
            </w:r>
            <w:proofErr w:type="spellStart"/>
            <w:r>
              <w:rPr>
                <w:rFonts w:cs="Times New Roman"/>
              </w:rPr>
              <w:t>operácie</w:t>
            </w:r>
            <w:proofErr w:type="spellEnd"/>
            <w:r>
              <w:rPr>
                <w:rFonts w:cs="Times New Roman"/>
              </w:rPr>
              <w:t xml:space="preserve"> </w:t>
            </w:r>
            <w:r>
              <w:rPr>
                <w:rFonts w:cs="Times New Roman"/>
                <w:color w:val="FF0000"/>
              </w:rPr>
              <w:t>s </w:t>
            </w:r>
            <w:proofErr w:type="spellStart"/>
            <w:r>
              <w:rPr>
                <w:rFonts w:cs="Times New Roman"/>
                <w:color w:val="FF0000"/>
              </w:rPr>
              <w:t>výnimkou</w:t>
            </w:r>
            <w:proofErr w:type="spellEnd"/>
            <w:r>
              <w:rPr>
                <w:rFonts w:cs="Times New Roman"/>
                <w:color w:val="FF0000"/>
              </w:rPr>
              <w:t xml:space="preserve"> </w:t>
            </w:r>
            <w:proofErr w:type="spellStart"/>
            <w:r>
              <w:rPr>
                <w:rFonts w:cs="Times New Roman"/>
                <w:color w:val="FF0000"/>
              </w:rPr>
              <w:t>cudzích</w:t>
            </w:r>
            <w:proofErr w:type="spellEnd"/>
            <w:r>
              <w:rPr>
                <w:rFonts w:cs="Times New Roman"/>
                <w:color w:val="FF0000"/>
              </w:rPr>
              <w:t xml:space="preserve"> </w:t>
            </w:r>
            <w:proofErr w:type="spellStart"/>
            <w:r>
              <w:rPr>
                <w:rFonts w:cs="Times New Roman"/>
                <w:color w:val="FF0000"/>
              </w:rPr>
              <w:t>prostriedkov</w:t>
            </w:r>
            <w:proofErr w:type="spellEnd"/>
          </w:p>
        </w:tc>
        <w:tc>
          <w:tcPr>
            <w:tcW w:w="3686" w:type="dxa"/>
            <w:tcBorders>
              <w:bottom w:val="single" w:sz="4" w:space="0" w:color="00000A"/>
              <w:right w:val="double" w:sz="2" w:space="0" w:color="00000A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Fonts w:cs="Times New Roman"/>
                <w:i/>
              </w:rPr>
              <w:t>0,00</w:t>
            </w:r>
          </w:p>
        </w:tc>
      </w:tr>
      <w:tr w:rsidR="00CE07C2" w:rsidTr="0021233E">
        <w:trPr>
          <w:trHeight w:val="285"/>
        </w:trPr>
        <w:tc>
          <w:tcPr>
            <w:tcW w:w="5742" w:type="dxa"/>
            <w:tcBorders>
              <w:top w:val="single" w:sz="8" w:space="0" w:color="00000A"/>
              <w:left w:val="double" w:sz="2" w:space="0" w:color="00000A"/>
              <w:bottom w:val="single" w:sz="8" w:space="0" w:color="00000A"/>
              <w:right w:val="single" w:sz="8" w:space="0" w:color="000001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Style w:val="Zvraznenie"/>
                <w:rFonts w:cs="Times New Roman"/>
                <w:b/>
                <w:bCs/>
              </w:rPr>
              <w:t>Rozdiel</w:t>
            </w:r>
            <w:proofErr w:type="spellEnd"/>
            <w:r>
              <w:rPr>
                <w:rStyle w:val="Zvraznenie"/>
                <w:rFonts w:cs="Times New Roman"/>
                <w:b/>
                <w:bCs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finančných</w:t>
            </w:r>
            <w:proofErr w:type="spellEnd"/>
            <w:r>
              <w:rPr>
                <w:rStyle w:val="Zvraznenie"/>
                <w:rFonts w:cs="Times New Roman"/>
                <w:b/>
                <w:bCs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operácií</w:t>
            </w:r>
            <w:proofErr w:type="spellEnd"/>
          </w:p>
        </w:tc>
        <w:tc>
          <w:tcPr>
            <w:tcW w:w="3686" w:type="dxa"/>
            <w:tcBorders>
              <w:top w:val="single" w:sz="4" w:space="0" w:color="00000A"/>
              <w:bottom w:val="single" w:sz="8" w:space="0" w:color="00000A"/>
              <w:right w:val="double" w:sz="2" w:space="0" w:color="00000A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  <w:jc w:val="right"/>
            </w:pPr>
            <w:r>
              <w:rPr>
                <w:rFonts w:cs="Times New Roman"/>
                <w:b/>
              </w:rPr>
              <w:t>7 500,00</w:t>
            </w:r>
          </w:p>
        </w:tc>
      </w:tr>
      <w:tr w:rsidR="00CE07C2" w:rsidTr="0021233E">
        <w:trPr>
          <w:trHeight w:val="300"/>
        </w:trPr>
        <w:tc>
          <w:tcPr>
            <w:tcW w:w="574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CE07C2" w:rsidRDefault="00062A84">
            <w:pPr>
              <w:pStyle w:val="Standard"/>
              <w:ind w:left="-85"/>
            </w:pPr>
            <w:r>
              <w:rPr>
                <w:rFonts w:cs="Times New Roman"/>
                <w:caps/>
              </w:rPr>
              <w:t xml:space="preserve">Príjmy spolu  </w:t>
            </w:r>
          </w:p>
        </w:tc>
        <w:tc>
          <w:tcPr>
            <w:tcW w:w="368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CE07C2" w:rsidRDefault="00062A84">
            <w:pPr>
              <w:pStyle w:val="Standard"/>
              <w:ind w:right="-51"/>
              <w:jc w:val="right"/>
            </w:pPr>
            <w:r>
              <w:rPr>
                <w:rFonts w:cs="Times New Roman"/>
              </w:rPr>
              <w:t>33 132,12</w:t>
            </w:r>
          </w:p>
        </w:tc>
      </w:tr>
      <w:tr w:rsidR="00CE07C2" w:rsidTr="0021233E">
        <w:trPr>
          <w:trHeight w:val="300"/>
        </w:trPr>
        <w:tc>
          <w:tcPr>
            <w:tcW w:w="574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CE07C2" w:rsidRDefault="00062A84">
            <w:pPr>
              <w:pStyle w:val="Standard"/>
              <w:ind w:left="-85"/>
            </w:pPr>
            <w:r>
              <w:rPr>
                <w:rFonts w:cs="Times New Roman"/>
                <w:caps/>
              </w:rPr>
              <w:t>VÝDAVKY</w:t>
            </w:r>
            <w:r>
              <w:rPr>
                <w:rFonts w:cs="Times New Roman"/>
              </w:rPr>
              <w:t xml:space="preserve"> SPOLU</w:t>
            </w:r>
          </w:p>
        </w:tc>
        <w:tc>
          <w:tcPr>
            <w:tcW w:w="368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CE07C2" w:rsidRDefault="00062A84">
            <w:pPr>
              <w:pStyle w:val="Standard"/>
              <w:ind w:right="-51"/>
              <w:jc w:val="right"/>
            </w:pPr>
            <w:r>
              <w:rPr>
                <w:rFonts w:cs="Times New Roman"/>
              </w:rPr>
              <w:t>31 255,40</w:t>
            </w:r>
          </w:p>
        </w:tc>
      </w:tr>
      <w:tr w:rsidR="00CE07C2" w:rsidTr="0021233E">
        <w:trPr>
          <w:trHeight w:val="285"/>
        </w:trPr>
        <w:tc>
          <w:tcPr>
            <w:tcW w:w="5742" w:type="dxa"/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CE07C2" w:rsidRDefault="00062A84">
            <w:pPr>
              <w:pStyle w:val="Standard"/>
              <w:ind w:left="-85"/>
            </w:pPr>
            <w:proofErr w:type="spellStart"/>
            <w:r>
              <w:rPr>
                <w:rStyle w:val="Zvraznenie"/>
                <w:rFonts w:cs="Times New Roman"/>
                <w:b/>
                <w:bCs/>
              </w:rPr>
              <w:t>Hospodárenie</w:t>
            </w:r>
            <w:proofErr w:type="spellEnd"/>
            <w:r>
              <w:rPr>
                <w:rStyle w:val="Zvraznenie"/>
                <w:rFonts w:cs="Times New Roman"/>
                <w:b/>
                <w:bCs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obce</w:t>
            </w:r>
            <w:proofErr w:type="spellEnd"/>
          </w:p>
        </w:tc>
        <w:tc>
          <w:tcPr>
            <w:tcW w:w="3686" w:type="dxa"/>
            <w:shd w:val="clear" w:color="auto" w:fill="DDD9C3"/>
            <w:tcMar>
              <w:top w:w="0" w:type="dxa"/>
              <w:left w:w="0" w:type="dxa"/>
              <w:bottom w:w="0" w:type="dxa"/>
              <w:right w:w="0" w:type="dxa"/>
            </w:tcMar>
          </w:tcPr>
          <w:p w:rsidR="00CE07C2" w:rsidRDefault="00062A84">
            <w:pPr>
              <w:pStyle w:val="Standard"/>
              <w:ind w:right="-51"/>
              <w:jc w:val="right"/>
            </w:pPr>
            <w:r>
              <w:rPr>
                <w:rFonts w:cs="Times New Roman"/>
                <w:b/>
              </w:rPr>
              <w:t>1 876,72</w:t>
            </w:r>
          </w:p>
        </w:tc>
      </w:tr>
      <w:tr w:rsidR="00CE07C2" w:rsidTr="0021233E">
        <w:trPr>
          <w:trHeight w:val="300"/>
        </w:trPr>
        <w:tc>
          <w:tcPr>
            <w:tcW w:w="574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CE07C2" w:rsidRDefault="00062A84">
            <w:pPr>
              <w:pStyle w:val="Standard"/>
            </w:pPr>
            <w:proofErr w:type="spellStart"/>
            <w:r>
              <w:rPr>
                <w:rStyle w:val="Zvraznenie"/>
                <w:rFonts w:cs="Times New Roman"/>
                <w:b/>
              </w:rPr>
              <w:t>Vylúčenie</w:t>
            </w:r>
            <w:proofErr w:type="spellEnd"/>
            <w:r>
              <w:rPr>
                <w:rStyle w:val="Zvraznenie"/>
                <w:rFonts w:cs="Times New Roman"/>
                <w:b/>
              </w:rPr>
              <w:t xml:space="preserve"> z </w:t>
            </w:r>
            <w:proofErr w:type="spellStart"/>
            <w:r>
              <w:rPr>
                <w:rStyle w:val="Zvraznenie"/>
                <w:rFonts w:cs="Times New Roman"/>
                <w:b/>
              </w:rPr>
              <w:t>prebytku</w:t>
            </w:r>
            <w:proofErr w:type="spellEnd"/>
            <w:r>
              <w:rPr>
                <w:rStyle w:val="Zvraznenie"/>
                <w:rFonts w:cs="Times New Roman"/>
                <w:b/>
              </w:rPr>
              <w:t>/</w:t>
            </w:r>
            <w:proofErr w:type="spellStart"/>
            <w:r>
              <w:rPr>
                <w:rStyle w:val="Zvraznenie"/>
                <w:rFonts w:cs="Times New Roman"/>
                <w:b/>
                <w:color w:val="FF0000"/>
              </w:rPr>
              <w:t>Úprava</w:t>
            </w:r>
            <w:proofErr w:type="spellEnd"/>
            <w:r>
              <w:rPr>
                <w:rStyle w:val="Zvraznenie"/>
                <w:rFonts w:cs="Times New Roman"/>
                <w:b/>
                <w:color w:val="FF0000"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  <w:color w:val="FF0000"/>
              </w:rPr>
              <w:t>schodku</w:t>
            </w:r>
            <w:proofErr w:type="spellEnd"/>
            <w:r>
              <w:rPr>
                <w:rStyle w:val="Zvraznenie"/>
                <w:rFonts w:cs="Times New Roman"/>
                <w:b/>
              </w:rPr>
              <w:t xml:space="preserve"> HČ</w:t>
            </w:r>
          </w:p>
        </w:tc>
        <w:tc>
          <w:tcPr>
            <w:tcW w:w="368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CE07C2" w:rsidRDefault="00062A84">
            <w:pPr>
              <w:pStyle w:val="Standard"/>
              <w:ind w:right="-51"/>
              <w:jc w:val="right"/>
            </w:pPr>
            <w:r>
              <w:rPr>
                <w:rFonts w:cs="Times New Roman"/>
              </w:rPr>
              <w:t>900,00</w:t>
            </w:r>
          </w:p>
        </w:tc>
      </w:tr>
      <w:tr w:rsidR="00CE07C2" w:rsidTr="0021233E">
        <w:trPr>
          <w:trHeight w:val="285"/>
        </w:trPr>
        <w:tc>
          <w:tcPr>
            <w:tcW w:w="5742" w:type="dxa"/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</w:tcPr>
          <w:p w:rsidR="00CE07C2" w:rsidRDefault="00062A84">
            <w:pPr>
              <w:pStyle w:val="Standard"/>
              <w:ind w:left="-85"/>
            </w:pPr>
            <w:proofErr w:type="spellStart"/>
            <w:r>
              <w:rPr>
                <w:rStyle w:val="Zvraznenie"/>
                <w:rFonts w:cs="Times New Roman"/>
                <w:b/>
                <w:bCs/>
              </w:rPr>
              <w:t>Upravené</w:t>
            </w:r>
            <w:proofErr w:type="spellEnd"/>
            <w:r>
              <w:rPr>
                <w:rStyle w:val="Zvraznenie"/>
                <w:rFonts w:cs="Times New Roman"/>
                <w:b/>
                <w:bCs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hospodárenie</w:t>
            </w:r>
            <w:proofErr w:type="spellEnd"/>
            <w:r>
              <w:rPr>
                <w:rStyle w:val="Zvraznenie"/>
                <w:rFonts w:cs="Times New Roman"/>
                <w:b/>
                <w:bCs/>
              </w:rPr>
              <w:t xml:space="preserve"> </w:t>
            </w:r>
            <w:proofErr w:type="spellStart"/>
            <w:r>
              <w:rPr>
                <w:rStyle w:val="Zvraznenie"/>
                <w:rFonts w:cs="Times New Roman"/>
                <w:b/>
                <w:bCs/>
              </w:rPr>
              <w:t>obce</w:t>
            </w:r>
            <w:proofErr w:type="spellEnd"/>
          </w:p>
        </w:tc>
        <w:tc>
          <w:tcPr>
            <w:tcW w:w="3686" w:type="dxa"/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</w:tcPr>
          <w:p w:rsidR="00CE07C2" w:rsidRDefault="00062A84">
            <w:pPr>
              <w:pStyle w:val="Standard"/>
              <w:ind w:right="-51"/>
              <w:jc w:val="right"/>
            </w:pPr>
            <w:r>
              <w:rPr>
                <w:rFonts w:cs="Times New Roman"/>
                <w:b/>
              </w:rPr>
              <w:t>976,72</w:t>
            </w:r>
          </w:p>
        </w:tc>
      </w:tr>
    </w:tbl>
    <w:p w:rsidR="00CE07C2" w:rsidRDefault="00062A84">
      <w:pPr>
        <w:pStyle w:val="Standard"/>
        <w:tabs>
          <w:tab w:val="right" w:pos="7740"/>
        </w:tabs>
        <w:jc w:val="both"/>
      </w:pPr>
      <w:proofErr w:type="spellStart"/>
      <w:r>
        <w:rPr>
          <w:rFonts w:cs="Times New Roman"/>
          <w:b/>
        </w:rPr>
        <w:t>Prebytok</w:t>
      </w:r>
      <w:proofErr w:type="spellEnd"/>
      <w:r>
        <w:rPr>
          <w:rFonts w:cs="Times New Roman"/>
          <w:b/>
        </w:rPr>
        <w:t xml:space="preserve"> </w:t>
      </w:r>
      <w:proofErr w:type="spellStart"/>
      <w:r>
        <w:rPr>
          <w:rFonts w:cs="Times New Roman"/>
          <w:b/>
        </w:rPr>
        <w:t>rozpočtu</w:t>
      </w:r>
      <w:proofErr w:type="spellEnd"/>
      <w:r>
        <w:rPr>
          <w:rFonts w:cs="Times New Roman"/>
          <w:b/>
        </w:rPr>
        <w:t xml:space="preserve"> v </w:t>
      </w:r>
      <w:proofErr w:type="spellStart"/>
      <w:r>
        <w:rPr>
          <w:rFonts w:cs="Times New Roman"/>
          <w:b/>
        </w:rPr>
        <w:t>sume</w:t>
      </w:r>
      <w:proofErr w:type="spellEnd"/>
      <w:r>
        <w:rPr>
          <w:rFonts w:cs="Times New Roman"/>
          <w:b/>
        </w:rPr>
        <w:t xml:space="preserve"> 1 876,72 EUR</w:t>
      </w:r>
      <w:r>
        <w:rPr>
          <w:rFonts w:cs="Times New Roman"/>
        </w:rPr>
        <w:t xml:space="preserve">  </w:t>
      </w:r>
      <w:proofErr w:type="spellStart"/>
      <w:r>
        <w:rPr>
          <w:rFonts w:cs="Times New Roman"/>
        </w:rPr>
        <w:t>zistený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podľa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ustanovenia</w:t>
      </w:r>
      <w:proofErr w:type="spellEnd"/>
      <w:r>
        <w:rPr>
          <w:rFonts w:cs="Times New Roman"/>
        </w:rPr>
        <w:t xml:space="preserve"> § 10 </w:t>
      </w:r>
      <w:proofErr w:type="spellStart"/>
      <w:r>
        <w:rPr>
          <w:rFonts w:cs="Times New Roman"/>
        </w:rPr>
        <w:t>ods</w:t>
      </w:r>
      <w:proofErr w:type="spellEnd"/>
      <w:r>
        <w:rPr>
          <w:rFonts w:cs="Times New Roman"/>
        </w:rPr>
        <w:t xml:space="preserve">. 3 </w:t>
      </w:r>
      <w:proofErr w:type="spellStart"/>
      <w:r>
        <w:rPr>
          <w:rFonts w:cs="Times New Roman"/>
        </w:rPr>
        <w:t>písm</w:t>
      </w:r>
      <w:proofErr w:type="spellEnd"/>
      <w:r>
        <w:rPr>
          <w:rFonts w:cs="Times New Roman"/>
        </w:rPr>
        <w:t xml:space="preserve">. a) a b) </w:t>
      </w:r>
      <w:proofErr w:type="spellStart"/>
      <w:r>
        <w:rPr>
          <w:rFonts w:cs="Times New Roman"/>
        </w:rPr>
        <w:t>zákona</w:t>
      </w:r>
      <w:proofErr w:type="spellEnd"/>
      <w:r>
        <w:rPr>
          <w:rFonts w:cs="Times New Roman"/>
        </w:rPr>
        <w:t xml:space="preserve"> č. 583/2004 </w:t>
      </w:r>
      <w:proofErr w:type="spellStart"/>
      <w:r>
        <w:rPr>
          <w:rFonts w:cs="Times New Roman"/>
        </w:rPr>
        <w:t>Z.z</w:t>
      </w:r>
      <w:proofErr w:type="spellEnd"/>
      <w:r>
        <w:rPr>
          <w:rFonts w:cs="Times New Roman"/>
        </w:rPr>
        <w:t>. o </w:t>
      </w:r>
      <w:proofErr w:type="spellStart"/>
      <w:r>
        <w:rPr>
          <w:rFonts w:cs="Times New Roman"/>
        </w:rPr>
        <w:t>rozpočtových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pravidlách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územnej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samosprávy</w:t>
      </w:r>
      <w:proofErr w:type="spellEnd"/>
      <w:r>
        <w:rPr>
          <w:rFonts w:cs="Times New Roman"/>
        </w:rPr>
        <w:t xml:space="preserve"> a o </w:t>
      </w:r>
      <w:proofErr w:type="spellStart"/>
      <w:r>
        <w:rPr>
          <w:rFonts w:cs="Times New Roman"/>
        </w:rPr>
        <w:t>zmene</w:t>
      </w:r>
      <w:proofErr w:type="spellEnd"/>
      <w:r>
        <w:rPr>
          <w:rFonts w:cs="Times New Roman"/>
        </w:rPr>
        <w:t xml:space="preserve"> a </w:t>
      </w:r>
      <w:proofErr w:type="spellStart"/>
      <w:r>
        <w:rPr>
          <w:rFonts w:cs="Times New Roman"/>
        </w:rPr>
        <w:t>doplnení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niektorých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zákonov</w:t>
      </w:r>
      <w:proofErr w:type="spellEnd"/>
      <w:r>
        <w:rPr>
          <w:rFonts w:cs="Times New Roman"/>
        </w:rPr>
        <w:t xml:space="preserve"> v </w:t>
      </w:r>
      <w:proofErr w:type="spellStart"/>
      <w:r>
        <w:rPr>
          <w:rFonts w:cs="Times New Roman"/>
        </w:rPr>
        <w:t>znení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neskorších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predpisov</w:t>
      </w:r>
      <w:proofErr w:type="spellEnd"/>
      <w:r>
        <w:rPr>
          <w:rFonts w:cs="Times New Roman"/>
        </w:rPr>
        <w:t xml:space="preserve">, </w:t>
      </w:r>
      <w:proofErr w:type="spellStart"/>
      <w:r>
        <w:rPr>
          <w:rFonts w:cs="Times New Roman"/>
          <w:b/>
          <w:color w:val="0000FF"/>
        </w:rPr>
        <w:t>upravený</w:t>
      </w:r>
      <w:proofErr w:type="spellEnd"/>
      <w:r>
        <w:rPr>
          <w:rFonts w:cs="Times New Roman"/>
        </w:rPr>
        <w:t xml:space="preserve"> o </w:t>
      </w:r>
      <w:proofErr w:type="spellStart"/>
      <w:r>
        <w:rPr>
          <w:rFonts w:cs="Times New Roman"/>
        </w:rPr>
        <w:t>nevyčerpané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prostriedky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zo</w:t>
      </w:r>
      <w:proofErr w:type="spellEnd"/>
      <w:r>
        <w:rPr>
          <w:rFonts w:cs="Times New Roman"/>
        </w:rPr>
        <w:t xml:space="preserve"> ŠR a </w:t>
      </w:r>
      <w:proofErr w:type="spellStart"/>
      <w:r>
        <w:rPr>
          <w:rFonts w:cs="Times New Roman"/>
        </w:rPr>
        <w:t>podľa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osobitných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predpisov</w:t>
      </w:r>
      <w:proofErr w:type="spellEnd"/>
      <w:r>
        <w:rPr>
          <w:rFonts w:cs="Times New Roman"/>
        </w:rPr>
        <w:t xml:space="preserve"> v </w:t>
      </w:r>
      <w:proofErr w:type="spellStart"/>
      <w:r>
        <w:rPr>
          <w:rFonts w:cs="Times New Roman"/>
        </w:rPr>
        <w:t>sume</w:t>
      </w:r>
      <w:proofErr w:type="spellEnd"/>
      <w:r>
        <w:rPr>
          <w:rFonts w:cs="Times New Roman"/>
        </w:rPr>
        <w:t xml:space="preserve"> 900 EUR  </w:t>
      </w:r>
      <w:proofErr w:type="spellStart"/>
      <w:r>
        <w:rPr>
          <w:rFonts w:cs="Times New Roman"/>
          <w:color w:val="0000FF"/>
        </w:rPr>
        <w:t>navrhujeme</w:t>
      </w:r>
      <w:proofErr w:type="spellEnd"/>
      <w:r>
        <w:rPr>
          <w:rFonts w:cs="Times New Roman"/>
          <w:color w:val="0000FF"/>
        </w:rPr>
        <w:t xml:space="preserve"> </w:t>
      </w:r>
      <w:proofErr w:type="spellStart"/>
      <w:r>
        <w:rPr>
          <w:rFonts w:cs="Times New Roman"/>
          <w:color w:val="0000FF"/>
        </w:rPr>
        <w:t>použiť</w:t>
      </w:r>
      <w:proofErr w:type="spellEnd"/>
      <w:r>
        <w:rPr>
          <w:rFonts w:cs="Times New Roman"/>
          <w:color w:val="0000FF"/>
        </w:rPr>
        <w:t xml:space="preserve"> na:</w:t>
      </w:r>
      <w:r>
        <w:rPr>
          <w:rFonts w:cs="Times New Roman"/>
        </w:rPr>
        <w:tab/>
      </w:r>
      <w:r>
        <w:rPr>
          <w:rFonts w:cs="Times New Roman"/>
        </w:rPr>
        <w:tab/>
      </w:r>
    </w:p>
    <w:p w:rsidR="00CE07C2" w:rsidRDefault="00062A84">
      <w:pPr>
        <w:pStyle w:val="Standard"/>
        <w:numPr>
          <w:ilvl w:val="0"/>
          <w:numId w:val="21"/>
        </w:numPr>
        <w:tabs>
          <w:tab w:val="right" w:pos="6663"/>
        </w:tabs>
        <w:suppressAutoHyphens w:val="0"/>
        <w:jc w:val="both"/>
      </w:pPr>
      <w:proofErr w:type="spellStart"/>
      <w:r>
        <w:rPr>
          <w:rFonts w:cs="Times New Roman"/>
        </w:rPr>
        <w:t>tvorbu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rezervného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fondu</w:t>
      </w:r>
      <w:proofErr w:type="spellEnd"/>
      <w:r>
        <w:rPr>
          <w:rFonts w:cs="Times New Roman"/>
        </w:rPr>
        <w:tab/>
        <w:t>10 EUR</w:t>
      </w:r>
    </w:p>
    <w:p w:rsidR="00CE07C2" w:rsidRDefault="00CE07C2">
      <w:pPr>
        <w:pStyle w:val="Standard"/>
        <w:tabs>
          <w:tab w:val="right" w:pos="5580"/>
        </w:tabs>
        <w:jc w:val="both"/>
        <w:rPr>
          <w:rFonts w:cs="Times New Roman"/>
          <w:b/>
        </w:rPr>
      </w:pPr>
    </w:p>
    <w:p w:rsidR="00CE07C2" w:rsidRDefault="00062A84">
      <w:pPr>
        <w:pStyle w:val="Standard"/>
        <w:jc w:val="both"/>
      </w:pPr>
      <w:r>
        <w:rPr>
          <w:rFonts w:cs="Times New Roman"/>
          <w:iCs/>
        </w:rPr>
        <w:t xml:space="preserve">    V </w:t>
      </w:r>
      <w:proofErr w:type="spellStart"/>
      <w:r>
        <w:rPr>
          <w:rFonts w:cs="Times New Roman"/>
          <w:iCs/>
        </w:rPr>
        <w:t>zmysle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ustanovenia</w:t>
      </w:r>
      <w:proofErr w:type="spellEnd"/>
      <w:r>
        <w:rPr>
          <w:rFonts w:cs="Times New Roman"/>
          <w:iCs/>
        </w:rPr>
        <w:t xml:space="preserve"> § 16  </w:t>
      </w:r>
      <w:proofErr w:type="spellStart"/>
      <w:r>
        <w:rPr>
          <w:rFonts w:cs="Times New Roman"/>
          <w:iCs/>
        </w:rPr>
        <w:t>odsek</w:t>
      </w:r>
      <w:proofErr w:type="spellEnd"/>
      <w:r>
        <w:rPr>
          <w:rFonts w:cs="Times New Roman"/>
          <w:iCs/>
        </w:rPr>
        <w:t xml:space="preserve"> 6 </w:t>
      </w:r>
      <w:proofErr w:type="spellStart"/>
      <w:r>
        <w:rPr>
          <w:rFonts w:cs="Times New Roman"/>
          <w:iCs/>
        </w:rPr>
        <w:t>zákona</w:t>
      </w:r>
      <w:proofErr w:type="spellEnd"/>
      <w:r>
        <w:rPr>
          <w:rFonts w:cs="Times New Roman"/>
          <w:iCs/>
        </w:rPr>
        <w:t xml:space="preserve"> č.583/2004 </w:t>
      </w:r>
      <w:proofErr w:type="spellStart"/>
      <w:r>
        <w:rPr>
          <w:rFonts w:cs="Times New Roman"/>
          <w:iCs/>
        </w:rPr>
        <w:t>Z.z</w:t>
      </w:r>
      <w:proofErr w:type="spellEnd"/>
      <w:r>
        <w:rPr>
          <w:rFonts w:cs="Times New Roman"/>
          <w:iCs/>
        </w:rPr>
        <w:t>. o </w:t>
      </w:r>
      <w:proofErr w:type="spellStart"/>
      <w:r>
        <w:rPr>
          <w:rFonts w:cs="Times New Roman"/>
          <w:iCs/>
        </w:rPr>
        <w:t>rozpočtových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pravidlách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územnej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samosprávy</w:t>
      </w:r>
      <w:proofErr w:type="spellEnd"/>
      <w:r>
        <w:rPr>
          <w:rFonts w:cs="Times New Roman"/>
          <w:iCs/>
        </w:rPr>
        <w:t xml:space="preserve"> a o </w:t>
      </w:r>
      <w:proofErr w:type="spellStart"/>
      <w:r>
        <w:rPr>
          <w:rFonts w:cs="Times New Roman"/>
          <w:iCs/>
        </w:rPr>
        <w:t>zmene</w:t>
      </w:r>
      <w:proofErr w:type="spellEnd"/>
      <w:r>
        <w:rPr>
          <w:rFonts w:cs="Times New Roman"/>
          <w:iCs/>
        </w:rPr>
        <w:t xml:space="preserve"> a </w:t>
      </w:r>
      <w:proofErr w:type="spellStart"/>
      <w:r>
        <w:rPr>
          <w:rFonts w:cs="Times New Roman"/>
          <w:iCs/>
        </w:rPr>
        <w:t>doplnení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niektorých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zákonov</w:t>
      </w:r>
      <w:proofErr w:type="spellEnd"/>
      <w:r>
        <w:rPr>
          <w:rFonts w:cs="Times New Roman"/>
          <w:iCs/>
        </w:rPr>
        <w:t xml:space="preserve"> v </w:t>
      </w:r>
      <w:proofErr w:type="spellStart"/>
      <w:r>
        <w:rPr>
          <w:rFonts w:cs="Times New Roman"/>
          <w:iCs/>
        </w:rPr>
        <w:t>znení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neskorších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predpisov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sa</w:t>
      </w:r>
      <w:proofErr w:type="spellEnd"/>
      <w:r>
        <w:rPr>
          <w:rFonts w:cs="Times New Roman"/>
          <w:iCs/>
        </w:rPr>
        <w:t xml:space="preserve"> na </w:t>
      </w:r>
      <w:proofErr w:type="spellStart"/>
      <w:r>
        <w:rPr>
          <w:rFonts w:cs="Times New Roman"/>
          <w:iCs/>
        </w:rPr>
        <w:t>účely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tvorby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peňažných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fondov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pri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usporiadaní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prebytku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rozpočtu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obce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podľa</w:t>
      </w:r>
      <w:proofErr w:type="spellEnd"/>
      <w:r>
        <w:rPr>
          <w:rFonts w:cs="Times New Roman"/>
          <w:iCs/>
        </w:rPr>
        <w:t xml:space="preserve"> </w:t>
      </w:r>
      <w:r>
        <w:rPr>
          <w:rFonts w:cs="Times New Roman"/>
        </w:rPr>
        <w:t xml:space="preserve">§ 10 </w:t>
      </w:r>
      <w:proofErr w:type="spellStart"/>
      <w:r>
        <w:rPr>
          <w:rFonts w:cs="Times New Roman"/>
        </w:rPr>
        <w:t>ods</w:t>
      </w:r>
      <w:proofErr w:type="spellEnd"/>
      <w:r>
        <w:rPr>
          <w:rFonts w:cs="Times New Roman"/>
        </w:rPr>
        <w:t xml:space="preserve">. 3 </w:t>
      </w:r>
      <w:proofErr w:type="spellStart"/>
      <w:r>
        <w:rPr>
          <w:rFonts w:cs="Times New Roman"/>
        </w:rPr>
        <w:t>písm</w:t>
      </w:r>
      <w:proofErr w:type="spellEnd"/>
      <w:r>
        <w:rPr>
          <w:rFonts w:cs="Times New Roman"/>
        </w:rPr>
        <w:t xml:space="preserve">. a) a b)  </w:t>
      </w:r>
      <w:proofErr w:type="spellStart"/>
      <w:r>
        <w:rPr>
          <w:rFonts w:cs="Times New Roman"/>
        </w:rPr>
        <w:t>citovaného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zákona</w:t>
      </w:r>
      <w:proofErr w:type="spellEnd"/>
      <w:r>
        <w:rPr>
          <w:rFonts w:cs="Times New Roman"/>
        </w:rPr>
        <w:t xml:space="preserve">, </w:t>
      </w:r>
      <w:r>
        <w:rPr>
          <w:rFonts w:cs="Times New Roman"/>
          <w:iCs/>
          <w:color w:val="FF0000"/>
        </w:rPr>
        <w:t>z </w:t>
      </w:r>
      <w:proofErr w:type="spellStart"/>
      <w:r>
        <w:rPr>
          <w:rFonts w:cs="Times New Roman"/>
          <w:iCs/>
          <w:color w:val="FF0000"/>
        </w:rPr>
        <w:t>tohto</w:t>
      </w:r>
      <w:proofErr w:type="spellEnd"/>
      <w:r>
        <w:rPr>
          <w:rFonts w:cs="Times New Roman"/>
          <w:iCs/>
          <w:color w:val="FF0000"/>
        </w:rPr>
        <w:t xml:space="preserve">  </w:t>
      </w:r>
      <w:proofErr w:type="spellStart"/>
      <w:r>
        <w:rPr>
          <w:rFonts w:cs="Times New Roman"/>
          <w:b/>
          <w:iCs/>
          <w:color w:val="FF0000"/>
        </w:rPr>
        <w:t>prebytku</w:t>
      </w:r>
      <w:proofErr w:type="spellEnd"/>
      <w:r>
        <w:rPr>
          <w:rFonts w:cs="Times New Roman"/>
          <w:b/>
          <w:iCs/>
          <w:color w:val="FF0000"/>
        </w:rPr>
        <w:t xml:space="preserve"> </w:t>
      </w:r>
      <w:proofErr w:type="spellStart"/>
      <w:proofErr w:type="gramStart"/>
      <w:r>
        <w:rPr>
          <w:rFonts w:cs="Times New Roman"/>
          <w:b/>
          <w:iCs/>
          <w:color w:val="FF0000"/>
        </w:rPr>
        <w:t>vylučujú</w:t>
      </w:r>
      <w:proofErr w:type="spellEnd"/>
      <w:r>
        <w:rPr>
          <w:rFonts w:cs="Times New Roman"/>
          <w:b/>
          <w:iCs/>
          <w:color w:val="FF0000"/>
        </w:rPr>
        <w:t xml:space="preserve"> :</w:t>
      </w:r>
      <w:proofErr w:type="gramEnd"/>
    </w:p>
    <w:p w:rsidR="00CE07C2" w:rsidRDefault="00062A84">
      <w:pPr>
        <w:pStyle w:val="Standard"/>
        <w:numPr>
          <w:ilvl w:val="0"/>
          <w:numId w:val="22"/>
        </w:numPr>
        <w:tabs>
          <w:tab w:val="right" w:pos="1418"/>
        </w:tabs>
        <w:suppressAutoHyphens w:val="0"/>
        <w:ind w:left="709" w:hanging="425"/>
        <w:jc w:val="both"/>
      </w:pPr>
      <w:proofErr w:type="spellStart"/>
      <w:r>
        <w:rPr>
          <w:rFonts w:cs="Times New Roman"/>
          <w:iCs/>
        </w:rPr>
        <w:t>nevyčerpané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prostriedky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b/>
          <w:iCs/>
          <w:color w:val="FF0000"/>
        </w:rPr>
        <w:t>zo</w:t>
      </w:r>
      <w:proofErr w:type="spellEnd"/>
      <w:r>
        <w:rPr>
          <w:rFonts w:cs="Times New Roman"/>
          <w:b/>
          <w:iCs/>
          <w:color w:val="FF0000"/>
        </w:rPr>
        <w:t xml:space="preserve"> ŠR</w:t>
      </w:r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účelovo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určené</w:t>
      </w:r>
      <w:proofErr w:type="spellEnd"/>
      <w:r>
        <w:rPr>
          <w:rFonts w:cs="Times New Roman"/>
          <w:iCs/>
        </w:rPr>
        <w:t xml:space="preserve"> na </w:t>
      </w:r>
      <w:proofErr w:type="spellStart"/>
      <w:r>
        <w:rPr>
          <w:rFonts w:cs="Times New Roman"/>
          <w:b/>
          <w:iCs/>
          <w:color w:val="FF0000"/>
        </w:rPr>
        <w:t>bežné</w:t>
      </w:r>
      <w:proofErr w:type="spellEnd"/>
      <w:r>
        <w:rPr>
          <w:rFonts w:cs="Times New Roman"/>
          <w:b/>
          <w:iCs/>
          <w:color w:val="FF0000"/>
        </w:rPr>
        <w:t xml:space="preserve"> </w:t>
      </w:r>
      <w:proofErr w:type="spellStart"/>
      <w:r>
        <w:rPr>
          <w:rFonts w:cs="Times New Roman"/>
          <w:b/>
          <w:iCs/>
          <w:color w:val="FF0000"/>
        </w:rPr>
        <w:t>výdavky</w:t>
      </w:r>
      <w:proofErr w:type="spellEnd"/>
      <w:r>
        <w:rPr>
          <w:rFonts w:cs="Times New Roman"/>
          <w:b/>
          <w:iCs/>
        </w:rPr>
        <w:t xml:space="preserve"> </w:t>
      </w:r>
      <w:proofErr w:type="spellStart"/>
      <w:r>
        <w:rPr>
          <w:rFonts w:cs="Times New Roman"/>
          <w:iCs/>
        </w:rPr>
        <w:t>poskytnuté</w:t>
      </w:r>
      <w:proofErr w:type="spellEnd"/>
      <w:r>
        <w:rPr>
          <w:rFonts w:cs="Times New Roman"/>
          <w:iCs/>
        </w:rPr>
        <w:t xml:space="preserve"> v </w:t>
      </w:r>
      <w:proofErr w:type="spellStart"/>
      <w:r>
        <w:rPr>
          <w:rFonts w:cs="Times New Roman"/>
          <w:iCs/>
        </w:rPr>
        <w:t>predchádzajúcom</w:t>
      </w:r>
      <w:proofErr w:type="spellEnd"/>
      <w:r>
        <w:rPr>
          <w:rFonts w:cs="Times New Roman"/>
          <w:iCs/>
        </w:rPr>
        <w:t xml:space="preserve">  </w:t>
      </w:r>
      <w:proofErr w:type="spellStart"/>
      <w:r>
        <w:rPr>
          <w:rFonts w:cs="Times New Roman"/>
          <w:iCs/>
        </w:rPr>
        <w:t>rozpočtovom</w:t>
      </w:r>
      <w:proofErr w:type="spellEnd"/>
      <w:r>
        <w:rPr>
          <w:rFonts w:cs="Times New Roman"/>
          <w:iCs/>
        </w:rPr>
        <w:t xml:space="preserve"> </w:t>
      </w:r>
      <w:proofErr w:type="spellStart"/>
      <w:r>
        <w:rPr>
          <w:rFonts w:cs="Times New Roman"/>
          <w:iCs/>
        </w:rPr>
        <w:t>roku</w:t>
      </w:r>
      <w:proofErr w:type="spellEnd"/>
      <w:r>
        <w:rPr>
          <w:rFonts w:cs="Times New Roman"/>
          <w:iCs/>
        </w:rPr>
        <w:t xml:space="preserve">  v </w:t>
      </w:r>
      <w:proofErr w:type="spellStart"/>
      <w:r>
        <w:rPr>
          <w:rFonts w:cs="Times New Roman"/>
          <w:iCs/>
        </w:rPr>
        <w:t>sume</w:t>
      </w:r>
      <w:proofErr w:type="spellEnd"/>
      <w:r>
        <w:rPr>
          <w:rFonts w:cs="Times New Roman"/>
          <w:iCs/>
        </w:rPr>
        <w:t xml:space="preserve"> 900  EUR, a </w:t>
      </w:r>
      <w:proofErr w:type="spellStart"/>
      <w:r>
        <w:rPr>
          <w:rFonts w:cs="Times New Roman"/>
          <w:iCs/>
        </w:rPr>
        <w:t>to</w:t>
      </w:r>
      <w:proofErr w:type="spellEnd"/>
      <w:r>
        <w:rPr>
          <w:rFonts w:cs="Times New Roman"/>
          <w:iCs/>
        </w:rPr>
        <w:t xml:space="preserve"> na :</w:t>
      </w:r>
    </w:p>
    <w:p w:rsidR="00CE07C2" w:rsidRDefault="00062A84">
      <w:pPr>
        <w:pStyle w:val="Standard"/>
        <w:numPr>
          <w:ilvl w:val="0"/>
          <w:numId w:val="23"/>
        </w:numPr>
        <w:suppressAutoHyphens w:val="0"/>
        <w:jc w:val="both"/>
      </w:pPr>
      <w:r>
        <w:rPr>
          <w:rFonts w:cs="Times New Roman"/>
          <w:iCs/>
        </w:rPr>
        <w:t xml:space="preserve">COVID v </w:t>
      </w:r>
      <w:proofErr w:type="spellStart"/>
      <w:r>
        <w:rPr>
          <w:rFonts w:cs="Times New Roman"/>
          <w:iCs/>
        </w:rPr>
        <w:t>sume</w:t>
      </w:r>
      <w:proofErr w:type="spellEnd"/>
      <w:r>
        <w:rPr>
          <w:rFonts w:cs="Times New Roman"/>
          <w:iCs/>
        </w:rPr>
        <w:t xml:space="preserve">  900  EUR</w:t>
      </w:r>
    </w:p>
    <w:p w:rsidR="00CE07C2" w:rsidRDefault="00062A84">
      <w:pPr>
        <w:pStyle w:val="Standard"/>
        <w:tabs>
          <w:tab w:val="right" w:pos="5580"/>
        </w:tabs>
        <w:jc w:val="both"/>
      </w:pPr>
      <w:r>
        <w:rPr>
          <w:rFonts w:cs="Times New Roman"/>
        </w:rPr>
        <w:t xml:space="preserve">Na </w:t>
      </w:r>
      <w:proofErr w:type="spellStart"/>
      <w:r>
        <w:rPr>
          <w:rFonts w:cs="Times New Roman"/>
        </w:rPr>
        <w:t>základe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uvedených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skutočností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navrhujeme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tvorbu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rezervného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fondu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rok</w:t>
      </w:r>
      <w:proofErr w:type="spellEnd"/>
      <w:r>
        <w:rPr>
          <w:rFonts w:cs="Times New Roman"/>
        </w:rPr>
        <w:t xml:space="preserve"> 2020 </w:t>
      </w:r>
      <w:proofErr w:type="spellStart"/>
      <w:r>
        <w:rPr>
          <w:rFonts w:cs="Times New Roman"/>
        </w:rPr>
        <w:t>vo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výške</w:t>
      </w:r>
      <w:proofErr w:type="spellEnd"/>
      <w:r>
        <w:rPr>
          <w:rFonts w:cs="Times New Roman"/>
        </w:rPr>
        <w:t xml:space="preserve"> 976,72 EUR.</w:t>
      </w:r>
    </w:p>
    <w:p w:rsidR="00CE07C2" w:rsidRDefault="00CE07C2">
      <w:pPr>
        <w:pStyle w:val="Standard"/>
        <w:spacing w:after="120" w:line="276" w:lineRule="auto"/>
        <w:jc w:val="both"/>
        <w:rPr>
          <w:rFonts w:eastAsia="Times New Roman" w:cs="Times New Roman"/>
          <w:b/>
          <w:bCs/>
          <w:lang w:val="en-US"/>
        </w:rPr>
      </w:pPr>
    </w:p>
    <w:p w:rsidR="00CE07C2" w:rsidRDefault="00062A84">
      <w:pPr>
        <w:pStyle w:val="Standard"/>
        <w:spacing w:after="120" w:line="276" w:lineRule="auto"/>
        <w:jc w:val="both"/>
      </w:pPr>
      <w:r>
        <w:rPr>
          <w:rFonts w:eastAsia="Times New Roman" w:cs="Times New Roman"/>
          <w:b/>
          <w:bCs/>
          <w:lang w:val="en-US"/>
        </w:rPr>
        <w:t xml:space="preserve">7.3 </w:t>
      </w:r>
      <w:proofErr w:type="spellStart"/>
      <w:r>
        <w:rPr>
          <w:rFonts w:eastAsia="Times New Roman" w:cs="Times New Roman"/>
          <w:b/>
          <w:bCs/>
          <w:lang w:val="en-US"/>
        </w:rPr>
        <w:t>Rozpo</w:t>
      </w:r>
      <w:r>
        <w:rPr>
          <w:rFonts w:eastAsia="Times New Roman CE" w:cs="Times New Roman"/>
          <w:b/>
          <w:bCs/>
          <w:lang w:val="sk-SK"/>
        </w:rPr>
        <w:t>čet</w:t>
      </w:r>
      <w:proofErr w:type="spellEnd"/>
      <w:r>
        <w:rPr>
          <w:rFonts w:eastAsia="Times New Roman CE" w:cs="Times New Roman"/>
          <w:b/>
          <w:bCs/>
          <w:lang w:val="sk-SK"/>
        </w:rPr>
        <w:t xml:space="preserve"> </w:t>
      </w:r>
      <w:proofErr w:type="gramStart"/>
      <w:r>
        <w:rPr>
          <w:rFonts w:eastAsia="Times New Roman CE" w:cs="Times New Roman"/>
          <w:b/>
          <w:bCs/>
          <w:lang w:val="sk-SK"/>
        </w:rPr>
        <w:t>na</w:t>
      </w:r>
      <w:proofErr w:type="gramEnd"/>
      <w:r>
        <w:rPr>
          <w:rFonts w:eastAsia="Times New Roman CE" w:cs="Times New Roman"/>
          <w:b/>
          <w:bCs/>
          <w:lang w:val="sk-SK"/>
        </w:rPr>
        <w:t xml:space="preserve"> roky 2021 - 2023</w:t>
      </w:r>
    </w:p>
    <w:tbl>
      <w:tblPr>
        <w:tblW w:w="9073" w:type="dxa"/>
        <w:tblInd w:w="3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84"/>
        <w:gridCol w:w="1671"/>
        <w:gridCol w:w="1671"/>
        <w:gridCol w:w="1672"/>
        <w:gridCol w:w="1675"/>
      </w:tblGrid>
      <w:tr w:rsidR="00CE07C2" w:rsidTr="00CE07C2">
        <w:trPr>
          <w:trHeight w:val="1"/>
        </w:trPr>
        <w:tc>
          <w:tcPr>
            <w:tcW w:w="23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both"/>
              <w:rPr>
                <w:rFonts w:eastAsia="Calibri" w:cs="Times New Roman"/>
                <w:lang w:val="en-US"/>
              </w:rPr>
            </w:pPr>
          </w:p>
        </w:tc>
        <w:tc>
          <w:tcPr>
            <w:tcW w:w="167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>čnosť k 31.12.2020</w:t>
            </w:r>
          </w:p>
        </w:tc>
        <w:tc>
          <w:tcPr>
            <w:tcW w:w="167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na rok 2021</w:t>
            </w:r>
          </w:p>
        </w:tc>
        <w:tc>
          <w:tcPr>
            <w:tcW w:w="1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na rok 2022</w:t>
            </w:r>
          </w:p>
        </w:tc>
        <w:tc>
          <w:tcPr>
            <w:tcW w:w="16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na rok 2023</w:t>
            </w:r>
          </w:p>
        </w:tc>
      </w:tr>
      <w:tr w:rsidR="00CE07C2" w:rsidTr="00CE07C2">
        <w:trPr>
          <w:trHeight w:val="1"/>
        </w:trPr>
        <w:tc>
          <w:tcPr>
            <w:tcW w:w="23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Príjmy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celkom</w:t>
            </w:r>
            <w:proofErr w:type="spellEnd"/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33 132,12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22 100</w:t>
            </w:r>
          </w:p>
        </w:tc>
        <w:tc>
          <w:tcPr>
            <w:tcW w:w="167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22 100</w:t>
            </w:r>
          </w:p>
        </w:tc>
        <w:tc>
          <w:tcPr>
            <w:tcW w:w="16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22 100</w:t>
            </w:r>
          </w:p>
        </w:tc>
      </w:tr>
      <w:tr w:rsidR="00CE07C2" w:rsidTr="00CE07C2">
        <w:trPr>
          <w:trHeight w:val="1"/>
        </w:trPr>
        <w:tc>
          <w:tcPr>
            <w:tcW w:w="23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CE07C2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CE07C2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CE07C2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23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príjmy</w:t>
            </w:r>
            <w:proofErr w:type="spellEnd"/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Cs/>
                <w:lang w:val="en-US"/>
              </w:rPr>
              <w:t>25 632,12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22 100</w:t>
            </w:r>
          </w:p>
        </w:tc>
        <w:tc>
          <w:tcPr>
            <w:tcW w:w="167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22 100</w:t>
            </w:r>
          </w:p>
        </w:tc>
        <w:tc>
          <w:tcPr>
            <w:tcW w:w="16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22 100</w:t>
            </w:r>
          </w:p>
        </w:tc>
      </w:tr>
      <w:tr w:rsidR="00CE07C2" w:rsidTr="00CE07C2">
        <w:trPr>
          <w:trHeight w:val="1"/>
        </w:trPr>
        <w:tc>
          <w:tcPr>
            <w:tcW w:w="23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príjmy</w:t>
            </w:r>
            <w:proofErr w:type="spellEnd"/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6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</w:tr>
      <w:tr w:rsidR="00CE07C2" w:rsidTr="00CE07C2">
        <w:trPr>
          <w:trHeight w:val="1"/>
        </w:trPr>
        <w:tc>
          <w:tcPr>
            <w:tcW w:w="23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príjmy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7 500,00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6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</w:tr>
      <w:tr w:rsidR="00CE07C2" w:rsidTr="00CE07C2">
        <w:trPr>
          <w:trHeight w:val="1"/>
        </w:trPr>
        <w:tc>
          <w:tcPr>
            <w:tcW w:w="238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both"/>
              <w:rPr>
                <w:rFonts w:eastAsia="Calibri" w:cs="Times New Roman"/>
                <w:lang w:val="en-US"/>
              </w:rPr>
            </w:pPr>
          </w:p>
        </w:tc>
        <w:tc>
          <w:tcPr>
            <w:tcW w:w="167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>čnosť k 31.12.2020</w:t>
            </w:r>
          </w:p>
        </w:tc>
        <w:tc>
          <w:tcPr>
            <w:tcW w:w="167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na rok 2021</w:t>
            </w:r>
          </w:p>
        </w:tc>
        <w:tc>
          <w:tcPr>
            <w:tcW w:w="167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na rok 2022</w:t>
            </w:r>
          </w:p>
        </w:tc>
        <w:tc>
          <w:tcPr>
            <w:tcW w:w="167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čet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 xml:space="preserve"> na rok 2023</w:t>
            </w:r>
          </w:p>
        </w:tc>
      </w:tr>
      <w:tr w:rsidR="00CE07C2" w:rsidTr="00CE07C2">
        <w:trPr>
          <w:trHeight w:val="1"/>
        </w:trPr>
        <w:tc>
          <w:tcPr>
            <w:tcW w:w="23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Výdavky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celkom</w:t>
            </w:r>
            <w:proofErr w:type="spellEnd"/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31 255,40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22 100</w:t>
            </w:r>
          </w:p>
        </w:tc>
        <w:tc>
          <w:tcPr>
            <w:tcW w:w="167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22 100</w:t>
            </w:r>
          </w:p>
        </w:tc>
        <w:tc>
          <w:tcPr>
            <w:tcW w:w="16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CFFCC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22 100</w:t>
            </w:r>
          </w:p>
        </w:tc>
      </w:tr>
      <w:tr w:rsidR="00CE07C2" w:rsidTr="00CE07C2">
        <w:trPr>
          <w:trHeight w:val="1"/>
        </w:trPr>
        <w:tc>
          <w:tcPr>
            <w:tcW w:w="23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CE07C2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CE07C2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16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CE07C2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23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výdavky</w:t>
            </w:r>
            <w:proofErr w:type="spellEnd"/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Cs/>
                <w:lang w:val="en-US"/>
              </w:rPr>
              <w:t>23 755,40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22 100</w:t>
            </w:r>
          </w:p>
        </w:tc>
        <w:tc>
          <w:tcPr>
            <w:tcW w:w="167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22 100</w:t>
            </w:r>
          </w:p>
        </w:tc>
        <w:tc>
          <w:tcPr>
            <w:tcW w:w="16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22 100</w:t>
            </w:r>
          </w:p>
        </w:tc>
      </w:tr>
      <w:tr w:rsidR="00CE07C2" w:rsidTr="00CE07C2">
        <w:trPr>
          <w:trHeight w:val="1"/>
        </w:trPr>
        <w:tc>
          <w:tcPr>
            <w:tcW w:w="23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výdavky</w:t>
            </w:r>
            <w:proofErr w:type="spellEnd"/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7 500,00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6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</w:tr>
      <w:tr w:rsidR="00CE07C2" w:rsidTr="00CE07C2">
        <w:trPr>
          <w:trHeight w:val="1"/>
        </w:trPr>
        <w:tc>
          <w:tcPr>
            <w:tcW w:w="238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výdavky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671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675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</w:tr>
    </w:tbl>
    <w:p w:rsidR="00CE07C2" w:rsidRDefault="00CE07C2">
      <w:pPr>
        <w:pStyle w:val="Standard"/>
        <w:rPr>
          <w:rFonts w:eastAsia="Calibri" w:cs="Times New Roman"/>
          <w:lang w:val="en-US"/>
        </w:rPr>
      </w:pPr>
    </w:p>
    <w:p w:rsidR="00CE07C2" w:rsidRDefault="00062A84">
      <w:pPr>
        <w:pStyle w:val="Standard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8.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Informácia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o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vývoji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z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poh</w:t>
      </w:r>
      <w:proofErr w:type="spellEnd"/>
      <w:r>
        <w:rPr>
          <w:rFonts w:eastAsia="Times New Roman CE" w:cs="Times New Roman"/>
          <w:b/>
          <w:bCs/>
          <w:sz w:val="28"/>
          <w:szCs w:val="28"/>
          <w:lang w:val="sk-SK"/>
        </w:rPr>
        <w:t>ľadu účtovníctva</w:t>
      </w:r>
    </w:p>
    <w:p w:rsidR="00CE07C2" w:rsidRDefault="00062A84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8.1 </w:t>
      </w:r>
      <w:proofErr w:type="spellStart"/>
      <w:r>
        <w:rPr>
          <w:rFonts w:eastAsia="Times New Roman" w:cs="Times New Roman"/>
          <w:b/>
          <w:bCs/>
          <w:lang w:val="en-US"/>
        </w:rPr>
        <w:t>Majetok</w:t>
      </w:r>
      <w:proofErr w:type="spellEnd"/>
    </w:p>
    <w:tbl>
      <w:tblPr>
        <w:tblW w:w="9426" w:type="dxa"/>
        <w:tblInd w:w="5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55"/>
        <w:gridCol w:w="2869"/>
        <w:gridCol w:w="2802"/>
      </w:tblGrid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Názov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 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 xml:space="preserve">  31.12.2020  v EUR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 xml:space="preserve"> 1.1.2020 v EUR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4BC96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Majetok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4BC96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83 225,94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4BC96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82 364,49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Neobežný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majetok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73 140,86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66 756,86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: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Dlhodobý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nehmotný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majetok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Dlhodobý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hmotný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majetok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48 746,21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42 362,21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Dlhodobý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čný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majetok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24 394,65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24 394,65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Obežný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majetok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9 499,92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14 830,18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: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Zásoby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Zú</w:t>
            </w:r>
            <w:r>
              <w:rPr>
                <w:rFonts w:eastAsia="Times New Roman CE" w:cs="Times New Roman"/>
                <w:lang w:val="sk-SK"/>
              </w:rPr>
              <w:t>čtovanie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medzi </w:t>
            </w:r>
            <w:proofErr w:type="spellStart"/>
            <w:r>
              <w:rPr>
                <w:rFonts w:eastAsia="Times New Roman CE" w:cs="Times New Roman"/>
                <w:lang w:val="sk-SK"/>
              </w:rPr>
              <w:t>subjektami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VS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Dlhodobé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poh</w:t>
            </w:r>
            <w:r>
              <w:rPr>
                <w:rFonts w:eastAsia="Times New Roman CE" w:cs="Times New Roman"/>
                <w:lang w:val="sk-SK"/>
              </w:rPr>
              <w:t>ľadávky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Krátkodobé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poh</w:t>
            </w:r>
            <w:r>
              <w:rPr>
                <w:rFonts w:eastAsia="Times New Roman CE" w:cs="Times New Roman"/>
                <w:lang w:val="sk-SK"/>
              </w:rPr>
              <w:t>ľadávky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828,89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535,87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účty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8 671,03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14 294,31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Poskytnuté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návratné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fin. </w:t>
            </w:r>
            <w:proofErr w:type="spellStart"/>
            <w:proofErr w:type="gramStart"/>
            <w:r>
              <w:rPr>
                <w:rFonts w:eastAsia="Times New Roman" w:cs="Times New Roman"/>
                <w:lang w:val="en-US"/>
              </w:rPr>
              <w:t>výpomoci</w:t>
            </w:r>
            <w:proofErr w:type="spellEnd"/>
            <w:proofErr w:type="gram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dlh</w:t>
            </w:r>
            <w:proofErr w:type="spellEnd"/>
            <w:r>
              <w:rPr>
                <w:rFonts w:eastAsia="Times New Roman" w:cs="Times New Roman"/>
                <w:lang w:val="en-US"/>
              </w:rPr>
              <w:t>.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Poskytnuté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návratné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fin. </w:t>
            </w:r>
            <w:proofErr w:type="spellStart"/>
            <w:proofErr w:type="gramStart"/>
            <w:r>
              <w:rPr>
                <w:rFonts w:eastAsia="Times New Roman" w:cs="Times New Roman"/>
                <w:lang w:val="en-US"/>
              </w:rPr>
              <w:t>výpomoci</w:t>
            </w:r>
            <w:proofErr w:type="spellEnd"/>
            <w:proofErr w:type="gram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krát</w:t>
            </w:r>
            <w:proofErr w:type="spellEnd"/>
            <w:r>
              <w:rPr>
                <w:rFonts w:eastAsia="Times New Roman" w:cs="Times New Roman"/>
                <w:lang w:val="en-US"/>
              </w:rPr>
              <w:t>.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r>
              <w:rPr>
                <w:rFonts w:eastAsia="Times New Roman CE" w:cs="Times New Roman"/>
                <w:b/>
                <w:bCs/>
                <w:lang w:val="sk-SK"/>
              </w:rPr>
              <w:t>Časové rozlíšenie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585,16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777,45</w:t>
            </w:r>
          </w:p>
        </w:tc>
      </w:tr>
    </w:tbl>
    <w:p w:rsidR="00CE07C2" w:rsidRDefault="00CE07C2">
      <w:pPr>
        <w:pStyle w:val="Standard"/>
        <w:spacing w:line="360" w:lineRule="auto"/>
        <w:jc w:val="both"/>
        <w:rPr>
          <w:rFonts w:eastAsia="Times New Roman" w:cs="Times New Roman"/>
          <w:b/>
          <w:bCs/>
          <w:lang w:val="en-US"/>
        </w:rPr>
      </w:pPr>
    </w:p>
    <w:p w:rsidR="00CE07C2" w:rsidRDefault="00062A84">
      <w:pPr>
        <w:pStyle w:val="Standard"/>
      </w:pPr>
      <w:r>
        <w:rPr>
          <w:rFonts w:eastAsia="Times New Roman" w:cs="Times New Roman"/>
          <w:b/>
          <w:bCs/>
          <w:lang w:val="en-US"/>
        </w:rPr>
        <w:lastRenderedPageBreak/>
        <w:t xml:space="preserve">  </w:t>
      </w:r>
      <w:r>
        <w:rPr>
          <w:rFonts w:cs="Times New Roman"/>
          <w:b/>
        </w:rPr>
        <w:t xml:space="preserve">8.2 </w:t>
      </w:r>
      <w:proofErr w:type="spellStart"/>
      <w:r>
        <w:rPr>
          <w:rFonts w:cs="Times New Roman"/>
          <w:b/>
        </w:rPr>
        <w:t>Zdroje</w:t>
      </w:r>
      <w:proofErr w:type="spellEnd"/>
      <w:r>
        <w:rPr>
          <w:rFonts w:cs="Times New Roman"/>
          <w:b/>
        </w:rPr>
        <w:t xml:space="preserve"> </w:t>
      </w:r>
      <w:proofErr w:type="spellStart"/>
      <w:r>
        <w:rPr>
          <w:rFonts w:cs="Times New Roman"/>
          <w:b/>
        </w:rPr>
        <w:t>krytia</w:t>
      </w:r>
      <w:proofErr w:type="spellEnd"/>
    </w:p>
    <w:tbl>
      <w:tblPr>
        <w:tblW w:w="9426" w:type="dxa"/>
        <w:tblInd w:w="5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55"/>
        <w:gridCol w:w="2869"/>
        <w:gridCol w:w="2802"/>
      </w:tblGrid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 xml:space="preserve">  31.12.2020  v EUR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D9D9D9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 xml:space="preserve"> 1.1.2020 v EUR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4BC96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Vlastné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imanie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a 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záväzky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4BC96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83 225,94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C4BC96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82 364,49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Vlastné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imanie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54 313,03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54 001,52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: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Oce</w:t>
            </w:r>
            <w:r>
              <w:rPr>
                <w:rFonts w:eastAsia="Times New Roman CE" w:cs="Times New Roman"/>
                <w:lang w:val="sk-SK"/>
              </w:rPr>
              <w:t>ňovacie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rozdiely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Fondy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Výsledok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hospodárenia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54 313,03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54 001,52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Záväzky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2 623,91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8 457,97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: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Rezervy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452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Zú</w:t>
            </w:r>
            <w:r>
              <w:rPr>
                <w:rFonts w:eastAsia="Times New Roman CE" w:cs="Times New Roman"/>
                <w:lang w:val="sk-SK"/>
              </w:rPr>
              <w:t>čtovanie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medzi </w:t>
            </w:r>
            <w:proofErr w:type="spellStart"/>
            <w:r>
              <w:rPr>
                <w:rFonts w:eastAsia="Times New Roman CE" w:cs="Times New Roman"/>
                <w:lang w:val="sk-SK"/>
              </w:rPr>
              <w:t>subjektami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VS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Calibri" w:cs="Times New Roman"/>
                <w:lang w:val="en-US"/>
              </w:rPr>
              <w:t>900,00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Calibri" w:cs="Times New Roman"/>
                <w:lang w:val="en-US"/>
              </w:rPr>
              <w:t>7 500,00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Dlhodobé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záväzky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Krátkodobé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záväzky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1 723,91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957,97</w:t>
            </w: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lang w:val="en-US"/>
              </w:rPr>
              <w:t>Bankové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úvery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a </w:t>
            </w:r>
            <w:proofErr w:type="spellStart"/>
            <w:r>
              <w:rPr>
                <w:rFonts w:eastAsia="Times New Roman" w:cs="Times New Roman"/>
                <w:lang w:val="en-US"/>
              </w:rPr>
              <w:t>výpomoci</w:t>
            </w:r>
            <w:proofErr w:type="spellEnd"/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360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3755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both"/>
            </w:pPr>
            <w:r>
              <w:rPr>
                <w:rFonts w:eastAsia="Times New Roman CE" w:cs="Times New Roman"/>
                <w:b/>
                <w:bCs/>
                <w:lang w:val="sk-SK"/>
              </w:rPr>
              <w:t>Časové rozlíšenie</w:t>
            </w:r>
          </w:p>
        </w:tc>
        <w:tc>
          <w:tcPr>
            <w:tcW w:w="2869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26 289,00</w:t>
            </w:r>
          </w:p>
        </w:tc>
        <w:tc>
          <w:tcPr>
            <w:tcW w:w="2802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360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19 905,00</w:t>
            </w:r>
          </w:p>
        </w:tc>
      </w:tr>
    </w:tbl>
    <w:p w:rsidR="00CE07C2" w:rsidRDefault="00CE07C2">
      <w:pPr>
        <w:pStyle w:val="Standard"/>
        <w:rPr>
          <w:rFonts w:eastAsia="Times New Roman" w:cs="Times New Roman"/>
          <w:b/>
          <w:bCs/>
          <w:lang w:val="en-US"/>
        </w:rPr>
      </w:pPr>
    </w:p>
    <w:p w:rsidR="00CE07C2" w:rsidRDefault="00062A84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8.3 </w:t>
      </w:r>
      <w:proofErr w:type="spellStart"/>
      <w:r>
        <w:rPr>
          <w:rFonts w:eastAsia="Times New Roman" w:cs="Times New Roman"/>
          <w:b/>
          <w:bCs/>
          <w:lang w:val="en-US"/>
        </w:rPr>
        <w:t>Poh</w:t>
      </w:r>
      <w:r>
        <w:rPr>
          <w:rFonts w:eastAsia="Times New Roman CE" w:cs="Times New Roman"/>
          <w:b/>
          <w:bCs/>
          <w:lang w:val="sk-SK"/>
        </w:rPr>
        <w:t>ľadávky</w:t>
      </w:r>
      <w:proofErr w:type="spellEnd"/>
    </w:p>
    <w:tbl>
      <w:tblPr>
        <w:tblW w:w="9075" w:type="dxa"/>
        <w:tblInd w:w="3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54"/>
        <w:gridCol w:w="2160"/>
        <w:gridCol w:w="2161"/>
      </w:tblGrid>
      <w:tr w:rsidR="00CE07C2" w:rsidTr="00CE07C2">
        <w:trPr>
          <w:trHeight w:val="1"/>
        </w:trPr>
        <w:tc>
          <w:tcPr>
            <w:tcW w:w="4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Poh</w:t>
            </w:r>
            <w:r>
              <w:rPr>
                <w:rFonts w:eastAsia="Times New Roman CE" w:cs="Times New Roman"/>
                <w:b/>
                <w:bCs/>
                <w:lang w:val="sk-SK"/>
              </w:rPr>
              <w:t>ľadávky</w:t>
            </w:r>
            <w:proofErr w:type="spellEnd"/>
          </w:p>
        </w:tc>
        <w:tc>
          <w:tcPr>
            <w:tcW w:w="216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Zostatok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k 31.12.2020</w:t>
            </w:r>
          </w:p>
        </w:tc>
        <w:tc>
          <w:tcPr>
            <w:tcW w:w="21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Zostatok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k 31.12.2019</w:t>
            </w:r>
          </w:p>
        </w:tc>
      </w:tr>
      <w:tr w:rsidR="00CE07C2" w:rsidTr="00CE07C2">
        <w:trPr>
          <w:trHeight w:val="1"/>
        </w:trPr>
        <w:tc>
          <w:tcPr>
            <w:tcW w:w="475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Poh</w:t>
            </w:r>
            <w:r>
              <w:rPr>
                <w:rFonts w:eastAsia="Times New Roman CE" w:cs="Times New Roman"/>
                <w:lang w:val="sk-SK"/>
              </w:rPr>
              <w:t>ľadávky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do lehoty splatnosti</w:t>
            </w:r>
          </w:p>
        </w:tc>
        <w:tc>
          <w:tcPr>
            <w:tcW w:w="216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216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spacing w:line="276" w:lineRule="auto"/>
              <w:jc w:val="center"/>
              <w:rPr>
                <w:rFonts w:eastAsia="Times New Roman" w:cs="Times New Roman"/>
                <w:color w:val="FF3333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475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Poh</w:t>
            </w:r>
            <w:r>
              <w:rPr>
                <w:rFonts w:eastAsia="Times New Roman CE" w:cs="Times New Roman"/>
                <w:lang w:val="sk-SK"/>
              </w:rPr>
              <w:t>ľadávky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po lehote splatnosti</w:t>
            </w:r>
          </w:p>
        </w:tc>
        <w:tc>
          <w:tcPr>
            <w:tcW w:w="216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Calibri" w:cs="Times New Roman"/>
                <w:lang w:val="en-US"/>
              </w:rPr>
              <w:t>828,89</w:t>
            </w:r>
          </w:p>
        </w:tc>
        <w:tc>
          <w:tcPr>
            <w:tcW w:w="216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Calibri" w:cs="Times New Roman"/>
                <w:lang w:val="en-US"/>
              </w:rPr>
              <w:t>535,87</w:t>
            </w:r>
          </w:p>
        </w:tc>
      </w:tr>
    </w:tbl>
    <w:p w:rsidR="00CE07C2" w:rsidRDefault="00CE07C2">
      <w:pPr>
        <w:pStyle w:val="Standard"/>
        <w:spacing w:after="200" w:line="276" w:lineRule="auto"/>
        <w:rPr>
          <w:rFonts w:eastAsia="Times New Roman" w:cs="Times New Roman"/>
          <w:b/>
          <w:bCs/>
          <w:lang w:val="en-US"/>
        </w:rPr>
      </w:pPr>
    </w:p>
    <w:p w:rsidR="00CE07C2" w:rsidRDefault="00062A84">
      <w:pPr>
        <w:pStyle w:val="Standard"/>
        <w:spacing w:line="276" w:lineRule="auto"/>
      </w:pPr>
      <w:r>
        <w:rPr>
          <w:rFonts w:eastAsia="Times New Roman" w:cs="Times New Roman"/>
          <w:b/>
          <w:bCs/>
          <w:lang w:val="en-US"/>
        </w:rPr>
        <w:t xml:space="preserve">8.4 </w:t>
      </w:r>
      <w:proofErr w:type="spellStart"/>
      <w:r>
        <w:rPr>
          <w:rFonts w:eastAsia="Times New Roman" w:cs="Times New Roman"/>
          <w:b/>
          <w:bCs/>
          <w:lang w:val="en-US"/>
        </w:rPr>
        <w:t>Záväzky</w:t>
      </w:r>
      <w:proofErr w:type="spellEnd"/>
    </w:p>
    <w:tbl>
      <w:tblPr>
        <w:tblW w:w="9075" w:type="dxa"/>
        <w:tblInd w:w="3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54"/>
        <w:gridCol w:w="2160"/>
        <w:gridCol w:w="2161"/>
      </w:tblGrid>
      <w:tr w:rsidR="00CE07C2" w:rsidTr="00CE07C2">
        <w:trPr>
          <w:trHeight w:val="1"/>
        </w:trPr>
        <w:tc>
          <w:tcPr>
            <w:tcW w:w="4754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Záväzky</w:t>
            </w:r>
            <w:proofErr w:type="spellEnd"/>
          </w:p>
        </w:tc>
        <w:tc>
          <w:tcPr>
            <w:tcW w:w="2160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Zostatok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k 31.12.2020</w:t>
            </w:r>
          </w:p>
        </w:tc>
        <w:tc>
          <w:tcPr>
            <w:tcW w:w="2161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Zostatok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k 31.12.2019</w:t>
            </w:r>
          </w:p>
        </w:tc>
      </w:tr>
      <w:tr w:rsidR="00CE07C2" w:rsidTr="00CE07C2">
        <w:trPr>
          <w:trHeight w:val="1"/>
        </w:trPr>
        <w:tc>
          <w:tcPr>
            <w:tcW w:w="475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Záväzky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do </w:t>
            </w:r>
            <w:proofErr w:type="spellStart"/>
            <w:r>
              <w:rPr>
                <w:rFonts w:eastAsia="Times New Roman" w:cs="Times New Roman"/>
                <w:lang w:val="en-US"/>
              </w:rPr>
              <w:t>lehoty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splatnosti</w:t>
            </w:r>
            <w:proofErr w:type="spellEnd"/>
          </w:p>
        </w:tc>
        <w:tc>
          <w:tcPr>
            <w:tcW w:w="216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1 723,91</w:t>
            </w:r>
          </w:p>
        </w:tc>
        <w:tc>
          <w:tcPr>
            <w:tcW w:w="216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957,97</w:t>
            </w:r>
          </w:p>
        </w:tc>
      </w:tr>
      <w:tr w:rsidR="00CE07C2" w:rsidTr="00CE07C2">
        <w:trPr>
          <w:trHeight w:val="1"/>
        </w:trPr>
        <w:tc>
          <w:tcPr>
            <w:tcW w:w="4754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Záväzky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po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lehote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splatnosti</w:t>
            </w:r>
            <w:proofErr w:type="spellEnd"/>
          </w:p>
        </w:tc>
        <w:tc>
          <w:tcPr>
            <w:tcW w:w="2160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Calibri" w:cs="Times New Roman"/>
                <w:lang w:val="en-US"/>
              </w:rPr>
              <w:t>0</w:t>
            </w:r>
          </w:p>
        </w:tc>
        <w:tc>
          <w:tcPr>
            <w:tcW w:w="2161" w:type="dxa"/>
            <w:tcBorders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</w:tr>
    </w:tbl>
    <w:p w:rsidR="00CE07C2" w:rsidRDefault="00CE07C2">
      <w:pPr>
        <w:pStyle w:val="Standard"/>
        <w:spacing w:after="200" w:line="276" w:lineRule="auto"/>
        <w:rPr>
          <w:rFonts w:eastAsia="Calibri" w:cs="Times New Roman"/>
          <w:lang w:val="en-US"/>
        </w:rPr>
      </w:pPr>
    </w:p>
    <w:p w:rsidR="00CE07C2" w:rsidRDefault="00062A84">
      <w:pPr>
        <w:pStyle w:val="Standard"/>
        <w:spacing w:line="276" w:lineRule="auto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9.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Hospodársky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výsledok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za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rok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2020</w:t>
      </w:r>
    </w:p>
    <w:tbl>
      <w:tblPr>
        <w:tblW w:w="7710" w:type="dxa"/>
        <w:tblInd w:w="3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584"/>
        <w:gridCol w:w="2126"/>
      </w:tblGrid>
      <w:tr w:rsidR="00CE07C2" w:rsidTr="00CE07C2">
        <w:trPr>
          <w:trHeight w:val="1"/>
        </w:trPr>
        <w:tc>
          <w:tcPr>
            <w:tcW w:w="5583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proofErr w:type="spellEnd"/>
            <w:r>
              <w:rPr>
                <w:rFonts w:eastAsia="Times New Roman CE" w:cs="Times New Roman"/>
                <w:b/>
                <w:bCs/>
                <w:lang w:val="sk-SK"/>
              </w:rPr>
              <w:t>čnosť k 31.12.2020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Náklady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25 982,16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50 – </w:t>
            </w:r>
            <w:proofErr w:type="spellStart"/>
            <w:r>
              <w:rPr>
                <w:rFonts w:eastAsia="Times New Roman" w:cs="Times New Roman"/>
                <w:lang w:val="en-US"/>
              </w:rPr>
              <w:t>Spotrebované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nákupy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2 814,22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51 – </w:t>
            </w:r>
            <w:proofErr w:type="spellStart"/>
            <w:r>
              <w:rPr>
                <w:rFonts w:eastAsia="Times New Roman" w:cs="Times New Roman"/>
                <w:lang w:val="en-US"/>
              </w:rPr>
              <w:t>Služby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7 729,29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52 – </w:t>
            </w:r>
            <w:proofErr w:type="spellStart"/>
            <w:r>
              <w:rPr>
                <w:rFonts w:eastAsia="Times New Roman" w:cs="Times New Roman"/>
                <w:lang w:val="en-US"/>
              </w:rPr>
              <w:t>Osobné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náklady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13 318,42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54 – </w:t>
            </w:r>
            <w:proofErr w:type="spellStart"/>
            <w:r>
              <w:rPr>
                <w:rFonts w:eastAsia="Times New Roman" w:cs="Times New Roman"/>
                <w:lang w:val="en-US"/>
              </w:rPr>
              <w:t>Ostatné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náklady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na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prevádzkovú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r>
              <w:rPr>
                <w:rFonts w:eastAsia="Times New Roman CE" w:cs="Times New Roman"/>
                <w:lang w:val="sk-SK"/>
              </w:rPr>
              <w:t>činnosť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177,75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56 – </w:t>
            </w: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eastAsia="Times New Roman CE" w:cs="Times New Roman"/>
                <w:lang w:val="sk-SK"/>
              </w:rPr>
              <w:t>čné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náklady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673,95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55 – </w:t>
            </w:r>
            <w:proofErr w:type="spellStart"/>
            <w:r>
              <w:rPr>
                <w:rFonts w:eastAsia="Times New Roman" w:cs="Times New Roman"/>
                <w:lang w:val="en-US"/>
              </w:rPr>
              <w:t>Odpisy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, </w:t>
            </w:r>
            <w:proofErr w:type="spellStart"/>
            <w:r>
              <w:rPr>
                <w:rFonts w:eastAsia="Times New Roman" w:cs="Times New Roman"/>
                <w:lang w:val="en-US"/>
              </w:rPr>
              <w:t>rezervy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…..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1 268,53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lastRenderedPageBreak/>
              <w:t>Výnosy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b/>
                <w:bCs/>
                <w:lang w:val="en-US"/>
              </w:rPr>
              <w:t>26 721,05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tabs>
                <w:tab w:val="left" w:pos="4644"/>
              </w:tabs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60 – </w:t>
            </w:r>
            <w:proofErr w:type="spellStart"/>
            <w:r>
              <w:rPr>
                <w:rFonts w:eastAsia="Times New Roman" w:cs="Times New Roman"/>
                <w:lang w:val="en-US"/>
              </w:rPr>
              <w:t>Tržby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za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vlastné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výkony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a </w:t>
            </w:r>
            <w:proofErr w:type="spellStart"/>
            <w:r>
              <w:rPr>
                <w:rFonts w:eastAsia="Times New Roman" w:cs="Times New Roman"/>
                <w:lang w:val="en-US"/>
              </w:rPr>
              <w:t>tovar</w:t>
            </w:r>
            <w:proofErr w:type="spellEnd"/>
            <w:r>
              <w:rPr>
                <w:rFonts w:eastAsia="Times New Roman" w:cs="Times New Roman"/>
                <w:lang w:val="en-US"/>
              </w:rPr>
              <w:tab/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0,60</w:t>
            </w:r>
          </w:p>
          <w:p w:rsidR="00CE07C2" w:rsidRDefault="00CE07C2">
            <w:pPr>
              <w:pStyle w:val="Standard"/>
              <w:spacing w:line="276" w:lineRule="auto"/>
              <w:jc w:val="right"/>
              <w:rPr>
                <w:rFonts w:eastAsia="Calibri" w:cs="Times New Roman"/>
                <w:lang w:val="en-US"/>
              </w:rPr>
            </w:pP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63 – </w:t>
            </w:r>
            <w:proofErr w:type="spellStart"/>
            <w:r>
              <w:rPr>
                <w:rFonts w:eastAsia="Times New Roman" w:cs="Times New Roman"/>
                <w:lang w:val="en-US"/>
              </w:rPr>
              <w:t>Da</w:t>
            </w:r>
            <w:r>
              <w:rPr>
                <w:rFonts w:eastAsia="Times New Roman CE" w:cs="Times New Roman"/>
                <w:lang w:val="sk-SK"/>
              </w:rPr>
              <w:t>ňové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a colné výnosy a výnosy z poplatkov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21 171,07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64 - </w:t>
            </w:r>
            <w:proofErr w:type="spellStart"/>
            <w:r>
              <w:rPr>
                <w:rFonts w:eastAsia="Times New Roman" w:cs="Times New Roman"/>
                <w:lang w:val="en-US"/>
              </w:rPr>
              <w:t>Ostatné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výnosy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2 927,32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65 - </w:t>
            </w:r>
            <w:proofErr w:type="spellStart"/>
            <w:r>
              <w:rPr>
                <w:rFonts w:eastAsia="Times New Roman" w:cs="Times New Roman"/>
                <w:lang w:val="en-US"/>
              </w:rPr>
              <w:t>Zúčtovanie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rezerv</w:t>
            </w:r>
            <w:proofErr w:type="spellEnd"/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238,00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r>
              <w:rPr>
                <w:rFonts w:eastAsia="Times New Roman" w:cs="Times New Roman"/>
                <w:lang w:val="en-US"/>
              </w:rPr>
              <w:t xml:space="preserve">69 – </w:t>
            </w:r>
            <w:proofErr w:type="spellStart"/>
            <w:r>
              <w:rPr>
                <w:rFonts w:eastAsia="Times New Roman" w:cs="Times New Roman"/>
                <w:lang w:val="en-US"/>
              </w:rPr>
              <w:t>Výnosy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z </w:t>
            </w:r>
            <w:proofErr w:type="spellStart"/>
            <w:r>
              <w:rPr>
                <w:rFonts w:eastAsia="Times New Roman" w:cs="Times New Roman"/>
                <w:lang w:val="en-US"/>
              </w:rPr>
              <w:t>transferov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a </w:t>
            </w:r>
            <w:proofErr w:type="spellStart"/>
            <w:r>
              <w:rPr>
                <w:rFonts w:eastAsia="Times New Roman" w:cs="Times New Roman"/>
                <w:lang w:val="en-US"/>
              </w:rPr>
              <w:t>rozpo</w:t>
            </w:r>
            <w:r>
              <w:rPr>
                <w:rFonts w:eastAsia="Times New Roman CE" w:cs="Times New Roman"/>
                <w:lang w:val="sk-SK"/>
              </w:rPr>
              <w:t>čtových</w:t>
            </w:r>
            <w:proofErr w:type="spellEnd"/>
            <w:r>
              <w:rPr>
                <w:rFonts w:eastAsia="Times New Roman CE" w:cs="Times New Roman"/>
                <w:lang w:val="sk-SK"/>
              </w:rPr>
              <w:t xml:space="preserve"> príjmov v obciach, VÚC a v RO a PO zriadených obcou alebo VÚC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2 384,06</w:t>
            </w:r>
          </w:p>
        </w:tc>
      </w:tr>
      <w:tr w:rsidR="00CE07C2" w:rsidTr="00CE07C2">
        <w:trPr>
          <w:trHeight w:val="1"/>
        </w:trPr>
        <w:tc>
          <w:tcPr>
            <w:tcW w:w="5583" w:type="dxa"/>
            <w:tcBorders>
              <w:left w:val="single" w:sz="2" w:space="0" w:color="000001"/>
              <w:bottom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Hospodársky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výsledok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         / + </w:t>
            </w:r>
            <w:proofErr w:type="spellStart"/>
            <w:r>
              <w:rPr>
                <w:rFonts w:eastAsia="Times New Roman" w:cs="Times New Roman"/>
                <w:lang w:val="en-US"/>
              </w:rPr>
              <w:t>kladný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HV, - </w:t>
            </w:r>
            <w:proofErr w:type="spellStart"/>
            <w:r>
              <w:rPr>
                <w:rFonts w:eastAsia="Times New Roman" w:cs="Times New Roman"/>
                <w:lang w:val="en-US"/>
              </w:rPr>
              <w:t>záporný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HV/</w:t>
            </w:r>
          </w:p>
        </w:tc>
        <w:tc>
          <w:tcPr>
            <w:tcW w:w="2126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spacing w:line="276" w:lineRule="auto"/>
              <w:jc w:val="right"/>
            </w:pPr>
            <w:r>
              <w:rPr>
                <w:rFonts w:eastAsia="Times New Roman" w:cs="Times New Roman"/>
                <w:lang w:val="en-US"/>
              </w:rPr>
              <w:t>738,89</w:t>
            </w:r>
          </w:p>
        </w:tc>
      </w:tr>
    </w:tbl>
    <w:p w:rsidR="00CE07C2" w:rsidRDefault="00CE07C2">
      <w:pPr>
        <w:pStyle w:val="Standard"/>
        <w:rPr>
          <w:rFonts w:eastAsia="Times New Roman" w:cs="Times New Roman"/>
          <w:b/>
          <w:bCs/>
          <w:lang w:val="en-US"/>
        </w:rPr>
      </w:pPr>
    </w:p>
    <w:p w:rsidR="00CE07C2" w:rsidRDefault="00062A84">
      <w:pPr>
        <w:pStyle w:val="Standard"/>
        <w:jc w:val="both"/>
      </w:pPr>
      <w:proofErr w:type="spellStart"/>
      <w:r>
        <w:rPr>
          <w:rFonts w:cs="Times New Roman"/>
        </w:rPr>
        <w:t>Hospodársky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výsledok</w:t>
      </w:r>
      <w:proofErr w:type="spellEnd"/>
      <w:r>
        <w:rPr>
          <w:rFonts w:cs="Times New Roman"/>
        </w:rPr>
        <w:t xml:space="preserve"> v </w:t>
      </w:r>
      <w:proofErr w:type="spellStart"/>
      <w:r>
        <w:rPr>
          <w:rFonts w:cs="Times New Roman"/>
        </w:rPr>
        <w:t>sume</w:t>
      </w:r>
      <w:proofErr w:type="spellEnd"/>
      <w:r>
        <w:rPr>
          <w:rFonts w:cs="Times New Roman"/>
        </w:rPr>
        <w:t xml:space="preserve"> 738,89 EUR </w:t>
      </w:r>
      <w:proofErr w:type="spellStart"/>
      <w:r>
        <w:rPr>
          <w:rFonts w:cs="Times New Roman"/>
        </w:rPr>
        <w:t>bol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zúčtovaný</w:t>
      </w:r>
      <w:proofErr w:type="spellEnd"/>
      <w:r>
        <w:rPr>
          <w:rFonts w:cs="Times New Roman"/>
        </w:rPr>
        <w:t xml:space="preserve"> na </w:t>
      </w:r>
      <w:proofErr w:type="spellStart"/>
      <w:r>
        <w:rPr>
          <w:rFonts w:cs="Times New Roman"/>
        </w:rPr>
        <w:t>účet</w:t>
      </w:r>
      <w:proofErr w:type="spellEnd"/>
      <w:r>
        <w:rPr>
          <w:rFonts w:cs="Times New Roman"/>
        </w:rPr>
        <w:t xml:space="preserve"> 428 - </w:t>
      </w:r>
      <w:proofErr w:type="spellStart"/>
      <w:r>
        <w:rPr>
          <w:rFonts w:cs="Times New Roman"/>
        </w:rPr>
        <w:t>Nevysporiadaný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výsledok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hospodárenia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minulých</w:t>
      </w:r>
      <w:proofErr w:type="spellEnd"/>
      <w:r>
        <w:rPr>
          <w:rFonts w:cs="Times New Roman"/>
        </w:rPr>
        <w:t xml:space="preserve"> </w:t>
      </w:r>
      <w:proofErr w:type="spellStart"/>
      <w:r>
        <w:rPr>
          <w:rFonts w:cs="Times New Roman"/>
        </w:rPr>
        <w:t>rokov</w:t>
      </w:r>
      <w:proofErr w:type="spellEnd"/>
      <w:r>
        <w:rPr>
          <w:rFonts w:cs="Times New Roman"/>
        </w:rPr>
        <w:t>.</w:t>
      </w:r>
    </w:p>
    <w:p w:rsidR="00CE07C2" w:rsidRDefault="00CE07C2">
      <w:pPr>
        <w:pStyle w:val="Standard"/>
        <w:rPr>
          <w:rFonts w:eastAsia="Times New Roman" w:cs="Times New Roman"/>
          <w:b/>
          <w:bCs/>
          <w:lang w:val="en-US"/>
        </w:rPr>
      </w:pPr>
    </w:p>
    <w:p w:rsidR="00CE07C2" w:rsidRDefault="00062A84">
      <w:pPr>
        <w:pStyle w:val="Standard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10.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Ostatné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dôležité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informácie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10.1 </w:t>
      </w:r>
      <w:proofErr w:type="spellStart"/>
      <w:r>
        <w:rPr>
          <w:rFonts w:eastAsia="Times New Roman" w:cs="Times New Roman"/>
          <w:b/>
          <w:bCs/>
          <w:lang w:val="en-US"/>
        </w:rPr>
        <w:t>Finan</w:t>
      </w:r>
      <w:r>
        <w:rPr>
          <w:rFonts w:eastAsia="Times New Roman CE" w:cs="Times New Roman"/>
          <w:b/>
          <w:bCs/>
          <w:lang w:val="sk-SK"/>
        </w:rPr>
        <w:t>čné</w:t>
      </w:r>
      <w:proofErr w:type="spellEnd"/>
      <w:r>
        <w:rPr>
          <w:rFonts w:eastAsia="Times New Roman CE" w:cs="Times New Roman"/>
          <w:b/>
          <w:bCs/>
          <w:lang w:val="sk-SK"/>
        </w:rPr>
        <w:t xml:space="preserve"> usporiadanie voči štátnemu rozpočtu</w:t>
      </w:r>
    </w:p>
    <w:tbl>
      <w:tblPr>
        <w:tblW w:w="9075" w:type="dxa"/>
        <w:tblInd w:w="-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769"/>
        <w:gridCol w:w="4605"/>
        <w:gridCol w:w="2701"/>
      </w:tblGrid>
      <w:tr w:rsidR="00CE07C2" w:rsidTr="00CE07C2">
        <w:trPr>
          <w:trHeight w:val="1"/>
        </w:trPr>
        <w:tc>
          <w:tcPr>
            <w:tcW w:w="1769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</w:pPr>
            <w:proofErr w:type="spellStart"/>
            <w:r>
              <w:rPr>
                <w:rFonts w:eastAsia="Times New Roman" w:cs="Times New Roman"/>
                <w:bCs/>
                <w:lang w:val="en-US"/>
              </w:rPr>
              <w:t>Poskytovate</w:t>
            </w:r>
            <w:proofErr w:type="spellEnd"/>
            <w:r>
              <w:rPr>
                <w:rFonts w:eastAsia="Times New Roman CE" w:cs="Times New Roman"/>
                <w:bCs/>
                <w:lang w:val="sk-SK"/>
              </w:rPr>
              <w:t>ľ</w:t>
            </w:r>
          </w:p>
        </w:tc>
        <w:tc>
          <w:tcPr>
            <w:tcW w:w="460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jc w:val="center"/>
            </w:pPr>
            <w:r>
              <w:rPr>
                <w:rFonts w:eastAsia="Times New Roman" w:cs="Times New Roman"/>
                <w:bCs/>
                <w:lang w:val="en-US"/>
              </w:rPr>
              <w:t>Ú</w:t>
            </w:r>
            <w:r>
              <w:rPr>
                <w:rFonts w:eastAsia="Times New Roman CE" w:cs="Times New Roman"/>
                <w:bCs/>
                <w:lang w:val="sk-SK"/>
              </w:rPr>
              <w:t>čelové určenie grantov a transferov</w:t>
            </w:r>
          </w:p>
        </w:tc>
        <w:tc>
          <w:tcPr>
            <w:tcW w:w="2701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jc w:val="center"/>
            </w:pPr>
            <w:r>
              <w:rPr>
                <w:rFonts w:eastAsia="Times New Roman" w:cs="Times New Roman"/>
                <w:bCs/>
                <w:lang w:val="en-US"/>
              </w:rPr>
              <w:t xml:space="preserve">Suma </w:t>
            </w:r>
            <w:proofErr w:type="spellStart"/>
            <w:r>
              <w:rPr>
                <w:rFonts w:eastAsia="Times New Roman" w:cs="Times New Roman"/>
                <w:bCs/>
                <w:lang w:val="en-US"/>
              </w:rPr>
              <w:t>prijatých</w:t>
            </w:r>
            <w:proofErr w:type="spellEnd"/>
            <w:r>
              <w:rPr>
                <w:rFonts w:eastAsia="Times New Roman" w:cs="Times New Roman"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Cs/>
                <w:lang w:val="en-US"/>
              </w:rPr>
              <w:t>prostriedkov</w:t>
            </w:r>
            <w:proofErr w:type="spellEnd"/>
            <w:r>
              <w:rPr>
                <w:rFonts w:eastAsia="Times New Roman" w:cs="Times New Roman"/>
                <w:bCs/>
                <w:lang w:val="en-US"/>
              </w:rPr>
              <w:t xml:space="preserve"> v EUR</w:t>
            </w:r>
          </w:p>
        </w:tc>
      </w:tr>
      <w:tr w:rsidR="00CE07C2" w:rsidTr="00CE07C2">
        <w:trPr>
          <w:trHeight w:val="1"/>
        </w:trPr>
        <w:tc>
          <w:tcPr>
            <w:tcW w:w="1769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rPr>
                <w:shd w:val="clear" w:color="auto" w:fill="FFFFFF"/>
              </w:rPr>
            </w:pPr>
            <w:r>
              <w:rPr>
                <w:rFonts w:eastAsia="Times New Roman" w:cs="Times New Roman"/>
                <w:shd w:val="clear" w:color="auto" w:fill="FFFFFF"/>
                <w:lang w:val="en-US"/>
              </w:rPr>
              <w:t>MV SR</w:t>
            </w:r>
          </w:p>
        </w:tc>
        <w:tc>
          <w:tcPr>
            <w:tcW w:w="460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rPr>
                <w:shd w:val="clear" w:color="auto" w:fill="FFFFFF"/>
              </w:rPr>
            </w:pPr>
            <w:r>
              <w:rPr>
                <w:rFonts w:eastAsia="Times New Roman" w:cs="Times New Roman"/>
                <w:shd w:val="clear" w:color="auto" w:fill="FFFFFF"/>
                <w:lang w:val="en-US"/>
              </w:rPr>
              <w:t>Vo</w:t>
            </w:r>
            <w:proofErr w:type="spellStart"/>
            <w:r>
              <w:rPr>
                <w:rFonts w:eastAsia="Times New Roman CE" w:cs="Times New Roman"/>
                <w:shd w:val="clear" w:color="auto" w:fill="FFFFFF"/>
                <w:lang w:val="sk-SK"/>
              </w:rPr>
              <w:t>ľby</w:t>
            </w:r>
            <w:proofErr w:type="spellEnd"/>
          </w:p>
        </w:tc>
        <w:tc>
          <w:tcPr>
            <w:tcW w:w="2701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CE07C2" w:rsidRDefault="00062A84">
            <w:pPr>
              <w:pStyle w:val="Standard"/>
              <w:jc w:val="right"/>
              <w:rPr>
                <w:shd w:val="clear" w:color="auto" w:fill="FFFFFF"/>
              </w:rPr>
            </w:pPr>
            <w:r>
              <w:rPr>
                <w:rFonts w:eastAsia="Times New Roman" w:cs="Times New Roman"/>
                <w:shd w:val="clear" w:color="auto" w:fill="FFFFFF"/>
                <w:lang w:val="en-US"/>
              </w:rPr>
              <w:t>719,50</w:t>
            </w:r>
          </w:p>
        </w:tc>
      </w:tr>
      <w:tr w:rsidR="00CE07C2" w:rsidTr="00CE07C2">
        <w:trPr>
          <w:trHeight w:val="1"/>
        </w:trPr>
        <w:tc>
          <w:tcPr>
            <w:tcW w:w="1769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rPr>
                <w:shd w:val="clear" w:color="auto" w:fill="FFFFFF"/>
              </w:rPr>
            </w:pPr>
            <w:r>
              <w:rPr>
                <w:rFonts w:eastAsia="Times New Roman" w:cs="Times New Roman"/>
                <w:shd w:val="clear" w:color="auto" w:fill="FFFFFF"/>
                <w:lang w:val="en-US"/>
              </w:rPr>
              <w:t>MV SR</w:t>
            </w:r>
          </w:p>
        </w:tc>
        <w:tc>
          <w:tcPr>
            <w:tcW w:w="460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rPr>
                <w:shd w:val="clear" w:color="auto" w:fill="FFFFFF"/>
              </w:rPr>
            </w:pPr>
            <w:proofErr w:type="spellStart"/>
            <w:r>
              <w:rPr>
                <w:rFonts w:eastAsia="Times New Roman" w:cs="Times New Roman"/>
                <w:shd w:val="clear" w:color="auto" w:fill="FFFFFF"/>
                <w:lang w:val="en-US"/>
              </w:rPr>
              <w:t>Životné</w:t>
            </w:r>
            <w:proofErr w:type="spellEnd"/>
            <w:r>
              <w:rPr>
                <w:rFonts w:eastAsia="Times New Roman" w:cs="Times New Roman"/>
                <w:shd w:val="clear" w:color="auto" w:fill="FFFFFF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hd w:val="clear" w:color="auto" w:fill="FFFFFF"/>
                <w:lang w:val="en-US"/>
              </w:rPr>
              <w:t>prostredie</w:t>
            </w:r>
            <w:proofErr w:type="spellEnd"/>
          </w:p>
        </w:tc>
        <w:tc>
          <w:tcPr>
            <w:tcW w:w="2701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CE07C2" w:rsidRDefault="00062A84">
            <w:pPr>
              <w:pStyle w:val="Standard"/>
              <w:jc w:val="right"/>
              <w:rPr>
                <w:shd w:val="clear" w:color="auto" w:fill="FFFFFF"/>
              </w:rPr>
            </w:pPr>
            <w:r>
              <w:rPr>
                <w:rFonts w:eastAsia="Times New Roman" w:cs="Times New Roman"/>
                <w:shd w:val="clear" w:color="auto" w:fill="FFFFFF"/>
                <w:lang w:val="en-US"/>
              </w:rPr>
              <w:t>7,21</w:t>
            </w:r>
          </w:p>
        </w:tc>
      </w:tr>
      <w:tr w:rsidR="00CE07C2" w:rsidTr="00CE07C2">
        <w:trPr>
          <w:trHeight w:val="1"/>
        </w:trPr>
        <w:tc>
          <w:tcPr>
            <w:tcW w:w="1769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rPr>
                <w:shd w:val="clear" w:color="auto" w:fill="FFFFFF"/>
              </w:rPr>
            </w:pPr>
            <w:r>
              <w:rPr>
                <w:rFonts w:eastAsia="Times New Roman" w:cs="Times New Roman"/>
                <w:shd w:val="clear" w:color="auto" w:fill="FFFFFF"/>
                <w:lang w:val="en-US"/>
              </w:rPr>
              <w:t>V SR</w:t>
            </w:r>
          </w:p>
        </w:tc>
        <w:tc>
          <w:tcPr>
            <w:tcW w:w="460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rPr>
                <w:shd w:val="clear" w:color="auto" w:fill="FFFFFF"/>
              </w:rPr>
            </w:pPr>
            <w:r>
              <w:rPr>
                <w:rFonts w:eastAsia="Times New Roman" w:cs="Times New Roman"/>
                <w:shd w:val="clear" w:color="auto" w:fill="FFFFFF"/>
                <w:lang w:val="en-US"/>
              </w:rPr>
              <w:t>REGOB</w:t>
            </w:r>
          </w:p>
        </w:tc>
        <w:tc>
          <w:tcPr>
            <w:tcW w:w="2701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CE07C2" w:rsidRDefault="00062A84">
            <w:pPr>
              <w:pStyle w:val="Standard"/>
              <w:jc w:val="right"/>
              <w:rPr>
                <w:shd w:val="clear" w:color="auto" w:fill="FFFFFF"/>
              </w:rPr>
            </w:pPr>
            <w:r>
              <w:rPr>
                <w:rFonts w:eastAsia="Times New Roman" w:cs="Times New Roman"/>
                <w:shd w:val="clear" w:color="auto" w:fill="FFFFFF"/>
                <w:lang w:val="en-US"/>
              </w:rPr>
              <w:t>44,68</w:t>
            </w:r>
          </w:p>
        </w:tc>
      </w:tr>
    </w:tbl>
    <w:p w:rsidR="00CE07C2" w:rsidRDefault="00CE07C2">
      <w:pPr>
        <w:pStyle w:val="Standard"/>
        <w:rPr>
          <w:rFonts w:cs="Times New Roman"/>
          <w:vanish/>
          <w:shd w:val="clear" w:color="auto" w:fill="FFFF00"/>
        </w:rPr>
      </w:pPr>
    </w:p>
    <w:tbl>
      <w:tblPr>
        <w:tblW w:w="9075" w:type="dxa"/>
        <w:tblInd w:w="-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769"/>
        <w:gridCol w:w="4605"/>
        <w:gridCol w:w="2701"/>
      </w:tblGrid>
      <w:tr w:rsidR="00CE07C2" w:rsidTr="00CE07C2">
        <w:trPr>
          <w:trHeight w:val="1"/>
        </w:trPr>
        <w:tc>
          <w:tcPr>
            <w:tcW w:w="1769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rPr>
                <w:shd w:val="clear" w:color="auto" w:fill="FFFFFF"/>
              </w:rPr>
            </w:pPr>
            <w:r>
              <w:rPr>
                <w:rFonts w:eastAsia="Times New Roman" w:cs="Times New Roman"/>
                <w:shd w:val="clear" w:color="auto" w:fill="FFFFFF"/>
                <w:lang w:val="en-US"/>
              </w:rPr>
              <w:t>V SR</w:t>
            </w:r>
          </w:p>
        </w:tc>
        <w:tc>
          <w:tcPr>
            <w:tcW w:w="460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  <w:rPr>
                <w:shd w:val="clear" w:color="auto" w:fill="FFFFFF"/>
              </w:rPr>
            </w:pPr>
            <w:proofErr w:type="spellStart"/>
            <w:r>
              <w:rPr>
                <w:rFonts w:eastAsia="Times New Roman" w:cs="Times New Roman"/>
                <w:shd w:val="clear" w:color="auto" w:fill="FFFFFF"/>
                <w:lang w:val="en-US"/>
              </w:rPr>
              <w:t>ÚPSVaR</w:t>
            </w:r>
            <w:proofErr w:type="spellEnd"/>
          </w:p>
        </w:tc>
        <w:tc>
          <w:tcPr>
            <w:tcW w:w="2701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CE07C2" w:rsidRDefault="00062A84">
            <w:pPr>
              <w:pStyle w:val="Standard"/>
              <w:jc w:val="right"/>
              <w:rPr>
                <w:shd w:val="clear" w:color="auto" w:fill="FFFFFF"/>
              </w:rPr>
            </w:pPr>
            <w:r>
              <w:rPr>
                <w:rFonts w:eastAsia="Times New Roman" w:cs="Times New Roman"/>
                <w:shd w:val="clear" w:color="auto" w:fill="FFFFFF"/>
                <w:lang w:val="en-US"/>
              </w:rPr>
              <w:t>330,78</w:t>
            </w:r>
          </w:p>
        </w:tc>
      </w:tr>
    </w:tbl>
    <w:p w:rsidR="00CE07C2" w:rsidRDefault="00CE07C2">
      <w:pPr>
        <w:pStyle w:val="Standard"/>
        <w:rPr>
          <w:rFonts w:eastAsia="Times New Roman" w:cs="Times New Roman"/>
          <w:b/>
          <w:bCs/>
          <w:lang w:val="en-US"/>
        </w:rPr>
      </w:pPr>
    </w:p>
    <w:p w:rsidR="00CE07C2" w:rsidRDefault="00CE07C2">
      <w:pPr>
        <w:pStyle w:val="Standard"/>
        <w:rPr>
          <w:rFonts w:eastAsia="Times New Roman" w:cs="Times New Roman"/>
          <w:b/>
          <w:bCs/>
          <w:lang w:val="en-US"/>
        </w:rPr>
      </w:pPr>
    </w:p>
    <w:p w:rsidR="00CE07C2" w:rsidRDefault="00062A84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10.2 </w:t>
      </w:r>
      <w:proofErr w:type="spellStart"/>
      <w:r>
        <w:rPr>
          <w:rFonts w:eastAsia="Times New Roman" w:cs="Times New Roman"/>
          <w:b/>
          <w:bCs/>
          <w:lang w:val="en-US"/>
        </w:rPr>
        <w:t>Finan</w:t>
      </w:r>
      <w:r>
        <w:rPr>
          <w:rFonts w:eastAsia="Times New Roman CE" w:cs="Times New Roman"/>
          <w:b/>
          <w:bCs/>
          <w:lang w:val="sk-SK"/>
        </w:rPr>
        <w:t>čné</w:t>
      </w:r>
      <w:proofErr w:type="spellEnd"/>
      <w:r>
        <w:rPr>
          <w:rFonts w:eastAsia="Times New Roman CE" w:cs="Times New Roman"/>
          <w:b/>
          <w:bCs/>
          <w:lang w:val="sk-SK"/>
        </w:rPr>
        <w:t xml:space="preserve"> usporiadanie voči rozpočtom iných obcí</w:t>
      </w:r>
    </w:p>
    <w:tbl>
      <w:tblPr>
        <w:tblW w:w="9075" w:type="dxa"/>
        <w:tblInd w:w="-1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09"/>
        <w:gridCol w:w="6766"/>
      </w:tblGrid>
      <w:tr w:rsidR="00CE07C2" w:rsidTr="00CE07C2">
        <w:trPr>
          <w:trHeight w:val="1"/>
        </w:trPr>
        <w:tc>
          <w:tcPr>
            <w:tcW w:w="2309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rPr>
                <w:rFonts w:eastAsia="Times New Roman" w:cs="Times New Roman"/>
                <w:bCs/>
                <w:lang w:val="en-US"/>
              </w:rPr>
            </w:pPr>
          </w:p>
        </w:tc>
        <w:tc>
          <w:tcPr>
            <w:tcW w:w="676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062A84">
            <w:pPr>
              <w:pStyle w:val="Standard"/>
            </w:pPr>
            <w:proofErr w:type="spellStart"/>
            <w:r>
              <w:rPr>
                <w:rFonts w:eastAsia="Times New Roman" w:cs="Times New Roman"/>
                <w:bCs/>
                <w:lang w:val="en-US"/>
              </w:rPr>
              <w:t>Neaplikovateľné</w:t>
            </w:r>
            <w:proofErr w:type="spellEnd"/>
          </w:p>
        </w:tc>
      </w:tr>
      <w:tr w:rsidR="00CE07C2" w:rsidTr="00CE07C2">
        <w:trPr>
          <w:trHeight w:val="1"/>
        </w:trPr>
        <w:tc>
          <w:tcPr>
            <w:tcW w:w="2309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rPr>
                <w:rFonts w:eastAsia="Times New Roman" w:cs="Times New Roman"/>
                <w:lang w:val="en-US"/>
              </w:rPr>
            </w:pPr>
          </w:p>
        </w:tc>
        <w:tc>
          <w:tcPr>
            <w:tcW w:w="676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CE07C2" w:rsidRDefault="00CE07C2">
            <w:pPr>
              <w:pStyle w:val="Standard"/>
              <w:rPr>
                <w:rFonts w:eastAsia="Times New Roman" w:cs="Times New Roman"/>
                <w:lang w:val="en-US"/>
              </w:rPr>
            </w:pPr>
          </w:p>
        </w:tc>
      </w:tr>
    </w:tbl>
    <w:p w:rsidR="00CE07C2" w:rsidRDefault="00062A84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10.3 </w:t>
      </w:r>
      <w:proofErr w:type="spellStart"/>
      <w:r>
        <w:rPr>
          <w:rFonts w:eastAsia="Times New Roman" w:cs="Times New Roman"/>
          <w:b/>
          <w:bCs/>
          <w:lang w:val="en-US"/>
        </w:rPr>
        <w:t>Udalosti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osobitného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významu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po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skon</w:t>
      </w:r>
      <w:r>
        <w:rPr>
          <w:rFonts w:eastAsia="Times New Roman CE" w:cs="Times New Roman"/>
          <w:b/>
          <w:bCs/>
          <w:lang w:val="sk-SK"/>
        </w:rPr>
        <w:t>čení</w:t>
      </w:r>
      <w:proofErr w:type="spellEnd"/>
      <w:r>
        <w:rPr>
          <w:rFonts w:eastAsia="Times New Roman CE" w:cs="Times New Roman"/>
          <w:b/>
          <w:bCs/>
          <w:lang w:val="sk-SK"/>
        </w:rPr>
        <w:t xml:space="preserve"> účtovného obdobia</w:t>
      </w:r>
    </w:p>
    <w:p w:rsidR="00CE07C2" w:rsidRDefault="00062A84">
      <w:pPr>
        <w:pStyle w:val="Standard"/>
      </w:pPr>
      <w:proofErr w:type="spellStart"/>
      <w:proofErr w:type="gram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nezaznamenala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žiadnu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udalos</w:t>
      </w:r>
      <w:proofErr w:type="spellEnd"/>
      <w:r>
        <w:rPr>
          <w:rFonts w:eastAsia="Times New Roman CE" w:cs="Times New Roman"/>
          <w:lang w:val="sk-SK"/>
        </w:rPr>
        <w:t>ť osobitného významu po skončení účtovného obdobia.</w:t>
      </w:r>
      <w:proofErr w:type="gramEnd"/>
    </w:p>
    <w:p w:rsidR="00CE07C2" w:rsidRDefault="00CE07C2">
      <w:pPr>
        <w:pStyle w:val="Standard"/>
        <w:rPr>
          <w:rFonts w:cs="Times New Roman"/>
        </w:rPr>
      </w:pPr>
    </w:p>
    <w:p w:rsidR="00CE07C2" w:rsidRDefault="00062A84">
      <w:pPr>
        <w:pStyle w:val="Standard"/>
      </w:pPr>
      <w:r>
        <w:rPr>
          <w:rFonts w:eastAsia="Times New Roman" w:cs="Times New Roman"/>
          <w:b/>
          <w:bCs/>
          <w:lang w:val="en-US"/>
        </w:rPr>
        <w:t xml:space="preserve">10.4 </w:t>
      </w:r>
      <w:proofErr w:type="spellStart"/>
      <w:r>
        <w:rPr>
          <w:rFonts w:eastAsia="Times New Roman" w:cs="Times New Roman"/>
          <w:b/>
          <w:bCs/>
          <w:lang w:val="en-US"/>
        </w:rPr>
        <w:t>Významné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lang w:val="en-US"/>
        </w:rPr>
        <w:t>riziká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a </w:t>
      </w:r>
      <w:proofErr w:type="spellStart"/>
      <w:r>
        <w:rPr>
          <w:rFonts w:eastAsia="Times New Roman" w:cs="Times New Roman"/>
          <w:b/>
          <w:bCs/>
          <w:lang w:val="en-US"/>
        </w:rPr>
        <w:t>neistoty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, </w:t>
      </w:r>
      <w:proofErr w:type="spellStart"/>
      <w:r>
        <w:rPr>
          <w:rFonts w:eastAsia="Times New Roman" w:cs="Times New Roman"/>
          <w:b/>
          <w:bCs/>
          <w:lang w:val="en-US"/>
        </w:rPr>
        <w:t>ktorým</w:t>
      </w:r>
      <w:proofErr w:type="spellEnd"/>
      <w:r>
        <w:rPr>
          <w:rFonts w:eastAsia="Times New Roman" w:cs="Times New Roman"/>
          <w:b/>
          <w:bCs/>
          <w:lang w:val="en-US"/>
        </w:rPr>
        <w:t xml:space="preserve"> je ú</w:t>
      </w:r>
      <w:proofErr w:type="spellStart"/>
      <w:r>
        <w:rPr>
          <w:rFonts w:eastAsia="Times New Roman CE" w:cs="Times New Roman"/>
          <w:b/>
          <w:bCs/>
          <w:lang w:val="sk-SK"/>
        </w:rPr>
        <w:t>čtovná</w:t>
      </w:r>
      <w:proofErr w:type="spellEnd"/>
      <w:r>
        <w:rPr>
          <w:rFonts w:eastAsia="Times New Roman CE" w:cs="Times New Roman"/>
          <w:b/>
          <w:bCs/>
          <w:lang w:val="sk-SK"/>
        </w:rPr>
        <w:t xml:space="preserve"> jednotka vystavená</w:t>
      </w:r>
    </w:p>
    <w:p w:rsidR="00CE07C2" w:rsidRDefault="00062A84">
      <w:pPr>
        <w:pStyle w:val="Standard"/>
      </w:pPr>
      <w:proofErr w:type="spellStart"/>
      <w:proofErr w:type="gramStart"/>
      <w:r>
        <w:rPr>
          <w:rFonts w:eastAsia="Times New Roman" w:cs="Times New Roman"/>
          <w:lang w:val="en-US"/>
        </w:rPr>
        <w:t>Obec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nevedie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žiadny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súdny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spor</w:t>
      </w:r>
      <w:proofErr w:type="spellEnd"/>
      <w:r>
        <w:rPr>
          <w:rFonts w:eastAsia="Times New Roman" w:cs="Times New Roman"/>
          <w:lang w:val="en-US"/>
        </w:rPr>
        <w:t>.</w:t>
      </w:r>
      <w:proofErr w:type="gramEnd"/>
    </w:p>
    <w:p w:rsidR="00CE07C2" w:rsidRDefault="00CE07C2">
      <w:pPr>
        <w:pStyle w:val="Standard"/>
        <w:rPr>
          <w:rFonts w:eastAsia="Times New Roman" w:cs="Times New Roman"/>
          <w:lang w:val="en-US"/>
        </w:rPr>
      </w:pPr>
    </w:p>
    <w:p w:rsidR="00CE07C2" w:rsidRDefault="00CE07C2">
      <w:pPr>
        <w:pStyle w:val="Standard"/>
        <w:rPr>
          <w:rFonts w:eastAsia="Times New Roman" w:cs="Times New Roman"/>
          <w:lang w:val="en-US"/>
        </w:rPr>
      </w:pP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Vypracoval</w:t>
      </w:r>
      <w:proofErr w:type="spellEnd"/>
      <w:r>
        <w:rPr>
          <w:rFonts w:eastAsia="Times New Roman" w:cs="Times New Roman"/>
          <w:lang w:val="en-US"/>
        </w:rPr>
        <w:t xml:space="preserve">: </w:t>
      </w:r>
      <w:proofErr w:type="spellStart"/>
      <w:r>
        <w:rPr>
          <w:rFonts w:eastAsia="Times New Roman" w:cs="Times New Roman"/>
          <w:lang w:val="en-US"/>
        </w:rPr>
        <w:t>Ing</w:t>
      </w:r>
      <w:proofErr w:type="spellEnd"/>
      <w:r>
        <w:rPr>
          <w:rFonts w:eastAsia="Times New Roman" w:cs="Times New Roman"/>
          <w:lang w:val="en-US"/>
        </w:rPr>
        <w:t xml:space="preserve">. </w:t>
      </w:r>
      <w:proofErr w:type="spellStart"/>
      <w:r>
        <w:rPr>
          <w:rFonts w:eastAsia="Times New Roman" w:cs="Times New Roman"/>
          <w:lang w:val="en-US"/>
        </w:rPr>
        <w:t>Mária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Ropeková</w:t>
      </w:r>
      <w:proofErr w:type="spellEnd"/>
      <w:r>
        <w:rPr>
          <w:rFonts w:eastAsia="Times New Roman" w:cs="Times New Roman"/>
          <w:lang w:val="en-US"/>
        </w:rPr>
        <w:t xml:space="preserve">, </w:t>
      </w:r>
      <w:proofErr w:type="spellStart"/>
      <w:r>
        <w:rPr>
          <w:rFonts w:eastAsia="Times New Roman" w:cs="Times New Roman"/>
          <w:lang w:val="en-US"/>
        </w:rPr>
        <w:t>Ing</w:t>
      </w:r>
      <w:proofErr w:type="spellEnd"/>
      <w:r>
        <w:rPr>
          <w:rFonts w:eastAsia="Times New Roman" w:cs="Times New Roman"/>
          <w:lang w:val="en-US"/>
        </w:rPr>
        <w:t xml:space="preserve">. </w:t>
      </w:r>
      <w:proofErr w:type="spellStart"/>
      <w:r>
        <w:rPr>
          <w:rFonts w:eastAsia="Times New Roman" w:cs="Times New Roman"/>
          <w:lang w:val="en-US"/>
        </w:rPr>
        <w:t>Ivona</w:t>
      </w:r>
      <w:proofErr w:type="spellEnd"/>
      <w:r>
        <w:rPr>
          <w:rFonts w:eastAsia="Times New Roman" w:cs="Times New Roman"/>
          <w:lang w:val="en-US"/>
        </w:rPr>
        <w:t xml:space="preserve"> </w:t>
      </w:r>
      <w:proofErr w:type="spellStart"/>
      <w:r>
        <w:rPr>
          <w:rFonts w:eastAsia="Times New Roman" w:cs="Times New Roman"/>
          <w:lang w:val="en-US"/>
        </w:rPr>
        <w:t>Kiselová</w:t>
      </w:r>
      <w:proofErr w:type="spellEnd"/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  <w:r>
        <w:rPr>
          <w:rFonts w:eastAsia="Times New Roman" w:cs="Times New Roman"/>
          <w:lang w:val="en-US"/>
        </w:rPr>
        <w:tab/>
      </w: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lang w:val="en-US"/>
        </w:rPr>
        <w:t>Schválil</w:t>
      </w:r>
      <w:proofErr w:type="spellEnd"/>
      <w:r>
        <w:rPr>
          <w:rFonts w:eastAsia="Times New Roman" w:cs="Times New Roman"/>
          <w:lang w:val="en-US"/>
        </w:rPr>
        <w:t xml:space="preserve">: Milan </w:t>
      </w:r>
      <w:r>
        <w:rPr>
          <w:rFonts w:eastAsia="Times New Roman CE" w:cs="Times New Roman"/>
          <w:lang w:val="sk-SK"/>
        </w:rPr>
        <w:t>Čipka</w:t>
      </w:r>
    </w:p>
    <w:p w:rsidR="00CE07C2" w:rsidRDefault="00CE07C2">
      <w:pPr>
        <w:pStyle w:val="Standard"/>
        <w:rPr>
          <w:rFonts w:eastAsia="Times New Roman" w:cs="Times New Roman"/>
          <w:lang w:val="en-US"/>
        </w:rPr>
      </w:pPr>
    </w:p>
    <w:p w:rsidR="00CE07C2" w:rsidRDefault="00CE07C2">
      <w:pPr>
        <w:pStyle w:val="Standard"/>
        <w:rPr>
          <w:rFonts w:eastAsia="Times New Roman" w:cs="Times New Roman"/>
          <w:lang w:val="en-US"/>
        </w:rPr>
      </w:pPr>
    </w:p>
    <w:p w:rsidR="00CE07C2" w:rsidRDefault="00062A84">
      <w:pPr>
        <w:pStyle w:val="Standard"/>
      </w:pPr>
      <w:r>
        <w:rPr>
          <w:rFonts w:eastAsia="Times New Roman" w:cs="Times New Roman"/>
          <w:lang w:val="en-US"/>
        </w:rPr>
        <w:t xml:space="preserve">V </w:t>
      </w:r>
      <w:proofErr w:type="spellStart"/>
      <w:r>
        <w:rPr>
          <w:rFonts w:eastAsia="Times New Roman" w:cs="Times New Roman"/>
          <w:lang w:val="en-US"/>
        </w:rPr>
        <w:t>Prihradzanoch</w:t>
      </w:r>
      <w:proofErr w:type="spellEnd"/>
      <w:r>
        <w:rPr>
          <w:rFonts w:eastAsia="Times New Roman" w:cs="Times New Roman"/>
          <w:lang w:val="en-US"/>
        </w:rPr>
        <w:t xml:space="preserve">, </w:t>
      </w:r>
      <w:proofErr w:type="gramStart"/>
      <w:r>
        <w:rPr>
          <w:rFonts w:eastAsia="Times New Roman" w:cs="Times New Roman"/>
          <w:lang w:val="en-US"/>
        </w:rPr>
        <w:t>d</w:t>
      </w:r>
      <w:proofErr w:type="spellStart"/>
      <w:r>
        <w:rPr>
          <w:rFonts w:eastAsia="Times New Roman CE" w:cs="Times New Roman"/>
          <w:lang w:val="sk-SK"/>
        </w:rPr>
        <w:t>ňa</w:t>
      </w:r>
      <w:proofErr w:type="spellEnd"/>
      <w:proofErr w:type="gramEnd"/>
      <w:r>
        <w:rPr>
          <w:rFonts w:eastAsia="Times New Roman CE" w:cs="Times New Roman"/>
          <w:shd w:val="clear" w:color="auto" w:fill="FFFFFF"/>
          <w:lang w:val="sk-SK"/>
        </w:rPr>
        <w:t xml:space="preserve"> 27.08.2021</w:t>
      </w:r>
    </w:p>
    <w:p w:rsidR="00CE07C2" w:rsidRDefault="00CE07C2">
      <w:pPr>
        <w:pStyle w:val="Standard"/>
        <w:rPr>
          <w:rFonts w:eastAsia="Times New Roman" w:cs="Times New Roman"/>
          <w:lang w:val="en-US"/>
        </w:rPr>
      </w:pPr>
    </w:p>
    <w:p w:rsidR="00CE07C2" w:rsidRDefault="00CE07C2">
      <w:pPr>
        <w:pStyle w:val="Standard"/>
        <w:rPr>
          <w:rFonts w:eastAsia="Times New Roman" w:cs="Times New Roman"/>
          <w:lang w:val="en-US"/>
        </w:rPr>
      </w:pPr>
    </w:p>
    <w:p w:rsidR="00CE07C2" w:rsidRDefault="00062A84">
      <w:pPr>
        <w:pStyle w:val="Standard"/>
      </w:pPr>
      <w:proofErr w:type="spellStart"/>
      <w:r>
        <w:rPr>
          <w:rFonts w:eastAsia="Times New Roman" w:cs="Times New Roman"/>
          <w:color w:val="000000"/>
          <w:lang w:val="en-US"/>
        </w:rPr>
        <w:t>Prílohy</w:t>
      </w:r>
      <w:proofErr w:type="spellEnd"/>
      <w:r>
        <w:rPr>
          <w:rFonts w:eastAsia="Times New Roman" w:cs="Times New Roman"/>
          <w:color w:val="000000"/>
          <w:lang w:val="en-US"/>
        </w:rPr>
        <w:t>:</w:t>
      </w:r>
    </w:p>
    <w:p w:rsidR="00CE07C2" w:rsidRDefault="00062A84">
      <w:pPr>
        <w:pStyle w:val="Standard"/>
        <w:numPr>
          <w:ilvl w:val="0"/>
          <w:numId w:val="24"/>
        </w:numPr>
      </w:pPr>
      <w:proofErr w:type="spellStart"/>
      <w:r>
        <w:rPr>
          <w:rFonts w:eastAsia="Times New Roman" w:cs="Times New Roman"/>
          <w:color w:val="000000"/>
          <w:lang w:val="en-US"/>
        </w:rPr>
        <w:t>Závere</w:t>
      </w:r>
      <w:r>
        <w:rPr>
          <w:rFonts w:eastAsia="Times New Roman CE" w:cs="Times New Roman"/>
          <w:color w:val="000000"/>
          <w:lang w:val="sk-SK"/>
        </w:rPr>
        <w:t>čný</w:t>
      </w:r>
      <w:proofErr w:type="spellEnd"/>
      <w:r>
        <w:rPr>
          <w:rFonts w:eastAsia="Times New Roman CE" w:cs="Times New Roman"/>
          <w:color w:val="000000"/>
          <w:lang w:val="sk-SK"/>
        </w:rPr>
        <w:t xml:space="preserve"> účet obce</w:t>
      </w:r>
    </w:p>
    <w:p w:rsidR="00CE07C2" w:rsidRDefault="00062A84">
      <w:pPr>
        <w:pStyle w:val="Standard"/>
        <w:numPr>
          <w:ilvl w:val="0"/>
          <w:numId w:val="3"/>
        </w:numPr>
      </w:pPr>
      <w:r>
        <w:rPr>
          <w:rFonts w:eastAsia="Times New Roman CE" w:cs="Times New Roman"/>
          <w:color w:val="000000"/>
          <w:lang w:val="sk-SK"/>
        </w:rPr>
        <w:t>Individuálna účtovná závierka</w:t>
      </w:r>
    </w:p>
    <w:p w:rsidR="00CE07C2" w:rsidRDefault="00062A84">
      <w:pPr>
        <w:pStyle w:val="Standard"/>
        <w:numPr>
          <w:ilvl w:val="0"/>
          <w:numId w:val="3"/>
        </w:numPr>
      </w:pPr>
      <w:r>
        <w:rPr>
          <w:rFonts w:eastAsia="Times New Roman CE" w:cs="Times New Roman"/>
          <w:color w:val="000000"/>
          <w:lang w:val="sk-SK"/>
        </w:rPr>
        <w:t>Finančné výkazy subjektu verejnej správy</w:t>
      </w:r>
    </w:p>
    <w:sectPr w:rsidR="00CE07C2" w:rsidSect="00CE07C2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169E" w:rsidRDefault="003E169E" w:rsidP="00CE07C2">
      <w:r>
        <w:separator/>
      </w:r>
    </w:p>
  </w:endnote>
  <w:endnote w:type="continuationSeparator" w:id="0">
    <w:p w:rsidR="003E169E" w:rsidRDefault="003E169E" w:rsidP="00CE07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 CE">
    <w:panose1 w:val="02020603050405020304"/>
    <w:charset w:val="0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169E" w:rsidRDefault="003E169E" w:rsidP="00CE07C2">
      <w:r w:rsidRPr="00CE07C2">
        <w:rPr>
          <w:color w:val="000000"/>
        </w:rPr>
        <w:separator/>
      </w:r>
    </w:p>
  </w:footnote>
  <w:footnote w:type="continuationSeparator" w:id="0">
    <w:p w:rsidR="003E169E" w:rsidRDefault="003E169E" w:rsidP="00CE07C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A70EF"/>
    <w:multiLevelType w:val="multilevel"/>
    <w:tmpl w:val="99F26498"/>
    <w:styleLink w:val="WWNum11"/>
    <w:lvl w:ilvl="0">
      <w:start w:val="2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>
    <w:nsid w:val="0D517FE1"/>
    <w:multiLevelType w:val="multilevel"/>
    <w:tmpl w:val="6B16C140"/>
    <w:styleLink w:val="WWNum1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2">
    <w:nsid w:val="2D6007DD"/>
    <w:multiLevelType w:val="multilevel"/>
    <w:tmpl w:val="D6CC1310"/>
    <w:styleLink w:val="WWNum9"/>
    <w:lvl w:ilvl="0">
      <w:start w:val="10"/>
      <w:numFmt w:val="decimal"/>
      <w:lvlText w:val="%1"/>
      <w:lvlJc w:val="left"/>
      <w:rPr>
        <w:rFonts w:eastAsia="Times New Roman"/>
      </w:rPr>
    </w:lvl>
    <w:lvl w:ilvl="1">
      <w:start w:val="4"/>
      <w:numFmt w:val="decimal"/>
      <w:lvlText w:val="%1.%2"/>
      <w:lvlJc w:val="left"/>
      <w:rPr>
        <w:rFonts w:eastAsia="Times New Roman"/>
      </w:rPr>
    </w:lvl>
    <w:lvl w:ilvl="2">
      <w:start w:val="1"/>
      <w:numFmt w:val="decimal"/>
      <w:lvlText w:val="%1.%2.%3"/>
      <w:lvlJc w:val="left"/>
      <w:rPr>
        <w:rFonts w:eastAsia="Times New Roman"/>
      </w:rPr>
    </w:lvl>
    <w:lvl w:ilvl="3">
      <w:start w:val="1"/>
      <w:numFmt w:val="decimal"/>
      <w:lvlText w:val="%1.%2.%3.%4"/>
      <w:lvlJc w:val="left"/>
      <w:rPr>
        <w:rFonts w:eastAsia="Times New Roman"/>
      </w:rPr>
    </w:lvl>
    <w:lvl w:ilvl="4">
      <w:start w:val="1"/>
      <w:numFmt w:val="decimal"/>
      <w:lvlText w:val="%1.%2.%3.%4.%5"/>
      <w:lvlJc w:val="left"/>
      <w:rPr>
        <w:rFonts w:eastAsia="Times New Roman"/>
      </w:rPr>
    </w:lvl>
    <w:lvl w:ilvl="5">
      <w:start w:val="1"/>
      <w:numFmt w:val="decimal"/>
      <w:lvlText w:val="%1.%2.%3.%4.%5.%6"/>
      <w:lvlJc w:val="left"/>
      <w:rPr>
        <w:rFonts w:eastAsia="Times New Roman"/>
      </w:rPr>
    </w:lvl>
    <w:lvl w:ilvl="6">
      <w:start w:val="1"/>
      <w:numFmt w:val="decimal"/>
      <w:lvlText w:val="%1.%2.%3.%4.%5.%6.%7"/>
      <w:lvlJc w:val="left"/>
      <w:rPr>
        <w:rFonts w:eastAsia="Times New Roman"/>
      </w:rPr>
    </w:lvl>
    <w:lvl w:ilvl="7">
      <w:start w:val="1"/>
      <w:numFmt w:val="decimal"/>
      <w:lvlText w:val="%1.%2.%3.%4.%5.%6.%7.%8"/>
      <w:lvlJc w:val="left"/>
      <w:rPr>
        <w:rFonts w:eastAsia="Times New Roman"/>
      </w:rPr>
    </w:lvl>
    <w:lvl w:ilvl="8">
      <w:start w:val="1"/>
      <w:numFmt w:val="decimal"/>
      <w:lvlText w:val="%1.%2.%3.%4.%5.%6.%7.%8.%9"/>
      <w:lvlJc w:val="left"/>
      <w:rPr>
        <w:rFonts w:eastAsia="Times New Roman"/>
      </w:rPr>
    </w:lvl>
  </w:abstractNum>
  <w:abstractNum w:abstractNumId="3">
    <w:nsid w:val="2DE6059E"/>
    <w:multiLevelType w:val="multilevel"/>
    <w:tmpl w:val="73D0755C"/>
    <w:styleLink w:val="WWNum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">
    <w:nsid w:val="381D632B"/>
    <w:multiLevelType w:val="multilevel"/>
    <w:tmpl w:val="71EC0AD2"/>
    <w:styleLink w:val="WWNum12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5">
    <w:nsid w:val="47DC079F"/>
    <w:multiLevelType w:val="multilevel"/>
    <w:tmpl w:val="02AA7A28"/>
    <w:styleLink w:val="WWNum13"/>
    <w:lvl w:ilvl="0">
      <w:start w:val="6"/>
      <w:numFmt w:val="decimal"/>
      <w:lvlText w:val="%1"/>
      <w:lvlJc w:val="left"/>
      <w:rPr>
        <w:b/>
      </w:rPr>
    </w:lvl>
    <w:lvl w:ilvl="1">
      <w:start w:val="1"/>
      <w:numFmt w:val="decimal"/>
      <w:lvlText w:val="%1.%2"/>
      <w:lvlJc w:val="left"/>
      <w:rPr>
        <w:b/>
      </w:rPr>
    </w:lvl>
    <w:lvl w:ilvl="2">
      <w:start w:val="1"/>
      <w:numFmt w:val="decimal"/>
      <w:lvlText w:val="%1.%2.%3"/>
      <w:lvlJc w:val="left"/>
      <w:rPr>
        <w:b/>
      </w:rPr>
    </w:lvl>
    <w:lvl w:ilvl="3">
      <w:start w:val="1"/>
      <w:numFmt w:val="decimal"/>
      <w:lvlText w:val="%1.%2.%3.%4"/>
      <w:lvlJc w:val="left"/>
      <w:rPr>
        <w:b/>
      </w:rPr>
    </w:lvl>
    <w:lvl w:ilvl="4">
      <w:start w:val="1"/>
      <w:numFmt w:val="decimal"/>
      <w:lvlText w:val="%1.%2.%3.%4.%5"/>
      <w:lvlJc w:val="left"/>
      <w:rPr>
        <w:b/>
      </w:rPr>
    </w:lvl>
    <w:lvl w:ilvl="5">
      <w:start w:val="1"/>
      <w:numFmt w:val="decimal"/>
      <w:lvlText w:val="%1.%2.%3.%4.%5.%6"/>
      <w:lvlJc w:val="left"/>
      <w:rPr>
        <w:b/>
      </w:rPr>
    </w:lvl>
    <w:lvl w:ilvl="6">
      <w:start w:val="1"/>
      <w:numFmt w:val="decimal"/>
      <w:lvlText w:val="%1.%2.%3.%4.%5.%6.%7"/>
      <w:lvlJc w:val="left"/>
      <w:rPr>
        <w:b/>
      </w:rPr>
    </w:lvl>
    <w:lvl w:ilvl="7">
      <w:start w:val="1"/>
      <w:numFmt w:val="decimal"/>
      <w:lvlText w:val="%1.%2.%3.%4.%5.%6.%7.%8"/>
      <w:lvlJc w:val="left"/>
      <w:rPr>
        <w:b/>
      </w:rPr>
    </w:lvl>
    <w:lvl w:ilvl="8">
      <w:start w:val="1"/>
      <w:numFmt w:val="decimal"/>
      <w:lvlText w:val="%1.%2.%3.%4.%5.%6.%7.%8.%9"/>
      <w:lvlJc w:val="left"/>
      <w:rPr>
        <w:b/>
      </w:rPr>
    </w:lvl>
  </w:abstractNum>
  <w:abstractNum w:abstractNumId="6">
    <w:nsid w:val="4AA724B9"/>
    <w:multiLevelType w:val="multilevel"/>
    <w:tmpl w:val="E9CCE8B0"/>
    <w:styleLink w:val="WW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7">
    <w:nsid w:val="4DB7249D"/>
    <w:multiLevelType w:val="multilevel"/>
    <w:tmpl w:val="963CE398"/>
    <w:styleLink w:val="WWNum2"/>
    <w:lvl w:ilvl="0">
      <w:start w:val="1"/>
      <w:numFmt w:val="none"/>
      <w:lvlText w:val="·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8">
    <w:nsid w:val="4F80235C"/>
    <w:multiLevelType w:val="multilevel"/>
    <w:tmpl w:val="56AC9B4A"/>
    <w:styleLink w:val="WWNum10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9">
    <w:nsid w:val="52315817"/>
    <w:multiLevelType w:val="multilevel"/>
    <w:tmpl w:val="400A331E"/>
    <w:styleLink w:val="WWNum8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0">
    <w:nsid w:val="54074D0A"/>
    <w:multiLevelType w:val="multilevel"/>
    <w:tmpl w:val="98D24D16"/>
    <w:styleLink w:val="WWNum4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1">
    <w:nsid w:val="55B0064F"/>
    <w:multiLevelType w:val="multilevel"/>
    <w:tmpl w:val="8946D05C"/>
    <w:styleLink w:val="WWNum1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2">
    <w:nsid w:val="5DB76CBA"/>
    <w:multiLevelType w:val="multilevel"/>
    <w:tmpl w:val="AFE46754"/>
    <w:styleLink w:val="WWNum1"/>
    <w:lvl w:ilvl="0">
      <w:start w:val="1"/>
      <w:numFmt w:val="none"/>
      <w:lvlText w:val="·%1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3">
    <w:nsid w:val="63295D73"/>
    <w:multiLevelType w:val="multilevel"/>
    <w:tmpl w:val="B1B01F66"/>
    <w:styleLink w:val="WWNum14"/>
    <w:lvl w:ilvl="0">
      <w:start w:val="10"/>
      <w:numFmt w:val="decimal"/>
      <w:lvlText w:val="%1"/>
      <w:lvlJc w:val="left"/>
      <w:rPr>
        <w:rFonts w:eastAsia="Times New Roman"/>
      </w:rPr>
    </w:lvl>
    <w:lvl w:ilvl="1">
      <w:start w:val="4"/>
      <w:numFmt w:val="decimal"/>
      <w:lvlText w:val="%1.%2"/>
      <w:lvlJc w:val="left"/>
      <w:rPr>
        <w:rFonts w:eastAsia="Times New Roman"/>
      </w:rPr>
    </w:lvl>
    <w:lvl w:ilvl="2">
      <w:start w:val="1"/>
      <w:numFmt w:val="decimal"/>
      <w:lvlText w:val="%1.%2.%3"/>
      <w:lvlJc w:val="left"/>
      <w:rPr>
        <w:rFonts w:eastAsia="Times New Roman"/>
      </w:rPr>
    </w:lvl>
    <w:lvl w:ilvl="3">
      <w:start w:val="1"/>
      <w:numFmt w:val="decimal"/>
      <w:lvlText w:val="%1.%2.%3.%4"/>
      <w:lvlJc w:val="left"/>
      <w:rPr>
        <w:rFonts w:eastAsia="Times New Roman"/>
      </w:rPr>
    </w:lvl>
    <w:lvl w:ilvl="4">
      <w:start w:val="1"/>
      <w:numFmt w:val="decimal"/>
      <w:lvlText w:val="%1.%2.%3.%4.%5"/>
      <w:lvlJc w:val="left"/>
      <w:rPr>
        <w:rFonts w:eastAsia="Times New Roman"/>
      </w:rPr>
    </w:lvl>
    <w:lvl w:ilvl="5">
      <w:start w:val="1"/>
      <w:numFmt w:val="decimal"/>
      <w:lvlText w:val="%1.%2.%3.%4.%5.%6"/>
      <w:lvlJc w:val="left"/>
      <w:rPr>
        <w:rFonts w:eastAsia="Times New Roman"/>
      </w:rPr>
    </w:lvl>
    <w:lvl w:ilvl="6">
      <w:start w:val="1"/>
      <w:numFmt w:val="decimal"/>
      <w:lvlText w:val="%1.%2.%3.%4.%5.%6.%7"/>
      <w:lvlJc w:val="left"/>
      <w:rPr>
        <w:rFonts w:eastAsia="Times New Roman"/>
      </w:rPr>
    </w:lvl>
    <w:lvl w:ilvl="7">
      <w:start w:val="1"/>
      <w:numFmt w:val="decimal"/>
      <w:lvlText w:val="%1.%2.%3.%4.%5.%6.%7.%8"/>
      <w:lvlJc w:val="left"/>
      <w:rPr>
        <w:rFonts w:eastAsia="Times New Roman"/>
      </w:rPr>
    </w:lvl>
    <w:lvl w:ilvl="8">
      <w:start w:val="1"/>
      <w:numFmt w:val="decimal"/>
      <w:lvlText w:val="%1.%2.%3.%4.%5.%6.%7.%8.%9"/>
      <w:lvlJc w:val="left"/>
      <w:rPr>
        <w:rFonts w:eastAsia="Times New Roman"/>
      </w:rPr>
    </w:lvl>
  </w:abstractNum>
  <w:abstractNum w:abstractNumId="14">
    <w:nsid w:val="6E5E4BEF"/>
    <w:multiLevelType w:val="multilevel"/>
    <w:tmpl w:val="C1BCECA2"/>
    <w:styleLink w:val="WWNum3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5">
    <w:nsid w:val="6E660862"/>
    <w:multiLevelType w:val="multilevel"/>
    <w:tmpl w:val="A726E0CC"/>
    <w:styleLink w:val="WWNum5"/>
    <w:lvl w:ilvl="0">
      <w:start w:val="1"/>
      <w:numFmt w:val="lowerLetter"/>
      <w:lvlText w:val="%1)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6">
    <w:nsid w:val="79241FEA"/>
    <w:multiLevelType w:val="multilevel"/>
    <w:tmpl w:val="F5A447E0"/>
    <w:styleLink w:val="WWNum15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num w:numId="1">
    <w:abstractNumId w:val="12"/>
  </w:num>
  <w:num w:numId="2">
    <w:abstractNumId w:val="7"/>
  </w:num>
  <w:num w:numId="3">
    <w:abstractNumId w:val="14"/>
  </w:num>
  <w:num w:numId="4">
    <w:abstractNumId w:val="10"/>
  </w:num>
  <w:num w:numId="5">
    <w:abstractNumId w:val="15"/>
  </w:num>
  <w:num w:numId="6">
    <w:abstractNumId w:val="6"/>
  </w:num>
  <w:num w:numId="7">
    <w:abstractNumId w:val="3"/>
  </w:num>
  <w:num w:numId="8">
    <w:abstractNumId w:val="9"/>
  </w:num>
  <w:num w:numId="9">
    <w:abstractNumId w:val="2"/>
  </w:num>
  <w:num w:numId="10">
    <w:abstractNumId w:val="8"/>
  </w:num>
  <w:num w:numId="11">
    <w:abstractNumId w:val="0"/>
  </w:num>
  <w:num w:numId="12">
    <w:abstractNumId w:val="4"/>
  </w:num>
  <w:num w:numId="13">
    <w:abstractNumId w:val="5"/>
  </w:num>
  <w:num w:numId="14">
    <w:abstractNumId w:val="13"/>
  </w:num>
  <w:num w:numId="15">
    <w:abstractNumId w:val="16"/>
  </w:num>
  <w:num w:numId="16">
    <w:abstractNumId w:val="11"/>
  </w:num>
  <w:num w:numId="17">
    <w:abstractNumId w:val="1"/>
  </w:num>
  <w:num w:numId="18">
    <w:abstractNumId w:val="1"/>
    <w:lvlOverride w:ilvl="0">
      <w:startOverride w:val="1"/>
    </w:lvlOverride>
  </w:num>
  <w:num w:numId="19">
    <w:abstractNumId w:val="7"/>
    <w:lvlOverride w:ilvl="0">
      <w:startOverride w:val="1"/>
    </w:lvlOverride>
  </w:num>
  <w:num w:numId="20">
    <w:abstractNumId w:val="12"/>
    <w:lvlOverride w:ilvl="0">
      <w:startOverride w:val="1"/>
    </w:lvlOverride>
  </w:num>
  <w:num w:numId="21">
    <w:abstractNumId w:val="10"/>
  </w:num>
  <w:num w:numId="22">
    <w:abstractNumId w:val="15"/>
    <w:lvlOverride w:ilvl="0">
      <w:startOverride w:val="1"/>
    </w:lvlOverride>
  </w:num>
  <w:num w:numId="23">
    <w:abstractNumId w:val="10"/>
  </w:num>
  <w:num w:numId="24">
    <w:abstractNumId w:val="14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E07C2"/>
    <w:rsid w:val="00062A84"/>
    <w:rsid w:val="0021233E"/>
    <w:rsid w:val="003E169E"/>
    <w:rsid w:val="008D56F6"/>
    <w:rsid w:val="00AB7059"/>
    <w:rsid w:val="00CE07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B705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E07C2"/>
    <w:pPr>
      <w:widowControl/>
    </w:pPr>
  </w:style>
  <w:style w:type="paragraph" w:styleId="Nzov">
    <w:name w:val="Title"/>
    <w:basedOn w:val="Standard"/>
    <w:next w:val="Textbody"/>
    <w:rsid w:val="00CE07C2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customStyle="1" w:styleId="Textbody">
    <w:name w:val="Text body"/>
    <w:basedOn w:val="Standard"/>
    <w:rsid w:val="00CE07C2"/>
    <w:pPr>
      <w:spacing w:after="120"/>
    </w:pPr>
  </w:style>
  <w:style w:type="paragraph" w:styleId="Zoznam">
    <w:name w:val="List"/>
    <w:basedOn w:val="Textbody"/>
    <w:rsid w:val="00CE07C2"/>
    <w:rPr>
      <w:rFonts w:cs="Arial"/>
    </w:rPr>
  </w:style>
  <w:style w:type="paragraph" w:customStyle="1" w:styleId="Caption">
    <w:name w:val="Caption"/>
    <w:basedOn w:val="Standard"/>
    <w:rsid w:val="00CE07C2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Standard"/>
    <w:rsid w:val="00CE07C2"/>
    <w:pPr>
      <w:suppressLineNumbers/>
    </w:pPr>
    <w:rPr>
      <w:rFonts w:cs="Arial"/>
    </w:rPr>
  </w:style>
  <w:style w:type="paragraph" w:styleId="Podtitul">
    <w:name w:val="Subtitle"/>
    <w:basedOn w:val="Nzov"/>
    <w:next w:val="Textbody"/>
    <w:rsid w:val="00CE07C2"/>
    <w:pPr>
      <w:jc w:val="center"/>
    </w:pPr>
    <w:rPr>
      <w:i/>
      <w:iCs/>
    </w:rPr>
  </w:style>
  <w:style w:type="paragraph" w:customStyle="1" w:styleId="TableContents">
    <w:name w:val="Table Contents"/>
    <w:basedOn w:val="Standard"/>
    <w:rsid w:val="00CE07C2"/>
    <w:pPr>
      <w:suppressLineNumbers/>
    </w:pPr>
  </w:style>
  <w:style w:type="paragraph" w:customStyle="1" w:styleId="TableHeading">
    <w:name w:val="Table Heading"/>
    <w:basedOn w:val="TableContents"/>
    <w:rsid w:val="00CE07C2"/>
    <w:pPr>
      <w:jc w:val="center"/>
    </w:pPr>
    <w:rPr>
      <w:b/>
      <w:bCs/>
    </w:rPr>
  </w:style>
  <w:style w:type="paragraph" w:styleId="Textbubliny">
    <w:name w:val="Balloon Text"/>
    <w:basedOn w:val="Standard"/>
    <w:rsid w:val="00CE07C2"/>
    <w:rPr>
      <w:rFonts w:ascii="Tahoma" w:hAnsi="Tahoma"/>
      <w:sz w:val="16"/>
      <w:szCs w:val="16"/>
    </w:rPr>
  </w:style>
  <w:style w:type="paragraph" w:styleId="Odsekzoznamu">
    <w:name w:val="List Paragraph"/>
    <w:basedOn w:val="Standard"/>
    <w:rsid w:val="00CE07C2"/>
    <w:pPr>
      <w:ind w:left="720"/>
    </w:pPr>
  </w:style>
  <w:style w:type="character" w:customStyle="1" w:styleId="RTFNum21">
    <w:name w:val="RTF_Num 2 1"/>
    <w:rsid w:val="00CE07C2"/>
    <w:rPr>
      <w:rFonts w:ascii="Symbol" w:hAnsi="Symbol"/>
    </w:rPr>
  </w:style>
  <w:style w:type="character" w:customStyle="1" w:styleId="TextbublinyChar">
    <w:name w:val="Text bubliny Char"/>
    <w:basedOn w:val="Predvolenpsmoodseku"/>
    <w:rsid w:val="00CE07C2"/>
    <w:rPr>
      <w:rFonts w:ascii="Tahoma" w:hAnsi="Tahoma"/>
      <w:sz w:val="16"/>
      <w:szCs w:val="16"/>
    </w:rPr>
  </w:style>
  <w:style w:type="character" w:customStyle="1" w:styleId="StrongEmphasis">
    <w:name w:val="Strong Emphasis"/>
    <w:rsid w:val="00CE07C2"/>
    <w:rPr>
      <w:b/>
      <w:bCs/>
    </w:rPr>
  </w:style>
  <w:style w:type="character" w:styleId="Zvraznenie">
    <w:name w:val="Emphasis"/>
    <w:rsid w:val="00CE07C2"/>
    <w:rPr>
      <w:i/>
      <w:iCs/>
    </w:rPr>
  </w:style>
  <w:style w:type="character" w:customStyle="1" w:styleId="ListLabel1">
    <w:name w:val="ListLabel 1"/>
    <w:rsid w:val="00CE07C2"/>
    <w:rPr>
      <w:rFonts w:eastAsia="Times New Roman" w:cs="Times New Roman"/>
    </w:rPr>
  </w:style>
  <w:style w:type="character" w:customStyle="1" w:styleId="ListLabel2">
    <w:name w:val="ListLabel 2"/>
    <w:rsid w:val="00CE07C2"/>
    <w:rPr>
      <w:rFonts w:cs="Courier New"/>
    </w:rPr>
  </w:style>
  <w:style w:type="character" w:customStyle="1" w:styleId="ListLabel3">
    <w:name w:val="ListLabel 3"/>
    <w:rsid w:val="00CE07C2"/>
    <w:rPr>
      <w:b w:val="0"/>
    </w:rPr>
  </w:style>
  <w:style w:type="character" w:customStyle="1" w:styleId="ListLabel4">
    <w:name w:val="ListLabel 4"/>
    <w:rsid w:val="00CE07C2"/>
    <w:rPr>
      <w:rFonts w:eastAsia="Times New Roman"/>
    </w:rPr>
  </w:style>
  <w:style w:type="character" w:customStyle="1" w:styleId="ListLabel5">
    <w:name w:val="ListLabel 5"/>
    <w:rsid w:val="00CE07C2"/>
    <w:rPr>
      <w:b/>
    </w:rPr>
  </w:style>
  <w:style w:type="numbering" w:customStyle="1" w:styleId="WWNum1">
    <w:name w:val="WWNum1"/>
    <w:basedOn w:val="Bezzoznamu"/>
    <w:rsid w:val="00CE07C2"/>
    <w:pPr>
      <w:numPr>
        <w:numId w:val="1"/>
      </w:numPr>
    </w:pPr>
  </w:style>
  <w:style w:type="numbering" w:customStyle="1" w:styleId="WWNum2">
    <w:name w:val="WWNum2"/>
    <w:basedOn w:val="Bezzoznamu"/>
    <w:rsid w:val="00CE07C2"/>
    <w:pPr>
      <w:numPr>
        <w:numId w:val="2"/>
      </w:numPr>
    </w:pPr>
  </w:style>
  <w:style w:type="numbering" w:customStyle="1" w:styleId="WWNum3">
    <w:name w:val="WWNum3"/>
    <w:basedOn w:val="Bezzoznamu"/>
    <w:rsid w:val="00CE07C2"/>
    <w:pPr>
      <w:numPr>
        <w:numId w:val="3"/>
      </w:numPr>
    </w:pPr>
  </w:style>
  <w:style w:type="numbering" w:customStyle="1" w:styleId="WWNum4">
    <w:name w:val="WWNum4"/>
    <w:basedOn w:val="Bezzoznamu"/>
    <w:rsid w:val="00CE07C2"/>
    <w:pPr>
      <w:numPr>
        <w:numId w:val="4"/>
      </w:numPr>
    </w:pPr>
  </w:style>
  <w:style w:type="numbering" w:customStyle="1" w:styleId="WWNum5">
    <w:name w:val="WWNum5"/>
    <w:basedOn w:val="Bezzoznamu"/>
    <w:rsid w:val="00CE07C2"/>
    <w:pPr>
      <w:numPr>
        <w:numId w:val="5"/>
      </w:numPr>
    </w:pPr>
  </w:style>
  <w:style w:type="numbering" w:customStyle="1" w:styleId="WWNum6">
    <w:name w:val="WWNum6"/>
    <w:basedOn w:val="Bezzoznamu"/>
    <w:rsid w:val="00CE07C2"/>
    <w:pPr>
      <w:numPr>
        <w:numId w:val="6"/>
      </w:numPr>
    </w:pPr>
  </w:style>
  <w:style w:type="numbering" w:customStyle="1" w:styleId="WWNum7">
    <w:name w:val="WWNum7"/>
    <w:basedOn w:val="Bezzoznamu"/>
    <w:rsid w:val="00CE07C2"/>
    <w:pPr>
      <w:numPr>
        <w:numId w:val="7"/>
      </w:numPr>
    </w:pPr>
  </w:style>
  <w:style w:type="numbering" w:customStyle="1" w:styleId="WWNum8">
    <w:name w:val="WWNum8"/>
    <w:basedOn w:val="Bezzoznamu"/>
    <w:rsid w:val="00CE07C2"/>
    <w:pPr>
      <w:numPr>
        <w:numId w:val="8"/>
      </w:numPr>
    </w:pPr>
  </w:style>
  <w:style w:type="numbering" w:customStyle="1" w:styleId="WWNum9">
    <w:name w:val="WWNum9"/>
    <w:basedOn w:val="Bezzoznamu"/>
    <w:rsid w:val="00CE07C2"/>
    <w:pPr>
      <w:numPr>
        <w:numId w:val="9"/>
      </w:numPr>
    </w:pPr>
  </w:style>
  <w:style w:type="numbering" w:customStyle="1" w:styleId="WWNum10">
    <w:name w:val="WWNum10"/>
    <w:basedOn w:val="Bezzoznamu"/>
    <w:rsid w:val="00CE07C2"/>
    <w:pPr>
      <w:numPr>
        <w:numId w:val="10"/>
      </w:numPr>
    </w:pPr>
  </w:style>
  <w:style w:type="numbering" w:customStyle="1" w:styleId="WWNum11">
    <w:name w:val="WWNum11"/>
    <w:basedOn w:val="Bezzoznamu"/>
    <w:rsid w:val="00CE07C2"/>
    <w:pPr>
      <w:numPr>
        <w:numId w:val="11"/>
      </w:numPr>
    </w:pPr>
  </w:style>
  <w:style w:type="numbering" w:customStyle="1" w:styleId="WWNum12">
    <w:name w:val="WWNum12"/>
    <w:basedOn w:val="Bezzoznamu"/>
    <w:rsid w:val="00CE07C2"/>
    <w:pPr>
      <w:numPr>
        <w:numId w:val="12"/>
      </w:numPr>
    </w:pPr>
  </w:style>
  <w:style w:type="numbering" w:customStyle="1" w:styleId="WWNum13">
    <w:name w:val="WWNum13"/>
    <w:basedOn w:val="Bezzoznamu"/>
    <w:rsid w:val="00CE07C2"/>
    <w:pPr>
      <w:numPr>
        <w:numId w:val="13"/>
      </w:numPr>
    </w:pPr>
  </w:style>
  <w:style w:type="numbering" w:customStyle="1" w:styleId="WWNum14">
    <w:name w:val="WWNum14"/>
    <w:basedOn w:val="Bezzoznamu"/>
    <w:rsid w:val="00CE07C2"/>
    <w:pPr>
      <w:numPr>
        <w:numId w:val="14"/>
      </w:numPr>
    </w:pPr>
  </w:style>
  <w:style w:type="numbering" w:customStyle="1" w:styleId="WWNum15">
    <w:name w:val="WWNum15"/>
    <w:basedOn w:val="Bezzoznamu"/>
    <w:rsid w:val="00CE07C2"/>
    <w:pPr>
      <w:numPr>
        <w:numId w:val="15"/>
      </w:numPr>
    </w:pPr>
  </w:style>
  <w:style w:type="numbering" w:customStyle="1" w:styleId="WWNum16">
    <w:name w:val="WWNum16"/>
    <w:basedOn w:val="Bezzoznamu"/>
    <w:rsid w:val="00CE07C2"/>
    <w:pPr>
      <w:numPr>
        <w:numId w:val="16"/>
      </w:numPr>
    </w:pPr>
  </w:style>
  <w:style w:type="numbering" w:customStyle="1" w:styleId="WWNum17">
    <w:name w:val="WWNum17"/>
    <w:basedOn w:val="Bezzoznamu"/>
    <w:rsid w:val="00CE07C2"/>
    <w:pPr>
      <w:numPr>
        <w:numId w:val="17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1976</Words>
  <Characters>11267</Characters>
  <Application>Microsoft Office Word</Application>
  <DocSecurity>0</DocSecurity>
  <Lines>93</Lines>
  <Paragraphs>26</Paragraphs>
  <ScaleCrop>false</ScaleCrop>
  <Company/>
  <LinksUpToDate>false</LinksUpToDate>
  <CharactersWithSpaces>13217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marika</cp:lastModifiedBy>
  <cp:revision>3</cp:revision>
  <dcterms:created xsi:type="dcterms:W3CDTF">2021-12-07T18:28:00Z</dcterms:created>
  <dcterms:modified xsi:type="dcterms:W3CDTF">2021-12-16T07:14:00Z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