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DB5D19" w14:textId="12252762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</w:t>
      </w:r>
      <w:r w:rsidR="00016DDE">
        <w:rPr>
          <w:rFonts w:ascii="Arial Narrow" w:hAnsi="Arial Narrow"/>
          <w:b/>
        </w:rPr>
        <w:t>19</w:t>
      </w:r>
    </w:p>
    <w:p w14:paraId="2B8F8789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3C4F6B7C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4DDB5048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71A3CAFF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33AF879B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6FF21F98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36B305B4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14:paraId="1F0D12F0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EE8B0F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59688F" w14:textId="757B3AF8" w:rsidR="000E0FA5" w:rsidRPr="00755848" w:rsidRDefault="000E0FA5" w:rsidP="00DB4022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 w:rsidR="0032615D">
              <w:rPr>
                <w:rFonts w:ascii="Arial Narrow" w:hAnsi="Arial Narrow" w:cs="Arial Narrow"/>
                <w:b/>
                <w:sz w:val="22"/>
                <w:szCs w:val="22"/>
              </w:rPr>
              <w:t>BLUE 2013</w:t>
            </w:r>
            <w:r w:rsidR="007708C6">
              <w:rPr>
                <w:rFonts w:ascii="Arial Narrow" w:hAnsi="Arial Narrow" w:cs="Arial Narrow"/>
                <w:b/>
                <w:sz w:val="22"/>
                <w:szCs w:val="22"/>
              </w:rPr>
              <w:t xml:space="preserve"> s.r.o.</w:t>
            </w:r>
          </w:p>
        </w:tc>
      </w:tr>
      <w:tr w:rsidR="001F718C" w:rsidRPr="00755848" w14:paraId="2BC78310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9C449F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0173E2" w14:textId="2A90555E" w:rsidR="000E0FA5" w:rsidRPr="00755848" w:rsidRDefault="0032615D" w:rsidP="00DB402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821 09</w:t>
            </w:r>
            <w:r w:rsidR="0059746F">
              <w:rPr>
                <w:rFonts w:ascii="Arial Narrow" w:hAnsi="Arial Narrow" w:cs="Arial Narrow"/>
                <w:sz w:val="22"/>
                <w:szCs w:val="22"/>
              </w:rPr>
              <w:t xml:space="preserve"> Bratislava, </w:t>
            </w:r>
            <w:r>
              <w:rPr>
                <w:rFonts w:ascii="Arial Narrow" w:hAnsi="Arial Narrow" w:cs="Arial Narrow"/>
                <w:sz w:val="22"/>
                <w:szCs w:val="22"/>
              </w:rPr>
              <w:t>Trenčianska 56/D</w:t>
            </w:r>
          </w:p>
        </w:tc>
      </w:tr>
      <w:tr w:rsidR="001F718C" w:rsidRPr="00755848" w14:paraId="2E473976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FBCE1D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1EE516" w14:textId="77777777" w:rsidR="000E0FA5" w:rsidRPr="00755848" w:rsidRDefault="0076474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</w:tr>
      <w:tr w:rsidR="001F718C" w:rsidRPr="00755848" w14:paraId="7A1C8659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D742DBE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6D0BD5F8" w14:textId="2756DAD1" w:rsidR="000E0FA5" w:rsidRPr="00755848" w:rsidRDefault="00BA5618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</w:t>
            </w:r>
            <w:r w:rsidR="00764743">
              <w:rPr>
                <w:rFonts w:ascii="Arial Narrow" w:hAnsi="Arial Narrow" w:cs="Arial Narrow"/>
                <w:sz w:val="22"/>
                <w:szCs w:val="22"/>
              </w:rPr>
              <w:t>pis do obchodného regist</w:t>
            </w:r>
            <w:r w:rsidR="00DB4022">
              <w:rPr>
                <w:rFonts w:ascii="Arial Narrow" w:hAnsi="Arial Narrow" w:cs="Arial Narrow"/>
                <w:sz w:val="22"/>
                <w:szCs w:val="22"/>
              </w:rPr>
              <w:t xml:space="preserve">ra: </w:t>
            </w:r>
            <w:r w:rsidR="0032615D">
              <w:rPr>
                <w:rFonts w:ascii="Arial Narrow" w:hAnsi="Arial Narrow" w:cs="Arial Narrow"/>
                <w:sz w:val="22"/>
                <w:szCs w:val="22"/>
              </w:rPr>
              <w:t>11.10.2013</w:t>
            </w:r>
          </w:p>
        </w:tc>
      </w:tr>
      <w:tr w:rsidR="001F718C" w:rsidRPr="00755848" w14:paraId="79CFF076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35AFCE5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4A49AB5" w14:textId="3D2E9E5A" w:rsidR="001F718C" w:rsidRPr="00DB4022" w:rsidRDefault="0032615D" w:rsidP="00B23F82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Poradenské služby v oblasti podnikania a riadenia </w:t>
            </w:r>
          </w:p>
        </w:tc>
      </w:tr>
      <w:tr w:rsidR="008B0093" w:rsidRPr="00755848" w14:paraId="4BF6D29E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948CF7C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94CA230" w14:textId="77777777" w:rsidR="008B0093" w:rsidRPr="00755848" w:rsidRDefault="003061CE" w:rsidP="00A7071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Spoločnosť</w:t>
            </w:r>
            <w:r w:rsidR="003321D9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4D6A2B7F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6FAE6AA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26FFDD8" w14:textId="4C1B5662" w:rsidR="004D2FC9" w:rsidRPr="00755848" w:rsidRDefault="00BB22F0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C315DC"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016DDE">
              <w:rPr>
                <w:rFonts w:ascii="Arial Narrow" w:hAnsi="Arial Narrow" w:cs="Arial Narrow"/>
                <w:sz w:val="22"/>
                <w:szCs w:val="22"/>
              </w:rPr>
              <w:t>9</w:t>
            </w:r>
            <w:bookmarkStart w:id="0" w:name="_GoBack"/>
            <w:bookmarkEnd w:id="0"/>
          </w:p>
        </w:tc>
      </w:tr>
    </w:tbl>
    <w:p w14:paraId="7D1393DB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31C27E6" w14:textId="77777777"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14:paraId="1A339FC3" w14:textId="77777777"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4984C365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630DC9EB" w14:textId="77777777" w:rsidTr="000764C2">
        <w:tc>
          <w:tcPr>
            <w:tcW w:w="2197" w:type="dxa"/>
            <w:shd w:val="clear" w:color="auto" w:fill="auto"/>
          </w:tcPr>
          <w:p w14:paraId="0548E571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14:paraId="5896DB2B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14:paraId="2E62E686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14:paraId="23327DB8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BB22F0" w:rsidRPr="00755848" w14:paraId="7F5243B4" w14:textId="77777777" w:rsidTr="000764C2">
        <w:tc>
          <w:tcPr>
            <w:tcW w:w="2197" w:type="dxa"/>
            <w:shd w:val="clear" w:color="auto" w:fill="auto"/>
          </w:tcPr>
          <w:p w14:paraId="2308208D" w14:textId="77777777" w:rsidR="00BB22F0" w:rsidRPr="00755848" w:rsidRDefault="00BB22F0" w:rsidP="00BB22F0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14:paraId="09D59572" w14:textId="07D6E2F8" w:rsidR="00BB22F0" w:rsidRPr="00755848" w:rsidRDefault="00C315DC" w:rsidP="00BB22F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14:paraId="61D2F02F" w14:textId="2FF66521" w:rsidR="00BB22F0" w:rsidRPr="00755848" w:rsidRDefault="0032615D" w:rsidP="00BB22F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14:paraId="745516A2" w14:textId="77777777" w:rsidR="00BB22F0" w:rsidRPr="00755848" w:rsidRDefault="00BB22F0" w:rsidP="00BB22F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BB22F0" w:rsidRPr="00755848" w14:paraId="177C9E39" w14:textId="77777777" w:rsidTr="000764C2">
        <w:tc>
          <w:tcPr>
            <w:tcW w:w="2197" w:type="dxa"/>
            <w:shd w:val="clear" w:color="auto" w:fill="auto"/>
          </w:tcPr>
          <w:p w14:paraId="11FC3E2A" w14:textId="77777777" w:rsidR="00BB22F0" w:rsidRPr="00755848" w:rsidRDefault="00BB22F0" w:rsidP="00BB22F0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14:paraId="14E988C8" w14:textId="50ACCAA0" w:rsidR="00BB22F0" w:rsidRPr="00755848" w:rsidRDefault="0032615D" w:rsidP="00BB22F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14:paraId="5E312AFC" w14:textId="7CCF3098" w:rsidR="00BB22F0" w:rsidRPr="00755848" w:rsidRDefault="0032615D" w:rsidP="00BB22F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14:paraId="1F4AE695" w14:textId="77777777" w:rsidR="00BB22F0" w:rsidRPr="00755848" w:rsidRDefault="00BB22F0" w:rsidP="00BB22F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BB22F0" w:rsidRPr="00755848" w14:paraId="29DD379D" w14:textId="77777777" w:rsidTr="000764C2">
        <w:tc>
          <w:tcPr>
            <w:tcW w:w="2197" w:type="dxa"/>
            <w:shd w:val="clear" w:color="auto" w:fill="auto"/>
          </w:tcPr>
          <w:p w14:paraId="22CEBE1C" w14:textId="77777777" w:rsidR="00BB22F0" w:rsidRPr="00755848" w:rsidRDefault="00BB22F0" w:rsidP="00BB22F0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706003FF" w14:textId="77777777" w:rsidR="00BB22F0" w:rsidRPr="00755848" w:rsidRDefault="00DB4022" w:rsidP="00BB22F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14:paraId="2E8646F2" w14:textId="77777777" w:rsidR="00BB22F0" w:rsidRPr="00755848" w:rsidRDefault="00DB4022" w:rsidP="00BB22F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14:paraId="705C8EBF" w14:textId="77777777" w:rsidR="00BB22F0" w:rsidRPr="00755848" w:rsidRDefault="00BB22F0" w:rsidP="00BB22F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14:paraId="26AB5030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530063A" w14:textId="77777777"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>na zatriedenie do veľkostnej skupiny –</w:t>
      </w:r>
      <w:r w:rsidR="001C6CFF">
        <w:rPr>
          <w:rFonts w:ascii="Arial Narrow" w:hAnsi="Arial Narrow" w:cs="Arial Narrow"/>
          <w:sz w:val="22"/>
          <w:szCs w:val="22"/>
        </w:rPr>
        <w:t xml:space="preserve"> 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="00BA5618">
        <w:rPr>
          <w:rFonts w:ascii="Arial Narrow" w:hAnsi="Arial Narrow" w:cs="Arial Narrow"/>
          <w:sz w:val="22"/>
          <w:szCs w:val="22"/>
        </w:rPr>
        <w:t xml:space="preserve">pričom sa </w:t>
      </w:r>
      <w:r w:rsidR="00B07F5C">
        <w:rPr>
          <w:rFonts w:ascii="Arial Narrow" w:hAnsi="Arial Narrow" w:cs="Arial Narrow"/>
          <w:sz w:val="22"/>
          <w:szCs w:val="22"/>
        </w:rPr>
        <w:t xml:space="preserve">UJ </w:t>
      </w:r>
      <w:r w:rsidR="00BA5618">
        <w:rPr>
          <w:rFonts w:ascii="Arial Narrow" w:hAnsi="Arial Narrow" w:cs="Arial Narrow"/>
          <w:sz w:val="22"/>
          <w:szCs w:val="22"/>
        </w:rPr>
        <w:t xml:space="preserve">v zmysle § 2 ods. 12 zákona č. 431/2002 Z. z. o účtovníctve </w:t>
      </w:r>
      <w:r w:rsidR="00B07F5C">
        <w:rPr>
          <w:rFonts w:ascii="Arial Narrow" w:hAnsi="Arial Narrow" w:cs="Arial Narrow"/>
          <w:sz w:val="22"/>
          <w:szCs w:val="22"/>
        </w:rPr>
        <w:t xml:space="preserve">rozhodla, že bude postupovať ako </w:t>
      </w:r>
      <w:r w:rsidR="00B07F5C">
        <w:rPr>
          <w:rFonts w:ascii="Arial Narrow" w:hAnsi="Arial Narrow" w:cs="Arial Narrow"/>
          <w:b/>
          <w:sz w:val="22"/>
          <w:szCs w:val="22"/>
        </w:rPr>
        <w:t>malá účtovná jednotka</w:t>
      </w:r>
      <w:r w:rsidR="00B07F5C">
        <w:rPr>
          <w:rFonts w:ascii="Arial Narrow" w:hAnsi="Arial Narrow" w:cs="Arial Narrow"/>
          <w:sz w:val="22"/>
          <w:szCs w:val="22"/>
        </w:rPr>
        <w:t xml:space="preserve"> a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6E6B88CE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2E6C2758" w14:textId="7C426FD6" w:rsidR="00DB4022" w:rsidRDefault="0017694D" w:rsidP="00DB402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sz w:val="22"/>
          <w:szCs w:val="22"/>
        </w:rPr>
        <w:t>Účtovná zá</w:t>
      </w:r>
      <w:r w:rsidR="00DB4022">
        <w:rPr>
          <w:rFonts w:ascii="Arial Narrow" w:hAnsi="Arial Narrow" w:cs="Arial Narrow"/>
          <w:sz w:val="22"/>
          <w:szCs w:val="22"/>
        </w:rPr>
        <w:t xml:space="preserve">vierka </w:t>
      </w:r>
      <w:r>
        <w:rPr>
          <w:rFonts w:ascii="Arial Narrow" w:hAnsi="Arial Narrow" w:cs="Arial Narrow"/>
          <w:sz w:val="22"/>
          <w:szCs w:val="22"/>
        </w:rPr>
        <w:t xml:space="preserve">za predchádzajúce účtovné obdobie </w:t>
      </w:r>
      <w:r w:rsidR="008D0C85" w:rsidRPr="00755848">
        <w:rPr>
          <w:rFonts w:ascii="Arial Narrow" w:hAnsi="Arial Narrow" w:cs="Arial Narrow"/>
          <w:sz w:val="22"/>
          <w:szCs w:val="22"/>
        </w:rPr>
        <w:t>za bezprostredne predchádzajúce účtovné obdobie príslušným orgánom účtovnej jednotky:</w:t>
      </w:r>
      <w:r w:rsidR="008D0C85">
        <w:rPr>
          <w:rFonts w:ascii="Arial Narrow" w:hAnsi="Arial Narrow" w:cs="Arial Narrow"/>
          <w:sz w:val="22"/>
          <w:szCs w:val="22"/>
        </w:rPr>
        <w:t xml:space="preserve"> </w:t>
      </w:r>
    </w:p>
    <w:p w14:paraId="062E3303" w14:textId="77777777" w:rsidR="001F718C" w:rsidRPr="00755848" w:rsidRDefault="00D42468" w:rsidP="00DB402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3567BDFA" w14:textId="77777777" w:rsidR="001F718C" w:rsidRPr="00B07F5C" w:rsidRDefault="00E76CF5" w:rsidP="001F718C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B07F5C">
        <w:rPr>
          <w:rFonts w:ascii="Arial Narrow" w:hAnsi="Arial Narrow" w:cs="Arial Narrow"/>
          <w:sz w:val="22"/>
          <w:szCs w:val="22"/>
        </w:rPr>
        <w:t xml:space="preserve"> </w:t>
      </w:r>
      <w:r w:rsidR="00B07F5C">
        <w:rPr>
          <w:rFonts w:ascii="Arial Narrow" w:hAnsi="Arial Narrow" w:cs="Arial Narrow"/>
          <w:b/>
          <w:sz w:val="22"/>
          <w:szCs w:val="22"/>
        </w:rPr>
        <w:t>riadna</w:t>
      </w:r>
    </w:p>
    <w:p w14:paraId="67EFE906" w14:textId="77777777"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9CB76C6" w14:textId="77777777"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B07F5C">
        <w:rPr>
          <w:rFonts w:ascii="Arial Narrow" w:hAnsi="Arial Narrow" w:cs="Arial Narrow"/>
          <w:bCs/>
          <w:sz w:val="22"/>
          <w:szCs w:val="22"/>
        </w:rPr>
        <w:t xml:space="preserve"> spoločnosť nemá obsahovú náplň.</w:t>
      </w:r>
    </w:p>
    <w:p w14:paraId="0D9883D7" w14:textId="77777777"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2F0696F7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2ADA3CA0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11549720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Obchodné meno a sídlo </w:t>
      </w:r>
      <w:r w:rsidR="00EA33CE" w:rsidRPr="00755848">
        <w:rPr>
          <w:rFonts w:ascii="Arial Narrow" w:hAnsi="Arial Narrow" w:cs="Arial Narrow"/>
          <w:sz w:val="22"/>
          <w:szCs w:val="22"/>
        </w:rPr>
        <w:t>účt</w:t>
      </w:r>
      <w:r w:rsidRPr="00755848">
        <w:rPr>
          <w:rFonts w:ascii="Arial Narrow" w:hAnsi="Arial Narrow" w:cs="Arial Narrow"/>
          <w:sz w:val="22"/>
          <w:szCs w:val="22"/>
        </w:rPr>
        <w:t xml:space="preserve">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(bezprostredne 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67616D" w:rsidRPr="00755848">
        <w:rPr>
          <w:rFonts w:ascii="Arial Narrow" w:hAnsi="Arial Narrow" w:cs="Arial Narrow"/>
          <w:sz w:val="22"/>
          <w:szCs w:val="22"/>
        </w:rPr>
        <w:t>)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, a ktorá je tiež začlenená do skupiny účtovných jednotiek </w:t>
      </w:r>
      <w:r w:rsidR="00396C6C" w:rsidRPr="00755848">
        <w:rPr>
          <w:rFonts w:ascii="Arial Narrow" w:hAnsi="Arial Narrow" w:cs="Arial Narrow"/>
          <w:sz w:val="22"/>
          <w:szCs w:val="22"/>
        </w:rPr>
        <w:t>na najvyššom stupni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:</w:t>
      </w:r>
    </w:p>
    <w:p w14:paraId="753667A9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4333B1B6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755848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="0067616D" w:rsidRPr="00755848">
        <w:rPr>
          <w:rFonts w:ascii="Arial Narrow" w:hAnsi="Arial Narrow" w:cs="Arial Narrow"/>
          <w:sz w:val="22"/>
          <w:szCs w:val="22"/>
        </w:rPr>
        <w:t>:</w:t>
      </w:r>
    </w:p>
    <w:p w14:paraId="31355B93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706E2AD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Údaj, či </w:t>
      </w:r>
      <w:r w:rsidR="0067616D" w:rsidRPr="00755848">
        <w:rPr>
          <w:rFonts w:ascii="Arial Narrow" w:hAnsi="Arial Narrow" w:cs="Arial Narrow"/>
          <w:sz w:val="22"/>
          <w:szCs w:val="22"/>
        </w:rPr>
        <w:t>účtovná jednotka j</w:t>
      </w:r>
      <w:r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o účtovníctve</w:t>
      </w:r>
      <w:r w:rsidRPr="00755848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755848">
        <w:rPr>
          <w:rFonts w:ascii="Arial Narrow" w:hAnsi="Arial Narrow" w:cs="Arial Narrow"/>
          <w:sz w:val="22"/>
          <w:szCs w:val="22"/>
        </w:rPr>
        <w:t>jú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0E33039B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1.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755848">
        <w:rPr>
          <w:rFonts w:ascii="Arial Narrow" w:hAnsi="Arial Narrow" w:cs="Arial Narrow"/>
          <w:sz w:val="22"/>
          <w:szCs w:val="22"/>
        </w:rPr>
        <w:t>IFRS</w:t>
      </w:r>
      <w:r w:rsidR="0067616D" w:rsidRPr="00755848">
        <w:rPr>
          <w:rFonts w:ascii="Arial Narrow" w:hAnsi="Arial Narrow" w:cs="Arial Narrow"/>
          <w:sz w:val="22"/>
          <w:szCs w:val="22"/>
        </w:rPr>
        <w:t>/EÚ):</w:t>
      </w:r>
    </w:p>
    <w:p w14:paraId="561E1558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5B25A81C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755848">
        <w:rPr>
          <w:rFonts w:ascii="Arial Narrow" w:hAnsi="Arial Narrow" w:cs="Arial Narrow"/>
          <w:sz w:val="22"/>
          <w:szCs w:val="22"/>
        </w:rPr>
        <w:t>0 a 1</w:t>
      </w:r>
      <w:r w:rsidRPr="00755848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dcérskych účtovných jednotiek:  </w:t>
      </w:r>
    </w:p>
    <w:p w14:paraId="4EAF1D87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F0C9857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14:paraId="0FE8E10E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113D0259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6C8FC168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61FBB202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6E2CE133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740E7FE5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6B4D5BAA" w14:textId="77777777" w:rsidR="00A84C9F" w:rsidRPr="00755848" w:rsidRDefault="00DB4022" w:rsidP="00B07F5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14:paraId="11C2831E" w14:textId="77777777" w:rsidR="00A84C9F" w:rsidRPr="00755848" w:rsidRDefault="00DB4022" w:rsidP="00B07F5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14:paraId="4AC8506C" w14:textId="77777777"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01C2127C" w14:textId="77777777"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D4BCAF5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2FB5DD6B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6EFC161E" w14:textId="77777777"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F0347E" w:rsidRPr="00755848" w14:paraId="3396FBF4" w14:textId="77777777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57E9800F" w14:textId="77777777"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14:paraId="33E2AB1F" w14:textId="77777777"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14:paraId="19CB9EC7" w14:textId="77777777"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14:paraId="623CC53B" w14:textId="77777777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424C9A4E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0FC873F0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18146A40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17C227A7" w14:textId="77777777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50675A2D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14:paraId="27FB3FD9" w14:textId="77777777" w:rsidR="00F0347E" w:rsidRPr="00755848" w:rsidRDefault="00B07F5C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  <w:hideMark/>
          </w:tcPr>
          <w:p w14:paraId="6CCD36F4" w14:textId="77777777" w:rsidR="00F0347E" w:rsidRPr="00755848" w:rsidRDefault="00B07F5C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F0347E" w:rsidRPr="00755848" w14:paraId="34B101D2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0E77F2A2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2AA3F6D6" w14:textId="77777777" w:rsidR="00F0347E" w:rsidRPr="00755848" w:rsidRDefault="00F0347E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6F413C3E" w14:textId="77777777" w:rsidR="00F0347E" w:rsidRPr="00755848" w:rsidRDefault="00F0347E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5001FA99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059FB354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5AAF4F6B" w14:textId="77777777" w:rsidR="00F0347E" w:rsidRPr="00755848" w:rsidRDefault="00B07F5C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</w:tcPr>
          <w:p w14:paraId="128694AA" w14:textId="77777777" w:rsidR="00F0347E" w:rsidRPr="00755848" w:rsidRDefault="00B07F5C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F0347E" w:rsidRPr="00755848" w14:paraId="5C084D8C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76F7AC4D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14:paraId="1699F552" w14:textId="77777777" w:rsidR="00F0347E" w:rsidRPr="00755848" w:rsidRDefault="00F0347E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2B64FB45" w14:textId="77777777" w:rsidR="00F0347E" w:rsidRPr="00755848" w:rsidRDefault="00F0347E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7AD2D5B2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4593D8A3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53EACAD1" w14:textId="77777777" w:rsidR="00F0347E" w:rsidRPr="00755848" w:rsidRDefault="00B07F5C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</w:tcPr>
          <w:p w14:paraId="71739973" w14:textId="77777777" w:rsidR="00F0347E" w:rsidRPr="00755848" w:rsidRDefault="00B07F5C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</w:tbl>
    <w:p w14:paraId="055D16DD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5F42BFE0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EC7D8EE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73D9F328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B52376D" w14:textId="77777777" w:rsidR="00755E77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B07F5C">
        <w:rPr>
          <w:rFonts w:ascii="Arial Narrow" w:hAnsi="Arial Narrow" w:cs="Arial Narrow"/>
          <w:sz w:val="22"/>
          <w:szCs w:val="22"/>
        </w:rPr>
        <w:t>-</w:t>
      </w:r>
    </w:p>
    <w:p w14:paraId="6C2507AB" w14:textId="77777777" w:rsidR="00235630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63A4185D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2947A1B2" w14:textId="77777777" w:rsidR="00182CD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  <w:r w:rsidR="00B07F5C">
        <w:rPr>
          <w:rFonts w:ascii="Arial Narrow" w:hAnsi="Arial Narrow" w:cs="Arial Narrow"/>
          <w:sz w:val="22"/>
          <w:szCs w:val="22"/>
        </w:rPr>
        <w:t>-</w:t>
      </w:r>
    </w:p>
    <w:p w14:paraId="3C12F172" w14:textId="77777777"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3DC57CB4" w14:textId="77777777"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  <w:r w:rsidR="00B07F5C">
        <w:rPr>
          <w:rFonts w:ascii="Arial Narrow" w:hAnsi="Arial Narrow" w:cs="Arial Narrow"/>
          <w:sz w:val="22"/>
          <w:szCs w:val="22"/>
        </w:rPr>
        <w:t>-</w:t>
      </w:r>
    </w:p>
    <w:p w14:paraId="5C4DDA82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31C49441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5D785216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14:paraId="6BF1F2FA" w14:textId="77777777"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0BDB241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034A9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lastRenderedPageBreak/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527B8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597B47" w14:textId="77777777"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1EDBE4C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04634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610A88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DDF3B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61E4744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E3DD8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B6C2A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56AAD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3459631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4D01B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48698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045C6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0783F3C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3A248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97D5A3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EBA77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2742BAB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2C86B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39F24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0F692D" w14:textId="77777777"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5FB77DF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01E76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165977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731348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6426FFA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6800D0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F3F91D" w14:textId="77777777"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A8A74C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224325F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2B6D5C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0F3045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BBBCB5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7C1D421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14A078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5CDB5D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582201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2DC6FA5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7CB836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B392E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17BD53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43D7543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7E7F45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E56597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771E6F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250DDE5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C70EFC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96B23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3EB0B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566DFA7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18114B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5C219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828D28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504C477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2DA2C2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C9C0E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FAEC68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2129D9C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5F9454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CA0F0B" w14:textId="77777777"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AFD92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7989767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946B67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E92C88" w14:textId="77777777"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5E1648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447CC96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927073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F0AEB0" w14:textId="77777777" w:rsidR="00BA43D8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6A77A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612F1C7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46A9A5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E6C7C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8AF6E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9EC0C6B" w14:textId="77777777" w:rsidTr="00433587">
        <w:tc>
          <w:tcPr>
            <w:tcW w:w="706" w:type="dxa"/>
            <w:shd w:val="clear" w:color="auto" w:fill="auto"/>
          </w:tcPr>
          <w:p w14:paraId="6764CB10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14:paraId="20CF14FB" w14:textId="77777777"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14:paraId="4364B7CD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35DC4495" w14:textId="77777777" w:rsidTr="00433587">
        <w:tc>
          <w:tcPr>
            <w:tcW w:w="706" w:type="dxa"/>
            <w:shd w:val="clear" w:color="auto" w:fill="auto"/>
          </w:tcPr>
          <w:p w14:paraId="3FA50949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14:paraId="39621A00" w14:textId="77777777"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14:paraId="038C3BBC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032FDE2B" w14:textId="77777777" w:rsidTr="00433587">
        <w:tc>
          <w:tcPr>
            <w:tcW w:w="706" w:type="dxa"/>
            <w:shd w:val="clear" w:color="auto" w:fill="auto"/>
          </w:tcPr>
          <w:p w14:paraId="5E3FE530" w14:textId="77777777"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14:paraId="54485334" w14:textId="77777777"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75ACD9E3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5E6ABF1B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40326473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B07F5C">
        <w:rPr>
          <w:rFonts w:ascii="Arial Narrow" w:hAnsi="Arial Narrow" w:cs="Arial Narrow"/>
          <w:sz w:val="22"/>
          <w:szCs w:val="22"/>
        </w:rPr>
        <w:t>nebolo účtované.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684460FF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14:paraId="224A12F2" w14:textId="77777777"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0EC58E81" w14:textId="77777777"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14:paraId="4BF8B45E" w14:textId="77777777"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1F2C5B42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</w:p>
    <w:p w14:paraId="03B5B60B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14:paraId="6D1566E9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14:paraId="6919EB35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14:paraId="2261461E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14:paraId="08CBBC07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14:paraId="0AF904D4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14:paraId="0E3AF9E8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0791F84D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14:paraId="05EF4C3C" w14:textId="77777777" w:rsidR="002342CE" w:rsidRPr="00755848" w:rsidRDefault="002342CE" w:rsidP="002342CE"/>
    <w:p w14:paraId="484C5E5B" w14:textId="77777777"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14:paraId="1585BC41" w14:textId="77777777" w:rsidTr="00433587">
        <w:tc>
          <w:tcPr>
            <w:tcW w:w="4218" w:type="dxa"/>
          </w:tcPr>
          <w:p w14:paraId="34CCAA9E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2ABA35E8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44B2DC33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1CB65EFB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1B667D7B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45E8974C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0701209F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514D175A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5DBF4C75" w14:textId="77777777" w:rsidTr="00433587">
        <w:tc>
          <w:tcPr>
            <w:tcW w:w="4218" w:type="dxa"/>
          </w:tcPr>
          <w:p w14:paraId="4693B3F3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2B6B3CCF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4C088845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7E60AC4F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5CA5CD47" w14:textId="77777777" w:rsidTr="00433587">
        <w:tc>
          <w:tcPr>
            <w:tcW w:w="4218" w:type="dxa"/>
          </w:tcPr>
          <w:p w14:paraId="0EE504CA" w14:textId="77777777"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02F57C86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1EB6CA91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6585E4C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1133B2CF" w14:textId="77777777" w:rsidTr="00433587">
        <w:tc>
          <w:tcPr>
            <w:tcW w:w="4218" w:type="dxa"/>
          </w:tcPr>
          <w:p w14:paraId="5FC0FEB9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09F8E88F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2CFE7843" w14:textId="77777777"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  <w:tc>
          <w:tcPr>
            <w:tcW w:w="2268" w:type="dxa"/>
          </w:tcPr>
          <w:p w14:paraId="395872AA" w14:textId="77777777"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</w:tr>
      <w:tr w:rsidR="00126DE3" w:rsidRPr="00755848" w14:paraId="46F7351F" w14:textId="77777777" w:rsidTr="00433587">
        <w:tc>
          <w:tcPr>
            <w:tcW w:w="4218" w:type="dxa"/>
          </w:tcPr>
          <w:p w14:paraId="075F7AE1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74F9CEBF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2E7D5A64" w14:textId="77777777"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1A01827A" w14:textId="77777777"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6CCA38B4" w14:textId="77777777" w:rsidTr="00433587">
        <w:tc>
          <w:tcPr>
            <w:tcW w:w="4218" w:type="dxa"/>
          </w:tcPr>
          <w:p w14:paraId="14BDC5F3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4F5FAD07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14:paraId="247DD6C3" w14:textId="77777777"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0AA4BBED" w14:textId="77777777"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046ADE75" w14:textId="77777777" w:rsidTr="00433587">
        <w:tc>
          <w:tcPr>
            <w:tcW w:w="4218" w:type="dxa"/>
          </w:tcPr>
          <w:p w14:paraId="24EE47C8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644476D5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318FA58B" w14:textId="77777777" w:rsidR="00126DE3" w:rsidRPr="00755848" w:rsidRDefault="00B07F5C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6ECE8901" w14:textId="77777777"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68FFA97C" w14:textId="77777777" w:rsidTr="00433587">
        <w:tc>
          <w:tcPr>
            <w:tcW w:w="4218" w:type="dxa"/>
          </w:tcPr>
          <w:p w14:paraId="12E4E1FC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71BE2BDA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27A549F3" w14:textId="77777777"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4-12</w:t>
            </w:r>
          </w:p>
        </w:tc>
        <w:tc>
          <w:tcPr>
            <w:tcW w:w="2268" w:type="dxa"/>
          </w:tcPr>
          <w:p w14:paraId="0B12BD95" w14:textId="77777777"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8,33-25</w:t>
            </w:r>
          </w:p>
        </w:tc>
      </w:tr>
    </w:tbl>
    <w:p w14:paraId="3315E844" w14:textId="77777777"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6A7C59F5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3F94035D" w14:textId="77777777" w:rsidR="000B05BB" w:rsidRPr="00755848" w:rsidRDefault="0065426D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</w:t>
      </w:r>
      <w:r w:rsidR="000B05BB" w:rsidRPr="00755848">
        <w:rPr>
          <w:rFonts w:ascii="Arial Narrow" w:hAnsi="Arial Narrow" w:cs="Arial"/>
          <w:sz w:val="22"/>
          <w:szCs w:val="22"/>
        </w:rPr>
        <w:t xml:space="preserve">začína </w:t>
      </w:r>
      <w:r>
        <w:rPr>
          <w:rFonts w:ascii="Arial Narrow" w:hAnsi="Arial Narrow" w:cs="Arial"/>
          <w:sz w:val="22"/>
          <w:szCs w:val="22"/>
        </w:rPr>
        <w:t xml:space="preserve">majetok </w:t>
      </w:r>
      <w:r w:rsidR="000B05BB" w:rsidRPr="00755848">
        <w:rPr>
          <w:rFonts w:ascii="Arial Narrow" w:hAnsi="Arial Narrow" w:cs="Arial"/>
          <w:sz w:val="22"/>
          <w:szCs w:val="22"/>
        </w:rPr>
        <w:t xml:space="preserve">odpisovať v mesiaci, kedy bol </w:t>
      </w:r>
      <w:r w:rsidR="000B05BB"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="000B05BB" w:rsidRPr="00755848">
        <w:rPr>
          <w:rFonts w:ascii="Arial Narrow" w:hAnsi="Arial Narrow" w:cs="Arial"/>
          <w:sz w:val="22"/>
          <w:szCs w:val="22"/>
        </w:rPr>
        <w:t xml:space="preserve">. Účtovné odpisy vychádzajú z predpokladanej doby používania majetku. Dlhodobý nehmotný majetok sa odpisuje </w:t>
      </w:r>
      <w:r>
        <w:rPr>
          <w:rFonts w:ascii="Arial Narrow" w:hAnsi="Arial Narrow" w:cs="Arial"/>
          <w:sz w:val="22"/>
          <w:szCs w:val="22"/>
        </w:rPr>
        <w:t>v súlade s účtovnými odpismy</w:t>
      </w:r>
      <w:r w:rsidR="000B05BB" w:rsidRPr="00755848">
        <w:rPr>
          <w:rFonts w:ascii="Arial Narrow" w:hAnsi="Arial Narrow" w:cs="Arial"/>
          <w:sz w:val="22"/>
          <w:szCs w:val="22"/>
        </w:rPr>
        <w:t>.</w:t>
      </w:r>
    </w:p>
    <w:p w14:paraId="2C51EE30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</w:t>
      </w:r>
      <w:r w:rsidR="0065426D">
        <w:rPr>
          <w:rFonts w:ascii="Arial Narrow" w:hAnsi="Arial Narrow" w:cs="Arial"/>
          <w:sz w:val="22"/>
          <w:szCs w:val="22"/>
        </w:rPr>
        <w:t>Fibu</w:t>
      </w:r>
      <w:r w:rsidRPr="00755848"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14:paraId="5E2B7463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14:paraId="441CE8B5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14:paraId="2418536E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14:paraId="5445571C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14:paraId="032BB733" w14:textId="77777777"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3F1FD3D4" w14:textId="77777777"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14:paraId="430E3D9D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45E9976" w14:textId="77777777" w:rsidR="00E8271B" w:rsidRPr="0065426D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65426D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-</w:t>
      </w:r>
    </w:p>
    <w:p w14:paraId="0C320D27" w14:textId="77777777"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772F3701" w14:textId="77777777" w:rsidR="00FA5372" w:rsidRPr="0065426D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 w:rsidR="0065426D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nenastali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14:paraId="5C2F303F" w14:textId="77777777" w:rsidTr="00E517ED">
        <w:tc>
          <w:tcPr>
            <w:tcW w:w="1601" w:type="pct"/>
            <w:shd w:val="clear" w:color="auto" w:fill="auto"/>
          </w:tcPr>
          <w:p w14:paraId="695E1726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14:paraId="59AAFB53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14:paraId="0F7875EC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14:paraId="1B509F40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14:paraId="7EFA1CC8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14:paraId="4D64BC30" w14:textId="77777777" w:rsidTr="00E517ED">
        <w:tc>
          <w:tcPr>
            <w:tcW w:w="1601" w:type="pct"/>
            <w:shd w:val="clear" w:color="auto" w:fill="auto"/>
          </w:tcPr>
          <w:p w14:paraId="195ACA04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4B04A8DC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0CCEDC9D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76F21A98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40F335D3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14:paraId="26C08B1D" w14:textId="77777777" w:rsidTr="00E517ED">
        <w:tc>
          <w:tcPr>
            <w:tcW w:w="1601" w:type="pct"/>
            <w:shd w:val="clear" w:color="auto" w:fill="auto"/>
          </w:tcPr>
          <w:p w14:paraId="2C9463CB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53C51ADE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4BA4925C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038FB9DA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3BD99F49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43A597F9" w14:textId="77777777"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2C40D63" w14:textId="77777777" w:rsidR="00F836A0" w:rsidRPr="00755848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14:paraId="76427850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Po schválení účtovnej závierky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755848">
        <w:rPr>
          <w:rFonts w:ascii="Arial Narrow" w:hAnsi="Arial Narrow" w:cs="Arial Narrow"/>
          <w:sz w:val="22"/>
          <w:szCs w:val="22"/>
        </w:rPr>
        <w:t>už nemožno otvárať účtovné knihy minulých účtovných období a prípadné opravy sa vykonajú v bežnom účtovnom období (§ 16/10,11 ZoU).</w:t>
      </w:r>
    </w:p>
    <w:p w14:paraId="6F0E7DBC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14:paraId="19FA8C10" w14:textId="77777777" w:rsidR="00F836A0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Významné o</w:t>
      </w:r>
      <w:r w:rsidR="00F836A0" w:rsidRPr="00755848">
        <w:rPr>
          <w:rFonts w:ascii="Arial Narrow" w:hAnsi="Arial Narrow" w:cs="Arial Narrow"/>
          <w:sz w:val="22"/>
          <w:szCs w:val="22"/>
        </w:rPr>
        <w:t>pravy</w:t>
      </w:r>
      <w:r w:rsidRPr="00755848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3BDBF18B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14:paraId="7FCE3004" w14:textId="77777777"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 ukladaní pokuty za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nesprávnosti v </w:t>
      </w:r>
      <w:r w:rsidRPr="00755848">
        <w:rPr>
          <w:rFonts w:ascii="Arial Narrow" w:hAnsi="Arial Narrow" w:cs="Arial Narrow"/>
          <w:sz w:val="22"/>
          <w:szCs w:val="22"/>
        </w:rPr>
        <w:t>účtovníctv</w:t>
      </w:r>
      <w:r w:rsidR="004C30CE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prihliadne daňový úrad aj na to, či UJ písomne ohlásila obsah a sumu vykonanej opravy ch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ýb minulých účtovných období </w:t>
      </w:r>
      <w:r w:rsidRPr="00755848">
        <w:rPr>
          <w:rFonts w:ascii="Arial Narrow" w:hAnsi="Arial Narrow" w:cs="Arial Narrow"/>
          <w:sz w:val="22"/>
          <w:szCs w:val="22"/>
        </w:rPr>
        <w:t>(§ 38/5 ZoU).</w:t>
      </w:r>
    </w:p>
    <w:p w14:paraId="24151772" w14:textId="77777777"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755848">
        <w:rPr>
          <w:rFonts w:ascii="Arial Narrow" w:hAnsi="Arial Narrow" w:cs="Arial Narrow"/>
          <w:sz w:val="22"/>
          <w:szCs w:val="22"/>
        </w:rPr>
        <w:t>sa daňovo vysporiadajú podľa pravidiel v zákone o dani z príjmov (§ 17/15,29 ZDP)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350E31" w:rsidRPr="00755848">
        <w:rPr>
          <w:rFonts w:ascii="Arial Narrow" w:hAnsi="Arial Narrow" w:cs="Arial Narrow"/>
          <w:sz w:val="22"/>
          <w:szCs w:val="22"/>
        </w:rPr>
        <w:t xml:space="preserve"> pravidiel </w:t>
      </w:r>
      <w:r w:rsidR="004C30CE" w:rsidRPr="00755848">
        <w:rPr>
          <w:rFonts w:ascii="Arial Narrow" w:hAnsi="Arial Narrow" w:cs="Arial Narrow"/>
          <w:sz w:val="22"/>
          <w:szCs w:val="22"/>
        </w:rPr>
        <w:t>v daňovom poriadku (§ 16)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58312BFB" w14:textId="77777777"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71712588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1CB9BB15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C4AE508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p w14:paraId="00411391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14:paraId="5B9842DE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Záporný goodwill sa účtovne odpíše do výnosov (075/551) jednorázovo v roku jeho vzniku (§ 37 PU). Daňovo sa goodwill z podnikových kombinácií spravidla odpisuje najdlhšie počas 7 rokov podľa pravidiel v zákone o dani z príjmov (§ 17/11; § 17a - 17e ZDP)]</w:t>
      </w:r>
    </w:p>
    <w:p w14:paraId="7B4A2A65" w14:textId="77777777"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6749548F" w14:textId="77777777"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5426D">
        <w:rPr>
          <w:rFonts w:ascii="Arial Narrow" w:hAnsi="Arial Narrow" w:cs="Arial Narrow"/>
          <w:sz w:val="22"/>
          <w:szCs w:val="22"/>
        </w:rPr>
        <w:t>-</w:t>
      </w:r>
    </w:p>
    <w:p w14:paraId="033DD323" w14:textId="77777777" w:rsidR="00037969" w:rsidRPr="00755848" w:rsidRDefault="00037969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5D98961" w14:textId="77777777"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ZoU)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9"/>
        <w:gridCol w:w="1109"/>
        <w:gridCol w:w="1109"/>
        <w:gridCol w:w="1801"/>
        <w:gridCol w:w="1794"/>
      </w:tblGrid>
      <w:tr w:rsidR="00764219" w:rsidRPr="00755848" w14:paraId="1DCA9399" w14:textId="77777777" w:rsidTr="00764219">
        <w:trPr>
          <w:trHeight w:val="153"/>
        </w:trPr>
        <w:tc>
          <w:tcPr>
            <w:tcW w:w="1902" w:type="pct"/>
            <w:shd w:val="clear" w:color="auto" w:fill="auto"/>
          </w:tcPr>
          <w:p w14:paraId="357839C4" w14:textId="77777777"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14:paraId="604CD16B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14:paraId="7E0ADF11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14:paraId="021C9048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14:paraId="1CD7CC70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14:paraId="380CC768" w14:textId="77777777" w:rsidTr="00764219">
        <w:trPr>
          <w:trHeight w:val="62"/>
        </w:trPr>
        <w:tc>
          <w:tcPr>
            <w:tcW w:w="1902" w:type="pct"/>
            <w:shd w:val="clear" w:color="auto" w:fill="auto"/>
          </w:tcPr>
          <w:p w14:paraId="7F8D13D1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623E44D1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09E2E490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14:paraId="60672B99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14:paraId="71006AC4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14:paraId="422115CE" w14:textId="77777777" w:rsidTr="00764219">
        <w:trPr>
          <w:trHeight w:val="109"/>
        </w:trPr>
        <w:tc>
          <w:tcPr>
            <w:tcW w:w="1902" w:type="pct"/>
            <w:shd w:val="clear" w:color="auto" w:fill="auto"/>
          </w:tcPr>
          <w:p w14:paraId="5D4AB154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1581C779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2ECE2C46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14:paraId="36853F90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14:paraId="30E451C1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0A4E5EA0" w14:textId="77777777"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>: Prvotné ocenenie reálnou hodnotou (§ 25 ZoU) počas účtovného obdobia – bez náplne.</w:t>
      </w:r>
    </w:p>
    <w:p w14:paraId="7B90CAFB" w14:textId="77777777"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 závierkovému dňu oceňuj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ú, okrem iného, aj deriváty a majetok a 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</w:rPr>
        <w:t>ZoU)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 závierkovému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-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14:paraId="7CC7FB7C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1F07D170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14:paraId="4F81A82B" w14:textId="77777777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14:paraId="09FA863D" w14:textId="77777777"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14:paraId="6AFC8FC0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14:paraId="76239E6D" w14:textId="77777777"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14:paraId="0E9E0197" w14:textId="77777777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14:paraId="3C1D5B1A" w14:textId="77777777"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14:paraId="4D3CDA59" w14:textId="77777777" w:rsidR="00620893" w:rsidRPr="00755848" w:rsidRDefault="00764743" w:rsidP="0065426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23" w:type="pct"/>
            <w:vAlign w:val="center"/>
          </w:tcPr>
          <w:p w14:paraId="3291635F" w14:textId="77777777" w:rsidR="00620893" w:rsidRPr="00755848" w:rsidRDefault="0065426D" w:rsidP="0065426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</w:tr>
    </w:tbl>
    <w:p w14:paraId="5EAFBBAB" w14:textId="77777777"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závierkovým dňom (§ 12 PU).]</w:t>
      </w:r>
    </w:p>
    <w:p w14:paraId="16BF89B5" w14:textId="77777777"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4D129E86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  <w:r w:rsidR="0065426D">
        <w:rPr>
          <w:rFonts w:ascii="Arial Narrow" w:hAnsi="Arial Narrow" w:cs="Arial Narrow"/>
          <w:sz w:val="22"/>
          <w:szCs w:val="22"/>
        </w:rPr>
        <w:t>-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8"/>
        <w:gridCol w:w="2787"/>
        <w:gridCol w:w="2373"/>
      </w:tblGrid>
      <w:tr w:rsidR="00620893" w:rsidRPr="00755848" w14:paraId="30239DC9" w14:textId="77777777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14:paraId="5E58563E" w14:textId="77777777"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14:paraId="7DF16103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14:paraId="272CB08D" w14:textId="77777777" w:rsidTr="00446B45">
        <w:trPr>
          <w:jc w:val="center"/>
        </w:trPr>
        <w:tc>
          <w:tcPr>
            <w:tcW w:w="4201" w:type="dxa"/>
            <w:vMerge/>
            <w:vAlign w:val="center"/>
          </w:tcPr>
          <w:p w14:paraId="6168FEDC" w14:textId="77777777"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14:paraId="14062BC5" w14:textId="77777777"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14:paraId="4BC9E2FB" w14:textId="77777777"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14:paraId="1B159CCA" w14:textId="77777777"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14:paraId="45A187BE" w14:textId="77777777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14:paraId="787DC96A" w14:textId="77777777"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14:paraId="0CA4F08E" w14:textId="77777777" w:rsidR="00620893" w:rsidRPr="00755848" w:rsidRDefault="00F60A13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304" w:type="dxa"/>
            <w:vAlign w:val="center"/>
          </w:tcPr>
          <w:p w14:paraId="2EAD339B" w14:textId="77777777"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20893" w:rsidRPr="00755848" w14:paraId="51B65E27" w14:textId="77777777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14:paraId="60E153F8" w14:textId="77777777"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14:paraId="3F5F4A07" w14:textId="77777777" w:rsidR="00620893" w:rsidRPr="00755848" w:rsidRDefault="0062089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14:paraId="45A7CED3" w14:textId="77777777"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60A13" w:rsidRPr="00755848" w14:paraId="77CEE9AF" w14:textId="77777777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14:paraId="5C46CE6A" w14:textId="77777777"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14:paraId="2369A6F4" w14:textId="77777777" w:rsidR="00F60A13" w:rsidRPr="00755848" w:rsidRDefault="00F60A1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14:paraId="2736AE71" w14:textId="77777777" w:rsidR="00F60A13" w:rsidRPr="00755848" w:rsidRDefault="00F60A1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57E7C719" w14:textId="77777777"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1CDF2E7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  <w:r w:rsidR="0065426D">
        <w:rPr>
          <w:rFonts w:ascii="Arial Narrow" w:hAnsi="Arial Narrow" w:cs="Arial Narrow"/>
          <w:sz w:val="22"/>
          <w:szCs w:val="22"/>
        </w:rPr>
        <w:t>-</w:t>
      </w:r>
    </w:p>
    <w:p w14:paraId="04EC8C8C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14:paraId="01D87775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14:paraId="686B7781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14:paraId="7DD46BF3" w14:textId="77777777" w:rsidR="00117E62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14:paraId="593E432F" w14:textId="77777777"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44A4504B" w14:textId="77777777"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p w14:paraId="6EA92E80" w14:textId="77777777"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6B69DBDC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57246E66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p w14:paraId="2BAC130D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0363A4F4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p w14:paraId="20BBE635" w14:textId="77777777"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14:paraId="637B3041" w14:textId="77777777"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14:paraId="07F725E0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2F74CA4F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p w14:paraId="2E81FA90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4B763330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14:paraId="155CD4C7" w14:textId="77777777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1096A037" w14:textId="77777777"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14:paraId="7D8D2768" w14:textId="77777777"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14:paraId="2B2DC149" w14:textId="77777777"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14:paraId="3FF2914C" w14:textId="77777777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255BA62B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14:paraId="48028B3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24A3EE1D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39AB476C" w14:textId="77777777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57BCE46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14:paraId="049239EE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78C50705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40A53F16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7ADFD6C4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14:paraId="783F29EA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2A37FB02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3AE01E61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1E721426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14:paraId="197BB186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3956329A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57C3A144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42FA4050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14:paraId="15820512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38094C5F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04DB500C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070E95DB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14:paraId="5597B877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388C992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6C9A93A7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011F6FD3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2E119266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732A14FD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3074339F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74ED26D0" w14:textId="77777777"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r>
        <w:rPr>
          <w:rFonts w:ascii="Arial Narrow" w:hAnsi="Arial Narrow" w:cs="Arial Narrow"/>
          <w:sz w:val="22"/>
          <w:szCs w:val="22"/>
        </w:rPr>
        <w:t xml:space="preserve">závierkovom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p w14:paraId="48F6E16A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</w:p>
    <w:p w14:paraId="4232700E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2401AD0B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</w:p>
    <w:p w14:paraId="6F583E4F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275B4932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14:paraId="7413DD9A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39294000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14:paraId="7E891EEE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6D7495FB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14:paraId="2CAAB266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2B8AC268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14:paraId="0550D0F9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086D94FC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14:paraId="6EF947AF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6C3FF0FE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14:paraId="6C0D3A2E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527DE4EE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14:paraId="42C45FCB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029BC6B7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14:paraId="2D231766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36457162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závierkovom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Upravujúci závierkový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závierkového dňa, len bol zistený do dňa podpísania výkazov – riadne sa účtuje do hlavnej knihy a riadne sa vykazuje vo výkazoch (§ 17/8 ZoU; § 2a; § 18/9; § 19/6; § 48/3; § 50/6 PU).]</w:t>
      </w:r>
    </w:p>
    <w:p w14:paraId="211B9877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3AB4DB3B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474B43A5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2D6EE949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2F84EEB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</w:p>
    <w:p w14:paraId="5AF84617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</w:p>
    <w:p w14:paraId="01A5CD75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F408198" w14:textId="77777777" w:rsidR="00857893" w:rsidRDefault="00857893">
      <w:r>
        <w:separator/>
      </w:r>
    </w:p>
  </w:endnote>
  <w:endnote w:type="continuationSeparator" w:id="0">
    <w:p w14:paraId="7B219C17" w14:textId="77777777" w:rsidR="00857893" w:rsidRDefault="008578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30AA03" w14:textId="77777777"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016DDE">
      <w:rPr>
        <w:noProof/>
      </w:rPr>
      <w:t>3</w:t>
    </w:r>
    <w:r>
      <w:fldChar w:fldCharType="end"/>
    </w:r>
  </w:p>
  <w:p w14:paraId="60F6F7A0" w14:textId="77777777"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0C7A099" w14:textId="77777777" w:rsidR="00857893" w:rsidRDefault="00857893">
      <w:r>
        <w:separator/>
      </w:r>
    </w:p>
  </w:footnote>
  <w:footnote w:type="continuationSeparator" w:id="0">
    <w:p w14:paraId="76B37E26" w14:textId="77777777" w:rsidR="00857893" w:rsidRDefault="008578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F7201F" w14:textId="185676A2" w:rsidR="007708C6" w:rsidRPr="007708C6" w:rsidRDefault="008271F6" w:rsidP="007708C6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 w:frame="1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764743"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32615D">
      <w:rPr>
        <w:rFonts w:ascii="Arial" w:hAnsi="Arial" w:cs="Arial"/>
        <w:sz w:val="22"/>
        <w:szCs w:val="22"/>
        <w:bdr w:val="single" w:sz="4" w:space="0" w:color="auto" w:frame="1"/>
      </w:rPr>
      <w:t>47448059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32615D">
      <w:rPr>
        <w:rFonts w:ascii="Arial" w:hAnsi="Arial" w:cs="Arial"/>
        <w:sz w:val="22"/>
        <w:szCs w:val="22"/>
        <w:bdr w:val="single" w:sz="4" w:space="0" w:color="auto" w:frame="1"/>
      </w:rPr>
      <w:t>2023910053</w:t>
    </w:r>
  </w:p>
  <w:p w14:paraId="70980865" w14:textId="77777777"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680BEBD2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2FDC57BF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31F0757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8695CFC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D211B39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A1E0DDB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E067494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8B352CA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27C077D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B384D22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9F3DB9B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B3CA35E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0545A16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F10F176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2C62BAB8" w14:textId="77777777"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15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C1D"/>
    <w:rsid w:val="00000C65"/>
    <w:rsid w:val="000104C1"/>
    <w:rsid w:val="00016DDE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47531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694D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6CFF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37771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2615D"/>
    <w:rsid w:val="00331575"/>
    <w:rsid w:val="00331EB6"/>
    <w:rsid w:val="003321D9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5307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62BD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E758C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9746F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5426D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A660A"/>
    <w:rsid w:val="006B69FE"/>
    <w:rsid w:val="006C018F"/>
    <w:rsid w:val="006C1F64"/>
    <w:rsid w:val="006C7BF2"/>
    <w:rsid w:val="006D1E5C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4743"/>
    <w:rsid w:val="0076539B"/>
    <w:rsid w:val="007708C6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4771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893"/>
    <w:rsid w:val="00857F33"/>
    <w:rsid w:val="00861401"/>
    <w:rsid w:val="00861803"/>
    <w:rsid w:val="00867392"/>
    <w:rsid w:val="0087132B"/>
    <w:rsid w:val="008729F3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0C85"/>
    <w:rsid w:val="008D3EB6"/>
    <w:rsid w:val="008D6D25"/>
    <w:rsid w:val="008E18B3"/>
    <w:rsid w:val="008E6809"/>
    <w:rsid w:val="008F7BD4"/>
    <w:rsid w:val="0090056C"/>
    <w:rsid w:val="00925C6F"/>
    <w:rsid w:val="0093419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B23B0"/>
    <w:rsid w:val="009C2162"/>
    <w:rsid w:val="009C49BF"/>
    <w:rsid w:val="009C58C9"/>
    <w:rsid w:val="009D0C18"/>
    <w:rsid w:val="009D2303"/>
    <w:rsid w:val="009D3DB8"/>
    <w:rsid w:val="009D7E50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0717"/>
    <w:rsid w:val="00A746B7"/>
    <w:rsid w:val="00A75780"/>
    <w:rsid w:val="00A76945"/>
    <w:rsid w:val="00A8074E"/>
    <w:rsid w:val="00A84C9F"/>
    <w:rsid w:val="00A85DC9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2ED8"/>
    <w:rsid w:val="00AF51AA"/>
    <w:rsid w:val="00AF6469"/>
    <w:rsid w:val="00B00ECD"/>
    <w:rsid w:val="00B05037"/>
    <w:rsid w:val="00B07F5C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6689"/>
    <w:rsid w:val="00B87E21"/>
    <w:rsid w:val="00B9102F"/>
    <w:rsid w:val="00B93686"/>
    <w:rsid w:val="00BA12FE"/>
    <w:rsid w:val="00BA43D8"/>
    <w:rsid w:val="00BA5618"/>
    <w:rsid w:val="00BB22F0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5DC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4022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276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5"/>
    <o:shapelayout v:ext="edit">
      <o:idmap v:ext="edit" data="1"/>
    </o:shapelayout>
  </w:shapeDefaults>
  <w:doNotEmbedSmartTags/>
  <w:decimalSymbol w:val=","/>
  <w:listSeparator w:val=";"/>
  <w14:docId w14:val="0DE9181D"/>
  <w15:chartTrackingRefBased/>
  <w15:docId w15:val="{5256C4C4-68AA-41CE-BB64-BC59285B2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HTML Preformatted" w:semiHidden="1" w:unhideWhenUsed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a">
    <w:name w:val="ra"/>
    <w:rsid w:val="003321D9"/>
  </w:style>
  <w:style w:type="paragraph" w:styleId="Textbubliny">
    <w:name w:val="Balloon Text"/>
    <w:basedOn w:val="Normlny"/>
    <w:link w:val="TextbublinyChar"/>
    <w:semiHidden/>
    <w:unhideWhenUsed/>
    <w:rsid w:val="001C6CF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semiHidden/>
    <w:rsid w:val="001C6CF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FDC66B-5B24-4B7C-98C2-CAE708E0CF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2766</Words>
  <Characters>16790</Characters>
  <Application>Microsoft Office Word</Application>
  <DocSecurity>0</DocSecurity>
  <Lines>139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19517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Asistent5</cp:lastModifiedBy>
  <cp:revision>2</cp:revision>
  <cp:lastPrinted>2020-06-15T13:06:00Z</cp:lastPrinted>
  <dcterms:created xsi:type="dcterms:W3CDTF">2021-12-23T15:21:00Z</dcterms:created>
  <dcterms:modified xsi:type="dcterms:W3CDTF">2021-12-23T15:21:00Z</dcterms:modified>
</cp:coreProperties>
</file>