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71C" w:rsidRDefault="003A571C" w:rsidP="003A571C">
      <w:pPr>
        <w:jc w:val="center"/>
        <w:rPr>
          <w:b/>
          <w:sz w:val="52"/>
          <w:szCs w:val="52"/>
        </w:rPr>
      </w:pPr>
      <w:r w:rsidRPr="003A571C">
        <w:rPr>
          <w:b/>
          <w:noProof/>
          <w:sz w:val="52"/>
          <w:szCs w:val="52"/>
        </w:rPr>
        <w:drawing>
          <wp:inline distT="0" distB="0" distL="0" distR="0">
            <wp:extent cx="5760720" cy="1452982"/>
            <wp:effectExtent l="19050" t="0" r="0" b="0"/>
            <wp:docPr id="2" name="Obrázok 1" descr="fo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52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</w:p>
    <w:p w:rsidR="003A571C" w:rsidRDefault="003A571C" w:rsidP="003A571C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 Č O L T O V O</w:t>
      </w: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</w:p>
    <w:p w:rsidR="003A571C" w:rsidRPr="006C41DE" w:rsidRDefault="003A571C" w:rsidP="003A571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jc w:val="center"/>
        <w:rPr>
          <w:b/>
          <w:sz w:val="44"/>
          <w:szCs w:val="44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Ján </w:t>
      </w:r>
      <w:proofErr w:type="spellStart"/>
      <w:r>
        <w:rPr>
          <w:b/>
        </w:rPr>
        <w:t>Hubay</w:t>
      </w:r>
      <w:proofErr w:type="spellEnd"/>
    </w:p>
    <w:p w:rsidR="003A571C" w:rsidRDefault="003A571C" w:rsidP="003A571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</w:t>
      </w: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  <w:r w:rsidRPr="00DD7D51">
        <w:rPr>
          <w:b/>
          <w:sz w:val="28"/>
          <w:szCs w:val="28"/>
        </w:rPr>
        <w:t xml:space="preserve">                                                                                                                       </w:t>
      </w: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A571C" w:rsidRPr="00DD7D51" w:rsidRDefault="003A571C" w:rsidP="003A571C">
      <w:pPr>
        <w:tabs>
          <w:tab w:val="right" w:pos="8820"/>
        </w:tabs>
        <w:jc w:val="both"/>
        <w:rPr>
          <w:b/>
        </w:rPr>
      </w:pPr>
      <w:r w:rsidRPr="00DD7D51">
        <w:rPr>
          <w:b/>
          <w:sz w:val="28"/>
          <w:szCs w:val="28"/>
        </w:rPr>
        <w:t xml:space="preserve">                  </w:t>
      </w:r>
      <w:r w:rsidRPr="00DD7D51">
        <w:rPr>
          <w:b/>
        </w:rPr>
        <w:t>Str.</w:t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Úvodné slovo starostu obce </w:t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>Identifikačné údaje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>
        <w:rPr>
          <w:sz w:val="28"/>
          <w:szCs w:val="28"/>
        </w:rPr>
        <w:t>o</w:t>
      </w:r>
      <w:r w:rsidRPr="00357D61">
        <w:rPr>
          <w:sz w:val="28"/>
          <w:szCs w:val="28"/>
        </w:rPr>
        <w:t>rganizačná štruktúra obce a identifi</w:t>
      </w:r>
      <w:r>
        <w:rPr>
          <w:sz w:val="28"/>
          <w:szCs w:val="28"/>
        </w:rPr>
        <w:t>kácia vedúcich predstaviteľov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Poslanie, vízie, ciele 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>Zákla</w:t>
      </w:r>
      <w:r>
        <w:rPr>
          <w:sz w:val="28"/>
          <w:szCs w:val="28"/>
        </w:rPr>
        <w:t>dná charakteristika obce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5.1.  Geografické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 xml:space="preserve">     5.2.</w:t>
      </w:r>
      <w:r w:rsidRPr="00357D61">
        <w:rPr>
          <w:sz w:val="28"/>
          <w:szCs w:val="28"/>
        </w:rPr>
        <w:t>Demografické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5.3.  Ekonomické údaje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5.4.  Symboly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5.5.  Logo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5.6.  História obce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5.7.  Pamiatky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numPr>
          <w:ilvl w:val="0"/>
          <w:numId w:val="17"/>
        </w:numPr>
        <w:spacing w:line="360" w:lineRule="auto"/>
        <w:ind w:left="284" w:hanging="284"/>
        <w:rPr>
          <w:sz w:val="28"/>
          <w:szCs w:val="28"/>
        </w:rPr>
      </w:pPr>
      <w:r w:rsidRPr="00357D61">
        <w:rPr>
          <w:sz w:val="28"/>
          <w:szCs w:val="28"/>
        </w:rPr>
        <w:t xml:space="preserve">Plnenie funkcií obce (prenesené kompetencie, originálne kompetencie) </w:t>
      </w:r>
    </w:p>
    <w:p w:rsidR="003A571C" w:rsidRPr="00357D61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6.1. Výchova a vzdelávanie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6.2. Zdravotníctvo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284"/>
        <w:rPr>
          <w:sz w:val="28"/>
          <w:szCs w:val="28"/>
        </w:rPr>
      </w:pPr>
      <w:r w:rsidRPr="00357D61">
        <w:rPr>
          <w:sz w:val="28"/>
          <w:szCs w:val="28"/>
        </w:rPr>
        <w:t>6.3. Sociálne zabezpečenie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6.4. Kultúra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6.5. Hospodárstvo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>
        <w:rPr>
          <w:sz w:val="28"/>
          <w:szCs w:val="28"/>
        </w:rPr>
        <w:t>7.</w:t>
      </w:r>
      <w:r w:rsidRPr="00357D61">
        <w:rPr>
          <w:sz w:val="28"/>
          <w:szCs w:val="28"/>
        </w:rPr>
        <w:t>Informácia o vývoji obce z pohľadu rozpočtovníctva</w:t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7.1.  Plnenie príjmov a čerpanie výdavkov za rok 20</w:t>
      </w:r>
      <w:r>
        <w:rPr>
          <w:sz w:val="28"/>
          <w:szCs w:val="28"/>
        </w:rPr>
        <w:t>20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</w:t>
      </w:r>
      <w:r>
        <w:rPr>
          <w:sz w:val="28"/>
          <w:szCs w:val="28"/>
        </w:rPr>
        <w:t>7</w:t>
      </w:r>
      <w:r w:rsidRPr="00357D61">
        <w:rPr>
          <w:sz w:val="28"/>
          <w:szCs w:val="28"/>
        </w:rPr>
        <w:t>.2.  Prebytok/schodok rozpočtového hospodárenia za rok 20</w:t>
      </w:r>
      <w:r>
        <w:rPr>
          <w:sz w:val="28"/>
          <w:szCs w:val="28"/>
        </w:rPr>
        <w:t>20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7.3.  Rozpočet na roky 20</w:t>
      </w:r>
      <w:r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- </w:t>
      </w:r>
      <w:r>
        <w:rPr>
          <w:sz w:val="28"/>
          <w:szCs w:val="28"/>
        </w:rPr>
        <w:t>2023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</w:t>
      </w:r>
      <w:r w:rsidRPr="00357D61">
        <w:rPr>
          <w:sz w:val="28"/>
          <w:szCs w:val="28"/>
        </w:rPr>
        <w:t xml:space="preserve">Informácia o vývoji obce z pohľadu účtovníctva 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8.1.  Majetok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8.2.  Zdroje krytia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8.3.  Pohľadávky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357D61">
        <w:rPr>
          <w:sz w:val="28"/>
          <w:szCs w:val="28"/>
        </w:rPr>
        <w:t>8.4.  Závä</w:t>
      </w:r>
      <w:r>
        <w:rPr>
          <w:sz w:val="28"/>
          <w:szCs w:val="28"/>
        </w:rPr>
        <w:t>zky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t>9.</w:t>
      </w:r>
      <w:r w:rsidRPr="00357D61">
        <w:rPr>
          <w:sz w:val="28"/>
          <w:szCs w:val="28"/>
        </w:rPr>
        <w:t>Hospodársky výsledok za rok 20</w:t>
      </w:r>
      <w:r>
        <w:rPr>
          <w:sz w:val="28"/>
          <w:szCs w:val="28"/>
        </w:rPr>
        <w:t>20 - vývoj nákladov a výnosov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spacing w:line="360" w:lineRule="auto"/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10.</w:t>
      </w:r>
      <w:r w:rsidRPr="00357D61">
        <w:rPr>
          <w:sz w:val="28"/>
          <w:szCs w:val="28"/>
        </w:rPr>
        <w:t xml:space="preserve"> Ostat</w:t>
      </w:r>
      <w:r>
        <w:rPr>
          <w:sz w:val="28"/>
          <w:szCs w:val="28"/>
        </w:rPr>
        <w:t>né dôležité informácie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10.1.  Prij</w:t>
      </w:r>
      <w:r>
        <w:rPr>
          <w:sz w:val="28"/>
          <w:szCs w:val="28"/>
        </w:rPr>
        <w:t>até granty a transfery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10.2.  Poskytnuté dotácie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  <w:t xml:space="preserve">                </w:t>
      </w:r>
      <w:r>
        <w:rPr>
          <w:sz w:val="28"/>
          <w:szCs w:val="28"/>
        </w:rPr>
        <w:t xml:space="preserve">     </w:t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357D61">
        <w:rPr>
          <w:sz w:val="28"/>
          <w:szCs w:val="28"/>
        </w:rPr>
        <w:t>10.3.  Významné investičné akcie v roku 20</w:t>
      </w:r>
      <w:r>
        <w:rPr>
          <w:sz w:val="28"/>
          <w:szCs w:val="28"/>
        </w:rPr>
        <w:t>20</w:t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</w:r>
      <w:r w:rsidRPr="00357D61">
        <w:rPr>
          <w:sz w:val="28"/>
          <w:szCs w:val="28"/>
        </w:rPr>
        <w:tab/>
        <w:t xml:space="preserve">              </w:t>
      </w:r>
    </w:p>
    <w:p w:rsidR="003A571C" w:rsidRPr="00357D61" w:rsidRDefault="003A571C" w:rsidP="003A571C">
      <w:pPr>
        <w:tabs>
          <w:tab w:val="right" w:pos="-567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10.4.  Predpoklad</w:t>
      </w:r>
      <w:r>
        <w:rPr>
          <w:sz w:val="28"/>
          <w:szCs w:val="28"/>
        </w:rPr>
        <w:t>aný budúci vývoj činnosti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10.5   Udalosti osobitného významu p</w:t>
      </w:r>
      <w:r>
        <w:rPr>
          <w:sz w:val="28"/>
          <w:szCs w:val="28"/>
        </w:rPr>
        <w:t>o skončení účtovného obdobia</w:t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-5529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10.6. Významné riziká a neistoty, ktorým je účtovná jednotka vystaven</w:t>
      </w:r>
      <w:r>
        <w:rPr>
          <w:sz w:val="28"/>
          <w:szCs w:val="28"/>
        </w:rPr>
        <w:t xml:space="preserve">á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3A571C" w:rsidRPr="00357D61" w:rsidRDefault="003A571C" w:rsidP="003A571C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Úvodné slovo starostu obce </w:t>
      </w:r>
      <w:r w:rsidRPr="00357D61">
        <w:rPr>
          <w:b/>
          <w:sz w:val="28"/>
          <w:szCs w:val="28"/>
        </w:rPr>
        <w:tab/>
      </w:r>
    </w:p>
    <w:p w:rsidR="00B07132" w:rsidRDefault="003A571C" w:rsidP="00B07132">
      <w:pPr>
        <w:rPr>
          <w:sz w:val="28"/>
          <w:szCs w:val="28"/>
        </w:rPr>
      </w:pPr>
      <w:r w:rsidRPr="00357D61">
        <w:rPr>
          <w:sz w:val="28"/>
          <w:szCs w:val="28"/>
        </w:rPr>
        <w:tab/>
      </w:r>
      <w:r w:rsidRPr="00B07132">
        <w:rPr>
          <w:sz w:val="28"/>
          <w:szCs w:val="28"/>
        </w:rPr>
        <w:t>Výročná správa obce Čoltovo obsahuje informácie o našich aktivitách vykonaných v roku 2020</w:t>
      </w:r>
      <w:r w:rsidR="00B07132">
        <w:rPr>
          <w:sz w:val="28"/>
          <w:szCs w:val="28"/>
        </w:rPr>
        <w:t>.</w:t>
      </w:r>
    </w:p>
    <w:p w:rsidR="00784782" w:rsidRDefault="00B07132" w:rsidP="00B07132">
      <w:pPr>
        <w:rPr>
          <w:sz w:val="28"/>
          <w:szCs w:val="28"/>
        </w:rPr>
      </w:pPr>
      <w:r>
        <w:rPr>
          <w:sz w:val="28"/>
          <w:szCs w:val="28"/>
        </w:rPr>
        <w:t>Jar 202</w:t>
      </w:r>
      <w:r w:rsidR="001A3E05">
        <w:rPr>
          <w:sz w:val="28"/>
          <w:szCs w:val="28"/>
        </w:rPr>
        <w:t>0</w:t>
      </w:r>
    </w:p>
    <w:p w:rsidR="00B07132" w:rsidRPr="00B07132" w:rsidRDefault="00B07132" w:rsidP="00B07132">
      <w:pPr>
        <w:rPr>
          <w:sz w:val="28"/>
          <w:szCs w:val="28"/>
        </w:rPr>
      </w:pPr>
      <w:r>
        <w:rPr>
          <w:sz w:val="28"/>
          <w:szCs w:val="28"/>
        </w:rPr>
        <w:t xml:space="preserve"> priniesla veľmi zlú zmenu v živote našej dediny po objavení sa pandémie vírusu </w:t>
      </w:r>
      <w:proofErr w:type="spellStart"/>
      <w:r>
        <w:rPr>
          <w:sz w:val="28"/>
          <w:szCs w:val="28"/>
        </w:rPr>
        <w:t>Corona</w:t>
      </w:r>
      <w:proofErr w:type="spellEnd"/>
      <w:r>
        <w:rPr>
          <w:sz w:val="28"/>
          <w:szCs w:val="28"/>
        </w:rPr>
        <w:t xml:space="preserve">. To zhoršilo hospodársku situáciu, čo malo vplyv aj na finančnú situáciu obce. </w:t>
      </w:r>
    </w:p>
    <w:p w:rsidR="003A571C" w:rsidRPr="00B07132" w:rsidRDefault="00B07132" w:rsidP="00B07132">
      <w:pPr>
        <w:ind w:firstLine="708"/>
        <w:rPr>
          <w:sz w:val="28"/>
          <w:szCs w:val="28"/>
        </w:rPr>
      </w:pPr>
      <w:r>
        <w:rPr>
          <w:sz w:val="28"/>
          <w:szCs w:val="28"/>
        </w:rPr>
        <w:t>Napriek tomu v</w:t>
      </w:r>
      <w:r w:rsidR="003A571C" w:rsidRPr="00B07132">
        <w:rPr>
          <w:sz w:val="28"/>
          <w:szCs w:val="28"/>
        </w:rPr>
        <w:t> roku 2020 bola dokončená rekonštruk</w:t>
      </w:r>
      <w:r w:rsidR="005320AE" w:rsidRPr="00B07132">
        <w:rPr>
          <w:sz w:val="28"/>
          <w:szCs w:val="28"/>
        </w:rPr>
        <w:t xml:space="preserve">cia  kultúrneho domu 305315,29 EUR a taktiež sme urobili rekonštrukciu prístrešok na obecnú </w:t>
      </w:r>
      <w:r w:rsidR="00A87436" w:rsidRPr="00B07132">
        <w:rPr>
          <w:sz w:val="28"/>
          <w:szCs w:val="28"/>
        </w:rPr>
        <w:t>čisti</w:t>
      </w:r>
      <w:r w:rsidR="005320AE" w:rsidRPr="00B07132">
        <w:rPr>
          <w:sz w:val="28"/>
          <w:szCs w:val="28"/>
        </w:rPr>
        <w:t>čku v sume 15 049,66 EUR. Dokončili sme detské ihrisko v sume 10 410,60 EUR. V roku 2020 sme zača</w:t>
      </w:r>
      <w:r w:rsidR="007A02CE" w:rsidRPr="00B07132">
        <w:rPr>
          <w:sz w:val="28"/>
          <w:szCs w:val="28"/>
        </w:rPr>
        <w:t>li stavebné práce  na protipovodňové opa</w:t>
      </w:r>
      <w:r w:rsidR="005320AE" w:rsidRPr="00B07132">
        <w:rPr>
          <w:sz w:val="28"/>
          <w:szCs w:val="28"/>
        </w:rPr>
        <w:t xml:space="preserve">trenia </w:t>
      </w:r>
      <w:r w:rsidR="007A02CE" w:rsidRPr="00B07132">
        <w:rPr>
          <w:sz w:val="28"/>
          <w:szCs w:val="28"/>
        </w:rPr>
        <w:t>, náklady boli 318 869,99 EUR</w:t>
      </w:r>
      <w:r>
        <w:rPr>
          <w:sz w:val="28"/>
          <w:szCs w:val="28"/>
        </w:rPr>
        <w:t xml:space="preserve">. Musíme </w:t>
      </w:r>
      <w:r w:rsidR="00784782">
        <w:rPr>
          <w:sz w:val="28"/>
          <w:szCs w:val="28"/>
        </w:rPr>
        <w:t xml:space="preserve">si </w:t>
      </w:r>
      <w:r>
        <w:rPr>
          <w:sz w:val="28"/>
          <w:szCs w:val="28"/>
        </w:rPr>
        <w:t xml:space="preserve">poznačiť, že na spolufinancovanie týchto projektov boli sme nútený požiadať o úver a takto sme vedeli </w:t>
      </w:r>
      <w:proofErr w:type="spellStart"/>
      <w:r w:rsidR="00253101">
        <w:rPr>
          <w:sz w:val="28"/>
          <w:szCs w:val="28"/>
        </w:rPr>
        <w:t>všetké</w:t>
      </w:r>
      <w:proofErr w:type="spellEnd"/>
      <w:r w:rsidR="00253101">
        <w:rPr>
          <w:sz w:val="28"/>
          <w:szCs w:val="28"/>
        </w:rPr>
        <w:t xml:space="preserve"> </w:t>
      </w:r>
      <w:r>
        <w:rPr>
          <w:sz w:val="28"/>
          <w:szCs w:val="28"/>
        </w:rPr>
        <w:t>práce dokončiť.</w:t>
      </w:r>
    </w:p>
    <w:p w:rsidR="003A571C" w:rsidRPr="00B07132" w:rsidRDefault="007A02CE" w:rsidP="003A571C">
      <w:pPr>
        <w:ind w:firstLine="708"/>
        <w:rPr>
          <w:sz w:val="28"/>
          <w:szCs w:val="28"/>
          <w:u w:val="single"/>
        </w:rPr>
      </w:pPr>
      <w:r w:rsidRPr="00B07132">
        <w:rPr>
          <w:sz w:val="28"/>
          <w:szCs w:val="28"/>
        </w:rPr>
        <w:t xml:space="preserve">Dostali sme finančné prostriedky na dokončenie </w:t>
      </w:r>
      <w:r w:rsidR="003A571C" w:rsidRPr="00B07132">
        <w:rPr>
          <w:sz w:val="28"/>
          <w:szCs w:val="28"/>
        </w:rPr>
        <w:t xml:space="preserve">a </w:t>
      </w:r>
      <w:proofErr w:type="spellStart"/>
      <w:r w:rsidR="003A571C" w:rsidRPr="00B07132">
        <w:rPr>
          <w:sz w:val="28"/>
          <w:szCs w:val="28"/>
        </w:rPr>
        <w:t>V</w:t>
      </w:r>
      <w:r w:rsidRPr="00B07132">
        <w:rPr>
          <w:sz w:val="28"/>
          <w:szCs w:val="28"/>
        </w:rPr>
        <w:t>ODOVOD-u</w:t>
      </w:r>
      <w:proofErr w:type="spellEnd"/>
      <w:r w:rsidRPr="00B07132">
        <w:rPr>
          <w:sz w:val="28"/>
          <w:szCs w:val="28"/>
        </w:rPr>
        <w:t xml:space="preserve"> Čoltovo čo činí 663 100,00</w:t>
      </w:r>
      <w:r w:rsidR="003A571C" w:rsidRPr="00B07132">
        <w:rPr>
          <w:sz w:val="28"/>
          <w:szCs w:val="28"/>
        </w:rPr>
        <w:t xml:space="preserve"> EUR.</w:t>
      </w:r>
      <w:r w:rsidR="003A571C" w:rsidRPr="00B07132">
        <w:rPr>
          <w:sz w:val="28"/>
          <w:szCs w:val="28"/>
          <w:u w:val="single"/>
        </w:rPr>
        <w:t xml:space="preserve"> </w:t>
      </w:r>
    </w:p>
    <w:p w:rsidR="003A571C" w:rsidRPr="00B07132" w:rsidRDefault="003A571C" w:rsidP="003A571C">
      <w:pPr>
        <w:ind w:firstLine="708"/>
        <w:rPr>
          <w:sz w:val="28"/>
          <w:szCs w:val="28"/>
        </w:rPr>
      </w:pPr>
      <w:r w:rsidRPr="00B07132">
        <w:rPr>
          <w:sz w:val="28"/>
          <w:szCs w:val="28"/>
        </w:rPr>
        <w:t xml:space="preserve">Prostredníctvom úradu  práce sme sa snažili zabezpečiť prácu obyvateľom, ktorí boli v ťažkej finančnej situácii. </w:t>
      </w:r>
    </w:p>
    <w:p w:rsidR="003A571C" w:rsidRPr="00B07132" w:rsidRDefault="003A571C" w:rsidP="003A571C">
      <w:pPr>
        <w:ind w:firstLine="708"/>
        <w:jc w:val="both"/>
        <w:rPr>
          <w:sz w:val="28"/>
          <w:szCs w:val="28"/>
        </w:rPr>
      </w:pPr>
    </w:p>
    <w:p w:rsidR="003A571C" w:rsidRPr="00357D61" w:rsidRDefault="003A571C" w:rsidP="003A571C">
      <w:pPr>
        <w:rPr>
          <w:sz w:val="28"/>
          <w:szCs w:val="28"/>
        </w:rPr>
      </w:pPr>
      <w:r w:rsidRPr="00357D61">
        <w:rPr>
          <w:sz w:val="28"/>
          <w:szCs w:val="28"/>
        </w:rPr>
        <w:t>Tak, ako po uplynulé roky, tak aj v roku 20</w:t>
      </w:r>
      <w:r w:rsidR="007A02CE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sme zodpovedne riešili potreby každého občana, hospodárne a efektívne vynakladali finančné prostriedky na rozvoj a zveľaďovanie  našej obce</w:t>
      </w:r>
    </w:p>
    <w:p w:rsidR="003A571C" w:rsidRPr="00357D61" w:rsidRDefault="003A571C" w:rsidP="003A571C">
      <w:pPr>
        <w:rPr>
          <w:sz w:val="28"/>
          <w:szCs w:val="28"/>
        </w:rPr>
      </w:pPr>
    </w:p>
    <w:p w:rsidR="003A571C" w:rsidRDefault="003A571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Default="00E8690C" w:rsidP="003A571C">
      <w:pPr>
        <w:rPr>
          <w:sz w:val="28"/>
          <w:szCs w:val="28"/>
        </w:rPr>
      </w:pPr>
    </w:p>
    <w:p w:rsidR="00E8690C" w:rsidRPr="00357D61" w:rsidRDefault="00E8690C" w:rsidP="003A571C">
      <w:pPr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2.</w:t>
      </w:r>
      <w:r w:rsidRPr="00357D61">
        <w:rPr>
          <w:sz w:val="28"/>
          <w:szCs w:val="28"/>
        </w:rPr>
        <w:tab/>
      </w:r>
      <w:r w:rsidRPr="00357D61">
        <w:rPr>
          <w:b/>
          <w:sz w:val="28"/>
          <w:szCs w:val="28"/>
        </w:rPr>
        <w:t>Identifikačné údaje obce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Názov:                                        OBEC ČOLTOVO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Sídlo:                                          Čoltovo č.súp.77, 049 12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IČO:                                            00 328 162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Štatutárny orgán obce:  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  Ján </w:t>
      </w:r>
      <w:proofErr w:type="spellStart"/>
      <w:r w:rsidRPr="00357D61">
        <w:rPr>
          <w:sz w:val="28"/>
          <w:szCs w:val="28"/>
        </w:rPr>
        <w:t>Hubay</w:t>
      </w:r>
      <w:proofErr w:type="spellEnd"/>
      <w:r w:rsidRPr="00357D61">
        <w:rPr>
          <w:sz w:val="28"/>
          <w:szCs w:val="28"/>
        </w:rPr>
        <w:t>, starosta obce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Telefón:                                      058/7886500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Mail:                                           coltovo@gmail.com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Webová stránka:             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</w:t>
      </w:r>
      <w:proofErr w:type="spellStart"/>
      <w:r w:rsidRPr="00357D61">
        <w:rPr>
          <w:sz w:val="28"/>
          <w:szCs w:val="28"/>
        </w:rPr>
        <w:t>ww.coltovo.ocu.sk</w:t>
      </w:r>
      <w:proofErr w:type="spellEnd"/>
    </w:p>
    <w:p w:rsidR="003A571C" w:rsidRPr="00357D61" w:rsidRDefault="003A571C" w:rsidP="003A571C">
      <w:pPr>
        <w:numPr>
          <w:ilvl w:val="0"/>
          <w:numId w:val="30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Organizačná štruktúra obce a identifikácia vedúcich predstaviteľov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Starosta obce:                          Ján </w:t>
      </w:r>
      <w:proofErr w:type="spellStart"/>
      <w:r w:rsidRPr="00357D61">
        <w:rPr>
          <w:sz w:val="28"/>
          <w:szCs w:val="28"/>
        </w:rPr>
        <w:t>Hubay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Zástupca starostu obce:        </w:t>
      </w:r>
      <w:r w:rsidR="00E8690C">
        <w:rPr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   Gabriel Molnár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Hlavný kontrolór obce:            Katarína </w:t>
      </w:r>
      <w:proofErr w:type="spellStart"/>
      <w:r w:rsidRPr="00357D61">
        <w:rPr>
          <w:sz w:val="28"/>
          <w:szCs w:val="28"/>
        </w:rPr>
        <w:t>Hubayová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Obecné zastupiteľstvo:             Ladislav Molnár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Norbert </w:t>
      </w:r>
      <w:proofErr w:type="spellStart"/>
      <w:r w:rsidRPr="00357D61">
        <w:rPr>
          <w:sz w:val="28"/>
          <w:szCs w:val="28"/>
        </w:rPr>
        <w:t>Peprík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</w:t>
      </w:r>
      <w:proofErr w:type="spellStart"/>
      <w:r w:rsidRPr="00357D61">
        <w:rPr>
          <w:sz w:val="28"/>
          <w:szCs w:val="28"/>
        </w:rPr>
        <w:t>Szilárd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Peprík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</w:t>
      </w:r>
      <w:proofErr w:type="spellStart"/>
      <w:r w:rsidRPr="00357D61">
        <w:rPr>
          <w:sz w:val="28"/>
          <w:szCs w:val="28"/>
        </w:rPr>
        <w:t>Mgr.Zoltán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Huďár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Obecný úrad:                            Helena </w:t>
      </w:r>
      <w:proofErr w:type="spellStart"/>
      <w:r w:rsidRPr="00357D61">
        <w:rPr>
          <w:sz w:val="28"/>
          <w:szCs w:val="28"/>
        </w:rPr>
        <w:t>Téglášová</w:t>
      </w:r>
      <w:proofErr w:type="spellEnd"/>
      <w:r w:rsidRPr="00357D61">
        <w:rPr>
          <w:sz w:val="28"/>
          <w:szCs w:val="28"/>
        </w:rPr>
        <w:t>, Helena Molnárová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Materská škola                         </w:t>
      </w:r>
      <w:proofErr w:type="spellStart"/>
      <w:r w:rsidRPr="00357D61">
        <w:rPr>
          <w:sz w:val="28"/>
          <w:szCs w:val="28"/>
        </w:rPr>
        <w:t>Mgr.Judita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Tajbošová</w:t>
      </w:r>
      <w:proofErr w:type="spellEnd"/>
      <w:r w:rsidRPr="00357D61">
        <w:rPr>
          <w:sz w:val="28"/>
          <w:szCs w:val="28"/>
        </w:rPr>
        <w:t>, riaditeľka MŠ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Základná škola                         </w:t>
      </w:r>
      <w:proofErr w:type="spellStart"/>
      <w:r w:rsidRPr="00357D61">
        <w:rPr>
          <w:sz w:val="28"/>
          <w:szCs w:val="28"/>
        </w:rPr>
        <w:t>PaedDr</w:t>
      </w:r>
      <w:proofErr w:type="spellEnd"/>
      <w:r w:rsidRPr="00357D61">
        <w:rPr>
          <w:sz w:val="28"/>
          <w:szCs w:val="28"/>
        </w:rPr>
        <w:t xml:space="preserve"> Katarína Molnárová, riaditeľka ZŠ                                                               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</w:t>
      </w:r>
      <w:r w:rsidR="007A02CE">
        <w:rPr>
          <w:sz w:val="28"/>
          <w:szCs w:val="28"/>
        </w:rPr>
        <w:t xml:space="preserve">                            Silvia </w:t>
      </w:r>
      <w:proofErr w:type="spellStart"/>
      <w:r w:rsidR="007A02CE">
        <w:rPr>
          <w:sz w:val="28"/>
          <w:szCs w:val="28"/>
        </w:rPr>
        <w:t>Mundoková</w:t>
      </w:r>
      <w:proofErr w:type="spellEnd"/>
      <w:r w:rsidR="007A02CE">
        <w:rPr>
          <w:sz w:val="28"/>
          <w:szCs w:val="28"/>
        </w:rPr>
        <w:t>, asistent učiteľa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sz w:val="28"/>
          <w:szCs w:val="28"/>
        </w:rPr>
        <w:t xml:space="preserve"> </w:t>
      </w:r>
      <w:r w:rsidRPr="00357D61">
        <w:rPr>
          <w:b/>
          <w:sz w:val="28"/>
          <w:szCs w:val="28"/>
        </w:rPr>
        <w:t xml:space="preserve">Poslanie, vízie, ciele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Poslanie obce</w:t>
      </w:r>
      <w:r w:rsidRPr="00357D61">
        <w:rPr>
          <w:sz w:val="28"/>
          <w:szCs w:val="28"/>
        </w:rPr>
        <w:t xml:space="preserve">:  Základnou úlohou obce pri výkone samosprávy je starostlivosť o všestranný rozvoj jej územia a o potreby jej obyvateľov. Obec financuje svoje potreby predovšetkým z vlastných príjmov, dotácií zo štátneho rozpočtu a zo </w:t>
      </w:r>
      <w:r w:rsidRPr="00357D61">
        <w:rPr>
          <w:sz w:val="28"/>
          <w:szCs w:val="28"/>
        </w:rPr>
        <w:lastRenderedPageBreak/>
        <w:t>zdrojov ostatných subjektov. Na plnenie svojich úloh môže použiť návratné zdroje financovania, mimorozpočtové zdroje.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Majetok obce slúži na plnenie úloh obce, majetok možno použiť na verejné účely, na podnikateľskú činnosť a na výkon samosprávy obce. Obec riadne hospodári s hnuteľným a nehnuteľným majetkom obce v súlade s rozpočtom obce.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Podiely na daniach v správe štá</w:t>
      </w:r>
      <w:r w:rsidR="007A02CE">
        <w:rPr>
          <w:sz w:val="28"/>
          <w:szCs w:val="28"/>
        </w:rPr>
        <w:t xml:space="preserve">tu upravuje zákon č. 564/2004 </w:t>
      </w:r>
      <w:proofErr w:type="spellStart"/>
      <w:r w:rsidR="007A02CE">
        <w:rPr>
          <w:sz w:val="28"/>
          <w:szCs w:val="28"/>
        </w:rPr>
        <w:t>Z</w:t>
      </w:r>
      <w:r w:rsidRPr="00357D61">
        <w:rPr>
          <w:sz w:val="28"/>
          <w:szCs w:val="28"/>
        </w:rPr>
        <w:t>z</w:t>
      </w:r>
      <w:proofErr w:type="spellEnd"/>
      <w:r w:rsidRPr="00357D61">
        <w:rPr>
          <w:sz w:val="28"/>
          <w:szCs w:val="28"/>
        </w:rPr>
        <w:t>. o rozpočtovom určení výnosu dane z príjmov územnej samospráve a o zmene a doplnení niektorých zákonov.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Dotácie na úhradu nákladov preneseného výkonu štátnej správy sa zabezpečujú prostredníctvom správcu kapitoly štátneho rozpočtu, do ktorého vecnej pôsobnosti patrí výkon štátnej správy, ktorý sa preniesol na obec.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Obec, ako subjekt verejnej správy zadefino</w:t>
      </w:r>
      <w:r w:rsidR="007A02CE">
        <w:rPr>
          <w:sz w:val="28"/>
          <w:szCs w:val="28"/>
        </w:rPr>
        <w:t xml:space="preserve">vaný v § 3 zákona č. 523/2004 </w:t>
      </w:r>
      <w:proofErr w:type="spellStart"/>
      <w:r w:rsidR="007A02CE">
        <w:rPr>
          <w:sz w:val="28"/>
          <w:szCs w:val="28"/>
        </w:rPr>
        <w:t>Z</w:t>
      </w:r>
      <w:r w:rsidRPr="00357D61">
        <w:rPr>
          <w:sz w:val="28"/>
          <w:szCs w:val="28"/>
        </w:rPr>
        <w:t>z</w:t>
      </w:r>
      <w:proofErr w:type="spellEnd"/>
      <w:r w:rsidRPr="00357D61">
        <w:rPr>
          <w:sz w:val="28"/>
          <w:szCs w:val="28"/>
        </w:rPr>
        <w:t xml:space="preserve">. o rozpočtových pravidlách verejnej správy v znení neskorších predpisov, je právnickou osobou zapísanou v registri organizácií vedenom Štatistickým úradom SR podľa zákona č. 540/2001 </w:t>
      </w:r>
      <w:proofErr w:type="spellStart"/>
      <w:r w:rsidRPr="00357D61">
        <w:rPr>
          <w:sz w:val="28"/>
          <w:szCs w:val="28"/>
        </w:rPr>
        <w:t>Z.z</w:t>
      </w:r>
      <w:proofErr w:type="spellEnd"/>
      <w:r w:rsidRPr="00357D61">
        <w:rPr>
          <w:sz w:val="28"/>
          <w:szCs w:val="28"/>
        </w:rPr>
        <w:t>. o štátnej štatistike.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Všeobecnou legislatívnou normou upravujúcou účtovníctvo vrátane účtovnej závierky rozpočtových organizácií a obcí je zákon o účtovníctve v znení neskorších predpisov. V zmysle tohto zákona účtuje obec v sústavne podvojného účtovníctva.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ako samostatný územný samosprávny celok sa riadi zákonom č. 369/1990 Zb. o obecnom zriadení v znení neskorších zmien a doplnkov a Ústavou Slovenskej republiky.</w:t>
      </w: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Vízie obce: 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formovať obec ako vidiecke centrum, ktoré využíva svoje ľudské, materiálne, prírodné a ekonomické zdroje na zvýšenie kvality života občanov obce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uplatňovať otvorenosť, individuálny a profesionálny prístup voči občanom, dodávateľom a ostatným subjektom.</w:t>
      </w:r>
    </w:p>
    <w:p w:rsidR="003A571C" w:rsidRPr="00357D61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Individuálnym prístupom starostu obce a poslancov OZ zvyšovať záujem a zapojenie občanov do riešenia vecí verejných.</w:t>
      </w:r>
    </w:p>
    <w:p w:rsidR="003A571C" w:rsidRDefault="003A571C" w:rsidP="003A571C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7477C1">
        <w:rPr>
          <w:sz w:val="28"/>
          <w:szCs w:val="28"/>
        </w:rPr>
        <w:t>Vytvoriť v obci podmienky pre podnikateľskú činnosť a živnosti, občanov obce.</w:t>
      </w:r>
      <w:r>
        <w:rPr>
          <w:sz w:val="28"/>
          <w:szCs w:val="28"/>
        </w:rPr>
        <w:t xml:space="preserve"> </w:t>
      </w:r>
      <w:r w:rsidRPr="007477C1">
        <w:rPr>
          <w:sz w:val="28"/>
          <w:szCs w:val="28"/>
        </w:rPr>
        <w:t>Posilniť služby, podporiť rozvoj hospodárskeho života, poľnohospodárskej výroby.</w:t>
      </w:r>
    </w:p>
    <w:p w:rsidR="003A571C" w:rsidRPr="00357D61" w:rsidRDefault="003A571C" w:rsidP="003A571C">
      <w:pPr>
        <w:spacing w:line="360" w:lineRule="auto"/>
        <w:rPr>
          <w:color w:val="FF0000"/>
          <w:sz w:val="28"/>
          <w:szCs w:val="28"/>
        </w:rPr>
      </w:pPr>
      <w:r w:rsidRPr="00357D61">
        <w:rPr>
          <w:sz w:val="28"/>
          <w:szCs w:val="28"/>
        </w:rPr>
        <w:t xml:space="preserve">Ciele obce: </w:t>
      </w:r>
      <w:r w:rsidRPr="00357D61">
        <w:rPr>
          <w:color w:val="FF0000"/>
          <w:sz w:val="28"/>
          <w:szCs w:val="28"/>
        </w:rPr>
        <w:t xml:space="preserve"> 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b/>
          <w:sz w:val="28"/>
          <w:szCs w:val="28"/>
        </w:rPr>
        <w:t>Cieľom obce</w:t>
      </w:r>
      <w:r w:rsidRPr="00357D61">
        <w:rPr>
          <w:sz w:val="28"/>
          <w:szCs w:val="28"/>
        </w:rPr>
        <w:t xml:space="preserve"> je budovať infraštruktúru v obci tak, aby plnila úlohu pre sídelnú, ekonomickú, kultúrnu a podnikateľskú činnosť v obci.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Pre dosiahnutie cieľov a plnenie poslania uplatňuje Obec Čoltovo nasledovné zásady: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plnenie právnych a ostatných požiadaviek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-zvyšovanie kvality služieb poskytovaných obyvateľom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zameranie sa na prevenciu ochrany životného prostredia a zvyšovanie environmentálneho povedomia a kvality života</w:t>
      </w:r>
    </w:p>
    <w:p w:rsidR="003A571C" w:rsidRDefault="003A571C" w:rsidP="003A571C">
      <w:pPr>
        <w:spacing w:line="360" w:lineRule="auto"/>
        <w:rPr>
          <w:sz w:val="28"/>
          <w:szCs w:val="28"/>
        </w:rPr>
      </w:pPr>
      <w:r w:rsidRPr="00357D61">
        <w:rPr>
          <w:sz w:val="28"/>
          <w:szCs w:val="28"/>
        </w:rPr>
        <w:t>- rozšírenie ÚP obce za účelom ďalšej výstavby.</w:t>
      </w:r>
    </w:p>
    <w:p w:rsidR="003A571C" w:rsidRPr="00357D61" w:rsidRDefault="003A571C" w:rsidP="003A571C">
      <w:pPr>
        <w:spacing w:line="360" w:lineRule="auto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0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Základná charakteristika obce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</w:t>
      </w:r>
      <w:r w:rsidRPr="00357D61">
        <w:rPr>
          <w:sz w:val="28"/>
          <w:szCs w:val="28"/>
        </w:rPr>
        <w:lastRenderedPageBreak/>
        <w:t xml:space="preserve">Základnou úlohou obce pri výkone samosprávy je starostlivosť o všestranný rozvoj jej územia a o potreby jej obyvateľov. </w:t>
      </w: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5.1.    Geografické údaje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Geografická poloha obce :  Obec leží na pomedzí severozápadného okraja Slovenského krasu a Rimavskej kotliny v údolí rieky Slaná.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Susedné mestá a obce :  Gemerská Panica, Bohúňovo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Celková rozloha obce :   1 538 ha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Nadmorská výška :         199 </w:t>
      </w:r>
      <w:proofErr w:type="spellStart"/>
      <w:r w:rsidRPr="00357D61">
        <w:rPr>
          <w:sz w:val="28"/>
          <w:szCs w:val="28"/>
        </w:rPr>
        <w:t>m.n.m</w:t>
      </w:r>
      <w:proofErr w:type="spellEnd"/>
      <w:r w:rsidRPr="00357D61">
        <w:rPr>
          <w:sz w:val="28"/>
          <w:szCs w:val="28"/>
        </w:rPr>
        <w:t>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Demografické údaje 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Hustota a počet obyvateľov : 31,33 / ha, počet obyvateľov 482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Podľa sčítanie obyvateľov z roku 2011 :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Národnostná štruktúra : slovenská 52, maďarská  417, rómska 10, iná 1, nezistená 5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Štruktúra obyvateľstva podľa náboženského významu : rímskokatolícke vyznanie 371, evanjelické 26, reformované 29, nezistený 11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Vývoj počtu obyvateľov : narastajúci trend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Ekonomické údaje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Nezamestnanosť v obci :  </w:t>
      </w:r>
      <w:proofErr w:type="spellStart"/>
      <w:r>
        <w:rPr>
          <w:sz w:val="28"/>
          <w:szCs w:val="28"/>
        </w:rPr>
        <w:t>priblížne</w:t>
      </w:r>
      <w:proofErr w:type="spellEnd"/>
      <w:r>
        <w:rPr>
          <w:sz w:val="28"/>
          <w:szCs w:val="28"/>
        </w:rPr>
        <w:t xml:space="preserve">  20</w:t>
      </w:r>
      <w:r w:rsidRPr="00357D61">
        <w:rPr>
          <w:sz w:val="28"/>
          <w:szCs w:val="28"/>
        </w:rPr>
        <w:t xml:space="preserve"> %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Nezamestnanosť v okrese : 12</w:t>
      </w:r>
      <w:r w:rsidRPr="00357D61">
        <w:rPr>
          <w:sz w:val="28"/>
          <w:szCs w:val="28"/>
        </w:rPr>
        <w:t xml:space="preserve"> %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Vývoj nezamestnanosti :    klesajúci trend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5.4 Symboly obce :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Erb obce : Červeno zeleno delený štít, v zníženej hornej polovici obaja ľavicami vbok, pravicami držiaci nástroje – pravý obráteného strieborného kosáka, v dolnej zníženej polovici.</w:t>
      </w:r>
    </w:p>
    <w:p w:rsidR="003A571C" w:rsidRPr="00357D61" w:rsidRDefault="003A571C" w:rsidP="003A571C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1123950" cy="1371600"/>
            <wp:effectExtent l="19050" t="0" r="0" b="0"/>
            <wp:docPr id="4" name="Obrázok 4" descr="clip_image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lip_image00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ind w:left="360"/>
        <w:rPr>
          <w:b/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  <w:r w:rsidRPr="00357D61">
        <w:rPr>
          <w:sz w:val="28"/>
          <w:szCs w:val="28"/>
        </w:rPr>
        <w:t xml:space="preserve"> 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Pečať obce :</w:t>
      </w:r>
      <w:r w:rsidRPr="00357D61">
        <w:rPr>
          <w:b/>
          <w:sz w:val="28"/>
          <w:szCs w:val="28"/>
        </w:rPr>
        <w:t xml:space="preserve"> </w:t>
      </w:r>
      <w:r w:rsidRPr="00357D61">
        <w:rPr>
          <w:sz w:val="28"/>
          <w:szCs w:val="28"/>
        </w:rPr>
        <w:t xml:space="preserve">Na pečati sú dvaja roľníci v strieborných klobúkoch, zlaté kosisko striebornej kosy, ľavý zlatú rukoväť dva zlaté odklonené snopy </w:t>
      </w:r>
      <w:proofErr w:type="spellStart"/>
      <w:r w:rsidRPr="00357D61">
        <w:rPr>
          <w:sz w:val="28"/>
          <w:szCs w:val="28"/>
        </w:rPr>
        <w:t>bezostých</w:t>
      </w:r>
      <w:proofErr w:type="spellEnd"/>
      <w:r w:rsidRPr="00357D61">
        <w:rPr>
          <w:sz w:val="28"/>
          <w:szCs w:val="28"/>
        </w:rPr>
        <w:t xml:space="preserve"> klasov.</w:t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2400300" cy="1228725"/>
            <wp:effectExtent l="19050" t="0" r="0" b="0"/>
            <wp:docPr id="5" name="Obrázok 5" descr="34258947_1834952903209909_3183091728689135616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34258947_1834952903209909_3183091728689135616_n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5774" t="10266" r="5774" b="10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ind w:left="360"/>
        <w:rPr>
          <w:sz w:val="28"/>
          <w:szCs w:val="28"/>
        </w:rPr>
      </w:pPr>
      <w:r w:rsidRPr="00357D61">
        <w:rPr>
          <w:sz w:val="28"/>
          <w:szCs w:val="28"/>
        </w:rPr>
        <w:t xml:space="preserve"> a vlajka</w:t>
      </w:r>
    </w:p>
    <w:p w:rsidR="003A571C" w:rsidRPr="00357D61" w:rsidRDefault="003A571C" w:rsidP="003A571C">
      <w:pPr>
        <w:ind w:left="360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47700" cy="952500"/>
            <wp:effectExtent l="19050" t="0" r="0" b="0"/>
            <wp:docPr id="6" name="Obrázok 6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rPr>
          <w:sz w:val="28"/>
          <w:szCs w:val="28"/>
        </w:rPr>
      </w:pPr>
      <w:r w:rsidRPr="00357D61">
        <w:rPr>
          <w:sz w:val="28"/>
          <w:szCs w:val="28"/>
        </w:rPr>
        <w:t>Vlajka obce :  Vlajka pozostáva zo štyroch pozdĺžnych pruhov vo farbách červenej, bielej, žltej, a zelenej .</w:t>
      </w:r>
    </w:p>
    <w:p w:rsidR="003A571C" w:rsidRPr="00357D61" w:rsidRDefault="003A571C" w:rsidP="003A571C">
      <w:pPr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Logo </w:t>
      </w:r>
      <w:r>
        <w:rPr>
          <w:b/>
          <w:sz w:val="28"/>
          <w:szCs w:val="28"/>
        </w:rPr>
        <w:t>o</w:t>
      </w:r>
      <w:r w:rsidRPr="00357D61">
        <w:rPr>
          <w:b/>
          <w:sz w:val="28"/>
          <w:szCs w:val="28"/>
        </w:rPr>
        <w:t xml:space="preserve">bce     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         </w:t>
      </w:r>
      <w:r w:rsidRPr="00357D61">
        <w:rPr>
          <w:sz w:val="28"/>
          <w:szCs w:val="28"/>
        </w:rPr>
        <w:t>V červenom poli štítu na zelenej pažiti stojace dve postavy koscov, jedna v ruke držiaca strieborný kosák so zlatou rukoväťou a druhá striebornú kosu so zlatým kosiskom, na ploche pažite položené dva zlaté obilné klasy</w:t>
      </w:r>
      <w:r w:rsidR="00E8690C">
        <w:rPr>
          <w:sz w:val="28"/>
          <w:szCs w:val="28"/>
        </w:rPr>
        <w:t>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6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 xml:space="preserve">História obce 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Čoltovo leží na styku severovýchodného okraja Rimavskej kotliny a Slovenského krasu</w:t>
      </w:r>
      <w:r w:rsidRPr="00357D61">
        <w:rPr>
          <w:b/>
          <w:sz w:val="28"/>
          <w:szCs w:val="28"/>
        </w:rPr>
        <w:t xml:space="preserve">. </w:t>
      </w:r>
      <w:r w:rsidRPr="00357D61">
        <w:rPr>
          <w:sz w:val="28"/>
          <w:szCs w:val="28"/>
        </w:rPr>
        <w:t xml:space="preserve">Spomína sa v roku 1291. Od stredoveku patrila rodu </w:t>
      </w:r>
      <w:proofErr w:type="spellStart"/>
      <w:r w:rsidRPr="00357D61">
        <w:rPr>
          <w:sz w:val="28"/>
          <w:szCs w:val="28"/>
        </w:rPr>
        <w:t>Csoltoivocov</w:t>
      </w:r>
      <w:proofErr w:type="spellEnd"/>
      <w:r w:rsidRPr="00357D61">
        <w:rPr>
          <w:sz w:val="28"/>
          <w:szCs w:val="28"/>
        </w:rPr>
        <w:t xml:space="preserve"> a iným zemepánom. V 16. – 17. storočí utrpela obec veľké škody, bola spustošená tureckým a poľským vojskom. Na začiatku 18. storočia bola takmer pustá. Počas súpisu z roku 1828 bolo v obci 76 domov a 563 obyvateľov. Obyvateľstvo obce tvorili poľnohospodári. Po roku 1948 sa obec stala súčasťou Československej republiky. V rokoch 1938-1945 bola pripojená k Maďarsku.</w:t>
      </w:r>
    </w:p>
    <w:p w:rsidR="003A571C" w:rsidRPr="00357D61" w:rsidRDefault="003A571C" w:rsidP="003A571C">
      <w:pPr>
        <w:numPr>
          <w:ilvl w:val="1"/>
          <w:numId w:val="31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Pamiatky 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Rímskokatolícky  kostol zasvätený Panne Márii zo 14.storočia. Pôvodne bol postavený v gotickom štýle na základoch staršej kaplnky a v 17. storočí ho prestavali v barokovom štýle.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Pomník padlých v I. a II svetovej vojne.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>Klasicistický kostol reformovanej cirkvi pochádza z roku 1783. Postavený bol bez veže.</w:t>
      </w:r>
    </w:p>
    <w:p w:rsidR="003A571C" w:rsidRPr="00357D61" w:rsidRDefault="003A571C" w:rsidP="003A571C">
      <w:pPr>
        <w:spacing w:line="360" w:lineRule="auto"/>
        <w:ind w:left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• </w:t>
      </w:r>
      <w:r w:rsidRPr="00357D61">
        <w:rPr>
          <w:sz w:val="28"/>
          <w:szCs w:val="28"/>
        </w:rPr>
        <w:t xml:space="preserve">II. </w:t>
      </w:r>
      <w:proofErr w:type="spellStart"/>
      <w:r w:rsidRPr="00357D61">
        <w:rPr>
          <w:sz w:val="28"/>
          <w:szCs w:val="28"/>
        </w:rPr>
        <w:t>Rákócziho</w:t>
      </w:r>
      <w:proofErr w:type="spellEnd"/>
      <w:r w:rsidRPr="00357D61">
        <w:rPr>
          <w:sz w:val="28"/>
          <w:szCs w:val="28"/>
        </w:rPr>
        <w:t xml:space="preserve"> pamätník</w:t>
      </w:r>
    </w:p>
    <w:p w:rsidR="003A571C" w:rsidRPr="00357D61" w:rsidRDefault="003A571C" w:rsidP="003A571C">
      <w:pPr>
        <w:numPr>
          <w:ilvl w:val="0"/>
          <w:numId w:val="31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Plnenie funkcií  obce (prenesené kompetencie, originálne kompetencie) </w:t>
      </w: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 xml:space="preserve"> Výchova a vzdelávanie 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 súčasnosti výchovu a vzdelávanie detí v obci poskytuje: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Základná škola  s vyučovacím jazykom maďarským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Materská škola  s vyučovacím jazykom maďarským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Školský klub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Na mimoškolské aktivity je zriadená: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Centrum voľného času  </w:t>
      </w:r>
      <w:proofErr w:type="spellStart"/>
      <w:r w:rsidRPr="00357D61">
        <w:rPr>
          <w:sz w:val="28"/>
          <w:szCs w:val="28"/>
        </w:rPr>
        <w:t>Tornaľa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Na základe analýzy doterajšieho vývoja možno očakávať, že rozvoj vzdelávania sa bude orientovať na  zvyšovanie kompetencií skvalitňovania </w:t>
      </w:r>
      <w:proofErr w:type="spellStart"/>
      <w:r w:rsidRPr="00357D61">
        <w:rPr>
          <w:sz w:val="28"/>
          <w:szCs w:val="28"/>
        </w:rPr>
        <w:t>výchovno</w:t>
      </w:r>
      <w:proofErr w:type="spellEnd"/>
      <w:r w:rsidRPr="00357D61">
        <w:rPr>
          <w:sz w:val="28"/>
          <w:szCs w:val="28"/>
        </w:rPr>
        <w:t xml:space="preserve"> – vzdelávacieho procesu.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</w:t>
      </w: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>Zdravotníctvo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Zdravotnú starostlivosť v obci poskytuje: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Nemocnica s poliklinikou  Svätej Barbory v Rožňave</w:t>
      </w:r>
    </w:p>
    <w:p w:rsid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Lekári pre obec MUDr. Marta </w:t>
      </w:r>
      <w:proofErr w:type="spellStart"/>
      <w:r w:rsidRPr="00357D61">
        <w:rPr>
          <w:sz w:val="28"/>
          <w:szCs w:val="28"/>
        </w:rPr>
        <w:t>Vandžúrová</w:t>
      </w:r>
      <w:proofErr w:type="spellEnd"/>
      <w:r w:rsidRPr="00357D61">
        <w:rPr>
          <w:sz w:val="28"/>
          <w:szCs w:val="28"/>
        </w:rPr>
        <w:t>, Gemerská Hôrka,</w:t>
      </w:r>
    </w:p>
    <w:p w:rsid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A02CE">
        <w:rPr>
          <w:sz w:val="28"/>
          <w:szCs w:val="28"/>
        </w:rPr>
        <w:t>(  súkromná)</w:t>
      </w:r>
    </w:p>
    <w:p w:rsidR="003A571C" w:rsidRPr="007A02CE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A02CE">
        <w:rPr>
          <w:sz w:val="28"/>
          <w:szCs w:val="28"/>
        </w:rPr>
        <w:t>MUDr.  Andrej Varga, Plešivec ,(  súkromný )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MUDr</w:t>
      </w:r>
      <w:proofErr w:type="spellEnd"/>
      <w:r>
        <w:rPr>
          <w:sz w:val="28"/>
          <w:szCs w:val="28"/>
        </w:rPr>
        <w:t xml:space="preserve">  Peter Beňo</w:t>
      </w:r>
      <w:r w:rsidRPr="00357D61">
        <w:rPr>
          <w:sz w:val="28"/>
          <w:szCs w:val="28"/>
        </w:rPr>
        <w:t>, Plešivec ( ŽSR)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Na základe analýzy doterajšieho vývoja možno očakávať, že rozvoj zdravotnej starostlivosti sa bude orientovať na  zvyšovanie kvality poskytovania zdravotnej starostlivosti občanom obce.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Sociálne zabezpečenie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V obci sa nenachádza zariadenie sociálnych služieb.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Na základe analýzy doterajšieho vývoja možno očakávať, že rozvoj sociálnych služieb sa bude orientovať na  poskytovanie opatrovateľskej služby občanom, ktorí požiadajú o službu, posúdením  zdravotného stavu zmluvným lekárom, vydanie rozhodnutia na poskytovanie opatrovateľskej služby.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Kultúra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Spoločenský a kultúrny život v obci zabezpečuje :</w:t>
      </w:r>
    </w:p>
    <w:p w:rsidR="00E8690C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Obec Čoltovo konaním kultúrnych a s</w:t>
      </w:r>
      <w:r w:rsidR="00E8690C">
        <w:rPr>
          <w:sz w:val="28"/>
          <w:szCs w:val="28"/>
        </w:rPr>
        <w:t xml:space="preserve">poločenských akcií : </w:t>
      </w:r>
    </w:p>
    <w:p w:rsidR="003A571C" w:rsidRPr="00357D61" w:rsidRDefault="00E8690C" w:rsidP="003A571C">
      <w:pPr>
        <w:spacing w:line="360" w:lineRule="auto"/>
        <w:ind w:left="43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 základe nariadenie vlády SR v roku 2020 boli zrušené </w:t>
      </w:r>
      <w:proofErr w:type="spellStart"/>
      <w:r>
        <w:rPr>
          <w:sz w:val="28"/>
          <w:szCs w:val="28"/>
        </w:rPr>
        <w:t>všetké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kúltúrne</w:t>
      </w:r>
      <w:proofErr w:type="spellEnd"/>
      <w:r>
        <w:rPr>
          <w:sz w:val="28"/>
          <w:szCs w:val="28"/>
        </w:rPr>
        <w:t xml:space="preserve"> podujatia.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Na základe analýzy doterajšieho vývoja možno očakávať, že kultúrny a spoločenský život sa bude orientovať na : usporiadanie kultúrnych akcií za účelom stretávania sa občanov, kultúrne vyžitie detí a mládeže.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E8690C" w:rsidRPr="00357D61" w:rsidRDefault="00E8690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 xml:space="preserve">Hospodárstvo </w:t>
      </w:r>
    </w:p>
    <w:p w:rsidR="003A571C" w:rsidRPr="00357D61" w:rsidRDefault="003A571C" w:rsidP="003A571C">
      <w:pPr>
        <w:spacing w:line="360" w:lineRule="auto"/>
        <w:ind w:left="435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Najvýznamnejší poskytovatelia služieb v obci :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KAM-BET </w:t>
      </w:r>
      <w:proofErr w:type="spellStart"/>
      <w:r w:rsidRPr="00357D61">
        <w:rPr>
          <w:sz w:val="28"/>
          <w:szCs w:val="28"/>
        </w:rPr>
        <w:t>s.r.o</w:t>
      </w:r>
      <w:proofErr w:type="spellEnd"/>
      <w:r w:rsidRPr="00357D61">
        <w:rPr>
          <w:sz w:val="28"/>
          <w:szCs w:val="28"/>
        </w:rPr>
        <w:t xml:space="preserve"> –p</w:t>
      </w:r>
      <w:r w:rsidR="00143132">
        <w:rPr>
          <w:sz w:val="28"/>
          <w:szCs w:val="28"/>
        </w:rPr>
        <w:t>ovrchový lom, COLAS</w:t>
      </w:r>
      <w:r w:rsidRPr="00357D61">
        <w:rPr>
          <w:sz w:val="28"/>
          <w:szCs w:val="28"/>
        </w:rPr>
        <w:t xml:space="preserve"> a.s. Košice -prevádzka Čoltovo, </w:t>
      </w:r>
      <w:proofErr w:type="spellStart"/>
      <w:r w:rsidRPr="00357D61">
        <w:rPr>
          <w:sz w:val="28"/>
          <w:szCs w:val="28"/>
        </w:rPr>
        <w:t>Agros</w:t>
      </w:r>
      <w:proofErr w:type="spellEnd"/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s.r.o</w:t>
      </w:r>
      <w:proofErr w:type="spellEnd"/>
      <w:r w:rsidRPr="00357D61">
        <w:rPr>
          <w:sz w:val="28"/>
          <w:szCs w:val="28"/>
        </w:rPr>
        <w:t>- poľnohospodárska činnosť,</w:t>
      </w:r>
      <w:r w:rsidR="00253101">
        <w:rPr>
          <w:sz w:val="28"/>
          <w:szCs w:val="28"/>
        </w:rPr>
        <w:t xml:space="preserve"> Malá pekáreň, Potraviny </w:t>
      </w:r>
      <w:r w:rsidRPr="00357D61">
        <w:rPr>
          <w:sz w:val="28"/>
          <w:szCs w:val="28"/>
        </w:rPr>
        <w:t xml:space="preserve"> </w:t>
      </w:r>
      <w:proofErr w:type="spellStart"/>
      <w:r w:rsidRPr="00357D61">
        <w:rPr>
          <w:sz w:val="28"/>
          <w:szCs w:val="28"/>
        </w:rPr>
        <w:t>Nalimex</w:t>
      </w:r>
      <w:proofErr w:type="spellEnd"/>
      <w:r w:rsidRPr="00357D61">
        <w:rPr>
          <w:sz w:val="28"/>
          <w:szCs w:val="28"/>
        </w:rPr>
        <w:t xml:space="preserve"> – Potraviny, Zmiešaný tovar u Angeliky, OMV –čerpacia stanica.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Informácia o vývoji obce z pohľadu rozpočtovníctva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Základným   nástrojom  finančného  hospodárenia  obce  bol   rozpočet   obce   na  rok   20</w:t>
      </w:r>
      <w:r w:rsidR="007A02CE">
        <w:rPr>
          <w:sz w:val="28"/>
          <w:szCs w:val="28"/>
        </w:rPr>
        <w:t>20</w:t>
      </w:r>
      <w:r w:rsidRPr="00357D61">
        <w:rPr>
          <w:sz w:val="28"/>
          <w:szCs w:val="28"/>
        </w:rPr>
        <w:t>. Obec v roku 20</w:t>
      </w:r>
      <w:r w:rsidR="007A02CE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zostavila rozpočet podľa ustanovenia § 10 odsek 7) zákona č.583/2004 </w:t>
      </w:r>
      <w:proofErr w:type="spellStart"/>
      <w:r w:rsidRPr="00357D61">
        <w:rPr>
          <w:sz w:val="28"/>
          <w:szCs w:val="28"/>
        </w:rPr>
        <w:t>Z.z</w:t>
      </w:r>
      <w:proofErr w:type="spellEnd"/>
      <w:r w:rsidRPr="00357D61">
        <w:rPr>
          <w:sz w:val="28"/>
          <w:szCs w:val="28"/>
        </w:rPr>
        <w:t xml:space="preserve">. o rozpočtových pravidlách územnej samosprávy a o zmene a doplnení niektorých zákonov v znení neskorších predpisov.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Rozpočet obce</w:t>
      </w:r>
      <w:r w:rsidRPr="00357D61">
        <w:rPr>
          <w:sz w:val="28"/>
          <w:szCs w:val="28"/>
        </w:rPr>
        <w:t xml:space="preserve"> na rok 20</w:t>
      </w:r>
      <w:r w:rsidR="007A02CE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bol zostavený ako vyrovnaný, úprava rozpo</w:t>
      </w:r>
      <w:r w:rsidR="00783CCF">
        <w:rPr>
          <w:sz w:val="28"/>
          <w:szCs w:val="28"/>
        </w:rPr>
        <w:t>čet bol zostavený ako prebytkový</w:t>
      </w:r>
      <w:r w:rsidRPr="00357D61">
        <w:rPr>
          <w:sz w:val="28"/>
          <w:szCs w:val="28"/>
        </w:rPr>
        <w:t>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Bežný   rozpočet</w:t>
      </w:r>
      <w:r w:rsidRPr="00357D61">
        <w:rPr>
          <w:sz w:val="28"/>
          <w:szCs w:val="28"/>
        </w:rPr>
        <w:t xml:space="preserve">   bol   zostavený   ako  </w:t>
      </w:r>
      <w:r>
        <w:rPr>
          <w:sz w:val="28"/>
          <w:szCs w:val="28"/>
        </w:rPr>
        <w:t>prebytkový</w:t>
      </w:r>
      <w:r w:rsidRPr="00357D61">
        <w:rPr>
          <w:sz w:val="28"/>
          <w:szCs w:val="28"/>
        </w:rPr>
        <w:t xml:space="preserve"> a </w:t>
      </w:r>
      <w:r w:rsidRPr="00357D61">
        <w:rPr>
          <w:b/>
          <w:sz w:val="28"/>
          <w:szCs w:val="28"/>
        </w:rPr>
        <w:t xml:space="preserve">kapitálový rozpočet </w:t>
      </w:r>
      <w:r w:rsidRPr="00357D61">
        <w:rPr>
          <w:sz w:val="28"/>
          <w:szCs w:val="28"/>
        </w:rPr>
        <w:t>schodkový .</w:t>
      </w:r>
    </w:p>
    <w:p w:rsidR="003A571C" w:rsidRPr="007A02CE" w:rsidRDefault="003A571C" w:rsidP="003A571C">
      <w:pPr>
        <w:spacing w:line="360" w:lineRule="auto"/>
        <w:jc w:val="both"/>
        <w:rPr>
          <w:sz w:val="28"/>
          <w:szCs w:val="28"/>
        </w:rPr>
      </w:pPr>
      <w:r w:rsidRPr="007A02CE">
        <w:rPr>
          <w:b/>
          <w:sz w:val="28"/>
          <w:szCs w:val="28"/>
        </w:rPr>
        <w:t xml:space="preserve">Finančné operácie : </w:t>
      </w:r>
      <w:r w:rsidRPr="007A02CE">
        <w:rPr>
          <w:sz w:val="28"/>
          <w:szCs w:val="28"/>
        </w:rPr>
        <w:t>prebytkové</w:t>
      </w:r>
    </w:p>
    <w:p w:rsidR="003A571C" w:rsidRPr="007A02CE" w:rsidRDefault="003A571C" w:rsidP="003A571C">
      <w:pPr>
        <w:jc w:val="both"/>
        <w:rPr>
          <w:sz w:val="28"/>
          <w:szCs w:val="28"/>
        </w:rPr>
      </w:pPr>
      <w:r w:rsidRPr="007A02CE">
        <w:rPr>
          <w:sz w:val="28"/>
          <w:szCs w:val="28"/>
        </w:rPr>
        <w:t>Hospodárenie obce sa riadilo podľa schváleného rozpočtu na rok 20</w:t>
      </w:r>
      <w:r w:rsidR="007A02CE" w:rsidRPr="007A02CE">
        <w:rPr>
          <w:sz w:val="28"/>
          <w:szCs w:val="28"/>
        </w:rPr>
        <w:t>20</w:t>
      </w:r>
      <w:r w:rsidRPr="007A02CE">
        <w:rPr>
          <w:sz w:val="28"/>
          <w:szCs w:val="28"/>
        </w:rPr>
        <w:t xml:space="preserve">. </w:t>
      </w:r>
    </w:p>
    <w:p w:rsidR="003A571C" w:rsidRPr="007A02CE" w:rsidRDefault="003A571C" w:rsidP="003A571C">
      <w:pPr>
        <w:jc w:val="both"/>
        <w:rPr>
          <w:sz w:val="28"/>
          <w:szCs w:val="28"/>
        </w:rPr>
      </w:pPr>
      <w:r w:rsidRPr="007A02CE">
        <w:rPr>
          <w:sz w:val="28"/>
          <w:szCs w:val="28"/>
        </w:rPr>
        <w:t>Rozpočet obce bol schválený obecným</w:t>
      </w:r>
      <w:r w:rsidR="007A02CE" w:rsidRPr="007A02CE">
        <w:rPr>
          <w:sz w:val="28"/>
          <w:szCs w:val="28"/>
        </w:rPr>
        <w:t xml:space="preserve"> zastupiteľstvom dňa 10.12.2019 uznesením č.55/2019</w:t>
      </w:r>
    </w:p>
    <w:p w:rsidR="003A571C" w:rsidRDefault="007A02CE" w:rsidP="003A571C">
      <w:pPr>
        <w:jc w:val="both"/>
        <w:rPr>
          <w:sz w:val="28"/>
          <w:szCs w:val="28"/>
        </w:rPr>
      </w:pPr>
      <w:r>
        <w:rPr>
          <w:sz w:val="28"/>
          <w:szCs w:val="28"/>
        </w:rPr>
        <w:t>Rozpočet bol zmenený štyrikrát</w:t>
      </w:r>
      <w:r w:rsidR="003A571C" w:rsidRPr="007A02CE">
        <w:rPr>
          <w:sz w:val="28"/>
          <w:szCs w:val="28"/>
        </w:rPr>
        <w:t>:</w:t>
      </w:r>
    </w:p>
    <w:p w:rsidR="00783CCF" w:rsidRPr="00783CCF" w:rsidRDefault="00783CCF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 w:rsidRPr="00783CCF">
        <w:rPr>
          <w:sz w:val="28"/>
          <w:szCs w:val="28"/>
        </w:rPr>
        <w:t>prvá zmena   schválená dňa  30.3.2020  uznesením č.   4/2020</w:t>
      </w:r>
    </w:p>
    <w:p w:rsidR="00783CCF" w:rsidRPr="00783CCF" w:rsidRDefault="00783CCF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 w:rsidRPr="00783CCF">
        <w:rPr>
          <w:sz w:val="28"/>
          <w:szCs w:val="28"/>
        </w:rPr>
        <w:t>druhá zmena schválená dňa  22.6.2020  uznesením č. 13/2020</w:t>
      </w:r>
    </w:p>
    <w:p w:rsidR="00783CCF" w:rsidRPr="00783CCF" w:rsidRDefault="00783CCF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 w:rsidRPr="00783CCF">
        <w:rPr>
          <w:sz w:val="28"/>
          <w:szCs w:val="28"/>
        </w:rPr>
        <w:t>tretia zmena  schválená dňa  21.9.2020  uznesením č. 22/2020</w:t>
      </w:r>
    </w:p>
    <w:p w:rsidR="00783CCF" w:rsidRPr="00783CCF" w:rsidRDefault="00783CCF" w:rsidP="00783CCF">
      <w:pPr>
        <w:numPr>
          <w:ilvl w:val="0"/>
          <w:numId w:val="6"/>
        </w:numPr>
        <w:jc w:val="both"/>
        <w:rPr>
          <w:sz w:val="28"/>
          <w:szCs w:val="28"/>
        </w:rPr>
      </w:pPr>
      <w:r w:rsidRPr="00783CCF">
        <w:rPr>
          <w:sz w:val="28"/>
          <w:szCs w:val="28"/>
        </w:rPr>
        <w:t>štvrtá zmena  schválená dňa 07.12.2020 uznesením č. 34/2020</w:t>
      </w:r>
    </w:p>
    <w:p w:rsidR="00783CCF" w:rsidRDefault="00783CCF" w:rsidP="00783CCF">
      <w:pPr>
        <w:jc w:val="both"/>
      </w:pPr>
    </w:p>
    <w:p w:rsidR="00783CCF" w:rsidRDefault="00783CCF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E8690C" w:rsidRDefault="00E8690C" w:rsidP="00783CCF">
      <w:pPr>
        <w:jc w:val="both"/>
      </w:pPr>
    </w:p>
    <w:p w:rsidR="00783CCF" w:rsidRPr="007A02CE" w:rsidRDefault="00783CCF" w:rsidP="003A571C">
      <w:pPr>
        <w:jc w:val="both"/>
        <w:rPr>
          <w:sz w:val="28"/>
          <w:szCs w:val="28"/>
        </w:rPr>
      </w:pPr>
    </w:p>
    <w:p w:rsidR="003A571C" w:rsidRPr="00357D61" w:rsidRDefault="003A571C" w:rsidP="003A571C">
      <w:pPr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lastRenderedPageBreak/>
        <w:t>7.1 Plnenie príjmov a čerpanie výdavkov</w:t>
      </w:r>
    </w:p>
    <w:p w:rsidR="003A571C" w:rsidRPr="00357D61" w:rsidRDefault="003A571C" w:rsidP="003A571C">
      <w:pPr>
        <w:jc w:val="both"/>
        <w:rPr>
          <w:b/>
          <w:sz w:val="28"/>
          <w:szCs w:val="28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3"/>
        <w:gridCol w:w="1818"/>
        <w:gridCol w:w="1949"/>
        <w:gridCol w:w="1833"/>
        <w:gridCol w:w="1368"/>
      </w:tblGrid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Schválený rozpočet </w:t>
            </w:r>
          </w:p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Schválený rozpočet 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po poslednej zmene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Skutočné 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plnenie príjmov/ čerpanie výdavkov</w:t>
            </w:r>
          </w:p>
          <w:p w:rsidR="003A571C" w:rsidRPr="00357D61" w:rsidRDefault="003A571C" w:rsidP="00E8690C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 31.12.20</w:t>
            </w:r>
            <w:r w:rsidR="00E8690C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% plnenia príjmov/</w:t>
            </w:r>
          </w:p>
          <w:p w:rsidR="003A571C" w:rsidRPr="00357D61" w:rsidRDefault="003A571C" w:rsidP="005320AE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% čerpania výdavkov </w:t>
            </w:r>
          </w:p>
        </w:tc>
      </w:tr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BA0540" w:rsidP="00BA0540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1 409 177,00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BA0540" w:rsidP="00BA0540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 w:rsidRPr="00BA0540">
              <w:rPr>
                <w:b/>
                <w:sz w:val="28"/>
                <w:szCs w:val="28"/>
              </w:rPr>
              <w:t>1 941 146,00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627A3E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1 605 008,31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BA0540" w:rsidRDefault="00627A3E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82,60</w:t>
            </w:r>
          </w:p>
        </w:tc>
      </w:tr>
      <w:tr w:rsidR="003A571C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BA0540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51039E" w:rsidRDefault="00BA0540" w:rsidP="00B07132">
            <w:pPr>
              <w:tabs>
                <w:tab w:val="right" w:pos="8460"/>
              </w:tabs>
              <w:jc w:val="right"/>
            </w:pPr>
            <w:r>
              <w:t>360 422,00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 w:rsidRPr="00BA0540">
              <w:rPr>
                <w:sz w:val="28"/>
                <w:szCs w:val="28"/>
              </w:rPr>
              <w:t>372 739,00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E8690C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324 614,58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Pr="00357D61">
              <w:rPr>
                <w:sz w:val="28"/>
                <w:szCs w:val="28"/>
              </w:rPr>
              <w:t>Kapitálové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Default="00BA0540" w:rsidP="00B07132">
            <w:pPr>
              <w:jc w:val="right"/>
              <w:outlineLvl w:val="0"/>
            </w:pPr>
            <w:r>
              <w:t>1 025 655,00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B07132">
            <w:pPr>
              <w:jc w:val="right"/>
              <w:outlineLvl w:val="0"/>
              <w:rPr>
                <w:sz w:val="28"/>
                <w:szCs w:val="28"/>
              </w:rPr>
            </w:pPr>
            <w:r w:rsidRPr="00BA0540">
              <w:rPr>
                <w:sz w:val="28"/>
                <w:szCs w:val="28"/>
              </w:rPr>
              <w:t>1 490 064,00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E8690C" w:rsidP="005320AE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1 202 051,23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jc w:val="right"/>
              <w:outlineLvl w:val="0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príjmy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51039E" w:rsidRDefault="00BA0540" w:rsidP="00B07132">
            <w:pPr>
              <w:tabs>
                <w:tab w:val="right" w:pos="8460"/>
              </w:tabs>
              <w:jc w:val="right"/>
            </w:pPr>
            <w:r>
              <w:t>23 100,00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 w:rsidRPr="00BA0540">
              <w:rPr>
                <w:sz w:val="28"/>
                <w:szCs w:val="28"/>
              </w:rPr>
              <w:t>78 343,00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78 342,50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Default="00BA0540" w:rsidP="00B07132">
            <w:pPr>
              <w:tabs>
                <w:tab w:val="right" w:pos="8460"/>
              </w:tabs>
              <w:jc w:val="right"/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B07132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1 409 077,00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1 074 417,00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938 855,21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540" w:rsidRPr="00BA0540" w:rsidRDefault="00627A3E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87,00</w:t>
            </w: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BA0540" w:rsidRDefault="00BA0540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295 663,00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316 825,00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282 937,50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Kapitálové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E8690C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1 105 054,00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E8690C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746 482,00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E8690C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644 809,97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  <w:tr w:rsidR="00BA0540" w:rsidRPr="00357D61" w:rsidTr="005320AE"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540" w:rsidRPr="00357D61" w:rsidRDefault="00BA0540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výdavky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8 460,00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11 110,00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627A3E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11 107,74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540" w:rsidRPr="00357D61" w:rsidRDefault="00BA0540" w:rsidP="005320AE">
            <w:pPr>
              <w:tabs>
                <w:tab w:val="right" w:pos="8460"/>
              </w:tabs>
              <w:jc w:val="right"/>
              <w:rPr>
                <w:sz w:val="28"/>
                <w:szCs w:val="28"/>
              </w:rPr>
            </w:pPr>
          </w:p>
        </w:tc>
      </w:tr>
    </w:tbl>
    <w:p w:rsidR="003A571C" w:rsidRDefault="003A571C" w:rsidP="003A571C">
      <w:pPr>
        <w:jc w:val="both"/>
        <w:rPr>
          <w:color w:val="CCC0D9"/>
          <w:sz w:val="28"/>
          <w:szCs w:val="28"/>
        </w:rPr>
      </w:pPr>
    </w:p>
    <w:p w:rsidR="00B91059" w:rsidRDefault="00B91059" w:rsidP="003A571C">
      <w:pPr>
        <w:jc w:val="both"/>
        <w:rPr>
          <w:color w:val="CCC0D9"/>
          <w:sz w:val="28"/>
          <w:szCs w:val="28"/>
        </w:rPr>
      </w:pPr>
    </w:p>
    <w:p w:rsidR="00B91059" w:rsidRDefault="00B91059" w:rsidP="003A571C">
      <w:pPr>
        <w:jc w:val="both"/>
        <w:rPr>
          <w:color w:val="CCC0D9"/>
          <w:sz w:val="28"/>
          <w:szCs w:val="28"/>
        </w:rPr>
      </w:pPr>
    </w:p>
    <w:p w:rsidR="003A571C" w:rsidRDefault="003A571C" w:rsidP="003A571C">
      <w:pPr>
        <w:jc w:val="both"/>
        <w:rPr>
          <w:b/>
          <w:sz w:val="28"/>
          <w:szCs w:val="28"/>
        </w:rPr>
      </w:pPr>
      <w:r w:rsidRPr="00357D61">
        <w:rPr>
          <w:iCs/>
          <w:sz w:val="28"/>
          <w:szCs w:val="28"/>
        </w:rPr>
        <w:t xml:space="preserve">   </w:t>
      </w:r>
      <w:r>
        <w:rPr>
          <w:b/>
          <w:sz w:val="28"/>
          <w:szCs w:val="28"/>
          <w:highlight w:val="lightGray"/>
        </w:rPr>
        <w:t>Prebytok/schodok rozpočtového hospodárenia za rok 20</w:t>
      </w:r>
      <w:r w:rsidR="00E8690C">
        <w:rPr>
          <w:b/>
          <w:sz w:val="28"/>
          <w:szCs w:val="28"/>
          <w:highlight w:val="lightGray"/>
        </w:rPr>
        <w:t>20</w:t>
      </w:r>
    </w:p>
    <w:p w:rsidR="003A571C" w:rsidRDefault="003A571C" w:rsidP="003A571C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3A571C" w:rsidTr="005320A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A571C" w:rsidRDefault="003A571C" w:rsidP="005320AE">
            <w:pPr>
              <w:jc w:val="center"/>
              <w:rPr>
                <w:rStyle w:val="Siln"/>
              </w:rPr>
            </w:pPr>
          </w:p>
          <w:p w:rsidR="003A571C" w:rsidRDefault="003A571C" w:rsidP="005320AE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A571C" w:rsidRDefault="003A571C" w:rsidP="005320A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A571C" w:rsidRDefault="003A571C" w:rsidP="00E8690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E8690C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A571C" w:rsidRDefault="003A571C" w:rsidP="005320AE">
            <w:pPr>
              <w:rPr>
                <w:b/>
              </w:rPr>
            </w:pP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324 614,58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627A3E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324 614,58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3A571C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282 937,50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627A3E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282 937,50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3A571C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A571C" w:rsidRDefault="003A571C" w:rsidP="005320AE">
            <w:r>
              <w:rPr>
                <w:rStyle w:val="Zvraznenie"/>
                <w:b/>
                <w:bCs/>
                <w:sz w:val="20"/>
                <w:szCs w:val="20"/>
              </w:rPr>
              <w:t>Bežný rozpočet- prebytok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41 677,08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1 202 051,23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627A3E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1 202 051,23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3A571C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644 809,97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571C" w:rsidRDefault="00627A3E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644 809,97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A571C" w:rsidRDefault="003A571C" w:rsidP="005320AE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A571C" w:rsidRDefault="003A571C" w:rsidP="005320AE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Kapitálový rozpočet -prebytok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A571C" w:rsidRDefault="00627A3E" w:rsidP="005320AE">
            <w:pPr>
              <w:jc w:val="right"/>
            </w:pPr>
            <w:r>
              <w:t>557 241,26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A571C" w:rsidRDefault="00627A3E" w:rsidP="005320AE">
            <w:pPr>
              <w:jc w:val="right"/>
              <w:rPr>
                <w:b/>
              </w:rPr>
            </w:pPr>
            <w:r>
              <w:rPr>
                <w:b/>
              </w:rPr>
              <w:t>598 918,34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A571C" w:rsidRDefault="003A571C" w:rsidP="005320AE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>Vylúčenie z prebytku/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sz w:val="20"/>
                <w:szCs w:val="20"/>
              </w:rPr>
              <w:t xml:space="preserve"> -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A571C" w:rsidRDefault="003A571C" w:rsidP="005320AE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A571C" w:rsidRDefault="00B91059" w:rsidP="005320A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78 342,50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A571C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A571C" w:rsidRDefault="00B91059" w:rsidP="005320A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11 107,74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A571C" w:rsidRDefault="003A571C" w:rsidP="005320AE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A571C" w:rsidRDefault="00B91059" w:rsidP="005320AE">
            <w:pPr>
              <w:jc w:val="right"/>
              <w:rPr>
                <w:b/>
              </w:rPr>
            </w:pPr>
            <w:r>
              <w:rPr>
                <w:b/>
              </w:rPr>
              <w:t>67 234,76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1 605 008,71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</w:pPr>
            <w:r>
              <w:t>938 855,21</w:t>
            </w:r>
          </w:p>
        </w:tc>
      </w:tr>
      <w:tr w:rsidR="00B91059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1059" w:rsidRDefault="00B91059" w:rsidP="005320AE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zostatok v pokladnici k 31.12.2020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91059" w:rsidRDefault="00B91059" w:rsidP="005320AE">
            <w:pPr>
              <w:ind w:right="-108"/>
              <w:jc w:val="right"/>
            </w:pPr>
            <w:r>
              <w:t>1 736,64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666 153,10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prebytku/ 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>Úprava schodku - zábezpeka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B91059">
            <w:pPr>
              <w:ind w:left="-85"/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Kapit</w:t>
            </w:r>
            <w:r w:rsidR="00B91059">
              <w:rPr>
                <w:rStyle w:val="Zvraznenie"/>
                <w:b/>
                <w:sz w:val="20"/>
                <w:szCs w:val="20"/>
              </w:rPr>
              <w:t xml:space="preserve">álový príjem – dokončenie Vodovodu </w:t>
            </w:r>
            <w:r>
              <w:rPr>
                <w:rStyle w:val="Zvraznenie"/>
                <w:b/>
                <w:sz w:val="20"/>
                <w:szCs w:val="20"/>
              </w:rPr>
              <w:t xml:space="preserve"> použitie do roku 202</w:t>
            </w:r>
            <w:r w:rsidR="00B91059">
              <w:rPr>
                <w:rStyle w:val="Zvraznenie"/>
                <w:b/>
                <w:sz w:val="20"/>
                <w:szCs w:val="20"/>
              </w:rPr>
              <w:t>1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663 100,00</w:t>
            </w:r>
          </w:p>
        </w:tc>
      </w:tr>
      <w:tr w:rsidR="003A571C" w:rsidTr="005320AE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  <w:rPr>
                <w:rStyle w:val="Zvraznenie"/>
                <w:b/>
              </w:rPr>
            </w:pPr>
            <w:r>
              <w:rPr>
                <w:iCs/>
              </w:rPr>
              <w:t xml:space="preserve">nevyčerpané prostriedky </w:t>
            </w:r>
            <w:r w:rsidR="00B91059">
              <w:rPr>
                <w:b/>
                <w:iCs/>
                <w:color w:val="FF0000"/>
              </w:rPr>
              <w:t>na sčítanie domov a bytov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1 312,00</w:t>
            </w:r>
          </w:p>
        </w:tc>
      </w:tr>
      <w:tr w:rsidR="003A571C" w:rsidTr="00B91059">
        <w:trPr>
          <w:trHeight w:val="321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  <w:rPr>
                <w:iCs/>
              </w:rPr>
            </w:pPr>
            <w:r>
              <w:rPr>
                <w:iCs/>
              </w:rPr>
              <w:t xml:space="preserve">Nevyčerpané </w:t>
            </w:r>
            <w:proofErr w:type="spellStart"/>
            <w:r>
              <w:rPr>
                <w:iCs/>
              </w:rPr>
              <w:t>fin.prostriedky-Fond</w:t>
            </w:r>
            <w:proofErr w:type="spellEnd"/>
            <w:r>
              <w:rPr>
                <w:iCs/>
              </w:rPr>
              <w:t xml:space="preserve"> prevádzky a údržby NB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B91059" w:rsidP="005320AE">
            <w:pPr>
              <w:ind w:right="-1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1 741,10</w:t>
            </w:r>
          </w:p>
        </w:tc>
      </w:tr>
      <w:tr w:rsidR="003A571C" w:rsidTr="005320AE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571C" w:rsidRDefault="003A571C" w:rsidP="005320AE">
            <w:pPr>
              <w:tabs>
                <w:tab w:val="left" w:pos="2580"/>
                <w:tab w:val="right" w:pos="3578"/>
              </w:tabs>
              <w:ind w:right="-108"/>
              <w:rPr>
                <w:b/>
              </w:rPr>
            </w:pPr>
            <w:r>
              <w:rPr>
                <w:b/>
              </w:rPr>
              <w:tab/>
              <w:t>0,00</w:t>
            </w:r>
          </w:p>
        </w:tc>
      </w:tr>
    </w:tbl>
    <w:p w:rsidR="003A571C" w:rsidRDefault="003A571C" w:rsidP="003A571C">
      <w:pPr>
        <w:ind w:left="540"/>
        <w:rPr>
          <w:rFonts w:ascii="Arial" w:hAnsi="Arial" w:cs="Arial"/>
          <w:sz w:val="22"/>
          <w:szCs w:val="22"/>
        </w:rPr>
      </w:pPr>
    </w:p>
    <w:p w:rsidR="003A571C" w:rsidRDefault="003A571C" w:rsidP="003A571C">
      <w:pPr>
        <w:tabs>
          <w:tab w:val="right" w:pos="7740"/>
        </w:tabs>
      </w:pPr>
    </w:p>
    <w:p w:rsidR="003A571C" w:rsidRDefault="003A571C" w:rsidP="003A571C">
      <w:pPr>
        <w:tabs>
          <w:tab w:val="right" w:pos="7740"/>
        </w:tabs>
      </w:pPr>
      <w:r>
        <w:tab/>
      </w:r>
      <w:r>
        <w:tab/>
        <w:t xml:space="preserve">     </w:t>
      </w:r>
    </w:p>
    <w:p w:rsidR="003A571C" w:rsidRDefault="003A571C" w:rsidP="003A571C">
      <w:pPr>
        <w:jc w:val="both"/>
        <w:rPr>
          <w:iCs/>
        </w:rPr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:rsidR="003A571C" w:rsidRDefault="003A571C" w:rsidP="003A571C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predchádzajúcom  </w:t>
      </w:r>
      <w:r w:rsidR="00B91059">
        <w:rPr>
          <w:iCs/>
        </w:rPr>
        <w:t>rozpočtovom roku  v sume 1 312,00</w:t>
      </w:r>
      <w:r>
        <w:rPr>
          <w:iCs/>
        </w:rPr>
        <w:t xml:space="preserve">EUR, a to na : </w:t>
      </w:r>
    </w:p>
    <w:p w:rsidR="003A571C" w:rsidRDefault="00B91059" w:rsidP="003A571C">
      <w:pPr>
        <w:numPr>
          <w:ilvl w:val="0"/>
          <w:numId w:val="19"/>
        </w:numPr>
        <w:jc w:val="both"/>
        <w:rPr>
          <w:iCs/>
        </w:rPr>
      </w:pPr>
      <w:r>
        <w:rPr>
          <w:iCs/>
        </w:rPr>
        <w:t>sčítanie domov a bytov</w:t>
      </w:r>
    </w:p>
    <w:p w:rsidR="003A571C" w:rsidRDefault="003A571C" w:rsidP="003A571C">
      <w:pPr>
        <w:ind w:left="714"/>
        <w:jc w:val="both"/>
        <w:rPr>
          <w:iCs/>
        </w:rPr>
      </w:pPr>
    </w:p>
    <w:p w:rsidR="00B71E42" w:rsidRDefault="003A571C" w:rsidP="003A571C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kapitálové  výdavky</w:t>
      </w:r>
      <w:r>
        <w:rPr>
          <w:iCs/>
        </w:rPr>
        <w:t xml:space="preserve">  poskytnuté v predchádzajúcom ro</w:t>
      </w:r>
      <w:r w:rsidR="00B91059">
        <w:rPr>
          <w:iCs/>
        </w:rPr>
        <w:t>zpočtovom roku  v sume 663 100,00</w:t>
      </w:r>
    </w:p>
    <w:p w:rsidR="003A571C" w:rsidRDefault="00B71E42" w:rsidP="003A571C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 EUR, a to na dokončenie vodovodu obce.</w:t>
      </w:r>
    </w:p>
    <w:p w:rsidR="003A571C" w:rsidRPr="00B71E42" w:rsidRDefault="003A571C" w:rsidP="00B71E42">
      <w:pPr>
        <w:jc w:val="both"/>
        <w:rPr>
          <w:iCs/>
        </w:rPr>
      </w:pPr>
    </w:p>
    <w:p w:rsidR="003A571C" w:rsidRDefault="003A571C" w:rsidP="003A571C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 fondu prevádzky, údržby a opráv</w:t>
      </w:r>
      <w:r>
        <w:rPr>
          <w:iCs/>
        </w:rPr>
        <w:t xml:space="preserve"> podľa ustanovenia § 18 ods.3 zákona č.443/2010 </w:t>
      </w:r>
      <w:proofErr w:type="spellStart"/>
      <w:r>
        <w:rPr>
          <w:iCs/>
        </w:rPr>
        <w:t>Z.z</w:t>
      </w:r>
      <w:proofErr w:type="spellEnd"/>
      <w:r>
        <w:rPr>
          <w:iCs/>
        </w:rPr>
        <w:t>. o dotáciách na rozvoj bývania a o sociálnom</w:t>
      </w:r>
      <w:r w:rsidR="00B71E42">
        <w:rPr>
          <w:iCs/>
        </w:rPr>
        <w:t xml:space="preserve"> bývaní v </w:t>
      </w:r>
      <w:proofErr w:type="spellStart"/>
      <w:r w:rsidR="00B71E42">
        <w:rPr>
          <w:iCs/>
        </w:rPr>
        <w:t>z.n.p</w:t>
      </w:r>
      <w:proofErr w:type="spellEnd"/>
      <w:r w:rsidR="00B71E42">
        <w:rPr>
          <w:iCs/>
        </w:rPr>
        <w:t>. v sume 1 741,10</w:t>
      </w:r>
      <w:r>
        <w:rPr>
          <w:iCs/>
        </w:rPr>
        <w:t xml:space="preserve">  EUR,</w:t>
      </w:r>
    </w:p>
    <w:p w:rsidR="003A571C" w:rsidRDefault="003A571C" w:rsidP="00B71E42">
      <w:pPr>
        <w:tabs>
          <w:tab w:val="right" w:pos="709"/>
        </w:tabs>
        <w:ind w:left="284"/>
        <w:jc w:val="both"/>
        <w:rPr>
          <w:iCs/>
        </w:rPr>
      </w:pPr>
    </w:p>
    <w:p w:rsidR="003A571C" w:rsidRDefault="003A571C" w:rsidP="003A571C">
      <w:pPr>
        <w:tabs>
          <w:tab w:val="right" w:pos="7740"/>
        </w:tabs>
        <w:ind w:left="540"/>
        <w:jc w:val="both"/>
        <w:rPr>
          <w:b/>
          <w:color w:val="FF0000"/>
        </w:rPr>
      </w:pPr>
    </w:p>
    <w:p w:rsidR="003A571C" w:rsidRDefault="003A571C" w:rsidP="003A571C">
      <w:pPr>
        <w:tabs>
          <w:tab w:val="right" w:pos="5580"/>
        </w:tabs>
        <w:jc w:val="both"/>
        <w:rPr>
          <w:sz w:val="28"/>
          <w:szCs w:val="28"/>
        </w:rPr>
      </w:pPr>
      <w:r>
        <w:rPr>
          <w:b/>
          <w:color w:val="FF0000"/>
        </w:rPr>
        <w:t>Na základe uvedených skutočností navrhujeme tvorbu rezervného fondu za rok 2020 vo výške  0,00 EUR</w:t>
      </w:r>
    </w:p>
    <w:p w:rsidR="003A571C" w:rsidRDefault="003A571C" w:rsidP="003A571C">
      <w:pPr>
        <w:tabs>
          <w:tab w:val="right" w:pos="5580"/>
        </w:tabs>
        <w:jc w:val="both"/>
        <w:rPr>
          <w:sz w:val="28"/>
          <w:szCs w:val="28"/>
        </w:rPr>
      </w:pPr>
    </w:p>
    <w:p w:rsidR="003A571C" w:rsidRDefault="003A571C" w:rsidP="003A571C">
      <w:pPr>
        <w:tabs>
          <w:tab w:val="right" w:pos="5580"/>
        </w:tabs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3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357D61">
        <w:rPr>
          <w:b/>
          <w:sz w:val="28"/>
          <w:szCs w:val="28"/>
        </w:rPr>
        <w:t>Rozpočet na roky 20</w:t>
      </w:r>
      <w:r w:rsidR="00B71E42">
        <w:rPr>
          <w:b/>
          <w:sz w:val="28"/>
          <w:szCs w:val="28"/>
        </w:rPr>
        <w:t>20</w:t>
      </w:r>
      <w:r w:rsidRPr="00357D61">
        <w:rPr>
          <w:b/>
          <w:sz w:val="28"/>
          <w:szCs w:val="28"/>
        </w:rPr>
        <w:t xml:space="preserve"> - 202</w:t>
      </w:r>
      <w:r w:rsidR="00B71E42">
        <w:rPr>
          <w:b/>
          <w:sz w:val="28"/>
          <w:szCs w:val="28"/>
        </w:rPr>
        <w:t>2</w:t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  <w:r w:rsidRPr="00357D61">
        <w:rPr>
          <w:b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77"/>
        <w:gridCol w:w="1702"/>
        <w:gridCol w:w="1872"/>
        <w:gridCol w:w="1829"/>
        <w:gridCol w:w="1700"/>
      </w:tblGrid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</w:t>
            </w:r>
            <w:r w:rsidR="00B71E42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Rozpočet  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na rok 20</w:t>
            </w:r>
            <w:r w:rsidR="00B71E42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B71E42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B71E42">
              <w:rPr>
                <w:b/>
                <w:sz w:val="28"/>
                <w:szCs w:val="28"/>
              </w:rPr>
              <w:t>2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1 605 008,31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1 941 146,00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1 791 564,00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274 366,00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324 614,58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372 139,00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804D9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237 413,00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273 366,00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lastRenderedPageBreak/>
              <w:t>Kapitálové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1 202 051,23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1 490 064,00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634F57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B804D9">
              <w:rPr>
                <w:b/>
                <w:sz w:val="28"/>
                <w:szCs w:val="28"/>
              </w:rPr>
              <w:t> 553 151,00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príjmy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78 342,50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78 343,00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1000</w:t>
            </w:r>
            <w:r w:rsidR="00B804D9">
              <w:rPr>
                <w:b/>
                <w:sz w:val="28"/>
                <w:szCs w:val="28"/>
              </w:rPr>
              <w:t>,0</w:t>
            </w: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1000,0</w:t>
            </w:r>
            <w:r w:rsidR="003A571C" w:rsidRPr="00357D61">
              <w:rPr>
                <w:b/>
                <w:sz w:val="28"/>
                <w:szCs w:val="28"/>
              </w:rPr>
              <w:t>0</w:t>
            </w:r>
          </w:p>
        </w:tc>
      </w:tr>
    </w:tbl>
    <w:p w:rsidR="003A571C" w:rsidRPr="00357D61" w:rsidRDefault="003A571C" w:rsidP="003A571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77"/>
        <w:gridCol w:w="1702"/>
        <w:gridCol w:w="1714"/>
        <w:gridCol w:w="1853"/>
        <w:gridCol w:w="1834"/>
      </w:tblGrid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</w:t>
            </w:r>
            <w:r w:rsidR="00B71E42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Rozpočet  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na rok 20</w:t>
            </w:r>
            <w:r w:rsidR="00B71E42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na rok 202</w:t>
            </w:r>
            <w:r w:rsidR="00B71E42">
              <w:rPr>
                <w:b/>
                <w:sz w:val="28"/>
                <w:szCs w:val="28"/>
              </w:rPr>
              <w:t>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Rozpočet</w:t>
            </w:r>
          </w:p>
          <w:p w:rsidR="003A571C" w:rsidRPr="00357D61" w:rsidRDefault="003A571C" w:rsidP="00B71E4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na rok 202</w:t>
            </w:r>
            <w:r w:rsidR="00B71E42">
              <w:rPr>
                <w:b/>
                <w:sz w:val="28"/>
                <w:szCs w:val="28"/>
              </w:rPr>
              <w:t>2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938 855,21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1 074 417,00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1 791 564,00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312 483,00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z toho 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Bežné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282 937,50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316 825,00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804D9" w:rsidP="00B804D9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265 906,00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304 023,00</w:t>
            </w:r>
          </w:p>
        </w:tc>
      </w:tr>
      <w:tr w:rsidR="003A571C" w:rsidRPr="00357D61" w:rsidTr="005320AE">
        <w:trPr>
          <w:trHeight w:val="775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Kapitálové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644 809,97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746 482,00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B804D9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B804D9">
              <w:rPr>
                <w:b/>
                <w:sz w:val="28"/>
                <w:szCs w:val="28"/>
              </w:rPr>
              <w:t> 517 198,00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3A571C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0</w:t>
            </w:r>
          </w:p>
        </w:tc>
      </w:tr>
      <w:tr w:rsidR="003A571C" w:rsidRPr="00357D61" w:rsidTr="005320A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571C" w:rsidRPr="00357D61" w:rsidRDefault="003A571C" w:rsidP="005320AE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Finančné výdavky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0F2924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11 107,74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B71E42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11 110,00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8 460,00</w:t>
            </w:r>
            <w:r w:rsidR="003A571C" w:rsidRPr="00357D61">
              <w:rPr>
                <w:b/>
                <w:sz w:val="28"/>
                <w:szCs w:val="28"/>
              </w:rPr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71C" w:rsidRPr="00357D61" w:rsidRDefault="00634F57" w:rsidP="005320AE">
            <w:pPr>
              <w:tabs>
                <w:tab w:val="right" w:pos="8460"/>
              </w:tabs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8 460,00</w:t>
            </w:r>
            <w:r w:rsidR="003A571C" w:rsidRPr="00357D61">
              <w:rPr>
                <w:b/>
                <w:sz w:val="28"/>
                <w:szCs w:val="28"/>
              </w:rPr>
              <w:t>0</w:t>
            </w:r>
          </w:p>
        </w:tc>
      </w:tr>
    </w:tbl>
    <w:p w:rsidR="003A571C" w:rsidRPr="00357D61" w:rsidRDefault="003A571C" w:rsidP="003A571C">
      <w:pPr>
        <w:jc w:val="both"/>
        <w:rPr>
          <w:color w:val="CCC0D9"/>
          <w:sz w:val="28"/>
          <w:szCs w:val="28"/>
        </w:rPr>
      </w:pPr>
    </w:p>
    <w:p w:rsidR="003A571C" w:rsidRDefault="003A571C" w:rsidP="003A571C">
      <w:pPr>
        <w:jc w:val="both"/>
        <w:rPr>
          <w:color w:val="CCC0D9"/>
          <w:sz w:val="28"/>
          <w:szCs w:val="28"/>
        </w:rPr>
      </w:pPr>
    </w:p>
    <w:p w:rsidR="003A571C" w:rsidRPr="00357D61" w:rsidRDefault="003A571C" w:rsidP="003A571C">
      <w:pPr>
        <w:jc w:val="both"/>
        <w:rPr>
          <w:color w:val="CCC0D9"/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4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Informácia o vývoji obce z pohľadu účtovníctva</w:t>
      </w:r>
    </w:p>
    <w:p w:rsidR="003A571C" w:rsidRDefault="003A571C" w:rsidP="003A571C">
      <w:pPr>
        <w:numPr>
          <w:ilvl w:val="1"/>
          <w:numId w:val="34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. 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3A571C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3A571C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Názov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3A571C" w:rsidP="00253880">
            <w:pPr>
              <w:ind w:left="-188" w:firstLine="188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ZS  k</w:t>
            </w:r>
            <w:r w:rsidR="00253880">
              <w:rPr>
                <w:b/>
                <w:sz w:val="28"/>
                <w:szCs w:val="28"/>
              </w:rPr>
              <w:t> 1.1.2020</w:t>
            </w:r>
            <w:r w:rsidRPr="0086459B">
              <w:rPr>
                <w:b/>
                <w:sz w:val="28"/>
                <w:szCs w:val="28"/>
              </w:rPr>
              <w:t xml:space="preserve"> v EUR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KZ  k 31.12.2020</w:t>
            </w:r>
            <w:r w:rsidR="003A571C" w:rsidRPr="0086459B">
              <w:rPr>
                <w:b/>
                <w:sz w:val="28"/>
                <w:szCs w:val="28"/>
              </w:rPr>
              <w:t xml:space="preserve"> v EUR</w:t>
            </w:r>
          </w:p>
        </w:tc>
      </w:tr>
      <w:tr w:rsidR="00253880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2 769 510,16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3 890 584,10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2 730 442,85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3 220 158,54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2 632 897,44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3 122 613,13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97 545,41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97 545,41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37 761,95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669 914,04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113,05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40,34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Zúčtovanie medzi </w:t>
            </w:r>
            <w:proofErr w:type="spellStart"/>
            <w:r w:rsidRPr="0086459B">
              <w:rPr>
                <w:b/>
                <w:sz w:val="28"/>
                <w:szCs w:val="28"/>
              </w:rPr>
              <w:t>subjektami</w:t>
            </w:r>
            <w:proofErr w:type="spellEnd"/>
            <w:r w:rsidRPr="0086459B">
              <w:rPr>
                <w:b/>
                <w:sz w:val="28"/>
                <w:szCs w:val="28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819,00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507,00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11 965,19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2 868,39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lastRenderedPageBreak/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24 519,50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666 153,10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120,00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120,00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225,21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225,21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1 305,36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511,52</w:t>
            </w:r>
          </w:p>
        </w:tc>
      </w:tr>
    </w:tbl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Default="003A571C" w:rsidP="003A571C">
      <w:pPr>
        <w:numPr>
          <w:ilvl w:val="1"/>
          <w:numId w:val="35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3A571C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3A571C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3A571C" w:rsidP="00253880">
            <w:pPr>
              <w:ind w:left="-188" w:firstLine="188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ZS  k</w:t>
            </w:r>
            <w:r w:rsidR="00253880">
              <w:rPr>
                <w:b/>
                <w:sz w:val="28"/>
                <w:szCs w:val="28"/>
              </w:rPr>
              <w:t> 1.1.2020</w:t>
            </w:r>
            <w:r w:rsidRPr="0086459B">
              <w:rPr>
                <w:b/>
                <w:sz w:val="28"/>
                <w:szCs w:val="28"/>
              </w:rPr>
              <w:t xml:space="preserve"> v EUR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3A571C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KZ  k  31.12.2020</w:t>
            </w:r>
            <w:r w:rsidR="003A571C" w:rsidRPr="0086459B">
              <w:rPr>
                <w:b/>
                <w:sz w:val="28"/>
                <w:szCs w:val="28"/>
              </w:rPr>
              <w:t xml:space="preserve"> v EUR</w:t>
            </w:r>
          </w:p>
        </w:tc>
      </w:tr>
      <w:tr w:rsidR="00253880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2 769 510,16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3 890 584,10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350 796,97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3</w:t>
            </w:r>
            <w:r>
              <w:rPr>
                <w:b/>
                <w:sz w:val="28"/>
                <w:szCs w:val="28"/>
              </w:rPr>
              <w:t>87 794,67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350 796,97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387 794,67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163 635,40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1 131 958,03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 xml:space="preserve">Zúčtovanie medzi </w:t>
            </w:r>
            <w:proofErr w:type="spellStart"/>
            <w:r w:rsidRPr="0086459B">
              <w:rPr>
                <w:b/>
                <w:sz w:val="28"/>
                <w:szCs w:val="28"/>
              </w:rPr>
              <w:t>subjektami</w:t>
            </w:r>
            <w:proofErr w:type="spellEnd"/>
            <w:r w:rsidRPr="0086459B">
              <w:rPr>
                <w:b/>
                <w:sz w:val="28"/>
                <w:szCs w:val="28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44 360,13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944 672,66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54 225,76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52 335,12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40 067,84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64 927,61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lastRenderedPageBreak/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24 981,64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70 022,64</w:t>
            </w:r>
          </w:p>
        </w:tc>
      </w:tr>
      <w:tr w:rsidR="00253880" w:rsidRPr="000176C4" w:rsidTr="005320A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253880">
            <w:pPr>
              <w:jc w:val="center"/>
              <w:rPr>
                <w:b/>
                <w:sz w:val="28"/>
                <w:szCs w:val="28"/>
              </w:rPr>
            </w:pPr>
            <w:r w:rsidRPr="0086459B">
              <w:rPr>
                <w:b/>
                <w:sz w:val="28"/>
                <w:szCs w:val="28"/>
              </w:rPr>
              <w:tab/>
              <w:t>2 255 077,79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53880" w:rsidRPr="0086459B" w:rsidRDefault="00253880" w:rsidP="005320A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2 370 831,40</w:t>
            </w:r>
          </w:p>
        </w:tc>
      </w:tr>
    </w:tbl>
    <w:p w:rsidR="003A571C" w:rsidRPr="00357D61" w:rsidRDefault="003A571C" w:rsidP="003A571C">
      <w:pPr>
        <w:tabs>
          <w:tab w:val="left" w:pos="2880"/>
          <w:tab w:val="right" w:pos="8820"/>
        </w:tabs>
        <w:jc w:val="both"/>
        <w:rPr>
          <w:sz w:val="28"/>
          <w:szCs w:val="28"/>
        </w:rPr>
      </w:pPr>
    </w:p>
    <w:p w:rsidR="003A571C" w:rsidRPr="00357D61" w:rsidRDefault="003A571C" w:rsidP="003A571C">
      <w:pPr>
        <w:tabs>
          <w:tab w:val="left" w:pos="2880"/>
          <w:tab w:val="right" w:pos="8820"/>
        </w:tabs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Analýza významných položiek z účtovnej závierky:</w:t>
      </w:r>
    </w:p>
    <w:p w:rsidR="003A571C" w:rsidRDefault="003A571C" w:rsidP="003A571C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prírastkov/úbytkov majetku – obstaranie majetku, odpisy majetku v súlade s odpisovým plánom</w:t>
      </w:r>
    </w:p>
    <w:p w:rsidR="003A571C" w:rsidRPr="00357D61" w:rsidRDefault="003A571C" w:rsidP="003A571C">
      <w:pPr>
        <w:tabs>
          <w:tab w:val="left" w:pos="2880"/>
          <w:tab w:val="right" w:pos="8820"/>
        </w:tabs>
        <w:jc w:val="both"/>
        <w:rPr>
          <w:sz w:val="28"/>
          <w:szCs w:val="28"/>
        </w:rPr>
      </w:pPr>
    </w:p>
    <w:p w:rsidR="003A571C" w:rsidRPr="00357D61" w:rsidRDefault="003A571C" w:rsidP="003A571C">
      <w:pPr>
        <w:numPr>
          <w:ilvl w:val="1"/>
          <w:numId w:val="35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A571C" w:rsidRPr="00357D61" w:rsidTr="005320AE">
        <w:tc>
          <w:tcPr>
            <w:tcW w:w="5103" w:type="dxa"/>
            <w:shd w:val="clear" w:color="auto" w:fill="D9D9D9"/>
          </w:tcPr>
          <w:p w:rsidR="003A571C" w:rsidRPr="00357D61" w:rsidRDefault="003A571C" w:rsidP="005320AE">
            <w:pPr>
              <w:spacing w:line="360" w:lineRule="auto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Zostatok k 31.12 201</w:t>
            </w:r>
            <w:r w:rsidR="009323A5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1557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Zostatok k 31.12 20</w:t>
            </w:r>
            <w:r w:rsidR="009323A5">
              <w:rPr>
                <w:b/>
                <w:sz w:val="28"/>
                <w:szCs w:val="28"/>
              </w:rPr>
              <w:t>20</w:t>
            </w:r>
          </w:p>
        </w:tc>
      </w:tr>
      <w:tr w:rsidR="003A571C" w:rsidRPr="00357D61" w:rsidTr="005320AE">
        <w:tc>
          <w:tcPr>
            <w:tcW w:w="5103" w:type="dxa"/>
          </w:tcPr>
          <w:p w:rsidR="003A571C" w:rsidRPr="00357D61" w:rsidRDefault="003A571C" w:rsidP="005320AE">
            <w:pPr>
              <w:spacing w:line="360" w:lineRule="auto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3A571C" w:rsidRPr="00357D61" w:rsidRDefault="009323A5" w:rsidP="005320AE">
            <w:pPr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15 792,00</w:t>
            </w:r>
          </w:p>
        </w:tc>
        <w:tc>
          <w:tcPr>
            <w:tcW w:w="1557" w:type="dxa"/>
          </w:tcPr>
          <w:p w:rsidR="003A571C" w:rsidRPr="00357D61" w:rsidRDefault="009323A5" w:rsidP="005320AE">
            <w:pPr>
              <w:spacing w:line="360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17 652,05</w:t>
            </w:r>
          </w:p>
        </w:tc>
      </w:tr>
      <w:tr w:rsidR="003A571C" w:rsidRPr="00357D61" w:rsidTr="005320AE">
        <w:tc>
          <w:tcPr>
            <w:tcW w:w="5103" w:type="dxa"/>
          </w:tcPr>
          <w:p w:rsidR="003A571C" w:rsidRPr="00357D61" w:rsidRDefault="003A571C" w:rsidP="005320AE">
            <w:pPr>
              <w:spacing w:line="360" w:lineRule="auto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3A571C" w:rsidRPr="00357D61" w:rsidRDefault="003A571C" w:rsidP="005320AE">
            <w:pPr>
              <w:spacing w:line="360" w:lineRule="auto"/>
              <w:jc w:val="right"/>
              <w:rPr>
                <w:sz w:val="28"/>
                <w:szCs w:val="28"/>
              </w:rPr>
            </w:pPr>
          </w:p>
        </w:tc>
        <w:tc>
          <w:tcPr>
            <w:tcW w:w="1557" w:type="dxa"/>
          </w:tcPr>
          <w:p w:rsidR="003A571C" w:rsidRPr="00357D61" w:rsidRDefault="003A571C" w:rsidP="005320AE">
            <w:pPr>
              <w:spacing w:line="360" w:lineRule="auto"/>
              <w:jc w:val="right"/>
              <w:rPr>
                <w:sz w:val="28"/>
                <w:szCs w:val="28"/>
              </w:rPr>
            </w:pPr>
          </w:p>
        </w:tc>
      </w:tr>
    </w:tbl>
    <w:p w:rsidR="003A571C" w:rsidRPr="00357D61" w:rsidRDefault="00143132" w:rsidP="003A571C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zvý</w:t>
      </w:r>
      <w:r w:rsidR="009323A5">
        <w:rPr>
          <w:sz w:val="28"/>
          <w:szCs w:val="28"/>
        </w:rPr>
        <w:t xml:space="preserve">šenie pohľadávok : </w:t>
      </w:r>
      <w:r w:rsidR="003A571C" w:rsidRPr="00357D61">
        <w:rPr>
          <w:sz w:val="28"/>
          <w:szCs w:val="28"/>
        </w:rPr>
        <w:t xml:space="preserve"> pohľadávok za </w:t>
      </w:r>
      <w:r w:rsidR="009323A5">
        <w:rPr>
          <w:sz w:val="28"/>
          <w:szCs w:val="28"/>
        </w:rPr>
        <w:t>odberateľské faktúry</w:t>
      </w:r>
    </w:p>
    <w:p w:rsidR="003A571C" w:rsidRDefault="003A571C" w:rsidP="003A571C">
      <w:pPr>
        <w:numPr>
          <w:ilvl w:val="1"/>
          <w:numId w:val="35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 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5"/>
        <w:gridCol w:w="2252"/>
        <w:gridCol w:w="1805"/>
        <w:gridCol w:w="1668"/>
      </w:tblGrid>
      <w:tr w:rsidR="003A571C" w:rsidTr="009323A5"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A571C" w:rsidRDefault="003A571C" w:rsidP="005320AE">
            <w:pPr>
              <w:ind w:left="-108"/>
              <w:jc w:val="both"/>
              <w:rPr>
                <w:b/>
                <w:sz w:val="20"/>
                <w:szCs w:val="20"/>
              </w:rPr>
            </w:pPr>
            <w:r w:rsidRPr="0080539F">
              <w:rPr>
                <w:b/>
              </w:rPr>
              <w:t xml:space="preserve">Stav </w:t>
            </w:r>
            <w:r>
              <w:rPr>
                <w:b/>
              </w:rPr>
              <w:t>záväzkov</w:t>
            </w:r>
            <w:r w:rsidRPr="0080539F">
              <w:rPr>
                <w:b/>
              </w:rPr>
              <w:t xml:space="preserve"> k 31.12.</w:t>
            </w:r>
            <w:r>
              <w:rPr>
                <w:b/>
              </w:rPr>
              <w:t>20</w:t>
            </w:r>
            <w:r w:rsidR="007369FF">
              <w:rPr>
                <w:b/>
              </w:rPr>
              <w:t>20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A571C" w:rsidRDefault="003A571C" w:rsidP="005320A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A571C" w:rsidRPr="00DD22AB" w:rsidRDefault="003A571C" w:rsidP="005320AE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A571C" w:rsidRDefault="003A571C" w:rsidP="005320A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A571C" w:rsidRPr="00DD22AB" w:rsidTr="009323A5">
        <w:tc>
          <w:tcPr>
            <w:tcW w:w="3455" w:type="dxa"/>
            <w:tcBorders>
              <w:top w:val="single" w:sz="4" w:space="0" w:color="auto"/>
            </w:tcBorders>
            <w:shd w:val="clear" w:color="auto" w:fill="D9D9D9"/>
          </w:tcPr>
          <w:p w:rsidR="003A571C" w:rsidRPr="00DD22AB" w:rsidRDefault="003A571C" w:rsidP="005320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52" w:type="dxa"/>
            <w:tcBorders>
              <w:top w:val="single" w:sz="4" w:space="0" w:color="auto"/>
            </w:tcBorders>
            <w:shd w:val="clear" w:color="auto" w:fill="D9D9D9"/>
          </w:tcPr>
          <w:p w:rsidR="003A571C" w:rsidRPr="00DD22AB" w:rsidRDefault="003A571C" w:rsidP="009323A5">
            <w:pPr>
              <w:jc w:val="center"/>
              <w:rPr>
                <w:sz w:val="18"/>
                <w:szCs w:val="18"/>
              </w:rPr>
            </w:pPr>
            <w:r w:rsidRPr="00DD22AB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 xml:space="preserve">celkom </w:t>
            </w:r>
            <w:r w:rsidRPr="00DD22AB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</w:t>
            </w:r>
            <w:r w:rsidR="009323A5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805" w:type="dxa"/>
            <w:tcBorders>
              <w:top w:val="single" w:sz="4" w:space="0" w:color="auto"/>
            </w:tcBorders>
            <w:shd w:val="clear" w:color="auto" w:fill="D9D9D9"/>
          </w:tcPr>
          <w:p w:rsidR="003A571C" w:rsidRPr="00DD22AB" w:rsidRDefault="003A571C" w:rsidP="005320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</w:t>
            </w:r>
            <w:r w:rsidRPr="00DD22AB">
              <w:rPr>
                <w:sz w:val="16"/>
                <w:szCs w:val="16"/>
              </w:rPr>
              <w:t>v  lehote splatnosti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668" w:type="dxa"/>
            <w:tcBorders>
              <w:top w:val="single" w:sz="4" w:space="0" w:color="auto"/>
            </w:tcBorders>
            <w:shd w:val="clear" w:color="auto" w:fill="D9D9D9"/>
          </w:tcPr>
          <w:p w:rsidR="003A571C" w:rsidRPr="00DD22AB" w:rsidRDefault="003A571C" w:rsidP="005320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3A571C" w:rsidRPr="00F37A03" w:rsidTr="009323A5">
        <w:trPr>
          <w:trHeight w:val="371"/>
        </w:trPr>
        <w:tc>
          <w:tcPr>
            <w:tcW w:w="3455" w:type="dxa"/>
          </w:tcPr>
          <w:p w:rsidR="003A571C" w:rsidRPr="00F37A03" w:rsidRDefault="003A571C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52" w:type="dxa"/>
          </w:tcPr>
          <w:p w:rsidR="003A571C" w:rsidRPr="00F37A03" w:rsidRDefault="003A571C" w:rsidP="005320A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</w:tcPr>
          <w:p w:rsidR="003A571C" w:rsidRPr="00F37A03" w:rsidRDefault="003A571C" w:rsidP="005320A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dxa"/>
          </w:tcPr>
          <w:p w:rsidR="003A571C" w:rsidRPr="00F37A03" w:rsidRDefault="003A571C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13 632,29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dxa"/>
          </w:tcPr>
          <w:p w:rsidR="009323A5" w:rsidRPr="00F37A03" w:rsidRDefault="007369FF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13 632,29</w:t>
            </w: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8 939,54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8 939,54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5 401,04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5 401,04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1 065,03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1 065,03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preddavky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57 694,00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57 694,00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zábezpeka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</w:tcPr>
          <w:p w:rsidR="009323A5" w:rsidRPr="00F37A03" w:rsidRDefault="009323A5" w:rsidP="005320AE">
            <w:pPr>
              <w:numPr>
                <w:ilvl w:val="0"/>
                <w:numId w:val="41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52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89,71</w:t>
            </w:r>
          </w:p>
        </w:tc>
        <w:tc>
          <w:tcPr>
            <w:tcW w:w="1805" w:type="dxa"/>
          </w:tcPr>
          <w:p w:rsidR="009323A5" w:rsidRPr="00F37A03" w:rsidRDefault="009323A5" w:rsidP="009323A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89,71</w:t>
            </w:r>
          </w:p>
        </w:tc>
        <w:tc>
          <w:tcPr>
            <w:tcW w:w="1668" w:type="dxa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9323A5" w:rsidRPr="00F37A03" w:rsidTr="009323A5">
        <w:tc>
          <w:tcPr>
            <w:tcW w:w="3455" w:type="dxa"/>
            <w:shd w:val="clear" w:color="auto" w:fill="D9D9D9"/>
          </w:tcPr>
          <w:p w:rsidR="009323A5" w:rsidRPr="00F37A03" w:rsidRDefault="009323A5" w:rsidP="00532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31.12.2020</w:t>
            </w:r>
          </w:p>
        </w:tc>
        <w:tc>
          <w:tcPr>
            <w:tcW w:w="2252" w:type="dxa"/>
            <w:shd w:val="clear" w:color="auto" w:fill="D9D9D9"/>
          </w:tcPr>
          <w:p w:rsidR="009323A5" w:rsidRPr="00F37A03" w:rsidRDefault="007369FF" w:rsidP="007369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86 821,61</w:t>
            </w:r>
          </w:p>
        </w:tc>
        <w:tc>
          <w:tcPr>
            <w:tcW w:w="1805" w:type="dxa"/>
            <w:shd w:val="clear" w:color="auto" w:fill="D9D9D9"/>
          </w:tcPr>
          <w:p w:rsidR="009323A5" w:rsidRPr="00F37A03" w:rsidRDefault="009323A5" w:rsidP="005320A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dxa"/>
            <w:shd w:val="clear" w:color="auto" w:fill="D9D9D9"/>
          </w:tcPr>
          <w:p w:rsidR="009323A5" w:rsidRPr="00F37A03" w:rsidRDefault="007369FF" w:rsidP="005320A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13 632,29</w:t>
            </w:r>
          </w:p>
        </w:tc>
      </w:tr>
    </w:tbl>
    <w:p w:rsidR="003A571C" w:rsidRPr="00357D61" w:rsidRDefault="003A571C" w:rsidP="003A571C">
      <w:pPr>
        <w:spacing w:line="360" w:lineRule="auto"/>
        <w:ind w:left="426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tabs>
          <w:tab w:val="left" w:pos="2880"/>
          <w:tab w:val="right" w:pos="8820"/>
        </w:tabs>
        <w:jc w:val="both"/>
        <w:rPr>
          <w:color w:val="0000FF"/>
          <w:sz w:val="28"/>
          <w:szCs w:val="28"/>
        </w:rPr>
      </w:pPr>
    </w:p>
    <w:p w:rsidR="003A571C" w:rsidRPr="00357D61" w:rsidRDefault="003A571C" w:rsidP="003A571C">
      <w:pPr>
        <w:numPr>
          <w:ilvl w:val="0"/>
          <w:numId w:val="35"/>
        </w:numPr>
        <w:spacing w:line="360" w:lineRule="auto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Hospodársky výsledok  za 20</w:t>
      </w:r>
      <w:r w:rsidR="007369FF">
        <w:rPr>
          <w:b/>
          <w:sz w:val="28"/>
          <w:szCs w:val="28"/>
        </w:rPr>
        <w:t>20</w:t>
      </w:r>
      <w:r w:rsidRPr="00357D61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3A571C" w:rsidRPr="00357D61" w:rsidTr="005320AE">
        <w:tc>
          <w:tcPr>
            <w:tcW w:w="3828" w:type="dxa"/>
            <w:shd w:val="clear" w:color="auto" w:fill="DDD9C3"/>
          </w:tcPr>
          <w:p w:rsidR="003A571C" w:rsidRPr="00357D61" w:rsidRDefault="003A571C" w:rsidP="005320AE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3A571C" w:rsidRPr="00357D61" w:rsidRDefault="003A571C" w:rsidP="005320AE">
            <w:pPr>
              <w:ind w:left="-188" w:firstLine="188"/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Skutočnosť</w:t>
            </w:r>
          </w:p>
          <w:p w:rsidR="003A571C" w:rsidRPr="00357D61" w:rsidRDefault="003A571C" w:rsidP="005320AE">
            <w:pPr>
              <w:ind w:left="-188" w:firstLine="188"/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 31.12.201</w:t>
            </w:r>
            <w:r w:rsidR="007369FF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Skutočnosť</w:t>
            </w:r>
          </w:p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k 31.12.20</w:t>
            </w:r>
            <w:r w:rsidR="007369FF">
              <w:rPr>
                <w:b/>
                <w:sz w:val="28"/>
                <w:szCs w:val="28"/>
              </w:rPr>
              <w:t>20</w:t>
            </w:r>
          </w:p>
        </w:tc>
      </w:tr>
      <w:tr w:rsidR="003A571C" w:rsidRPr="00357D61" w:rsidTr="005320AE">
        <w:tc>
          <w:tcPr>
            <w:tcW w:w="3828" w:type="dxa"/>
            <w:shd w:val="clear" w:color="auto" w:fill="D9D9D9"/>
          </w:tcPr>
          <w:p w:rsidR="003A571C" w:rsidRPr="00357D61" w:rsidRDefault="003A571C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A571C" w:rsidRPr="00357D61" w:rsidRDefault="003A571C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D9D9D9"/>
          </w:tcPr>
          <w:p w:rsidR="003A571C" w:rsidRPr="00357D61" w:rsidRDefault="003A571C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50 – Spotrebované nákupy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39 647,13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38 552,35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51 – Služby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25 164,19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32 382,88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52 – Osobné náklady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179 353,25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188 586,52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lastRenderedPageBreak/>
              <w:t>53 – Dane a  poplatky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314,36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311,89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11 066,34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6 069,77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138 894,11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162 055,75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56 – Finančné náklady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2 983,22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7 692,07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57 – Mimoriadne náklady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1 318,77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782,62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59 – Dane z príjmov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  <w:shd w:val="clear" w:color="auto" w:fill="D9D9D9"/>
          </w:tcPr>
          <w:p w:rsidR="007369FF" w:rsidRPr="00357D61" w:rsidRDefault="007369FF" w:rsidP="005320AE">
            <w:pPr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D9D9D9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60 – Tržby za vlastné výkony a tovar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6 430,34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25 866,94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62 – Aktivácia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172 695,76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196C1C">
              <w:rPr>
                <w:b/>
                <w:sz w:val="28"/>
                <w:szCs w:val="28"/>
              </w:rPr>
              <w:t>74 619,44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64 – Ostatné výnosy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9 649,14</w:t>
            </w:r>
          </w:p>
        </w:tc>
        <w:tc>
          <w:tcPr>
            <w:tcW w:w="2693" w:type="dxa"/>
          </w:tcPr>
          <w:p w:rsidR="007369FF" w:rsidRPr="00357D61" w:rsidRDefault="00196C1C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10 943,28</w:t>
            </w: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66 – Finančné výnosy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67 – Mimoriadne výnosy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</w:p>
        </w:tc>
      </w:tr>
      <w:tr w:rsidR="007369FF" w:rsidRPr="00357D61" w:rsidTr="005320AE">
        <w:tc>
          <w:tcPr>
            <w:tcW w:w="3828" w:type="dxa"/>
          </w:tcPr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7369FF" w:rsidRPr="00357D61" w:rsidRDefault="007369FF" w:rsidP="001A3E05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134 989,71</w:t>
            </w:r>
          </w:p>
        </w:tc>
        <w:tc>
          <w:tcPr>
            <w:tcW w:w="2693" w:type="dxa"/>
          </w:tcPr>
          <w:p w:rsidR="007369FF" w:rsidRPr="00357D61" w:rsidRDefault="007369FF" w:rsidP="005320AE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196C1C">
              <w:rPr>
                <w:b/>
                <w:sz w:val="28"/>
                <w:szCs w:val="28"/>
              </w:rPr>
              <w:t>86 501,66</w:t>
            </w:r>
          </w:p>
        </w:tc>
      </w:tr>
      <w:tr w:rsidR="007369FF" w:rsidRPr="00357D61" w:rsidTr="005320AE">
        <w:tc>
          <w:tcPr>
            <w:tcW w:w="3828" w:type="dxa"/>
            <w:shd w:val="clear" w:color="auto" w:fill="D9D9D9"/>
          </w:tcPr>
          <w:p w:rsidR="007369FF" w:rsidRPr="00357D61" w:rsidRDefault="007369FF" w:rsidP="005320AE">
            <w:pPr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Hospodársky výsledok</w:t>
            </w:r>
          </w:p>
          <w:p w:rsidR="007369FF" w:rsidRPr="00357D61" w:rsidRDefault="007369FF" w:rsidP="005320AE">
            <w:pPr>
              <w:rPr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7369FF" w:rsidRPr="00357D61" w:rsidRDefault="007369FF" w:rsidP="001A3E05">
            <w:pPr>
              <w:spacing w:line="360" w:lineRule="auto"/>
              <w:ind w:left="72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- 75 576,42</w:t>
            </w:r>
          </w:p>
        </w:tc>
        <w:tc>
          <w:tcPr>
            <w:tcW w:w="2693" w:type="dxa"/>
            <w:shd w:val="clear" w:color="auto" w:fill="D9D9D9"/>
          </w:tcPr>
          <w:p w:rsidR="007369FF" w:rsidRPr="00357D61" w:rsidRDefault="007369FF" w:rsidP="005320AE">
            <w:pPr>
              <w:spacing w:line="360" w:lineRule="auto"/>
              <w:ind w:left="72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- </w:t>
            </w:r>
            <w:r w:rsidR="00196C1C">
              <w:rPr>
                <w:b/>
                <w:sz w:val="28"/>
                <w:szCs w:val="28"/>
              </w:rPr>
              <w:t>35 494,72</w:t>
            </w:r>
          </w:p>
        </w:tc>
      </w:tr>
    </w:tbl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Hospodársky výsle</w:t>
      </w:r>
      <w:r w:rsidR="00196C1C">
        <w:rPr>
          <w:sz w:val="28"/>
          <w:szCs w:val="28"/>
        </w:rPr>
        <w:t xml:space="preserve">dok / záporný/ v sume -34 494,72 </w:t>
      </w:r>
      <w:r w:rsidRPr="00357D61">
        <w:rPr>
          <w:sz w:val="28"/>
          <w:szCs w:val="28"/>
        </w:rPr>
        <w:t xml:space="preserve">EUR bol zúčtovaný na účet 428 - </w:t>
      </w:r>
      <w:proofErr w:type="spellStart"/>
      <w:r w:rsidRPr="00357D61">
        <w:rPr>
          <w:sz w:val="28"/>
          <w:szCs w:val="28"/>
        </w:rPr>
        <w:t>Nevysporiadaný</w:t>
      </w:r>
      <w:proofErr w:type="spellEnd"/>
      <w:r w:rsidRPr="00357D61">
        <w:rPr>
          <w:sz w:val="28"/>
          <w:szCs w:val="28"/>
        </w:rPr>
        <w:t xml:space="preserve"> výsledok hospodárenia minulých rokov.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lastRenderedPageBreak/>
        <w:t>Analýza nákladov a výnosov v porovnaní s minulým rokom a s vysvetlením významných rozdielov :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</w:p>
    <w:p w:rsidR="009A4FC8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b/>
          <w:sz w:val="28"/>
          <w:szCs w:val="28"/>
        </w:rPr>
        <w:t>Analýza nákladov</w:t>
      </w:r>
      <w:r w:rsidRPr="00357D61">
        <w:rPr>
          <w:sz w:val="28"/>
          <w:szCs w:val="28"/>
        </w:rPr>
        <w:t xml:space="preserve"> : nárast nákladov oproti roku 201</w:t>
      </w:r>
      <w:r w:rsidR="00196C1C">
        <w:rPr>
          <w:sz w:val="28"/>
          <w:szCs w:val="28"/>
        </w:rPr>
        <w:t>9</w:t>
      </w:r>
      <w:r w:rsidRPr="00357D61">
        <w:rPr>
          <w:sz w:val="28"/>
          <w:szCs w:val="28"/>
        </w:rPr>
        <w:t xml:space="preserve"> bol hlavne  v nákladovom účte triedy 50 – Spotrebované nákupy, za spotrebu energie. Obec v roku 20</w:t>
      </w:r>
      <w:r w:rsidR="00196C1C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kupoval len nevyhnutný spotrebovan</w:t>
      </w:r>
      <w:r w:rsidR="00196C1C">
        <w:rPr>
          <w:sz w:val="28"/>
          <w:szCs w:val="28"/>
        </w:rPr>
        <w:t>ý materiál. 51 - Služby : nárast</w:t>
      </w:r>
      <w:r w:rsidRPr="00357D61">
        <w:rPr>
          <w:sz w:val="28"/>
          <w:szCs w:val="28"/>
        </w:rPr>
        <w:t xml:space="preserve"> nákladov v roku 20</w:t>
      </w:r>
      <w:r w:rsidR="00196C1C">
        <w:rPr>
          <w:sz w:val="28"/>
          <w:szCs w:val="28"/>
        </w:rPr>
        <w:t>20</w:t>
      </w:r>
      <w:r w:rsidRPr="00357D61">
        <w:rPr>
          <w:sz w:val="28"/>
          <w:szCs w:val="28"/>
        </w:rPr>
        <w:t>.</w:t>
      </w:r>
      <w:r w:rsidR="00196C1C">
        <w:rPr>
          <w:sz w:val="28"/>
          <w:szCs w:val="28"/>
        </w:rPr>
        <w:t xml:space="preserve"> Dôvodom nárastu je, že v roku 2020 realizovali sme rôzne projekty a za </w:t>
      </w:r>
      <w:r w:rsidR="00196C1C" w:rsidRPr="00196C1C">
        <w:rPr>
          <w:sz w:val="28"/>
          <w:szCs w:val="28"/>
        </w:rPr>
        <w:t>zabezpečenie externého riadenia projek</w:t>
      </w:r>
      <w:r w:rsidR="00196C1C">
        <w:rPr>
          <w:sz w:val="28"/>
          <w:szCs w:val="28"/>
        </w:rPr>
        <w:t>tu, ako aj implementácia projektu sme uhradili 14 400,00 EUR.</w:t>
      </w:r>
      <w:r w:rsidR="009A4FC8">
        <w:rPr>
          <w:sz w:val="28"/>
          <w:szCs w:val="28"/>
        </w:rPr>
        <w:t xml:space="preserve"> 52- Osobné náklady : v roku 2020</w:t>
      </w:r>
      <w:r w:rsidRPr="00357D61">
        <w:rPr>
          <w:sz w:val="28"/>
          <w:szCs w:val="28"/>
        </w:rPr>
        <w:t xml:space="preserve"> bolo zvýšenie platové tarify pracovníkom obce</w:t>
      </w:r>
      <w:r w:rsidR="009A4FC8">
        <w:rPr>
          <w:sz w:val="28"/>
          <w:szCs w:val="28"/>
        </w:rPr>
        <w:t>.</w:t>
      </w:r>
      <w:r w:rsidRPr="00357D61">
        <w:rPr>
          <w:sz w:val="28"/>
          <w:szCs w:val="28"/>
        </w:rPr>
        <w:t xml:space="preserve"> 54 – Ostatné náklad</w:t>
      </w:r>
      <w:r w:rsidR="009A4FC8">
        <w:rPr>
          <w:sz w:val="28"/>
          <w:szCs w:val="28"/>
        </w:rPr>
        <w:t>y na prevádzkovú činnosť,</w:t>
      </w:r>
      <w:r w:rsidR="00143132">
        <w:rPr>
          <w:sz w:val="28"/>
          <w:szCs w:val="28"/>
        </w:rPr>
        <w:t xml:space="preserve"> </w:t>
      </w:r>
      <w:r w:rsidR="009A4FC8">
        <w:rPr>
          <w:sz w:val="28"/>
          <w:szCs w:val="28"/>
        </w:rPr>
        <w:t>pokles nákladov</w:t>
      </w:r>
      <w:r w:rsidRPr="00357D61">
        <w:rPr>
          <w:sz w:val="28"/>
          <w:szCs w:val="28"/>
        </w:rPr>
        <w:t xml:space="preserve"> oproti roku 201</w:t>
      </w:r>
      <w:r w:rsidR="009A4FC8">
        <w:rPr>
          <w:sz w:val="28"/>
          <w:szCs w:val="28"/>
        </w:rPr>
        <w:t>9</w:t>
      </w:r>
      <w:r w:rsidRPr="00357D61">
        <w:rPr>
          <w:sz w:val="28"/>
          <w:szCs w:val="28"/>
        </w:rPr>
        <w:t>. V roku 201</w:t>
      </w:r>
      <w:r>
        <w:rPr>
          <w:sz w:val="28"/>
          <w:szCs w:val="28"/>
        </w:rPr>
        <w:t>9</w:t>
      </w:r>
      <w:r w:rsidRPr="00357D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obec odpísala pohľadávky, ktoré nie možné vymáhať, celková suma 2 865,41 EUR </w:t>
      </w:r>
    </w:p>
    <w:p w:rsidR="003A571C" w:rsidRDefault="009A4FC8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  účte 55 – nárast</w:t>
      </w:r>
      <w:r w:rsidR="003A571C" w:rsidRPr="00357D61">
        <w:rPr>
          <w:sz w:val="28"/>
          <w:szCs w:val="28"/>
        </w:rPr>
        <w:t xml:space="preserve"> nákladov o proti roku 201</w:t>
      </w:r>
      <w:r>
        <w:rPr>
          <w:sz w:val="28"/>
          <w:szCs w:val="28"/>
        </w:rPr>
        <w:t>9</w:t>
      </w:r>
      <w:r w:rsidR="003A571C" w:rsidRPr="00357D61">
        <w:rPr>
          <w:sz w:val="28"/>
          <w:szCs w:val="28"/>
        </w:rPr>
        <w:t xml:space="preserve"> bol hlavne na nákladovom účte </w:t>
      </w:r>
    </w:p>
    <w:p w:rsidR="009A4FC8" w:rsidRPr="00357D61" w:rsidRDefault="009A4FC8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558 tvorba ostatných opravných položiek z prevádzkovej činnosti v sume 14 276,66 EUR. / komunálny odpad, daň z nehnuteľnosti/</w:t>
      </w:r>
    </w:p>
    <w:p w:rsidR="003A571C" w:rsidRPr="00357D61" w:rsidRDefault="009A4FC8" w:rsidP="003A571C">
      <w:pPr>
        <w:spacing w:line="360" w:lineRule="auto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Ho</w:t>
      </w:r>
      <w:r w:rsidR="003A571C" w:rsidRPr="00357D61">
        <w:rPr>
          <w:b/>
          <w:sz w:val="28"/>
          <w:szCs w:val="28"/>
        </w:rPr>
        <w:t>podársky</w:t>
      </w:r>
      <w:proofErr w:type="spellEnd"/>
      <w:r w:rsidR="003A571C" w:rsidRPr="00357D61">
        <w:rPr>
          <w:b/>
          <w:sz w:val="28"/>
          <w:szCs w:val="28"/>
        </w:rPr>
        <w:t xml:space="preserve"> výsledok v roku 20</w:t>
      </w:r>
      <w:r>
        <w:rPr>
          <w:b/>
          <w:sz w:val="28"/>
          <w:szCs w:val="28"/>
        </w:rPr>
        <w:t>20</w:t>
      </w:r>
      <w:r w:rsidR="003A571C" w:rsidRPr="00357D61">
        <w:rPr>
          <w:b/>
          <w:sz w:val="28"/>
          <w:szCs w:val="28"/>
        </w:rPr>
        <w:t xml:space="preserve"> bol záporný </w:t>
      </w:r>
    </w:p>
    <w:p w:rsidR="003A571C" w:rsidRPr="00357D61" w:rsidRDefault="003A571C" w:rsidP="003A571C">
      <w:p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10. Ostatné  dôležité informácie </w:t>
      </w:r>
    </w:p>
    <w:p w:rsidR="003A571C" w:rsidRPr="00357D61" w:rsidRDefault="003A571C" w:rsidP="003A571C">
      <w:pPr>
        <w:numPr>
          <w:ilvl w:val="1"/>
          <w:numId w:val="17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Prijaté granty a transfery </w:t>
      </w:r>
    </w:p>
    <w:p w:rsidR="003A571C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 roku 20</w:t>
      </w:r>
      <w:r w:rsidR="009A4FC8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obec prijala nasledovné granty a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94"/>
        <w:gridCol w:w="3062"/>
        <w:gridCol w:w="1835"/>
        <w:gridCol w:w="1756"/>
        <w:gridCol w:w="1476"/>
      </w:tblGrid>
      <w:tr w:rsidR="009A4FC8" w:rsidRPr="00473F2A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Poskytovateľ 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   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        - 1 -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Účelové určenie grantu, transferu uviesť : školstvo, matrika, .... 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bežné výdavky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kapitálové výdavky</w:t>
            </w:r>
          </w:p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- 2 -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Suma  poskytnutých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finančných prostriedkov </w:t>
            </w:r>
          </w:p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- 3 -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Suma skutočne použitých finančných prostriedkov  </w:t>
            </w:r>
          </w:p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- 4 -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Rozdiel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(stĺ.3 - stĺ.4 )</w:t>
            </w: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</w:p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</w:p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- 5 -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OÚ Košice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Na bežné výdavky ZŠ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23 110,00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23 110,00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ÚPSoc.v.a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Stravovanie detí v hmotnej núdzi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2 642,30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2155,20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844,80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ÚPSoc.v.a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Školské potreby pre deti v </w:t>
            </w:r>
            <w:proofErr w:type="spellStart"/>
            <w:r w:rsidRPr="009A4FC8">
              <w:rPr>
                <w:b/>
                <w:sz w:val="28"/>
                <w:szCs w:val="28"/>
              </w:rPr>
              <w:t>hmot.n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   132,80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132,80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Impl.agent</w:t>
            </w:r>
            <w:proofErr w:type="spellEnd"/>
            <w:r w:rsidRPr="009A4FC8"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Na bežné </w:t>
            </w:r>
            <w:proofErr w:type="spellStart"/>
            <w:r w:rsidRPr="009A4FC8">
              <w:rPr>
                <w:b/>
                <w:sz w:val="28"/>
                <w:szCs w:val="28"/>
              </w:rPr>
              <w:t>výdavky-Terén.soc.prác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6 760,35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6 760,35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ÚPSoc.v.a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Na detské prídavky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1 020,51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1 020,51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lastRenderedPageBreak/>
              <w:t>ÚPSoc.v.a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Na menšie obecné služby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38 295,56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38 295,56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Min.vnútra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Evidencia obyvateľov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175,74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175,74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Min.vnútra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Voľby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846,82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846,82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Min .vnútra SR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Sčítanie domov a bytov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1 312,00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1 312,00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Min.financií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SR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Covid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19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749,00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749,00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Min.fin.SR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Rekonštrukcia kultúrneho domu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259 580,77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259 580,77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Min.fin.SR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Vybudovanie vodovodu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663 100,00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663,100,00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Úrad vlády SR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Na rozvoja </w:t>
            </w:r>
            <w:proofErr w:type="spellStart"/>
            <w:r w:rsidRPr="009A4FC8">
              <w:rPr>
                <w:b/>
                <w:sz w:val="28"/>
                <w:szCs w:val="28"/>
              </w:rPr>
              <w:t>kult.a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športu z roku 2019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8 000,00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 8 000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Min.fin.SR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Rekonštrukcia strechu nad ČOV z roku 2018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15 000,00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15 000,00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9A4FC8" w:rsidRPr="00747363" w:rsidTr="009A4FC8"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proofErr w:type="spellStart"/>
            <w:r w:rsidRPr="009A4FC8">
              <w:rPr>
                <w:b/>
                <w:sz w:val="28"/>
                <w:szCs w:val="28"/>
              </w:rPr>
              <w:t>Min.fin.SR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 xml:space="preserve">Rekonštrukcia kúrenia </w:t>
            </w:r>
            <w:proofErr w:type="spellStart"/>
            <w:r w:rsidRPr="009A4FC8">
              <w:rPr>
                <w:b/>
                <w:sz w:val="28"/>
                <w:szCs w:val="28"/>
              </w:rPr>
              <w:t>Obec.úradu</w:t>
            </w:r>
            <w:proofErr w:type="spellEnd"/>
            <w:r w:rsidRPr="009A4FC8">
              <w:rPr>
                <w:b/>
                <w:sz w:val="28"/>
                <w:szCs w:val="28"/>
              </w:rPr>
              <w:t xml:space="preserve"> z roku 2019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1A3E05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20 000,00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20 000,00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A4FC8" w:rsidRPr="009A4FC8" w:rsidRDefault="009A4FC8" w:rsidP="009A4FC8">
            <w:pPr>
              <w:rPr>
                <w:b/>
                <w:sz w:val="28"/>
                <w:szCs w:val="28"/>
              </w:rPr>
            </w:pPr>
            <w:r w:rsidRPr="009A4FC8">
              <w:rPr>
                <w:b/>
                <w:sz w:val="28"/>
                <w:szCs w:val="28"/>
              </w:rPr>
              <w:t>0,00</w:t>
            </w:r>
          </w:p>
        </w:tc>
      </w:tr>
      <w:tr w:rsidR="003A571C" w:rsidRPr="005C3AAB" w:rsidTr="009A4FC8">
        <w:tc>
          <w:tcPr>
            <w:tcW w:w="1794" w:type="dxa"/>
            <w:shd w:val="clear" w:color="auto" w:fill="D9D9D9"/>
          </w:tcPr>
          <w:p w:rsidR="003A571C" w:rsidRPr="005C3AAB" w:rsidRDefault="003A571C" w:rsidP="005320AE">
            <w:pPr>
              <w:rPr>
                <w:b/>
                <w:sz w:val="28"/>
                <w:szCs w:val="28"/>
              </w:rPr>
            </w:pPr>
          </w:p>
        </w:tc>
        <w:tc>
          <w:tcPr>
            <w:tcW w:w="3062" w:type="dxa"/>
            <w:shd w:val="clear" w:color="auto" w:fill="D9D9D9"/>
          </w:tcPr>
          <w:p w:rsidR="003A571C" w:rsidRPr="005C3AAB" w:rsidRDefault="003A571C" w:rsidP="005320AE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835" w:type="dxa"/>
            <w:shd w:val="clear" w:color="auto" w:fill="D9D9D9"/>
          </w:tcPr>
          <w:p w:rsidR="003A571C" w:rsidRPr="005C3AAB" w:rsidRDefault="003A571C" w:rsidP="005320AE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56" w:type="dxa"/>
            <w:shd w:val="clear" w:color="auto" w:fill="D9D9D9"/>
          </w:tcPr>
          <w:p w:rsidR="003A571C" w:rsidRPr="005C3AAB" w:rsidRDefault="003A571C" w:rsidP="005320AE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476" w:type="dxa"/>
            <w:shd w:val="clear" w:color="auto" w:fill="D9D9D9"/>
          </w:tcPr>
          <w:p w:rsidR="003A571C" w:rsidRPr="005C3AAB" w:rsidRDefault="003A571C" w:rsidP="005320AE">
            <w:pPr>
              <w:jc w:val="center"/>
              <w:rPr>
                <w:sz w:val="28"/>
                <w:szCs w:val="28"/>
              </w:rPr>
            </w:pPr>
          </w:p>
        </w:tc>
      </w:tr>
    </w:tbl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Popis najvýznamnejších prijatých grantov a transferov: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Čoltovo v roku 201</w:t>
      </w:r>
      <w:r>
        <w:rPr>
          <w:sz w:val="28"/>
          <w:szCs w:val="28"/>
        </w:rPr>
        <w:t>9</w:t>
      </w:r>
      <w:r w:rsidRPr="00357D61">
        <w:rPr>
          <w:sz w:val="28"/>
          <w:szCs w:val="28"/>
        </w:rPr>
        <w:t xml:space="preserve"> prijal transfery  na kapitálové výdavky :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Reko</w:t>
      </w:r>
      <w:r>
        <w:rPr>
          <w:sz w:val="28"/>
          <w:szCs w:val="28"/>
        </w:rPr>
        <w:t xml:space="preserve">nštrukcia </w:t>
      </w:r>
      <w:r w:rsidR="0001404D">
        <w:rPr>
          <w:sz w:val="28"/>
          <w:szCs w:val="28"/>
        </w:rPr>
        <w:t xml:space="preserve">kultúrneho domu  v sume </w:t>
      </w:r>
      <w:r w:rsidR="0001404D" w:rsidRPr="009A4FC8">
        <w:rPr>
          <w:b/>
          <w:sz w:val="28"/>
          <w:szCs w:val="28"/>
        </w:rPr>
        <w:t>259 580,77</w:t>
      </w:r>
      <w:r w:rsidR="0001404D">
        <w:rPr>
          <w:b/>
          <w:sz w:val="28"/>
          <w:szCs w:val="28"/>
        </w:rPr>
        <w:t xml:space="preserve"> EUR.</w:t>
      </w:r>
    </w:p>
    <w:p w:rsidR="003A571C" w:rsidRPr="00357D61" w:rsidRDefault="0001404D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Dokončenie </w:t>
      </w:r>
      <w:r w:rsidR="003A571C">
        <w:rPr>
          <w:sz w:val="28"/>
          <w:szCs w:val="28"/>
        </w:rPr>
        <w:t xml:space="preserve"> Vodovodu obce Čoltovo </w:t>
      </w:r>
      <w:r w:rsidRPr="009A4FC8">
        <w:rPr>
          <w:b/>
          <w:sz w:val="28"/>
          <w:szCs w:val="28"/>
        </w:rPr>
        <w:t>663 100,00</w:t>
      </w:r>
      <w:r w:rsidR="003A571C">
        <w:rPr>
          <w:sz w:val="28"/>
          <w:szCs w:val="28"/>
        </w:rPr>
        <w:t xml:space="preserve"> EUR , práce b</w:t>
      </w:r>
      <w:r>
        <w:rPr>
          <w:sz w:val="28"/>
          <w:szCs w:val="28"/>
        </w:rPr>
        <w:t>udú vykonané v roku 2021.</w:t>
      </w:r>
    </w:p>
    <w:p w:rsidR="003A571C" w:rsidRPr="00357D61" w:rsidRDefault="003A571C" w:rsidP="003A571C">
      <w:pPr>
        <w:spacing w:line="360" w:lineRule="auto"/>
        <w:ind w:left="36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 w:rsidRPr="00357D61">
        <w:rPr>
          <w:b/>
          <w:sz w:val="28"/>
          <w:szCs w:val="28"/>
        </w:rPr>
        <w:t xml:space="preserve">0. 2  Poskytnuté dotácie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 roku 20</w:t>
      </w:r>
      <w:r w:rsidR="0001404D">
        <w:rPr>
          <w:sz w:val="28"/>
          <w:szCs w:val="28"/>
        </w:rPr>
        <w:t>20</w:t>
      </w:r>
      <w:r w:rsidRPr="00357D61">
        <w:rPr>
          <w:sz w:val="28"/>
          <w:szCs w:val="28"/>
        </w:rPr>
        <w:t xml:space="preserve"> obec </w:t>
      </w:r>
      <w:r w:rsidR="0001404D">
        <w:rPr>
          <w:sz w:val="28"/>
          <w:szCs w:val="28"/>
        </w:rPr>
        <w:t>ne</w:t>
      </w:r>
      <w:r w:rsidRPr="00357D61">
        <w:rPr>
          <w:sz w:val="28"/>
          <w:szCs w:val="28"/>
        </w:rPr>
        <w:t xml:space="preserve">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2936"/>
        <w:gridCol w:w="2340"/>
      </w:tblGrid>
      <w:tr w:rsidR="003A571C" w:rsidRPr="00357D61" w:rsidTr="005320AE">
        <w:tc>
          <w:tcPr>
            <w:tcW w:w="3544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Prijímateľ dotácie</w:t>
            </w:r>
          </w:p>
        </w:tc>
        <w:tc>
          <w:tcPr>
            <w:tcW w:w="2936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>Suma poskytnutých</w:t>
            </w:r>
          </w:p>
          <w:p w:rsidR="003A571C" w:rsidRPr="00357D61" w:rsidRDefault="003A571C" w:rsidP="005320AE">
            <w:pPr>
              <w:jc w:val="center"/>
              <w:rPr>
                <w:b/>
                <w:sz w:val="28"/>
                <w:szCs w:val="28"/>
              </w:rPr>
            </w:pPr>
            <w:r w:rsidRPr="00357D61">
              <w:rPr>
                <w:b/>
                <w:sz w:val="28"/>
                <w:szCs w:val="28"/>
              </w:rPr>
              <w:t xml:space="preserve"> prostriedkov v EUR</w:t>
            </w:r>
          </w:p>
        </w:tc>
      </w:tr>
      <w:tr w:rsidR="003A571C" w:rsidRPr="00357D61" w:rsidTr="005320AE">
        <w:tc>
          <w:tcPr>
            <w:tcW w:w="3544" w:type="dxa"/>
          </w:tcPr>
          <w:p w:rsidR="003A571C" w:rsidRPr="00357D61" w:rsidRDefault="003A571C" w:rsidP="005320AE">
            <w:pPr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TJ  Družba Čoltovo</w:t>
            </w:r>
          </w:p>
        </w:tc>
        <w:tc>
          <w:tcPr>
            <w:tcW w:w="2936" w:type="dxa"/>
          </w:tcPr>
          <w:p w:rsidR="003A571C" w:rsidRPr="00357D61" w:rsidRDefault="003A571C" w:rsidP="005320AE">
            <w:pPr>
              <w:jc w:val="right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Na bežné výdavky</w:t>
            </w:r>
          </w:p>
        </w:tc>
        <w:tc>
          <w:tcPr>
            <w:tcW w:w="2340" w:type="dxa"/>
          </w:tcPr>
          <w:p w:rsidR="003A571C" w:rsidRPr="00357D61" w:rsidRDefault="0001404D" w:rsidP="005320AE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3A571C" w:rsidRPr="00357D61" w:rsidTr="005320AE">
        <w:tc>
          <w:tcPr>
            <w:tcW w:w="3544" w:type="dxa"/>
          </w:tcPr>
          <w:p w:rsidR="003A571C" w:rsidRPr="00357D61" w:rsidRDefault="003A571C" w:rsidP="005320A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MKP Čoltovo </w:t>
            </w:r>
          </w:p>
        </w:tc>
        <w:tc>
          <w:tcPr>
            <w:tcW w:w="2936" w:type="dxa"/>
          </w:tcPr>
          <w:p w:rsidR="003A571C" w:rsidRPr="00357D61" w:rsidRDefault="003A571C" w:rsidP="005320AE">
            <w:pPr>
              <w:jc w:val="right"/>
              <w:rPr>
                <w:sz w:val="28"/>
                <w:szCs w:val="28"/>
              </w:rPr>
            </w:pPr>
            <w:r w:rsidRPr="00357D61">
              <w:rPr>
                <w:sz w:val="28"/>
                <w:szCs w:val="28"/>
              </w:rPr>
              <w:t>Na bežné výdavky</w:t>
            </w:r>
          </w:p>
        </w:tc>
        <w:tc>
          <w:tcPr>
            <w:tcW w:w="2340" w:type="dxa"/>
          </w:tcPr>
          <w:p w:rsidR="003A571C" w:rsidRPr="00357D61" w:rsidRDefault="003A571C" w:rsidP="005320AE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</w:tbl>
    <w:p w:rsidR="003A571C" w:rsidRDefault="003A571C" w:rsidP="003A571C">
      <w:pPr>
        <w:numPr>
          <w:ilvl w:val="1"/>
          <w:numId w:val="23"/>
        </w:numPr>
        <w:spacing w:line="360" w:lineRule="auto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>Význ</w:t>
      </w:r>
      <w:r w:rsidR="0001404D">
        <w:rPr>
          <w:b/>
          <w:sz w:val="28"/>
          <w:szCs w:val="28"/>
        </w:rPr>
        <w:t>amné investičné akcie v roku 2020</w:t>
      </w:r>
    </w:p>
    <w:p w:rsidR="0001404D" w:rsidRPr="0001404D" w:rsidRDefault="0001404D" w:rsidP="0001404D">
      <w:pPr>
        <w:spacing w:line="360" w:lineRule="auto"/>
        <w:jc w:val="both"/>
        <w:rPr>
          <w:sz w:val="28"/>
          <w:szCs w:val="28"/>
        </w:rPr>
      </w:pPr>
      <w:r w:rsidRPr="0001404D">
        <w:rPr>
          <w:sz w:val="28"/>
          <w:szCs w:val="28"/>
        </w:rPr>
        <w:t xml:space="preserve">Rekonštrukcia kultúrneho domu  v sume </w:t>
      </w:r>
      <w:r w:rsidRPr="0001404D">
        <w:rPr>
          <w:b/>
          <w:sz w:val="28"/>
          <w:szCs w:val="28"/>
        </w:rPr>
        <w:t>259 580,77 EUR.</w:t>
      </w:r>
    </w:p>
    <w:p w:rsidR="0001404D" w:rsidRDefault="0001404D" w:rsidP="0001404D">
      <w:pPr>
        <w:spacing w:line="360" w:lineRule="auto"/>
        <w:jc w:val="both"/>
        <w:rPr>
          <w:sz w:val="28"/>
          <w:szCs w:val="28"/>
        </w:rPr>
      </w:pPr>
      <w:r w:rsidRPr="0001404D">
        <w:rPr>
          <w:sz w:val="28"/>
          <w:szCs w:val="28"/>
        </w:rPr>
        <w:t xml:space="preserve">Dokončenie  Vodovodu obce Čoltovo </w:t>
      </w:r>
      <w:r w:rsidRPr="0001404D">
        <w:rPr>
          <w:b/>
          <w:sz w:val="28"/>
          <w:szCs w:val="28"/>
        </w:rPr>
        <w:t>663 100,00</w:t>
      </w:r>
      <w:r w:rsidRPr="0001404D">
        <w:rPr>
          <w:sz w:val="28"/>
          <w:szCs w:val="28"/>
        </w:rPr>
        <w:t xml:space="preserve"> EUR , práce budú vykonané v roku 2021.</w:t>
      </w:r>
    </w:p>
    <w:p w:rsidR="0001404D" w:rsidRPr="0001404D" w:rsidRDefault="0001404D" w:rsidP="0001404D">
      <w:pPr>
        <w:spacing w:line="360" w:lineRule="auto"/>
        <w:jc w:val="both"/>
        <w:rPr>
          <w:sz w:val="28"/>
          <w:szCs w:val="28"/>
        </w:rPr>
      </w:pPr>
      <w:r w:rsidRPr="00B07132">
        <w:rPr>
          <w:sz w:val="28"/>
          <w:szCs w:val="28"/>
        </w:rPr>
        <w:lastRenderedPageBreak/>
        <w:t>V roku 2020 sme začali stavebné práce  na protipovodňové opatrenia , náklady boli 318 869,99 EUR</w:t>
      </w: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Predpokladaný budúci vývoj činnosti </w:t>
      </w:r>
    </w:p>
    <w:p w:rsidR="003A571C" w:rsidRPr="00357D61" w:rsidRDefault="003A571C" w:rsidP="003A571C">
      <w:pPr>
        <w:spacing w:line="360" w:lineRule="auto"/>
        <w:jc w:val="both"/>
        <w:rPr>
          <w:color w:val="FF0000"/>
          <w:sz w:val="28"/>
          <w:szCs w:val="28"/>
        </w:rPr>
      </w:pPr>
      <w:r w:rsidRPr="00357D61">
        <w:rPr>
          <w:sz w:val="28"/>
          <w:szCs w:val="28"/>
        </w:rPr>
        <w:t xml:space="preserve">Predpokladané investičné akcie realizované v budúcich rokoch: 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Výstavba vodnú nádrž  na základe   protipovodňového projektu .</w:t>
      </w:r>
    </w:p>
    <w:p w:rsidR="003A571C" w:rsidRPr="00357D61" w:rsidRDefault="003A571C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Rekonštrukcia kultúrneho domu</w:t>
      </w:r>
    </w:p>
    <w:p w:rsidR="003A571C" w:rsidRDefault="0001404D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Výstavba nájomného bytového domu</w:t>
      </w:r>
    </w:p>
    <w:p w:rsidR="0001404D" w:rsidRPr="00357D61" w:rsidRDefault="0001404D" w:rsidP="003A571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1404D">
        <w:rPr>
          <w:sz w:val="28"/>
          <w:szCs w:val="28"/>
        </w:rPr>
        <w:t>Dokončenie  Vodovodu obce Čoltovo</w:t>
      </w: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Udalosti osobitného významu po skončení účtovného obdobia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Obec nezaznamenala žiadnu udalosť osobitného významu po skončení účtovného obdobia. </w:t>
      </w:r>
    </w:p>
    <w:p w:rsidR="003A571C" w:rsidRPr="00357D61" w:rsidRDefault="003A571C" w:rsidP="003A57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  <w:sz w:val="28"/>
          <w:szCs w:val="28"/>
        </w:rPr>
      </w:pPr>
      <w:r w:rsidRPr="00357D61">
        <w:rPr>
          <w:b/>
          <w:sz w:val="28"/>
          <w:szCs w:val="28"/>
        </w:rPr>
        <w:t xml:space="preserve">  Významné riziká a neistoty, ktorým je účtovná jednotka vystavená  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>Obec nevedie súdny spor.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Vypracovala : Helena </w:t>
      </w:r>
      <w:proofErr w:type="spellStart"/>
      <w:r w:rsidRPr="00357D61">
        <w:rPr>
          <w:sz w:val="28"/>
          <w:szCs w:val="28"/>
        </w:rPr>
        <w:t>Téglášová</w:t>
      </w:r>
      <w:proofErr w:type="spellEnd"/>
      <w:r w:rsidRPr="00357D61">
        <w:rPr>
          <w:sz w:val="28"/>
          <w:szCs w:val="28"/>
        </w:rPr>
        <w:t xml:space="preserve">                                Schválil: Hán </w:t>
      </w:r>
      <w:proofErr w:type="spellStart"/>
      <w:r w:rsidRPr="00357D61">
        <w:rPr>
          <w:sz w:val="28"/>
          <w:szCs w:val="28"/>
        </w:rPr>
        <w:t>Hubay</w:t>
      </w:r>
      <w:proofErr w:type="spellEnd"/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  <w:r w:rsidRPr="00357D61">
        <w:rPr>
          <w:sz w:val="28"/>
          <w:szCs w:val="28"/>
        </w:rPr>
        <w:t xml:space="preserve">                                                                                    Starosta obce</w:t>
      </w:r>
    </w:p>
    <w:p w:rsidR="003A571C" w:rsidRDefault="0001404D" w:rsidP="003A571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  </w:t>
      </w:r>
      <w:proofErr w:type="spellStart"/>
      <w:r>
        <w:rPr>
          <w:sz w:val="28"/>
          <w:szCs w:val="28"/>
        </w:rPr>
        <w:t>Čoltove</w:t>
      </w:r>
      <w:proofErr w:type="spellEnd"/>
      <w:r>
        <w:rPr>
          <w:sz w:val="28"/>
          <w:szCs w:val="28"/>
        </w:rPr>
        <w:t xml:space="preserve"> dňa  19.5.2021</w:t>
      </w:r>
    </w:p>
    <w:p w:rsidR="003A571C" w:rsidRPr="00357D61" w:rsidRDefault="003A571C" w:rsidP="003A571C">
      <w:pPr>
        <w:spacing w:line="360" w:lineRule="auto"/>
        <w:jc w:val="both"/>
        <w:rPr>
          <w:sz w:val="28"/>
          <w:szCs w:val="28"/>
        </w:rPr>
      </w:pPr>
    </w:p>
    <w:p w:rsidR="003A571C" w:rsidRPr="00357D61" w:rsidRDefault="003A571C" w:rsidP="003A571C">
      <w:pPr>
        <w:pStyle w:val="Bezriadkovania"/>
        <w:rPr>
          <w:rFonts w:ascii="Times New Roman" w:hAnsi="Times New Roman"/>
          <w:sz w:val="28"/>
          <w:szCs w:val="28"/>
          <w:lang w:val="sk-SK"/>
        </w:rPr>
      </w:pPr>
      <w:r w:rsidRPr="00357D61">
        <w:rPr>
          <w:rFonts w:ascii="Times New Roman" w:hAnsi="Times New Roman"/>
          <w:sz w:val="28"/>
          <w:szCs w:val="28"/>
          <w:lang w:val="sk-SK"/>
        </w:rPr>
        <w:t>Prílohy:</w:t>
      </w:r>
      <w:r>
        <w:rPr>
          <w:rFonts w:ascii="Times New Roman" w:hAnsi="Times New Roman"/>
          <w:sz w:val="28"/>
          <w:szCs w:val="28"/>
          <w:lang w:val="sk-SK"/>
        </w:rPr>
        <w:t xml:space="preserve"> </w:t>
      </w:r>
      <w:r w:rsidRPr="00357D61">
        <w:rPr>
          <w:rFonts w:ascii="Times New Roman" w:hAnsi="Times New Roman"/>
          <w:sz w:val="28"/>
          <w:szCs w:val="28"/>
          <w:lang w:val="sk-SK"/>
        </w:rPr>
        <w:t>Individuálna účtovná závierka: Súvaha, Výkaz ziskov a strát, Poznámky</w:t>
      </w:r>
      <w:r w:rsidR="0001404D">
        <w:rPr>
          <w:rFonts w:ascii="Times New Roman" w:hAnsi="Times New Roman"/>
          <w:sz w:val="28"/>
          <w:szCs w:val="28"/>
          <w:lang w:val="sk-SK"/>
        </w:rPr>
        <w:t>.</w:t>
      </w:r>
    </w:p>
    <w:p w:rsidR="008559AD" w:rsidRDefault="008559AD"/>
    <w:sectPr w:rsidR="008559AD" w:rsidSect="008559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E65FF"/>
    <w:multiLevelType w:val="multilevel"/>
    <w:tmpl w:val="7342182E"/>
    <w:lvl w:ilvl="0">
      <w:start w:val="10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E91253"/>
    <w:multiLevelType w:val="multilevel"/>
    <w:tmpl w:val="58A89D8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35" w:hanging="37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abstractNum w:abstractNumId="3">
    <w:nsid w:val="0D790DF5"/>
    <w:multiLevelType w:val="multilevel"/>
    <w:tmpl w:val="31DC2DC0"/>
    <w:lvl w:ilvl="0">
      <w:start w:val="5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684FB1"/>
    <w:multiLevelType w:val="multilevel"/>
    <w:tmpl w:val="64C8E2EE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">
    <w:nsid w:val="20DE0CFD"/>
    <w:multiLevelType w:val="multilevel"/>
    <w:tmpl w:val="135ACF1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/>
      </w:rPr>
    </w:lvl>
  </w:abstractNum>
  <w:abstractNum w:abstractNumId="7">
    <w:nsid w:val="22124718"/>
    <w:multiLevelType w:val="hybridMultilevel"/>
    <w:tmpl w:val="5432745C"/>
    <w:lvl w:ilvl="0" w:tplc="C4AED1B2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F475753"/>
    <w:multiLevelType w:val="multilevel"/>
    <w:tmpl w:val="7B3C28C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9372E2"/>
    <w:multiLevelType w:val="multilevel"/>
    <w:tmpl w:val="2EC477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4CB44A9D"/>
    <w:multiLevelType w:val="hybridMultilevel"/>
    <w:tmpl w:val="28FE2156"/>
    <w:lvl w:ilvl="0" w:tplc="6410399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EA027BA"/>
    <w:multiLevelType w:val="hybridMultilevel"/>
    <w:tmpl w:val="29DAD432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B411DF"/>
    <w:multiLevelType w:val="multilevel"/>
    <w:tmpl w:val="6B344710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>
    <w:nsid w:val="5EB50D88"/>
    <w:multiLevelType w:val="multilevel"/>
    <w:tmpl w:val="A550563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>
    <w:nsid w:val="5FE9377C"/>
    <w:multiLevelType w:val="hybridMultilevel"/>
    <w:tmpl w:val="4780886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D16730"/>
    <w:multiLevelType w:val="multilevel"/>
    <w:tmpl w:val="BB6A74A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655953EA"/>
    <w:multiLevelType w:val="hybridMultilevel"/>
    <w:tmpl w:val="431CE088"/>
    <w:lvl w:ilvl="0" w:tplc="EC5042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AAD38C1"/>
    <w:multiLevelType w:val="multilevel"/>
    <w:tmpl w:val="07EE768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6"/>
      <w:numFmt w:val="decimal"/>
      <w:lvlText w:val="%1.%2."/>
      <w:lvlJc w:val="left"/>
      <w:pPr>
        <w:ind w:left="54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/>
      </w:rPr>
    </w:lvl>
  </w:abstractNum>
  <w:abstractNum w:abstractNumId="33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9032926"/>
    <w:multiLevelType w:val="multilevel"/>
    <w:tmpl w:val="8A44ED6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6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E0F618E"/>
    <w:multiLevelType w:val="multilevel"/>
    <w:tmpl w:val="672A446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25"/>
  </w:num>
  <w:num w:numId="4">
    <w:abstractNumId w:val="12"/>
  </w:num>
  <w:num w:numId="5">
    <w:abstractNumId w:val="11"/>
  </w:num>
  <w:num w:numId="6">
    <w:abstractNumId w:val="15"/>
  </w:num>
  <w:num w:numId="7">
    <w:abstractNumId w:val="14"/>
  </w:num>
  <w:num w:numId="8">
    <w:abstractNumId w:val="1"/>
  </w:num>
  <w:num w:numId="9">
    <w:abstractNumId w:val="21"/>
  </w:num>
  <w:num w:numId="10">
    <w:abstractNumId w:val="10"/>
  </w:num>
  <w:num w:numId="11">
    <w:abstractNumId w:val="18"/>
  </w:num>
  <w:num w:numId="12">
    <w:abstractNumId w:val="31"/>
  </w:num>
  <w:num w:numId="13">
    <w:abstractNumId w:val="24"/>
  </w:num>
  <w:num w:numId="14">
    <w:abstractNumId w:val="13"/>
  </w:num>
  <w:num w:numId="15">
    <w:abstractNumId w:val="4"/>
  </w:num>
  <w:num w:numId="16">
    <w:abstractNumId w:val="33"/>
  </w:num>
  <w:num w:numId="17">
    <w:abstractNumId w:val="37"/>
  </w:num>
  <w:num w:numId="18">
    <w:abstractNumId w:val="29"/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0"/>
  </w:num>
  <w:num w:numId="21">
    <w:abstractNumId w:val="5"/>
  </w:num>
  <w:num w:numId="22">
    <w:abstractNumId w:val="6"/>
  </w:num>
  <w:num w:numId="23">
    <w:abstractNumId w:val="0"/>
  </w:num>
  <w:num w:numId="24">
    <w:abstractNumId w:val="17"/>
  </w:num>
  <w:num w:numId="25">
    <w:abstractNumId w:val="19"/>
  </w:num>
  <w:num w:numId="26">
    <w:abstractNumId w:val="26"/>
  </w:num>
  <w:num w:numId="27">
    <w:abstractNumId w:val="32"/>
  </w:num>
  <w:num w:numId="28">
    <w:abstractNumId w:val="22"/>
  </w:num>
  <w:num w:numId="29">
    <w:abstractNumId w:val="27"/>
  </w:num>
  <w:num w:numId="30">
    <w:abstractNumId w:val="2"/>
  </w:num>
  <w:num w:numId="31">
    <w:abstractNumId w:val="3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</w:num>
  <w:num w:numId="34">
    <w:abstractNumId w:val="23"/>
  </w:num>
  <w:num w:numId="35">
    <w:abstractNumId w:val="28"/>
  </w:num>
  <w:num w:numId="36">
    <w:abstractNumId w:val="7"/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36"/>
  </w:num>
  <w:num w:numId="40">
    <w:abstractNumId w:val="34"/>
  </w:num>
  <w:num w:numId="4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571C"/>
    <w:rsid w:val="0001404D"/>
    <w:rsid w:val="0007129D"/>
    <w:rsid w:val="000B02F3"/>
    <w:rsid w:val="000F2924"/>
    <w:rsid w:val="00143132"/>
    <w:rsid w:val="00196C1C"/>
    <w:rsid w:val="001A3E05"/>
    <w:rsid w:val="001D28C6"/>
    <w:rsid w:val="00253101"/>
    <w:rsid w:val="00253880"/>
    <w:rsid w:val="0029697D"/>
    <w:rsid w:val="003A571C"/>
    <w:rsid w:val="005320AE"/>
    <w:rsid w:val="00627A3E"/>
    <w:rsid w:val="00634F57"/>
    <w:rsid w:val="00681927"/>
    <w:rsid w:val="007369FF"/>
    <w:rsid w:val="00783CCF"/>
    <w:rsid w:val="00784782"/>
    <w:rsid w:val="007A02CE"/>
    <w:rsid w:val="007F787E"/>
    <w:rsid w:val="00850432"/>
    <w:rsid w:val="008559AD"/>
    <w:rsid w:val="008D0A89"/>
    <w:rsid w:val="0091373D"/>
    <w:rsid w:val="009323A5"/>
    <w:rsid w:val="00973ACD"/>
    <w:rsid w:val="009A4FC8"/>
    <w:rsid w:val="00A87436"/>
    <w:rsid w:val="00B07132"/>
    <w:rsid w:val="00B71E42"/>
    <w:rsid w:val="00B804D9"/>
    <w:rsid w:val="00B91059"/>
    <w:rsid w:val="00BA0540"/>
    <w:rsid w:val="00E869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57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A571C"/>
    <w:pPr>
      <w:keepNext/>
      <w:outlineLvl w:val="0"/>
    </w:pPr>
    <w:rPr>
      <w:b/>
      <w:b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A57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571C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3A571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styleId="Pta">
    <w:name w:val="footer"/>
    <w:basedOn w:val="Normlny"/>
    <w:link w:val="PtaChar"/>
    <w:rsid w:val="003A57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A57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A571C"/>
  </w:style>
  <w:style w:type="table" w:styleId="Mriekatabuky">
    <w:name w:val="Table Grid"/>
    <w:basedOn w:val="Normlnatabuka"/>
    <w:rsid w:val="003A57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3A57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A571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A571C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3A571C"/>
    <w:rPr>
      <w:b/>
      <w:bCs/>
    </w:rPr>
  </w:style>
  <w:style w:type="character" w:styleId="Zvraznenie">
    <w:name w:val="Emphasis"/>
    <w:basedOn w:val="Predvolenpsmoodseku"/>
    <w:uiPriority w:val="20"/>
    <w:qFormat/>
    <w:rsid w:val="003A571C"/>
    <w:rPr>
      <w:i/>
      <w:iCs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B071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B07132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B07132"/>
  </w:style>
  <w:style w:type="paragraph" w:styleId="Odsekzoznamu">
    <w:name w:val="List Paragraph"/>
    <w:basedOn w:val="Normlny"/>
    <w:uiPriority w:val="34"/>
    <w:qFormat/>
    <w:rsid w:val="00014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1FE0BE-E1E2-4F0C-A5FB-7D0F6CCCA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1</Pages>
  <Words>3645</Words>
  <Characters>20777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16</cp:revision>
  <cp:lastPrinted>2021-05-27T07:12:00Z</cp:lastPrinted>
  <dcterms:created xsi:type="dcterms:W3CDTF">2021-05-18T09:46:00Z</dcterms:created>
  <dcterms:modified xsi:type="dcterms:W3CDTF">2021-12-27T07:56:00Z</dcterms:modified>
</cp:coreProperties>
</file>