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6E4D48" w14:textId="77777777" w:rsidR="00E81DC2" w:rsidRDefault="00FA63A7">
      <w:pPr>
        <w:pStyle w:val="Nadpis1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DDB4FA5" wp14:editId="718B5371">
                <wp:simplePos x="0" y="0"/>
                <wp:positionH relativeFrom="column">
                  <wp:posOffset>5462905</wp:posOffset>
                </wp:positionH>
                <wp:positionV relativeFrom="paragraph">
                  <wp:posOffset>-791210</wp:posOffset>
                </wp:positionV>
                <wp:extent cx="304800" cy="1590675"/>
                <wp:effectExtent l="0" t="0" r="0" b="9525"/>
                <wp:wrapNone/>
                <wp:docPr id="4" name="Obdĺžnik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04800" cy="159067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74480A6" id="Obdĺžnik 4" o:spid="_x0000_s1026" style="position:absolute;margin-left:430.15pt;margin-top:-62.3pt;width:24pt;height:125.2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" fillcolor="white [3212]" stroked="f" strokeweight="2pt"/>
            </w:pict>
          </mc:Fallback>
        </mc:AlternateContent>
      </w:r>
    </w:p>
    <w:p w14:paraId="3D979A73" w14:textId="77777777" w:rsidR="00E81DC2" w:rsidRDefault="00E81DC2" w:rsidP="00E81DC2">
      <w:pPr>
        <w:jc w:val="center"/>
      </w:pPr>
    </w:p>
    <w:p w14:paraId="7C0CF8B4" w14:textId="77777777" w:rsidR="00E81DC2" w:rsidRPr="00CE40D1" w:rsidRDefault="00E81DC2" w:rsidP="00E81DC2">
      <w:pPr>
        <w:jc w:val="center"/>
        <w:rPr>
          <w:rFonts w:ascii="Arial" w:hAnsi="Arial" w:cs="Arial"/>
          <w:sz w:val="18"/>
          <w:szCs w:val="18"/>
        </w:rPr>
      </w:pPr>
    </w:p>
    <w:p w14:paraId="18AE03CF" w14:textId="77777777" w:rsidR="00E81DC2" w:rsidRPr="00CE40D1" w:rsidRDefault="00E81DC2" w:rsidP="00E81DC2">
      <w:pPr>
        <w:jc w:val="center"/>
        <w:rPr>
          <w:rFonts w:ascii="Arial" w:hAnsi="Arial" w:cs="Arial"/>
          <w:sz w:val="18"/>
          <w:szCs w:val="18"/>
        </w:rPr>
      </w:pPr>
    </w:p>
    <w:p w14:paraId="66D4DDC2" w14:textId="77777777" w:rsidR="00E81DC2" w:rsidRPr="00CE40D1" w:rsidRDefault="00E81DC2" w:rsidP="00E81DC2">
      <w:pPr>
        <w:jc w:val="center"/>
        <w:rPr>
          <w:rFonts w:ascii="Arial" w:hAnsi="Arial" w:cs="Arial"/>
          <w:sz w:val="18"/>
          <w:szCs w:val="18"/>
        </w:rPr>
      </w:pPr>
    </w:p>
    <w:p w14:paraId="0F4C5936" w14:textId="77777777" w:rsidR="00E81DC2" w:rsidRPr="00CE40D1" w:rsidRDefault="00E81DC2" w:rsidP="00E81DC2">
      <w:pPr>
        <w:jc w:val="center"/>
        <w:rPr>
          <w:rFonts w:ascii="Arial" w:hAnsi="Arial" w:cs="Arial"/>
          <w:sz w:val="18"/>
          <w:szCs w:val="18"/>
        </w:rPr>
      </w:pPr>
    </w:p>
    <w:p w14:paraId="7F071826" w14:textId="77777777" w:rsidR="00E81DC2" w:rsidRPr="00CE40D1" w:rsidRDefault="00E81DC2" w:rsidP="00E81DC2">
      <w:pPr>
        <w:jc w:val="center"/>
        <w:rPr>
          <w:rFonts w:ascii="Arial" w:hAnsi="Arial" w:cs="Arial"/>
          <w:sz w:val="18"/>
          <w:szCs w:val="18"/>
        </w:rPr>
      </w:pPr>
    </w:p>
    <w:p w14:paraId="4E365819" w14:textId="77777777" w:rsidR="00E81DC2" w:rsidRDefault="00E81DC2" w:rsidP="00E81DC2">
      <w:pPr>
        <w:jc w:val="center"/>
        <w:rPr>
          <w:rFonts w:ascii="Arial" w:hAnsi="Arial" w:cs="Arial"/>
          <w:sz w:val="18"/>
          <w:szCs w:val="18"/>
        </w:rPr>
      </w:pPr>
    </w:p>
    <w:p w14:paraId="15DE9F4F" w14:textId="77777777" w:rsidR="00726A7E" w:rsidRDefault="00726A7E" w:rsidP="00E81DC2">
      <w:pPr>
        <w:jc w:val="center"/>
        <w:rPr>
          <w:rFonts w:ascii="Arial" w:hAnsi="Arial" w:cs="Arial"/>
          <w:sz w:val="18"/>
          <w:szCs w:val="18"/>
        </w:rPr>
      </w:pPr>
    </w:p>
    <w:p w14:paraId="18926694" w14:textId="77777777" w:rsidR="00726A7E" w:rsidRDefault="00726A7E" w:rsidP="00E81DC2">
      <w:pPr>
        <w:jc w:val="center"/>
        <w:rPr>
          <w:rFonts w:ascii="Arial" w:hAnsi="Arial" w:cs="Arial"/>
          <w:sz w:val="18"/>
          <w:szCs w:val="18"/>
        </w:rPr>
      </w:pPr>
    </w:p>
    <w:p w14:paraId="4375FD2E" w14:textId="77777777" w:rsidR="00726A7E" w:rsidRDefault="00726A7E" w:rsidP="00E81DC2">
      <w:pPr>
        <w:jc w:val="center"/>
        <w:rPr>
          <w:rFonts w:ascii="Arial" w:hAnsi="Arial" w:cs="Arial"/>
          <w:sz w:val="18"/>
          <w:szCs w:val="18"/>
        </w:rPr>
      </w:pPr>
    </w:p>
    <w:p w14:paraId="207E9725" w14:textId="77777777" w:rsidR="00726A7E" w:rsidRDefault="00726A7E" w:rsidP="00E81DC2">
      <w:pPr>
        <w:jc w:val="center"/>
        <w:rPr>
          <w:rFonts w:ascii="Arial" w:hAnsi="Arial" w:cs="Arial"/>
          <w:sz w:val="18"/>
          <w:szCs w:val="18"/>
        </w:rPr>
      </w:pPr>
    </w:p>
    <w:p w14:paraId="33791A38" w14:textId="77777777" w:rsidR="00726A7E" w:rsidRDefault="00726A7E" w:rsidP="00E81DC2">
      <w:pPr>
        <w:jc w:val="center"/>
        <w:rPr>
          <w:rFonts w:ascii="Arial" w:hAnsi="Arial" w:cs="Arial"/>
          <w:sz w:val="18"/>
          <w:szCs w:val="18"/>
        </w:rPr>
      </w:pPr>
    </w:p>
    <w:p w14:paraId="47EF9D87" w14:textId="77777777" w:rsidR="00726A7E" w:rsidRDefault="00726A7E" w:rsidP="00E81DC2">
      <w:pPr>
        <w:jc w:val="center"/>
        <w:rPr>
          <w:rFonts w:ascii="Arial" w:hAnsi="Arial" w:cs="Arial"/>
          <w:sz w:val="18"/>
          <w:szCs w:val="18"/>
        </w:rPr>
      </w:pPr>
    </w:p>
    <w:p w14:paraId="4E7B0CF3" w14:textId="77777777" w:rsidR="00726A7E" w:rsidRDefault="00726A7E" w:rsidP="00E81DC2">
      <w:pPr>
        <w:jc w:val="center"/>
        <w:rPr>
          <w:rFonts w:ascii="Arial" w:hAnsi="Arial" w:cs="Arial"/>
          <w:sz w:val="18"/>
          <w:szCs w:val="18"/>
        </w:rPr>
      </w:pPr>
    </w:p>
    <w:p w14:paraId="61AC9600" w14:textId="77777777" w:rsidR="00726A7E" w:rsidRDefault="00726A7E" w:rsidP="00E81DC2">
      <w:pPr>
        <w:jc w:val="center"/>
        <w:rPr>
          <w:rFonts w:ascii="Arial" w:hAnsi="Arial" w:cs="Arial"/>
          <w:sz w:val="18"/>
          <w:szCs w:val="18"/>
        </w:rPr>
      </w:pPr>
    </w:p>
    <w:p w14:paraId="35036208" w14:textId="77777777" w:rsidR="00726A7E" w:rsidRPr="00CE40D1" w:rsidRDefault="00726A7E" w:rsidP="00E81DC2">
      <w:pPr>
        <w:jc w:val="center"/>
        <w:rPr>
          <w:rFonts w:ascii="Arial" w:hAnsi="Arial" w:cs="Arial"/>
          <w:sz w:val="18"/>
          <w:szCs w:val="18"/>
        </w:rPr>
      </w:pPr>
    </w:p>
    <w:p w14:paraId="5DD49330" w14:textId="77777777" w:rsidR="00E81DC2" w:rsidRPr="00CE40D1" w:rsidRDefault="00E81DC2" w:rsidP="00E81DC2">
      <w:pPr>
        <w:jc w:val="center"/>
        <w:rPr>
          <w:rFonts w:ascii="Arial" w:hAnsi="Arial" w:cs="Arial"/>
          <w:sz w:val="18"/>
          <w:szCs w:val="18"/>
        </w:rPr>
      </w:pPr>
    </w:p>
    <w:p w14:paraId="3F1F80D0" w14:textId="77777777" w:rsidR="00E81DC2" w:rsidRPr="00CE40D1" w:rsidRDefault="00E81DC2" w:rsidP="00E81DC2">
      <w:pPr>
        <w:jc w:val="center"/>
        <w:rPr>
          <w:rFonts w:ascii="Arial" w:hAnsi="Arial" w:cs="Arial"/>
          <w:sz w:val="18"/>
          <w:szCs w:val="18"/>
        </w:rPr>
      </w:pPr>
    </w:p>
    <w:p w14:paraId="369D8660" w14:textId="77777777" w:rsidR="00E81DC2" w:rsidRDefault="00E81DC2" w:rsidP="00E81DC2">
      <w:pPr>
        <w:jc w:val="center"/>
        <w:rPr>
          <w:rFonts w:ascii="Arial" w:hAnsi="Arial" w:cs="Arial"/>
          <w:sz w:val="18"/>
          <w:szCs w:val="18"/>
        </w:rPr>
      </w:pPr>
    </w:p>
    <w:p w14:paraId="5438F068" w14:textId="77777777" w:rsidR="00E81DC2" w:rsidRPr="00CE40D1" w:rsidRDefault="00E81DC2" w:rsidP="00E81DC2">
      <w:pPr>
        <w:jc w:val="center"/>
        <w:rPr>
          <w:rFonts w:ascii="Arial" w:hAnsi="Arial" w:cs="Arial"/>
          <w:sz w:val="18"/>
          <w:szCs w:val="18"/>
        </w:rPr>
      </w:pPr>
    </w:p>
    <w:p w14:paraId="276BB653" w14:textId="77777777" w:rsidR="00E81DC2" w:rsidRPr="00CE40D1" w:rsidRDefault="00E81DC2" w:rsidP="00E81DC2">
      <w:pPr>
        <w:jc w:val="center"/>
        <w:rPr>
          <w:rFonts w:ascii="Arial" w:hAnsi="Arial" w:cs="Arial"/>
          <w:sz w:val="18"/>
          <w:szCs w:val="18"/>
        </w:rPr>
      </w:pPr>
    </w:p>
    <w:p w14:paraId="6A3E613F" w14:textId="77777777" w:rsidR="00E81DC2" w:rsidRPr="00CE40D1" w:rsidRDefault="00E81DC2" w:rsidP="00E81DC2">
      <w:pPr>
        <w:jc w:val="center"/>
        <w:rPr>
          <w:rFonts w:ascii="Arial" w:hAnsi="Arial" w:cs="Arial"/>
          <w:b/>
          <w:sz w:val="32"/>
          <w:szCs w:val="32"/>
        </w:rPr>
      </w:pPr>
      <w:r w:rsidRPr="00CE40D1">
        <w:rPr>
          <w:rFonts w:ascii="Arial" w:hAnsi="Arial" w:cs="Arial"/>
          <w:b/>
          <w:sz w:val="32"/>
          <w:szCs w:val="32"/>
        </w:rPr>
        <w:t>VÝROČNÁ SPRÁVA</w:t>
      </w:r>
    </w:p>
    <w:p w14:paraId="76259895" w14:textId="77777777" w:rsidR="00E81DC2" w:rsidRPr="00CE40D1" w:rsidRDefault="00E81DC2" w:rsidP="00E81DC2">
      <w:pPr>
        <w:jc w:val="center"/>
        <w:rPr>
          <w:rFonts w:ascii="Arial" w:hAnsi="Arial" w:cs="Arial"/>
          <w:b/>
          <w:sz w:val="32"/>
          <w:szCs w:val="32"/>
        </w:rPr>
      </w:pPr>
    </w:p>
    <w:p w14:paraId="1B5B7F25" w14:textId="77777777" w:rsidR="00E81DC2" w:rsidRPr="00CE40D1" w:rsidRDefault="00E81DC2" w:rsidP="00E81DC2">
      <w:pPr>
        <w:jc w:val="center"/>
        <w:rPr>
          <w:rFonts w:ascii="Arial" w:hAnsi="Arial" w:cs="Arial"/>
          <w:b/>
          <w:sz w:val="32"/>
          <w:szCs w:val="32"/>
        </w:rPr>
      </w:pPr>
      <w:r w:rsidRPr="00CE40D1">
        <w:rPr>
          <w:rFonts w:ascii="Arial" w:hAnsi="Arial" w:cs="Arial"/>
          <w:b/>
          <w:sz w:val="32"/>
          <w:szCs w:val="32"/>
        </w:rPr>
        <w:t>o činnosti spoločnosti PS STAV</w:t>
      </w:r>
      <w:r w:rsidR="00912602" w:rsidRPr="00CE40D1">
        <w:rPr>
          <w:rFonts w:ascii="Arial" w:hAnsi="Arial" w:cs="Arial"/>
          <w:b/>
          <w:sz w:val="32"/>
          <w:szCs w:val="32"/>
        </w:rPr>
        <w:t>EBNINY</w:t>
      </w:r>
      <w:r w:rsidRPr="00CE40D1">
        <w:rPr>
          <w:rFonts w:ascii="Arial" w:hAnsi="Arial" w:cs="Arial"/>
          <w:b/>
          <w:sz w:val="32"/>
          <w:szCs w:val="32"/>
        </w:rPr>
        <w:t>, s.</w:t>
      </w:r>
      <w:r w:rsidR="002F6511" w:rsidRPr="00CE40D1">
        <w:rPr>
          <w:rFonts w:ascii="Arial" w:hAnsi="Arial" w:cs="Arial"/>
          <w:b/>
          <w:sz w:val="32"/>
          <w:szCs w:val="32"/>
        </w:rPr>
        <w:t xml:space="preserve"> </w:t>
      </w:r>
      <w:r w:rsidRPr="00CE40D1">
        <w:rPr>
          <w:rFonts w:ascii="Arial" w:hAnsi="Arial" w:cs="Arial"/>
          <w:b/>
          <w:sz w:val="32"/>
          <w:szCs w:val="32"/>
        </w:rPr>
        <w:t>r.</w:t>
      </w:r>
      <w:r w:rsidR="002F6511" w:rsidRPr="00CE40D1">
        <w:rPr>
          <w:rFonts w:ascii="Arial" w:hAnsi="Arial" w:cs="Arial"/>
          <w:b/>
          <w:sz w:val="32"/>
          <w:szCs w:val="32"/>
        </w:rPr>
        <w:t xml:space="preserve"> </w:t>
      </w:r>
      <w:r w:rsidRPr="00CE40D1">
        <w:rPr>
          <w:rFonts w:ascii="Arial" w:hAnsi="Arial" w:cs="Arial"/>
          <w:b/>
          <w:sz w:val="32"/>
          <w:szCs w:val="32"/>
        </w:rPr>
        <w:t xml:space="preserve">o. </w:t>
      </w:r>
    </w:p>
    <w:p w14:paraId="20298164" w14:textId="7AA9D5BA" w:rsidR="00E81DC2" w:rsidRPr="00CE40D1" w:rsidRDefault="005B7E42" w:rsidP="00E81DC2">
      <w:pPr>
        <w:jc w:val="center"/>
        <w:rPr>
          <w:rFonts w:ascii="Arial" w:hAnsi="Arial" w:cs="Arial"/>
          <w:b/>
          <w:sz w:val="32"/>
          <w:szCs w:val="32"/>
        </w:rPr>
      </w:pPr>
      <w:r>
        <w:rPr>
          <w:rFonts w:ascii="Arial" w:hAnsi="Arial" w:cs="Arial"/>
          <w:b/>
          <w:sz w:val="32"/>
          <w:szCs w:val="32"/>
        </w:rPr>
        <w:t>za</w:t>
      </w:r>
      <w:r w:rsidR="00E81DC2" w:rsidRPr="00CE40D1">
        <w:rPr>
          <w:rFonts w:ascii="Arial" w:hAnsi="Arial" w:cs="Arial"/>
          <w:b/>
          <w:sz w:val="32"/>
          <w:szCs w:val="32"/>
        </w:rPr>
        <w:t xml:space="preserve"> rok </w:t>
      </w:r>
      <w:r w:rsidR="00CE329C">
        <w:rPr>
          <w:rFonts w:ascii="Arial" w:hAnsi="Arial" w:cs="Arial"/>
          <w:b/>
          <w:sz w:val="32"/>
          <w:szCs w:val="32"/>
        </w:rPr>
        <w:t>2020</w:t>
      </w:r>
    </w:p>
    <w:p w14:paraId="73558FB9" w14:textId="77777777" w:rsidR="00E81DC2" w:rsidRPr="00CE40D1" w:rsidRDefault="00E81DC2" w:rsidP="00E81DC2">
      <w:pPr>
        <w:jc w:val="center"/>
        <w:rPr>
          <w:rFonts w:ascii="Arial" w:hAnsi="Arial" w:cs="Arial"/>
          <w:b/>
          <w:sz w:val="32"/>
          <w:szCs w:val="32"/>
        </w:rPr>
      </w:pPr>
    </w:p>
    <w:p w14:paraId="3477A777" w14:textId="77777777" w:rsidR="00E81DC2" w:rsidRPr="00CE40D1" w:rsidRDefault="00E81DC2" w:rsidP="00E81DC2">
      <w:pPr>
        <w:jc w:val="center"/>
        <w:rPr>
          <w:rFonts w:ascii="Arial" w:hAnsi="Arial" w:cs="Arial"/>
          <w:b/>
          <w:sz w:val="18"/>
          <w:szCs w:val="18"/>
        </w:rPr>
      </w:pPr>
    </w:p>
    <w:p w14:paraId="6D60526D" w14:textId="77777777" w:rsidR="00E81DC2" w:rsidRPr="00CE40D1" w:rsidRDefault="00E81DC2" w:rsidP="00E81DC2">
      <w:pPr>
        <w:jc w:val="center"/>
        <w:rPr>
          <w:rFonts w:ascii="Arial" w:hAnsi="Arial" w:cs="Arial"/>
          <w:b/>
          <w:sz w:val="18"/>
          <w:szCs w:val="18"/>
        </w:rPr>
      </w:pPr>
    </w:p>
    <w:p w14:paraId="23470367" w14:textId="77777777" w:rsidR="00E81DC2" w:rsidRPr="00CE40D1" w:rsidRDefault="00E81DC2" w:rsidP="00E81DC2">
      <w:pPr>
        <w:jc w:val="center"/>
        <w:rPr>
          <w:rFonts w:ascii="Arial" w:hAnsi="Arial" w:cs="Arial"/>
          <w:b/>
          <w:sz w:val="18"/>
          <w:szCs w:val="18"/>
        </w:rPr>
      </w:pPr>
    </w:p>
    <w:p w14:paraId="765A5E28" w14:textId="77777777" w:rsidR="00E81DC2" w:rsidRPr="00CE40D1" w:rsidRDefault="00E81DC2" w:rsidP="00E81DC2">
      <w:pPr>
        <w:jc w:val="center"/>
        <w:rPr>
          <w:rFonts w:ascii="Arial" w:hAnsi="Arial" w:cs="Arial"/>
          <w:b/>
          <w:sz w:val="18"/>
          <w:szCs w:val="18"/>
        </w:rPr>
      </w:pPr>
    </w:p>
    <w:p w14:paraId="03DB1946" w14:textId="77777777" w:rsidR="00E81DC2" w:rsidRPr="00CE40D1" w:rsidRDefault="00E81DC2" w:rsidP="00E81DC2">
      <w:pPr>
        <w:jc w:val="center"/>
        <w:rPr>
          <w:rFonts w:ascii="Arial" w:hAnsi="Arial" w:cs="Arial"/>
          <w:b/>
          <w:sz w:val="18"/>
          <w:szCs w:val="18"/>
        </w:rPr>
      </w:pPr>
    </w:p>
    <w:p w14:paraId="076545E9" w14:textId="77777777" w:rsidR="00E81DC2" w:rsidRPr="00CE40D1" w:rsidRDefault="00E81DC2" w:rsidP="00E81DC2">
      <w:pPr>
        <w:jc w:val="center"/>
        <w:rPr>
          <w:rFonts w:ascii="Arial" w:hAnsi="Arial" w:cs="Arial"/>
          <w:b/>
          <w:sz w:val="18"/>
          <w:szCs w:val="18"/>
        </w:rPr>
      </w:pPr>
    </w:p>
    <w:p w14:paraId="5337A6F4" w14:textId="77777777" w:rsidR="00E81DC2" w:rsidRPr="00CE40D1" w:rsidRDefault="00E81DC2" w:rsidP="00E81DC2">
      <w:pPr>
        <w:jc w:val="center"/>
        <w:rPr>
          <w:rFonts w:ascii="Arial" w:hAnsi="Arial" w:cs="Arial"/>
          <w:b/>
          <w:sz w:val="18"/>
          <w:szCs w:val="18"/>
        </w:rPr>
      </w:pPr>
    </w:p>
    <w:p w14:paraId="190CB808" w14:textId="77777777" w:rsidR="00E81DC2" w:rsidRDefault="00E81DC2" w:rsidP="00E81DC2">
      <w:pPr>
        <w:jc w:val="center"/>
        <w:rPr>
          <w:noProof/>
        </w:rPr>
      </w:pPr>
    </w:p>
    <w:p w14:paraId="17FCD922" w14:textId="77777777" w:rsidR="00726A7E" w:rsidRDefault="00726A7E" w:rsidP="00E81DC2">
      <w:pPr>
        <w:jc w:val="center"/>
        <w:rPr>
          <w:noProof/>
        </w:rPr>
      </w:pPr>
    </w:p>
    <w:p w14:paraId="5A22B91A" w14:textId="77777777" w:rsidR="00726A7E" w:rsidRDefault="00726A7E" w:rsidP="00E81DC2">
      <w:pPr>
        <w:jc w:val="center"/>
        <w:rPr>
          <w:noProof/>
        </w:rPr>
      </w:pPr>
    </w:p>
    <w:p w14:paraId="01240CCA" w14:textId="77777777" w:rsidR="00726A7E" w:rsidRDefault="00726A7E" w:rsidP="00E81DC2">
      <w:pPr>
        <w:jc w:val="center"/>
        <w:rPr>
          <w:noProof/>
        </w:rPr>
      </w:pPr>
    </w:p>
    <w:p w14:paraId="5F0B5BE6" w14:textId="77777777" w:rsidR="00726A7E" w:rsidRDefault="00726A7E" w:rsidP="00E81DC2">
      <w:pPr>
        <w:jc w:val="center"/>
        <w:rPr>
          <w:noProof/>
        </w:rPr>
      </w:pPr>
    </w:p>
    <w:p w14:paraId="51D18170" w14:textId="77777777" w:rsidR="00726A7E" w:rsidRDefault="00726A7E" w:rsidP="00E81DC2">
      <w:pPr>
        <w:jc w:val="center"/>
        <w:rPr>
          <w:noProof/>
        </w:rPr>
      </w:pPr>
    </w:p>
    <w:p w14:paraId="6D5F86CB" w14:textId="77777777" w:rsidR="00726A7E" w:rsidRDefault="00726A7E" w:rsidP="00E81DC2">
      <w:pPr>
        <w:jc w:val="center"/>
        <w:rPr>
          <w:noProof/>
        </w:rPr>
      </w:pPr>
    </w:p>
    <w:p w14:paraId="04C3032D" w14:textId="77777777" w:rsidR="00726A7E" w:rsidRDefault="00726A7E" w:rsidP="00E81DC2">
      <w:pPr>
        <w:jc w:val="center"/>
        <w:rPr>
          <w:noProof/>
        </w:rPr>
      </w:pPr>
    </w:p>
    <w:p w14:paraId="485D7857" w14:textId="77777777" w:rsidR="00726A7E" w:rsidRDefault="00726A7E" w:rsidP="00E81DC2">
      <w:pPr>
        <w:jc w:val="center"/>
        <w:rPr>
          <w:noProof/>
        </w:rPr>
      </w:pPr>
    </w:p>
    <w:p w14:paraId="44DE74C7" w14:textId="77777777" w:rsidR="00726A7E" w:rsidRDefault="00726A7E" w:rsidP="00E81DC2">
      <w:pPr>
        <w:jc w:val="center"/>
        <w:rPr>
          <w:noProof/>
        </w:rPr>
      </w:pPr>
    </w:p>
    <w:p w14:paraId="2532C199" w14:textId="77777777" w:rsidR="00726A7E" w:rsidRDefault="00726A7E" w:rsidP="00E81DC2">
      <w:pPr>
        <w:jc w:val="center"/>
        <w:rPr>
          <w:noProof/>
        </w:rPr>
      </w:pPr>
    </w:p>
    <w:p w14:paraId="2739D31D" w14:textId="77777777" w:rsidR="00726A7E" w:rsidRDefault="00726A7E" w:rsidP="00E81DC2">
      <w:pPr>
        <w:jc w:val="center"/>
        <w:rPr>
          <w:noProof/>
        </w:rPr>
      </w:pPr>
    </w:p>
    <w:p w14:paraId="7064D2C7" w14:textId="77777777" w:rsidR="00751901" w:rsidRPr="00CE40D1" w:rsidRDefault="00751901" w:rsidP="00E81DC2">
      <w:pPr>
        <w:jc w:val="center"/>
        <w:rPr>
          <w:rFonts w:ascii="Arial" w:hAnsi="Arial" w:cs="Arial"/>
          <w:b/>
          <w:sz w:val="18"/>
          <w:szCs w:val="18"/>
        </w:rPr>
      </w:pPr>
    </w:p>
    <w:p w14:paraId="66F714ED" w14:textId="77777777" w:rsidR="00751901" w:rsidRPr="00CE40D1" w:rsidRDefault="00751901" w:rsidP="00E81DC2">
      <w:pPr>
        <w:jc w:val="center"/>
        <w:rPr>
          <w:rFonts w:ascii="Arial" w:hAnsi="Arial" w:cs="Arial"/>
          <w:b/>
          <w:sz w:val="18"/>
          <w:szCs w:val="18"/>
        </w:rPr>
      </w:pPr>
    </w:p>
    <w:p w14:paraId="2FEAB306" w14:textId="77777777" w:rsidR="00751901" w:rsidRPr="00CE40D1" w:rsidRDefault="00751901" w:rsidP="00E81DC2">
      <w:pPr>
        <w:jc w:val="center"/>
        <w:rPr>
          <w:rFonts w:ascii="Arial" w:hAnsi="Arial" w:cs="Arial"/>
          <w:b/>
          <w:sz w:val="18"/>
          <w:szCs w:val="18"/>
        </w:rPr>
      </w:pPr>
    </w:p>
    <w:p w14:paraId="59E2A85F" w14:textId="77777777" w:rsidR="00751901" w:rsidRPr="00CE40D1" w:rsidRDefault="00751901" w:rsidP="00E81DC2">
      <w:pPr>
        <w:jc w:val="center"/>
        <w:rPr>
          <w:rFonts w:ascii="Arial" w:hAnsi="Arial" w:cs="Arial"/>
          <w:b/>
          <w:sz w:val="18"/>
          <w:szCs w:val="18"/>
        </w:rPr>
      </w:pPr>
    </w:p>
    <w:p w14:paraId="67623161" w14:textId="77777777" w:rsidR="00751901" w:rsidRPr="00CE40D1" w:rsidRDefault="00751901" w:rsidP="00E81DC2">
      <w:pPr>
        <w:jc w:val="center"/>
        <w:rPr>
          <w:rFonts w:ascii="Arial" w:hAnsi="Arial" w:cs="Arial"/>
          <w:b/>
          <w:sz w:val="18"/>
          <w:szCs w:val="18"/>
        </w:rPr>
      </w:pPr>
    </w:p>
    <w:p w14:paraId="3D0D5385" w14:textId="77777777" w:rsidR="00751901" w:rsidRPr="00CE40D1" w:rsidRDefault="00751901" w:rsidP="00E81DC2">
      <w:pPr>
        <w:jc w:val="center"/>
        <w:rPr>
          <w:rFonts w:ascii="Arial" w:hAnsi="Arial" w:cs="Arial"/>
          <w:b/>
          <w:sz w:val="18"/>
          <w:szCs w:val="18"/>
        </w:rPr>
      </w:pPr>
    </w:p>
    <w:p w14:paraId="4349E3C4" w14:textId="77777777" w:rsidR="00E81DC2" w:rsidRPr="00CE40D1" w:rsidRDefault="00E81DC2" w:rsidP="00E81DC2">
      <w:pPr>
        <w:jc w:val="center"/>
        <w:rPr>
          <w:rFonts w:ascii="Arial" w:hAnsi="Arial" w:cs="Arial"/>
          <w:b/>
          <w:sz w:val="18"/>
          <w:szCs w:val="18"/>
        </w:rPr>
      </w:pPr>
    </w:p>
    <w:p w14:paraId="04B3B6DD" w14:textId="77777777" w:rsidR="00400B5A" w:rsidRPr="00CE40D1" w:rsidRDefault="00E81DC2" w:rsidP="00E81DC2">
      <w:pPr>
        <w:jc w:val="center"/>
        <w:rPr>
          <w:rFonts w:ascii="Arial" w:hAnsi="Arial" w:cs="Arial"/>
          <w:b/>
        </w:rPr>
      </w:pPr>
      <w:r w:rsidRPr="00CE40D1">
        <w:rPr>
          <w:rFonts w:ascii="Arial" w:hAnsi="Arial" w:cs="Arial"/>
          <w:b/>
        </w:rPr>
        <w:t xml:space="preserve">Prerokovaná na Valnom zhromaždení spoločnosti, </w:t>
      </w:r>
    </w:p>
    <w:p w14:paraId="7D7AFBE5" w14:textId="523E3FE4" w:rsidR="00E81DC2" w:rsidRPr="00CE40D1" w:rsidRDefault="002F6511" w:rsidP="00E81DC2">
      <w:pPr>
        <w:jc w:val="center"/>
        <w:rPr>
          <w:rFonts w:ascii="Arial" w:hAnsi="Arial" w:cs="Arial"/>
          <w:b/>
          <w:sz w:val="18"/>
          <w:szCs w:val="18"/>
        </w:rPr>
      </w:pPr>
      <w:r w:rsidRPr="00CE40D1">
        <w:rPr>
          <w:rFonts w:ascii="Arial" w:hAnsi="Arial" w:cs="Arial"/>
          <w:b/>
        </w:rPr>
        <w:t xml:space="preserve">konanom dňa </w:t>
      </w:r>
      <w:r w:rsidR="00125D64">
        <w:rPr>
          <w:rFonts w:ascii="Arial" w:hAnsi="Arial" w:cs="Arial"/>
          <w:b/>
        </w:rPr>
        <w:t>28</w:t>
      </w:r>
      <w:r w:rsidR="003E1FCE" w:rsidRPr="00CE40D1">
        <w:rPr>
          <w:rFonts w:ascii="Arial" w:hAnsi="Arial" w:cs="Arial"/>
          <w:b/>
        </w:rPr>
        <w:t>.</w:t>
      </w:r>
      <w:r w:rsidR="00CE329C">
        <w:rPr>
          <w:rFonts w:ascii="Arial" w:hAnsi="Arial" w:cs="Arial"/>
          <w:b/>
        </w:rPr>
        <w:t>08</w:t>
      </w:r>
      <w:r w:rsidR="00E81DC2" w:rsidRPr="00CE40D1">
        <w:rPr>
          <w:rFonts w:ascii="Arial" w:hAnsi="Arial" w:cs="Arial"/>
          <w:b/>
        </w:rPr>
        <w:t>.20</w:t>
      </w:r>
      <w:r w:rsidR="00CE329C">
        <w:rPr>
          <w:rFonts w:ascii="Arial" w:hAnsi="Arial" w:cs="Arial"/>
          <w:b/>
        </w:rPr>
        <w:t>21</w:t>
      </w:r>
      <w:r w:rsidR="00E81DC2" w:rsidRPr="00CE40D1">
        <w:rPr>
          <w:rFonts w:ascii="Arial" w:hAnsi="Arial" w:cs="Arial"/>
          <w:b/>
        </w:rPr>
        <w:t xml:space="preserve"> v Bratislave</w:t>
      </w:r>
      <w:r w:rsidR="00E81DC2" w:rsidRPr="00CE40D1">
        <w:rPr>
          <w:rFonts w:ascii="Arial" w:hAnsi="Arial" w:cs="Arial"/>
          <w:b/>
          <w:sz w:val="18"/>
          <w:szCs w:val="18"/>
        </w:rPr>
        <w:t xml:space="preserve"> </w:t>
      </w:r>
      <w:r w:rsidR="00E81DC2" w:rsidRPr="00CE40D1">
        <w:rPr>
          <w:rFonts w:ascii="Arial" w:hAnsi="Arial" w:cs="Arial"/>
          <w:b/>
          <w:sz w:val="18"/>
          <w:szCs w:val="18"/>
        </w:rPr>
        <w:br w:type="page"/>
      </w:r>
    </w:p>
    <w:p w14:paraId="721E888F" w14:textId="77777777" w:rsidR="002B2330" w:rsidRPr="00CE40D1" w:rsidRDefault="002B2330">
      <w:pPr>
        <w:pStyle w:val="Nadpis1"/>
        <w:rPr>
          <w:sz w:val="18"/>
          <w:szCs w:val="18"/>
        </w:rPr>
      </w:pPr>
    </w:p>
    <w:p w14:paraId="1869C645" w14:textId="77777777" w:rsidR="002B2330" w:rsidRDefault="002B2330">
      <w:pPr>
        <w:rPr>
          <w:rFonts w:ascii="Arial" w:hAnsi="Arial" w:cs="Arial"/>
          <w:b/>
          <w:bCs/>
          <w:sz w:val="18"/>
          <w:szCs w:val="18"/>
        </w:rPr>
      </w:pPr>
    </w:p>
    <w:p w14:paraId="2CE80355" w14:textId="77777777" w:rsidR="00DF3492" w:rsidRDefault="00DF3492">
      <w:pPr>
        <w:rPr>
          <w:rFonts w:ascii="Arial" w:hAnsi="Arial" w:cs="Arial"/>
          <w:b/>
          <w:bCs/>
          <w:sz w:val="18"/>
          <w:szCs w:val="18"/>
        </w:rPr>
      </w:pPr>
    </w:p>
    <w:p w14:paraId="5BD4AB8B" w14:textId="77777777" w:rsidR="00451EAF" w:rsidRDefault="00451EAF">
      <w:pPr>
        <w:rPr>
          <w:rFonts w:ascii="Arial" w:hAnsi="Arial" w:cs="Arial"/>
          <w:b/>
          <w:bCs/>
          <w:sz w:val="18"/>
          <w:szCs w:val="18"/>
        </w:rPr>
      </w:pPr>
    </w:p>
    <w:p w14:paraId="08C5E145" w14:textId="77777777" w:rsidR="00DF3492" w:rsidRDefault="00DF3492">
      <w:pPr>
        <w:rPr>
          <w:rFonts w:ascii="Arial" w:hAnsi="Arial" w:cs="Arial"/>
          <w:b/>
          <w:bCs/>
          <w:sz w:val="18"/>
          <w:szCs w:val="18"/>
        </w:rPr>
      </w:pPr>
    </w:p>
    <w:p w14:paraId="2A5FCB84" w14:textId="77777777" w:rsidR="00DF3492" w:rsidRDefault="00DF3492">
      <w:pPr>
        <w:rPr>
          <w:rFonts w:ascii="Arial" w:hAnsi="Arial" w:cs="Arial"/>
          <w:b/>
          <w:bCs/>
          <w:sz w:val="18"/>
          <w:szCs w:val="18"/>
        </w:rPr>
      </w:pPr>
    </w:p>
    <w:p w14:paraId="380F4A51" w14:textId="77777777" w:rsidR="00DF3492" w:rsidRDefault="00DF3492">
      <w:pPr>
        <w:rPr>
          <w:rFonts w:ascii="Arial" w:hAnsi="Arial" w:cs="Arial"/>
          <w:b/>
          <w:bCs/>
          <w:sz w:val="18"/>
          <w:szCs w:val="18"/>
        </w:rPr>
      </w:pPr>
    </w:p>
    <w:p w14:paraId="3DA2C437" w14:textId="77777777" w:rsidR="00DF3492" w:rsidRDefault="00DF3492">
      <w:pPr>
        <w:rPr>
          <w:rFonts w:ascii="Arial" w:hAnsi="Arial" w:cs="Arial"/>
          <w:b/>
          <w:bCs/>
          <w:sz w:val="18"/>
          <w:szCs w:val="18"/>
        </w:rPr>
      </w:pPr>
    </w:p>
    <w:p w14:paraId="284E5410" w14:textId="77777777" w:rsidR="00DF3492" w:rsidRDefault="00DF3492">
      <w:pPr>
        <w:rPr>
          <w:rFonts w:ascii="Arial" w:hAnsi="Arial" w:cs="Arial"/>
          <w:b/>
          <w:bCs/>
          <w:sz w:val="18"/>
          <w:szCs w:val="18"/>
        </w:rPr>
      </w:pPr>
    </w:p>
    <w:p w14:paraId="5FFBBABC" w14:textId="77777777" w:rsidR="00DF3492" w:rsidRPr="00CE40D1" w:rsidRDefault="00DF3492">
      <w:pPr>
        <w:rPr>
          <w:rFonts w:ascii="Arial" w:hAnsi="Arial" w:cs="Arial"/>
          <w:b/>
          <w:bCs/>
          <w:sz w:val="18"/>
          <w:szCs w:val="18"/>
        </w:rPr>
      </w:pPr>
    </w:p>
    <w:p w14:paraId="57379EBA" w14:textId="77777777" w:rsidR="00451EAF" w:rsidRDefault="00451EAF">
      <w:pPr>
        <w:jc w:val="center"/>
        <w:rPr>
          <w:rFonts w:ascii="Arial" w:hAnsi="Arial" w:cs="Arial"/>
          <w:b/>
          <w:bCs/>
        </w:rPr>
      </w:pPr>
    </w:p>
    <w:p w14:paraId="0BD13D02" w14:textId="77777777" w:rsidR="00451EAF" w:rsidRDefault="00451EAF">
      <w:pPr>
        <w:jc w:val="center"/>
        <w:rPr>
          <w:rFonts w:ascii="Arial" w:hAnsi="Arial" w:cs="Arial"/>
          <w:b/>
          <w:bCs/>
        </w:rPr>
      </w:pPr>
    </w:p>
    <w:p w14:paraId="751E3DBB" w14:textId="77777777" w:rsidR="00451EAF" w:rsidRDefault="00451EAF">
      <w:pPr>
        <w:jc w:val="center"/>
        <w:rPr>
          <w:rFonts w:ascii="Arial" w:hAnsi="Arial" w:cs="Arial"/>
          <w:b/>
          <w:bCs/>
        </w:rPr>
      </w:pPr>
    </w:p>
    <w:p w14:paraId="24331E21" w14:textId="77777777" w:rsidR="00451EAF" w:rsidRDefault="00451EAF">
      <w:pPr>
        <w:jc w:val="center"/>
        <w:rPr>
          <w:rFonts w:ascii="Arial" w:hAnsi="Arial" w:cs="Arial"/>
          <w:b/>
          <w:bCs/>
        </w:rPr>
      </w:pPr>
    </w:p>
    <w:p w14:paraId="5817A0BE" w14:textId="77777777" w:rsidR="002B2330" w:rsidRPr="00CE40D1" w:rsidRDefault="002B2330">
      <w:pPr>
        <w:jc w:val="center"/>
        <w:rPr>
          <w:rFonts w:ascii="Arial" w:hAnsi="Arial" w:cs="Arial"/>
          <w:b/>
          <w:bCs/>
        </w:rPr>
      </w:pPr>
      <w:r w:rsidRPr="00CE40D1">
        <w:rPr>
          <w:rFonts w:ascii="Arial" w:hAnsi="Arial" w:cs="Arial"/>
          <w:b/>
          <w:bCs/>
        </w:rPr>
        <w:t>OBSAH</w:t>
      </w:r>
    </w:p>
    <w:p w14:paraId="1D7E812D" w14:textId="77777777" w:rsidR="002B2330" w:rsidRPr="00CE40D1" w:rsidRDefault="002B2330">
      <w:pPr>
        <w:rPr>
          <w:rFonts w:ascii="Arial" w:hAnsi="Arial" w:cs="Arial"/>
          <w:b/>
          <w:bCs/>
          <w:sz w:val="18"/>
          <w:szCs w:val="18"/>
        </w:rPr>
      </w:pPr>
    </w:p>
    <w:p w14:paraId="192E6142" w14:textId="77777777" w:rsidR="002B2330" w:rsidRPr="00CE40D1" w:rsidRDefault="003E3269" w:rsidP="003E3269">
      <w:pPr>
        <w:tabs>
          <w:tab w:val="left" w:pos="7545"/>
        </w:tabs>
        <w:rPr>
          <w:rFonts w:ascii="Arial" w:hAnsi="Arial" w:cs="Arial"/>
          <w:sz w:val="18"/>
          <w:szCs w:val="18"/>
        </w:rPr>
      </w:pPr>
      <w:r w:rsidRPr="00CE40D1">
        <w:rPr>
          <w:rFonts w:ascii="Arial" w:hAnsi="Arial" w:cs="Arial"/>
          <w:sz w:val="18"/>
          <w:szCs w:val="18"/>
        </w:rPr>
        <w:tab/>
      </w:r>
    </w:p>
    <w:p w14:paraId="2355E683" w14:textId="77777777" w:rsidR="002B2330" w:rsidRPr="00CE40D1" w:rsidRDefault="002B2330">
      <w:pPr>
        <w:rPr>
          <w:rFonts w:ascii="Arial" w:hAnsi="Arial" w:cs="Arial"/>
          <w:sz w:val="18"/>
          <w:szCs w:val="18"/>
        </w:rPr>
      </w:pPr>
    </w:p>
    <w:p w14:paraId="3178F8A5" w14:textId="77777777" w:rsidR="002B2330" w:rsidRPr="00CE40D1" w:rsidRDefault="002B2330">
      <w:pPr>
        <w:rPr>
          <w:rFonts w:ascii="Arial" w:hAnsi="Arial" w:cs="Arial"/>
          <w:sz w:val="18"/>
          <w:szCs w:val="18"/>
        </w:rPr>
      </w:pPr>
    </w:p>
    <w:p w14:paraId="08E7AF9B" w14:textId="77777777" w:rsidR="002B2330" w:rsidRPr="00CE40D1" w:rsidRDefault="002B2330">
      <w:pPr>
        <w:rPr>
          <w:rFonts w:ascii="Arial" w:hAnsi="Arial" w:cs="Arial"/>
          <w:sz w:val="18"/>
          <w:szCs w:val="18"/>
        </w:rPr>
      </w:pPr>
    </w:p>
    <w:p w14:paraId="3B4882BC" w14:textId="77777777" w:rsidR="002B2330" w:rsidRPr="00CE40D1" w:rsidRDefault="008D1555">
      <w:pPr>
        <w:spacing w:line="36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14:paraId="67CC2D54" w14:textId="77777777" w:rsidR="008D1555" w:rsidRPr="008D1555" w:rsidRDefault="008D1555" w:rsidP="008D1555">
      <w:pPr>
        <w:numPr>
          <w:ilvl w:val="0"/>
          <w:numId w:val="1"/>
        </w:numPr>
        <w:spacing w:line="36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Základné údaje o spoločnosti</w:t>
      </w:r>
    </w:p>
    <w:p w14:paraId="1EF3D0DA" w14:textId="77777777" w:rsidR="002B2330" w:rsidRPr="00CE40D1" w:rsidRDefault="002B2330">
      <w:pPr>
        <w:numPr>
          <w:ilvl w:val="0"/>
          <w:numId w:val="1"/>
        </w:numPr>
        <w:spacing w:line="360" w:lineRule="auto"/>
        <w:rPr>
          <w:rFonts w:ascii="Arial" w:hAnsi="Arial" w:cs="Arial"/>
          <w:b/>
          <w:bCs/>
          <w:sz w:val="20"/>
          <w:szCs w:val="20"/>
        </w:rPr>
      </w:pPr>
      <w:r w:rsidRPr="00CE40D1">
        <w:rPr>
          <w:rFonts w:ascii="Arial" w:hAnsi="Arial" w:cs="Arial"/>
          <w:b/>
          <w:bCs/>
          <w:sz w:val="20"/>
          <w:szCs w:val="20"/>
        </w:rPr>
        <w:t>Návrh uznesenia</w:t>
      </w:r>
    </w:p>
    <w:p w14:paraId="0A9FECCD" w14:textId="77777777" w:rsidR="002B2330" w:rsidRPr="00CE40D1" w:rsidRDefault="002B2330">
      <w:pPr>
        <w:numPr>
          <w:ilvl w:val="0"/>
          <w:numId w:val="1"/>
        </w:numPr>
        <w:spacing w:line="360" w:lineRule="auto"/>
        <w:rPr>
          <w:rFonts w:ascii="Arial" w:hAnsi="Arial" w:cs="Arial"/>
          <w:b/>
          <w:bCs/>
          <w:sz w:val="20"/>
          <w:szCs w:val="20"/>
        </w:rPr>
      </w:pPr>
      <w:r w:rsidRPr="00CE40D1">
        <w:rPr>
          <w:rFonts w:ascii="Arial" w:hAnsi="Arial" w:cs="Arial"/>
          <w:b/>
          <w:bCs/>
          <w:sz w:val="20"/>
          <w:szCs w:val="20"/>
        </w:rPr>
        <w:t>Úvod</w:t>
      </w:r>
    </w:p>
    <w:p w14:paraId="344C3164" w14:textId="77777777" w:rsidR="002B2330" w:rsidRDefault="002B2330">
      <w:pPr>
        <w:numPr>
          <w:ilvl w:val="0"/>
          <w:numId w:val="1"/>
        </w:numPr>
        <w:spacing w:line="360" w:lineRule="auto"/>
        <w:rPr>
          <w:rFonts w:ascii="Arial" w:hAnsi="Arial" w:cs="Arial"/>
          <w:b/>
          <w:bCs/>
          <w:sz w:val="20"/>
          <w:szCs w:val="20"/>
        </w:rPr>
      </w:pPr>
      <w:r w:rsidRPr="00CE40D1">
        <w:rPr>
          <w:rFonts w:ascii="Arial" w:hAnsi="Arial" w:cs="Arial"/>
          <w:b/>
          <w:bCs/>
          <w:sz w:val="20"/>
          <w:szCs w:val="20"/>
        </w:rPr>
        <w:t>Informácia o vývoji spoločnosti a o jej finančnej situácii</w:t>
      </w:r>
    </w:p>
    <w:p w14:paraId="6A0F96A7" w14:textId="77777777" w:rsidR="00C32E55" w:rsidRPr="00CE40D1" w:rsidRDefault="00C32E55">
      <w:pPr>
        <w:numPr>
          <w:ilvl w:val="0"/>
          <w:numId w:val="1"/>
        </w:numPr>
        <w:spacing w:line="36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Vplyv na životné prostredie a zamestnanosť</w:t>
      </w:r>
    </w:p>
    <w:p w14:paraId="73136FE3" w14:textId="77777777" w:rsidR="002B2330" w:rsidRPr="00CE40D1" w:rsidRDefault="002B2330">
      <w:pPr>
        <w:numPr>
          <w:ilvl w:val="0"/>
          <w:numId w:val="1"/>
        </w:numPr>
        <w:spacing w:line="360" w:lineRule="auto"/>
        <w:rPr>
          <w:rFonts w:ascii="Arial" w:hAnsi="Arial" w:cs="Arial"/>
          <w:b/>
          <w:bCs/>
          <w:sz w:val="20"/>
          <w:szCs w:val="20"/>
        </w:rPr>
      </w:pPr>
      <w:r w:rsidRPr="00CE40D1">
        <w:rPr>
          <w:rFonts w:ascii="Arial" w:hAnsi="Arial" w:cs="Arial"/>
          <w:b/>
          <w:bCs/>
          <w:sz w:val="20"/>
          <w:szCs w:val="20"/>
        </w:rPr>
        <w:t>Udalosti osobitného významu, ktoré nastali po skončení účtovného obdobia</w:t>
      </w:r>
    </w:p>
    <w:p w14:paraId="4BB854E5" w14:textId="77777777" w:rsidR="002B2330" w:rsidRPr="00CE40D1" w:rsidRDefault="002B2330">
      <w:pPr>
        <w:numPr>
          <w:ilvl w:val="0"/>
          <w:numId w:val="1"/>
        </w:numPr>
        <w:spacing w:line="360" w:lineRule="auto"/>
        <w:rPr>
          <w:rFonts w:ascii="Arial" w:hAnsi="Arial" w:cs="Arial"/>
          <w:b/>
          <w:bCs/>
          <w:sz w:val="20"/>
          <w:szCs w:val="20"/>
        </w:rPr>
      </w:pPr>
      <w:r w:rsidRPr="00CE40D1">
        <w:rPr>
          <w:rFonts w:ascii="Arial" w:hAnsi="Arial" w:cs="Arial"/>
          <w:b/>
          <w:bCs/>
          <w:sz w:val="20"/>
          <w:szCs w:val="20"/>
        </w:rPr>
        <w:t>Predpokladaný budúci vývoj činnosti spoločnosti</w:t>
      </w:r>
    </w:p>
    <w:p w14:paraId="799DB1BA" w14:textId="77777777" w:rsidR="002B2330" w:rsidRPr="00CE40D1" w:rsidRDefault="002B2330">
      <w:pPr>
        <w:numPr>
          <w:ilvl w:val="0"/>
          <w:numId w:val="1"/>
        </w:numPr>
        <w:spacing w:line="360" w:lineRule="auto"/>
        <w:rPr>
          <w:rFonts w:ascii="Arial" w:hAnsi="Arial" w:cs="Arial"/>
          <w:b/>
          <w:bCs/>
          <w:sz w:val="20"/>
          <w:szCs w:val="20"/>
        </w:rPr>
      </w:pPr>
      <w:r w:rsidRPr="00CE40D1">
        <w:rPr>
          <w:rFonts w:ascii="Arial" w:hAnsi="Arial" w:cs="Arial"/>
          <w:b/>
          <w:bCs/>
          <w:sz w:val="20"/>
          <w:szCs w:val="20"/>
        </w:rPr>
        <w:t>Náklady na činnosť v oblasti výskumu a vývoja</w:t>
      </w:r>
    </w:p>
    <w:p w14:paraId="31B812EC" w14:textId="77777777" w:rsidR="002B2330" w:rsidRPr="00CE40D1" w:rsidRDefault="002B2330">
      <w:pPr>
        <w:numPr>
          <w:ilvl w:val="0"/>
          <w:numId w:val="1"/>
        </w:numPr>
        <w:spacing w:line="360" w:lineRule="auto"/>
        <w:rPr>
          <w:rFonts w:ascii="Arial" w:hAnsi="Arial" w:cs="Arial"/>
          <w:b/>
          <w:bCs/>
          <w:sz w:val="20"/>
          <w:szCs w:val="20"/>
        </w:rPr>
      </w:pPr>
      <w:r w:rsidRPr="00CE40D1">
        <w:rPr>
          <w:rFonts w:ascii="Arial" w:hAnsi="Arial" w:cs="Arial"/>
          <w:b/>
          <w:bCs/>
          <w:sz w:val="20"/>
          <w:szCs w:val="20"/>
        </w:rPr>
        <w:t>Informácie o obstaraní obchodných podielov a akcií</w:t>
      </w:r>
    </w:p>
    <w:p w14:paraId="7DBAC65E" w14:textId="77777777" w:rsidR="002B2330" w:rsidRPr="00CE40D1" w:rsidRDefault="002B2330">
      <w:pPr>
        <w:numPr>
          <w:ilvl w:val="0"/>
          <w:numId w:val="1"/>
        </w:numPr>
        <w:spacing w:line="360" w:lineRule="auto"/>
        <w:rPr>
          <w:rFonts w:ascii="Arial" w:hAnsi="Arial" w:cs="Arial"/>
          <w:b/>
          <w:bCs/>
          <w:sz w:val="20"/>
          <w:szCs w:val="20"/>
        </w:rPr>
      </w:pPr>
      <w:r w:rsidRPr="00CE40D1">
        <w:rPr>
          <w:rFonts w:ascii="Arial" w:hAnsi="Arial" w:cs="Arial"/>
          <w:b/>
          <w:bCs/>
          <w:sz w:val="20"/>
          <w:szCs w:val="20"/>
        </w:rPr>
        <w:t>Informácie o organizačných zložkách v zahraničí</w:t>
      </w:r>
    </w:p>
    <w:p w14:paraId="0158EDCD" w14:textId="77777777" w:rsidR="002B2330" w:rsidRPr="00CE40D1" w:rsidRDefault="002B2330">
      <w:pPr>
        <w:numPr>
          <w:ilvl w:val="0"/>
          <w:numId w:val="1"/>
        </w:numPr>
        <w:spacing w:line="360" w:lineRule="auto"/>
        <w:rPr>
          <w:rFonts w:ascii="Arial" w:hAnsi="Arial" w:cs="Arial"/>
          <w:b/>
          <w:bCs/>
          <w:sz w:val="20"/>
          <w:szCs w:val="20"/>
        </w:rPr>
      </w:pPr>
      <w:r w:rsidRPr="00CE40D1">
        <w:rPr>
          <w:rFonts w:ascii="Arial" w:hAnsi="Arial" w:cs="Arial"/>
          <w:b/>
          <w:bCs/>
          <w:sz w:val="20"/>
          <w:szCs w:val="20"/>
        </w:rPr>
        <w:t>Návrh na rozdelenie hospodárskeho výsledku</w:t>
      </w:r>
    </w:p>
    <w:p w14:paraId="4BA78972" w14:textId="77777777" w:rsidR="002B2330" w:rsidRPr="00CE40D1" w:rsidRDefault="003E665B">
      <w:pPr>
        <w:spacing w:line="360" w:lineRule="auto"/>
        <w:rPr>
          <w:rFonts w:ascii="Arial" w:hAnsi="Arial" w:cs="Arial"/>
          <w:sz w:val="20"/>
          <w:szCs w:val="20"/>
        </w:rPr>
      </w:pPr>
      <w:r w:rsidRPr="00CE40D1">
        <w:rPr>
          <w:rFonts w:ascii="Arial" w:hAnsi="Arial" w:cs="Arial"/>
          <w:b/>
          <w:bCs/>
          <w:sz w:val="20"/>
          <w:szCs w:val="20"/>
        </w:rPr>
        <w:t xml:space="preserve">      </w:t>
      </w:r>
    </w:p>
    <w:p w14:paraId="7550A830" w14:textId="77777777" w:rsidR="002B2330" w:rsidRPr="00CE40D1" w:rsidRDefault="002B2330">
      <w:pPr>
        <w:spacing w:line="360" w:lineRule="auto"/>
        <w:rPr>
          <w:rFonts w:ascii="Arial" w:hAnsi="Arial" w:cs="Arial"/>
          <w:sz w:val="20"/>
          <w:szCs w:val="20"/>
        </w:rPr>
      </w:pPr>
    </w:p>
    <w:p w14:paraId="32513392" w14:textId="77777777" w:rsidR="002B2330" w:rsidRPr="00CE40D1" w:rsidRDefault="002B2330">
      <w:pPr>
        <w:rPr>
          <w:rFonts w:ascii="Arial" w:hAnsi="Arial" w:cs="Arial"/>
          <w:sz w:val="18"/>
          <w:szCs w:val="18"/>
        </w:rPr>
      </w:pPr>
    </w:p>
    <w:p w14:paraId="703444DF" w14:textId="77777777" w:rsidR="002B2330" w:rsidRDefault="002B2330">
      <w:pPr>
        <w:rPr>
          <w:rFonts w:ascii="Arial" w:hAnsi="Arial" w:cs="Arial"/>
          <w:sz w:val="18"/>
          <w:szCs w:val="18"/>
        </w:rPr>
      </w:pPr>
    </w:p>
    <w:p w14:paraId="2043213D" w14:textId="77777777" w:rsidR="00AF4DB6" w:rsidRDefault="00AF4DB6">
      <w:pPr>
        <w:rPr>
          <w:rFonts w:ascii="Arial" w:hAnsi="Arial" w:cs="Arial"/>
          <w:sz w:val="18"/>
          <w:szCs w:val="18"/>
        </w:rPr>
      </w:pPr>
    </w:p>
    <w:p w14:paraId="4A5EEF4F" w14:textId="77777777" w:rsidR="00AF4DB6" w:rsidRDefault="00AF4DB6">
      <w:pPr>
        <w:rPr>
          <w:rFonts w:ascii="Arial" w:hAnsi="Arial" w:cs="Arial"/>
          <w:sz w:val="18"/>
          <w:szCs w:val="18"/>
        </w:rPr>
      </w:pPr>
    </w:p>
    <w:p w14:paraId="370F94D9" w14:textId="77777777" w:rsidR="00D310D5" w:rsidRDefault="00D310D5">
      <w:pPr>
        <w:rPr>
          <w:rFonts w:ascii="Arial" w:hAnsi="Arial" w:cs="Arial"/>
          <w:sz w:val="18"/>
          <w:szCs w:val="18"/>
        </w:rPr>
      </w:pPr>
    </w:p>
    <w:p w14:paraId="6BCE18EE" w14:textId="77777777" w:rsidR="00AF4DB6" w:rsidRDefault="00AF4DB6">
      <w:pPr>
        <w:rPr>
          <w:rFonts w:ascii="Arial" w:hAnsi="Arial" w:cs="Arial"/>
          <w:sz w:val="18"/>
          <w:szCs w:val="18"/>
        </w:rPr>
      </w:pPr>
    </w:p>
    <w:p w14:paraId="5C9F42F8" w14:textId="77777777" w:rsidR="00AF4DB6" w:rsidRDefault="00AF4DB6">
      <w:pPr>
        <w:rPr>
          <w:rFonts w:ascii="Arial" w:hAnsi="Arial" w:cs="Arial"/>
          <w:sz w:val="18"/>
          <w:szCs w:val="18"/>
        </w:rPr>
      </w:pPr>
    </w:p>
    <w:p w14:paraId="64D8FC22" w14:textId="77777777" w:rsidR="00AF4DB6" w:rsidRDefault="00AF4DB6">
      <w:pPr>
        <w:rPr>
          <w:rFonts w:ascii="Arial" w:hAnsi="Arial" w:cs="Arial"/>
          <w:sz w:val="18"/>
          <w:szCs w:val="18"/>
        </w:rPr>
      </w:pPr>
    </w:p>
    <w:p w14:paraId="734D8E99" w14:textId="77777777" w:rsidR="00A4764E" w:rsidRDefault="00A4764E">
      <w:pPr>
        <w:rPr>
          <w:rFonts w:ascii="Arial" w:hAnsi="Arial" w:cs="Arial"/>
          <w:sz w:val="18"/>
          <w:szCs w:val="18"/>
        </w:rPr>
      </w:pPr>
    </w:p>
    <w:p w14:paraId="01647328" w14:textId="77777777" w:rsidR="00A4764E" w:rsidRDefault="00A4764E">
      <w:pPr>
        <w:rPr>
          <w:rFonts w:ascii="Arial" w:hAnsi="Arial" w:cs="Arial"/>
          <w:sz w:val="18"/>
          <w:szCs w:val="18"/>
        </w:rPr>
      </w:pPr>
    </w:p>
    <w:p w14:paraId="05A2647B" w14:textId="77777777" w:rsidR="00A4764E" w:rsidRDefault="00A4764E">
      <w:pPr>
        <w:rPr>
          <w:rFonts w:ascii="Arial" w:hAnsi="Arial" w:cs="Arial"/>
          <w:sz w:val="18"/>
          <w:szCs w:val="18"/>
        </w:rPr>
      </w:pPr>
    </w:p>
    <w:p w14:paraId="41F576D6" w14:textId="77777777" w:rsidR="00AF4DB6" w:rsidRDefault="00AF4DB6">
      <w:pPr>
        <w:rPr>
          <w:rFonts w:ascii="Arial" w:hAnsi="Arial" w:cs="Arial"/>
          <w:sz w:val="18"/>
          <w:szCs w:val="18"/>
        </w:rPr>
      </w:pPr>
    </w:p>
    <w:p w14:paraId="00DCBEE7" w14:textId="77777777" w:rsidR="00AF4DB6" w:rsidRPr="00CE40D1" w:rsidRDefault="00AF4DB6">
      <w:pPr>
        <w:rPr>
          <w:rFonts w:ascii="Arial" w:hAnsi="Arial" w:cs="Arial"/>
          <w:sz w:val="18"/>
          <w:szCs w:val="18"/>
        </w:rPr>
      </w:pPr>
    </w:p>
    <w:p w14:paraId="2F945F43" w14:textId="77777777" w:rsidR="002B2330" w:rsidRPr="00CE40D1" w:rsidRDefault="002B2330">
      <w:pPr>
        <w:rPr>
          <w:rFonts w:ascii="Arial" w:hAnsi="Arial" w:cs="Arial"/>
          <w:sz w:val="18"/>
          <w:szCs w:val="18"/>
        </w:rPr>
      </w:pPr>
    </w:p>
    <w:p w14:paraId="6A1761C8" w14:textId="77777777" w:rsidR="00AF4DB6" w:rsidRPr="004513DF" w:rsidRDefault="00AF4DB6" w:rsidP="00AF4DB6">
      <w:pPr>
        <w:spacing w:line="360" w:lineRule="auto"/>
        <w:jc w:val="both"/>
        <w:rPr>
          <w:rFonts w:ascii="Arial" w:hAnsi="Arial" w:cs="Arial"/>
          <w:b/>
          <w:sz w:val="18"/>
          <w:szCs w:val="18"/>
          <w:u w:val="single"/>
        </w:rPr>
      </w:pPr>
      <w:r w:rsidRPr="004513DF">
        <w:rPr>
          <w:rFonts w:ascii="Arial" w:hAnsi="Arial" w:cs="Arial"/>
          <w:b/>
          <w:sz w:val="18"/>
          <w:szCs w:val="18"/>
          <w:u w:val="single"/>
        </w:rPr>
        <w:t>Prílohy</w:t>
      </w:r>
    </w:p>
    <w:p w14:paraId="1E0F3633" w14:textId="56A086B1" w:rsidR="00AF4DB6" w:rsidRDefault="00AF4DB6" w:rsidP="00AF4DB6">
      <w:pPr>
        <w:spacing w:line="360" w:lineRule="auto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V prílohe č. 1 tejto výročnej správy predkladáme Účtovnú závierku spoločnosti PS STAVEBNINY, s. r. o., zostavenú za rok 20</w:t>
      </w:r>
      <w:r w:rsidR="00CE329C">
        <w:rPr>
          <w:rFonts w:ascii="Arial" w:hAnsi="Arial" w:cs="Arial"/>
          <w:sz w:val="18"/>
          <w:szCs w:val="18"/>
        </w:rPr>
        <w:t>20</w:t>
      </w:r>
      <w:r>
        <w:rPr>
          <w:rFonts w:ascii="Arial" w:hAnsi="Arial" w:cs="Arial"/>
          <w:sz w:val="18"/>
          <w:szCs w:val="18"/>
        </w:rPr>
        <w:t>.</w:t>
      </w:r>
    </w:p>
    <w:p w14:paraId="489EF9F9" w14:textId="103A6048" w:rsidR="00AF4DB6" w:rsidRDefault="00AF4DB6" w:rsidP="00AF4DB6">
      <w:pPr>
        <w:spacing w:line="360" w:lineRule="auto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V prílohe č. 2 tejto výročnej správy predkladáme </w:t>
      </w:r>
      <w:r w:rsidRPr="004513DF">
        <w:rPr>
          <w:rFonts w:ascii="Arial" w:hAnsi="Arial" w:cs="Arial"/>
          <w:sz w:val="18"/>
          <w:szCs w:val="18"/>
        </w:rPr>
        <w:t>Správ</w:t>
      </w:r>
      <w:r>
        <w:rPr>
          <w:rFonts w:ascii="Arial" w:hAnsi="Arial" w:cs="Arial"/>
          <w:sz w:val="18"/>
          <w:szCs w:val="18"/>
        </w:rPr>
        <w:t>u</w:t>
      </w:r>
      <w:r w:rsidRPr="004513DF">
        <w:rPr>
          <w:rFonts w:ascii="Arial" w:hAnsi="Arial" w:cs="Arial"/>
          <w:sz w:val="18"/>
          <w:szCs w:val="18"/>
        </w:rPr>
        <w:t xml:space="preserve"> audítora o overení účtovnej závierky</w:t>
      </w:r>
      <w:r>
        <w:rPr>
          <w:rFonts w:ascii="Arial" w:hAnsi="Arial" w:cs="Arial"/>
          <w:sz w:val="18"/>
          <w:szCs w:val="18"/>
        </w:rPr>
        <w:t xml:space="preserve"> </w:t>
      </w:r>
      <w:r w:rsidR="00D310D5">
        <w:rPr>
          <w:rFonts w:ascii="Arial" w:hAnsi="Arial" w:cs="Arial"/>
          <w:sz w:val="18"/>
          <w:szCs w:val="18"/>
        </w:rPr>
        <w:t xml:space="preserve">spoločnosti PS STAVEBNINY, s. r. o., </w:t>
      </w:r>
      <w:r w:rsidR="00411FD5">
        <w:rPr>
          <w:rFonts w:ascii="Arial" w:hAnsi="Arial" w:cs="Arial"/>
          <w:sz w:val="18"/>
          <w:szCs w:val="18"/>
        </w:rPr>
        <w:t xml:space="preserve">zostavenej </w:t>
      </w:r>
      <w:r>
        <w:rPr>
          <w:rFonts w:ascii="Arial" w:hAnsi="Arial" w:cs="Arial"/>
          <w:sz w:val="18"/>
          <w:szCs w:val="18"/>
        </w:rPr>
        <w:t>za rok 20</w:t>
      </w:r>
      <w:r w:rsidR="00CE329C">
        <w:rPr>
          <w:rFonts w:ascii="Arial" w:hAnsi="Arial" w:cs="Arial"/>
          <w:sz w:val="18"/>
          <w:szCs w:val="18"/>
        </w:rPr>
        <w:t>20</w:t>
      </w:r>
      <w:r>
        <w:rPr>
          <w:rFonts w:ascii="Arial" w:hAnsi="Arial" w:cs="Arial"/>
          <w:sz w:val="18"/>
          <w:szCs w:val="18"/>
        </w:rPr>
        <w:t>.</w:t>
      </w:r>
    </w:p>
    <w:p w14:paraId="15E8AF2F" w14:textId="77777777" w:rsidR="00751901" w:rsidRPr="00CE40D1" w:rsidRDefault="00751901" w:rsidP="00751901">
      <w:pPr>
        <w:rPr>
          <w:rFonts w:ascii="Arial" w:hAnsi="Arial" w:cs="Arial"/>
          <w:sz w:val="18"/>
          <w:szCs w:val="18"/>
        </w:rPr>
      </w:pPr>
      <w:bookmarkStart w:id="0" w:name="_Toc28936979"/>
      <w:bookmarkStart w:id="1" w:name="_Toc28937239"/>
      <w:bookmarkStart w:id="2" w:name="_Toc28937303"/>
      <w:bookmarkStart w:id="3" w:name="_Toc28937906"/>
      <w:bookmarkStart w:id="4" w:name="_Toc28941080"/>
      <w:bookmarkStart w:id="5" w:name="_Toc29284053"/>
      <w:bookmarkStart w:id="6" w:name="_Toc59198254"/>
      <w:bookmarkStart w:id="7" w:name="_Toc59198336"/>
      <w:bookmarkStart w:id="8" w:name="_Toc59367831"/>
      <w:bookmarkStart w:id="9" w:name="_Toc59367963"/>
    </w:p>
    <w:p w14:paraId="1A955CDE" w14:textId="77777777" w:rsidR="008D1555" w:rsidRDefault="008D1555" w:rsidP="008D1555">
      <w:pPr>
        <w:numPr>
          <w:ilvl w:val="0"/>
          <w:numId w:val="12"/>
        </w:numPr>
        <w:tabs>
          <w:tab w:val="clear" w:pos="720"/>
          <w:tab w:val="num" w:pos="284"/>
        </w:tabs>
        <w:spacing w:line="360" w:lineRule="auto"/>
        <w:ind w:left="567" w:hanging="567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Základné údaje o spoločnosti</w:t>
      </w:r>
    </w:p>
    <w:p w14:paraId="6F186C5D" w14:textId="77777777" w:rsidR="00451EAF" w:rsidRDefault="00451EAF" w:rsidP="008D1555">
      <w:pPr>
        <w:rPr>
          <w:rFonts w:ascii="Arial" w:hAnsi="Arial" w:cs="Arial"/>
          <w:b/>
          <w:sz w:val="18"/>
          <w:szCs w:val="18"/>
        </w:rPr>
      </w:pPr>
    </w:p>
    <w:p w14:paraId="17022313" w14:textId="77777777" w:rsidR="00C2225C" w:rsidRDefault="00C2225C" w:rsidP="008D1555">
      <w:pPr>
        <w:rPr>
          <w:rFonts w:ascii="Arial" w:hAnsi="Arial" w:cs="Arial"/>
          <w:b/>
          <w:sz w:val="18"/>
          <w:szCs w:val="18"/>
        </w:rPr>
      </w:pPr>
    </w:p>
    <w:p w14:paraId="480849F9" w14:textId="77777777" w:rsidR="008D1555" w:rsidRDefault="008D1555" w:rsidP="00451EAF">
      <w:pPr>
        <w:spacing w:line="360" w:lineRule="auto"/>
        <w:rPr>
          <w:rFonts w:ascii="Arial" w:hAnsi="Arial" w:cs="Arial"/>
          <w:b/>
          <w:sz w:val="18"/>
          <w:szCs w:val="18"/>
        </w:rPr>
      </w:pPr>
      <w:r w:rsidRPr="000B1702">
        <w:rPr>
          <w:rFonts w:ascii="Arial" w:hAnsi="Arial" w:cs="Arial"/>
          <w:b/>
          <w:sz w:val="18"/>
          <w:szCs w:val="18"/>
        </w:rPr>
        <w:t xml:space="preserve">Identifikačné údaje </w:t>
      </w:r>
    </w:p>
    <w:p w14:paraId="010AA689" w14:textId="77777777" w:rsidR="008D1555" w:rsidRDefault="008D1555" w:rsidP="00451EAF">
      <w:pPr>
        <w:spacing w:line="360" w:lineRule="auto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Obchodné meno: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  <w:t>PS STAVEBNINY,</w:t>
      </w:r>
      <w:r w:rsidRPr="000B1702">
        <w:rPr>
          <w:rFonts w:ascii="Arial" w:hAnsi="Arial" w:cs="Arial"/>
          <w:sz w:val="18"/>
          <w:szCs w:val="18"/>
        </w:rPr>
        <w:t xml:space="preserve"> s.</w:t>
      </w:r>
      <w:r>
        <w:rPr>
          <w:rFonts w:ascii="Arial" w:hAnsi="Arial" w:cs="Arial"/>
          <w:sz w:val="18"/>
          <w:szCs w:val="18"/>
        </w:rPr>
        <w:t xml:space="preserve"> </w:t>
      </w:r>
      <w:r w:rsidRPr="000B1702">
        <w:rPr>
          <w:rFonts w:ascii="Arial" w:hAnsi="Arial" w:cs="Arial"/>
          <w:sz w:val="18"/>
          <w:szCs w:val="18"/>
        </w:rPr>
        <w:t>r.</w:t>
      </w:r>
      <w:r>
        <w:rPr>
          <w:rFonts w:ascii="Arial" w:hAnsi="Arial" w:cs="Arial"/>
          <w:sz w:val="18"/>
          <w:szCs w:val="18"/>
        </w:rPr>
        <w:t xml:space="preserve"> </w:t>
      </w:r>
      <w:r w:rsidRPr="000B1702">
        <w:rPr>
          <w:rFonts w:ascii="Arial" w:hAnsi="Arial" w:cs="Arial"/>
          <w:sz w:val="18"/>
          <w:szCs w:val="18"/>
        </w:rPr>
        <w:t xml:space="preserve">o. </w:t>
      </w:r>
    </w:p>
    <w:p w14:paraId="10A3776A" w14:textId="77777777" w:rsidR="008D1555" w:rsidRDefault="008D1555" w:rsidP="00451EAF">
      <w:pPr>
        <w:spacing w:line="360" w:lineRule="auto"/>
        <w:jc w:val="both"/>
        <w:rPr>
          <w:rFonts w:ascii="Arial" w:hAnsi="Arial" w:cs="Arial"/>
          <w:sz w:val="18"/>
          <w:szCs w:val="18"/>
        </w:rPr>
      </w:pPr>
      <w:r w:rsidRPr="000B1702">
        <w:rPr>
          <w:rFonts w:ascii="Arial" w:hAnsi="Arial" w:cs="Arial"/>
          <w:sz w:val="18"/>
          <w:szCs w:val="18"/>
        </w:rPr>
        <w:t>Sídlo: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  <w:t xml:space="preserve">Letná 5, 831 03 </w:t>
      </w:r>
      <w:r w:rsidRPr="000B1702">
        <w:rPr>
          <w:rFonts w:ascii="Arial" w:hAnsi="Arial" w:cs="Arial"/>
          <w:sz w:val="18"/>
          <w:szCs w:val="18"/>
        </w:rPr>
        <w:t xml:space="preserve">Bratislava </w:t>
      </w:r>
    </w:p>
    <w:p w14:paraId="6A28E656" w14:textId="77777777" w:rsidR="008D1555" w:rsidRDefault="008D1555" w:rsidP="00451EAF">
      <w:pPr>
        <w:spacing w:line="360" w:lineRule="auto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IČO: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  <w:t>46930051</w:t>
      </w:r>
      <w:r w:rsidRPr="000B1702">
        <w:rPr>
          <w:rFonts w:ascii="Arial" w:hAnsi="Arial" w:cs="Arial"/>
          <w:sz w:val="18"/>
          <w:szCs w:val="18"/>
        </w:rPr>
        <w:t xml:space="preserve"> </w:t>
      </w:r>
    </w:p>
    <w:p w14:paraId="3E196BDD" w14:textId="77777777" w:rsidR="008D1555" w:rsidRDefault="008D1555" w:rsidP="00451EAF">
      <w:pPr>
        <w:spacing w:line="360" w:lineRule="auto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DIČ: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  <w:t>2023653456</w:t>
      </w:r>
    </w:p>
    <w:p w14:paraId="704BCDC1" w14:textId="77777777" w:rsidR="008D1555" w:rsidRDefault="008D1555" w:rsidP="00451EAF">
      <w:pPr>
        <w:spacing w:line="360" w:lineRule="auto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IČ DPH: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 w:rsidRPr="000B1702">
        <w:rPr>
          <w:rFonts w:ascii="Arial" w:hAnsi="Arial" w:cs="Arial"/>
          <w:sz w:val="18"/>
          <w:szCs w:val="18"/>
        </w:rPr>
        <w:t>SK</w:t>
      </w:r>
      <w:r>
        <w:rPr>
          <w:rFonts w:ascii="Arial" w:hAnsi="Arial" w:cs="Arial"/>
          <w:sz w:val="18"/>
          <w:szCs w:val="18"/>
        </w:rPr>
        <w:t>2023653456</w:t>
      </w:r>
    </w:p>
    <w:p w14:paraId="27216877" w14:textId="77777777" w:rsidR="008D1555" w:rsidRDefault="008D1555" w:rsidP="00451EAF">
      <w:pPr>
        <w:spacing w:line="360" w:lineRule="auto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Právna forma: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 w:rsidRPr="000B1702">
        <w:rPr>
          <w:rFonts w:ascii="Arial" w:hAnsi="Arial" w:cs="Arial"/>
          <w:sz w:val="18"/>
          <w:szCs w:val="18"/>
        </w:rPr>
        <w:t xml:space="preserve">Spoločnosť s ručením obmedzeným </w:t>
      </w:r>
    </w:p>
    <w:p w14:paraId="47B160BE" w14:textId="77777777" w:rsidR="008D1555" w:rsidRDefault="008D1555" w:rsidP="00451EAF">
      <w:pPr>
        <w:spacing w:line="360" w:lineRule="auto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Dátum zápisu: 23</w:t>
      </w:r>
      <w:r w:rsidRPr="000B1702">
        <w:rPr>
          <w:rFonts w:ascii="Arial" w:hAnsi="Arial" w:cs="Arial"/>
          <w:sz w:val="18"/>
          <w:szCs w:val="18"/>
        </w:rPr>
        <w:t>.</w:t>
      </w:r>
      <w:r>
        <w:rPr>
          <w:rFonts w:ascii="Arial" w:hAnsi="Arial" w:cs="Arial"/>
          <w:sz w:val="18"/>
          <w:szCs w:val="18"/>
        </w:rPr>
        <w:t>1</w:t>
      </w:r>
      <w:r w:rsidRPr="000B1702">
        <w:rPr>
          <w:rFonts w:ascii="Arial" w:hAnsi="Arial" w:cs="Arial"/>
          <w:sz w:val="18"/>
          <w:szCs w:val="18"/>
        </w:rPr>
        <w:t>.20</w:t>
      </w:r>
      <w:r>
        <w:rPr>
          <w:rFonts w:ascii="Arial" w:hAnsi="Arial" w:cs="Arial"/>
          <w:sz w:val="18"/>
          <w:szCs w:val="18"/>
        </w:rPr>
        <w:t xml:space="preserve">12 v </w:t>
      </w:r>
      <w:r w:rsidRPr="000B1702">
        <w:rPr>
          <w:rFonts w:ascii="Arial" w:hAnsi="Arial" w:cs="Arial"/>
          <w:sz w:val="18"/>
          <w:szCs w:val="18"/>
        </w:rPr>
        <w:t>Obchodn</w:t>
      </w:r>
      <w:r>
        <w:rPr>
          <w:rFonts w:ascii="Arial" w:hAnsi="Arial" w:cs="Arial"/>
          <w:sz w:val="18"/>
          <w:szCs w:val="18"/>
        </w:rPr>
        <w:t>om</w:t>
      </w:r>
      <w:r w:rsidRPr="000B1702">
        <w:rPr>
          <w:rFonts w:ascii="Arial" w:hAnsi="Arial" w:cs="Arial"/>
          <w:sz w:val="18"/>
          <w:szCs w:val="18"/>
        </w:rPr>
        <w:t xml:space="preserve"> registr</w:t>
      </w:r>
      <w:r>
        <w:rPr>
          <w:rFonts w:ascii="Arial" w:hAnsi="Arial" w:cs="Arial"/>
          <w:sz w:val="18"/>
          <w:szCs w:val="18"/>
        </w:rPr>
        <w:t>i</w:t>
      </w:r>
      <w:r w:rsidRPr="000B1702">
        <w:rPr>
          <w:rFonts w:ascii="Arial" w:hAnsi="Arial" w:cs="Arial"/>
          <w:sz w:val="18"/>
          <w:szCs w:val="18"/>
        </w:rPr>
        <w:t xml:space="preserve"> Okresného súdu Bratislava </w:t>
      </w:r>
      <w:r>
        <w:rPr>
          <w:rFonts w:ascii="Arial" w:hAnsi="Arial" w:cs="Arial"/>
          <w:sz w:val="18"/>
          <w:szCs w:val="18"/>
        </w:rPr>
        <w:t xml:space="preserve">I </w:t>
      </w:r>
      <w:r w:rsidRPr="000B1702">
        <w:rPr>
          <w:rFonts w:ascii="Arial" w:hAnsi="Arial" w:cs="Arial"/>
          <w:sz w:val="18"/>
          <w:szCs w:val="18"/>
        </w:rPr>
        <w:t xml:space="preserve">Oddiel: </w:t>
      </w:r>
      <w:proofErr w:type="spellStart"/>
      <w:r w:rsidRPr="000B1702">
        <w:rPr>
          <w:rFonts w:ascii="Arial" w:hAnsi="Arial" w:cs="Arial"/>
          <w:sz w:val="18"/>
          <w:szCs w:val="18"/>
        </w:rPr>
        <w:t>Sro</w:t>
      </w:r>
      <w:proofErr w:type="spellEnd"/>
      <w:r w:rsidRPr="000B1702">
        <w:rPr>
          <w:rFonts w:ascii="Arial" w:hAnsi="Arial" w:cs="Arial"/>
          <w:sz w:val="18"/>
          <w:szCs w:val="18"/>
        </w:rPr>
        <w:t xml:space="preserve"> Vložka číslo: </w:t>
      </w:r>
      <w:r>
        <w:rPr>
          <w:rFonts w:ascii="Arial" w:hAnsi="Arial" w:cs="Arial"/>
          <w:sz w:val="18"/>
          <w:szCs w:val="18"/>
        </w:rPr>
        <w:t>85816</w:t>
      </w:r>
      <w:r w:rsidRPr="000B1702">
        <w:rPr>
          <w:rFonts w:ascii="Arial" w:hAnsi="Arial" w:cs="Arial"/>
          <w:sz w:val="18"/>
          <w:szCs w:val="18"/>
        </w:rPr>
        <w:t xml:space="preserve">/B </w:t>
      </w:r>
    </w:p>
    <w:p w14:paraId="7AD925BF" w14:textId="77777777" w:rsidR="008D1555" w:rsidRDefault="008D1555" w:rsidP="00451EAF">
      <w:pPr>
        <w:spacing w:line="360" w:lineRule="auto"/>
        <w:rPr>
          <w:rFonts w:ascii="Arial" w:hAnsi="Arial" w:cs="Arial"/>
          <w:sz w:val="18"/>
          <w:szCs w:val="18"/>
        </w:rPr>
      </w:pPr>
    </w:p>
    <w:p w14:paraId="778A1096" w14:textId="77777777" w:rsidR="00C2225C" w:rsidRDefault="00C2225C" w:rsidP="00451EAF">
      <w:pPr>
        <w:spacing w:line="360" w:lineRule="auto"/>
        <w:rPr>
          <w:rFonts w:ascii="Arial" w:hAnsi="Arial" w:cs="Arial"/>
          <w:sz w:val="18"/>
          <w:szCs w:val="18"/>
        </w:rPr>
      </w:pPr>
    </w:p>
    <w:p w14:paraId="06AB429B" w14:textId="77777777" w:rsidR="008D1555" w:rsidRDefault="008D1555" w:rsidP="00451EAF">
      <w:pPr>
        <w:spacing w:line="360" w:lineRule="auto"/>
        <w:rPr>
          <w:rFonts w:ascii="Arial" w:hAnsi="Arial" w:cs="Arial"/>
          <w:b/>
          <w:sz w:val="18"/>
          <w:szCs w:val="18"/>
        </w:rPr>
      </w:pPr>
      <w:r w:rsidRPr="000B1702">
        <w:rPr>
          <w:rFonts w:ascii="Arial" w:hAnsi="Arial" w:cs="Arial"/>
          <w:b/>
          <w:sz w:val="18"/>
          <w:szCs w:val="18"/>
        </w:rPr>
        <w:t xml:space="preserve">Vedenie spoločnosti </w:t>
      </w:r>
    </w:p>
    <w:p w14:paraId="7326EE60" w14:textId="77777777" w:rsidR="008D1555" w:rsidRDefault="008D1555" w:rsidP="00451EAF">
      <w:pPr>
        <w:spacing w:line="360" w:lineRule="auto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Spoločníci: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  <w:t>Miloš Milanovič, Peter Popelka</w:t>
      </w:r>
    </w:p>
    <w:p w14:paraId="3793D050" w14:textId="77777777" w:rsidR="008D1555" w:rsidRDefault="008D1555" w:rsidP="00451EAF">
      <w:pPr>
        <w:spacing w:line="360" w:lineRule="auto"/>
        <w:jc w:val="both"/>
        <w:rPr>
          <w:rFonts w:ascii="Arial" w:hAnsi="Arial" w:cs="Arial"/>
          <w:sz w:val="18"/>
          <w:szCs w:val="18"/>
        </w:rPr>
      </w:pPr>
      <w:r w:rsidRPr="000B1702">
        <w:rPr>
          <w:rFonts w:ascii="Arial" w:hAnsi="Arial" w:cs="Arial"/>
          <w:sz w:val="18"/>
          <w:szCs w:val="18"/>
        </w:rPr>
        <w:t>Štatutárny orgán</w:t>
      </w:r>
      <w:r>
        <w:rPr>
          <w:rFonts w:ascii="Arial" w:hAnsi="Arial" w:cs="Arial"/>
          <w:sz w:val="18"/>
          <w:szCs w:val="18"/>
        </w:rPr>
        <w:t xml:space="preserve"> - konatelia</w:t>
      </w:r>
      <w:r w:rsidRPr="000B1702">
        <w:rPr>
          <w:rFonts w:ascii="Arial" w:hAnsi="Arial" w:cs="Arial"/>
          <w:sz w:val="18"/>
          <w:szCs w:val="18"/>
        </w:rPr>
        <w:t>:</w:t>
      </w:r>
      <w:r>
        <w:rPr>
          <w:rFonts w:ascii="Arial" w:hAnsi="Arial" w:cs="Arial"/>
          <w:sz w:val="18"/>
          <w:szCs w:val="18"/>
        </w:rPr>
        <w:tab/>
        <w:t>Miloš Milanovič, Peter Popelka</w:t>
      </w:r>
    </w:p>
    <w:p w14:paraId="3CAB5538" w14:textId="77777777" w:rsidR="00C2225C" w:rsidRDefault="00C2225C" w:rsidP="00451EAF">
      <w:pPr>
        <w:spacing w:line="360" w:lineRule="auto"/>
        <w:jc w:val="both"/>
        <w:rPr>
          <w:rFonts w:ascii="Arial" w:hAnsi="Arial" w:cs="Arial"/>
          <w:sz w:val="18"/>
          <w:szCs w:val="18"/>
        </w:rPr>
      </w:pPr>
    </w:p>
    <w:p w14:paraId="13F11C1D" w14:textId="77777777" w:rsidR="00AF4DB6" w:rsidRDefault="00AF4DB6" w:rsidP="00451EAF">
      <w:pPr>
        <w:spacing w:line="360" w:lineRule="auto"/>
        <w:jc w:val="both"/>
        <w:rPr>
          <w:rFonts w:ascii="Arial" w:hAnsi="Arial" w:cs="Arial"/>
          <w:sz w:val="18"/>
          <w:szCs w:val="18"/>
        </w:rPr>
      </w:pPr>
    </w:p>
    <w:p w14:paraId="23D0450D" w14:textId="77777777" w:rsidR="008D1555" w:rsidRDefault="008D1555" w:rsidP="00451EAF">
      <w:pPr>
        <w:spacing w:line="360" w:lineRule="auto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Činnosť</w:t>
      </w:r>
      <w:r w:rsidRPr="000B1702">
        <w:rPr>
          <w:rFonts w:ascii="Arial" w:hAnsi="Arial" w:cs="Arial"/>
          <w:b/>
          <w:sz w:val="18"/>
          <w:szCs w:val="18"/>
        </w:rPr>
        <w:t xml:space="preserve"> spoločnosti </w:t>
      </w:r>
    </w:p>
    <w:p w14:paraId="685F14D2" w14:textId="6C61E3B9" w:rsidR="00AE28D9" w:rsidRDefault="0088185A" w:rsidP="002733AD">
      <w:pPr>
        <w:spacing w:line="360" w:lineRule="auto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S</w:t>
      </w:r>
      <w:r w:rsidR="00544AE5" w:rsidRPr="00F84B3B">
        <w:rPr>
          <w:rFonts w:ascii="Arial" w:hAnsi="Arial" w:cs="Arial"/>
          <w:sz w:val="18"/>
          <w:szCs w:val="18"/>
        </w:rPr>
        <w:t>poločnosť PS STAVEBNINY</w:t>
      </w:r>
      <w:r w:rsidR="00544AE5">
        <w:rPr>
          <w:rFonts w:ascii="Arial" w:hAnsi="Arial" w:cs="Arial"/>
          <w:sz w:val="18"/>
          <w:szCs w:val="18"/>
        </w:rPr>
        <w:t>, s. r. o.</w:t>
      </w:r>
      <w:r w:rsidR="00DF6E08">
        <w:rPr>
          <w:rFonts w:ascii="Arial" w:hAnsi="Arial" w:cs="Arial"/>
          <w:sz w:val="18"/>
          <w:szCs w:val="18"/>
        </w:rPr>
        <w:t>, bola založená v roku 2012. Na samostatnú obchodnú spoločnosť sa vyprofilovala ako jedna z divízií s</w:t>
      </w:r>
      <w:r w:rsidR="00DF6E08" w:rsidRPr="00B13E4C">
        <w:rPr>
          <w:rFonts w:ascii="Arial" w:hAnsi="Arial" w:cs="Arial"/>
          <w:sz w:val="18"/>
          <w:szCs w:val="18"/>
        </w:rPr>
        <w:t xml:space="preserve">esterskej </w:t>
      </w:r>
      <w:r>
        <w:rPr>
          <w:rFonts w:ascii="Arial" w:hAnsi="Arial" w:cs="Arial"/>
          <w:sz w:val="18"/>
          <w:szCs w:val="18"/>
        </w:rPr>
        <w:t xml:space="preserve">stavebnej </w:t>
      </w:r>
      <w:r w:rsidR="00DF6E08">
        <w:rPr>
          <w:rFonts w:ascii="Arial" w:hAnsi="Arial" w:cs="Arial"/>
          <w:sz w:val="18"/>
          <w:szCs w:val="18"/>
        </w:rPr>
        <w:t>spo</w:t>
      </w:r>
      <w:r w:rsidR="00DF6E08" w:rsidRPr="00B13E4C">
        <w:rPr>
          <w:rFonts w:ascii="Arial" w:hAnsi="Arial" w:cs="Arial"/>
          <w:sz w:val="18"/>
          <w:szCs w:val="18"/>
        </w:rPr>
        <w:t>ločnosti PS STAVBY</w:t>
      </w:r>
      <w:r w:rsidR="00DF6E08">
        <w:rPr>
          <w:rFonts w:ascii="Arial" w:hAnsi="Arial" w:cs="Arial"/>
          <w:sz w:val="18"/>
          <w:szCs w:val="18"/>
        </w:rPr>
        <w:t xml:space="preserve">, </w:t>
      </w:r>
      <w:proofErr w:type="spellStart"/>
      <w:r w:rsidR="00DF6E08">
        <w:rPr>
          <w:rFonts w:ascii="Arial" w:hAnsi="Arial" w:cs="Arial"/>
          <w:sz w:val="18"/>
          <w:szCs w:val="18"/>
        </w:rPr>
        <w:t>s.r.o</w:t>
      </w:r>
      <w:proofErr w:type="spellEnd"/>
      <w:r w:rsidR="00DF6E08">
        <w:rPr>
          <w:rFonts w:ascii="Arial" w:hAnsi="Arial" w:cs="Arial"/>
          <w:sz w:val="18"/>
          <w:szCs w:val="18"/>
        </w:rPr>
        <w:t>., ktorá na slovenskom</w:t>
      </w:r>
      <w:r>
        <w:rPr>
          <w:rFonts w:ascii="Arial" w:hAnsi="Arial" w:cs="Arial"/>
          <w:sz w:val="18"/>
          <w:szCs w:val="18"/>
        </w:rPr>
        <w:t xml:space="preserve"> </w:t>
      </w:r>
      <w:r w:rsidR="00FE3458">
        <w:rPr>
          <w:rFonts w:ascii="Arial" w:hAnsi="Arial" w:cs="Arial"/>
          <w:sz w:val="18"/>
          <w:szCs w:val="18"/>
        </w:rPr>
        <w:t>trhu pôsobí od roku 2004.</w:t>
      </w:r>
      <w:r w:rsidR="00DF6E08" w:rsidRPr="00B13E4C"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>Počiatočný s</w:t>
      </w:r>
      <w:r w:rsidR="00DF6E08" w:rsidRPr="00B13E4C">
        <w:rPr>
          <w:rFonts w:ascii="Arial" w:hAnsi="Arial" w:cs="Arial"/>
          <w:sz w:val="18"/>
          <w:szCs w:val="18"/>
        </w:rPr>
        <w:t>ortiment</w:t>
      </w:r>
      <w:r w:rsidR="00DF6E08">
        <w:rPr>
          <w:rFonts w:ascii="Arial" w:hAnsi="Arial" w:cs="Arial"/>
          <w:sz w:val="18"/>
          <w:szCs w:val="18"/>
        </w:rPr>
        <w:t xml:space="preserve"> tvorili zatepľovacie systémy, neskôr sa ponuka</w:t>
      </w:r>
      <w:r w:rsidR="00DF6E08" w:rsidRPr="00B13E4C">
        <w:rPr>
          <w:rFonts w:ascii="Arial" w:hAnsi="Arial" w:cs="Arial"/>
          <w:sz w:val="18"/>
          <w:szCs w:val="18"/>
        </w:rPr>
        <w:t xml:space="preserve"> </w:t>
      </w:r>
      <w:r w:rsidR="00DF6E08">
        <w:rPr>
          <w:rFonts w:ascii="Arial" w:hAnsi="Arial" w:cs="Arial"/>
          <w:sz w:val="18"/>
          <w:szCs w:val="18"/>
        </w:rPr>
        <w:t xml:space="preserve">rozšírila </w:t>
      </w:r>
      <w:r w:rsidR="00DF6E08" w:rsidRPr="00B13E4C">
        <w:rPr>
          <w:rFonts w:ascii="Arial" w:hAnsi="Arial" w:cs="Arial"/>
          <w:sz w:val="18"/>
          <w:szCs w:val="18"/>
        </w:rPr>
        <w:t>o</w:t>
      </w:r>
      <w:r w:rsidR="00DF6E08">
        <w:rPr>
          <w:rFonts w:ascii="Arial" w:hAnsi="Arial" w:cs="Arial"/>
          <w:sz w:val="18"/>
          <w:szCs w:val="18"/>
        </w:rPr>
        <w:t xml:space="preserve"> materiály pre </w:t>
      </w:r>
      <w:r w:rsidR="00DF6E08" w:rsidRPr="00B13E4C">
        <w:rPr>
          <w:rFonts w:ascii="Arial" w:hAnsi="Arial" w:cs="Arial"/>
          <w:sz w:val="18"/>
          <w:szCs w:val="18"/>
        </w:rPr>
        <w:t>suchú výstavb</w:t>
      </w:r>
      <w:r w:rsidR="00FE3458">
        <w:rPr>
          <w:rFonts w:ascii="Arial" w:hAnsi="Arial" w:cs="Arial"/>
          <w:sz w:val="18"/>
          <w:szCs w:val="18"/>
        </w:rPr>
        <w:t xml:space="preserve">u, aktuálne </w:t>
      </w:r>
      <w:r w:rsidR="00847AAD">
        <w:rPr>
          <w:rFonts w:ascii="Arial" w:hAnsi="Arial" w:cs="Arial"/>
          <w:sz w:val="18"/>
          <w:szCs w:val="18"/>
        </w:rPr>
        <w:t xml:space="preserve">ponúka </w:t>
      </w:r>
      <w:r w:rsidR="008D1555">
        <w:rPr>
          <w:rFonts w:ascii="Arial" w:hAnsi="Arial" w:cs="Arial"/>
          <w:sz w:val="18"/>
          <w:szCs w:val="18"/>
        </w:rPr>
        <w:t>kompletný sortiment stavebn</w:t>
      </w:r>
      <w:r w:rsidR="00847AAD">
        <w:rPr>
          <w:rFonts w:ascii="Arial" w:hAnsi="Arial" w:cs="Arial"/>
          <w:sz w:val="18"/>
          <w:szCs w:val="18"/>
        </w:rPr>
        <w:t xml:space="preserve">ých </w:t>
      </w:r>
      <w:r w:rsidR="008D1555">
        <w:rPr>
          <w:rFonts w:ascii="Arial" w:hAnsi="Arial" w:cs="Arial"/>
          <w:sz w:val="18"/>
          <w:szCs w:val="18"/>
        </w:rPr>
        <w:t>materiál</w:t>
      </w:r>
      <w:r w:rsidR="00847AAD">
        <w:rPr>
          <w:rFonts w:ascii="Arial" w:hAnsi="Arial" w:cs="Arial"/>
          <w:sz w:val="18"/>
          <w:szCs w:val="18"/>
        </w:rPr>
        <w:t>ov</w:t>
      </w:r>
      <w:r w:rsidR="00C01CFA">
        <w:rPr>
          <w:rFonts w:ascii="Arial" w:hAnsi="Arial" w:cs="Arial"/>
          <w:sz w:val="18"/>
          <w:szCs w:val="18"/>
        </w:rPr>
        <w:t xml:space="preserve">. </w:t>
      </w:r>
      <w:r>
        <w:rPr>
          <w:rFonts w:ascii="Arial" w:hAnsi="Arial" w:cs="Arial"/>
          <w:sz w:val="18"/>
          <w:szCs w:val="18"/>
        </w:rPr>
        <w:t xml:space="preserve">Svojich verných </w:t>
      </w:r>
      <w:r w:rsidR="00544AE5">
        <w:rPr>
          <w:rFonts w:ascii="Arial" w:hAnsi="Arial" w:cs="Arial"/>
          <w:sz w:val="18"/>
          <w:szCs w:val="18"/>
        </w:rPr>
        <w:t>zákazníko</w:t>
      </w:r>
      <w:r w:rsidR="00C01CFA">
        <w:rPr>
          <w:rFonts w:ascii="Arial" w:hAnsi="Arial" w:cs="Arial"/>
          <w:sz w:val="18"/>
          <w:szCs w:val="18"/>
        </w:rPr>
        <w:t xml:space="preserve">v si udržiava a nových </w:t>
      </w:r>
      <w:r w:rsidR="00544AE5">
        <w:rPr>
          <w:rFonts w:ascii="Arial" w:hAnsi="Arial" w:cs="Arial"/>
          <w:sz w:val="18"/>
          <w:szCs w:val="18"/>
        </w:rPr>
        <w:t>získava</w:t>
      </w:r>
      <w:r w:rsidR="008D1555" w:rsidRPr="00F84B3B">
        <w:rPr>
          <w:rFonts w:ascii="Arial" w:hAnsi="Arial" w:cs="Arial"/>
          <w:sz w:val="18"/>
          <w:szCs w:val="18"/>
        </w:rPr>
        <w:t xml:space="preserve"> </w:t>
      </w:r>
      <w:r w:rsidR="00544AE5">
        <w:rPr>
          <w:rFonts w:ascii="Arial" w:hAnsi="Arial" w:cs="Arial"/>
          <w:sz w:val="18"/>
          <w:szCs w:val="18"/>
        </w:rPr>
        <w:t xml:space="preserve">najmä </w:t>
      </w:r>
      <w:r w:rsidR="008D1555" w:rsidRPr="00F84B3B">
        <w:rPr>
          <w:rFonts w:ascii="Arial" w:hAnsi="Arial" w:cs="Arial"/>
          <w:sz w:val="18"/>
          <w:szCs w:val="18"/>
        </w:rPr>
        <w:t>kvalitný</w:t>
      </w:r>
      <w:r w:rsidR="00544AE5">
        <w:rPr>
          <w:rFonts w:ascii="Arial" w:hAnsi="Arial" w:cs="Arial"/>
          <w:sz w:val="18"/>
          <w:szCs w:val="18"/>
        </w:rPr>
        <w:t>m</w:t>
      </w:r>
      <w:r w:rsidR="008D1555" w:rsidRPr="00F84B3B">
        <w:rPr>
          <w:rFonts w:ascii="Arial" w:hAnsi="Arial" w:cs="Arial"/>
          <w:sz w:val="18"/>
          <w:szCs w:val="18"/>
        </w:rPr>
        <w:t xml:space="preserve"> zákaznícky</w:t>
      </w:r>
      <w:r w:rsidR="00544AE5">
        <w:rPr>
          <w:rFonts w:ascii="Arial" w:hAnsi="Arial" w:cs="Arial"/>
          <w:sz w:val="18"/>
          <w:szCs w:val="18"/>
        </w:rPr>
        <w:t>m</w:t>
      </w:r>
      <w:r w:rsidR="008D1555" w:rsidRPr="00F84B3B">
        <w:rPr>
          <w:rFonts w:ascii="Arial" w:hAnsi="Arial" w:cs="Arial"/>
          <w:sz w:val="18"/>
          <w:szCs w:val="18"/>
        </w:rPr>
        <w:t xml:space="preserve"> servis</w:t>
      </w:r>
      <w:r w:rsidR="00544AE5">
        <w:rPr>
          <w:rFonts w:ascii="Arial" w:hAnsi="Arial" w:cs="Arial"/>
          <w:sz w:val="18"/>
          <w:szCs w:val="18"/>
        </w:rPr>
        <w:t>om</w:t>
      </w:r>
      <w:r w:rsidR="008D1555" w:rsidRPr="00F84B3B">
        <w:rPr>
          <w:rFonts w:ascii="Arial" w:hAnsi="Arial" w:cs="Arial"/>
          <w:sz w:val="18"/>
          <w:szCs w:val="18"/>
        </w:rPr>
        <w:t xml:space="preserve">. </w:t>
      </w:r>
      <w:r w:rsidR="008D1555">
        <w:rPr>
          <w:rFonts w:ascii="Arial" w:hAnsi="Arial" w:cs="Arial"/>
          <w:sz w:val="18"/>
          <w:szCs w:val="18"/>
        </w:rPr>
        <w:t xml:space="preserve">Jeho základom je spoľahlivý vozový </w:t>
      </w:r>
      <w:r w:rsidR="008D1555" w:rsidRPr="00F84B3B">
        <w:rPr>
          <w:rFonts w:ascii="Arial" w:hAnsi="Arial" w:cs="Arial"/>
          <w:sz w:val="18"/>
          <w:szCs w:val="18"/>
        </w:rPr>
        <w:t>park</w:t>
      </w:r>
      <w:r w:rsidR="008D1555">
        <w:rPr>
          <w:rFonts w:ascii="Arial" w:hAnsi="Arial" w:cs="Arial"/>
          <w:sz w:val="18"/>
          <w:szCs w:val="18"/>
        </w:rPr>
        <w:t xml:space="preserve"> s dvanástimi </w:t>
      </w:r>
      <w:r w:rsidR="008D1555" w:rsidRPr="00F84B3B">
        <w:rPr>
          <w:rFonts w:ascii="Arial" w:hAnsi="Arial" w:cs="Arial"/>
          <w:sz w:val="18"/>
          <w:szCs w:val="18"/>
        </w:rPr>
        <w:t>nákladný</w:t>
      </w:r>
      <w:r w:rsidR="008D1555">
        <w:rPr>
          <w:rFonts w:ascii="Arial" w:hAnsi="Arial" w:cs="Arial"/>
          <w:sz w:val="18"/>
          <w:szCs w:val="18"/>
        </w:rPr>
        <w:t>mi vozid</w:t>
      </w:r>
      <w:r w:rsidR="008D1555" w:rsidRPr="00F84B3B">
        <w:rPr>
          <w:rFonts w:ascii="Arial" w:hAnsi="Arial" w:cs="Arial"/>
          <w:sz w:val="18"/>
          <w:szCs w:val="18"/>
        </w:rPr>
        <w:t>l</w:t>
      </w:r>
      <w:r w:rsidR="008D1555">
        <w:rPr>
          <w:rFonts w:ascii="Arial" w:hAnsi="Arial" w:cs="Arial"/>
          <w:sz w:val="18"/>
          <w:szCs w:val="18"/>
        </w:rPr>
        <w:t>ami,</w:t>
      </w:r>
      <w:r w:rsidR="008D1555" w:rsidRPr="00F84B3B">
        <w:rPr>
          <w:rFonts w:ascii="Arial" w:hAnsi="Arial" w:cs="Arial"/>
          <w:sz w:val="18"/>
          <w:szCs w:val="18"/>
        </w:rPr>
        <w:t xml:space="preserve"> </w:t>
      </w:r>
      <w:r w:rsidR="008D1555">
        <w:rPr>
          <w:rFonts w:ascii="Arial" w:hAnsi="Arial" w:cs="Arial"/>
          <w:sz w:val="18"/>
          <w:szCs w:val="18"/>
        </w:rPr>
        <w:t>špeciálnymi vozidlami s hydraulickým zariadením</w:t>
      </w:r>
      <w:r w:rsidR="00FE3458">
        <w:rPr>
          <w:rFonts w:ascii="Arial" w:hAnsi="Arial" w:cs="Arial"/>
          <w:sz w:val="18"/>
          <w:szCs w:val="18"/>
        </w:rPr>
        <w:t xml:space="preserve">, </w:t>
      </w:r>
      <w:r w:rsidR="008D1555">
        <w:rPr>
          <w:rFonts w:ascii="Arial" w:hAnsi="Arial" w:cs="Arial"/>
          <w:sz w:val="18"/>
          <w:szCs w:val="18"/>
        </w:rPr>
        <w:t>bagrom na sypané materiály</w:t>
      </w:r>
      <w:r w:rsidR="00FE3458">
        <w:rPr>
          <w:rFonts w:ascii="Arial" w:hAnsi="Arial" w:cs="Arial"/>
          <w:sz w:val="18"/>
          <w:szCs w:val="18"/>
        </w:rPr>
        <w:t xml:space="preserve"> a </w:t>
      </w:r>
      <w:r w:rsidR="008D1555">
        <w:rPr>
          <w:rFonts w:ascii="Arial" w:hAnsi="Arial" w:cs="Arial"/>
          <w:sz w:val="18"/>
          <w:szCs w:val="18"/>
        </w:rPr>
        <w:t>požičov</w:t>
      </w:r>
      <w:r w:rsidR="00FE3458">
        <w:rPr>
          <w:rFonts w:ascii="Arial" w:hAnsi="Arial" w:cs="Arial"/>
          <w:sz w:val="18"/>
          <w:szCs w:val="18"/>
        </w:rPr>
        <w:t>ňa</w:t>
      </w:r>
      <w:r w:rsidR="0021041E">
        <w:rPr>
          <w:rFonts w:ascii="Arial" w:hAnsi="Arial" w:cs="Arial"/>
          <w:sz w:val="18"/>
          <w:szCs w:val="18"/>
        </w:rPr>
        <w:t xml:space="preserve"> </w:t>
      </w:r>
      <w:r w:rsidR="008D1555">
        <w:rPr>
          <w:rFonts w:ascii="Arial" w:hAnsi="Arial" w:cs="Arial"/>
          <w:sz w:val="18"/>
          <w:szCs w:val="18"/>
        </w:rPr>
        <w:t>širokého sortimentu ručného náradia</w:t>
      </w:r>
      <w:bookmarkStart w:id="10" w:name="_Hlk90904117"/>
      <w:r w:rsidR="00FE3458">
        <w:rPr>
          <w:rFonts w:ascii="Arial" w:hAnsi="Arial" w:cs="Arial"/>
          <w:sz w:val="18"/>
          <w:szCs w:val="18"/>
        </w:rPr>
        <w:t xml:space="preserve">. </w:t>
      </w:r>
    </w:p>
    <w:p w14:paraId="7AC3B734" w14:textId="3289DB2B" w:rsidR="00AF4DB6" w:rsidRDefault="008D1555" w:rsidP="002733AD">
      <w:pPr>
        <w:spacing w:line="360" w:lineRule="auto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Krédom spoločnosti je</w:t>
      </w:r>
      <w:r w:rsidR="00AE28D9"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 xml:space="preserve">„profesionálne a spoľahlivo“, čo </w:t>
      </w:r>
      <w:r w:rsidR="00DF6E08">
        <w:rPr>
          <w:rFonts w:ascii="Arial" w:hAnsi="Arial" w:cs="Arial"/>
          <w:sz w:val="18"/>
          <w:szCs w:val="18"/>
        </w:rPr>
        <w:t xml:space="preserve">pre </w:t>
      </w:r>
      <w:r w:rsidR="00AE28D9">
        <w:rPr>
          <w:rFonts w:ascii="Arial" w:hAnsi="Arial" w:cs="Arial"/>
          <w:sz w:val="18"/>
          <w:szCs w:val="18"/>
        </w:rPr>
        <w:t xml:space="preserve">jej </w:t>
      </w:r>
      <w:r w:rsidR="00DF6E08">
        <w:rPr>
          <w:rFonts w:ascii="Arial" w:hAnsi="Arial" w:cs="Arial"/>
          <w:sz w:val="18"/>
          <w:szCs w:val="18"/>
        </w:rPr>
        <w:t xml:space="preserve">zákazníkov </w:t>
      </w:r>
      <w:r w:rsidR="00AF11D0" w:rsidRPr="00AF11D0">
        <w:rPr>
          <w:rFonts w:ascii="Arial" w:hAnsi="Arial" w:cs="Arial"/>
          <w:sz w:val="18"/>
          <w:szCs w:val="18"/>
        </w:rPr>
        <w:t xml:space="preserve">v praxi </w:t>
      </w:r>
      <w:r>
        <w:rPr>
          <w:rFonts w:ascii="Arial" w:hAnsi="Arial" w:cs="Arial"/>
          <w:sz w:val="18"/>
          <w:szCs w:val="18"/>
        </w:rPr>
        <w:t>znamen</w:t>
      </w:r>
      <w:r w:rsidR="00AE28D9">
        <w:rPr>
          <w:rFonts w:ascii="Arial" w:hAnsi="Arial" w:cs="Arial"/>
          <w:sz w:val="18"/>
          <w:szCs w:val="18"/>
        </w:rPr>
        <w:t xml:space="preserve">á využívanie kvalitných </w:t>
      </w:r>
      <w:r w:rsidR="00AE28D9" w:rsidRPr="00AE28D9">
        <w:rPr>
          <w:rFonts w:ascii="Arial" w:hAnsi="Arial" w:cs="Arial"/>
          <w:sz w:val="18"/>
          <w:szCs w:val="18"/>
        </w:rPr>
        <w:t>poradensk</w:t>
      </w:r>
      <w:r w:rsidR="00AE28D9">
        <w:rPr>
          <w:rFonts w:ascii="Arial" w:hAnsi="Arial" w:cs="Arial"/>
          <w:sz w:val="18"/>
          <w:szCs w:val="18"/>
        </w:rPr>
        <w:t xml:space="preserve">ých </w:t>
      </w:r>
      <w:r w:rsidR="00AE28D9" w:rsidRPr="00AE28D9">
        <w:rPr>
          <w:rFonts w:ascii="Arial" w:hAnsi="Arial" w:cs="Arial"/>
          <w:sz w:val="18"/>
          <w:szCs w:val="18"/>
        </w:rPr>
        <w:t>služ</w:t>
      </w:r>
      <w:r w:rsidR="00AE28D9">
        <w:rPr>
          <w:rFonts w:ascii="Arial" w:hAnsi="Arial" w:cs="Arial"/>
          <w:sz w:val="18"/>
          <w:szCs w:val="18"/>
        </w:rPr>
        <w:t>ie</w:t>
      </w:r>
      <w:r w:rsidR="00AE28D9" w:rsidRPr="00AE28D9">
        <w:rPr>
          <w:rFonts w:ascii="Arial" w:hAnsi="Arial" w:cs="Arial"/>
          <w:sz w:val="18"/>
          <w:szCs w:val="18"/>
        </w:rPr>
        <w:t>b tímu skúsených odborníkov</w:t>
      </w:r>
      <w:r w:rsidR="00AE28D9">
        <w:rPr>
          <w:rFonts w:ascii="Arial" w:hAnsi="Arial" w:cs="Arial"/>
          <w:sz w:val="18"/>
          <w:szCs w:val="18"/>
        </w:rPr>
        <w:t xml:space="preserve">, </w:t>
      </w:r>
      <w:r w:rsidRPr="00B13E4C">
        <w:rPr>
          <w:rFonts w:ascii="Arial" w:hAnsi="Arial" w:cs="Arial"/>
          <w:sz w:val="18"/>
          <w:szCs w:val="18"/>
        </w:rPr>
        <w:t>zabezpeč</w:t>
      </w:r>
      <w:r w:rsidR="00AE28D9">
        <w:rPr>
          <w:rFonts w:ascii="Arial" w:hAnsi="Arial" w:cs="Arial"/>
          <w:sz w:val="18"/>
          <w:szCs w:val="18"/>
        </w:rPr>
        <w:t>enie</w:t>
      </w:r>
      <w:r w:rsidRPr="00B13E4C">
        <w:rPr>
          <w:rFonts w:ascii="Arial" w:hAnsi="Arial" w:cs="Arial"/>
          <w:sz w:val="18"/>
          <w:szCs w:val="18"/>
        </w:rPr>
        <w:t xml:space="preserve"> </w:t>
      </w:r>
      <w:r w:rsidR="0088185A">
        <w:rPr>
          <w:rFonts w:ascii="Arial" w:hAnsi="Arial" w:cs="Arial"/>
          <w:sz w:val="18"/>
          <w:szCs w:val="18"/>
        </w:rPr>
        <w:t xml:space="preserve">a včasné dodanie </w:t>
      </w:r>
      <w:r w:rsidR="00AE28D9">
        <w:rPr>
          <w:rFonts w:ascii="Arial" w:hAnsi="Arial" w:cs="Arial"/>
          <w:sz w:val="18"/>
          <w:szCs w:val="18"/>
        </w:rPr>
        <w:t xml:space="preserve">objednaného </w:t>
      </w:r>
      <w:r w:rsidRPr="00B13E4C">
        <w:rPr>
          <w:rFonts w:ascii="Arial" w:hAnsi="Arial" w:cs="Arial"/>
          <w:sz w:val="18"/>
          <w:szCs w:val="18"/>
        </w:rPr>
        <w:t>materiál</w:t>
      </w:r>
      <w:r w:rsidR="00AE28D9">
        <w:rPr>
          <w:rFonts w:ascii="Arial" w:hAnsi="Arial" w:cs="Arial"/>
          <w:sz w:val="18"/>
          <w:szCs w:val="18"/>
        </w:rPr>
        <w:t>u</w:t>
      </w:r>
      <w:r w:rsidRPr="00B13E4C">
        <w:rPr>
          <w:rFonts w:ascii="Arial" w:hAnsi="Arial" w:cs="Arial"/>
          <w:sz w:val="18"/>
          <w:szCs w:val="18"/>
        </w:rPr>
        <w:t xml:space="preserve">, </w:t>
      </w:r>
      <w:r w:rsidR="00AE28D9">
        <w:rPr>
          <w:rFonts w:ascii="Arial" w:hAnsi="Arial" w:cs="Arial"/>
          <w:sz w:val="18"/>
          <w:szCs w:val="18"/>
        </w:rPr>
        <w:t xml:space="preserve">vytvorenie dostupných skladových </w:t>
      </w:r>
      <w:r w:rsidRPr="00B13E4C">
        <w:rPr>
          <w:rFonts w:ascii="Arial" w:hAnsi="Arial" w:cs="Arial"/>
          <w:sz w:val="18"/>
          <w:szCs w:val="18"/>
        </w:rPr>
        <w:t>zásob, dohodn</w:t>
      </w:r>
      <w:r w:rsidR="00AE28D9">
        <w:rPr>
          <w:rFonts w:ascii="Arial" w:hAnsi="Arial" w:cs="Arial"/>
          <w:sz w:val="18"/>
          <w:szCs w:val="18"/>
        </w:rPr>
        <w:t xml:space="preserve">utie </w:t>
      </w:r>
      <w:r w:rsidRPr="00B13E4C">
        <w:rPr>
          <w:rFonts w:ascii="Arial" w:hAnsi="Arial" w:cs="Arial"/>
          <w:sz w:val="18"/>
          <w:szCs w:val="18"/>
        </w:rPr>
        <w:t>individuáln</w:t>
      </w:r>
      <w:r w:rsidR="0088185A">
        <w:rPr>
          <w:rFonts w:ascii="Arial" w:hAnsi="Arial" w:cs="Arial"/>
          <w:sz w:val="18"/>
          <w:szCs w:val="18"/>
        </w:rPr>
        <w:t xml:space="preserve">ych </w:t>
      </w:r>
      <w:r w:rsidRPr="00B13E4C">
        <w:rPr>
          <w:rFonts w:ascii="Arial" w:hAnsi="Arial" w:cs="Arial"/>
          <w:sz w:val="18"/>
          <w:szCs w:val="18"/>
        </w:rPr>
        <w:t>obchodn</w:t>
      </w:r>
      <w:r w:rsidR="00AE28D9">
        <w:rPr>
          <w:rFonts w:ascii="Arial" w:hAnsi="Arial" w:cs="Arial"/>
          <w:sz w:val="18"/>
          <w:szCs w:val="18"/>
        </w:rPr>
        <w:t xml:space="preserve">ých </w:t>
      </w:r>
      <w:r w:rsidRPr="00B13E4C">
        <w:rPr>
          <w:rFonts w:ascii="Arial" w:hAnsi="Arial" w:cs="Arial"/>
          <w:sz w:val="18"/>
          <w:szCs w:val="18"/>
        </w:rPr>
        <w:t>podmien</w:t>
      </w:r>
      <w:r w:rsidR="00AE28D9">
        <w:rPr>
          <w:rFonts w:ascii="Arial" w:hAnsi="Arial" w:cs="Arial"/>
          <w:sz w:val="18"/>
          <w:szCs w:val="18"/>
        </w:rPr>
        <w:t>o</w:t>
      </w:r>
      <w:r w:rsidRPr="00B13E4C">
        <w:rPr>
          <w:rFonts w:ascii="Arial" w:hAnsi="Arial" w:cs="Arial"/>
          <w:sz w:val="18"/>
          <w:szCs w:val="18"/>
        </w:rPr>
        <w:t>k</w:t>
      </w:r>
      <w:bookmarkEnd w:id="10"/>
      <w:r>
        <w:rPr>
          <w:rFonts w:ascii="Arial" w:hAnsi="Arial" w:cs="Arial"/>
          <w:sz w:val="18"/>
          <w:szCs w:val="18"/>
        </w:rPr>
        <w:t>.</w:t>
      </w:r>
      <w:r w:rsidRPr="00B13E4C">
        <w:rPr>
          <w:rFonts w:ascii="Arial" w:hAnsi="Arial" w:cs="Arial"/>
          <w:sz w:val="18"/>
          <w:szCs w:val="18"/>
        </w:rPr>
        <w:t xml:space="preserve"> </w:t>
      </w:r>
    </w:p>
    <w:p w14:paraId="6348BFC4" w14:textId="77777777" w:rsidR="0088185A" w:rsidRPr="0088185A" w:rsidRDefault="0088185A" w:rsidP="002733AD">
      <w:pPr>
        <w:spacing w:line="360" w:lineRule="auto"/>
        <w:jc w:val="both"/>
        <w:rPr>
          <w:rFonts w:ascii="Arial" w:hAnsi="Arial" w:cs="Arial"/>
          <w:sz w:val="18"/>
          <w:szCs w:val="18"/>
        </w:rPr>
      </w:pPr>
    </w:p>
    <w:p w14:paraId="41582EF1" w14:textId="77777777" w:rsidR="00DF3492" w:rsidRPr="009134EF" w:rsidRDefault="008D1555" w:rsidP="009134EF">
      <w:pPr>
        <w:pStyle w:val="Nadpis2"/>
        <w:spacing w:line="360" w:lineRule="auto"/>
        <w:jc w:val="both"/>
        <w:rPr>
          <w:i w:val="0"/>
          <w:iCs w:val="0"/>
          <w:sz w:val="18"/>
          <w:szCs w:val="18"/>
        </w:rPr>
      </w:pPr>
      <w:r>
        <w:rPr>
          <w:i w:val="0"/>
          <w:iCs w:val="0"/>
          <w:sz w:val="18"/>
          <w:szCs w:val="18"/>
        </w:rPr>
        <w:t>2</w:t>
      </w:r>
      <w:r w:rsidR="002B2330" w:rsidRPr="00CE40D1">
        <w:rPr>
          <w:i w:val="0"/>
          <w:iCs w:val="0"/>
          <w:sz w:val="18"/>
          <w:szCs w:val="18"/>
        </w:rPr>
        <w:t>. Návrh uznesenia</w:t>
      </w:r>
    </w:p>
    <w:p w14:paraId="6F0DA080" w14:textId="2FA1E9D1" w:rsidR="00451EAF" w:rsidRDefault="002B2330" w:rsidP="009134EF">
      <w:pPr>
        <w:spacing w:line="360" w:lineRule="auto"/>
        <w:jc w:val="both"/>
        <w:rPr>
          <w:rFonts w:ascii="Arial" w:hAnsi="Arial" w:cs="Arial"/>
          <w:sz w:val="18"/>
          <w:szCs w:val="18"/>
        </w:rPr>
      </w:pPr>
      <w:r w:rsidRPr="00CE40D1">
        <w:rPr>
          <w:rFonts w:ascii="Arial" w:hAnsi="Arial" w:cs="Arial"/>
          <w:sz w:val="18"/>
          <w:szCs w:val="18"/>
        </w:rPr>
        <w:t xml:space="preserve">Valné zhromaždenie </w:t>
      </w:r>
      <w:r w:rsidR="00446F66" w:rsidRPr="00CE40D1">
        <w:rPr>
          <w:rFonts w:ascii="Arial" w:hAnsi="Arial" w:cs="Arial"/>
          <w:sz w:val="18"/>
          <w:szCs w:val="18"/>
        </w:rPr>
        <w:t>spoločník</w:t>
      </w:r>
      <w:r w:rsidRPr="00CE40D1">
        <w:rPr>
          <w:rFonts w:ascii="Arial" w:hAnsi="Arial" w:cs="Arial"/>
          <w:sz w:val="18"/>
          <w:szCs w:val="18"/>
        </w:rPr>
        <w:t>ov schvaľuje predloženú výročnú správu o podnikateľskej činnosti a stave majetku spoločnosti za rok 20</w:t>
      </w:r>
      <w:r w:rsidR="00CE329C">
        <w:rPr>
          <w:rFonts w:ascii="Arial" w:hAnsi="Arial" w:cs="Arial"/>
          <w:sz w:val="18"/>
          <w:szCs w:val="18"/>
        </w:rPr>
        <w:t>20</w:t>
      </w:r>
      <w:r w:rsidR="00CB6DC9" w:rsidRPr="00CE40D1">
        <w:rPr>
          <w:rFonts w:ascii="Arial" w:hAnsi="Arial" w:cs="Arial"/>
          <w:sz w:val="18"/>
          <w:szCs w:val="18"/>
        </w:rPr>
        <w:t>.</w:t>
      </w:r>
    </w:p>
    <w:p w14:paraId="78D33D3E" w14:textId="77777777" w:rsidR="00AF4DB6" w:rsidRDefault="00AF4DB6" w:rsidP="009134EF">
      <w:pPr>
        <w:spacing w:line="360" w:lineRule="auto"/>
        <w:jc w:val="both"/>
        <w:rPr>
          <w:rFonts w:ascii="Arial" w:hAnsi="Arial" w:cs="Arial"/>
          <w:sz w:val="18"/>
          <w:szCs w:val="18"/>
        </w:rPr>
      </w:pPr>
    </w:p>
    <w:p w14:paraId="5AE15F58" w14:textId="77777777" w:rsidR="00DF3492" w:rsidRPr="009134EF" w:rsidRDefault="008D1555" w:rsidP="009134EF">
      <w:pPr>
        <w:pStyle w:val="Nadpis2"/>
        <w:spacing w:line="360" w:lineRule="auto"/>
        <w:jc w:val="both"/>
        <w:rPr>
          <w:i w:val="0"/>
          <w:iCs w:val="0"/>
          <w:sz w:val="18"/>
          <w:szCs w:val="18"/>
        </w:rPr>
      </w:pPr>
      <w:r>
        <w:rPr>
          <w:i w:val="0"/>
          <w:iCs w:val="0"/>
          <w:sz w:val="18"/>
          <w:szCs w:val="18"/>
        </w:rPr>
        <w:t>3</w:t>
      </w:r>
      <w:r w:rsidR="002B2330" w:rsidRPr="00CE40D1">
        <w:rPr>
          <w:i w:val="0"/>
          <w:iCs w:val="0"/>
          <w:sz w:val="18"/>
          <w:szCs w:val="18"/>
        </w:rPr>
        <w:t>. Úvod</w:t>
      </w:r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</w:p>
    <w:p w14:paraId="13139B7F" w14:textId="67B44738" w:rsidR="00451EAF" w:rsidRDefault="002B2330" w:rsidP="009134EF">
      <w:pPr>
        <w:spacing w:line="360" w:lineRule="auto"/>
        <w:jc w:val="both"/>
        <w:rPr>
          <w:rFonts w:ascii="Arial" w:hAnsi="Arial" w:cs="Arial"/>
          <w:sz w:val="18"/>
          <w:szCs w:val="18"/>
        </w:rPr>
      </w:pPr>
      <w:r w:rsidRPr="00CE40D1">
        <w:rPr>
          <w:rFonts w:ascii="Arial" w:hAnsi="Arial" w:cs="Arial"/>
          <w:sz w:val="18"/>
          <w:szCs w:val="18"/>
        </w:rPr>
        <w:t xml:space="preserve">Predkladaná výročná správa spoločnosti </w:t>
      </w:r>
      <w:r w:rsidR="00446F66" w:rsidRPr="00CE40D1">
        <w:rPr>
          <w:rFonts w:ascii="Arial" w:hAnsi="Arial" w:cs="Arial"/>
          <w:sz w:val="18"/>
          <w:szCs w:val="18"/>
        </w:rPr>
        <w:t>PS STAV</w:t>
      </w:r>
      <w:r w:rsidR="00F8429B" w:rsidRPr="00CE40D1">
        <w:rPr>
          <w:rFonts w:ascii="Arial" w:hAnsi="Arial" w:cs="Arial"/>
          <w:sz w:val="18"/>
          <w:szCs w:val="18"/>
        </w:rPr>
        <w:t>EBNINY</w:t>
      </w:r>
      <w:r w:rsidR="00446F66" w:rsidRPr="00CE40D1">
        <w:rPr>
          <w:rFonts w:ascii="Arial" w:hAnsi="Arial" w:cs="Arial"/>
          <w:sz w:val="18"/>
          <w:szCs w:val="18"/>
        </w:rPr>
        <w:t>,</w:t>
      </w:r>
      <w:r w:rsidR="00F8429B" w:rsidRPr="00CE40D1">
        <w:rPr>
          <w:rFonts w:ascii="Arial" w:hAnsi="Arial" w:cs="Arial"/>
          <w:sz w:val="18"/>
          <w:szCs w:val="18"/>
        </w:rPr>
        <w:t xml:space="preserve"> </w:t>
      </w:r>
      <w:r w:rsidR="00446F66" w:rsidRPr="00CE40D1">
        <w:rPr>
          <w:rFonts w:ascii="Arial" w:hAnsi="Arial" w:cs="Arial"/>
          <w:sz w:val="18"/>
          <w:szCs w:val="18"/>
        </w:rPr>
        <w:t>s.</w:t>
      </w:r>
      <w:r w:rsidR="002F6511" w:rsidRPr="00CE40D1">
        <w:rPr>
          <w:rFonts w:ascii="Arial" w:hAnsi="Arial" w:cs="Arial"/>
          <w:sz w:val="18"/>
          <w:szCs w:val="18"/>
        </w:rPr>
        <w:t xml:space="preserve"> </w:t>
      </w:r>
      <w:r w:rsidR="00446F66" w:rsidRPr="00CE40D1">
        <w:rPr>
          <w:rFonts w:ascii="Arial" w:hAnsi="Arial" w:cs="Arial"/>
          <w:sz w:val="18"/>
          <w:szCs w:val="18"/>
        </w:rPr>
        <w:t>r.</w:t>
      </w:r>
      <w:r w:rsidR="002F6511" w:rsidRPr="00CE40D1">
        <w:rPr>
          <w:rFonts w:ascii="Arial" w:hAnsi="Arial" w:cs="Arial"/>
          <w:sz w:val="18"/>
          <w:szCs w:val="18"/>
        </w:rPr>
        <w:t xml:space="preserve"> </w:t>
      </w:r>
      <w:r w:rsidR="00446F66" w:rsidRPr="00CE40D1">
        <w:rPr>
          <w:rFonts w:ascii="Arial" w:hAnsi="Arial" w:cs="Arial"/>
          <w:sz w:val="18"/>
          <w:szCs w:val="18"/>
        </w:rPr>
        <w:t>o.</w:t>
      </w:r>
      <w:r w:rsidR="00D71EC2" w:rsidRPr="00CE40D1">
        <w:rPr>
          <w:rFonts w:ascii="Arial" w:hAnsi="Arial" w:cs="Arial"/>
          <w:sz w:val="18"/>
          <w:szCs w:val="18"/>
        </w:rPr>
        <w:t xml:space="preserve">, </w:t>
      </w:r>
      <w:r w:rsidRPr="00CE40D1">
        <w:rPr>
          <w:rFonts w:ascii="Arial" w:hAnsi="Arial" w:cs="Arial"/>
          <w:sz w:val="18"/>
          <w:szCs w:val="18"/>
        </w:rPr>
        <w:t>Bratislava</w:t>
      </w:r>
      <w:r w:rsidR="00AC7008">
        <w:rPr>
          <w:rFonts w:ascii="Arial" w:hAnsi="Arial" w:cs="Arial"/>
          <w:sz w:val="18"/>
          <w:szCs w:val="18"/>
        </w:rPr>
        <w:t>,</w:t>
      </w:r>
      <w:r w:rsidRPr="00CE40D1">
        <w:rPr>
          <w:rFonts w:ascii="Arial" w:hAnsi="Arial" w:cs="Arial"/>
          <w:sz w:val="18"/>
          <w:szCs w:val="18"/>
        </w:rPr>
        <w:t xml:space="preserve"> obsahuje prehľad o</w:t>
      </w:r>
      <w:r w:rsidR="002F6511" w:rsidRPr="00CE40D1">
        <w:rPr>
          <w:rFonts w:ascii="Arial" w:hAnsi="Arial" w:cs="Arial"/>
          <w:sz w:val="18"/>
          <w:szCs w:val="18"/>
        </w:rPr>
        <w:t xml:space="preserve"> </w:t>
      </w:r>
      <w:r w:rsidRPr="00CE40D1">
        <w:rPr>
          <w:rFonts w:ascii="Arial" w:hAnsi="Arial" w:cs="Arial"/>
          <w:sz w:val="18"/>
          <w:szCs w:val="18"/>
        </w:rPr>
        <w:t>základných aktivitách spoločnosti v roku 20</w:t>
      </w:r>
      <w:r w:rsidR="00CE329C">
        <w:rPr>
          <w:rFonts w:ascii="Arial" w:hAnsi="Arial" w:cs="Arial"/>
          <w:sz w:val="18"/>
          <w:szCs w:val="18"/>
        </w:rPr>
        <w:t>20</w:t>
      </w:r>
      <w:r w:rsidR="00757689" w:rsidRPr="00CE40D1">
        <w:rPr>
          <w:rFonts w:ascii="Arial" w:hAnsi="Arial" w:cs="Arial"/>
          <w:sz w:val="18"/>
          <w:szCs w:val="18"/>
        </w:rPr>
        <w:t xml:space="preserve"> </w:t>
      </w:r>
      <w:r w:rsidRPr="00CE40D1">
        <w:rPr>
          <w:rFonts w:ascii="Arial" w:hAnsi="Arial" w:cs="Arial"/>
          <w:sz w:val="18"/>
          <w:szCs w:val="18"/>
        </w:rPr>
        <w:t xml:space="preserve">a súčasne oboznamuje </w:t>
      </w:r>
      <w:r w:rsidR="00446F66" w:rsidRPr="00CE40D1">
        <w:rPr>
          <w:rFonts w:ascii="Arial" w:hAnsi="Arial" w:cs="Arial"/>
          <w:sz w:val="18"/>
          <w:szCs w:val="18"/>
        </w:rPr>
        <w:t>spoločník</w:t>
      </w:r>
      <w:r w:rsidRPr="00CE40D1">
        <w:rPr>
          <w:rFonts w:ascii="Arial" w:hAnsi="Arial" w:cs="Arial"/>
          <w:sz w:val="18"/>
          <w:szCs w:val="18"/>
        </w:rPr>
        <w:t>ov spoločnosti s informáciami predpísanými pre tento druh správ obchodným zákonníkom a ďalšími súvisiacimi právnymi predpismi. V súlade s týmito právnymi normami má výročná správa obsahovať účtovnú závierku za účtovné obdobie, za ktoré sa vyhotovuje výročná správa a správu audítora k tejto účtovnej závierke a najmä informácie o:</w:t>
      </w:r>
    </w:p>
    <w:p w14:paraId="72411985" w14:textId="26453C67" w:rsidR="004513DF" w:rsidRDefault="004513DF" w:rsidP="009134EF">
      <w:pPr>
        <w:spacing w:line="360" w:lineRule="auto"/>
        <w:jc w:val="both"/>
        <w:rPr>
          <w:rFonts w:ascii="Arial" w:hAnsi="Arial" w:cs="Arial"/>
          <w:sz w:val="18"/>
          <w:szCs w:val="18"/>
        </w:rPr>
      </w:pPr>
    </w:p>
    <w:p w14:paraId="492AFDE1" w14:textId="115A7F00" w:rsidR="00260686" w:rsidRDefault="00260686" w:rsidP="009134EF">
      <w:pPr>
        <w:spacing w:line="360" w:lineRule="auto"/>
        <w:jc w:val="both"/>
        <w:rPr>
          <w:rFonts w:ascii="Arial" w:hAnsi="Arial" w:cs="Arial"/>
          <w:sz w:val="18"/>
          <w:szCs w:val="18"/>
        </w:rPr>
      </w:pPr>
    </w:p>
    <w:p w14:paraId="57C6E9CE" w14:textId="77777777" w:rsidR="00260686" w:rsidRDefault="00260686" w:rsidP="009134EF">
      <w:pPr>
        <w:spacing w:line="360" w:lineRule="auto"/>
        <w:jc w:val="both"/>
        <w:rPr>
          <w:rFonts w:ascii="Arial" w:hAnsi="Arial" w:cs="Arial"/>
          <w:sz w:val="18"/>
          <w:szCs w:val="18"/>
        </w:rPr>
      </w:pPr>
    </w:p>
    <w:p w14:paraId="467D00F9" w14:textId="648AAA7F" w:rsidR="00451EAF" w:rsidRPr="00451EAF" w:rsidRDefault="002B2330" w:rsidP="00451EAF">
      <w:pPr>
        <w:numPr>
          <w:ilvl w:val="0"/>
          <w:numId w:val="2"/>
        </w:numPr>
        <w:tabs>
          <w:tab w:val="clear" w:pos="1440"/>
          <w:tab w:val="num" w:pos="540"/>
        </w:tabs>
        <w:spacing w:line="360" w:lineRule="auto"/>
        <w:ind w:left="540" w:hanging="540"/>
        <w:jc w:val="both"/>
        <w:rPr>
          <w:rFonts w:ascii="Arial" w:hAnsi="Arial" w:cs="Arial"/>
          <w:sz w:val="18"/>
          <w:szCs w:val="18"/>
        </w:rPr>
      </w:pPr>
      <w:r w:rsidRPr="00CE40D1">
        <w:rPr>
          <w:rFonts w:ascii="Arial" w:hAnsi="Arial" w:cs="Arial"/>
          <w:sz w:val="18"/>
          <w:szCs w:val="18"/>
        </w:rPr>
        <w:t>vývoji účtovnej jednotky, o stave, v ktorom sa nachádza, a o významných rizikách a neistotách, ktorým je účtovná jednotka vystavená; informácia sa poskytuje vo forme vyváženej a obsiahlej analýzy stavu a prognózy vývoja a obsahuje dôležité finančné a nefinančné ukazovatele vrátane informácie o vplyve činnosti účtovnej jednotky na životné prostredie a na zamestnanosť, s poukázaním na príslušné údaje uvedené v účtovnej závierke,</w:t>
      </w:r>
    </w:p>
    <w:p w14:paraId="449B1B76" w14:textId="77777777" w:rsidR="002B2330" w:rsidRPr="00CE40D1" w:rsidRDefault="002B2330">
      <w:pPr>
        <w:numPr>
          <w:ilvl w:val="0"/>
          <w:numId w:val="2"/>
        </w:numPr>
        <w:tabs>
          <w:tab w:val="clear" w:pos="1440"/>
          <w:tab w:val="num" w:pos="540"/>
        </w:tabs>
        <w:spacing w:line="360" w:lineRule="auto"/>
        <w:ind w:left="540" w:hanging="540"/>
        <w:jc w:val="both"/>
        <w:rPr>
          <w:rFonts w:ascii="Arial" w:hAnsi="Arial" w:cs="Arial"/>
          <w:sz w:val="18"/>
          <w:szCs w:val="18"/>
        </w:rPr>
      </w:pPr>
      <w:r w:rsidRPr="00CE40D1">
        <w:rPr>
          <w:rFonts w:ascii="Arial" w:hAnsi="Arial" w:cs="Arial"/>
          <w:sz w:val="18"/>
          <w:szCs w:val="18"/>
        </w:rPr>
        <w:t>udalostiach osobitného významu, ktoré nastali po skončení účtovného obdobia, za ktoré sa vyhotovuje výročná správa,</w:t>
      </w:r>
    </w:p>
    <w:p w14:paraId="0D7950E4" w14:textId="77777777" w:rsidR="002B2330" w:rsidRPr="00CE40D1" w:rsidRDefault="002B2330">
      <w:pPr>
        <w:numPr>
          <w:ilvl w:val="0"/>
          <w:numId w:val="2"/>
        </w:numPr>
        <w:tabs>
          <w:tab w:val="clear" w:pos="1440"/>
          <w:tab w:val="num" w:pos="540"/>
        </w:tabs>
        <w:spacing w:line="360" w:lineRule="auto"/>
        <w:ind w:left="540" w:hanging="540"/>
        <w:jc w:val="both"/>
        <w:rPr>
          <w:rFonts w:ascii="Arial" w:hAnsi="Arial" w:cs="Arial"/>
          <w:sz w:val="18"/>
          <w:szCs w:val="18"/>
        </w:rPr>
      </w:pPr>
      <w:r w:rsidRPr="00CE40D1">
        <w:rPr>
          <w:rFonts w:ascii="Arial" w:hAnsi="Arial" w:cs="Arial"/>
          <w:sz w:val="18"/>
          <w:szCs w:val="18"/>
        </w:rPr>
        <w:t>predpokladanom budúcom vývoji činnosti účtovnej jednotky,</w:t>
      </w:r>
    </w:p>
    <w:p w14:paraId="0220F833" w14:textId="77777777" w:rsidR="002B2330" w:rsidRPr="00CE40D1" w:rsidRDefault="002B2330">
      <w:pPr>
        <w:numPr>
          <w:ilvl w:val="0"/>
          <w:numId w:val="2"/>
        </w:numPr>
        <w:tabs>
          <w:tab w:val="clear" w:pos="1440"/>
          <w:tab w:val="num" w:pos="540"/>
        </w:tabs>
        <w:spacing w:line="360" w:lineRule="auto"/>
        <w:ind w:left="540" w:hanging="540"/>
        <w:jc w:val="both"/>
        <w:rPr>
          <w:rFonts w:ascii="Arial" w:hAnsi="Arial" w:cs="Arial"/>
          <w:sz w:val="18"/>
          <w:szCs w:val="18"/>
        </w:rPr>
      </w:pPr>
      <w:r w:rsidRPr="00CE40D1">
        <w:rPr>
          <w:rFonts w:ascii="Arial" w:hAnsi="Arial" w:cs="Arial"/>
          <w:sz w:val="18"/>
          <w:szCs w:val="18"/>
        </w:rPr>
        <w:t>nákladoch na činnosť v oblasti výskumu a vývoja,</w:t>
      </w:r>
    </w:p>
    <w:p w14:paraId="45DE66F0" w14:textId="77777777" w:rsidR="002B2330" w:rsidRPr="00CE40D1" w:rsidRDefault="002B2330">
      <w:pPr>
        <w:numPr>
          <w:ilvl w:val="0"/>
          <w:numId w:val="2"/>
        </w:numPr>
        <w:tabs>
          <w:tab w:val="clear" w:pos="1440"/>
          <w:tab w:val="num" w:pos="540"/>
        </w:tabs>
        <w:spacing w:line="360" w:lineRule="auto"/>
        <w:ind w:left="540" w:hanging="540"/>
        <w:jc w:val="both"/>
        <w:rPr>
          <w:rFonts w:ascii="Arial" w:hAnsi="Arial" w:cs="Arial"/>
          <w:sz w:val="18"/>
          <w:szCs w:val="18"/>
        </w:rPr>
      </w:pPr>
      <w:r w:rsidRPr="00CE40D1">
        <w:rPr>
          <w:rFonts w:ascii="Arial" w:hAnsi="Arial" w:cs="Arial"/>
          <w:sz w:val="18"/>
          <w:szCs w:val="18"/>
        </w:rPr>
        <w:t>nadobúdaní vlastných akcií, dočasných listov, obchodných podielov a akcií,</w:t>
      </w:r>
    </w:p>
    <w:p w14:paraId="001FD7B1" w14:textId="77777777" w:rsidR="002B2330" w:rsidRPr="00CE40D1" w:rsidRDefault="002B2330">
      <w:pPr>
        <w:numPr>
          <w:ilvl w:val="0"/>
          <w:numId w:val="2"/>
        </w:numPr>
        <w:tabs>
          <w:tab w:val="clear" w:pos="1440"/>
          <w:tab w:val="num" w:pos="540"/>
        </w:tabs>
        <w:spacing w:line="360" w:lineRule="auto"/>
        <w:ind w:left="540" w:hanging="540"/>
        <w:jc w:val="both"/>
        <w:rPr>
          <w:rFonts w:ascii="Arial" w:hAnsi="Arial" w:cs="Arial"/>
          <w:sz w:val="18"/>
          <w:szCs w:val="18"/>
        </w:rPr>
      </w:pPr>
      <w:r w:rsidRPr="00CE40D1">
        <w:rPr>
          <w:rFonts w:ascii="Arial" w:hAnsi="Arial" w:cs="Arial"/>
          <w:sz w:val="18"/>
          <w:szCs w:val="18"/>
        </w:rPr>
        <w:t>návrhu na rozdelenie zisku alebo vyrovnanie straty,</w:t>
      </w:r>
    </w:p>
    <w:p w14:paraId="60A244E4" w14:textId="77777777" w:rsidR="002B2330" w:rsidRPr="00CE40D1" w:rsidRDefault="002B2330">
      <w:pPr>
        <w:numPr>
          <w:ilvl w:val="0"/>
          <w:numId w:val="2"/>
        </w:numPr>
        <w:tabs>
          <w:tab w:val="clear" w:pos="1440"/>
          <w:tab w:val="num" w:pos="540"/>
        </w:tabs>
        <w:spacing w:line="360" w:lineRule="auto"/>
        <w:ind w:left="540" w:hanging="540"/>
        <w:jc w:val="both"/>
        <w:rPr>
          <w:rFonts w:ascii="Arial" w:hAnsi="Arial" w:cs="Arial"/>
          <w:sz w:val="18"/>
          <w:szCs w:val="18"/>
        </w:rPr>
      </w:pPr>
      <w:r w:rsidRPr="00CE40D1">
        <w:rPr>
          <w:rFonts w:ascii="Arial" w:hAnsi="Arial" w:cs="Arial"/>
          <w:sz w:val="18"/>
          <w:szCs w:val="18"/>
        </w:rPr>
        <w:t>údajoch požadovaných podľa osobitných predpisov,</w:t>
      </w:r>
    </w:p>
    <w:p w14:paraId="4C39C362" w14:textId="77777777" w:rsidR="00DF3492" w:rsidRPr="009134EF" w:rsidRDefault="002B2330" w:rsidP="00DF3492">
      <w:pPr>
        <w:numPr>
          <w:ilvl w:val="0"/>
          <w:numId w:val="2"/>
        </w:numPr>
        <w:tabs>
          <w:tab w:val="clear" w:pos="1440"/>
          <w:tab w:val="num" w:pos="540"/>
        </w:tabs>
        <w:spacing w:line="360" w:lineRule="auto"/>
        <w:ind w:left="540" w:hanging="540"/>
        <w:jc w:val="both"/>
        <w:rPr>
          <w:rFonts w:ascii="Arial" w:hAnsi="Arial" w:cs="Arial"/>
          <w:sz w:val="18"/>
          <w:szCs w:val="18"/>
        </w:rPr>
      </w:pPr>
      <w:r w:rsidRPr="00CE40D1">
        <w:rPr>
          <w:rFonts w:ascii="Arial" w:hAnsi="Arial" w:cs="Arial"/>
          <w:sz w:val="18"/>
          <w:szCs w:val="18"/>
        </w:rPr>
        <w:t xml:space="preserve">tom, či účtovná jednotka má </w:t>
      </w:r>
      <w:bookmarkStart w:id="11" w:name="_Toc28936981"/>
      <w:bookmarkStart w:id="12" w:name="_Toc28937241"/>
      <w:bookmarkStart w:id="13" w:name="_Toc28937305"/>
      <w:bookmarkStart w:id="14" w:name="_Toc28937908"/>
      <w:bookmarkStart w:id="15" w:name="_Toc28941082"/>
      <w:bookmarkStart w:id="16" w:name="_Toc29284055"/>
      <w:bookmarkStart w:id="17" w:name="_Toc59198255"/>
      <w:bookmarkStart w:id="18" w:name="_Toc59198337"/>
      <w:r w:rsidRPr="00CE40D1">
        <w:rPr>
          <w:rFonts w:ascii="Arial" w:hAnsi="Arial" w:cs="Arial"/>
          <w:sz w:val="18"/>
          <w:szCs w:val="18"/>
        </w:rPr>
        <w:t>organizačnú zložku v zahraničí.</w:t>
      </w:r>
      <w:bookmarkStart w:id="19" w:name="_Toc59367832"/>
      <w:bookmarkStart w:id="20" w:name="_Toc59367964"/>
    </w:p>
    <w:p w14:paraId="5F0965AF" w14:textId="77777777" w:rsidR="00DF3492" w:rsidRPr="00DF3492" w:rsidRDefault="00DF3492" w:rsidP="00DF3492"/>
    <w:p w14:paraId="068ED7AC" w14:textId="77777777" w:rsidR="002B2330" w:rsidRPr="009134EF" w:rsidRDefault="008D1555" w:rsidP="009134EF">
      <w:pPr>
        <w:pStyle w:val="Nadpis2"/>
        <w:jc w:val="both"/>
        <w:rPr>
          <w:i w:val="0"/>
          <w:iCs w:val="0"/>
          <w:sz w:val="18"/>
          <w:szCs w:val="18"/>
        </w:rPr>
      </w:pPr>
      <w:r>
        <w:rPr>
          <w:i w:val="0"/>
          <w:iCs w:val="0"/>
          <w:sz w:val="18"/>
          <w:szCs w:val="18"/>
        </w:rPr>
        <w:t>4</w:t>
      </w:r>
      <w:r w:rsidR="002B2330" w:rsidRPr="00CE40D1">
        <w:rPr>
          <w:i w:val="0"/>
          <w:iCs w:val="0"/>
          <w:sz w:val="18"/>
          <w:szCs w:val="18"/>
        </w:rPr>
        <w:t xml:space="preserve">. </w:t>
      </w:r>
      <w:bookmarkEnd w:id="11"/>
      <w:bookmarkEnd w:id="12"/>
      <w:bookmarkEnd w:id="13"/>
      <w:bookmarkEnd w:id="14"/>
      <w:bookmarkEnd w:id="15"/>
      <w:bookmarkEnd w:id="16"/>
      <w:r w:rsidR="002B2330" w:rsidRPr="00CE40D1">
        <w:rPr>
          <w:i w:val="0"/>
          <w:iCs w:val="0"/>
          <w:sz w:val="18"/>
          <w:szCs w:val="18"/>
        </w:rPr>
        <w:t xml:space="preserve">Informácia o vývoji </w:t>
      </w:r>
      <w:r w:rsidR="003E665B" w:rsidRPr="00CE40D1">
        <w:rPr>
          <w:i w:val="0"/>
          <w:iCs w:val="0"/>
          <w:sz w:val="18"/>
          <w:szCs w:val="18"/>
        </w:rPr>
        <w:t xml:space="preserve"> spoločnosti</w:t>
      </w:r>
      <w:r w:rsidR="002B2330" w:rsidRPr="00CE40D1">
        <w:rPr>
          <w:i w:val="0"/>
          <w:iCs w:val="0"/>
          <w:sz w:val="18"/>
          <w:szCs w:val="18"/>
        </w:rPr>
        <w:t xml:space="preserve"> a o </w:t>
      </w:r>
      <w:bookmarkEnd w:id="17"/>
      <w:bookmarkEnd w:id="18"/>
      <w:bookmarkEnd w:id="19"/>
      <w:bookmarkEnd w:id="20"/>
      <w:r w:rsidR="002B2330" w:rsidRPr="00CE40D1">
        <w:rPr>
          <w:i w:val="0"/>
          <w:iCs w:val="0"/>
          <w:sz w:val="18"/>
          <w:szCs w:val="18"/>
        </w:rPr>
        <w:t>jej finančnej situácii</w:t>
      </w:r>
    </w:p>
    <w:p w14:paraId="30F4A6F2" w14:textId="77777777" w:rsidR="00DF3492" w:rsidRPr="00CE40D1" w:rsidRDefault="00DF3492" w:rsidP="00DF3492">
      <w:pPr>
        <w:spacing w:line="360" w:lineRule="auto"/>
        <w:jc w:val="both"/>
        <w:rPr>
          <w:rFonts w:ascii="Arial" w:hAnsi="Arial" w:cs="Arial"/>
          <w:b/>
          <w:bCs/>
          <w:sz w:val="18"/>
          <w:szCs w:val="18"/>
        </w:rPr>
      </w:pPr>
    </w:p>
    <w:p w14:paraId="34B55400" w14:textId="77777777" w:rsidR="002B2330" w:rsidRDefault="002B2330" w:rsidP="009134EF">
      <w:pPr>
        <w:spacing w:line="360" w:lineRule="auto"/>
        <w:jc w:val="both"/>
        <w:rPr>
          <w:rFonts w:ascii="Arial" w:hAnsi="Arial" w:cs="Arial"/>
          <w:b/>
          <w:bCs/>
          <w:sz w:val="18"/>
          <w:szCs w:val="18"/>
        </w:rPr>
      </w:pPr>
      <w:r w:rsidRPr="00CE40D1">
        <w:rPr>
          <w:rFonts w:ascii="Arial" w:hAnsi="Arial" w:cs="Arial"/>
          <w:b/>
          <w:bCs/>
          <w:sz w:val="18"/>
          <w:szCs w:val="18"/>
        </w:rPr>
        <w:t xml:space="preserve">a) </w:t>
      </w:r>
      <w:r w:rsidR="00E866FC" w:rsidRPr="00CE40D1">
        <w:rPr>
          <w:rFonts w:ascii="Arial" w:hAnsi="Arial" w:cs="Arial"/>
          <w:b/>
          <w:bCs/>
          <w:sz w:val="18"/>
          <w:szCs w:val="18"/>
        </w:rPr>
        <w:t>I</w:t>
      </w:r>
      <w:r w:rsidRPr="00CE40D1">
        <w:rPr>
          <w:rFonts w:ascii="Arial" w:hAnsi="Arial" w:cs="Arial"/>
          <w:b/>
          <w:bCs/>
          <w:sz w:val="18"/>
          <w:szCs w:val="18"/>
        </w:rPr>
        <w:t>nformácia o vývoji s</w:t>
      </w:r>
      <w:r w:rsidR="003E665B" w:rsidRPr="00CE40D1">
        <w:rPr>
          <w:rFonts w:ascii="Arial" w:hAnsi="Arial" w:cs="Arial"/>
          <w:b/>
          <w:bCs/>
          <w:sz w:val="18"/>
          <w:szCs w:val="18"/>
        </w:rPr>
        <w:t>p</w:t>
      </w:r>
      <w:r w:rsidRPr="00CE40D1">
        <w:rPr>
          <w:rFonts w:ascii="Arial" w:hAnsi="Arial" w:cs="Arial"/>
          <w:b/>
          <w:bCs/>
          <w:sz w:val="18"/>
          <w:szCs w:val="18"/>
        </w:rPr>
        <w:t>o</w:t>
      </w:r>
      <w:r w:rsidR="003E665B" w:rsidRPr="00CE40D1">
        <w:rPr>
          <w:rFonts w:ascii="Arial" w:hAnsi="Arial" w:cs="Arial"/>
          <w:b/>
          <w:bCs/>
          <w:sz w:val="18"/>
          <w:szCs w:val="18"/>
        </w:rPr>
        <w:t>ločnosti</w:t>
      </w:r>
    </w:p>
    <w:p w14:paraId="2B6465C8" w14:textId="77777777" w:rsidR="009134EF" w:rsidRDefault="009134EF" w:rsidP="009134EF">
      <w:pPr>
        <w:tabs>
          <w:tab w:val="left" w:pos="8340"/>
        </w:tabs>
        <w:spacing w:line="360" w:lineRule="auto"/>
        <w:jc w:val="both"/>
        <w:rPr>
          <w:rFonts w:ascii="Arial" w:hAnsi="Arial" w:cs="Arial"/>
          <w:sz w:val="18"/>
          <w:szCs w:val="18"/>
        </w:rPr>
      </w:pPr>
    </w:p>
    <w:p w14:paraId="45A18512" w14:textId="79353A63" w:rsidR="00022746" w:rsidRPr="00CE40D1" w:rsidRDefault="00022746" w:rsidP="009134EF">
      <w:pPr>
        <w:tabs>
          <w:tab w:val="left" w:pos="8340"/>
        </w:tabs>
        <w:spacing w:line="360" w:lineRule="auto"/>
        <w:jc w:val="both"/>
        <w:rPr>
          <w:rFonts w:ascii="Arial" w:hAnsi="Arial" w:cs="Arial"/>
          <w:sz w:val="18"/>
          <w:szCs w:val="18"/>
        </w:rPr>
      </w:pPr>
      <w:r w:rsidRPr="00CE40D1">
        <w:rPr>
          <w:rFonts w:ascii="Arial" w:hAnsi="Arial" w:cs="Arial"/>
          <w:sz w:val="18"/>
          <w:szCs w:val="18"/>
        </w:rPr>
        <w:t>Rozhodujúce aktivity spoločnosti v roku 20</w:t>
      </w:r>
      <w:r w:rsidR="00CE329C">
        <w:rPr>
          <w:rFonts w:ascii="Arial" w:hAnsi="Arial" w:cs="Arial"/>
          <w:sz w:val="18"/>
          <w:szCs w:val="18"/>
        </w:rPr>
        <w:t>20</w:t>
      </w:r>
      <w:r w:rsidRPr="00CE40D1">
        <w:rPr>
          <w:rFonts w:ascii="Arial" w:hAnsi="Arial" w:cs="Arial"/>
          <w:sz w:val="18"/>
          <w:szCs w:val="18"/>
        </w:rPr>
        <w:t xml:space="preserve"> boli realizované na základe obchodného plánu spoločnosti a možno konštatovať, že plánované ekonomické aktivity boli splnené. </w:t>
      </w:r>
      <w:r w:rsidR="0021041E">
        <w:rPr>
          <w:rFonts w:ascii="Arial" w:hAnsi="Arial" w:cs="Arial"/>
          <w:sz w:val="18"/>
          <w:szCs w:val="18"/>
        </w:rPr>
        <w:t xml:space="preserve">Hlavná činnosť </w:t>
      </w:r>
      <w:r w:rsidRPr="00CE40D1">
        <w:rPr>
          <w:rFonts w:ascii="Arial" w:hAnsi="Arial" w:cs="Arial"/>
          <w:sz w:val="18"/>
          <w:szCs w:val="18"/>
        </w:rPr>
        <w:t>spoločnosti bol</w:t>
      </w:r>
      <w:r w:rsidR="0021041E">
        <w:rPr>
          <w:rFonts w:ascii="Arial" w:hAnsi="Arial" w:cs="Arial"/>
          <w:sz w:val="18"/>
          <w:szCs w:val="18"/>
        </w:rPr>
        <w:t>a</w:t>
      </w:r>
      <w:r w:rsidRPr="00CE40D1">
        <w:rPr>
          <w:rFonts w:ascii="Arial" w:hAnsi="Arial" w:cs="Arial"/>
          <w:sz w:val="18"/>
          <w:szCs w:val="18"/>
        </w:rPr>
        <w:t xml:space="preserve"> zameran</w:t>
      </w:r>
      <w:r w:rsidR="0021041E">
        <w:rPr>
          <w:rFonts w:ascii="Arial" w:hAnsi="Arial" w:cs="Arial"/>
          <w:sz w:val="18"/>
          <w:szCs w:val="18"/>
        </w:rPr>
        <w:t>á</w:t>
      </w:r>
      <w:r w:rsidRPr="00CE40D1">
        <w:rPr>
          <w:rFonts w:ascii="Arial" w:hAnsi="Arial" w:cs="Arial"/>
          <w:sz w:val="18"/>
          <w:szCs w:val="18"/>
        </w:rPr>
        <w:t xml:space="preserve"> na kúpu tovaru na účely jeho </w:t>
      </w:r>
      <w:r w:rsidR="002D09AB">
        <w:rPr>
          <w:rFonts w:ascii="Arial" w:hAnsi="Arial" w:cs="Arial"/>
          <w:sz w:val="18"/>
          <w:szCs w:val="18"/>
        </w:rPr>
        <w:t xml:space="preserve">ďalšieho </w:t>
      </w:r>
      <w:r w:rsidRPr="00CE40D1">
        <w:rPr>
          <w:rFonts w:ascii="Arial" w:hAnsi="Arial" w:cs="Arial"/>
          <w:sz w:val="18"/>
          <w:szCs w:val="18"/>
        </w:rPr>
        <w:t>pre</w:t>
      </w:r>
      <w:r w:rsidR="002D09AB">
        <w:rPr>
          <w:rFonts w:ascii="Arial" w:hAnsi="Arial" w:cs="Arial"/>
          <w:sz w:val="18"/>
          <w:szCs w:val="18"/>
        </w:rPr>
        <w:t>daja (maloobchod a veľkoobchod) a poskytovanie súvisiacich služieb.</w:t>
      </w:r>
    </w:p>
    <w:p w14:paraId="7BFF9956" w14:textId="77777777" w:rsidR="002733AD" w:rsidRDefault="002733AD" w:rsidP="003D3FAB">
      <w:pPr>
        <w:tabs>
          <w:tab w:val="left" w:pos="8340"/>
        </w:tabs>
        <w:spacing w:line="360" w:lineRule="auto"/>
        <w:jc w:val="both"/>
        <w:rPr>
          <w:rFonts w:ascii="Arial" w:hAnsi="Arial" w:cs="Arial"/>
          <w:b/>
          <w:bCs/>
          <w:sz w:val="18"/>
          <w:szCs w:val="18"/>
        </w:rPr>
      </w:pPr>
    </w:p>
    <w:p w14:paraId="17AA6D22" w14:textId="77777777" w:rsidR="002B2330" w:rsidRDefault="002B2330" w:rsidP="003D3FAB">
      <w:pPr>
        <w:tabs>
          <w:tab w:val="left" w:pos="8340"/>
        </w:tabs>
        <w:spacing w:line="360" w:lineRule="auto"/>
        <w:jc w:val="both"/>
        <w:rPr>
          <w:rFonts w:ascii="Arial" w:hAnsi="Arial" w:cs="Arial"/>
          <w:b/>
          <w:bCs/>
          <w:sz w:val="18"/>
          <w:szCs w:val="18"/>
        </w:rPr>
      </w:pPr>
      <w:r w:rsidRPr="00CE40D1">
        <w:rPr>
          <w:rFonts w:ascii="Arial" w:hAnsi="Arial" w:cs="Arial"/>
          <w:b/>
          <w:bCs/>
          <w:sz w:val="18"/>
          <w:szCs w:val="18"/>
        </w:rPr>
        <w:t xml:space="preserve">b) </w:t>
      </w:r>
      <w:r w:rsidR="00E866FC" w:rsidRPr="00CE40D1">
        <w:rPr>
          <w:rFonts w:ascii="Arial" w:hAnsi="Arial" w:cs="Arial"/>
          <w:b/>
          <w:bCs/>
          <w:sz w:val="18"/>
          <w:szCs w:val="18"/>
        </w:rPr>
        <w:t>A</w:t>
      </w:r>
      <w:r w:rsidRPr="00CE40D1">
        <w:rPr>
          <w:rFonts w:ascii="Arial" w:hAnsi="Arial" w:cs="Arial"/>
          <w:b/>
          <w:bCs/>
          <w:sz w:val="18"/>
          <w:szCs w:val="18"/>
        </w:rPr>
        <w:t>nalýza stavu s</w:t>
      </w:r>
      <w:r w:rsidR="003E665B" w:rsidRPr="00CE40D1">
        <w:rPr>
          <w:rFonts w:ascii="Arial" w:hAnsi="Arial" w:cs="Arial"/>
          <w:b/>
          <w:bCs/>
          <w:sz w:val="18"/>
          <w:szCs w:val="18"/>
        </w:rPr>
        <w:t>p</w:t>
      </w:r>
      <w:r w:rsidRPr="00CE40D1">
        <w:rPr>
          <w:rFonts w:ascii="Arial" w:hAnsi="Arial" w:cs="Arial"/>
          <w:b/>
          <w:bCs/>
          <w:sz w:val="18"/>
          <w:szCs w:val="18"/>
        </w:rPr>
        <w:t>o</w:t>
      </w:r>
      <w:r w:rsidR="003E665B" w:rsidRPr="00CE40D1">
        <w:rPr>
          <w:rFonts w:ascii="Arial" w:hAnsi="Arial" w:cs="Arial"/>
          <w:b/>
          <w:bCs/>
          <w:sz w:val="18"/>
          <w:szCs w:val="18"/>
        </w:rPr>
        <w:t>ločnosti</w:t>
      </w:r>
    </w:p>
    <w:p w14:paraId="0029729E" w14:textId="77777777" w:rsidR="009134EF" w:rsidRDefault="009134EF">
      <w:pPr>
        <w:spacing w:line="360" w:lineRule="auto"/>
        <w:jc w:val="both"/>
        <w:rPr>
          <w:rFonts w:ascii="Arial" w:hAnsi="Arial" w:cs="Arial"/>
          <w:sz w:val="18"/>
          <w:szCs w:val="18"/>
        </w:rPr>
      </w:pPr>
    </w:p>
    <w:p w14:paraId="511ED2E4" w14:textId="0ABBBF8A" w:rsidR="002811E4" w:rsidRDefault="00393E4C">
      <w:pPr>
        <w:spacing w:line="360" w:lineRule="auto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V roku </w:t>
      </w:r>
      <w:r w:rsidR="00416E5D">
        <w:rPr>
          <w:rFonts w:ascii="Arial" w:hAnsi="Arial" w:cs="Arial"/>
          <w:sz w:val="18"/>
          <w:szCs w:val="18"/>
        </w:rPr>
        <w:t>20</w:t>
      </w:r>
      <w:r w:rsidR="00CE329C">
        <w:rPr>
          <w:rFonts w:ascii="Arial" w:hAnsi="Arial" w:cs="Arial"/>
          <w:sz w:val="18"/>
          <w:szCs w:val="18"/>
        </w:rPr>
        <w:t xml:space="preserve">20 </w:t>
      </w:r>
      <w:r w:rsidR="00C65D74" w:rsidRPr="00CE40D1">
        <w:rPr>
          <w:rFonts w:ascii="Arial" w:hAnsi="Arial" w:cs="Arial"/>
          <w:sz w:val="18"/>
          <w:szCs w:val="18"/>
        </w:rPr>
        <w:t>spoločnosť PS STAV</w:t>
      </w:r>
      <w:r w:rsidR="003D3FAB" w:rsidRPr="00CE40D1">
        <w:rPr>
          <w:rFonts w:ascii="Arial" w:hAnsi="Arial" w:cs="Arial"/>
          <w:sz w:val="18"/>
          <w:szCs w:val="18"/>
        </w:rPr>
        <w:t>EBNINY</w:t>
      </w:r>
      <w:r w:rsidR="00C65D74" w:rsidRPr="00CE40D1">
        <w:rPr>
          <w:rFonts w:ascii="Arial" w:hAnsi="Arial" w:cs="Arial"/>
          <w:sz w:val="18"/>
          <w:szCs w:val="18"/>
        </w:rPr>
        <w:t>, s.</w:t>
      </w:r>
      <w:r w:rsidR="002F6511" w:rsidRPr="00CE40D1">
        <w:rPr>
          <w:rFonts w:ascii="Arial" w:hAnsi="Arial" w:cs="Arial"/>
          <w:sz w:val="18"/>
          <w:szCs w:val="18"/>
        </w:rPr>
        <w:t xml:space="preserve"> r</w:t>
      </w:r>
      <w:r w:rsidR="00C65D74" w:rsidRPr="00CE40D1">
        <w:rPr>
          <w:rFonts w:ascii="Arial" w:hAnsi="Arial" w:cs="Arial"/>
          <w:sz w:val="18"/>
          <w:szCs w:val="18"/>
        </w:rPr>
        <w:t>.</w:t>
      </w:r>
      <w:r w:rsidR="002F6511" w:rsidRPr="00CE40D1">
        <w:rPr>
          <w:rFonts w:ascii="Arial" w:hAnsi="Arial" w:cs="Arial"/>
          <w:sz w:val="18"/>
          <w:szCs w:val="18"/>
        </w:rPr>
        <w:t xml:space="preserve"> </w:t>
      </w:r>
      <w:r w:rsidR="00C65D74" w:rsidRPr="00CE40D1">
        <w:rPr>
          <w:rFonts w:ascii="Arial" w:hAnsi="Arial" w:cs="Arial"/>
          <w:sz w:val="18"/>
          <w:szCs w:val="18"/>
        </w:rPr>
        <w:t xml:space="preserve">o., </w:t>
      </w:r>
      <w:r w:rsidR="00370509">
        <w:rPr>
          <w:rFonts w:ascii="Arial" w:hAnsi="Arial" w:cs="Arial"/>
          <w:sz w:val="18"/>
          <w:szCs w:val="18"/>
        </w:rPr>
        <w:t>aj napriek pesimistickým prognózam a nejasnému vývoju hospodárstva v prebiehajúcej pandémi</w:t>
      </w:r>
      <w:r w:rsidR="00A8053F">
        <w:rPr>
          <w:rFonts w:ascii="Arial" w:hAnsi="Arial" w:cs="Arial"/>
          <w:sz w:val="18"/>
          <w:szCs w:val="18"/>
        </w:rPr>
        <w:t>i</w:t>
      </w:r>
      <w:r w:rsidR="00370509">
        <w:rPr>
          <w:rFonts w:ascii="Arial" w:hAnsi="Arial" w:cs="Arial"/>
          <w:sz w:val="18"/>
          <w:szCs w:val="18"/>
        </w:rPr>
        <w:t xml:space="preserve"> COVID-19</w:t>
      </w:r>
      <w:r w:rsidR="00A8053F">
        <w:rPr>
          <w:rFonts w:ascii="Arial" w:hAnsi="Arial" w:cs="Arial"/>
          <w:sz w:val="18"/>
          <w:szCs w:val="18"/>
        </w:rPr>
        <w:t>,</w:t>
      </w:r>
      <w:r w:rsidR="00370509">
        <w:rPr>
          <w:rFonts w:ascii="Arial" w:hAnsi="Arial" w:cs="Arial"/>
          <w:sz w:val="18"/>
          <w:szCs w:val="18"/>
        </w:rPr>
        <w:t xml:space="preserve"> </w:t>
      </w:r>
      <w:r w:rsidR="002811E4">
        <w:rPr>
          <w:rFonts w:ascii="Arial" w:hAnsi="Arial" w:cs="Arial"/>
          <w:sz w:val="18"/>
          <w:szCs w:val="18"/>
        </w:rPr>
        <w:t>dosiahla pozitívny výsledok hospodárenia</w:t>
      </w:r>
      <w:r w:rsidR="005B2FBA">
        <w:rPr>
          <w:rFonts w:ascii="Arial" w:hAnsi="Arial" w:cs="Arial"/>
          <w:sz w:val="18"/>
          <w:szCs w:val="18"/>
        </w:rPr>
        <w:t xml:space="preserve">, </w:t>
      </w:r>
      <w:r w:rsidR="00E9754A">
        <w:rPr>
          <w:rFonts w:ascii="Arial" w:hAnsi="Arial" w:cs="Arial"/>
          <w:sz w:val="18"/>
          <w:szCs w:val="18"/>
        </w:rPr>
        <w:t xml:space="preserve">zhruba na  tretinovej úrovni </w:t>
      </w:r>
      <w:r w:rsidR="005B2FBA">
        <w:rPr>
          <w:rFonts w:ascii="Arial" w:hAnsi="Arial" w:cs="Arial"/>
          <w:sz w:val="18"/>
          <w:szCs w:val="18"/>
        </w:rPr>
        <w:t>predchádzajúceho roka</w:t>
      </w:r>
      <w:r w:rsidR="00E86340">
        <w:rPr>
          <w:rFonts w:ascii="Arial" w:hAnsi="Arial" w:cs="Arial"/>
          <w:sz w:val="18"/>
          <w:szCs w:val="18"/>
        </w:rPr>
        <w:t>. Z</w:t>
      </w:r>
      <w:r w:rsidR="00370509">
        <w:rPr>
          <w:rFonts w:ascii="Arial" w:hAnsi="Arial" w:cs="Arial"/>
          <w:sz w:val="18"/>
          <w:szCs w:val="18"/>
        </w:rPr>
        <w:t xml:space="preserve">aznamenala </w:t>
      </w:r>
      <w:r w:rsidR="00E86340">
        <w:rPr>
          <w:rFonts w:ascii="Arial" w:hAnsi="Arial" w:cs="Arial"/>
          <w:sz w:val="18"/>
          <w:szCs w:val="18"/>
        </w:rPr>
        <w:t xml:space="preserve">však </w:t>
      </w:r>
      <w:r w:rsidR="00370509">
        <w:rPr>
          <w:rFonts w:ascii="Arial" w:hAnsi="Arial" w:cs="Arial"/>
          <w:sz w:val="18"/>
          <w:szCs w:val="18"/>
        </w:rPr>
        <w:t>len desať percentný p</w:t>
      </w:r>
      <w:r w:rsidR="00E9754A">
        <w:rPr>
          <w:rFonts w:ascii="Arial" w:hAnsi="Arial" w:cs="Arial"/>
          <w:sz w:val="18"/>
          <w:szCs w:val="18"/>
        </w:rPr>
        <w:t>okles obchodného obratu</w:t>
      </w:r>
      <w:r w:rsidR="00370509">
        <w:rPr>
          <w:rFonts w:ascii="Arial" w:hAnsi="Arial" w:cs="Arial"/>
          <w:sz w:val="18"/>
          <w:szCs w:val="18"/>
        </w:rPr>
        <w:t>, čo je výsledok</w:t>
      </w:r>
      <w:r w:rsidR="00E86340">
        <w:rPr>
          <w:rFonts w:ascii="Arial" w:hAnsi="Arial" w:cs="Arial"/>
          <w:sz w:val="18"/>
          <w:szCs w:val="18"/>
        </w:rPr>
        <w:t xml:space="preserve"> účinných</w:t>
      </w:r>
      <w:r w:rsidR="00370509">
        <w:rPr>
          <w:rFonts w:ascii="Arial" w:hAnsi="Arial" w:cs="Arial"/>
          <w:sz w:val="18"/>
          <w:szCs w:val="18"/>
        </w:rPr>
        <w:t xml:space="preserve"> prijatých opatrení vedenia a vysokého nasadenia všetkých jej zamestnancov.</w:t>
      </w:r>
    </w:p>
    <w:p w14:paraId="268D5736" w14:textId="77777777" w:rsidR="002811E4" w:rsidRDefault="002811E4">
      <w:pPr>
        <w:spacing w:line="360" w:lineRule="auto"/>
        <w:jc w:val="both"/>
        <w:rPr>
          <w:rFonts w:ascii="Arial" w:hAnsi="Arial" w:cs="Arial"/>
          <w:sz w:val="18"/>
          <w:szCs w:val="18"/>
        </w:rPr>
      </w:pPr>
    </w:p>
    <w:p w14:paraId="17578770" w14:textId="206C4D73" w:rsidR="00571830" w:rsidRDefault="00416E5D">
      <w:pPr>
        <w:spacing w:line="360" w:lineRule="auto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 </w:t>
      </w:r>
      <w:r w:rsidR="00CE329C">
        <w:rPr>
          <w:rFonts w:ascii="Arial" w:hAnsi="Arial" w:cs="Arial"/>
          <w:sz w:val="18"/>
          <w:szCs w:val="18"/>
        </w:rPr>
        <w:t>31.12.2020</w:t>
      </w:r>
      <w:r>
        <w:rPr>
          <w:rFonts w:ascii="Arial" w:hAnsi="Arial" w:cs="Arial"/>
          <w:sz w:val="18"/>
          <w:szCs w:val="18"/>
        </w:rPr>
        <w:t xml:space="preserve"> </w:t>
      </w:r>
      <w:r w:rsidR="00C3298C">
        <w:rPr>
          <w:rFonts w:ascii="Arial" w:hAnsi="Arial" w:cs="Arial"/>
          <w:sz w:val="18"/>
          <w:szCs w:val="18"/>
        </w:rPr>
        <w:t xml:space="preserve">celkové </w:t>
      </w:r>
      <w:r w:rsidR="00C65D74" w:rsidRPr="00CE40D1">
        <w:rPr>
          <w:rFonts w:ascii="Arial" w:hAnsi="Arial" w:cs="Arial"/>
          <w:sz w:val="18"/>
          <w:szCs w:val="18"/>
        </w:rPr>
        <w:t xml:space="preserve">aktíva po korekcii </w:t>
      </w:r>
      <w:r>
        <w:rPr>
          <w:rFonts w:ascii="Arial" w:hAnsi="Arial" w:cs="Arial"/>
          <w:sz w:val="18"/>
          <w:szCs w:val="18"/>
        </w:rPr>
        <w:t xml:space="preserve">dosiahli </w:t>
      </w:r>
      <w:r w:rsidR="00C65D74" w:rsidRPr="00CE40D1">
        <w:rPr>
          <w:rFonts w:ascii="Arial" w:hAnsi="Arial" w:cs="Arial"/>
          <w:sz w:val="18"/>
          <w:szCs w:val="18"/>
        </w:rPr>
        <w:t>výšk</w:t>
      </w:r>
      <w:r>
        <w:rPr>
          <w:rFonts w:ascii="Arial" w:hAnsi="Arial" w:cs="Arial"/>
          <w:sz w:val="18"/>
          <w:szCs w:val="18"/>
        </w:rPr>
        <w:t>u</w:t>
      </w:r>
      <w:r w:rsidR="00C65D74" w:rsidRPr="00CE40D1">
        <w:rPr>
          <w:rFonts w:ascii="Arial" w:hAnsi="Arial" w:cs="Arial"/>
          <w:sz w:val="18"/>
          <w:szCs w:val="18"/>
        </w:rPr>
        <w:t xml:space="preserve"> </w:t>
      </w:r>
      <w:r w:rsidR="004D141B" w:rsidRPr="00CE40D1">
        <w:rPr>
          <w:rFonts w:ascii="Arial" w:hAnsi="Arial" w:cs="Arial"/>
          <w:sz w:val="18"/>
          <w:szCs w:val="18"/>
        </w:rPr>
        <w:t>1</w:t>
      </w:r>
      <w:r w:rsidR="00E9754A">
        <w:rPr>
          <w:rFonts w:ascii="Arial" w:hAnsi="Arial" w:cs="Arial"/>
          <w:sz w:val="18"/>
          <w:szCs w:val="18"/>
        </w:rPr>
        <w:t xml:space="preserve"> 036 122 </w:t>
      </w:r>
      <w:r w:rsidR="00C65D74" w:rsidRPr="00CE40D1">
        <w:rPr>
          <w:rFonts w:ascii="Arial" w:hAnsi="Arial" w:cs="Arial"/>
          <w:sz w:val="18"/>
          <w:szCs w:val="18"/>
        </w:rPr>
        <w:t xml:space="preserve">€. </w:t>
      </w:r>
      <w:r w:rsidR="0072661F">
        <w:rPr>
          <w:rFonts w:ascii="Arial" w:hAnsi="Arial" w:cs="Arial"/>
          <w:sz w:val="18"/>
          <w:szCs w:val="18"/>
        </w:rPr>
        <w:t>Z</w:t>
      </w:r>
      <w:r w:rsidR="00836F25">
        <w:rPr>
          <w:rFonts w:ascii="Arial" w:hAnsi="Arial" w:cs="Arial"/>
          <w:sz w:val="18"/>
          <w:szCs w:val="18"/>
        </w:rPr>
        <w:t xml:space="preserve"> </w:t>
      </w:r>
      <w:r w:rsidR="00C65D74" w:rsidRPr="00CE40D1">
        <w:rPr>
          <w:rFonts w:ascii="Arial" w:hAnsi="Arial" w:cs="Arial"/>
          <w:sz w:val="18"/>
          <w:szCs w:val="18"/>
        </w:rPr>
        <w:t>tejt</w:t>
      </w:r>
      <w:r w:rsidR="00836F25">
        <w:rPr>
          <w:rFonts w:ascii="Arial" w:hAnsi="Arial" w:cs="Arial"/>
          <w:sz w:val="18"/>
          <w:szCs w:val="18"/>
        </w:rPr>
        <w:t>o</w:t>
      </w:r>
      <w:r w:rsidR="00C65D74" w:rsidRPr="00CE40D1">
        <w:rPr>
          <w:rFonts w:ascii="Arial" w:hAnsi="Arial" w:cs="Arial"/>
          <w:sz w:val="18"/>
          <w:szCs w:val="18"/>
        </w:rPr>
        <w:t xml:space="preserve"> sum</w:t>
      </w:r>
      <w:r w:rsidR="0072661F">
        <w:rPr>
          <w:rFonts w:ascii="Arial" w:hAnsi="Arial" w:cs="Arial"/>
          <w:sz w:val="18"/>
          <w:szCs w:val="18"/>
        </w:rPr>
        <w:t>y</w:t>
      </w:r>
      <w:r w:rsidR="00C65D74" w:rsidRPr="00CE40D1">
        <w:rPr>
          <w:rFonts w:ascii="Arial" w:hAnsi="Arial" w:cs="Arial"/>
          <w:sz w:val="18"/>
          <w:szCs w:val="18"/>
        </w:rPr>
        <w:t xml:space="preserve"> </w:t>
      </w:r>
      <w:r w:rsidR="0072661F">
        <w:rPr>
          <w:rFonts w:ascii="Arial" w:hAnsi="Arial" w:cs="Arial"/>
          <w:sz w:val="18"/>
          <w:szCs w:val="18"/>
        </w:rPr>
        <w:t xml:space="preserve">tvorí </w:t>
      </w:r>
      <w:r>
        <w:rPr>
          <w:rFonts w:ascii="Arial" w:hAnsi="Arial" w:cs="Arial"/>
          <w:sz w:val="18"/>
          <w:szCs w:val="18"/>
        </w:rPr>
        <w:t xml:space="preserve">hodnota </w:t>
      </w:r>
      <w:r w:rsidR="00836F25">
        <w:rPr>
          <w:rFonts w:ascii="Arial" w:hAnsi="Arial" w:cs="Arial"/>
          <w:sz w:val="18"/>
          <w:szCs w:val="18"/>
        </w:rPr>
        <w:t xml:space="preserve">neobežného majetku </w:t>
      </w:r>
      <w:r w:rsidR="0029398E">
        <w:rPr>
          <w:rFonts w:ascii="Arial" w:hAnsi="Arial" w:cs="Arial"/>
          <w:sz w:val="18"/>
          <w:szCs w:val="18"/>
        </w:rPr>
        <w:t>1</w:t>
      </w:r>
      <w:r w:rsidR="00370509">
        <w:rPr>
          <w:rFonts w:ascii="Arial" w:hAnsi="Arial" w:cs="Arial"/>
          <w:sz w:val="18"/>
          <w:szCs w:val="18"/>
        </w:rPr>
        <w:t xml:space="preserve">34 476 </w:t>
      </w:r>
      <w:r w:rsidR="00C65D74" w:rsidRPr="00CE40D1">
        <w:rPr>
          <w:rFonts w:ascii="Arial" w:hAnsi="Arial" w:cs="Arial"/>
          <w:sz w:val="18"/>
          <w:szCs w:val="18"/>
        </w:rPr>
        <w:t xml:space="preserve">€, obežný majetok </w:t>
      </w:r>
      <w:r w:rsidR="0072661F">
        <w:rPr>
          <w:rFonts w:ascii="Arial" w:hAnsi="Arial" w:cs="Arial"/>
          <w:sz w:val="18"/>
          <w:szCs w:val="18"/>
        </w:rPr>
        <w:t xml:space="preserve">je vykázaný vo výške </w:t>
      </w:r>
      <w:r w:rsidR="00370509">
        <w:rPr>
          <w:rFonts w:ascii="Arial" w:hAnsi="Arial" w:cs="Arial"/>
          <w:sz w:val="18"/>
          <w:szCs w:val="18"/>
        </w:rPr>
        <w:t>895 327</w:t>
      </w:r>
      <w:r w:rsidR="00C65D74" w:rsidRPr="00CE40D1">
        <w:rPr>
          <w:rFonts w:ascii="Arial" w:hAnsi="Arial" w:cs="Arial"/>
          <w:sz w:val="18"/>
          <w:szCs w:val="18"/>
        </w:rPr>
        <w:t xml:space="preserve"> € a ostatné aktíva vo výške </w:t>
      </w:r>
      <w:r w:rsidR="00F53E48">
        <w:rPr>
          <w:rFonts w:ascii="Arial" w:hAnsi="Arial" w:cs="Arial"/>
          <w:sz w:val="18"/>
          <w:szCs w:val="18"/>
        </w:rPr>
        <w:t xml:space="preserve">6 319 </w:t>
      </w:r>
      <w:r w:rsidR="00C65D74" w:rsidRPr="00CE40D1">
        <w:rPr>
          <w:rFonts w:ascii="Arial" w:hAnsi="Arial" w:cs="Arial"/>
          <w:sz w:val="18"/>
          <w:szCs w:val="18"/>
        </w:rPr>
        <w:t xml:space="preserve">€. </w:t>
      </w:r>
      <w:r w:rsidR="00836F25">
        <w:rPr>
          <w:rFonts w:ascii="Arial" w:hAnsi="Arial" w:cs="Arial"/>
          <w:sz w:val="18"/>
          <w:szCs w:val="18"/>
        </w:rPr>
        <w:t xml:space="preserve">Ako </w:t>
      </w:r>
      <w:r w:rsidR="00C65D74" w:rsidRPr="00CE40D1">
        <w:rPr>
          <w:rFonts w:ascii="Arial" w:hAnsi="Arial" w:cs="Arial"/>
          <w:sz w:val="18"/>
          <w:szCs w:val="18"/>
        </w:rPr>
        <w:t>neobežn</w:t>
      </w:r>
      <w:r w:rsidR="00836F25">
        <w:rPr>
          <w:rFonts w:ascii="Arial" w:hAnsi="Arial" w:cs="Arial"/>
          <w:sz w:val="18"/>
          <w:szCs w:val="18"/>
        </w:rPr>
        <w:t>ý</w:t>
      </w:r>
      <w:r w:rsidR="00C65D74" w:rsidRPr="00CE40D1">
        <w:rPr>
          <w:rFonts w:ascii="Arial" w:hAnsi="Arial" w:cs="Arial"/>
          <w:sz w:val="18"/>
          <w:szCs w:val="18"/>
        </w:rPr>
        <w:t xml:space="preserve"> majet</w:t>
      </w:r>
      <w:r w:rsidR="00836F25">
        <w:rPr>
          <w:rFonts w:ascii="Arial" w:hAnsi="Arial" w:cs="Arial"/>
          <w:sz w:val="18"/>
          <w:szCs w:val="18"/>
        </w:rPr>
        <w:t>o</w:t>
      </w:r>
      <w:r w:rsidR="00C65D74" w:rsidRPr="00CE40D1">
        <w:rPr>
          <w:rFonts w:ascii="Arial" w:hAnsi="Arial" w:cs="Arial"/>
          <w:sz w:val="18"/>
          <w:szCs w:val="18"/>
        </w:rPr>
        <w:t xml:space="preserve">k spoločnosť eviduje iba dlhodobý hmotný majetok v sume </w:t>
      </w:r>
      <w:r w:rsidR="00F53E48">
        <w:rPr>
          <w:rFonts w:ascii="Arial" w:hAnsi="Arial" w:cs="Arial"/>
          <w:sz w:val="18"/>
          <w:szCs w:val="18"/>
        </w:rPr>
        <w:t xml:space="preserve">134 476 </w:t>
      </w:r>
      <w:r w:rsidR="00C65D74" w:rsidRPr="00CE40D1">
        <w:rPr>
          <w:rFonts w:ascii="Arial" w:hAnsi="Arial" w:cs="Arial"/>
          <w:sz w:val="18"/>
          <w:szCs w:val="18"/>
        </w:rPr>
        <w:t>€</w:t>
      </w:r>
      <w:r w:rsidR="00002B6F" w:rsidRPr="00CE40D1">
        <w:rPr>
          <w:rFonts w:ascii="Arial" w:hAnsi="Arial" w:cs="Arial"/>
          <w:sz w:val="18"/>
          <w:szCs w:val="18"/>
        </w:rPr>
        <w:t xml:space="preserve">. Z obežných aktív najvýznamnejšou položkou sú </w:t>
      </w:r>
      <w:r w:rsidR="004659D6">
        <w:rPr>
          <w:rFonts w:ascii="Arial" w:hAnsi="Arial" w:cs="Arial"/>
          <w:sz w:val="18"/>
          <w:szCs w:val="18"/>
        </w:rPr>
        <w:t>krátkodobé pohľadávky</w:t>
      </w:r>
      <w:r w:rsidR="00F41C5F">
        <w:rPr>
          <w:rFonts w:ascii="Arial" w:hAnsi="Arial" w:cs="Arial"/>
          <w:sz w:val="18"/>
          <w:szCs w:val="18"/>
        </w:rPr>
        <w:t xml:space="preserve"> </w:t>
      </w:r>
      <w:r w:rsidR="00002B6F" w:rsidRPr="00CE40D1">
        <w:rPr>
          <w:rFonts w:ascii="Arial" w:hAnsi="Arial" w:cs="Arial"/>
          <w:sz w:val="18"/>
          <w:szCs w:val="18"/>
        </w:rPr>
        <w:t>v</w:t>
      </w:r>
      <w:r w:rsidR="00E7531C">
        <w:rPr>
          <w:rFonts w:ascii="Arial" w:hAnsi="Arial" w:cs="Arial"/>
          <w:sz w:val="18"/>
          <w:szCs w:val="18"/>
        </w:rPr>
        <w:t> </w:t>
      </w:r>
      <w:r w:rsidR="00002B6F" w:rsidRPr="00CE40D1">
        <w:rPr>
          <w:rFonts w:ascii="Arial" w:hAnsi="Arial" w:cs="Arial"/>
          <w:sz w:val="18"/>
          <w:szCs w:val="18"/>
        </w:rPr>
        <w:t>sume</w:t>
      </w:r>
      <w:r w:rsidR="00E7531C">
        <w:rPr>
          <w:rFonts w:ascii="Arial" w:hAnsi="Arial" w:cs="Arial"/>
          <w:sz w:val="18"/>
          <w:szCs w:val="18"/>
        </w:rPr>
        <w:t xml:space="preserve"> </w:t>
      </w:r>
      <w:r w:rsidR="0026207B">
        <w:rPr>
          <w:rFonts w:ascii="Arial" w:hAnsi="Arial" w:cs="Arial"/>
          <w:sz w:val="18"/>
          <w:szCs w:val="18"/>
        </w:rPr>
        <w:t>600 136</w:t>
      </w:r>
      <w:r w:rsidR="004659D6">
        <w:rPr>
          <w:rFonts w:ascii="Arial" w:hAnsi="Arial" w:cs="Arial"/>
          <w:sz w:val="18"/>
          <w:szCs w:val="18"/>
        </w:rPr>
        <w:t xml:space="preserve"> </w:t>
      </w:r>
      <w:r w:rsidR="00002B6F" w:rsidRPr="00CE40D1">
        <w:rPr>
          <w:rFonts w:ascii="Arial" w:hAnsi="Arial" w:cs="Arial"/>
          <w:sz w:val="18"/>
          <w:szCs w:val="18"/>
        </w:rPr>
        <w:t>€,</w:t>
      </w:r>
      <w:r w:rsidR="00C65D74" w:rsidRPr="00CE40D1">
        <w:rPr>
          <w:rFonts w:ascii="Arial" w:hAnsi="Arial" w:cs="Arial"/>
          <w:sz w:val="18"/>
          <w:szCs w:val="18"/>
        </w:rPr>
        <w:t xml:space="preserve"> </w:t>
      </w:r>
      <w:r w:rsidR="004659D6">
        <w:rPr>
          <w:rFonts w:ascii="Arial" w:hAnsi="Arial" w:cs="Arial"/>
          <w:sz w:val="18"/>
          <w:szCs w:val="18"/>
        </w:rPr>
        <w:t xml:space="preserve">zásoby </w:t>
      </w:r>
      <w:r w:rsidR="0072661F">
        <w:rPr>
          <w:rFonts w:ascii="Arial" w:hAnsi="Arial" w:cs="Arial"/>
          <w:sz w:val="18"/>
          <w:szCs w:val="18"/>
        </w:rPr>
        <w:t xml:space="preserve">dosiahli ku koncu roka výšku </w:t>
      </w:r>
      <w:r w:rsidR="0026207B">
        <w:rPr>
          <w:rFonts w:ascii="Arial" w:hAnsi="Arial" w:cs="Arial"/>
          <w:sz w:val="18"/>
          <w:szCs w:val="18"/>
        </w:rPr>
        <w:t>265 507</w:t>
      </w:r>
      <w:r w:rsidR="004659D6" w:rsidRPr="004659D6">
        <w:rPr>
          <w:rFonts w:ascii="Arial" w:hAnsi="Arial" w:cs="Arial"/>
          <w:sz w:val="18"/>
          <w:szCs w:val="18"/>
        </w:rPr>
        <w:t xml:space="preserve"> </w:t>
      </w:r>
      <w:r w:rsidR="00C65D74" w:rsidRPr="00CE40D1">
        <w:rPr>
          <w:rFonts w:ascii="Arial" w:hAnsi="Arial" w:cs="Arial"/>
          <w:sz w:val="18"/>
          <w:szCs w:val="18"/>
        </w:rPr>
        <w:t>€,</w:t>
      </w:r>
      <w:r w:rsidR="00571830" w:rsidRPr="00CE40D1">
        <w:rPr>
          <w:rFonts w:ascii="Arial" w:hAnsi="Arial" w:cs="Arial"/>
          <w:sz w:val="18"/>
          <w:szCs w:val="18"/>
        </w:rPr>
        <w:t xml:space="preserve"> </w:t>
      </w:r>
      <w:r w:rsidR="00C65D74" w:rsidRPr="00CE40D1">
        <w:rPr>
          <w:rFonts w:ascii="Arial" w:hAnsi="Arial" w:cs="Arial"/>
          <w:sz w:val="18"/>
          <w:szCs w:val="18"/>
        </w:rPr>
        <w:t xml:space="preserve"> finančné účty </w:t>
      </w:r>
      <w:r w:rsidR="0072661F" w:rsidRPr="00CE40D1">
        <w:rPr>
          <w:rFonts w:ascii="Arial" w:hAnsi="Arial" w:cs="Arial"/>
          <w:sz w:val="18"/>
          <w:szCs w:val="18"/>
        </w:rPr>
        <w:t>predstavovali sumu</w:t>
      </w:r>
      <w:r w:rsidR="0072661F">
        <w:rPr>
          <w:rFonts w:ascii="Arial" w:hAnsi="Arial" w:cs="Arial"/>
          <w:sz w:val="18"/>
          <w:szCs w:val="18"/>
        </w:rPr>
        <w:t xml:space="preserve"> </w:t>
      </w:r>
      <w:r w:rsidR="0026207B">
        <w:rPr>
          <w:rFonts w:ascii="Arial" w:hAnsi="Arial" w:cs="Arial"/>
          <w:sz w:val="18"/>
          <w:szCs w:val="18"/>
        </w:rPr>
        <w:t>29 684</w:t>
      </w:r>
      <w:r w:rsidR="004659D6">
        <w:rPr>
          <w:rFonts w:ascii="Arial" w:hAnsi="Arial" w:cs="Arial"/>
          <w:sz w:val="18"/>
          <w:szCs w:val="18"/>
        </w:rPr>
        <w:t xml:space="preserve"> </w:t>
      </w:r>
      <w:r w:rsidR="00C65D74" w:rsidRPr="00CE40D1">
        <w:rPr>
          <w:rFonts w:ascii="Arial" w:hAnsi="Arial" w:cs="Arial"/>
          <w:sz w:val="18"/>
          <w:szCs w:val="18"/>
        </w:rPr>
        <w:t xml:space="preserve">€ </w:t>
      </w:r>
      <w:r w:rsidR="00571830" w:rsidRPr="00CE40D1">
        <w:rPr>
          <w:rFonts w:ascii="Arial" w:hAnsi="Arial" w:cs="Arial"/>
          <w:sz w:val="18"/>
          <w:szCs w:val="18"/>
        </w:rPr>
        <w:t>.</w:t>
      </w:r>
    </w:p>
    <w:p w14:paraId="13F39ED8" w14:textId="77777777" w:rsidR="002733AD" w:rsidRDefault="002733AD">
      <w:pPr>
        <w:spacing w:line="360" w:lineRule="auto"/>
        <w:jc w:val="both"/>
        <w:rPr>
          <w:rFonts w:ascii="Arial" w:hAnsi="Arial" w:cs="Arial"/>
          <w:sz w:val="18"/>
          <w:szCs w:val="18"/>
        </w:rPr>
      </w:pPr>
    </w:p>
    <w:p w14:paraId="6D58AF7E" w14:textId="7927F8ED" w:rsidR="00AF4DB6" w:rsidRDefault="00C65D74">
      <w:pPr>
        <w:spacing w:line="360" w:lineRule="auto"/>
        <w:jc w:val="both"/>
        <w:rPr>
          <w:rFonts w:ascii="Arial" w:hAnsi="Arial" w:cs="Arial"/>
          <w:sz w:val="18"/>
          <w:szCs w:val="18"/>
        </w:rPr>
      </w:pPr>
      <w:r w:rsidRPr="00CE40D1">
        <w:rPr>
          <w:rFonts w:ascii="Arial" w:hAnsi="Arial" w:cs="Arial"/>
          <w:sz w:val="18"/>
          <w:szCs w:val="18"/>
        </w:rPr>
        <w:t>K </w:t>
      </w:r>
      <w:r w:rsidR="00CE329C">
        <w:rPr>
          <w:rFonts w:ascii="Arial" w:hAnsi="Arial" w:cs="Arial"/>
          <w:sz w:val="18"/>
          <w:szCs w:val="18"/>
        </w:rPr>
        <w:t>31.12.2020</w:t>
      </w:r>
      <w:r w:rsidR="00B4467D" w:rsidRPr="00CE40D1">
        <w:rPr>
          <w:rFonts w:ascii="Arial" w:hAnsi="Arial" w:cs="Arial"/>
          <w:sz w:val="18"/>
          <w:szCs w:val="18"/>
        </w:rPr>
        <w:t xml:space="preserve"> </w:t>
      </w:r>
      <w:r w:rsidRPr="00CE40D1">
        <w:rPr>
          <w:rFonts w:ascii="Arial" w:hAnsi="Arial" w:cs="Arial"/>
          <w:sz w:val="18"/>
          <w:szCs w:val="18"/>
        </w:rPr>
        <w:t xml:space="preserve">spoločnosť </w:t>
      </w:r>
      <w:r w:rsidR="00C3298C">
        <w:rPr>
          <w:rFonts w:ascii="Arial" w:hAnsi="Arial" w:cs="Arial"/>
          <w:sz w:val="18"/>
          <w:szCs w:val="18"/>
        </w:rPr>
        <w:t xml:space="preserve">vykázala </w:t>
      </w:r>
      <w:r w:rsidRPr="00CE40D1">
        <w:rPr>
          <w:rFonts w:ascii="Arial" w:hAnsi="Arial" w:cs="Arial"/>
          <w:sz w:val="18"/>
          <w:szCs w:val="18"/>
        </w:rPr>
        <w:t>vlastné imanie vo výške</w:t>
      </w:r>
      <w:r w:rsidR="00097329">
        <w:rPr>
          <w:rFonts w:ascii="Arial" w:hAnsi="Arial" w:cs="Arial"/>
          <w:sz w:val="18"/>
          <w:szCs w:val="18"/>
        </w:rPr>
        <w:t xml:space="preserve"> </w:t>
      </w:r>
      <w:r w:rsidR="0026207B">
        <w:rPr>
          <w:rFonts w:ascii="Arial" w:hAnsi="Arial" w:cs="Arial"/>
          <w:sz w:val="18"/>
          <w:szCs w:val="18"/>
        </w:rPr>
        <w:t>83</w:t>
      </w:r>
      <w:r w:rsidR="00386FD1">
        <w:rPr>
          <w:rFonts w:ascii="Arial" w:hAnsi="Arial" w:cs="Arial"/>
          <w:sz w:val="18"/>
          <w:szCs w:val="18"/>
        </w:rPr>
        <w:t> </w:t>
      </w:r>
      <w:r w:rsidR="0026207B">
        <w:rPr>
          <w:rFonts w:ascii="Arial" w:hAnsi="Arial" w:cs="Arial"/>
          <w:sz w:val="18"/>
          <w:szCs w:val="18"/>
        </w:rPr>
        <w:t>194</w:t>
      </w:r>
      <w:r w:rsidR="00386FD1">
        <w:rPr>
          <w:rFonts w:ascii="Arial" w:hAnsi="Arial" w:cs="Arial"/>
          <w:sz w:val="18"/>
          <w:szCs w:val="18"/>
        </w:rPr>
        <w:t xml:space="preserve"> </w:t>
      </w:r>
      <w:r w:rsidRPr="00CE40D1">
        <w:rPr>
          <w:rFonts w:ascii="Arial" w:hAnsi="Arial" w:cs="Arial"/>
          <w:sz w:val="18"/>
          <w:szCs w:val="18"/>
        </w:rPr>
        <w:t>€</w:t>
      </w:r>
      <w:r w:rsidR="00C3298C">
        <w:rPr>
          <w:rFonts w:ascii="Arial" w:hAnsi="Arial" w:cs="Arial"/>
          <w:sz w:val="18"/>
          <w:szCs w:val="18"/>
        </w:rPr>
        <w:t xml:space="preserve"> a splatené základné imanie </w:t>
      </w:r>
      <w:r w:rsidR="004D141B" w:rsidRPr="00CE40D1">
        <w:rPr>
          <w:rFonts w:ascii="Arial" w:hAnsi="Arial" w:cs="Arial"/>
          <w:sz w:val="18"/>
          <w:szCs w:val="18"/>
        </w:rPr>
        <w:t>5 000</w:t>
      </w:r>
      <w:r w:rsidRPr="00CE40D1">
        <w:rPr>
          <w:rFonts w:ascii="Arial" w:hAnsi="Arial" w:cs="Arial"/>
          <w:sz w:val="18"/>
          <w:szCs w:val="18"/>
        </w:rPr>
        <w:t xml:space="preserve"> €. Spoločnosť </w:t>
      </w:r>
      <w:r w:rsidR="00C3298C">
        <w:rPr>
          <w:rFonts w:ascii="Arial" w:hAnsi="Arial" w:cs="Arial"/>
          <w:sz w:val="18"/>
          <w:szCs w:val="18"/>
        </w:rPr>
        <w:t>za rok 20</w:t>
      </w:r>
      <w:r w:rsidR="00CE329C">
        <w:rPr>
          <w:rFonts w:ascii="Arial" w:hAnsi="Arial" w:cs="Arial"/>
          <w:sz w:val="18"/>
          <w:szCs w:val="18"/>
        </w:rPr>
        <w:t>20</w:t>
      </w:r>
      <w:r w:rsidR="00C3298C">
        <w:rPr>
          <w:rFonts w:ascii="Arial" w:hAnsi="Arial" w:cs="Arial"/>
          <w:sz w:val="18"/>
          <w:szCs w:val="18"/>
        </w:rPr>
        <w:t xml:space="preserve"> hospodárila s pozitívnym </w:t>
      </w:r>
      <w:r w:rsidRPr="00CE40D1">
        <w:rPr>
          <w:rFonts w:ascii="Arial" w:hAnsi="Arial" w:cs="Arial"/>
          <w:sz w:val="18"/>
          <w:szCs w:val="18"/>
        </w:rPr>
        <w:t>hospodársky</w:t>
      </w:r>
      <w:r w:rsidR="00C3298C">
        <w:rPr>
          <w:rFonts w:ascii="Arial" w:hAnsi="Arial" w:cs="Arial"/>
          <w:sz w:val="18"/>
          <w:szCs w:val="18"/>
        </w:rPr>
        <w:t>m výsled</w:t>
      </w:r>
      <w:r w:rsidRPr="00CE40D1">
        <w:rPr>
          <w:rFonts w:ascii="Arial" w:hAnsi="Arial" w:cs="Arial"/>
          <w:sz w:val="18"/>
          <w:szCs w:val="18"/>
        </w:rPr>
        <w:t>k</w:t>
      </w:r>
      <w:r w:rsidR="00C3298C">
        <w:rPr>
          <w:rFonts w:ascii="Arial" w:hAnsi="Arial" w:cs="Arial"/>
          <w:sz w:val="18"/>
          <w:szCs w:val="18"/>
        </w:rPr>
        <w:t>om, k </w:t>
      </w:r>
      <w:r w:rsidR="00CE329C">
        <w:rPr>
          <w:rFonts w:ascii="Arial" w:hAnsi="Arial" w:cs="Arial"/>
          <w:sz w:val="18"/>
          <w:szCs w:val="18"/>
        </w:rPr>
        <w:t>31.12.2020</w:t>
      </w:r>
      <w:r w:rsidR="00C3298C">
        <w:rPr>
          <w:rFonts w:ascii="Arial" w:hAnsi="Arial" w:cs="Arial"/>
          <w:sz w:val="18"/>
          <w:szCs w:val="18"/>
        </w:rPr>
        <w:t xml:space="preserve"> dosiahla zisk</w:t>
      </w:r>
      <w:r w:rsidR="00097329">
        <w:rPr>
          <w:rFonts w:ascii="Arial" w:hAnsi="Arial" w:cs="Arial"/>
          <w:sz w:val="18"/>
          <w:szCs w:val="18"/>
        </w:rPr>
        <w:t xml:space="preserve"> </w:t>
      </w:r>
      <w:r w:rsidRPr="00CE40D1">
        <w:rPr>
          <w:rFonts w:ascii="Arial" w:hAnsi="Arial" w:cs="Arial"/>
          <w:sz w:val="18"/>
          <w:szCs w:val="18"/>
        </w:rPr>
        <w:t>vo výške</w:t>
      </w:r>
      <w:r w:rsidR="00575B78" w:rsidRPr="00CE40D1">
        <w:rPr>
          <w:rFonts w:ascii="Arial" w:hAnsi="Arial" w:cs="Arial"/>
          <w:sz w:val="18"/>
          <w:szCs w:val="18"/>
        </w:rPr>
        <w:t xml:space="preserve"> </w:t>
      </w:r>
      <w:r w:rsidR="00386FD1">
        <w:rPr>
          <w:rFonts w:ascii="Arial" w:hAnsi="Arial" w:cs="Arial"/>
          <w:sz w:val="18"/>
          <w:szCs w:val="18"/>
        </w:rPr>
        <w:t>10 209</w:t>
      </w:r>
      <w:r w:rsidR="00CF6019">
        <w:rPr>
          <w:rFonts w:ascii="Arial" w:hAnsi="Arial" w:cs="Arial"/>
          <w:sz w:val="18"/>
          <w:szCs w:val="18"/>
        </w:rPr>
        <w:t xml:space="preserve"> </w:t>
      </w:r>
      <w:r w:rsidR="00575B78" w:rsidRPr="00CE40D1">
        <w:rPr>
          <w:rFonts w:ascii="Arial" w:hAnsi="Arial" w:cs="Arial"/>
          <w:sz w:val="18"/>
          <w:szCs w:val="18"/>
        </w:rPr>
        <w:t>€</w:t>
      </w:r>
      <w:r w:rsidR="00C3298C">
        <w:rPr>
          <w:rFonts w:ascii="Arial" w:hAnsi="Arial" w:cs="Arial"/>
          <w:sz w:val="18"/>
          <w:szCs w:val="18"/>
        </w:rPr>
        <w:t xml:space="preserve"> po zdanení</w:t>
      </w:r>
      <w:r w:rsidR="00575B78" w:rsidRPr="00CE40D1">
        <w:rPr>
          <w:rFonts w:ascii="Arial" w:hAnsi="Arial" w:cs="Arial"/>
          <w:sz w:val="18"/>
          <w:szCs w:val="18"/>
        </w:rPr>
        <w:t xml:space="preserve">. </w:t>
      </w:r>
    </w:p>
    <w:p w14:paraId="7E516696" w14:textId="77777777" w:rsidR="00AF4DB6" w:rsidRDefault="00AF4DB6">
      <w:pPr>
        <w:spacing w:line="360" w:lineRule="auto"/>
        <w:jc w:val="both"/>
        <w:rPr>
          <w:rFonts w:ascii="Arial" w:hAnsi="Arial" w:cs="Arial"/>
          <w:sz w:val="18"/>
          <w:szCs w:val="18"/>
        </w:rPr>
      </w:pPr>
    </w:p>
    <w:p w14:paraId="13D98567" w14:textId="62D40040" w:rsidR="00451EAF" w:rsidRDefault="00C3298C">
      <w:pPr>
        <w:spacing w:line="360" w:lineRule="auto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Z portfólia cudzích zdrojov s</w:t>
      </w:r>
      <w:r w:rsidR="00575B78" w:rsidRPr="00CE40D1">
        <w:rPr>
          <w:rFonts w:ascii="Arial" w:hAnsi="Arial" w:cs="Arial"/>
          <w:sz w:val="18"/>
          <w:szCs w:val="18"/>
        </w:rPr>
        <w:t>poločnos</w:t>
      </w:r>
      <w:r>
        <w:rPr>
          <w:rFonts w:ascii="Arial" w:hAnsi="Arial" w:cs="Arial"/>
          <w:sz w:val="18"/>
          <w:szCs w:val="18"/>
        </w:rPr>
        <w:t>ti</w:t>
      </w:r>
      <w:r w:rsidR="00575B78" w:rsidRPr="00CE40D1">
        <w:rPr>
          <w:rFonts w:ascii="Arial" w:hAnsi="Arial" w:cs="Arial"/>
          <w:sz w:val="18"/>
          <w:szCs w:val="18"/>
        </w:rPr>
        <w:t xml:space="preserve"> k </w:t>
      </w:r>
      <w:r w:rsidR="00CE329C">
        <w:rPr>
          <w:rFonts w:ascii="Arial" w:hAnsi="Arial" w:cs="Arial"/>
          <w:sz w:val="18"/>
          <w:szCs w:val="18"/>
        </w:rPr>
        <w:t>31.12.2020</w:t>
      </w:r>
      <w:r w:rsidR="00575B78" w:rsidRPr="00CE40D1">
        <w:rPr>
          <w:rFonts w:ascii="Arial" w:hAnsi="Arial" w:cs="Arial"/>
          <w:sz w:val="18"/>
          <w:szCs w:val="18"/>
        </w:rPr>
        <w:t xml:space="preserve"> v</w:t>
      </w:r>
      <w:r>
        <w:rPr>
          <w:rFonts w:ascii="Arial" w:hAnsi="Arial" w:cs="Arial"/>
          <w:sz w:val="18"/>
          <w:szCs w:val="18"/>
        </w:rPr>
        <w:t xml:space="preserve"> celkovej </w:t>
      </w:r>
      <w:r w:rsidR="00575B78" w:rsidRPr="00CE40D1">
        <w:rPr>
          <w:rFonts w:ascii="Arial" w:hAnsi="Arial" w:cs="Arial"/>
          <w:sz w:val="18"/>
          <w:szCs w:val="18"/>
        </w:rPr>
        <w:t>výške</w:t>
      </w:r>
      <w:r w:rsidR="001E5F1A">
        <w:rPr>
          <w:rFonts w:ascii="Arial" w:hAnsi="Arial" w:cs="Arial"/>
          <w:sz w:val="18"/>
          <w:szCs w:val="18"/>
        </w:rPr>
        <w:t xml:space="preserve"> </w:t>
      </w:r>
      <w:r w:rsidR="00386FD1">
        <w:rPr>
          <w:rFonts w:ascii="Arial" w:hAnsi="Arial" w:cs="Arial"/>
          <w:sz w:val="18"/>
          <w:szCs w:val="18"/>
        </w:rPr>
        <w:t xml:space="preserve">952 928 </w:t>
      </w:r>
      <w:r w:rsidR="00575B78" w:rsidRPr="00CE40D1">
        <w:rPr>
          <w:rFonts w:ascii="Arial" w:hAnsi="Arial" w:cs="Arial"/>
          <w:sz w:val="18"/>
          <w:szCs w:val="18"/>
        </w:rPr>
        <w:t>€</w:t>
      </w:r>
      <w:r>
        <w:rPr>
          <w:rFonts w:ascii="Arial" w:hAnsi="Arial" w:cs="Arial"/>
          <w:sz w:val="18"/>
          <w:szCs w:val="18"/>
        </w:rPr>
        <w:t xml:space="preserve"> </w:t>
      </w:r>
      <w:r w:rsidR="00FB34B4" w:rsidRPr="00CE40D1">
        <w:rPr>
          <w:rFonts w:ascii="Arial" w:hAnsi="Arial" w:cs="Arial"/>
          <w:sz w:val="18"/>
          <w:szCs w:val="18"/>
        </w:rPr>
        <w:t xml:space="preserve">sú </w:t>
      </w:r>
      <w:r>
        <w:rPr>
          <w:rFonts w:ascii="Arial" w:hAnsi="Arial" w:cs="Arial"/>
          <w:sz w:val="18"/>
          <w:szCs w:val="18"/>
        </w:rPr>
        <w:t xml:space="preserve">najvýznamnejšou položkou </w:t>
      </w:r>
      <w:r w:rsidR="00575B78" w:rsidRPr="00CE40D1">
        <w:rPr>
          <w:rFonts w:ascii="Arial" w:hAnsi="Arial" w:cs="Arial"/>
          <w:sz w:val="18"/>
          <w:szCs w:val="18"/>
        </w:rPr>
        <w:t xml:space="preserve">krátkodobé záväzky vo výške </w:t>
      </w:r>
      <w:r w:rsidR="00386FD1">
        <w:rPr>
          <w:rFonts w:ascii="Arial" w:hAnsi="Arial" w:cs="Arial"/>
          <w:sz w:val="18"/>
          <w:szCs w:val="18"/>
        </w:rPr>
        <w:t xml:space="preserve">705 668 </w:t>
      </w:r>
      <w:r w:rsidR="00575B78" w:rsidRPr="00CE40D1">
        <w:rPr>
          <w:rFonts w:ascii="Arial" w:hAnsi="Arial" w:cs="Arial"/>
          <w:sz w:val="18"/>
          <w:szCs w:val="18"/>
        </w:rPr>
        <w:t xml:space="preserve">€, dlhodobé záväzky vo výške </w:t>
      </w:r>
      <w:r w:rsidR="00386FD1">
        <w:rPr>
          <w:rFonts w:ascii="Arial" w:hAnsi="Arial" w:cs="Arial"/>
          <w:sz w:val="18"/>
          <w:szCs w:val="18"/>
        </w:rPr>
        <w:t>430156</w:t>
      </w:r>
      <w:r w:rsidR="001E5F1A">
        <w:rPr>
          <w:rFonts w:ascii="Arial" w:hAnsi="Arial" w:cs="Arial"/>
          <w:sz w:val="18"/>
          <w:szCs w:val="18"/>
        </w:rPr>
        <w:t xml:space="preserve"> </w:t>
      </w:r>
      <w:r w:rsidR="00575B78" w:rsidRPr="00CE40D1">
        <w:rPr>
          <w:rFonts w:ascii="Arial" w:hAnsi="Arial" w:cs="Arial"/>
          <w:sz w:val="18"/>
          <w:szCs w:val="18"/>
        </w:rPr>
        <w:t>€</w:t>
      </w:r>
      <w:r w:rsidR="00341FE5">
        <w:rPr>
          <w:rFonts w:ascii="Arial" w:hAnsi="Arial" w:cs="Arial"/>
          <w:sz w:val="18"/>
          <w:szCs w:val="18"/>
        </w:rPr>
        <w:t>,</w:t>
      </w:r>
      <w:r w:rsidR="00575B78" w:rsidRPr="00CE40D1">
        <w:rPr>
          <w:rFonts w:ascii="Arial" w:hAnsi="Arial" w:cs="Arial"/>
          <w:sz w:val="18"/>
          <w:szCs w:val="18"/>
        </w:rPr>
        <w:t> </w:t>
      </w:r>
      <w:r w:rsidR="00645ED8" w:rsidRPr="00CE40D1">
        <w:rPr>
          <w:rFonts w:ascii="Arial" w:hAnsi="Arial" w:cs="Arial"/>
          <w:sz w:val="18"/>
          <w:szCs w:val="18"/>
        </w:rPr>
        <w:t>rezerv</w:t>
      </w:r>
      <w:r w:rsidR="00575B78" w:rsidRPr="00CE40D1">
        <w:rPr>
          <w:rFonts w:ascii="Arial" w:hAnsi="Arial" w:cs="Arial"/>
          <w:sz w:val="18"/>
          <w:szCs w:val="18"/>
        </w:rPr>
        <w:t xml:space="preserve">y vo výške </w:t>
      </w:r>
      <w:r w:rsidR="001E5F1A" w:rsidRPr="001E5F1A">
        <w:rPr>
          <w:rFonts w:ascii="Arial" w:hAnsi="Arial" w:cs="Arial"/>
          <w:sz w:val="18"/>
          <w:szCs w:val="18"/>
        </w:rPr>
        <w:t>1</w:t>
      </w:r>
      <w:r w:rsidR="00386FD1">
        <w:rPr>
          <w:rFonts w:ascii="Arial" w:hAnsi="Arial" w:cs="Arial"/>
          <w:sz w:val="18"/>
          <w:szCs w:val="18"/>
        </w:rPr>
        <w:t>3 774</w:t>
      </w:r>
      <w:r w:rsidR="001E5F1A">
        <w:rPr>
          <w:rFonts w:ascii="Arial" w:hAnsi="Arial" w:cs="Arial"/>
          <w:sz w:val="18"/>
          <w:szCs w:val="18"/>
        </w:rPr>
        <w:t xml:space="preserve"> </w:t>
      </w:r>
      <w:r w:rsidR="00341FE5">
        <w:rPr>
          <w:rFonts w:ascii="Arial" w:hAnsi="Arial" w:cs="Arial"/>
          <w:sz w:val="18"/>
          <w:szCs w:val="18"/>
        </w:rPr>
        <w:t xml:space="preserve">€ a bežné bankové úvery vo výške </w:t>
      </w:r>
      <w:r w:rsidR="00386FD1">
        <w:rPr>
          <w:rFonts w:ascii="Arial" w:hAnsi="Arial" w:cs="Arial"/>
          <w:sz w:val="18"/>
          <w:szCs w:val="18"/>
        </w:rPr>
        <w:t>190 330</w:t>
      </w:r>
      <w:r w:rsidR="00341FE5">
        <w:rPr>
          <w:rFonts w:ascii="Arial" w:hAnsi="Arial" w:cs="Arial"/>
          <w:sz w:val="18"/>
          <w:szCs w:val="18"/>
        </w:rPr>
        <w:t xml:space="preserve"> €.</w:t>
      </w:r>
      <w:r w:rsidR="002A3F52" w:rsidRPr="00CE40D1">
        <w:rPr>
          <w:rFonts w:ascii="Arial" w:hAnsi="Arial" w:cs="Arial"/>
          <w:sz w:val="18"/>
          <w:szCs w:val="18"/>
        </w:rPr>
        <w:t xml:space="preserve"> </w:t>
      </w:r>
    </w:p>
    <w:p w14:paraId="1ADF6C1B" w14:textId="77777777" w:rsidR="00451EAF" w:rsidRDefault="00451EAF">
      <w:pPr>
        <w:spacing w:line="360" w:lineRule="auto"/>
        <w:jc w:val="both"/>
        <w:rPr>
          <w:rFonts w:ascii="Arial" w:hAnsi="Arial" w:cs="Arial"/>
          <w:sz w:val="18"/>
          <w:szCs w:val="18"/>
        </w:rPr>
      </w:pPr>
    </w:p>
    <w:p w14:paraId="42F3DFE3" w14:textId="77777777" w:rsidR="00260686" w:rsidRDefault="00260686">
      <w:pPr>
        <w:spacing w:line="360" w:lineRule="auto"/>
        <w:jc w:val="both"/>
        <w:rPr>
          <w:rFonts w:ascii="Arial" w:hAnsi="Arial" w:cs="Arial"/>
          <w:sz w:val="18"/>
          <w:szCs w:val="18"/>
        </w:rPr>
      </w:pPr>
    </w:p>
    <w:p w14:paraId="78DA8A0C" w14:textId="77777777" w:rsidR="00260686" w:rsidRDefault="00260686">
      <w:pPr>
        <w:spacing w:line="360" w:lineRule="auto"/>
        <w:jc w:val="both"/>
        <w:rPr>
          <w:rFonts w:ascii="Arial" w:hAnsi="Arial" w:cs="Arial"/>
          <w:sz w:val="18"/>
          <w:szCs w:val="18"/>
        </w:rPr>
      </w:pPr>
    </w:p>
    <w:p w14:paraId="0842F751" w14:textId="017822C5" w:rsidR="004F7B7A" w:rsidRDefault="002B2330">
      <w:pPr>
        <w:spacing w:line="360" w:lineRule="auto"/>
        <w:jc w:val="both"/>
        <w:rPr>
          <w:rFonts w:ascii="Arial" w:hAnsi="Arial" w:cs="Arial"/>
          <w:sz w:val="18"/>
          <w:szCs w:val="18"/>
        </w:rPr>
      </w:pPr>
      <w:r w:rsidRPr="00CE40D1">
        <w:rPr>
          <w:rFonts w:ascii="Arial" w:hAnsi="Arial" w:cs="Arial"/>
          <w:sz w:val="18"/>
          <w:szCs w:val="18"/>
        </w:rPr>
        <w:t>V</w:t>
      </w:r>
      <w:r w:rsidR="00C3554E">
        <w:rPr>
          <w:rFonts w:ascii="Arial" w:hAnsi="Arial" w:cs="Arial"/>
          <w:sz w:val="18"/>
          <w:szCs w:val="18"/>
        </w:rPr>
        <w:t> roku 20</w:t>
      </w:r>
      <w:r w:rsidR="00CE329C">
        <w:rPr>
          <w:rFonts w:ascii="Arial" w:hAnsi="Arial" w:cs="Arial"/>
          <w:sz w:val="18"/>
          <w:szCs w:val="18"/>
        </w:rPr>
        <w:t>20</w:t>
      </w:r>
      <w:r w:rsidR="00C3554E">
        <w:rPr>
          <w:rFonts w:ascii="Arial" w:hAnsi="Arial" w:cs="Arial"/>
          <w:sz w:val="18"/>
          <w:szCs w:val="18"/>
        </w:rPr>
        <w:t xml:space="preserve"> v </w:t>
      </w:r>
      <w:r w:rsidRPr="00CE40D1">
        <w:rPr>
          <w:rFonts w:ascii="Arial" w:hAnsi="Arial" w:cs="Arial"/>
          <w:sz w:val="18"/>
          <w:szCs w:val="18"/>
        </w:rPr>
        <w:t>porovnaní s rokom 20</w:t>
      </w:r>
      <w:r w:rsidR="00CE329C">
        <w:rPr>
          <w:rFonts w:ascii="Arial" w:hAnsi="Arial" w:cs="Arial"/>
          <w:sz w:val="18"/>
          <w:szCs w:val="18"/>
        </w:rPr>
        <w:t>19</w:t>
      </w:r>
      <w:r w:rsidR="00B36BDA" w:rsidRPr="00CE40D1">
        <w:rPr>
          <w:rFonts w:ascii="Arial" w:hAnsi="Arial" w:cs="Arial"/>
          <w:sz w:val="18"/>
          <w:szCs w:val="18"/>
        </w:rPr>
        <w:t xml:space="preserve"> do</w:t>
      </w:r>
      <w:r w:rsidR="00341FE5">
        <w:rPr>
          <w:rFonts w:ascii="Arial" w:hAnsi="Arial" w:cs="Arial"/>
          <w:sz w:val="18"/>
          <w:szCs w:val="18"/>
        </w:rPr>
        <w:t>šlo</w:t>
      </w:r>
      <w:r w:rsidRPr="00CE40D1">
        <w:rPr>
          <w:rFonts w:ascii="Arial" w:hAnsi="Arial" w:cs="Arial"/>
          <w:sz w:val="18"/>
          <w:szCs w:val="18"/>
        </w:rPr>
        <w:t xml:space="preserve"> k</w:t>
      </w:r>
      <w:r w:rsidR="00AB66DC">
        <w:rPr>
          <w:rFonts w:ascii="Arial" w:hAnsi="Arial" w:cs="Arial"/>
          <w:sz w:val="18"/>
          <w:szCs w:val="18"/>
        </w:rPr>
        <w:t xml:space="preserve"> výraznejšiemu </w:t>
      </w:r>
      <w:r w:rsidR="00341FE5">
        <w:rPr>
          <w:rFonts w:ascii="Arial" w:hAnsi="Arial" w:cs="Arial"/>
          <w:sz w:val="18"/>
          <w:szCs w:val="18"/>
        </w:rPr>
        <w:t>poklesu ce</w:t>
      </w:r>
      <w:r w:rsidRPr="00CE40D1">
        <w:rPr>
          <w:rFonts w:ascii="Arial" w:hAnsi="Arial" w:cs="Arial"/>
          <w:sz w:val="18"/>
          <w:szCs w:val="18"/>
        </w:rPr>
        <w:t>lkovej výšk</w:t>
      </w:r>
      <w:r w:rsidR="00341FE5">
        <w:rPr>
          <w:rFonts w:ascii="Arial" w:hAnsi="Arial" w:cs="Arial"/>
          <w:sz w:val="18"/>
          <w:szCs w:val="18"/>
        </w:rPr>
        <w:t>y</w:t>
      </w:r>
      <w:r w:rsidRPr="00CE40D1">
        <w:rPr>
          <w:rFonts w:ascii="Arial" w:hAnsi="Arial" w:cs="Arial"/>
          <w:sz w:val="18"/>
          <w:szCs w:val="18"/>
        </w:rPr>
        <w:t xml:space="preserve"> majetku.</w:t>
      </w:r>
      <w:r w:rsidR="0072661F">
        <w:rPr>
          <w:rFonts w:ascii="Arial" w:hAnsi="Arial" w:cs="Arial"/>
          <w:sz w:val="18"/>
          <w:szCs w:val="18"/>
        </w:rPr>
        <w:t xml:space="preserve"> Z po</w:t>
      </w:r>
      <w:r w:rsidR="00C3554E">
        <w:rPr>
          <w:rFonts w:ascii="Arial" w:hAnsi="Arial" w:cs="Arial"/>
          <w:sz w:val="18"/>
          <w:szCs w:val="18"/>
        </w:rPr>
        <w:t>rovnania</w:t>
      </w:r>
      <w:r w:rsidR="00C5042F" w:rsidRPr="00CE40D1">
        <w:rPr>
          <w:rFonts w:ascii="Arial" w:hAnsi="Arial" w:cs="Arial"/>
          <w:sz w:val="18"/>
          <w:szCs w:val="18"/>
        </w:rPr>
        <w:t xml:space="preserve"> absolútnych ukazovateľov účtovnej závierky</w:t>
      </w:r>
      <w:r w:rsidRPr="00CE40D1">
        <w:rPr>
          <w:rFonts w:ascii="Arial" w:hAnsi="Arial" w:cs="Arial"/>
          <w:sz w:val="18"/>
          <w:szCs w:val="18"/>
        </w:rPr>
        <w:t xml:space="preserve"> </w:t>
      </w:r>
      <w:r w:rsidR="00C3554E">
        <w:rPr>
          <w:rFonts w:ascii="Arial" w:hAnsi="Arial" w:cs="Arial"/>
          <w:sz w:val="18"/>
          <w:szCs w:val="18"/>
        </w:rPr>
        <w:t>vyplýva</w:t>
      </w:r>
      <w:r w:rsidRPr="00CE40D1">
        <w:rPr>
          <w:rFonts w:ascii="Arial" w:hAnsi="Arial" w:cs="Arial"/>
          <w:sz w:val="18"/>
          <w:szCs w:val="18"/>
        </w:rPr>
        <w:t xml:space="preserve">, že výška aktív spoločnosti </w:t>
      </w:r>
      <w:r w:rsidR="00097329">
        <w:rPr>
          <w:rFonts w:ascii="Arial" w:hAnsi="Arial" w:cs="Arial"/>
          <w:sz w:val="18"/>
          <w:szCs w:val="18"/>
        </w:rPr>
        <w:t>v roku 20</w:t>
      </w:r>
      <w:r w:rsidR="00CE329C">
        <w:rPr>
          <w:rFonts w:ascii="Arial" w:hAnsi="Arial" w:cs="Arial"/>
          <w:sz w:val="18"/>
          <w:szCs w:val="18"/>
        </w:rPr>
        <w:t xml:space="preserve">20 </w:t>
      </w:r>
      <w:r w:rsidR="00C3554E">
        <w:rPr>
          <w:rFonts w:ascii="Arial" w:hAnsi="Arial" w:cs="Arial"/>
          <w:sz w:val="18"/>
          <w:szCs w:val="18"/>
        </w:rPr>
        <w:t>oproti roku 20</w:t>
      </w:r>
      <w:r w:rsidR="00CE329C">
        <w:rPr>
          <w:rFonts w:ascii="Arial" w:hAnsi="Arial" w:cs="Arial"/>
          <w:sz w:val="18"/>
          <w:szCs w:val="18"/>
        </w:rPr>
        <w:t>19</w:t>
      </w:r>
      <w:r w:rsidR="00C3554E">
        <w:rPr>
          <w:rFonts w:ascii="Arial" w:hAnsi="Arial" w:cs="Arial"/>
          <w:sz w:val="18"/>
          <w:szCs w:val="18"/>
        </w:rPr>
        <w:t xml:space="preserve"> </w:t>
      </w:r>
      <w:r w:rsidR="00341FE5">
        <w:rPr>
          <w:rFonts w:ascii="Arial" w:hAnsi="Arial" w:cs="Arial"/>
          <w:sz w:val="18"/>
          <w:szCs w:val="18"/>
        </w:rPr>
        <w:t>poklesla</w:t>
      </w:r>
      <w:r w:rsidRPr="00CE40D1">
        <w:rPr>
          <w:rFonts w:ascii="Arial" w:hAnsi="Arial" w:cs="Arial"/>
          <w:sz w:val="18"/>
          <w:szCs w:val="18"/>
        </w:rPr>
        <w:t xml:space="preserve"> </w:t>
      </w:r>
      <w:r w:rsidR="00C3554E">
        <w:rPr>
          <w:rFonts w:ascii="Arial" w:hAnsi="Arial" w:cs="Arial"/>
          <w:sz w:val="18"/>
          <w:szCs w:val="18"/>
        </w:rPr>
        <w:t>o</w:t>
      </w:r>
      <w:r w:rsidR="00AB66DC">
        <w:rPr>
          <w:rFonts w:ascii="Arial" w:hAnsi="Arial" w:cs="Arial"/>
          <w:sz w:val="18"/>
          <w:szCs w:val="18"/>
        </w:rPr>
        <w:t> 246 094</w:t>
      </w:r>
      <w:r w:rsidR="00362DF7">
        <w:rPr>
          <w:rFonts w:ascii="Arial" w:hAnsi="Arial" w:cs="Arial"/>
          <w:sz w:val="18"/>
          <w:szCs w:val="18"/>
        </w:rPr>
        <w:t xml:space="preserve"> </w:t>
      </w:r>
      <w:r w:rsidR="00C80C57" w:rsidRPr="00CE40D1">
        <w:rPr>
          <w:rFonts w:ascii="Arial" w:hAnsi="Arial" w:cs="Arial"/>
          <w:sz w:val="18"/>
          <w:szCs w:val="18"/>
        </w:rPr>
        <w:t>€</w:t>
      </w:r>
      <w:r w:rsidRPr="00CE40D1">
        <w:rPr>
          <w:rFonts w:ascii="Arial" w:hAnsi="Arial" w:cs="Arial"/>
          <w:sz w:val="18"/>
          <w:szCs w:val="18"/>
        </w:rPr>
        <w:t>. Obežné aktíva v porovnaní so stavom vykázaným k 31.12.20</w:t>
      </w:r>
      <w:r w:rsidR="00791F70" w:rsidRPr="00CE40D1">
        <w:rPr>
          <w:rFonts w:ascii="Arial" w:hAnsi="Arial" w:cs="Arial"/>
          <w:sz w:val="18"/>
          <w:szCs w:val="18"/>
        </w:rPr>
        <w:t>1</w:t>
      </w:r>
      <w:r w:rsidR="00CE329C">
        <w:rPr>
          <w:rFonts w:ascii="Arial" w:hAnsi="Arial" w:cs="Arial"/>
          <w:sz w:val="18"/>
          <w:szCs w:val="18"/>
        </w:rPr>
        <w:t>9</w:t>
      </w:r>
      <w:r w:rsidRPr="00CE40D1">
        <w:rPr>
          <w:rFonts w:ascii="Arial" w:hAnsi="Arial" w:cs="Arial"/>
          <w:sz w:val="18"/>
          <w:szCs w:val="18"/>
        </w:rPr>
        <w:t xml:space="preserve"> </w:t>
      </w:r>
      <w:r w:rsidR="00B36BDA" w:rsidRPr="00CE40D1">
        <w:rPr>
          <w:rFonts w:ascii="Arial" w:hAnsi="Arial" w:cs="Arial"/>
          <w:sz w:val="18"/>
          <w:szCs w:val="18"/>
        </w:rPr>
        <w:t xml:space="preserve">sú </w:t>
      </w:r>
      <w:r w:rsidR="00C13041">
        <w:rPr>
          <w:rFonts w:ascii="Arial" w:hAnsi="Arial" w:cs="Arial"/>
          <w:sz w:val="18"/>
          <w:szCs w:val="18"/>
        </w:rPr>
        <w:t xml:space="preserve">nižšie </w:t>
      </w:r>
      <w:r w:rsidR="000D4F0E" w:rsidRPr="00CE40D1">
        <w:rPr>
          <w:rFonts w:ascii="Arial" w:hAnsi="Arial" w:cs="Arial"/>
          <w:sz w:val="18"/>
          <w:szCs w:val="18"/>
        </w:rPr>
        <w:t>o</w:t>
      </w:r>
      <w:r w:rsidR="00AB66DC">
        <w:rPr>
          <w:rFonts w:ascii="Arial" w:hAnsi="Arial" w:cs="Arial"/>
          <w:sz w:val="18"/>
          <w:szCs w:val="18"/>
        </w:rPr>
        <w:t xml:space="preserve"> 191 582 </w:t>
      </w:r>
      <w:r w:rsidR="00C80C57" w:rsidRPr="00CE40D1">
        <w:rPr>
          <w:rFonts w:ascii="Arial" w:hAnsi="Arial" w:cs="Arial"/>
          <w:sz w:val="18"/>
          <w:szCs w:val="18"/>
        </w:rPr>
        <w:t>€</w:t>
      </w:r>
      <w:r w:rsidR="003F416F" w:rsidRPr="00CE40D1">
        <w:rPr>
          <w:rFonts w:ascii="Arial" w:hAnsi="Arial" w:cs="Arial"/>
          <w:sz w:val="18"/>
          <w:szCs w:val="18"/>
        </w:rPr>
        <w:t xml:space="preserve">. </w:t>
      </w:r>
      <w:r w:rsidR="000D4F0E" w:rsidRPr="00CE40D1">
        <w:rPr>
          <w:rFonts w:ascii="Arial" w:hAnsi="Arial" w:cs="Arial"/>
          <w:sz w:val="18"/>
          <w:szCs w:val="18"/>
        </w:rPr>
        <w:t>Vykázané</w:t>
      </w:r>
      <w:r w:rsidR="000C427A" w:rsidRPr="00CE40D1">
        <w:rPr>
          <w:rFonts w:ascii="Arial" w:hAnsi="Arial" w:cs="Arial"/>
          <w:sz w:val="18"/>
          <w:szCs w:val="18"/>
        </w:rPr>
        <w:t xml:space="preserve"> </w:t>
      </w:r>
      <w:r w:rsidR="00B37161">
        <w:rPr>
          <w:rFonts w:ascii="Arial" w:hAnsi="Arial" w:cs="Arial"/>
          <w:sz w:val="18"/>
          <w:szCs w:val="18"/>
        </w:rPr>
        <w:t>z</w:t>
      </w:r>
      <w:r w:rsidR="00C13041">
        <w:rPr>
          <w:rFonts w:ascii="Arial" w:hAnsi="Arial" w:cs="Arial"/>
          <w:sz w:val="18"/>
          <w:szCs w:val="18"/>
        </w:rPr>
        <w:t>níženie</w:t>
      </w:r>
      <w:r w:rsidR="00B37161">
        <w:rPr>
          <w:rFonts w:ascii="Arial" w:hAnsi="Arial" w:cs="Arial"/>
          <w:sz w:val="18"/>
          <w:szCs w:val="18"/>
        </w:rPr>
        <w:t xml:space="preserve"> </w:t>
      </w:r>
      <w:r w:rsidRPr="00CE40D1">
        <w:rPr>
          <w:rFonts w:ascii="Arial" w:hAnsi="Arial" w:cs="Arial"/>
          <w:sz w:val="18"/>
          <w:szCs w:val="18"/>
        </w:rPr>
        <w:t xml:space="preserve">stavu obežných aktív </w:t>
      </w:r>
      <w:r w:rsidR="000D4F0E" w:rsidRPr="00CE40D1">
        <w:rPr>
          <w:rFonts w:ascii="Arial" w:hAnsi="Arial" w:cs="Arial"/>
          <w:sz w:val="18"/>
          <w:szCs w:val="18"/>
        </w:rPr>
        <w:t>spôso</w:t>
      </w:r>
      <w:r w:rsidR="00362DF7">
        <w:rPr>
          <w:rFonts w:ascii="Arial" w:hAnsi="Arial" w:cs="Arial"/>
          <w:sz w:val="18"/>
          <w:szCs w:val="18"/>
        </w:rPr>
        <w:t xml:space="preserve">bilo </w:t>
      </w:r>
      <w:r w:rsidR="00B37161">
        <w:rPr>
          <w:rFonts w:ascii="Arial" w:hAnsi="Arial" w:cs="Arial"/>
          <w:sz w:val="18"/>
          <w:szCs w:val="18"/>
        </w:rPr>
        <w:t>z</w:t>
      </w:r>
      <w:r w:rsidR="00C13041">
        <w:rPr>
          <w:rFonts w:ascii="Arial" w:hAnsi="Arial" w:cs="Arial"/>
          <w:sz w:val="18"/>
          <w:szCs w:val="18"/>
        </w:rPr>
        <w:t>nížen</w:t>
      </w:r>
      <w:r w:rsidR="00362DF7">
        <w:rPr>
          <w:rFonts w:ascii="Arial" w:hAnsi="Arial" w:cs="Arial"/>
          <w:sz w:val="18"/>
          <w:szCs w:val="18"/>
        </w:rPr>
        <w:t>ie stavu zásob o</w:t>
      </w:r>
      <w:r w:rsidR="006039B2">
        <w:rPr>
          <w:rFonts w:ascii="Arial" w:hAnsi="Arial" w:cs="Arial"/>
          <w:sz w:val="18"/>
          <w:szCs w:val="18"/>
        </w:rPr>
        <w:t> 11 376</w:t>
      </w:r>
      <w:r w:rsidR="00C13041">
        <w:rPr>
          <w:rFonts w:ascii="Arial" w:hAnsi="Arial" w:cs="Arial"/>
          <w:sz w:val="18"/>
          <w:szCs w:val="18"/>
        </w:rPr>
        <w:t xml:space="preserve"> € na konci obdobia</w:t>
      </w:r>
      <w:r w:rsidR="00DE1370">
        <w:rPr>
          <w:rFonts w:ascii="Arial" w:hAnsi="Arial" w:cs="Arial"/>
          <w:sz w:val="18"/>
          <w:szCs w:val="18"/>
        </w:rPr>
        <w:t>, ale najmä zníženie s</w:t>
      </w:r>
      <w:r w:rsidR="00587679">
        <w:rPr>
          <w:rFonts w:ascii="Arial" w:hAnsi="Arial" w:cs="Arial"/>
          <w:sz w:val="18"/>
          <w:szCs w:val="18"/>
        </w:rPr>
        <w:t>tav</w:t>
      </w:r>
      <w:r w:rsidR="00DE1370">
        <w:rPr>
          <w:rFonts w:ascii="Arial" w:hAnsi="Arial" w:cs="Arial"/>
          <w:sz w:val="18"/>
          <w:szCs w:val="18"/>
        </w:rPr>
        <w:t>u</w:t>
      </w:r>
      <w:r w:rsidR="00587679">
        <w:rPr>
          <w:rFonts w:ascii="Arial" w:hAnsi="Arial" w:cs="Arial"/>
          <w:sz w:val="18"/>
          <w:szCs w:val="18"/>
        </w:rPr>
        <w:t xml:space="preserve"> </w:t>
      </w:r>
      <w:r w:rsidR="00362DF7">
        <w:rPr>
          <w:rFonts w:ascii="Arial" w:hAnsi="Arial" w:cs="Arial"/>
          <w:sz w:val="18"/>
          <w:szCs w:val="18"/>
        </w:rPr>
        <w:t>krátkodobých pohľadávok</w:t>
      </w:r>
      <w:r w:rsidR="00587679">
        <w:rPr>
          <w:rFonts w:ascii="Arial" w:hAnsi="Arial" w:cs="Arial"/>
          <w:sz w:val="18"/>
          <w:szCs w:val="18"/>
        </w:rPr>
        <w:t>,</w:t>
      </w:r>
      <w:r w:rsidR="004E10F1">
        <w:rPr>
          <w:rFonts w:ascii="Arial" w:hAnsi="Arial" w:cs="Arial"/>
          <w:sz w:val="18"/>
          <w:szCs w:val="18"/>
        </w:rPr>
        <w:t xml:space="preserve"> a to o</w:t>
      </w:r>
      <w:r w:rsidR="00DE1370">
        <w:rPr>
          <w:rFonts w:ascii="Arial" w:hAnsi="Arial" w:cs="Arial"/>
          <w:sz w:val="18"/>
          <w:szCs w:val="18"/>
        </w:rPr>
        <w:t xml:space="preserve"> 198 912 </w:t>
      </w:r>
      <w:r w:rsidR="00154865" w:rsidRPr="00CE40D1">
        <w:rPr>
          <w:rFonts w:ascii="Arial" w:hAnsi="Arial" w:cs="Arial"/>
          <w:sz w:val="18"/>
          <w:szCs w:val="18"/>
        </w:rPr>
        <w:t>€</w:t>
      </w:r>
      <w:r w:rsidR="004E10F1">
        <w:rPr>
          <w:rFonts w:ascii="Arial" w:hAnsi="Arial" w:cs="Arial"/>
          <w:sz w:val="18"/>
          <w:szCs w:val="18"/>
        </w:rPr>
        <w:t xml:space="preserve"> oproti roku 201</w:t>
      </w:r>
      <w:r w:rsidR="00DE1370">
        <w:rPr>
          <w:rFonts w:ascii="Arial" w:hAnsi="Arial" w:cs="Arial"/>
          <w:sz w:val="18"/>
          <w:szCs w:val="18"/>
        </w:rPr>
        <w:t>9</w:t>
      </w:r>
      <w:r w:rsidR="004E10F1">
        <w:rPr>
          <w:rFonts w:ascii="Arial" w:hAnsi="Arial" w:cs="Arial"/>
          <w:sz w:val="18"/>
          <w:szCs w:val="18"/>
        </w:rPr>
        <w:t xml:space="preserve">. </w:t>
      </w:r>
      <w:r w:rsidR="00587679">
        <w:rPr>
          <w:rFonts w:ascii="Arial" w:hAnsi="Arial" w:cs="Arial"/>
          <w:sz w:val="18"/>
          <w:szCs w:val="18"/>
        </w:rPr>
        <w:t>F</w:t>
      </w:r>
      <w:r w:rsidR="00D3305F" w:rsidRPr="00CE40D1">
        <w:rPr>
          <w:rFonts w:ascii="Arial" w:hAnsi="Arial" w:cs="Arial"/>
          <w:sz w:val="18"/>
          <w:szCs w:val="18"/>
        </w:rPr>
        <w:t>inančn</w:t>
      </w:r>
      <w:r w:rsidR="00587679">
        <w:rPr>
          <w:rFonts w:ascii="Arial" w:hAnsi="Arial" w:cs="Arial"/>
          <w:sz w:val="18"/>
          <w:szCs w:val="18"/>
        </w:rPr>
        <w:t>é</w:t>
      </w:r>
      <w:r w:rsidR="004E10F1">
        <w:rPr>
          <w:rFonts w:ascii="Arial" w:hAnsi="Arial" w:cs="Arial"/>
          <w:sz w:val="18"/>
          <w:szCs w:val="18"/>
        </w:rPr>
        <w:t xml:space="preserve"> účt</w:t>
      </w:r>
      <w:r w:rsidR="00587679">
        <w:rPr>
          <w:rFonts w:ascii="Arial" w:hAnsi="Arial" w:cs="Arial"/>
          <w:sz w:val="18"/>
          <w:szCs w:val="18"/>
        </w:rPr>
        <w:t xml:space="preserve">y </w:t>
      </w:r>
      <w:r w:rsidR="00DE1370">
        <w:rPr>
          <w:rFonts w:ascii="Arial" w:hAnsi="Arial" w:cs="Arial"/>
          <w:sz w:val="18"/>
          <w:szCs w:val="18"/>
        </w:rPr>
        <w:t xml:space="preserve">vzrástli </w:t>
      </w:r>
      <w:r w:rsidR="000C427A" w:rsidRPr="00CE40D1">
        <w:rPr>
          <w:rFonts w:ascii="Arial" w:hAnsi="Arial" w:cs="Arial"/>
          <w:sz w:val="18"/>
          <w:szCs w:val="18"/>
        </w:rPr>
        <w:t>o</w:t>
      </w:r>
      <w:r w:rsidR="00362DF7">
        <w:rPr>
          <w:rFonts w:ascii="Arial" w:hAnsi="Arial" w:cs="Arial"/>
          <w:sz w:val="18"/>
          <w:szCs w:val="18"/>
        </w:rPr>
        <w:t xml:space="preserve"> 18 </w:t>
      </w:r>
      <w:r w:rsidR="00DE1370">
        <w:rPr>
          <w:rFonts w:ascii="Arial" w:hAnsi="Arial" w:cs="Arial"/>
          <w:sz w:val="18"/>
          <w:szCs w:val="18"/>
        </w:rPr>
        <w:t>716</w:t>
      </w:r>
      <w:r w:rsidR="003B17D6">
        <w:rPr>
          <w:rFonts w:ascii="Arial" w:hAnsi="Arial" w:cs="Arial"/>
          <w:sz w:val="18"/>
          <w:szCs w:val="18"/>
        </w:rPr>
        <w:t xml:space="preserve"> </w:t>
      </w:r>
      <w:r w:rsidR="00587679">
        <w:rPr>
          <w:rFonts w:ascii="Arial" w:hAnsi="Arial" w:cs="Arial"/>
          <w:sz w:val="18"/>
          <w:szCs w:val="18"/>
        </w:rPr>
        <w:t xml:space="preserve">€ na </w:t>
      </w:r>
      <w:r w:rsidR="009B632B">
        <w:rPr>
          <w:rFonts w:ascii="Arial" w:hAnsi="Arial" w:cs="Arial"/>
          <w:sz w:val="18"/>
          <w:szCs w:val="18"/>
        </w:rPr>
        <w:t xml:space="preserve">29 684 </w:t>
      </w:r>
      <w:r w:rsidR="00587679">
        <w:rPr>
          <w:rFonts w:ascii="Arial" w:hAnsi="Arial" w:cs="Arial"/>
          <w:sz w:val="18"/>
          <w:szCs w:val="18"/>
        </w:rPr>
        <w:t>€.</w:t>
      </w:r>
    </w:p>
    <w:p w14:paraId="0C16980D" w14:textId="77777777" w:rsidR="00E30F58" w:rsidRPr="00CE40D1" w:rsidRDefault="00E30F58">
      <w:pPr>
        <w:spacing w:line="360" w:lineRule="auto"/>
        <w:jc w:val="both"/>
        <w:rPr>
          <w:rFonts w:ascii="Arial" w:hAnsi="Arial" w:cs="Arial"/>
          <w:sz w:val="18"/>
          <w:szCs w:val="18"/>
        </w:rPr>
      </w:pPr>
    </w:p>
    <w:p w14:paraId="59D3D1FC" w14:textId="1D0C8269" w:rsidR="00505F0A" w:rsidRPr="00036DEE" w:rsidRDefault="00072DEF" w:rsidP="00072DEF">
      <w:pPr>
        <w:spacing w:line="360" w:lineRule="auto"/>
        <w:jc w:val="both"/>
        <w:rPr>
          <w:rFonts w:ascii="Arial" w:hAnsi="Arial" w:cs="Arial"/>
          <w:sz w:val="18"/>
          <w:szCs w:val="18"/>
        </w:rPr>
      </w:pPr>
      <w:bookmarkStart w:id="21" w:name="_Toc28936987"/>
      <w:bookmarkStart w:id="22" w:name="_Toc28937245"/>
      <w:bookmarkStart w:id="23" w:name="_Toc28937309"/>
      <w:bookmarkStart w:id="24" w:name="_Toc28937912"/>
      <w:bookmarkStart w:id="25" w:name="_Toc28941086"/>
      <w:bookmarkStart w:id="26" w:name="_Toc29284059"/>
      <w:r w:rsidRPr="00CE40D1">
        <w:rPr>
          <w:rFonts w:ascii="Arial" w:hAnsi="Arial" w:cs="Arial"/>
          <w:sz w:val="18"/>
          <w:szCs w:val="18"/>
        </w:rPr>
        <w:t>Výš</w:t>
      </w:r>
      <w:r w:rsidR="00671C26" w:rsidRPr="00CE40D1">
        <w:rPr>
          <w:rFonts w:ascii="Arial" w:hAnsi="Arial" w:cs="Arial"/>
          <w:sz w:val="18"/>
          <w:szCs w:val="18"/>
        </w:rPr>
        <w:t xml:space="preserve">ka neobežných aktív k </w:t>
      </w:r>
      <w:r w:rsidR="00CE329C">
        <w:rPr>
          <w:rFonts w:ascii="Arial" w:hAnsi="Arial" w:cs="Arial"/>
          <w:sz w:val="18"/>
          <w:szCs w:val="18"/>
        </w:rPr>
        <w:t>31.12.2020</w:t>
      </w:r>
      <w:r w:rsidRPr="00CE40D1">
        <w:rPr>
          <w:rFonts w:ascii="Arial" w:hAnsi="Arial" w:cs="Arial"/>
          <w:sz w:val="18"/>
          <w:szCs w:val="18"/>
        </w:rPr>
        <w:t xml:space="preserve"> </w:t>
      </w:r>
      <w:r w:rsidR="0037233D">
        <w:rPr>
          <w:rFonts w:ascii="Arial" w:hAnsi="Arial" w:cs="Arial"/>
          <w:sz w:val="18"/>
          <w:szCs w:val="18"/>
        </w:rPr>
        <w:t>poklesla</w:t>
      </w:r>
      <w:r w:rsidR="00587679">
        <w:rPr>
          <w:rFonts w:ascii="Arial" w:hAnsi="Arial" w:cs="Arial"/>
          <w:sz w:val="18"/>
          <w:szCs w:val="18"/>
        </w:rPr>
        <w:t xml:space="preserve"> </w:t>
      </w:r>
      <w:r w:rsidRPr="00CE40D1">
        <w:rPr>
          <w:rFonts w:ascii="Arial" w:hAnsi="Arial" w:cs="Arial"/>
          <w:sz w:val="18"/>
          <w:szCs w:val="18"/>
        </w:rPr>
        <w:t xml:space="preserve">v porovnaní </w:t>
      </w:r>
      <w:r w:rsidR="00671C26" w:rsidRPr="00CE40D1">
        <w:rPr>
          <w:rFonts w:ascii="Arial" w:hAnsi="Arial" w:cs="Arial"/>
          <w:sz w:val="18"/>
          <w:szCs w:val="18"/>
        </w:rPr>
        <w:t>so stavom vykázaným k 31.12.201</w:t>
      </w:r>
      <w:r w:rsidR="00CE329C">
        <w:rPr>
          <w:rFonts w:ascii="Arial" w:hAnsi="Arial" w:cs="Arial"/>
          <w:sz w:val="18"/>
          <w:szCs w:val="18"/>
        </w:rPr>
        <w:t>9</w:t>
      </w:r>
      <w:r w:rsidR="00106BC9" w:rsidRPr="00CE40D1">
        <w:rPr>
          <w:rFonts w:ascii="Arial" w:hAnsi="Arial" w:cs="Arial"/>
          <w:sz w:val="18"/>
          <w:szCs w:val="18"/>
        </w:rPr>
        <w:t xml:space="preserve"> o</w:t>
      </w:r>
      <w:r w:rsidR="009B632B">
        <w:rPr>
          <w:rFonts w:ascii="Arial" w:hAnsi="Arial" w:cs="Arial"/>
          <w:sz w:val="18"/>
          <w:szCs w:val="18"/>
        </w:rPr>
        <w:t xml:space="preserve"> 55 975 </w:t>
      </w:r>
      <w:r w:rsidRPr="00CE40D1">
        <w:rPr>
          <w:rFonts w:ascii="Arial" w:hAnsi="Arial" w:cs="Arial"/>
          <w:sz w:val="18"/>
          <w:szCs w:val="18"/>
        </w:rPr>
        <w:t>€</w:t>
      </w:r>
      <w:r w:rsidR="00587679">
        <w:rPr>
          <w:rFonts w:ascii="Arial" w:hAnsi="Arial" w:cs="Arial"/>
          <w:sz w:val="18"/>
          <w:szCs w:val="18"/>
        </w:rPr>
        <w:t xml:space="preserve"> na </w:t>
      </w:r>
      <w:r w:rsidR="009B632B">
        <w:rPr>
          <w:rFonts w:ascii="Arial" w:hAnsi="Arial" w:cs="Arial"/>
          <w:sz w:val="18"/>
          <w:szCs w:val="18"/>
        </w:rPr>
        <w:t xml:space="preserve">134 476 </w:t>
      </w:r>
      <w:r w:rsidR="00587679">
        <w:rPr>
          <w:rFonts w:ascii="Arial" w:hAnsi="Arial" w:cs="Arial"/>
          <w:sz w:val="18"/>
          <w:szCs w:val="18"/>
        </w:rPr>
        <w:t xml:space="preserve">€. </w:t>
      </w:r>
      <w:r w:rsidRPr="00036DEE">
        <w:rPr>
          <w:rFonts w:ascii="Arial" w:hAnsi="Arial" w:cs="Arial"/>
          <w:sz w:val="18"/>
          <w:szCs w:val="18"/>
        </w:rPr>
        <w:t xml:space="preserve">Možno konštatovať, že v majetku spoločnosti </w:t>
      </w:r>
      <w:r w:rsidR="00036DEE" w:rsidRPr="00036DEE">
        <w:rPr>
          <w:rFonts w:ascii="Arial" w:hAnsi="Arial" w:cs="Arial"/>
          <w:sz w:val="18"/>
          <w:szCs w:val="18"/>
        </w:rPr>
        <w:t>sa</w:t>
      </w:r>
      <w:r w:rsidR="00587679" w:rsidRPr="00036DEE">
        <w:rPr>
          <w:rFonts w:ascii="Arial" w:hAnsi="Arial" w:cs="Arial"/>
          <w:sz w:val="18"/>
          <w:szCs w:val="18"/>
        </w:rPr>
        <w:t xml:space="preserve"> </w:t>
      </w:r>
      <w:r w:rsidR="00036DEE" w:rsidRPr="00036DEE">
        <w:rPr>
          <w:rFonts w:ascii="Arial" w:hAnsi="Arial" w:cs="Arial"/>
          <w:sz w:val="18"/>
          <w:szCs w:val="18"/>
        </w:rPr>
        <w:t>zastabilizoval</w:t>
      </w:r>
      <w:r w:rsidR="00587679" w:rsidRPr="00036DEE">
        <w:rPr>
          <w:rFonts w:ascii="Arial" w:hAnsi="Arial" w:cs="Arial"/>
          <w:sz w:val="18"/>
          <w:szCs w:val="18"/>
        </w:rPr>
        <w:t xml:space="preserve"> </w:t>
      </w:r>
      <w:r w:rsidR="00036DEE" w:rsidRPr="00036DEE">
        <w:rPr>
          <w:rFonts w:ascii="Arial" w:hAnsi="Arial" w:cs="Arial"/>
          <w:sz w:val="18"/>
          <w:szCs w:val="18"/>
        </w:rPr>
        <w:t>trend zv</w:t>
      </w:r>
      <w:r w:rsidR="00505F0A" w:rsidRPr="00036DEE">
        <w:rPr>
          <w:rFonts w:ascii="Arial" w:hAnsi="Arial" w:cs="Arial"/>
          <w:sz w:val="18"/>
          <w:szCs w:val="18"/>
        </w:rPr>
        <w:t xml:space="preserve">yšovania </w:t>
      </w:r>
      <w:r w:rsidRPr="00036DEE">
        <w:rPr>
          <w:rFonts w:ascii="Arial" w:hAnsi="Arial" w:cs="Arial"/>
          <w:sz w:val="18"/>
          <w:szCs w:val="18"/>
        </w:rPr>
        <w:t>podiel</w:t>
      </w:r>
      <w:r w:rsidR="00587679" w:rsidRPr="00036DEE">
        <w:rPr>
          <w:rFonts w:ascii="Arial" w:hAnsi="Arial" w:cs="Arial"/>
          <w:sz w:val="18"/>
          <w:szCs w:val="18"/>
        </w:rPr>
        <w:t>u</w:t>
      </w:r>
      <w:r w:rsidRPr="00036DEE">
        <w:rPr>
          <w:rFonts w:ascii="Arial" w:hAnsi="Arial" w:cs="Arial"/>
          <w:sz w:val="18"/>
          <w:szCs w:val="18"/>
        </w:rPr>
        <w:t xml:space="preserve"> obežných aktív v porovnaní s neobežným</w:t>
      </w:r>
      <w:r w:rsidR="00106BC9" w:rsidRPr="00036DEE">
        <w:rPr>
          <w:rFonts w:ascii="Arial" w:hAnsi="Arial" w:cs="Arial"/>
          <w:sz w:val="18"/>
          <w:szCs w:val="18"/>
        </w:rPr>
        <w:t xml:space="preserve"> majetkom</w:t>
      </w:r>
      <w:r w:rsidR="00505F0A" w:rsidRPr="00036DEE">
        <w:rPr>
          <w:rFonts w:ascii="Arial" w:hAnsi="Arial" w:cs="Arial"/>
          <w:sz w:val="18"/>
          <w:szCs w:val="18"/>
        </w:rPr>
        <w:t>.</w:t>
      </w:r>
      <w:r w:rsidR="00106BC9" w:rsidRPr="00036DEE">
        <w:rPr>
          <w:rFonts w:ascii="Arial" w:hAnsi="Arial" w:cs="Arial"/>
          <w:sz w:val="18"/>
          <w:szCs w:val="18"/>
        </w:rPr>
        <w:t xml:space="preserve"> </w:t>
      </w:r>
      <w:r w:rsidR="00505F0A" w:rsidRPr="00036DEE">
        <w:rPr>
          <w:rFonts w:ascii="Arial" w:hAnsi="Arial" w:cs="Arial"/>
          <w:sz w:val="18"/>
          <w:szCs w:val="18"/>
        </w:rPr>
        <w:t>O</w:t>
      </w:r>
      <w:r w:rsidRPr="00036DEE">
        <w:rPr>
          <w:rFonts w:ascii="Arial" w:hAnsi="Arial" w:cs="Arial"/>
          <w:sz w:val="18"/>
          <w:szCs w:val="18"/>
        </w:rPr>
        <w:t>bežné ak</w:t>
      </w:r>
      <w:r w:rsidR="00106BC9" w:rsidRPr="00036DEE">
        <w:rPr>
          <w:rFonts w:ascii="Arial" w:hAnsi="Arial" w:cs="Arial"/>
          <w:sz w:val="18"/>
          <w:szCs w:val="18"/>
        </w:rPr>
        <w:t>tíva sú o</w:t>
      </w:r>
      <w:r w:rsidR="00DE57BE">
        <w:rPr>
          <w:rFonts w:ascii="Arial" w:hAnsi="Arial" w:cs="Arial"/>
          <w:sz w:val="18"/>
          <w:szCs w:val="18"/>
        </w:rPr>
        <w:t xml:space="preserve"> 760 851 </w:t>
      </w:r>
      <w:r w:rsidR="00CE3044" w:rsidRPr="00036DEE">
        <w:rPr>
          <w:rFonts w:ascii="Arial" w:hAnsi="Arial" w:cs="Arial"/>
          <w:sz w:val="18"/>
          <w:szCs w:val="18"/>
        </w:rPr>
        <w:t xml:space="preserve">€ </w:t>
      </w:r>
      <w:r w:rsidR="00505F0A" w:rsidRPr="00036DEE">
        <w:rPr>
          <w:rFonts w:ascii="Arial" w:hAnsi="Arial" w:cs="Arial"/>
          <w:sz w:val="18"/>
          <w:szCs w:val="18"/>
        </w:rPr>
        <w:t xml:space="preserve">vyššie ako hodnota </w:t>
      </w:r>
      <w:r w:rsidR="00CE3044" w:rsidRPr="00036DEE">
        <w:rPr>
          <w:rFonts w:ascii="Arial" w:hAnsi="Arial" w:cs="Arial"/>
          <w:sz w:val="18"/>
          <w:szCs w:val="18"/>
        </w:rPr>
        <w:t>neobežné</w:t>
      </w:r>
      <w:r w:rsidR="00505F0A" w:rsidRPr="00036DEE">
        <w:rPr>
          <w:rFonts w:ascii="Arial" w:hAnsi="Arial" w:cs="Arial"/>
          <w:sz w:val="18"/>
          <w:szCs w:val="18"/>
        </w:rPr>
        <w:t>ho</w:t>
      </w:r>
      <w:r w:rsidR="00CE3044" w:rsidRPr="00036DEE">
        <w:rPr>
          <w:rFonts w:ascii="Arial" w:hAnsi="Arial" w:cs="Arial"/>
          <w:sz w:val="18"/>
          <w:szCs w:val="18"/>
        </w:rPr>
        <w:t xml:space="preserve"> majetku</w:t>
      </w:r>
      <w:r w:rsidR="00505F0A" w:rsidRPr="00036DEE">
        <w:rPr>
          <w:rFonts w:ascii="Arial" w:hAnsi="Arial" w:cs="Arial"/>
          <w:sz w:val="18"/>
          <w:szCs w:val="18"/>
        </w:rPr>
        <w:t>, podiel obežných aktív na celkových aktívach v roku 20</w:t>
      </w:r>
      <w:r w:rsidR="00CE329C">
        <w:rPr>
          <w:rFonts w:ascii="Arial" w:hAnsi="Arial" w:cs="Arial"/>
          <w:sz w:val="18"/>
          <w:szCs w:val="18"/>
        </w:rPr>
        <w:t>20</w:t>
      </w:r>
      <w:r w:rsidR="00505F0A" w:rsidRPr="00036DEE">
        <w:rPr>
          <w:rFonts w:ascii="Arial" w:hAnsi="Arial" w:cs="Arial"/>
          <w:sz w:val="18"/>
          <w:szCs w:val="18"/>
        </w:rPr>
        <w:t xml:space="preserve"> </w:t>
      </w:r>
      <w:r w:rsidR="00036DEE" w:rsidRPr="00036DEE">
        <w:rPr>
          <w:rFonts w:ascii="Arial" w:hAnsi="Arial" w:cs="Arial"/>
          <w:sz w:val="18"/>
          <w:szCs w:val="18"/>
        </w:rPr>
        <w:t xml:space="preserve">vzrástol </w:t>
      </w:r>
      <w:r w:rsidR="00505F0A" w:rsidRPr="00036DEE">
        <w:rPr>
          <w:rFonts w:ascii="Arial" w:hAnsi="Arial" w:cs="Arial"/>
          <w:sz w:val="18"/>
          <w:szCs w:val="18"/>
        </w:rPr>
        <w:t>oproti roku 20</w:t>
      </w:r>
      <w:r w:rsidR="00CE329C">
        <w:rPr>
          <w:rFonts w:ascii="Arial" w:hAnsi="Arial" w:cs="Arial"/>
          <w:sz w:val="18"/>
          <w:szCs w:val="18"/>
        </w:rPr>
        <w:t>19</w:t>
      </w:r>
      <w:r w:rsidR="00505F0A" w:rsidRPr="00036DEE">
        <w:rPr>
          <w:rFonts w:ascii="Arial" w:hAnsi="Arial" w:cs="Arial"/>
          <w:sz w:val="18"/>
          <w:szCs w:val="18"/>
        </w:rPr>
        <w:t xml:space="preserve"> o</w:t>
      </w:r>
      <w:r w:rsidR="00DE57BE">
        <w:rPr>
          <w:rFonts w:ascii="Arial" w:hAnsi="Arial" w:cs="Arial"/>
          <w:sz w:val="18"/>
          <w:szCs w:val="18"/>
        </w:rPr>
        <w:t> 1,64</w:t>
      </w:r>
      <w:r w:rsidR="00771DC2" w:rsidRPr="00036DEE">
        <w:rPr>
          <w:rFonts w:ascii="Arial" w:hAnsi="Arial" w:cs="Arial"/>
          <w:sz w:val="18"/>
          <w:szCs w:val="18"/>
        </w:rPr>
        <w:t xml:space="preserve"> </w:t>
      </w:r>
      <w:r w:rsidR="00505F0A" w:rsidRPr="00036DEE">
        <w:rPr>
          <w:rFonts w:ascii="Arial" w:hAnsi="Arial" w:cs="Arial"/>
          <w:sz w:val="18"/>
          <w:szCs w:val="18"/>
        </w:rPr>
        <w:t>%</w:t>
      </w:r>
      <w:r w:rsidR="00CE3044" w:rsidRPr="00036DEE">
        <w:rPr>
          <w:rFonts w:ascii="Arial" w:hAnsi="Arial" w:cs="Arial"/>
          <w:sz w:val="18"/>
          <w:szCs w:val="18"/>
        </w:rPr>
        <w:t>.</w:t>
      </w:r>
    </w:p>
    <w:p w14:paraId="2E2B9148" w14:textId="77777777" w:rsidR="002811E4" w:rsidRDefault="002811E4" w:rsidP="00072DEF">
      <w:pPr>
        <w:spacing w:line="360" w:lineRule="auto"/>
        <w:jc w:val="both"/>
        <w:rPr>
          <w:rFonts w:ascii="Arial" w:hAnsi="Arial" w:cs="Arial"/>
          <w:sz w:val="18"/>
          <w:szCs w:val="18"/>
        </w:rPr>
      </w:pPr>
    </w:p>
    <w:p w14:paraId="58713DBD" w14:textId="44172069" w:rsidR="00072DEF" w:rsidRPr="00BF6705" w:rsidRDefault="00072DEF" w:rsidP="00072DEF">
      <w:pPr>
        <w:spacing w:line="360" w:lineRule="auto"/>
        <w:jc w:val="both"/>
        <w:rPr>
          <w:rFonts w:ascii="Arial" w:hAnsi="Arial" w:cs="Arial"/>
          <w:sz w:val="18"/>
          <w:szCs w:val="18"/>
        </w:rPr>
      </w:pPr>
      <w:r w:rsidRPr="00BF6705">
        <w:rPr>
          <w:rFonts w:ascii="Arial" w:hAnsi="Arial" w:cs="Arial"/>
          <w:sz w:val="18"/>
          <w:szCs w:val="18"/>
        </w:rPr>
        <w:t>Štruktúra kapitálu spol</w:t>
      </w:r>
      <w:r w:rsidR="00106BC9" w:rsidRPr="00BF6705">
        <w:rPr>
          <w:rFonts w:ascii="Arial" w:hAnsi="Arial" w:cs="Arial"/>
          <w:sz w:val="18"/>
          <w:szCs w:val="18"/>
        </w:rPr>
        <w:t xml:space="preserve">očnosti v </w:t>
      </w:r>
      <w:r w:rsidR="00823141" w:rsidRPr="00BF6705">
        <w:rPr>
          <w:rFonts w:ascii="Arial" w:hAnsi="Arial" w:cs="Arial"/>
          <w:sz w:val="18"/>
          <w:szCs w:val="18"/>
        </w:rPr>
        <w:t>porovnaní s rokom 20</w:t>
      </w:r>
      <w:r w:rsidR="00CE329C">
        <w:rPr>
          <w:rFonts w:ascii="Arial" w:hAnsi="Arial" w:cs="Arial"/>
          <w:sz w:val="18"/>
          <w:szCs w:val="18"/>
        </w:rPr>
        <w:t>19</w:t>
      </w:r>
      <w:r w:rsidRPr="00BF6705">
        <w:rPr>
          <w:rFonts w:ascii="Arial" w:hAnsi="Arial" w:cs="Arial"/>
          <w:sz w:val="18"/>
          <w:szCs w:val="18"/>
        </w:rPr>
        <w:t xml:space="preserve"> sa zmenil</w:t>
      </w:r>
      <w:r w:rsidR="00036DEE" w:rsidRPr="00BF6705">
        <w:rPr>
          <w:rFonts w:ascii="Arial" w:hAnsi="Arial" w:cs="Arial"/>
          <w:sz w:val="18"/>
          <w:szCs w:val="18"/>
        </w:rPr>
        <w:t xml:space="preserve">a. Spoločnosť zaznamenala pokles </w:t>
      </w:r>
      <w:r w:rsidR="00416E5D" w:rsidRPr="00BF6705">
        <w:rPr>
          <w:rFonts w:ascii="Arial" w:hAnsi="Arial" w:cs="Arial"/>
          <w:sz w:val="18"/>
          <w:szCs w:val="18"/>
        </w:rPr>
        <w:t>krátkodob</w:t>
      </w:r>
      <w:r w:rsidR="00036DEE" w:rsidRPr="00BF6705">
        <w:rPr>
          <w:rFonts w:ascii="Arial" w:hAnsi="Arial" w:cs="Arial"/>
          <w:sz w:val="18"/>
          <w:szCs w:val="18"/>
        </w:rPr>
        <w:t xml:space="preserve">ých aj </w:t>
      </w:r>
      <w:r w:rsidR="00416E5D" w:rsidRPr="00BF6705">
        <w:rPr>
          <w:rFonts w:ascii="Arial" w:hAnsi="Arial" w:cs="Arial"/>
          <w:sz w:val="18"/>
          <w:szCs w:val="18"/>
        </w:rPr>
        <w:t>dlhodob</w:t>
      </w:r>
      <w:r w:rsidR="00502C39">
        <w:rPr>
          <w:rFonts w:ascii="Arial" w:hAnsi="Arial" w:cs="Arial"/>
          <w:sz w:val="18"/>
          <w:szCs w:val="18"/>
        </w:rPr>
        <w:t>ých</w:t>
      </w:r>
      <w:r w:rsidR="00416E5D" w:rsidRPr="00BF6705">
        <w:rPr>
          <w:rFonts w:ascii="Arial" w:hAnsi="Arial" w:cs="Arial"/>
          <w:sz w:val="18"/>
          <w:szCs w:val="18"/>
        </w:rPr>
        <w:t xml:space="preserve"> záväzk</w:t>
      </w:r>
      <w:r w:rsidR="00036DEE" w:rsidRPr="00BF6705">
        <w:rPr>
          <w:rFonts w:ascii="Arial" w:hAnsi="Arial" w:cs="Arial"/>
          <w:sz w:val="18"/>
          <w:szCs w:val="18"/>
        </w:rPr>
        <w:t xml:space="preserve">ov, </w:t>
      </w:r>
      <w:r w:rsidR="00C666FF">
        <w:rPr>
          <w:rFonts w:ascii="Arial" w:hAnsi="Arial" w:cs="Arial"/>
          <w:sz w:val="18"/>
          <w:szCs w:val="18"/>
        </w:rPr>
        <w:t>výrazne poklesol aj stav b</w:t>
      </w:r>
      <w:r w:rsidR="00036DEE" w:rsidRPr="00BF6705">
        <w:rPr>
          <w:rFonts w:ascii="Arial" w:hAnsi="Arial" w:cs="Arial"/>
          <w:sz w:val="18"/>
          <w:szCs w:val="18"/>
        </w:rPr>
        <w:t>ežn</w:t>
      </w:r>
      <w:r w:rsidR="00C666FF">
        <w:rPr>
          <w:rFonts w:ascii="Arial" w:hAnsi="Arial" w:cs="Arial"/>
          <w:sz w:val="18"/>
          <w:szCs w:val="18"/>
        </w:rPr>
        <w:t>ého b</w:t>
      </w:r>
      <w:r w:rsidR="00036DEE" w:rsidRPr="00BF6705">
        <w:rPr>
          <w:rFonts w:ascii="Arial" w:hAnsi="Arial" w:cs="Arial"/>
          <w:sz w:val="18"/>
          <w:szCs w:val="18"/>
        </w:rPr>
        <w:t>ankov</w:t>
      </w:r>
      <w:r w:rsidR="00C666FF">
        <w:rPr>
          <w:rFonts w:ascii="Arial" w:hAnsi="Arial" w:cs="Arial"/>
          <w:sz w:val="18"/>
          <w:szCs w:val="18"/>
        </w:rPr>
        <w:t xml:space="preserve">ého </w:t>
      </w:r>
      <w:r w:rsidR="00036DEE" w:rsidRPr="00BF6705">
        <w:rPr>
          <w:rFonts w:ascii="Arial" w:hAnsi="Arial" w:cs="Arial"/>
          <w:sz w:val="18"/>
          <w:szCs w:val="18"/>
        </w:rPr>
        <w:t>úver</w:t>
      </w:r>
      <w:r w:rsidR="00C666FF">
        <w:rPr>
          <w:rFonts w:ascii="Arial" w:hAnsi="Arial" w:cs="Arial"/>
          <w:sz w:val="18"/>
          <w:szCs w:val="18"/>
        </w:rPr>
        <w:t>u.</w:t>
      </w:r>
      <w:r w:rsidRPr="00BF6705">
        <w:rPr>
          <w:rFonts w:ascii="Arial" w:hAnsi="Arial" w:cs="Arial"/>
          <w:sz w:val="18"/>
          <w:szCs w:val="18"/>
        </w:rPr>
        <w:t xml:space="preserve"> Podiel cudzích zdrojov v štruktúre kapitálu spoločnosti vyjadrený ukazovateľom celkovej zadlženosti (rátaný ako podiel cudzích zdrojov k celkovému bilančnému súčtu) v </w:t>
      </w:r>
      <w:r w:rsidR="00823141" w:rsidRPr="00BF6705">
        <w:rPr>
          <w:rFonts w:ascii="Arial" w:hAnsi="Arial" w:cs="Arial"/>
          <w:sz w:val="18"/>
          <w:szCs w:val="18"/>
        </w:rPr>
        <w:t>porovnaní so stavom k 31.12.201</w:t>
      </w:r>
      <w:r w:rsidR="00CE329C">
        <w:rPr>
          <w:rFonts w:ascii="Arial" w:hAnsi="Arial" w:cs="Arial"/>
          <w:sz w:val="18"/>
          <w:szCs w:val="18"/>
        </w:rPr>
        <w:t>9</w:t>
      </w:r>
      <w:r w:rsidR="00B566CE" w:rsidRPr="00BF6705">
        <w:rPr>
          <w:rFonts w:ascii="Arial" w:hAnsi="Arial" w:cs="Arial"/>
          <w:sz w:val="18"/>
          <w:szCs w:val="18"/>
        </w:rPr>
        <w:t xml:space="preserve"> </w:t>
      </w:r>
      <w:r w:rsidR="00416E5D" w:rsidRPr="00BF6705">
        <w:rPr>
          <w:rFonts w:ascii="Arial" w:hAnsi="Arial" w:cs="Arial"/>
          <w:sz w:val="18"/>
          <w:szCs w:val="18"/>
        </w:rPr>
        <w:t>poklesol z</w:t>
      </w:r>
      <w:r w:rsidR="00B7541B" w:rsidRPr="00BF6705">
        <w:rPr>
          <w:rFonts w:ascii="Arial" w:hAnsi="Arial" w:cs="Arial"/>
          <w:sz w:val="18"/>
          <w:szCs w:val="18"/>
        </w:rPr>
        <w:t> 9</w:t>
      </w:r>
      <w:r w:rsidR="00C666FF">
        <w:rPr>
          <w:rFonts w:ascii="Arial" w:hAnsi="Arial" w:cs="Arial"/>
          <w:sz w:val="18"/>
          <w:szCs w:val="18"/>
        </w:rPr>
        <w:t>4</w:t>
      </w:r>
      <w:r w:rsidR="00B7541B" w:rsidRPr="00BF6705">
        <w:rPr>
          <w:rFonts w:ascii="Arial" w:hAnsi="Arial" w:cs="Arial"/>
          <w:sz w:val="18"/>
          <w:szCs w:val="18"/>
        </w:rPr>
        <w:t>,</w:t>
      </w:r>
      <w:r w:rsidR="00C666FF">
        <w:rPr>
          <w:rFonts w:ascii="Arial" w:hAnsi="Arial" w:cs="Arial"/>
          <w:sz w:val="18"/>
          <w:szCs w:val="18"/>
        </w:rPr>
        <w:t>31</w:t>
      </w:r>
      <w:r w:rsidRPr="00BF6705">
        <w:rPr>
          <w:rFonts w:ascii="Arial" w:hAnsi="Arial" w:cs="Arial"/>
          <w:sz w:val="18"/>
          <w:szCs w:val="18"/>
        </w:rPr>
        <w:t xml:space="preserve"> % na </w:t>
      </w:r>
      <w:r w:rsidR="00771DC2" w:rsidRPr="00BF6705">
        <w:rPr>
          <w:rFonts w:ascii="Arial" w:hAnsi="Arial" w:cs="Arial"/>
          <w:sz w:val="18"/>
          <w:szCs w:val="18"/>
        </w:rPr>
        <w:t>9</w:t>
      </w:r>
      <w:r w:rsidR="00C666FF">
        <w:rPr>
          <w:rFonts w:ascii="Arial" w:hAnsi="Arial" w:cs="Arial"/>
          <w:sz w:val="18"/>
          <w:szCs w:val="18"/>
        </w:rPr>
        <w:t>1</w:t>
      </w:r>
      <w:r w:rsidR="00771DC2" w:rsidRPr="00BF6705">
        <w:rPr>
          <w:rFonts w:ascii="Arial" w:hAnsi="Arial" w:cs="Arial"/>
          <w:sz w:val="18"/>
          <w:szCs w:val="18"/>
        </w:rPr>
        <w:t>,</w:t>
      </w:r>
      <w:r w:rsidR="00C666FF">
        <w:rPr>
          <w:rFonts w:ascii="Arial" w:hAnsi="Arial" w:cs="Arial"/>
          <w:sz w:val="18"/>
          <w:szCs w:val="18"/>
        </w:rPr>
        <w:t>97</w:t>
      </w:r>
      <w:r w:rsidRPr="00BF6705">
        <w:rPr>
          <w:rFonts w:ascii="Arial" w:hAnsi="Arial" w:cs="Arial"/>
          <w:sz w:val="18"/>
          <w:szCs w:val="18"/>
        </w:rPr>
        <w:t xml:space="preserve"> %. Štruktúra</w:t>
      </w:r>
      <w:r w:rsidR="00B566CE" w:rsidRPr="00BF6705">
        <w:rPr>
          <w:rFonts w:ascii="Arial" w:hAnsi="Arial" w:cs="Arial"/>
          <w:sz w:val="18"/>
          <w:szCs w:val="18"/>
        </w:rPr>
        <w:t xml:space="preserve"> cudzích zdrojov k </w:t>
      </w:r>
      <w:r w:rsidR="00CE329C">
        <w:rPr>
          <w:rFonts w:ascii="Arial" w:hAnsi="Arial" w:cs="Arial"/>
          <w:sz w:val="18"/>
          <w:szCs w:val="18"/>
        </w:rPr>
        <w:t>31.12.2020</w:t>
      </w:r>
      <w:r w:rsidRPr="00BF6705">
        <w:rPr>
          <w:rFonts w:ascii="Arial" w:hAnsi="Arial" w:cs="Arial"/>
          <w:sz w:val="18"/>
          <w:szCs w:val="18"/>
        </w:rPr>
        <w:t xml:space="preserve"> sa v porovnaní </w:t>
      </w:r>
      <w:r w:rsidR="00B566CE" w:rsidRPr="00BF6705">
        <w:rPr>
          <w:rFonts w:ascii="Arial" w:hAnsi="Arial" w:cs="Arial"/>
          <w:sz w:val="18"/>
          <w:szCs w:val="18"/>
        </w:rPr>
        <w:t>so stavom vykázaným k 31.12.201</w:t>
      </w:r>
      <w:r w:rsidR="00CE329C">
        <w:rPr>
          <w:rFonts w:ascii="Arial" w:hAnsi="Arial" w:cs="Arial"/>
          <w:sz w:val="18"/>
          <w:szCs w:val="18"/>
        </w:rPr>
        <w:t>9</w:t>
      </w:r>
      <w:r w:rsidR="00AE29B4" w:rsidRPr="00BF6705">
        <w:rPr>
          <w:rFonts w:ascii="Arial" w:hAnsi="Arial" w:cs="Arial"/>
          <w:sz w:val="18"/>
          <w:szCs w:val="18"/>
        </w:rPr>
        <w:t xml:space="preserve"> zmenila</w:t>
      </w:r>
      <w:r w:rsidR="00BF6705" w:rsidRPr="00BF6705">
        <w:rPr>
          <w:rFonts w:ascii="Arial" w:hAnsi="Arial" w:cs="Arial"/>
          <w:sz w:val="18"/>
          <w:szCs w:val="18"/>
        </w:rPr>
        <w:t xml:space="preserve"> </w:t>
      </w:r>
      <w:r w:rsidR="00AE29B4" w:rsidRPr="00BF6705">
        <w:rPr>
          <w:rFonts w:ascii="Arial" w:hAnsi="Arial" w:cs="Arial"/>
          <w:sz w:val="18"/>
          <w:szCs w:val="18"/>
        </w:rPr>
        <w:t xml:space="preserve">tak, že </w:t>
      </w:r>
      <w:r w:rsidR="00B566CE" w:rsidRPr="00BF6705">
        <w:rPr>
          <w:rFonts w:ascii="Arial" w:hAnsi="Arial" w:cs="Arial"/>
          <w:sz w:val="18"/>
          <w:szCs w:val="18"/>
        </w:rPr>
        <w:t>sa z</w:t>
      </w:r>
      <w:r w:rsidR="00B7541B" w:rsidRPr="00BF6705">
        <w:rPr>
          <w:rFonts w:ascii="Arial" w:hAnsi="Arial" w:cs="Arial"/>
          <w:sz w:val="18"/>
          <w:szCs w:val="18"/>
        </w:rPr>
        <w:t xml:space="preserve">nížil </w:t>
      </w:r>
      <w:r w:rsidR="00B566CE" w:rsidRPr="00BF6705">
        <w:rPr>
          <w:rFonts w:ascii="Arial" w:hAnsi="Arial" w:cs="Arial"/>
          <w:sz w:val="18"/>
          <w:szCs w:val="18"/>
        </w:rPr>
        <w:t xml:space="preserve">objem </w:t>
      </w:r>
      <w:r w:rsidR="00771DC2" w:rsidRPr="00BF6705">
        <w:rPr>
          <w:rFonts w:ascii="Arial" w:hAnsi="Arial" w:cs="Arial"/>
          <w:sz w:val="18"/>
          <w:szCs w:val="18"/>
        </w:rPr>
        <w:t>krátkodobých záväzkov o</w:t>
      </w:r>
      <w:r w:rsidR="00C666FF">
        <w:rPr>
          <w:rFonts w:ascii="Arial" w:hAnsi="Arial" w:cs="Arial"/>
          <w:sz w:val="18"/>
          <w:szCs w:val="18"/>
        </w:rPr>
        <w:t> </w:t>
      </w:r>
      <w:r w:rsidR="00BF6705" w:rsidRPr="00BF6705">
        <w:rPr>
          <w:rFonts w:ascii="Arial" w:hAnsi="Arial" w:cs="Arial"/>
          <w:sz w:val="18"/>
          <w:szCs w:val="18"/>
        </w:rPr>
        <w:t>13</w:t>
      </w:r>
      <w:r w:rsidR="00C666FF">
        <w:rPr>
          <w:rFonts w:ascii="Arial" w:hAnsi="Arial" w:cs="Arial"/>
          <w:sz w:val="18"/>
          <w:szCs w:val="18"/>
        </w:rPr>
        <w:t>9 273</w:t>
      </w:r>
      <w:r w:rsidR="00771DC2" w:rsidRPr="00BF6705">
        <w:rPr>
          <w:rFonts w:ascii="Arial" w:hAnsi="Arial" w:cs="Arial"/>
          <w:sz w:val="18"/>
          <w:szCs w:val="18"/>
        </w:rPr>
        <w:t xml:space="preserve"> € </w:t>
      </w:r>
      <w:r w:rsidR="00BF6705" w:rsidRPr="00BF6705">
        <w:rPr>
          <w:rFonts w:ascii="Arial" w:hAnsi="Arial" w:cs="Arial"/>
          <w:sz w:val="18"/>
          <w:szCs w:val="18"/>
        </w:rPr>
        <w:t xml:space="preserve">a </w:t>
      </w:r>
      <w:r w:rsidRPr="00BF6705">
        <w:rPr>
          <w:rFonts w:ascii="Arial" w:hAnsi="Arial" w:cs="Arial"/>
          <w:sz w:val="18"/>
          <w:szCs w:val="18"/>
        </w:rPr>
        <w:t>dlhodobých záväzkov o</w:t>
      </w:r>
      <w:r w:rsidR="00BF6705" w:rsidRPr="00BF6705">
        <w:rPr>
          <w:rFonts w:ascii="Arial" w:hAnsi="Arial" w:cs="Arial"/>
          <w:sz w:val="18"/>
          <w:szCs w:val="18"/>
        </w:rPr>
        <w:t> 8</w:t>
      </w:r>
      <w:r w:rsidR="008C6306">
        <w:rPr>
          <w:rFonts w:ascii="Arial" w:hAnsi="Arial" w:cs="Arial"/>
          <w:sz w:val="18"/>
          <w:szCs w:val="18"/>
        </w:rPr>
        <w:t>7</w:t>
      </w:r>
      <w:r w:rsidR="00BF6705" w:rsidRPr="00BF6705">
        <w:rPr>
          <w:rFonts w:ascii="Arial" w:hAnsi="Arial" w:cs="Arial"/>
          <w:sz w:val="18"/>
          <w:szCs w:val="18"/>
        </w:rPr>
        <w:t xml:space="preserve"> </w:t>
      </w:r>
      <w:r w:rsidR="008C6306">
        <w:rPr>
          <w:rFonts w:ascii="Arial" w:hAnsi="Arial" w:cs="Arial"/>
          <w:sz w:val="18"/>
          <w:szCs w:val="18"/>
        </w:rPr>
        <w:t>171</w:t>
      </w:r>
      <w:r w:rsidR="00771DC2" w:rsidRPr="00BF6705">
        <w:rPr>
          <w:rFonts w:ascii="Arial" w:hAnsi="Arial" w:cs="Arial"/>
          <w:sz w:val="18"/>
          <w:szCs w:val="18"/>
        </w:rPr>
        <w:t xml:space="preserve"> </w:t>
      </w:r>
      <w:r w:rsidRPr="00BF6705">
        <w:rPr>
          <w:rFonts w:ascii="Arial" w:hAnsi="Arial" w:cs="Arial"/>
          <w:sz w:val="18"/>
          <w:szCs w:val="18"/>
        </w:rPr>
        <w:t>€</w:t>
      </w:r>
      <w:r w:rsidR="00BF6705" w:rsidRPr="00BF6705">
        <w:rPr>
          <w:rFonts w:ascii="Arial" w:hAnsi="Arial" w:cs="Arial"/>
          <w:sz w:val="18"/>
          <w:szCs w:val="18"/>
        </w:rPr>
        <w:t>, objem vytvorených rezerv vzrástol o</w:t>
      </w:r>
      <w:r w:rsidR="008C6306">
        <w:rPr>
          <w:rFonts w:ascii="Arial" w:hAnsi="Arial" w:cs="Arial"/>
          <w:sz w:val="18"/>
          <w:szCs w:val="18"/>
        </w:rPr>
        <w:t xml:space="preserve"> 2 378 </w:t>
      </w:r>
      <w:r w:rsidR="00BF6705" w:rsidRPr="00BF6705">
        <w:rPr>
          <w:rFonts w:ascii="Arial" w:hAnsi="Arial" w:cs="Arial"/>
          <w:sz w:val="18"/>
          <w:szCs w:val="18"/>
        </w:rPr>
        <w:t>€</w:t>
      </w:r>
      <w:r w:rsidR="008C6306">
        <w:rPr>
          <w:rFonts w:ascii="Arial" w:hAnsi="Arial" w:cs="Arial"/>
          <w:sz w:val="18"/>
          <w:szCs w:val="18"/>
        </w:rPr>
        <w:t xml:space="preserve"> na 13 774 €</w:t>
      </w:r>
      <w:r w:rsidR="00BF6705" w:rsidRPr="00BF6705">
        <w:rPr>
          <w:rFonts w:ascii="Arial" w:hAnsi="Arial" w:cs="Arial"/>
          <w:sz w:val="18"/>
          <w:szCs w:val="18"/>
        </w:rPr>
        <w:t xml:space="preserve">. </w:t>
      </w:r>
      <w:r w:rsidRPr="00BF6705">
        <w:rPr>
          <w:rFonts w:ascii="Arial" w:hAnsi="Arial" w:cs="Arial"/>
          <w:sz w:val="18"/>
          <w:szCs w:val="18"/>
        </w:rPr>
        <w:t xml:space="preserve"> </w:t>
      </w:r>
    </w:p>
    <w:p w14:paraId="0B5A598D" w14:textId="77777777" w:rsidR="00E30F58" w:rsidRPr="00D77120" w:rsidRDefault="00E30F58" w:rsidP="00072DEF">
      <w:pPr>
        <w:spacing w:line="360" w:lineRule="auto"/>
        <w:jc w:val="both"/>
        <w:rPr>
          <w:rFonts w:ascii="Arial" w:hAnsi="Arial" w:cs="Arial"/>
          <w:i/>
          <w:iCs/>
          <w:sz w:val="18"/>
          <w:szCs w:val="18"/>
        </w:rPr>
      </w:pPr>
    </w:p>
    <w:p w14:paraId="242A1A31" w14:textId="772C61AE" w:rsidR="00771DC2" w:rsidRPr="00BF0410" w:rsidRDefault="00072DEF" w:rsidP="00072DEF">
      <w:pPr>
        <w:spacing w:line="360" w:lineRule="auto"/>
        <w:jc w:val="both"/>
        <w:rPr>
          <w:rFonts w:ascii="Arial" w:hAnsi="Arial" w:cs="Arial"/>
          <w:sz w:val="18"/>
          <w:szCs w:val="18"/>
        </w:rPr>
      </w:pPr>
      <w:r w:rsidRPr="00BF0410">
        <w:rPr>
          <w:rFonts w:ascii="Arial" w:hAnsi="Arial" w:cs="Arial"/>
          <w:sz w:val="18"/>
          <w:szCs w:val="18"/>
        </w:rPr>
        <w:t>Krátkodobé záväzky v štruktúre cudzích zdrojov k 31.12.201</w:t>
      </w:r>
      <w:r w:rsidR="00CE329C">
        <w:rPr>
          <w:rFonts w:ascii="Arial" w:hAnsi="Arial" w:cs="Arial"/>
          <w:sz w:val="18"/>
          <w:szCs w:val="18"/>
        </w:rPr>
        <w:t>9</w:t>
      </w:r>
      <w:r w:rsidRPr="00BF0410">
        <w:rPr>
          <w:rFonts w:ascii="Arial" w:hAnsi="Arial" w:cs="Arial"/>
          <w:sz w:val="18"/>
          <w:szCs w:val="18"/>
        </w:rPr>
        <w:t xml:space="preserve"> predstavovali </w:t>
      </w:r>
      <w:r w:rsidR="008C6306">
        <w:rPr>
          <w:rFonts w:ascii="Arial" w:hAnsi="Arial" w:cs="Arial"/>
          <w:sz w:val="18"/>
          <w:szCs w:val="18"/>
        </w:rPr>
        <w:t>69</w:t>
      </w:r>
      <w:r w:rsidR="00771DC2" w:rsidRPr="00BF0410">
        <w:rPr>
          <w:rFonts w:ascii="Arial" w:hAnsi="Arial" w:cs="Arial"/>
          <w:sz w:val="18"/>
          <w:szCs w:val="18"/>
        </w:rPr>
        <w:t>,</w:t>
      </w:r>
      <w:r w:rsidR="008C6306">
        <w:rPr>
          <w:rFonts w:ascii="Arial" w:hAnsi="Arial" w:cs="Arial"/>
          <w:sz w:val="18"/>
          <w:szCs w:val="18"/>
        </w:rPr>
        <w:t>87</w:t>
      </w:r>
      <w:r w:rsidRPr="00BF0410">
        <w:rPr>
          <w:rFonts w:ascii="Arial" w:hAnsi="Arial" w:cs="Arial"/>
          <w:sz w:val="18"/>
          <w:szCs w:val="18"/>
        </w:rPr>
        <w:t xml:space="preserve"> % a k </w:t>
      </w:r>
      <w:r w:rsidR="00CE329C">
        <w:rPr>
          <w:rFonts w:ascii="Arial" w:hAnsi="Arial" w:cs="Arial"/>
          <w:sz w:val="18"/>
          <w:szCs w:val="18"/>
        </w:rPr>
        <w:t>31.12.2020</w:t>
      </w:r>
      <w:r w:rsidRPr="00BF0410">
        <w:rPr>
          <w:rFonts w:ascii="Arial" w:hAnsi="Arial" w:cs="Arial"/>
          <w:sz w:val="18"/>
          <w:szCs w:val="18"/>
        </w:rPr>
        <w:t xml:space="preserve"> </w:t>
      </w:r>
      <w:r w:rsidR="0033503A" w:rsidRPr="00BF0410">
        <w:rPr>
          <w:rFonts w:ascii="Arial" w:hAnsi="Arial" w:cs="Arial"/>
          <w:sz w:val="18"/>
          <w:szCs w:val="18"/>
        </w:rPr>
        <w:t xml:space="preserve">sa </w:t>
      </w:r>
      <w:r w:rsidRPr="00BF0410">
        <w:rPr>
          <w:rFonts w:ascii="Arial" w:hAnsi="Arial" w:cs="Arial"/>
          <w:sz w:val="18"/>
          <w:szCs w:val="18"/>
        </w:rPr>
        <w:t xml:space="preserve">ich podiel </w:t>
      </w:r>
      <w:r w:rsidR="003102A0" w:rsidRPr="00BF0410">
        <w:rPr>
          <w:rFonts w:ascii="Arial" w:hAnsi="Arial" w:cs="Arial"/>
          <w:sz w:val="18"/>
          <w:szCs w:val="18"/>
        </w:rPr>
        <w:t>z</w:t>
      </w:r>
      <w:r w:rsidR="008C6306">
        <w:rPr>
          <w:rFonts w:ascii="Arial" w:hAnsi="Arial" w:cs="Arial"/>
          <w:sz w:val="18"/>
          <w:szCs w:val="18"/>
        </w:rPr>
        <w:t xml:space="preserve">výšil </w:t>
      </w:r>
      <w:r w:rsidRPr="00BF0410">
        <w:rPr>
          <w:rFonts w:ascii="Arial" w:hAnsi="Arial" w:cs="Arial"/>
          <w:sz w:val="18"/>
          <w:szCs w:val="18"/>
        </w:rPr>
        <w:t xml:space="preserve">na </w:t>
      </w:r>
      <w:r w:rsidR="008C6306">
        <w:rPr>
          <w:rFonts w:ascii="Arial" w:hAnsi="Arial" w:cs="Arial"/>
          <w:sz w:val="18"/>
          <w:szCs w:val="18"/>
        </w:rPr>
        <w:t>74,05</w:t>
      </w:r>
      <w:r w:rsidRPr="00BF0410">
        <w:rPr>
          <w:rFonts w:ascii="Arial" w:hAnsi="Arial" w:cs="Arial"/>
          <w:sz w:val="18"/>
          <w:szCs w:val="18"/>
        </w:rPr>
        <w:t xml:space="preserve"> %. Dlhodobé záväzky mali podiel v štruktúre cudzích zdrojov k 31.12.201</w:t>
      </w:r>
      <w:r w:rsidR="00CE329C">
        <w:rPr>
          <w:rFonts w:ascii="Arial" w:hAnsi="Arial" w:cs="Arial"/>
          <w:sz w:val="18"/>
          <w:szCs w:val="18"/>
        </w:rPr>
        <w:t>9</w:t>
      </w:r>
      <w:r w:rsidRPr="00BF0410">
        <w:rPr>
          <w:rFonts w:ascii="Arial" w:hAnsi="Arial" w:cs="Arial"/>
          <w:sz w:val="18"/>
          <w:szCs w:val="18"/>
        </w:rPr>
        <w:t xml:space="preserve"> </w:t>
      </w:r>
      <w:r w:rsidR="00BF0410" w:rsidRPr="00BF0410">
        <w:rPr>
          <w:rFonts w:ascii="Arial" w:hAnsi="Arial" w:cs="Arial"/>
          <w:sz w:val="18"/>
          <w:szCs w:val="18"/>
        </w:rPr>
        <w:t xml:space="preserve">vo výške </w:t>
      </w:r>
      <w:r w:rsidR="008C6306">
        <w:rPr>
          <w:rFonts w:ascii="Arial" w:hAnsi="Arial" w:cs="Arial"/>
          <w:sz w:val="18"/>
          <w:szCs w:val="18"/>
        </w:rPr>
        <w:t>6,24 %</w:t>
      </w:r>
      <w:r w:rsidRPr="00BF0410">
        <w:rPr>
          <w:rFonts w:ascii="Arial" w:hAnsi="Arial" w:cs="Arial"/>
          <w:sz w:val="18"/>
          <w:szCs w:val="18"/>
        </w:rPr>
        <w:t xml:space="preserve"> a k </w:t>
      </w:r>
      <w:r w:rsidR="00CE329C">
        <w:rPr>
          <w:rFonts w:ascii="Arial" w:hAnsi="Arial" w:cs="Arial"/>
          <w:sz w:val="18"/>
          <w:szCs w:val="18"/>
        </w:rPr>
        <w:t>31.12.2020</w:t>
      </w:r>
      <w:r w:rsidRPr="00BF0410">
        <w:rPr>
          <w:rFonts w:ascii="Arial" w:hAnsi="Arial" w:cs="Arial"/>
          <w:sz w:val="18"/>
          <w:szCs w:val="18"/>
        </w:rPr>
        <w:t xml:space="preserve"> ich podiel </w:t>
      </w:r>
      <w:r w:rsidR="00BF0410" w:rsidRPr="00BF0410">
        <w:rPr>
          <w:rFonts w:ascii="Arial" w:hAnsi="Arial" w:cs="Arial"/>
          <w:sz w:val="18"/>
          <w:szCs w:val="18"/>
        </w:rPr>
        <w:t>klesol</w:t>
      </w:r>
      <w:r w:rsidRPr="00BF0410">
        <w:rPr>
          <w:rFonts w:ascii="Arial" w:hAnsi="Arial" w:cs="Arial"/>
          <w:sz w:val="18"/>
          <w:szCs w:val="18"/>
        </w:rPr>
        <w:t xml:space="preserve"> na </w:t>
      </w:r>
      <w:r w:rsidR="008C6306">
        <w:rPr>
          <w:rFonts w:ascii="Arial" w:hAnsi="Arial" w:cs="Arial"/>
          <w:sz w:val="18"/>
          <w:szCs w:val="18"/>
        </w:rPr>
        <w:t>4,53</w:t>
      </w:r>
      <w:r w:rsidR="00771DC2" w:rsidRPr="00BF0410">
        <w:rPr>
          <w:rFonts w:ascii="Arial" w:hAnsi="Arial" w:cs="Arial"/>
          <w:sz w:val="18"/>
          <w:szCs w:val="18"/>
        </w:rPr>
        <w:t xml:space="preserve"> </w:t>
      </w:r>
      <w:r w:rsidRPr="00BF0410">
        <w:rPr>
          <w:rFonts w:ascii="Arial" w:hAnsi="Arial" w:cs="Arial"/>
          <w:sz w:val="18"/>
          <w:szCs w:val="18"/>
        </w:rPr>
        <w:t xml:space="preserve">%. Údaje o výške majetku a jeho štruktúre sú </w:t>
      </w:r>
      <w:r w:rsidR="00BF0410">
        <w:rPr>
          <w:rFonts w:ascii="Arial" w:hAnsi="Arial" w:cs="Arial"/>
          <w:sz w:val="18"/>
          <w:szCs w:val="18"/>
        </w:rPr>
        <w:t xml:space="preserve">uvedené </w:t>
      </w:r>
      <w:r w:rsidRPr="00BF0410">
        <w:rPr>
          <w:rFonts w:ascii="Arial" w:hAnsi="Arial" w:cs="Arial"/>
          <w:sz w:val="18"/>
          <w:szCs w:val="18"/>
        </w:rPr>
        <w:t xml:space="preserve">v tabuľkách č. 1, 3 a 4. Vývoj ukazovateľov </w:t>
      </w:r>
      <w:r w:rsidR="009239D8" w:rsidRPr="00BF0410">
        <w:rPr>
          <w:rFonts w:ascii="Arial" w:hAnsi="Arial" w:cs="Arial"/>
          <w:sz w:val="18"/>
          <w:szCs w:val="18"/>
        </w:rPr>
        <w:t xml:space="preserve">pracovného kapitálu a likvidity </w:t>
      </w:r>
      <w:r w:rsidR="00672C3B" w:rsidRPr="00BF0410">
        <w:rPr>
          <w:rFonts w:ascii="Arial" w:hAnsi="Arial" w:cs="Arial"/>
          <w:sz w:val="18"/>
          <w:szCs w:val="18"/>
        </w:rPr>
        <w:t xml:space="preserve">a jej stav k </w:t>
      </w:r>
      <w:r w:rsidR="00CE329C">
        <w:rPr>
          <w:rFonts w:ascii="Arial" w:hAnsi="Arial" w:cs="Arial"/>
          <w:sz w:val="18"/>
          <w:szCs w:val="18"/>
        </w:rPr>
        <w:t>31.12.2020</w:t>
      </w:r>
      <w:r w:rsidRPr="00BF0410">
        <w:rPr>
          <w:rFonts w:ascii="Arial" w:hAnsi="Arial" w:cs="Arial"/>
          <w:sz w:val="18"/>
          <w:szCs w:val="18"/>
        </w:rPr>
        <w:t xml:space="preserve"> je dokumentovaný v tabuľk</w:t>
      </w:r>
      <w:r w:rsidR="009239D8" w:rsidRPr="00BF0410">
        <w:rPr>
          <w:rFonts w:ascii="Arial" w:hAnsi="Arial" w:cs="Arial"/>
          <w:sz w:val="18"/>
          <w:szCs w:val="18"/>
        </w:rPr>
        <w:t>e</w:t>
      </w:r>
      <w:r w:rsidRPr="00BF0410">
        <w:rPr>
          <w:rFonts w:ascii="Arial" w:hAnsi="Arial" w:cs="Arial"/>
          <w:sz w:val="18"/>
          <w:szCs w:val="18"/>
        </w:rPr>
        <w:t xml:space="preserve"> č. 5 a</w:t>
      </w:r>
      <w:r w:rsidR="009239D8" w:rsidRPr="00BF0410">
        <w:rPr>
          <w:rFonts w:ascii="Arial" w:hAnsi="Arial" w:cs="Arial"/>
          <w:sz w:val="18"/>
          <w:szCs w:val="18"/>
        </w:rPr>
        <w:t xml:space="preserve"> v tabuľke č. </w:t>
      </w:r>
      <w:r w:rsidRPr="00BF0410">
        <w:rPr>
          <w:rFonts w:ascii="Arial" w:hAnsi="Arial" w:cs="Arial"/>
          <w:sz w:val="18"/>
          <w:szCs w:val="18"/>
        </w:rPr>
        <w:t xml:space="preserve">6. </w:t>
      </w:r>
    </w:p>
    <w:p w14:paraId="7E3B8477" w14:textId="77777777" w:rsidR="009239D8" w:rsidRPr="00D77120" w:rsidRDefault="009239D8" w:rsidP="00072DEF">
      <w:pPr>
        <w:spacing w:line="360" w:lineRule="auto"/>
        <w:jc w:val="both"/>
        <w:rPr>
          <w:rFonts w:ascii="Arial" w:hAnsi="Arial" w:cs="Arial"/>
          <w:i/>
          <w:iCs/>
          <w:sz w:val="18"/>
          <w:szCs w:val="18"/>
        </w:rPr>
      </w:pPr>
    </w:p>
    <w:p w14:paraId="4C55D20D" w14:textId="5800722D" w:rsidR="00072DEF" w:rsidRPr="00780813" w:rsidRDefault="0033503A" w:rsidP="00072DEF">
      <w:pPr>
        <w:spacing w:line="360" w:lineRule="auto"/>
        <w:jc w:val="both"/>
        <w:rPr>
          <w:rFonts w:ascii="Arial" w:hAnsi="Arial" w:cs="Arial"/>
          <w:sz w:val="18"/>
          <w:szCs w:val="18"/>
        </w:rPr>
      </w:pPr>
      <w:r w:rsidRPr="00780813">
        <w:rPr>
          <w:rFonts w:ascii="Arial" w:hAnsi="Arial" w:cs="Arial"/>
          <w:sz w:val="18"/>
          <w:szCs w:val="18"/>
        </w:rPr>
        <w:t xml:space="preserve">Spoločnosť k </w:t>
      </w:r>
      <w:r w:rsidR="00CE329C">
        <w:rPr>
          <w:rFonts w:ascii="Arial" w:hAnsi="Arial" w:cs="Arial"/>
          <w:sz w:val="18"/>
          <w:szCs w:val="18"/>
        </w:rPr>
        <w:t>31.12.2020</w:t>
      </w:r>
      <w:r w:rsidR="00072DEF" w:rsidRPr="00780813">
        <w:rPr>
          <w:rFonts w:ascii="Arial" w:hAnsi="Arial" w:cs="Arial"/>
          <w:sz w:val="18"/>
          <w:szCs w:val="18"/>
        </w:rPr>
        <w:t xml:space="preserve"> </w:t>
      </w:r>
      <w:r w:rsidR="00771DC2" w:rsidRPr="00780813">
        <w:rPr>
          <w:rFonts w:ascii="Arial" w:hAnsi="Arial" w:cs="Arial"/>
          <w:sz w:val="18"/>
          <w:szCs w:val="18"/>
        </w:rPr>
        <w:t>dosiahla zisk</w:t>
      </w:r>
      <w:r w:rsidRPr="00780813">
        <w:rPr>
          <w:rFonts w:ascii="Arial" w:hAnsi="Arial" w:cs="Arial"/>
          <w:sz w:val="18"/>
          <w:szCs w:val="18"/>
        </w:rPr>
        <w:t xml:space="preserve"> </w:t>
      </w:r>
      <w:r w:rsidR="00072DEF" w:rsidRPr="00780813">
        <w:rPr>
          <w:rFonts w:ascii="Arial" w:hAnsi="Arial" w:cs="Arial"/>
          <w:sz w:val="18"/>
          <w:szCs w:val="18"/>
        </w:rPr>
        <w:t>v sume</w:t>
      </w:r>
      <w:r w:rsidR="00DF3492" w:rsidRPr="00780813">
        <w:rPr>
          <w:rFonts w:ascii="Arial" w:hAnsi="Arial" w:cs="Arial"/>
          <w:sz w:val="18"/>
          <w:szCs w:val="18"/>
        </w:rPr>
        <w:t xml:space="preserve"> </w:t>
      </w:r>
      <w:r w:rsidR="008C6306">
        <w:rPr>
          <w:rFonts w:ascii="Arial" w:hAnsi="Arial" w:cs="Arial"/>
          <w:sz w:val="18"/>
          <w:szCs w:val="18"/>
        </w:rPr>
        <w:t>10</w:t>
      </w:r>
      <w:r w:rsidR="00780813" w:rsidRPr="00780813">
        <w:rPr>
          <w:rFonts w:ascii="Arial" w:hAnsi="Arial" w:cs="Arial"/>
          <w:sz w:val="18"/>
          <w:szCs w:val="18"/>
        </w:rPr>
        <w:t xml:space="preserve"> </w:t>
      </w:r>
      <w:r w:rsidR="008C6306">
        <w:rPr>
          <w:rFonts w:ascii="Arial" w:hAnsi="Arial" w:cs="Arial"/>
          <w:sz w:val="18"/>
          <w:szCs w:val="18"/>
        </w:rPr>
        <w:t>209</w:t>
      </w:r>
      <w:r w:rsidR="00FC0970" w:rsidRPr="00780813">
        <w:rPr>
          <w:rFonts w:ascii="Arial" w:hAnsi="Arial" w:cs="Arial"/>
          <w:sz w:val="18"/>
          <w:szCs w:val="18"/>
        </w:rPr>
        <w:t xml:space="preserve"> </w:t>
      </w:r>
      <w:r w:rsidR="00072DEF" w:rsidRPr="00A8053F">
        <w:rPr>
          <w:rFonts w:ascii="Arial" w:hAnsi="Arial" w:cs="Arial"/>
          <w:sz w:val="18"/>
          <w:szCs w:val="18"/>
        </w:rPr>
        <w:t>€</w:t>
      </w:r>
      <w:r w:rsidR="00DF3492" w:rsidRPr="00A8053F">
        <w:rPr>
          <w:rFonts w:ascii="Arial" w:hAnsi="Arial" w:cs="Arial"/>
          <w:sz w:val="18"/>
          <w:szCs w:val="18"/>
        </w:rPr>
        <w:t xml:space="preserve"> po zdanení</w:t>
      </w:r>
      <w:r w:rsidR="00072DEF" w:rsidRPr="00A8053F">
        <w:rPr>
          <w:rFonts w:ascii="Arial" w:hAnsi="Arial" w:cs="Arial"/>
          <w:sz w:val="18"/>
          <w:szCs w:val="18"/>
        </w:rPr>
        <w:t>. Údaje o</w:t>
      </w:r>
      <w:r w:rsidR="00072DEF" w:rsidRPr="00780813">
        <w:rPr>
          <w:rFonts w:ascii="Arial" w:hAnsi="Arial" w:cs="Arial"/>
          <w:sz w:val="18"/>
          <w:szCs w:val="18"/>
        </w:rPr>
        <w:t xml:space="preserve"> vývoji nákladov, výnosov a tvorbe hospodárskeho výsledku sú uvedené v tab. č. 2 a 8.</w:t>
      </w:r>
    </w:p>
    <w:p w14:paraId="13680A47" w14:textId="77777777" w:rsidR="009B7CF5" w:rsidRPr="00D77120" w:rsidRDefault="009B7CF5" w:rsidP="00072DEF">
      <w:pPr>
        <w:spacing w:line="360" w:lineRule="auto"/>
        <w:jc w:val="both"/>
        <w:rPr>
          <w:rFonts w:ascii="Arial" w:hAnsi="Arial" w:cs="Arial"/>
          <w:i/>
          <w:iCs/>
          <w:sz w:val="18"/>
          <w:szCs w:val="18"/>
        </w:rPr>
      </w:pPr>
    </w:p>
    <w:p w14:paraId="005DC557" w14:textId="49CB5D17" w:rsidR="001B1C98" w:rsidRDefault="00072DEF" w:rsidP="000D2055">
      <w:pPr>
        <w:spacing w:line="360" w:lineRule="auto"/>
        <w:jc w:val="both"/>
        <w:rPr>
          <w:rFonts w:ascii="Arial" w:hAnsi="Arial" w:cs="Arial"/>
          <w:sz w:val="18"/>
          <w:szCs w:val="18"/>
        </w:rPr>
      </w:pPr>
      <w:r w:rsidRPr="00A90B92">
        <w:rPr>
          <w:rFonts w:ascii="Arial" w:hAnsi="Arial" w:cs="Arial"/>
          <w:sz w:val="18"/>
          <w:szCs w:val="18"/>
        </w:rPr>
        <w:t>Pre oblasť analýzy vývoja hospodárenia a výnosovej situácie spoločnosti bol použitý ukazovateľ nákladovo</w:t>
      </w:r>
      <w:r w:rsidR="006A15DF" w:rsidRPr="00A90B92">
        <w:rPr>
          <w:rFonts w:ascii="Arial" w:hAnsi="Arial" w:cs="Arial"/>
          <w:sz w:val="18"/>
          <w:szCs w:val="18"/>
        </w:rPr>
        <w:t>sti, ktorý informuje, koľko eur</w:t>
      </w:r>
      <w:r w:rsidRPr="00A90B92">
        <w:rPr>
          <w:rFonts w:ascii="Arial" w:hAnsi="Arial" w:cs="Arial"/>
          <w:sz w:val="18"/>
          <w:szCs w:val="18"/>
        </w:rPr>
        <w:t xml:space="preserve"> celkových nákladov bolo vynaložených na jedno euro tržieb. V tab. č. 9 sú uvedené ukazovatele nákladovosti aj za jednotlivé druhy nákladov. Z prehľadu vývoja uka</w:t>
      </w:r>
      <w:r w:rsidR="00E40896" w:rsidRPr="00A90B92">
        <w:rPr>
          <w:rFonts w:ascii="Arial" w:hAnsi="Arial" w:cs="Arial"/>
          <w:sz w:val="18"/>
          <w:szCs w:val="18"/>
        </w:rPr>
        <w:t xml:space="preserve">zovateľov vidieť, že </w:t>
      </w:r>
      <w:r w:rsidR="00EE2A35">
        <w:rPr>
          <w:rFonts w:ascii="Arial" w:hAnsi="Arial" w:cs="Arial"/>
          <w:sz w:val="18"/>
          <w:szCs w:val="18"/>
        </w:rPr>
        <w:t xml:space="preserve">ich hodnoty sú stabilné a aj </w:t>
      </w:r>
      <w:r w:rsidR="00E40896" w:rsidRPr="00A90B92">
        <w:rPr>
          <w:rFonts w:ascii="Arial" w:hAnsi="Arial" w:cs="Arial"/>
          <w:sz w:val="18"/>
          <w:szCs w:val="18"/>
        </w:rPr>
        <w:t>v roku 20</w:t>
      </w:r>
      <w:r w:rsidR="00CE329C">
        <w:rPr>
          <w:rFonts w:ascii="Arial" w:hAnsi="Arial" w:cs="Arial"/>
          <w:sz w:val="18"/>
          <w:szCs w:val="18"/>
        </w:rPr>
        <w:t xml:space="preserve">20 </w:t>
      </w:r>
      <w:r w:rsidRPr="00A90B92">
        <w:rPr>
          <w:rFonts w:ascii="Arial" w:hAnsi="Arial" w:cs="Arial"/>
          <w:sz w:val="18"/>
          <w:szCs w:val="18"/>
        </w:rPr>
        <w:t xml:space="preserve">bolo na </w:t>
      </w:r>
      <w:r w:rsidR="00DF3492" w:rsidRPr="00A90B92">
        <w:rPr>
          <w:rFonts w:ascii="Arial" w:hAnsi="Arial" w:cs="Arial"/>
          <w:sz w:val="18"/>
          <w:szCs w:val="18"/>
        </w:rPr>
        <w:t>1</w:t>
      </w:r>
      <w:r w:rsidRPr="00A90B92">
        <w:rPr>
          <w:rFonts w:ascii="Arial" w:hAnsi="Arial" w:cs="Arial"/>
          <w:sz w:val="18"/>
          <w:szCs w:val="18"/>
        </w:rPr>
        <w:t xml:space="preserve"> </w:t>
      </w:r>
      <w:r w:rsidR="00DF3492" w:rsidRPr="00A90B92">
        <w:rPr>
          <w:rFonts w:ascii="Arial" w:hAnsi="Arial" w:cs="Arial"/>
          <w:sz w:val="18"/>
          <w:szCs w:val="18"/>
        </w:rPr>
        <w:t xml:space="preserve">€ </w:t>
      </w:r>
      <w:r w:rsidRPr="00A90B92">
        <w:rPr>
          <w:rFonts w:ascii="Arial" w:hAnsi="Arial" w:cs="Arial"/>
          <w:sz w:val="18"/>
          <w:szCs w:val="18"/>
        </w:rPr>
        <w:t xml:space="preserve">tržieb vynaložených </w:t>
      </w:r>
      <w:r w:rsidR="00DF3492" w:rsidRPr="00A90B92">
        <w:rPr>
          <w:rFonts w:ascii="Arial" w:hAnsi="Arial" w:cs="Arial"/>
          <w:sz w:val="18"/>
          <w:szCs w:val="18"/>
        </w:rPr>
        <w:t>0,99</w:t>
      </w:r>
      <w:r w:rsidR="00316481" w:rsidRPr="00A90B92">
        <w:rPr>
          <w:rFonts w:ascii="Arial" w:hAnsi="Arial" w:cs="Arial"/>
          <w:sz w:val="18"/>
          <w:szCs w:val="18"/>
        </w:rPr>
        <w:t xml:space="preserve"> </w:t>
      </w:r>
      <w:r w:rsidR="00DF3492" w:rsidRPr="00A90B92">
        <w:rPr>
          <w:rFonts w:ascii="Arial" w:hAnsi="Arial" w:cs="Arial"/>
          <w:sz w:val="18"/>
          <w:szCs w:val="18"/>
        </w:rPr>
        <w:t xml:space="preserve">€ </w:t>
      </w:r>
      <w:r w:rsidRPr="00A90B92">
        <w:rPr>
          <w:rFonts w:ascii="Arial" w:hAnsi="Arial" w:cs="Arial"/>
          <w:sz w:val="18"/>
          <w:szCs w:val="18"/>
        </w:rPr>
        <w:t>nákladov, čiže vynaložené náklady</w:t>
      </w:r>
      <w:r w:rsidR="00316481" w:rsidRPr="00A90B92">
        <w:rPr>
          <w:rFonts w:ascii="Arial" w:hAnsi="Arial" w:cs="Arial"/>
          <w:sz w:val="18"/>
          <w:szCs w:val="18"/>
        </w:rPr>
        <w:t xml:space="preserve"> </w:t>
      </w:r>
      <w:r w:rsidRPr="00A90B92">
        <w:rPr>
          <w:rFonts w:ascii="Arial" w:hAnsi="Arial" w:cs="Arial"/>
          <w:sz w:val="18"/>
          <w:szCs w:val="18"/>
        </w:rPr>
        <w:t>boli</w:t>
      </w:r>
      <w:r w:rsidR="004B27BA" w:rsidRPr="00A90B92">
        <w:rPr>
          <w:rFonts w:ascii="Arial" w:hAnsi="Arial" w:cs="Arial"/>
          <w:sz w:val="18"/>
          <w:szCs w:val="18"/>
        </w:rPr>
        <w:t xml:space="preserve"> </w:t>
      </w:r>
      <w:r w:rsidR="00DF3492" w:rsidRPr="00A90B92">
        <w:rPr>
          <w:rFonts w:ascii="Arial" w:hAnsi="Arial" w:cs="Arial"/>
          <w:sz w:val="18"/>
          <w:szCs w:val="18"/>
        </w:rPr>
        <w:t xml:space="preserve">úplne </w:t>
      </w:r>
      <w:r w:rsidRPr="00A90B92">
        <w:rPr>
          <w:rFonts w:ascii="Arial" w:hAnsi="Arial" w:cs="Arial"/>
          <w:sz w:val="18"/>
          <w:szCs w:val="18"/>
        </w:rPr>
        <w:t>pokryté tržbami.</w:t>
      </w:r>
      <w:bookmarkStart w:id="27" w:name="_Toc28936986"/>
      <w:bookmarkStart w:id="28" w:name="_Toc28937244"/>
      <w:bookmarkStart w:id="29" w:name="_Toc28937308"/>
      <w:bookmarkStart w:id="30" w:name="_Toc28937911"/>
      <w:bookmarkStart w:id="31" w:name="_Toc28941085"/>
      <w:bookmarkStart w:id="32" w:name="_Toc29284058"/>
      <w:bookmarkStart w:id="33" w:name="_Toc59198256"/>
      <w:bookmarkStart w:id="34" w:name="_Toc59198338"/>
      <w:bookmarkStart w:id="35" w:name="_Toc59367833"/>
      <w:bookmarkStart w:id="36" w:name="_Toc59367965"/>
    </w:p>
    <w:p w14:paraId="19BF2262" w14:textId="04AFCB77" w:rsidR="00583B5D" w:rsidRDefault="00583B5D" w:rsidP="000D2055">
      <w:pPr>
        <w:spacing w:line="360" w:lineRule="auto"/>
        <w:jc w:val="both"/>
        <w:rPr>
          <w:rFonts w:ascii="Arial" w:hAnsi="Arial" w:cs="Arial"/>
          <w:sz w:val="18"/>
          <w:szCs w:val="18"/>
        </w:rPr>
      </w:pPr>
    </w:p>
    <w:p w14:paraId="671D4BD3" w14:textId="0559454B" w:rsidR="00583B5D" w:rsidRDefault="00583B5D" w:rsidP="000D2055">
      <w:pPr>
        <w:spacing w:line="360" w:lineRule="auto"/>
        <w:jc w:val="both"/>
        <w:rPr>
          <w:rFonts w:ascii="Arial" w:hAnsi="Arial" w:cs="Arial"/>
          <w:sz w:val="18"/>
          <w:szCs w:val="18"/>
        </w:rPr>
      </w:pPr>
    </w:p>
    <w:p w14:paraId="4CC3F1C3" w14:textId="141EA36E" w:rsidR="00583B5D" w:rsidRDefault="00583B5D" w:rsidP="000D2055">
      <w:pPr>
        <w:spacing w:line="360" w:lineRule="auto"/>
        <w:jc w:val="both"/>
        <w:rPr>
          <w:rFonts w:ascii="Arial" w:hAnsi="Arial" w:cs="Arial"/>
          <w:sz w:val="18"/>
          <w:szCs w:val="18"/>
        </w:rPr>
      </w:pPr>
    </w:p>
    <w:p w14:paraId="7670616A" w14:textId="50561106" w:rsidR="00583B5D" w:rsidRDefault="00583B5D" w:rsidP="000D2055">
      <w:pPr>
        <w:spacing w:line="360" w:lineRule="auto"/>
        <w:jc w:val="both"/>
        <w:rPr>
          <w:rFonts w:ascii="Arial" w:hAnsi="Arial" w:cs="Arial"/>
          <w:sz w:val="18"/>
          <w:szCs w:val="18"/>
        </w:rPr>
      </w:pPr>
    </w:p>
    <w:p w14:paraId="10D7F437" w14:textId="1507A289" w:rsidR="00583B5D" w:rsidRDefault="00583B5D" w:rsidP="000D2055">
      <w:pPr>
        <w:spacing w:line="360" w:lineRule="auto"/>
        <w:jc w:val="both"/>
        <w:rPr>
          <w:rFonts w:ascii="Arial" w:hAnsi="Arial" w:cs="Arial"/>
          <w:sz w:val="18"/>
          <w:szCs w:val="18"/>
        </w:rPr>
      </w:pPr>
    </w:p>
    <w:p w14:paraId="60F313BF" w14:textId="77777777" w:rsidR="00583B5D" w:rsidRDefault="00583B5D" w:rsidP="000D2055">
      <w:pPr>
        <w:spacing w:line="360" w:lineRule="auto"/>
        <w:jc w:val="both"/>
        <w:rPr>
          <w:rFonts w:ascii="Arial" w:hAnsi="Arial" w:cs="Arial"/>
          <w:sz w:val="18"/>
          <w:szCs w:val="18"/>
        </w:rPr>
      </w:pPr>
    </w:p>
    <w:p w14:paraId="437D0C4E" w14:textId="2F4DD82A" w:rsidR="00583B5D" w:rsidRDefault="00583B5D" w:rsidP="000D2055">
      <w:pPr>
        <w:spacing w:line="360" w:lineRule="auto"/>
        <w:jc w:val="both"/>
        <w:rPr>
          <w:rFonts w:ascii="Arial" w:hAnsi="Arial" w:cs="Arial"/>
          <w:sz w:val="18"/>
          <w:szCs w:val="18"/>
        </w:rPr>
      </w:pPr>
    </w:p>
    <w:p w14:paraId="5A663929" w14:textId="1EABB5C2" w:rsidR="00583B5D" w:rsidRDefault="00583B5D" w:rsidP="000D2055">
      <w:pPr>
        <w:spacing w:line="360" w:lineRule="auto"/>
        <w:jc w:val="both"/>
        <w:rPr>
          <w:rFonts w:ascii="Arial" w:hAnsi="Arial" w:cs="Arial"/>
          <w:sz w:val="18"/>
          <w:szCs w:val="18"/>
        </w:rPr>
      </w:pPr>
    </w:p>
    <w:p w14:paraId="3C68A17A" w14:textId="1D7D5517" w:rsidR="00583B5D" w:rsidRDefault="00583B5D" w:rsidP="000D2055">
      <w:pPr>
        <w:spacing w:line="360" w:lineRule="auto"/>
        <w:jc w:val="both"/>
        <w:rPr>
          <w:rFonts w:ascii="Arial" w:hAnsi="Arial" w:cs="Arial"/>
          <w:sz w:val="18"/>
          <w:szCs w:val="18"/>
        </w:rPr>
      </w:pPr>
      <w:proofErr w:type="spellStart"/>
      <w:r>
        <w:rPr>
          <w:rFonts w:ascii="Arial" w:hAnsi="Arial" w:cs="Arial"/>
          <w:sz w:val="18"/>
          <w:szCs w:val="18"/>
        </w:rPr>
        <w:lastRenderedPageBreak/>
        <w:t>Tab.č</w:t>
      </w:r>
      <w:proofErr w:type="spellEnd"/>
      <w:r>
        <w:rPr>
          <w:rFonts w:ascii="Arial" w:hAnsi="Arial" w:cs="Arial"/>
          <w:sz w:val="18"/>
          <w:szCs w:val="18"/>
        </w:rPr>
        <w:t>. 1</w:t>
      </w:r>
    </w:p>
    <w:tbl>
      <w:tblPr>
        <w:tblW w:w="88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80"/>
        <w:gridCol w:w="1440"/>
        <w:gridCol w:w="1440"/>
        <w:gridCol w:w="1440"/>
      </w:tblGrid>
      <w:tr w:rsidR="00583B5D" w14:paraId="02B1410F" w14:textId="77777777" w:rsidTr="00583B5D">
        <w:trPr>
          <w:trHeight w:val="360"/>
        </w:trPr>
        <w:tc>
          <w:tcPr>
            <w:tcW w:w="880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0E0E0"/>
            <w:vAlign w:val="bottom"/>
            <w:hideMark/>
          </w:tcPr>
          <w:p w14:paraId="59B1525B" w14:textId="77777777" w:rsidR="00583B5D" w:rsidRDefault="00583B5D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Prehľad o výške majetku, jeho štruktúre a záväzkoch</w:t>
            </w:r>
          </w:p>
        </w:tc>
      </w:tr>
      <w:tr w:rsidR="00583B5D" w14:paraId="1958F548" w14:textId="77777777" w:rsidTr="00583B5D">
        <w:trPr>
          <w:trHeight w:val="360"/>
        </w:trPr>
        <w:tc>
          <w:tcPr>
            <w:tcW w:w="4480" w:type="dxa"/>
            <w:vMerge w:val="restart"/>
            <w:tcBorders>
              <w:top w:val="nil"/>
              <w:left w:val="single" w:sz="8" w:space="0" w:color="auto"/>
              <w:bottom w:val="double" w:sz="6" w:space="0" w:color="000000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65198150" w14:textId="77777777" w:rsidR="00583B5D" w:rsidRDefault="00583B5D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Text</w:t>
            </w:r>
          </w:p>
        </w:tc>
        <w:tc>
          <w:tcPr>
            <w:tcW w:w="432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E0E0E0"/>
            <w:vAlign w:val="bottom"/>
            <w:hideMark/>
          </w:tcPr>
          <w:p w14:paraId="1E82C1FE" w14:textId="77777777" w:rsidR="00583B5D" w:rsidRDefault="00583B5D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Hodnota ukazovateľov v  €</w:t>
            </w:r>
          </w:p>
        </w:tc>
      </w:tr>
      <w:tr w:rsidR="00583B5D" w14:paraId="19A4A31F" w14:textId="77777777" w:rsidTr="00583B5D">
        <w:trPr>
          <w:trHeight w:val="360"/>
        </w:trPr>
        <w:tc>
          <w:tcPr>
            <w:tcW w:w="4480" w:type="dxa"/>
            <w:vMerge/>
            <w:tcBorders>
              <w:top w:val="nil"/>
              <w:left w:val="single" w:sz="8" w:space="0" w:color="auto"/>
              <w:bottom w:val="double" w:sz="6" w:space="0" w:color="000000"/>
              <w:right w:val="single" w:sz="8" w:space="0" w:color="auto"/>
            </w:tcBorders>
            <w:vAlign w:val="center"/>
            <w:hideMark/>
          </w:tcPr>
          <w:p w14:paraId="04C693FE" w14:textId="77777777" w:rsidR="00583B5D" w:rsidRDefault="00583B5D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E0E0E0"/>
            <w:vAlign w:val="bottom"/>
            <w:hideMark/>
          </w:tcPr>
          <w:p w14:paraId="512819AA" w14:textId="77777777" w:rsidR="00583B5D" w:rsidRDefault="00583B5D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Rok 2018</w:t>
            </w:r>
          </w:p>
        </w:tc>
        <w:tc>
          <w:tcPr>
            <w:tcW w:w="144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E0E0E0"/>
            <w:vAlign w:val="bottom"/>
            <w:hideMark/>
          </w:tcPr>
          <w:p w14:paraId="0A6D76E9" w14:textId="77777777" w:rsidR="00583B5D" w:rsidRDefault="00583B5D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Rok 2019</w:t>
            </w:r>
          </w:p>
        </w:tc>
        <w:tc>
          <w:tcPr>
            <w:tcW w:w="144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E0E0E0"/>
            <w:vAlign w:val="bottom"/>
            <w:hideMark/>
          </w:tcPr>
          <w:p w14:paraId="24778E8E" w14:textId="77777777" w:rsidR="00583B5D" w:rsidRDefault="00583B5D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Rok 2020</w:t>
            </w:r>
          </w:p>
        </w:tc>
      </w:tr>
      <w:tr w:rsidR="00583B5D" w14:paraId="4662FD45" w14:textId="77777777" w:rsidTr="00583B5D">
        <w:trPr>
          <w:trHeight w:val="360"/>
        </w:trPr>
        <w:tc>
          <w:tcPr>
            <w:tcW w:w="4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C12A551" w14:textId="77777777" w:rsidR="00583B5D" w:rsidRDefault="00583B5D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AKTÍVA  CELKOM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25CF216" w14:textId="77777777" w:rsidR="00583B5D" w:rsidRDefault="00583B5D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1 298 824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2C011C7" w14:textId="77777777" w:rsidR="00583B5D" w:rsidRDefault="00583B5D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1 282 216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D76ECB1" w14:textId="77777777" w:rsidR="00583B5D" w:rsidRDefault="00583B5D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1 036 122</w:t>
            </w:r>
          </w:p>
        </w:tc>
      </w:tr>
      <w:tr w:rsidR="00583B5D" w14:paraId="0FABC4E2" w14:textId="77777777" w:rsidTr="00583B5D">
        <w:trPr>
          <w:trHeight w:val="360"/>
        </w:trPr>
        <w:tc>
          <w:tcPr>
            <w:tcW w:w="4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E9B1808" w14:textId="77777777" w:rsidR="00583B5D" w:rsidRDefault="00583B5D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Neobežný majetok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EF5CE2F" w14:textId="77777777" w:rsidR="00583B5D" w:rsidRDefault="00583B5D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205 575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6F3D4C4" w14:textId="77777777" w:rsidR="00583B5D" w:rsidRDefault="00583B5D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190 451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3362810" w14:textId="77777777" w:rsidR="00583B5D" w:rsidRDefault="00583B5D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134 476</w:t>
            </w:r>
          </w:p>
        </w:tc>
      </w:tr>
      <w:tr w:rsidR="00583B5D" w14:paraId="29BCC313" w14:textId="77777777" w:rsidTr="00583B5D">
        <w:trPr>
          <w:trHeight w:val="360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ACC820" w14:textId="77777777" w:rsidR="00583B5D" w:rsidRDefault="00583B5D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v tom: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864C0A" w14:textId="77777777" w:rsidR="00583B5D" w:rsidRDefault="00583B5D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20025C" w14:textId="77777777" w:rsidR="00583B5D" w:rsidRDefault="00583B5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075E64" w14:textId="77777777" w:rsidR="00583B5D" w:rsidRDefault="00583B5D">
            <w:pPr>
              <w:jc w:val="right"/>
              <w:rPr>
                <w:sz w:val="20"/>
                <w:szCs w:val="20"/>
              </w:rPr>
            </w:pPr>
          </w:p>
        </w:tc>
      </w:tr>
      <w:tr w:rsidR="00583B5D" w14:paraId="1A57D61C" w14:textId="77777777" w:rsidTr="00583B5D">
        <w:trPr>
          <w:trHeight w:val="360"/>
        </w:trPr>
        <w:tc>
          <w:tcPr>
            <w:tcW w:w="4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99471D7" w14:textId="77777777" w:rsidR="00583B5D" w:rsidRDefault="00583B5D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Dlhodobý hmotný majetok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EE018F3" w14:textId="77777777" w:rsidR="00583B5D" w:rsidRDefault="00583B5D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205 575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62A05EE" w14:textId="77777777" w:rsidR="00583B5D" w:rsidRDefault="00583B5D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190 451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5326BA1" w14:textId="77777777" w:rsidR="00583B5D" w:rsidRDefault="00583B5D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134 476</w:t>
            </w:r>
          </w:p>
        </w:tc>
      </w:tr>
      <w:tr w:rsidR="00583B5D" w14:paraId="26349ACC" w14:textId="77777777" w:rsidTr="00583B5D">
        <w:trPr>
          <w:trHeight w:val="360"/>
        </w:trPr>
        <w:tc>
          <w:tcPr>
            <w:tcW w:w="4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6BDA2C0" w14:textId="77777777" w:rsidR="00583B5D" w:rsidRDefault="00583B5D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Dlhodobý nehmotný majetok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4196A88" w14:textId="77777777" w:rsidR="00583B5D" w:rsidRDefault="00583B5D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E18A185" w14:textId="77777777" w:rsidR="00583B5D" w:rsidRDefault="00583B5D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1F95B6A" w14:textId="77777777" w:rsidR="00583B5D" w:rsidRDefault="00583B5D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583B5D" w14:paraId="0E363707" w14:textId="77777777" w:rsidTr="00583B5D">
        <w:trPr>
          <w:trHeight w:val="360"/>
        </w:trPr>
        <w:tc>
          <w:tcPr>
            <w:tcW w:w="4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B233ACF" w14:textId="77777777" w:rsidR="00583B5D" w:rsidRDefault="00583B5D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Dlhodobý finančný majetok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193E19B" w14:textId="77777777" w:rsidR="00583B5D" w:rsidRDefault="00583B5D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142B8F2" w14:textId="77777777" w:rsidR="00583B5D" w:rsidRDefault="00583B5D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7BDFA40" w14:textId="77777777" w:rsidR="00583B5D" w:rsidRDefault="00583B5D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583B5D" w14:paraId="472EE15C" w14:textId="77777777" w:rsidTr="00583B5D">
        <w:trPr>
          <w:trHeight w:val="360"/>
        </w:trPr>
        <w:tc>
          <w:tcPr>
            <w:tcW w:w="4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0E9CFD9" w14:textId="77777777" w:rsidR="00583B5D" w:rsidRDefault="00583B5D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Obežné aktíva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4D79C89" w14:textId="77777777" w:rsidR="00583B5D" w:rsidRDefault="00583B5D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1 090 107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E9D1267" w14:textId="77777777" w:rsidR="00583B5D" w:rsidRDefault="00583B5D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1 086 909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AD7E310" w14:textId="77777777" w:rsidR="00583B5D" w:rsidRDefault="00583B5D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895 327</w:t>
            </w:r>
          </w:p>
        </w:tc>
      </w:tr>
      <w:tr w:rsidR="00583B5D" w14:paraId="589181A6" w14:textId="77777777" w:rsidTr="00583B5D">
        <w:trPr>
          <w:trHeight w:val="360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886CB2" w14:textId="77777777" w:rsidR="00583B5D" w:rsidRDefault="00583B5D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v tom: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BEE68B" w14:textId="77777777" w:rsidR="00583B5D" w:rsidRDefault="00583B5D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9F4254" w14:textId="77777777" w:rsidR="00583B5D" w:rsidRDefault="00583B5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C07692" w14:textId="77777777" w:rsidR="00583B5D" w:rsidRDefault="00583B5D">
            <w:pPr>
              <w:jc w:val="right"/>
              <w:rPr>
                <w:sz w:val="20"/>
                <w:szCs w:val="20"/>
              </w:rPr>
            </w:pPr>
          </w:p>
        </w:tc>
      </w:tr>
      <w:tr w:rsidR="00583B5D" w14:paraId="2684B450" w14:textId="77777777" w:rsidTr="00583B5D">
        <w:trPr>
          <w:trHeight w:val="360"/>
        </w:trPr>
        <w:tc>
          <w:tcPr>
            <w:tcW w:w="4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127A980" w14:textId="77777777" w:rsidR="00583B5D" w:rsidRDefault="00583B5D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Zásoby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99E786E" w14:textId="77777777" w:rsidR="00583B5D" w:rsidRDefault="00583B5D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554 578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F7EE123" w14:textId="77777777" w:rsidR="00583B5D" w:rsidRDefault="00583B5D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276 893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18FD901" w14:textId="77777777" w:rsidR="00583B5D" w:rsidRDefault="00583B5D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265 507</w:t>
            </w:r>
          </w:p>
        </w:tc>
      </w:tr>
      <w:tr w:rsidR="00583B5D" w14:paraId="08E2CA39" w14:textId="77777777" w:rsidTr="00583B5D">
        <w:trPr>
          <w:trHeight w:val="360"/>
        </w:trPr>
        <w:tc>
          <w:tcPr>
            <w:tcW w:w="4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C061656" w14:textId="77777777" w:rsidR="00583B5D" w:rsidRDefault="00583B5D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Krátkodobé pohľadávky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093C0B4" w14:textId="77777777" w:rsidR="00583B5D" w:rsidRDefault="00583B5D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501 000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F547C9A" w14:textId="77777777" w:rsidR="00583B5D" w:rsidRDefault="00583B5D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799 048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73CF729" w14:textId="77777777" w:rsidR="00583B5D" w:rsidRDefault="00583B5D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600 136</w:t>
            </w:r>
          </w:p>
        </w:tc>
      </w:tr>
      <w:tr w:rsidR="00583B5D" w14:paraId="3797E15C" w14:textId="77777777" w:rsidTr="00583B5D">
        <w:trPr>
          <w:trHeight w:val="360"/>
        </w:trPr>
        <w:tc>
          <w:tcPr>
            <w:tcW w:w="4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F749683" w14:textId="77777777" w:rsidR="00583B5D" w:rsidRDefault="00583B5D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Dlhodobé pohľadávky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6BF2D6E" w14:textId="77777777" w:rsidR="00583B5D" w:rsidRDefault="00583B5D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5 034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F3EA8F4" w14:textId="77777777" w:rsidR="00583B5D" w:rsidRDefault="00583B5D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1E48A3C" w14:textId="77777777" w:rsidR="00583B5D" w:rsidRDefault="00583B5D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583B5D" w14:paraId="53434578" w14:textId="77777777" w:rsidTr="00583B5D">
        <w:trPr>
          <w:trHeight w:val="360"/>
        </w:trPr>
        <w:tc>
          <w:tcPr>
            <w:tcW w:w="4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8AD5DCA" w14:textId="77777777" w:rsidR="00583B5D" w:rsidRDefault="00583B5D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Finančné účty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DF3F749" w14:textId="77777777" w:rsidR="00583B5D" w:rsidRDefault="00583B5D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29 495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3626A62" w14:textId="77777777" w:rsidR="00583B5D" w:rsidRDefault="00583B5D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10 968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1981AA6" w14:textId="77777777" w:rsidR="00583B5D" w:rsidRDefault="00583B5D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29 684</w:t>
            </w:r>
          </w:p>
        </w:tc>
      </w:tr>
      <w:tr w:rsidR="00583B5D" w14:paraId="442155A3" w14:textId="77777777" w:rsidTr="00583B5D">
        <w:trPr>
          <w:trHeight w:val="360"/>
        </w:trPr>
        <w:tc>
          <w:tcPr>
            <w:tcW w:w="4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6CCED66" w14:textId="77777777" w:rsidR="00583B5D" w:rsidRDefault="00583B5D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Ostatné aktíva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EBC55F9" w14:textId="77777777" w:rsidR="00583B5D" w:rsidRDefault="00583B5D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3 142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A3AE4DB" w14:textId="77777777" w:rsidR="00583B5D" w:rsidRDefault="00583B5D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4 856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06A969F" w14:textId="77777777" w:rsidR="00583B5D" w:rsidRDefault="00583B5D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6 319</w:t>
            </w:r>
          </w:p>
        </w:tc>
      </w:tr>
      <w:tr w:rsidR="00583B5D" w14:paraId="30DB202B" w14:textId="77777777" w:rsidTr="00583B5D">
        <w:trPr>
          <w:trHeight w:val="360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DF1C11" w14:textId="77777777" w:rsidR="00583B5D" w:rsidRDefault="00583B5D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448774" w14:textId="77777777" w:rsidR="00583B5D" w:rsidRDefault="00583B5D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0D275B" w14:textId="77777777" w:rsidR="00583B5D" w:rsidRDefault="00583B5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ABD36F" w14:textId="77777777" w:rsidR="00583B5D" w:rsidRDefault="00583B5D">
            <w:pPr>
              <w:jc w:val="right"/>
              <w:rPr>
                <w:sz w:val="20"/>
                <w:szCs w:val="20"/>
              </w:rPr>
            </w:pPr>
          </w:p>
        </w:tc>
      </w:tr>
      <w:tr w:rsidR="00583B5D" w14:paraId="469FE6B4" w14:textId="77777777" w:rsidTr="00583B5D">
        <w:trPr>
          <w:trHeight w:val="360"/>
        </w:trPr>
        <w:tc>
          <w:tcPr>
            <w:tcW w:w="4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16DD91A" w14:textId="77777777" w:rsidR="00583B5D" w:rsidRDefault="00583B5D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PASÍVA  CELKOM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E2E9F39" w14:textId="77777777" w:rsidR="00583B5D" w:rsidRDefault="00583B5D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1 298 824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D9F334F" w14:textId="77777777" w:rsidR="00583B5D" w:rsidRDefault="00583B5D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1 282 216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F80433B" w14:textId="77777777" w:rsidR="00583B5D" w:rsidRDefault="00583B5D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1 036 122</w:t>
            </w:r>
          </w:p>
        </w:tc>
      </w:tr>
      <w:tr w:rsidR="00583B5D" w14:paraId="667F397C" w14:textId="77777777" w:rsidTr="00583B5D">
        <w:trPr>
          <w:trHeight w:val="360"/>
        </w:trPr>
        <w:tc>
          <w:tcPr>
            <w:tcW w:w="4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F627109" w14:textId="77777777" w:rsidR="00583B5D" w:rsidRDefault="00583B5D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Vlastné imanie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E976AD0" w14:textId="77777777" w:rsidR="00583B5D" w:rsidRDefault="00583B5D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41 996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1E9BA35" w14:textId="77777777" w:rsidR="00583B5D" w:rsidRDefault="00583B5D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72 985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E99347B" w14:textId="77777777" w:rsidR="00583B5D" w:rsidRDefault="00583B5D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83 194</w:t>
            </w:r>
          </w:p>
        </w:tc>
      </w:tr>
      <w:tr w:rsidR="00583B5D" w14:paraId="5BF9CBDF" w14:textId="77777777" w:rsidTr="00583B5D">
        <w:trPr>
          <w:trHeight w:val="360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CD2BFB" w14:textId="77777777" w:rsidR="00583B5D" w:rsidRDefault="00583B5D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1CFF2C" w14:textId="77777777" w:rsidR="00583B5D" w:rsidRDefault="00583B5D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75FD4B" w14:textId="77777777" w:rsidR="00583B5D" w:rsidRDefault="00583B5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831CEE" w14:textId="77777777" w:rsidR="00583B5D" w:rsidRDefault="00583B5D">
            <w:pPr>
              <w:jc w:val="right"/>
              <w:rPr>
                <w:sz w:val="20"/>
                <w:szCs w:val="20"/>
              </w:rPr>
            </w:pPr>
          </w:p>
        </w:tc>
      </w:tr>
      <w:tr w:rsidR="00583B5D" w14:paraId="5552E5DC" w14:textId="77777777" w:rsidTr="00583B5D">
        <w:trPr>
          <w:trHeight w:val="360"/>
        </w:trPr>
        <w:tc>
          <w:tcPr>
            <w:tcW w:w="4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90F1C0E" w14:textId="77777777" w:rsidR="00583B5D" w:rsidRDefault="00583B5D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Základné imanie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3B40A18" w14:textId="77777777" w:rsidR="00583B5D" w:rsidRDefault="00583B5D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5 000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CF41FB8" w14:textId="77777777" w:rsidR="00583B5D" w:rsidRDefault="00583B5D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5 000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C71D05B" w14:textId="77777777" w:rsidR="00583B5D" w:rsidRDefault="00583B5D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5 000</w:t>
            </w:r>
          </w:p>
        </w:tc>
      </w:tr>
      <w:tr w:rsidR="00583B5D" w14:paraId="2AEDA3AE" w14:textId="77777777" w:rsidTr="00583B5D">
        <w:trPr>
          <w:trHeight w:val="360"/>
        </w:trPr>
        <w:tc>
          <w:tcPr>
            <w:tcW w:w="4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849089A" w14:textId="77777777" w:rsidR="00583B5D" w:rsidRDefault="00583B5D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Kapitálové fondy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4DBFA6C" w14:textId="77777777" w:rsidR="00583B5D" w:rsidRDefault="00583B5D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622F274" w14:textId="77777777" w:rsidR="00583B5D" w:rsidRDefault="00583B5D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5BC1139" w14:textId="77777777" w:rsidR="00583B5D" w:rsidRDefault="00583B5D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583B5D" w14:paraId="6A483866" w14:textId="77777777" w:rsidTr="00583B5D">
        <w:trPr>
          <w:trHeight w:val="360"/>
        </w:trPr>
        <w:tc>
          <w:tcPr>
            <w:tcW w:w="4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9AD1A3B" w14:textId="77777777" w:rsidR="00583B5D" w:rsidRDefault="00583B5D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Fondy zo zisku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0D44957" w14:textId="77777777" w:rsidR="00583B5D" w:rsidRDefault="00583B5D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B0E447A" w14:textId="77777777" w:rsidR="00583B5D" w:rsidRDefault="00583B5D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D65ED2A" w14:textId="77777777" w:rsidR="00583B5D" w:rsidRDefault="00583B5D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500</w:t>
            </w:r>
          </w:p>
        </w:tc>
      </w:tr>
      <w:tr w:rsidR="00583B5D" w14:paraId="4DC05B26" w14:textId="77777777" w:rsidTr="00583B5D">
        <w:trPr>
          <w:trHeight w:val="360"/>
        </w:trPr>
        <w:tc>
          <w:tcPr>
            <w:tcW w:w="4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FA8A094" w14:textId="77777777" w:rsidR="00583B5D" w:rsidRDefault="00583B5D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Hospodársky výsledok minulých rokov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32553D0" w14:textId="77777777" w:rsidR="00583B5D" w:rsidRDefault="00583B5D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1 161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A0D2AC1" w14:textId="77777777" w:rsidR="00583B5D" w:rsidRDefault="00583B5D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36 497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62DFFF0" w14:textId="77777777" w:rsidR="00583B5D" w:rsidRDefault="00583B5D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67 485</w:t>
            </w:r>
          </w:p>
        </w:tc>
      </w:tr>
      <w:tr w:rsidR="00583B5D" w14:paraId="6CDFBE8B" w14:textId="77777777" w:rsidTr="00583B5D">
        <w:trPr>
          <w:trHeight w:val="360"/>
        </w:trPr>
        <w:tc>
          <w:tcPr>
            <w:tcW w:w="4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775AD26" w14:textId="77777777" w:rsidR="00583B5D" w:rsidRDefault="00583B5D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Hospodársky výsledok bežného obdobia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8807DAC" w14:textId="77777777" w:rsidR="00583B5D" w:rsidRDefault="00583B5D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35 335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461F46B" w14:textId="77777777" w:rsidR="00583B5D" w:rsidRDefault="00583B5D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30 988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CEA8AE9" w14:textId="77777777" w:rsidR="00583B5D" w:rsidRDefault="00583B5D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10 209</w:t>
            </w:r>
          </w:p>
        </w:tc>
      </w:tr>
      <w:tr w:rsidR="00583B5D" w14:paraId="009268E0" w14:textId="77777777" w:rsidTr="00583B5D">
        <w:trPr>
          <w:trHeight w:val="360"/>
        </w:trPr>
        <w:tc>
          <w:tcPr>
            <w:tcW w:w="4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E9DD9A6" w14:textId="77777777" w:rsidR="00583B5D" w:rsidRDefault="00583B5D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Cudzie zdroje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8B39895" w14:textId="77777777" w:rsidR="00583B5D" w:rsidRDefault="00583B5D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1 256 828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CF17FD1" w14:textId="77777777" w:rsidR="00583B5D" w:rsidRDefault="00583B5D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1 209 231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7C16025" w14:textId="77777777" w:rsidR="00583B5D" w:rsidRDefault="00583B5D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952 928</w:t>
            </w:r>
          </w:p>
        </w:tc>
      </w:tr>
      <w:tr w:rsidR="00583B5D" w14:paraId="2391EB3F" w14:textId="77777777" w:rsidTr="00583B5D">
        <w:trPr>
          <w:trHeight w:val="360"/>
        </w:trPr>
        <w:tc>
          <w:tcPr>
            <w:tcW w:w="4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BCE0F67" w14:textId="77777777" w:rsidR="00583B5D" w:rsidRDefault="00583B5D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Rezervy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B319478" w14:textId="77777777" w:rsidR="00583B5D" w:rsidRDefault="00583B5D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10 473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819B1D3" w14:textId="77777777" w:rsidR="00583B5D" w:rsidRDefault="00583B5D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11 396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CC7AF03" w14:textId="77777777" w:rsidR="00583B5D" w:rsidRDefault="00583B5D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13 774</w:t>
            </w:r>
          </w:p>
        </w:tc>
      </w:tr>
      <w:tr w:rsidR="00583B5D" w14:paraId="41F08337" w14:textId="77777777" w:rsidTr="00583B5D">
        <w:trPr>
          <w:trHeight w:val="360"/>
        </w:trPr>
        <w:tc>
          <w:tcPr>
            <w:tcW w:w="4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FFA8B9B" w14:textId="77777777" w:rsidR="00583B5D" w:rsidRDefault="00583B5D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Dlhodobé záväzky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9CA8A3B" w14:textId="77777777" w:rsidR="00583B5D" w:rsidRDefault="00583B5D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156 401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A25D9DE" w14:textId="77777777" w:rsidR="00583B5D" w:rsidRDefault="00583B5D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75 393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923EAB9" w14:textId="77777777" w:rsidR="00583B5D" w:rsidRDefault="00583B5D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43 156</w:t>
            </w:r>
          </w:p>
        </w:tc>
      </w:tr>
      <w:tr w:rsidR="00583B5D" w14:paraId="21A08D75" w14:textId="77777777" w:rsidTr="00583B5D">
        <w:trPr>
          <w:trHeight w:val="360"/>
        </w:trPr>
        <w:tc>
          <w:tcPr>
            <w:tcW w:w="4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2E69DD0" w14:textId="77777777" w:rsidR="00583B5D" w:rsidRDefault="00583B5D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Krátkodobé záväzky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440FD52" w14:textId="77777777" w:rsidR="00583B5D" w:rsidRDefault="00583B5D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979 337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C42F493" w14:textId="77777777" w:rsidR="00583B5D" w:rsidRDefault="00583B5D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844 941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FAD97AC" w14:textId="77777777" w:rsidR="00583B5D" w:rsidRDefault="00583B5D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705 668</w:t>
            </w:r>
          </w:p>
        </w:tc>
      </w:tr>
      <w:tr w:rsidR="00583B5D" w14:paraId="2F945434" w14:textId="77777777" w:rsidTr="00583B5D">
        <w:trPr>
          <w:trHeight w:val="360"/>
        </w:trPr>
        <w:tc>
          <w:tcPr>
            <w:tcW w:w="4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75F9187" w14:textId="77777777" w:rsidR="00583B5D" w:rsidRDefault="00583B5D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Bankové úvery bežné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85EC196" w14:textId="77777777" w:rsidR="00583B5D" w:rsidRDefault="00583B5D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110 617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6354D4B" w14:textId="77777777" w:rsidR="00583B5D" w:rsidRDefault="00583B5D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277 501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5E2F9C2" w14:textId="77777777" w:rsidR="00583B5D" w:rsidRDefault="00583B5D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190 330</w:t>
            </w:r>
          </w:p>
        </w:tc>
      </w:tr>
      <w:tr w:rsidR="00583B5D" w14:paraId="1957CC5E" w14:textId="77777777" w:rsidTr="00583B5D">
        <w:trPr>
          <w:trHeight w:val="360"/>
        </w:trPr>
        <w:tc>
          <w:tcPr>
            <w:tcW w:w="4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86F28BA" w14:textId="77777777" w:rsidR="00583B5D" w:rsidRDefault="00583B5D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Bankové úvery dlhodobé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B7A5F9C" w14:textId="77777777" w:rsidR="00583B5D" w:rsidRDefault="00583B5D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0B296B2" w14:textId="77777777" w:rsidR="00583B5D" w:rsidRDefault="00583B5D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E4C1F41" w14:textId="77777777" w:rsidR="00583B5D" w:rsidRDefault="00583B5D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583B5D" w14:paraId="1BDD3FFD" w14:textId="77777777" w:rsidTr="00583B5D">
        <w:trPr>
          <w:trHeight w:val="360"/>
        </w:trPr>
        <w:tc>
          <w:tcPr>
            <w:tcW w:w="4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847FE20" w14:textId="77777777" w:rsidR="00583B5D" w:rsidRDefault="00583B5D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Ostatné pasíva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CECF281" w14:textId="77777777" w:rsidR="00583B5D" w:rsidRDefault="00583B5D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92039C0" w14:textId="77777777" w:rsidR="00583B5D" w:rsidRDefault="00583B5D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4542A08" w14:textId="77777777" w:rsidR="00583B5D" w:rsidRDefault="00583B5D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</w:tbl>
    <w:p w14:paraId="74BE1898" w14:textId="77777777" w:rsidR="00B81B97" w:rsidRDefault="00B81B97" w:rsidP="00072DEF">
      <w:pPr>
        <w:spacing w:line="360" w:lineRule="auto"/>
        <w:jc w:val="both"/>
        <w:rPr>
          <w:rFonts w:ascii="Arial" w:hAnsi="Arial" w:cs="Arial"/>
          <w:b/>
          <w:sz w:val="18"/>
          <w:szCs w:val="18"/>
        </w:rPr>
      </w:pPr>
    </w:p>
    <w:p w14:paraId="718C5013" w14:textId="77777777" w:rsidR="005A1AEC" w:rsidRDefault="005A1AEC" w:rsidP="00072DEF">
      <w:pPr>
        <w:spacing w:line="360" w:lineRule="auto"/>
        <w:jc w:val="both"/>
        <w:rPr>
          <w:rFonts w:ascii="Arial" w:hAnsi="Arial" w:cs="Arial"/>
          <w:b/>
          <w:sz w:val="18"/>
          <w:szCs w:val="18"/>
        </w:rPr>
      </w:pPr>
    </w:p>
    <w:p w14:paraId="34443099" w14:textId="77777777" w:rsidR="005A1AEC" w:rsidRDefault="005A1AEC" w:rsidP="00072DEF">
      <w:pPr>
        <w:spacing w:line="360" w:lineRule="auto"/>
        <w:jc w:val="both"/>
        <w:rPr>
          <w:rFonts w:ascii="Arial" w:hAnsi="Arial" w:cs="Arial"/>
          <w:b/>
          <w:sz w:val="18"/>
          <w:szCs w:val="18"/>
        </w:rPr>
      </w:pPr>
    </w:p>
    <w:p w14:paraId="743EC2D5" w14:textId="77777777" w:rsidR="005A1AEC" w:rsidRDefault="005A1AEC" w:rsidP="00072DEF">
      <w:pPr>
        <w:spacing w:line="360" w:lineRule="auto"/>
        <w:jc w:val="both"/>
        <w:rPr>
          <w:rFonts w:ascii="Arial" w:hAnsi="Arial" w:cs="Arial"/>
          <w:b/>
          <w:sz w:val="18"/>
          <w:szCs w:val="18"/>
        </w:rPr>
      </w:pPr>
    </w:p>
    <w:p w14:paraId="17470A71" w14:textId="77777777" w:rsidR="002D5935" w:rsidRDefault="002D5935" w:rsidP="00072DEF">
      <w:pPr>
        <w:spacing w:line="360" w:lineRule="auto"/>
        <w:jc w:val="both"/>
        <w:rPr>
          <w:rFonts w:ascii="Arial" w:hAnsi="Arial" w:cs="Arial"/>
          <w:b/>
          <w:sz w:val="18"/>
          <w:szCs w:val="18"/>
        </w:rPr>
      </w:pPr>
    </w:p>
    <w:p w14:paraId="1ADBE1B9" w14:textId="01A7A3E4" w:rsidR="005A1AEC" w:rsidRDefault="005A1AEC" w:rsidP="00072DEF">
      <w:pPr>
        <w:spacing w:line="360" w:lineRule="auto"/>
        <w:jc w:val="both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Tab. č. 2</w:t>
      </w:r>
    </w:p>
    <w:tbl>
      <w:tblPr>
        <w:tblW w:w="88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80"/>
        <w:gridCol w:w="1440"/>
        <w:gridCol w:w="1440"/>
        <w:gridCol w:w="1440"/>
      </w:tblGrid>
      <w:tr w:rsidR="005A1AEC" w14:paraId="1A96C517" w14:textId="77777777" w:rsidTr="005A1AEC">
        <w:trPr>
          <w:trHeight w:val="360"/>
        </w:trPr>
        <w:tc>
          <w:tcPr>
            <w:tcW w:w="880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000000" w:fill="E0E0E0"/>
            <w:vAlign w:val="bottom"/>
            <w:hideMark/>
          </w:tcPr>
          <w:p w14:paraId="6764A18E" w14:textId="77777777" w:rsidR="005A1AEC" w:rsidRDefault="005A1AEC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Ukazovatele tvorby hospodárskeho výsledku  </w:t>
            </w:r>
          </w:p>
        </w:tc>
      </w:tr>
      <w:tr w:rsidR="005A1AEC" w14:paraId="5C8C245B" w14:textId="77777777" w:rsidTr="005A1AEC">
        <w:trPr>
          <w:trHeight w:val="360"/>
        </w:trPr>
        <w:tc>
          <w:tcPr>
            <w:tcW w:w="4480" w:type="dxa"/>
            <w:vMerge w:val="restart"/>
            <w:tcBorders>
              <w:top w:val="nil"/>
              <w:left w:val="single" w:sz="8" w:space="0" w:color="auto"/>
              <w:bottom w:val="double" w:sz="6" w:space="0" w:color="000000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2513CA8A" w14:textId="77777777" w:rsidR="005A1AEC" w:rsidRDefault="005A1AEC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Ukazovateľ</w:t>
            </w:r>
          </w:p>
        </w:tc>
        <w:tc>
          <w:tcPr>
            <w:tcW w:w="432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E0E0E0"/>
            <w:vAlign w:val="bottom"/>
            <w:hideMark/>
          </w:tcPr>
          <w:p w14:paraId="034DD90B" w14:textId="77777777" w:rsidR="005A1AEC" w:rsidRDefault="005A1AEC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Hodnota ukazovateľov v  €</w:t>
            </w:r>
          </w:p>
        </w:tc>
      </w:tr>
      <w:tr w:rsidR="005A1AEC" w14:paraId="1318BCE8" w14:textId="77777777" w:rsidTr="005A1AEC">
        <w:trPr>
          <w:trHeight w:val="360"/>
        </w:trPr>
        <w:tc>
          <w:tcPr>
            <w:tcW w:w="4480" w:type="dxa"/>
            <w:vMerge/>
            <w:tcBorders>
              <w:top w:val="nil"/>
              <w:left w:val="single" w:sz="8" w:space="0" w:color="auto"/>
              <w:bottom w:val="double" w:sz="6" w:space="0" w:color="000000"/>
              <w:right w:val="single" w:sz="8" w:space="0" w:color="auto"/>
            </w:tcBorders>
            <w:vAlign w:val="center"/>
            <w:hideMark/>
          </w:tcPr>
          <w:p w14:paraId="075B9B18" w14:textId="77777777" w:rsidR="005A1AEC" w:rsidRDefault="005A1AEC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E0E0E0"/>
            <w:vAlign w:val="bottom"/>
            <w:hideMark/>
          </w:tcPr>
          <w:p w14:paraId="60599EA4" w14:textId="77777777" w:rsidR="005A1AEC" w:rsidRDefault="005A1AEC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Rok 2018</w:t>
            </w:r>
          </w:p>
        </w:tc>
        <w:tc>
          <w:tcPr>
            <w:tcW w:w="144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E0E0E0"/>
            <w:vAlign w:val="bottom"/>
            <w:hideMark/>
          </w:tcPr>
          <w:p w14:paraId="6927D8E2" w14:textId="77777777" w:rsidR="005A1AEC" w:rsidRDefault="005A1AEC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Rok 2019</w:t>
            </w:r>
          </w:p>
        </w:tc>
        <w:tc>
          <w:tcPr>
            <w:tcW w:w="144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E0E0E0"/>
            <w:vAlign w:val="bottom"/>
            <w:hideMark/>
          </w:tcPr>
          <w:p w14:paraId="38B8581A" w14:textId="77777777" w:rsidR="005A1AEC" w:rsidRDefault="005A1AEC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Rok 2020</w:t>
            </w:r>
          </w:p>
        </w:tc>
      </w:tr>
      <w:tr w:rsidR="005A1AEC" w14:paraId="046AD9B9" w14:textId="77777777" w:rsidTr="005A1AEC">
        <w:trPr>
          <w:trHeight w:val="360"/>
        </w:trPr>
        <w:tc>
          <w:tcPr>
            <w:tcW w:w="4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713D37E" w14:textId="77777777" w:rsidR="005A1AEC" w:rsidRDefault="005A1AEC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Prevádzkové výnosy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EA55FFE" w14:textId="77777777" w:rsidR="005A1AEC" w:rsidRDefault="005A1AE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6 985 590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960573B" w14:textId="77777777" w:rsidR="005A1AEC" w:rsidRDefault="005A1AE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5 534 534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FFF68F7" w14:textId="77777777" w:rsidR="005A1AEC" w:rsidRDefault="005A1AE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4 939 366</w:t>
            </w:r>
          </w:p>
        </w:tc>
      </w:tr>
      <w:tr w:rsidR="005A1AEC" w14:paraId="3D91336C" w14:textId="77777777" w:rsidTr="005A1AEC">
        <w:trPr>
          <w:trHeight w:val="360"/>
        </w:trPr>
        <w:tc>
          <w:tcPr>
            <w:tcW w:w="4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22F49C7" w14:textId="77777777" w:rsidR="005A1AEC" w:rsidRDefault="005A1AEC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Prevádzkové náklady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B2E1A48" w14:textId="77777777" w:rsidR="005A1AEC" w:rsidRDefault="005A1AE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6 921 367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2B2FE77" w14:textId="77777777" w:rsidR="005A1AEC" w:rsidRDefault="005A1AE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5 488 643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7D911EA" w14:textId="77777777" w:rsidR="005A1AEC" w:rsidRDefault="005A1AE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4 914 597</w:t>
            </w:r>
          </w:p>
        </w:tc>
      </w:tr>
      <w:tr w:rsidR="005A1AEC" w14:paraId="4BB0928B" w14:textId="77777777" w:rsidTr="005A1AEC">
        <w:trPr>
          <w:trHeight w:val="360"/>
        </w:trPr>
        <w:tc>
          <w:tcPr>
            <w:tcW w:w="4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66E81EA" w14:textId="77777777" w:rsidR="005A1AEC" w:rsidRDefault="005A1AEC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Prevádzkový hospodársky výsledok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87AB304" w14:textId="77777777" w:rsidR="005A1AEC" w:rsidRDefault="005A1AEC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64 223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6328574" w14:textId="77777777" w:rsidR="005A1AEC" w:rsidRDefault="005A1AEC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45 891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B36ADA7" w14:textId="77777777" w:rsidR="005A1AEC" w:rsidRDefault="005A1AEC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24 769</w:t>
            </w:r>
          </w:p>
        </w:tc>
      </w:tr>
      <w:tr w:rsidR="005A1AEC" w14:paraId="40D74302" w14:textId="77777777" w:rsidTr="005A1AEC">
        <w:trPr>
          <w:trHeight w:val="360"/>
        </w:trPr>
        <w:tc>
          <w:tcPr>
            <w:tcW w:w="4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FF2C526" w14:textId="77777777" w:rsidR="005A1AEC" w:rsidRDefault="005A1AEC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Finančné výnosy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F8216CD" w14:textId="77777777" w:rsidR="005A1AEC" w:rsidRDefault="005A1AE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CB181B4" w14:textId="77777777" w:rsidR="005A1AEC" w:rsidRDefault="005A1AE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0C997F4" w14:textId="77777777" w:rsidR="005A1AEC" w:rsidRDefault="005A1AE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40</w:t>
            </w:r>
          </w:p>
        </w:tc>
      </w:tr>
      <w:tr w:rsidR="005A1AEC" w14:paraId="1B18FBF7" w14:textId="77777777" w:rsidTr="005A1AEC">
        <w:trPr>
          <w:trHeight w:val="360"/>
        </w:trPr>
        <w:tc>
          <w:tcPr>
            <w:tcW w:w="4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D3275A0" w14:textId="77777777" w:rsidR="005A1AEC" w:rsidRDefault="005A1AEC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Finančné náklady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3D7430F" w14:textId="77777777" w:rsidR="005A1AEC" w:rsidRDefault="005A1AE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15 573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434584F" w14:textId="77777777" w:rsidR="005A1AEC" w:rsidRDefault="005A1AE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10 307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72CC1F0" w14:textId="77777777" w:rsidR="005A1AEC" w:rsidRDefault="005A1AE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9 769</w:t>
            </w:r>
          </w:p>
        </w:tc>
      </w:tr>
      <w:tr w:rsidR="005A1AEC" w14:paraId="6C4C1215" w14:textId="77777777" w:rsidTr="005A1AEC">
        <w:trPr>
          <w:trHeight w:val="360"/>
        </w:trPr>
        <w:tc>
          <w:tcPr>
            <w:tcW w:w="4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886FC29" w14:textId="77777777" w:rsidR="005A1AEC" w:rsidRDefault="005A1AEC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HV z finančných operácií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D848B08" w14:textId="77777777" w:rsidR="005A1AEC" w:rsidRDefault="005A1AEC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-15 573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0D69F74" w14:textId="77777777" w:rsidR="005A1AEC" w:rsidRDefault="005A1AEC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-10 306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4AFEE0D" w14:textId="77777777" w:rsidR="005A1AEC" w:rsidRDefault="005A1AEC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-9 729</w:t>
            </w:r>
          </w:p>
        </w:tc>
      </w:tr>
      <w:tr w:rsidR="005A1AEC" w14:paraId="77964BCB" w14:textId="77777777" w:rsidTr="005A1AEC">
        <w:trPr>
          <w:trHeight w:val="360"/>
        </w:trPr>
        <w:tc>
          <w:tcPr>
            <w:tcW w:w="4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D5E93A9" w14:textId="77777777" w:rsidR="005A1AEC" w:rsidRDefault="005A1AEC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Daň z príjmov za bežnú činnosť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05380C0" w14:textId="77777777" w:rsidR="005A1AEC" w:rsidRDefault="005A1AEC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13 315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E7F3518" w14:textId="77777777" w:rsidR="005A1AEC" w:rsidRDefault="005A1AEC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4 597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124B091" w14:textId="77777777" w:rsidR="005A1AEC" w:rsidRDefault="005A1AEC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4 831</w:t>
            </w:r>
          </w:p>
        </w:tc>
      </w:tr>
      <w:tr w:rsidR="005A1AEC" w14:paraId="1B8E4A8A" w14:textId="77777777" w:rsidTr="005A1AEC">
        <w:trPr>
          <w:trHeight w:val="360"/>
        </w:trPr>
        <w:tc>
          <w:tcPr>
            <w:tcW w:w="4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BE68F86" w14:textId="77777777" w:rsidR="005A1AEC" w:rsidRDefault="005A1AEC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HV za bežnú činnosť po zdanení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71CF8E6" w14:textId="77777777" w:rsidR="005A1AEC" w:rsidRDefault="005A1AEC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35 335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D8554A3" w14:textId="77777777" w:rsidR="005A1AEC" w:rsidRDefault="005A1AEC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30 988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F0CDD30" w14:textId="77777777" w:rsidR="005A1AEC" w:rsidRDefault="005A1AEC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10 209</w:t>
            </w:r>
          </w:p>
        </w:tc>
      </w:tr>
      <w:tr w:rsidR="005A1AEC" w14:paraId="715824E5" w14:textId="77777777" w:rsidTr="005A1AEC">
        <w:trPr>
          <w:trHeight w:val="360"/>
        </w:trPr>
        <w:tc>
          <w:tcPr>
            <w:tcW w:w="4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CCE4A47" w14:textId="77777777" w:rsidR="005A1AEC" w:rsidRDefault="005A1AEC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Mimoriadne výnosy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1045DD5" w14:textId="77777777" w:rsidR="005A1AEC" w:rsidRDefault="005A1AE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F909EA1" w14:textId="77777777" w:rsidR="005A1AEC" w:rsidRDefault="005A1AE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A224FB1" w14:textId="77777777" w:rsidR="005A1AEC" w:rsidRDefault="005A1AE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5A1AEC" w14:paraId="2A6A1E1B" w14:textId="77777777" w:rsidTr="005A1AEC">
        <w:trPr>
          <w:trHeight w:val="360"/>
        </w:trPr>
        <w:tc>
          <w:tcPr>
            <w:tcW w:w="4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D8C5F19" w14:textId="77777777" w:rsidR="005A1AEC" w:rsidRDefault="005A1AEC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Mimoriadne náklady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D29304D" w14:textId="77777777" w:rsidR="005A1AEC" w:rsidRDefault="005A1AE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02EDB3A" w14:textId="77777777" w:rsidR="005A1AEC" w:rsidRDefault="005A1AE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09D3796" w14:textId="77777777" w:rsidR="005A1AEC" w:rsidRDefault="005A1AE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5A1AEC" w14:paraId="6982BF15" w14:textId="77777777" w:rsidTr="005A1AEC">
        <w:trPr>
          <w:trHeight w:val="360"/>
        </w:trPr>
        <w:tc>
          <w:tcPr>
            <w:tcW w:w="4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411B685" w14:textId="77777777" w:rsidR="005A1AEC" w:rsidRDefault="005A1AEC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Daň z príjmov za mimoriadnu činnosť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693E0F2" w14:textId="77777777" w:rsidR="005A1AEC" w:rsidRDefault="005A1AE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2299728" w14:textId="77777777" w:rsidR="005A1AEC" w:rsidRDefault="005A1AE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0989B18" w14:textId="77777777" w:rsidR="005A1AEC" w:rsidRDefault="005A1AE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5A1AEC" w14:paraId="1A918A7B" w14:textId="77777777" w:rsidTr="005A1AEC">
        <w:trPr>
          <w:trHeight w:val="360"/>
        </w:trPr>
        <w:tc>
          <w:tcPr>
            <w:tcW w:w="4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7E980E3" w14:textId="77777777" w:rsidR="005A1AEC" w:rsidRDefault="005A1AEC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Mimoriadny hospodársky výsledok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40272C3" w14:textId="77777777" w:rsidR="005A1AEC" w:rsidRDefault="005A1AEC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CF964B3" w14:textId="77777777" w:rsidR="005A1AEC" w:rsidRDefault="005A1AEC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6991A44" w14:textId="77777777" w:rsidR="005A1AEC" w:rsidRDefault="005A1AEC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5A1AEC" w14:paraId="5948F249" w14:textId="77777777" w:rsidTr="005A1AEC">
        <w:trPr>
          <w:trHeight w:val="360"/>
        </w:trPr>
        <w:tc>
          <w:tcPr>
            <w:tcW w:w="4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C7A5A1D" w14:textId="77777777" w:rsidR="005A1AEC" w:rsidRDefault="005A1AEC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Výnosy celkom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CDFE4AC" w14:textId="77777777" w:rsidR="005A1AEC" w:rsidRDefault="005A1AE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6 985 590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4548808" w14:textId="77777777" w:rsidR="005A1AEC" w:rsidRDefault="005A1AE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5 534 535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9F363D1" w14:textId="77777777" w:rsidR="005A1AEC" w:rsidRDefault="005A1AE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4 939 406</w:t>
            </w:r>
          </w:p>
        </w:tc>
      </w:tr>
      <w:tr w:rsidR="005A1AEC" w14:paraId="2660DBDD" w14:textId="77777777" w:rsidTr="005A1AEC">
        <w:trPr>
          <w:trHeight w:val="360"/>
        </w:trPr>
        <w:tc>
          <w:tcPr>
            <w:tcW w:w="4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E83BE8C" w14:textId="77777777" w:rsidR="005A1AEC" w:rsidRDefault="005A1AEC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Náklady celkom (vrátane daňových)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F31ED80" w14:textId="77777777" w:rsidR="005A1AEC" w:rsidRDefault="005A1AE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6 950 255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971563D" w14:textId="77777777" w:rsidR="005A1AEC" w:rsidRDefault="005A1AE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5 503 547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C063D0C" w14:textId="77777777" w:rsidR="005A1AEC" w:rsidRDefault="005A1AE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4 929 197</w:t>
            </w:r>
          </w:p>
        </w:tc>
      </w:tr>
      <w:tr w:rsidR="005A1AEC" w14:paraId="6CDE3A30" w14:textId="77777777" w:rsidTr="005A1AEC">
        <w:trPr>
          <w:trHeight w:val="360"/>
        </w:trPr>
        <w:tc>
          <w:tcPr>
            <w:tcW w:w="4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CDF7357" w14:textId="77777777" w:rsidR="005A1AEC" w:rsidRDefault="005A1AEC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Hospodársky výsledok za účtovné obdobie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358CA70" w14:textId="77777777" w:rsidR="005A1AEC" w:rsidRDefault="005A1AEC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35 335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05B1204" w14:textId="77777777" w:rsidR="005A1AEC" w:rsidRDefault="005A1AEC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30 988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0CEE970" w14:textId="77777777" w:rsidR="005A1AEC" w:rsidRDefault="005A1AEC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10 209</w:t>
            </w:r>
          </w:p>
        </w:tc>
      </w:tr>
    </w:tbl>
    <w:p w14:paraId="0D664FAA" w14:textId="77777777" w:rsidR="005A1AEC" w:rsidRDefault="005A1AEC" w:rsidP="00072DEF">
      <w:pPr>
        <w:spacing w:line="360" w:lineRule="auto"/>
        <w:jc w:val="both"/>
        <w:rPr>
          <w:rFonts w:ascii="Arial" w:hAnsi="Arial" w:cs="Arial"/>
          <w:b/>
          <w:sz w:val="18"/>
          <w:szCs w:val="18"/>
        </w:rPr>
      </w:pPr>
    </w:p>
    <w:p w14:paraId="4045FC6C" w14:textId="77777777" w:rsidR="005A1AEC" w:rsidRDefault="005A1AEC" w:rsidP="00072DEF">
      <w:pPr>
        <w:spacing w:line="360" w:lineRule="auto"/>
        <w:jc w:val="both"/>
        <w:rPr>
          <w:rFonts w:ascii="Arial" w:hAnsi="Arial" w:cs="Arial"/>
          <w:b/>
          <w:sz w:val="18"/>
          <w:szCs w:val="18"/>
        </w:rPr>
      </w:pPr>
    </w:p>
    <w:p w14:paraId="69F0CB92" w14:textId="77777777" w:rsidR="005A1AEC" w:rsidRDefault="005A1AEC" w:rsidP="00072DEF">
      <w:pPr>
        <w:spacing w:line="360" w:lineRule="auto"/>
        <w:jc w:val="both"/>
        <w:rPr>
          <w:rFonts w:ascii="Arial" w:hAnsi="Arial" w:cs="Arial"/>
          <w:b/>
          <w:sz w:val="18"/>
          <w:szCs w:val="18"/>
        </w:rPr>
      </w:pPr>
    </w:p>
    <w:p w14:paraId="46790F66" w14:textId="57F19512" w:rsidR="005A1AEC" w:rsidRDefault="005A1AEC" w:rsidP="00072DEF">
      <w:pPr>
        <w:spacing w:line="360" w:lineRule="auto"/>
        <w:jc w:val="both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Tab. č. 3</w:t>
      </w:r>
    </w:p>
    <w:tbl>
      <w:tblPr>
        <w:tblW w:w="88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08"/>
        <w:gridCol w:w="1017"/>
        <w:gridCol w:w="1017"/>
        <w:gridCol w:w="1017"/>
        <w:gridCol w:w="1020"/>
        <w:gridCol w:w="1261"/>
      </w:tblGrid>
      <w:tr w:rsidR="005A1AEC" w14:paraId="0322FD9A" w14:textId="77777777" w:rsidTr="005A1AEC">
        <w:trPr>
          <w:trHeight w:val="360"/>
        </w:trPr>
        <w:tc>
          <w:tcPr>
            <w:tcW w:w="3520" w:type="dxa"/>
            <w:vMerge w:val="restart"/>
            <w:tcBorders>
              <w:top w:val="single" w:sz="8" w:space="0" w:color="auto"/>
              <w:left w:val="single" w:sz="8" w:space="0" w:color="auto"/>
              <w:bottom w:val="double" w:sz="6" w:space="0" w:color="000000"/>
              <w:right w:val="single" w:sz="8" w:space="0" w:color="auto"/>
            </w:tcBorders>
            <w:shd w:val="clear" w:color="000000" w:fill="E0E0E0"/>
            <w:vAlign w:val="center"/>
            <w:hideMark/>
          </w:tcPr>
          <w:p w14:paraId="4486D87E" w14:textId="77777777" w:rsidR="005A1AEC" w:rsidRDefault="005A1AEC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Súvaha - analýza trendov</w:t>
            </w:r>
          </w:p>
        </w:tc>
        <w:tc>
          <w:tcPr>
            <w:tcW w:w="10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E0E0E0"/>
            <w:vAlign w:val="bottom"/>
            <w:hideMark/>
          </w:tcPr>
          <w:p w14:paraId="042C2455" w14:textId="77777777" w:rsidR="005A1AEC" w:rsidRDefault="005A1AEC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E0E0E0"/>
            <w:vAlign w:val="bottom"/>
            <w:hideMark/>
          </w:tcPr>
          <w:p w14:paraId="2C7A7A17" w14:textId="77777777" w:rsidR="005A1AEC" w:rsidRDefault="005A1AEC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E0E0E0"/>
            <w:vAlign w:val="bottom"/>
            <w:hideMark/>
          </w:tcPr>
          <w:p w14:paraId="71AA9A72" w14:textId="77777777" w:rsidR="005A1AEC" w:rsidRDefault="005A1AEC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226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E0E0E0"/>
            <w:vAlign w:val="bottom"/>
            <w:hideMark/>
          </w:tcPr>
          <w:p w14:paraId="38F3FC4E" w14:textId="77777777" w:rsidR="005A1AEC" w:rsidRDefault="005A1AEC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Zmena</w:t>
            </w:r>
          </w:p>
        </w:tc>
      </w:tr>
      <w:tr w:rsidR="005A1AEC" w14:paraId="5E826D61" w14:textId="77777777" w:rsidTr="005A1AEC">
        <w:trPr>
          <w:trHeight w:val="360"/>
        </w:trPr>
        <w:tc>
          <w:tcPr>
            <w:tcW w:w="3520" w:type="dxa"/>
            <w:vMerge/>
            <w:tcBorders>
              <w:top w:val="single" w:sz="8" w:space="0" w:color="auto"/>
              <w:left w:val="single" w:sz="8" w:space="0" w:color="auto"/>
              <w:bottom w:val="double" w:sz="6" w:space="0" w:color="000000"/>
              <w:right w:val="single" w:sz="8" w:space="0" w:color="auto"/>
            </w:tcBorders>
            <w:vAlign w:val="center"/>
            <w:hideMark/>
          </w:tcPr>
          <w:p w14:paraId="7067B870" w14:textId="77777777" w:rsidR="005A1AEC" w:rsidRDefault="005A1AEC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E0E0E0"/>
            <w:vAlign w:val="bottom"/>
            <w:hideMark/>
          </w:tcPr>
          <w:p w14:paraId="561B8312" w14:textId="77777777" w:rsidR="005A1AEC" w:rsidRDefault="005A1AEC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Rok 2018</w:t>
            </w:r>
          </w:p>
        </w:tc>
        <w:tc>
          <w:tcPr>
            <w:tcW w:w="102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E0E0E0"/>
            <w:vAlign w:val="bottom"/>
            <w:hideMark/>
          </w:tcPr>
          <w:p w14:paraId="788026F9" w14:textId="77777777" w:rsidR="005A1AEC" w:rsidRDefault="005A1AEC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Rok 2019</w:t>
            </w:r>
          </w:p>
        </w:tc>
        <w:tc>
          <w:tcPr>
            <w:tcW w:w="102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E0E0E0"/>
            <w:vAlign w:val="bottom"/>
            <w:hideMark/>
          </w:tcPr>
          <w:p w14:paraId="67640BB3" w14:textId="77777777" w:rsidR="005A1AEC" w:rsidRDefault="005A1AEC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Rok 2020</w:t>
            </w:r>
          </w:p>
        </w:tc>
        <w:tc>
          <w:tcPr>
            <w:tcW w:w="102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E0E0E0"/>
            <w:vAlign w:val="bottom"/>
            <w:hideMark/>
          </w:tcPr>
          <w:p w14:paraId="0421CBF1" w14:textId="77777777" w:rsidR="005A1AEC" w:rsidRDefault="005A1AEC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absolútna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E0E0E0"/>
            <w:vAlign w:val="bottom"/>
            <w:hideMark/>
          </w:tcPr>
          <w:p w14:paraId="1F997DF9" w14:textId="77777777" w:rsidR="005A1AEC" w:rsidRDefault="005A1AEC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percentuálna</w:t>
            </w:r>
          </w:p>
        </w:tc>
      </w:tr>
      <w:tr w:rsidR="005A1AEC" w14:paraId="5B1EEB8C" w14:textId="77777777" w:rsidTr="005A1AEC">
        <w:trPr>
          <w:trHeight w:val="315"/>
        </w:trPr>
        <w:tc>
          <w:tcPr>
            <w:tcW w:w="35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CAB1DB8" w14:textId="77777777" w:rsidR="005A1AEC" w:rsidRDefault="005A1AEC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Aktíva celkom ( netto )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BA002DE" w14:textId="77777777" w:rsidR="005A1AEC" w:rsidRDefault="005A1AE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1 298 824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49AF57D" w14:textId="77777777" w:rsidR="005A1AEC" w:rsidRDefault="005A1AE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1 282 216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7C87308" w14:textId="77777777" w:rsidR="005A1AEC" w:rsidRDefault="005A1AE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1 036 122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FF1E3B5" w14:textId="77777777" w:rsidR="005A1AEC" w:rsidRDefault="005A1AE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-246 094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DB95C83" w14:textId="77777777" w:rsidR="005A1AEC" w:rsidRDefault="005A1AE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-19,19%</w:t>
            </w:r>
          </w:p>
        </w:tc>
      </w:tr>
      <w:tr w:rsidR="005A1AEC" w14:paraId="52424233" w14:textId="77777777" w:rsidTr="005A1AEC">
        <w:trPr>
          <w:trHeight w:val="300"/>
        </w:trPr>
        <w:tc>
          <w:tcPr>
            <w:tcW w:w="35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C3F5185" w14:textId="77777777" w:rsidR="005A1AEC" w:rsidRDefault="005A1AEC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A. Pohľadávky za upísané vlastné imanie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427383B" w14:textId="77777777" w:rsidR="005A1AEC" w:rsidRDefault="005A1AE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FA4EBE6" w14:textId="77777777" w:rsidR="005A1AEC" w:rsidRDefault="005A1AE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4FAC6CC" w14:textId="77777777" w:rsidR="005A1AEC" w:rsidRDefault="005A1AE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3A95DB2" w14:textId="77777777" w:rsidR="005A1AEC" w:rsidRDefault="005A1AE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37C4A7D" w14:textId="77777777" w:rsidR="005A1AEC" w:rsidRDefault="005A1AE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0,00%</w:t>
            </w:r>
          </w:p>
        </w:tc>
      </w:tr>
      <w:tr w:rsidR="005A1AEC" w14:paraId="64D67819" w14:textId="77777777" w:rsidTr="005A1AEC">
        <w:trPr>
          <w:trHeight w:val="360"/>
        </w:trPr>
        <w:tc>
          <w:tcPr>
            <w:tcW w:w="35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2F27F7C" w14:textId="77777777" w:rsidR="005A1AEC" w:rsidRDefault="005A1AEC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B. Neobežný majetok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C119389" w14:textId="77777777" w:rsidR="005A1AEC" w:rsidRDefault="005A1AE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205 575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955C04C" w14:textId="77777777" w:rsidR="005A1AEC" w:rsidRDefault="005A1AE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190 451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9BEC8B3" w14:textId="77777777" w:rsidR="005A1AEC" w:rsidRDefault="005A1AE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134 476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726517E" w14:textId="77777777" w:rsidR="005A1AEC" w:rsidRDefault="005A1AE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-55 975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4114024" w14:textId="77777777" w:rsidR="005A1AEC" w:rsidRDefault="005A1AE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-29,39%</w:t>
            </w:r>
          </w:p>
        </w:tc>
      </w:tr>
      <w:tr w:rsidR="005A1AEC" w14:paraId="3DECF3F5" w14:textId="77777777" w:rsidTr="005A1AEC">
        <w:trPr>
          <w:trHeight w:val="360"/>
        </w:trPr>
        <w:tc>
          <w:tcPr>
            <w:tcW w:w="35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2CA3AD1" w14:textId="77777777" w:rsidR="005A1AEC" w:rsidRDefault="005A1AEC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C. Obežné aktíva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33F0E55" w14:textId="77777777" w:rsidR="005A1AEC" w:rsidRDefault="005A1AE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1 090 107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515CBBD" w14:textId="77777777" w:rsidR="005A1AEC" w:rsidRDefault="005A1AE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1 086 909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035EB0D" w14:textId="77777777" w:rsidR="005A1AEC" w:rsidRDefault="005A1AE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895 327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F871FF2" w14:textId="77777777" w:rsidR="005A1AEC" w:rsidRDefault="005A1AE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-191 582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DE17908" w14:textId="77777777" w:rsidR="005A1AEC" w:rsidRDefault="005A1AE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-17,63%</w:t>
            </w:r>
          </w:p>
        </w:tc>
      </w:tr>
      <w:tr w:rsidR="005A1AEC" w14:paraId="1526F93A" w14:textId="77777777" w:rsidTr="005A1AEC">
        <w:trPr>
          <w:trHeight w:val="360"/>
        </w:trPr>
        <w:tc>
          <w:tcPr>
            <w:tcW w:w="35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657E5DB" w14:textId="77777777" w:rsidR="005A1AEC" w:rsidRDefault="005A1AEC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D. Ostatné aktíva - prechodné účty aktív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519D2F5" w14:textId="77777777" w:rsidR="005A1AEC" w:rsidRDefault="005A1AE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3 142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ABED706" w14:textId="77777777" w:rsidR="005A1AEC" w:rsidRDefault="005A1AE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4 856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64BC8BC" w14:textId="77777777" w:rsidR="005A1AEC" w:rsidRDefault="005A1AE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6 319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460C00B" w14:textId="77777777" w:rsidR="005A1AEC" w:rsidRDefault="005A1AE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1 463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EB4477A" w14:textId="77777777" w:rsidR="005A1AEC" w:rsidRDefault="005A1AE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30,13%</w:t>
            </w:r>
          </w:p>
        </w:tc>
      </w:tr>
      <w:tr w:rsidR="005A1AEC" w14:paraId="73AD0963" w14:textId="77777777" w:rsidTr="005A1AEC">
        <w:trPr>
          <w:trHeight w:val="360"/>
        </w:trPr>
        <w:tc>
          <w:tcPr>
            <w:tcW w:w="35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333DABF" w14:textId="77777777" w:rsidR="005A1AEC" w:rsidRDefault="005A1AEC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Pasíva celkom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75B9F76" w14:textId="77777777" w:rsidR="005A1AEC" w:rsidRDefault="005A1AE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1 298 824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101560C" w14:textId="77777777" w:rsidR="005A1AEC" w:rsidRDefault="005A1AE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1 282 216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B4EDE94" w14:textId="77777777" w:rsidR="005A1AEC" w:rsidRDefault="005A1AE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1 036 122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BBDB3E6" w14:textId="77777777" w:rsidR="005A1AEC" w:rsidRDefault="005A1AE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-246 094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7AB5A1E" w14:textId="77777777" w:rsidR="005A1AEC" w:rsidRDefault="005A1AE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-19,19%</w:t>
            </w:r>
          </w:p>
        </w:tc>
      </w:tr>
      <w:tr w:rsidR="005A1AEC" w14:paraId="19D8394C" w14:textId="77777777" w:rsidTr="005A1AEC">
        <w:trPr>
          <w:trHeight w:val="360"/>
        </w:trPr>
        <w:tc>
          <w:tcPr>
            <w:tcW w:w="35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04E08A9" w14:textId="77777777" w:rsidR="005A1AEC" w:rsidRDefault="005A1AEC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A. Vlastné imanie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CAF123C" w14:textId="77777777" w:rsidR="005A1AEC" w:rsidRDefault="005A1AE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41 996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35B75A4" w14:textId="77777777" w:rsidR="005A1AEC" w:rsidRDefault="005A1AE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72 985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6BCF95C" w14:textId="77777777" w:rsidR="005A1AEC" w:rsidRDefault="005A1AE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83 194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AB6FDA9" w14:textId="77777777" w:rsidR="005A1AEC" w:rsidRDefault="005A1AE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10 209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92E21ED" w14:textId="77777777" w:rsidR="005A1AEC" w:rsidRDefault="005A1AE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13,99%</w:t>
            </w:r>
          </w:p>
        </w:tc>
      </w:tr>
      <w:tr w:rsidR="005A1AEC" w14:paraId="019378A5" w14:textId="77777777" w:rsidTr="005A1AEC">
        <w:trPr>
          <w:trHeight w:val="360"/>
        </w:trPr>
        <w:tc>
          <w:tcPr>
            <w:tcW w:w="35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71AD4EE" w14:textId="77777777" w:rsidR="005A1AEC" w:rsidRDefault="005A1AEC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B. Cudzie zdroje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B676A66" w14:textId="77777777" w:rsidR="005A1AEC" w:rsidRDefault="005A1AE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1 256 828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969D73F" w14:textId="77777777" w:rsidR="005A1AEC" w:rsidRDefault="005A1AE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1 209 231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C736007" w14:textId="77777777" w:rsidR="005A1AEC" w:rsidRDefault="005A1AE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952 928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137EC11" w14:textId="77777777" w:rsidR="005A1AEC" w:rsidRDefault="005A1AE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-256 303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9684E60" w14:textId="77777777" w:rsidR="005A1AEC" w:rsidRDefault="005A1AE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-21,20%</w:t>
            </w:r>
          </w:p>
        </w:tc>
      </w:tr>
      <w:tr w:rsidR="005A1AEC" w14:paraId="1FF3C152" w14:textId="77777777" w:rsidTr="005A1AEC">
        <w:trPr>
          <w:trHeight w:val="360"/>
        </w:trPr>
        <w:tc>
          <w:tcPr>
            <w:tcW w:w="35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187F529" w14:textId="77777777" w:rsidR="005A1AEC" w:rsidRDefault="005A1AEC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C. Ostatné pasíva: prechodné účty pasív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7D4E79C" w14:textId="77777777" w:rsidR="005A1AEC" w:rsidRDefault="005A1AE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DC6161D" w14:textId="77777777" w:rsidR="005A1AEC" w:rsidRDefault="005A1AE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34B2ED7" w14:textId="77777777" w:rsidR="005A1AEC" w:rsidRDefault="005A1AE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650B733" w14:textId="77777777" w:rsidR="005A1AEC" w:rsidRDefault="005A1AE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190ED7E" w14:textId="77777777" w:rsidR="005A1AEC" w:rsidRDefault="005A1AE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0,00%</w:t>
            </w:r>
          </w:p>
        </w:tc>
      </w:tr>
    </w:tbl>
    <w:p w14:paraId="67236E64" w14:textId="77777777" w:rsidR="005A1AEC" w:rsidRDefault="005A1AEC" w:rsidP="00072DEF">
      <w:pPr>
        <w:spacing w:line="360" w:lineRule="auto"/>
        <w:jc w:val="both"/>
        <w:rPr>
          <w:rFonts w:ascii="Arial" w:hAnsi="Arial" w:cs="Arial"/>
          <w:b/>
          <w:sz w:val="18"/>
          <w:szCs w:val="18"/>
        </w:rPr>
      </w:pPr>
    </w:p>
    <w:p w14:paraId="1D68FD59" w14:textId="52658180" w:rsidR="00BB6B85" w:rsidRDefault="005A1AEC" w:rsidP="00BB6B85">
      <w:pPr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softHyphen/>
      </w:r>
      <w:r>
        <w:rPr>
          <w:rFonts w:ascii="Arial" w:hAnsi="Arial" w:cs="Arial"/>
          <w:b/>
          <w:sz w:val="18"/>
          <w:szCs w:val="18"/>
        </w:rPr>
        <w:softHyphen/>
      </w:r>
      <w:r>
        <w:rPr>
          <w:rFonts w:ascii="Arial" w:hAnsi="Arial" w:cs="Arial"/>
          <w:b/>
          <w:sz w:val="18"/>
          <w:szCs w:val="18"/>
        </w:rPr>
        <w:softHyphen/>
      </w:r>
      <w:r>
        <w:rPr>
          <w:rFonts w:ascii="Arial" w:hAnsi="Arial" w:cs="Arial"/>
          <w:b/>
          <w:sz w:val="18"/>
          <w:szCs w:val="18"/>
        </w:rPr>
        <w:softHyphen/>
      </w:r>
      <w:r>
        <w:rPr>
          <w:rFonts w:ascii="Arial" w:hAnsi="Arial" w:cs="Arial"/>
          <w:b/>
          <w:sz w:val="18"/>
          <w:szCs w:val="18"/>
        </w:rPr>
        <w:softHyphen/>
      </w:r>
      <w:r>
        <w:rPr>
          <w:rFonts w:ascii="Arial" w:hAnsi="Arial" w:cs="Arial"/>
          <w:b/>
          <w:sz w:val="18"/>
          <w:szCs w:val="18"/>
        </w:rPr>
        <w:softHyphen/>
      </w:r>
      <w:r>
        <w:rPr>
          <w:rFonts w:ascii="Arial" w:hAnsi="Arial" w:cs="Arial"/>
          <w:b/>
          <w:sz w:val="18"/>
          <w:szCs w:val="18"/>
        </w:rPr>
        <w:softHyphen/>
      </w:r>
      <w:r>
        <w:rPr>
          <w:rFonts w:ascii="Arial" w:hAnsi="Arial" w:cs="Arial"/>
          <w:b/>
          <w:sz w:val="18"/>
          <w:szCs w:val="18"/>
        </w:rPr>
        <w:softHyphen/>
      </w:r>
      <w:r>
        <w:rPr>
          <w:rFonts w:ascii="Arial" w:hAnsi="Arial" w:cs="Arial"/>
          <w:b/>
          <w:sz w:val="18"/>
          <w:szCs w:val="18"/>
        </w:rPr>
        <w:softHyphen/>
      </w:r>
      <w:r>
        <w:rPr>
          <w:rFonts w:ascii="Arial" w:hAnsi="Arial" w:cs="Arial"/>
          <w:b/>
          <w:sz w:val="18"/>
          <w:szCs w:val="18"/>
        </w:rPr>
        <w:softHyphen/>
      </w:r>
      <w:r w:rsidR="00BB6B85">
        <w:rPr>
          <w:rFonts w:ascii="Arial" w:hAnsi="Arial" w:cs="Arial"/>
          <w:b/>
          <w:sz w:val="18"/>
          <w:szCs w:val="18"/>
        </w:rPr>
        <w:t>_____________________________</w:t>
      </w:r>
    </w:p>
    <w:p w14:paraId="20938273" w14:textId="0117043D" w:rsidR="00BB6B85" w:rsidRPr="00CE40D1" w:rsidRDefault="00BB6B85" w:rsidP="00BB6B85">
      <w:pPr>
        <w:rPr>
          <w:rFonts w:ascii="Arial" w:hAnsi="Arial" w:cs="Arial"/>
          <w:sz w:val="18"/>
          <w:szCs w:val="18"/>
        </w:rPr>
      </w:pPr>
      <w:r w:rsidRPr="001F0842">
        <w:rPr>
          <w:rFonts w:ascii="Arial" w:hAnsi="Arial" w:cs="Arial"/>
          <w:sz w:val="18"/>
          <w:szCs w:val="18"/>
          <w:vertAlign w:val="superscript"/>
        </w:rPr>
        <w:t xml:space="preserve">1) </w:t>
      </w:r>
      <w:r w:rsidRPr="001F0842">
        <w:rPr>
          <w:rFonts w:ascii="Arial" w:hAnsi="Arial" w:cs="Arial"/>
          <w:sz w:val="18"/>
          <w:szCs w:val="18"/>
        </w:rPr>
        <w:t>Zmena vyčíslená oproti roku 20</w:t>
      </w:r>
      <w:r>
        <w:rPr>
          <w:rFonts w:ascii="Arial" w:hAnsi="Arial" w:cs="Arial"/>
          <w:sz w:val="18"/>
          <w:szCs w:val="18"/>
        </w:rPr>
        <w:t>19</w:t>
      </w:r>
    </w:p>
    <w:p w14:paraId="576C4412" w14:textId="560045F3" w:rsidR="005A1AEC" w:rsidRDefault="005A1AEC" w:rsidP="00072DEF">
      <w:pPr>
        <w:spacing w:line="360" w:lineRule="auto"/>
        <w:jc w:val="both"/>
        <w:rPr>
          <w:rFonts w:ascii="Arial" w:hAnsi="Arial" w:cs="Arial"/>
          <w:b/>
          <w:sz w:val="18"/>
          <w:szCs w:val="18"/>
        </w:rPr>
      </w:pPr>
    </w:p>
    <w:p w14:paraId="685FBB86" w14:textId="799C0EF2" w:rsidR="005A1AEC" w:rsidRDefault="009E6055" w:rsidP="00072DEF">
      <w:pPr>
        <w:spacing w:line="360" w:lineRule="auto"/>
        <w:jc w:val="both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Tab. č. 4</w:t>
      </w:r>
    </w:p>
    <w:tbl>
      <w:tblPr>
        <w:tblW w:w="87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32"/>
        <w:gridCol w:w="1116"/>
        <w:gridCol w:w="1116"/>
        <w:gridCol w:w="1116"/>
        <w:gridCol w:w="1119"/>
        <w:gridCol w:w="1261"/>
      </w:tblGrid>
      <w:tr w:rsidR="009E6055" w14:paraId="440A260A" w14:textId="77777777" w:rsidTr="009E6055">
        <w:trPr>
          <w:trHeight w:val="360"/>
        </w:trPr>
        <w:tc>
          <w:tcPr>
            <w:tcW w:w="3040" w:type="dxa"/>
            <w:vMerge w:val="restart"/>
            <w:tcBorders>
              <w:top w:val="single" w:sz="8" w:space="0" w:color="auto"/>
              <w:left w:val="single" w:sz="8" w:space="0" w:color="auto"/>
              <w:bottom w:val="double" w:sz="6" w:space="0" w:color="000000"/>
              <w:right w:val="single" w:sz="8" w:space="0" w:color="auto"/>
            </w:tcBorders>
            <w:shd w:val="clear" w:color="000000" w:fill="E0E0E0"/>
            <w:vAlign w:val="center"/>
            <w:hideMark/>
          </w:tcPr>
          <w:p w14:paraId="5CA3C2D5" w14:textId="77777777" w:rsidR="009E6055" w:rsidRDefault="009E605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Zmeny v štruktúre a objeme neobežného majetku</w:t>
            </w:r>
          </w:p>
        </w:tc>
        <w:tc>
          <w:tcPr>
            <w:tcW w:w="336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E0E0E0"/>
            <w:vAlign w:val="bottom"/>
            <w:hideMark/>
          </w:tcPr>
          <w:p w14:paraId="117650E7" w14:textId="77777777" w:rsidR="009E6055" w:rsidRDefault="009E605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Obdobie</w:t>
            </w:r>
          </w:p>
        </w:tc>
        <w:tc>
          <w:tcPr>
            <w:tcW w:w="236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E0E0E0"/>
            <w:vAlign w:val="bottom"/>
            <w:hideMark/>
          </w:tcPr>
          <w:p w14:paraId="030A7A80" w14:textId="77777777" w:rsidR="009E6055" w:rsidRDefault="009E605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Zmena</w:t>
            </w:r>
          </w:p>
        </w:tc>
      </w:tr>
      <w:tr w:rsidR="009E6055" w14:paraId="650F2F7E" w14:textId="77777777" w:rsidTr="009E6055">
        <w:trPr>
          <w:trHeight w:val="360"/>
        </w:trPr>
        <w:tc>
          <w:tcPr>
            <w:tcW w:w="3040" w:type="dxa"/>
            <w:vMerge/>
            <w:tcBorders>
              <w:top w:val="single" w:sz="8" w:space="0" w:color="auto"/>
              <w:left w:val="single" w:sz="8" w:space="0" w:color="auto"/>
              <w:bottom w:val="double" w:sz="6" w:space="0" w:color="000000"/>
              <w:right w:val="single" w:sz="8" w:space="0" w:color="auto"/>
            </w:tcBorders>
            <w:vAlign w:val="center"/>
            <w:hideMark/>
          </w:tcPr>
          <w:p w14:paraId="5462278C" w14:textId="77777777" w:rsidR="009E6055" w:rsidRDefault="009E6055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E0E0E0"/>
            <w:vAlign w:val="bottom"/>
            <w:hideMark/>
          </w:tcPr>
          <w:p w14:paraId="54941580" w14:textId="77777777" w:rsidR="009E6055" w:rsidRDefault="009E605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Rok 2018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E0E0E0"/>
            <w:vAlign w:val="bottom"/>
            <w:hideMark/>
          </w:tcPr>
          <w:p w14:paraId="5009C211" w14:textId="77777777" w:rsidR="009E6055" w:rsidRDefault="009E605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Rok 2019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E0E0E0"/>
            <w:vAlign w:val="bottom"/>
            <w:hideMark/>
          </w:tcPr>
          <w:p w14:paraId="2166D59A" w14:textId="77777777" w:rsidR="009E6055" w:rsidRDefault="009E605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Rok 2020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E0E0E0"/>
            <w:vAlign w:val="bottom"/>
            <w:hideMark/>
          </w:tcPr>
          <w:p w14:paraId="011D3D1B" w14:textId="77777777" w:rsidR="009E6055" w:rsidRDefault="009E605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absolútna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E0E0E0"/>
            <w:vAlign w:val="bottom"/>
            <w:hideMark/>
          </w:tcPr>
          <w:p w14:paraId="59BDE536" w14:textId="77777777" w:rsidR="009E6055" w:rsidRDefault="009E605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percentuálna</w:t>
            </w:r>
          </w:p>
        </w:tc>
      </w:tr>
      <w:tr w:rsidR="009E6055" w14:paraId="5B5E7C41" w14:textId="77777777" w:rsidTr="009E6055">
        <w:trPr>
          <w:trHeight w:val="360"/>
        </w:trPr>
        <w:tc>
          <w:tcPr>
            <w:tcW w:w="3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29DE924" w14:textId="77777777" w:rsidR="009E6055" w:rsidRDefault="009E605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B.1. Dlhodobý nehmotný majetok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F05C0ED" w14:textId="77777777" w:rsidR="009E6055" w:rsidRDefault="009E605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AC71C71" w14:textId="77777777" w:rsidR="009E6055" w:rsidRDefault="009E605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39AD472" w14:textId="77777777" w:rsidR="009E6055" w:rsidRDefault="009E605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5D4F87F" w14:textId="77777777" w:rsidR="009E6055" w:rsidRDefault="009E605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64E0D3B" w14:textId="77777777" w:rsidR="009E6055" w:rsidRDefault="009E605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0,00%</w:t>
            </w:r>
          </w:p>
        </w:tc>
      </w:tr>
      <w:tr w:rsidR="009E6055" w14:paraId="332C9CB2" w14:textId="77777777" w:rsidTr="009E6055">
        <w:trPr>
          <w:trHeight w:val="360"/>
        </w:trPr>
        <w:tc>
          <w:tcPr>
            <w:tcW w:w="3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2D1B210" w14:textId="77777777" w:rsidR="009E6055" w:rsidRDefault="009E605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       Software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1A8F198" w14:textId="77777777" w:rsidR="009E6055" w:rsidRDefault="009E605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9492FA1" w14:textId="77777777" w:rsidR="009E6055" w:rsidRDefault="009E605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7B52467" w14:textId="77777777" w:rsidR="009E6055" w:rsidRDefault="009E605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B42795B" w14:textId="77777777" w:rsidR="009E6055" w:rsidRDefault="009E605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0366E27" w14:textId="77777777" w:rsidR="009E6055" w:rsidRDefault="009E605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0,00%</w:t>
            </w:r>
          </w:p>
        </w:tc>
      </w:tr>
      <w:tr w:rsidR="009E6055" w14:paraId="6133942E" w14:textId="77777777" w:rsidTr="009E6055">
        <w:trPr>
          <w:trHeight w:val="360"/>
        </w:trPr>
        <w:tc>
          <w:tcPr>
            <w:tcW w:w="3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18419ED" w14:textId="77777777" w:rsidR="009E6055" w:rsidRDefault="009E605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       oceniteľné práva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3E37AF4" w14:textId="77777777" w:rsidR="009E6055" w:rsidRDefault="009E605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8F0C505" w14:textId="77777777" w:rsidR="009E6055" w:rsidRDefault="009E605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7C33D9D" w14:textId="77777777" w:rsidR="009E6055" w:rsidRDefault="009E605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81F7FFD" w14:textId="77777777" w:rsidR="009E6055" w:rsidRDefault="009E605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B7DB91E" w14:textId="77777777" w:rsidR="009E6055" w:rsidRDefault="009E605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0,00%</w:t>
            </w:r>
          </w:p>
        </w:tc>
      </w:tr>
      <w:tr w:rsidR="009E6055" w14:paraId="16AC384D" w14:textId="77777777" w:rsidTr="009E6055">
        <w:trPr>
          <w:trHeight w:val="360"/>
        </w:trPr>
        <w:tc>
          <w:tcPr>
            <w:tcW w:w="3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2C89237" w14:textId="77777777" w:rsidR="009E6055" w:rsidRDefault="009E605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       obstarávaný DNM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39DF1DE" w14:textId="77777777" w:rsidR="009E6055" w:rsidRDefault="009E605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D5499BB" w14:textId="77777777" w:rsidR="009E6055" w:rsidRDefault="009E605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19A6ABC" w14:textId="77777777" w:rsidR="009E6055" w:rsidRDefault="009E605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BFD72EE" w14:textId="77777777" w:rsidR="009E6055" w:rsidRDefault="009E605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52EFCFD" w14:textId="77777777" w:rsidR="009E6055" w:rsidRDefault="009E605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0,00%</w:t>
            </w:r>
          </w:p>
        </w:tc>
      </w:tr>
      <w:tr w:rsidR="009E6055" w14:paraId="3C848B3A" w14:textId="77777777" w:rsidTr="009E6055">
        <w:trPr>
          <w:trHeight w:val="360"/>
        </w:trPr>
        <w:tc>
          <w:tcPr>
            <w:tcW w:w="3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7F892E6" w14:textId="77777777" w:rsidR="009E6055" w:rsidRDefault="009E605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       iný </w:t>
            </w: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dlhod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</w:rPr>
              <w:t>. nehmotný majetok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62872D9" w14:textId="77777777" w:rsidR="009E6055" w:rsidRDefault="009E605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8CABAE3" w14:textId="77777777" w:rsidR="009E6055" w:rsidRDefault="009E605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47057F4" w14:textId="77777777" w:rsidR="009E6055" w:rsidRDefault="009E605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4EAFC0A" w14:textId="77777777" w:rsidR="009E6055" w:rsidRDefault="009E605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5D3E1A6" w14:textId="77777777" w:rsidR="009E6055" w:rsidRDefault="009E605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0,00%</w:t>
            </w:r>
          </w:p>
        </w:tc>
      </w:tr>
      <w:tr w:rsidR="009E6055" w14:paraId="457B65D5" w14:textId="77777777" w:rsidTr="009E6055">
        <w:trPr>
          <w:trHeight w:val="360"/>
        </w:trPr>
        <w:tc>
          <w:tcPr>
            <w:tcW w:w="3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3DDF574" w14:textId="77777777" w:rsidR="009E6055" w:rsidRDefault="009E605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B.2. Dlhodobý hmotný majetok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51E44A0" w14:textId="77777777" w:rsidR="009E6055" w:rsidRDefault="009E605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205 575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53B6DAA" w14:textId="77777777" w:rsidR="009E6055" w:rsidRDefault="009E605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190 451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3EAEDCC" w14:textId="77777777" w:rsidR="009E6055" w:rsidRDefault="009E605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134 476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6B1792F" w14:textId="77777777" w:rsidR="009E6055" w:rsidRDefault="009E605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-55 975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182E440" w14:textId="77777777" w:rsidR="009E6055" w:rsidRDefault="009E605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-29,39%</w:t>
            </w:r>
          </w:p>
        </w:tc>
      </w:tr>
      <w:tr w:rsidR="009E6055" w14:paraId="73A120B0" w14:textId="77777777" w:rsidTr="009E6055">
        <w:trPr>
          <w:trHeight w:val="360"/>
        </w:trPr>
        <w:tc>
          <w:tcPr>
            <w:tcW w:w="3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9FE7C83" w14:textId="77777777" w:rsidR="009E6055" w:rsidRDefault="009E605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       Pozemky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2FB8928" w14:textId="77777777" w:rsidR="009E6055" w:rsidRDefault="009E605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6C975A9" w14:textId="77777777" w:rsidR="009E6055" w:rsidRDefault="009E605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9B39BBB" w14:textId="77777777" w:rsidR="009E6055" w:rsidRDefault="009E605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A6A056A" w14:textId="77777777" w:rsidR="009E6055" w:rsidRDefault="009E605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05E7AFD" w14:textId="77777777" w:rsidR="009E6055" w:rsidRDefault="009E605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0,00%</w:t>
            </w:r>
          </w:p>
        </w:tc>
      </w:tr>
      <w:tr w:rsidR="009E6055" w14:paraId="3E48D7FE" w14:textId="77777777" w:rsidTr="009E6055">
        <w:trPr>
          <w:trHeight w:val="360"/>
        </w:trPr>
        <w:tc>
          <w:tcPr>
            <w:tcW w:w="3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76FE59E" w14:textId="77777777" w:rsidR="009E6055" w:rsidRDefault="009E605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       budovy, haly a stavby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AC8A49B" w14:textId="77777777" w:rsidR="009E6055" w:rsidRDefault="009E605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E5FAFB7" w14:textId="77777777" w:rsidR="009E6055" w:rsidRDefault="009E605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7E4DE6B" w14:textId="77777777" w:rsidR="009E6055" w:rsidRDefault="009E605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23567AB" w14:textId="77777777" w:rsidR="009E6055" w:rsidRDefault="009E605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5D6D8D3" w14:textId="77777777" w:rsidR="009E6055" w:rsidRDefault="009E605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0,00%</w:t>
            </w:r>
          </w:p>
        </w:tc>
      </w:tr>
      <w:tr w:rsidR="009E6055" w14:paraId="041FC7C3" w14:textId="77777777" w:rsidTr="009E6055">
        <w:trPr>
          <w:trHeight w:val="360"/>
        </w:trPr>
        <w:tc>
          <w:tcPr>
            <w:tcW w:w="3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B92EDBD" w14:textId="77777777" w:rsidR="009E6055" w:rsidRDefault="009E605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samostatné hnuteľné veci a súbory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EB7238F" w14:textId="77777777" w:rsidR="009E6055" w:rsidRDefault="009E605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70 330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2DBEBC1" w14:textId="77777777" w:rsidR="009E6055" w:rsidRDefault="009E605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190 451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9F03DE6" w14:textId="77777777" w:rsidR="009E6055" w:rsidRDefault="009E605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134 476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083AB40" w14:textId="77777777" w:rsidR="009E6055" w:rsidRDefault="009E605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-55 975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64D721F" w14:textId="77777777" w:rsidR="009E6055" w:rsidRDefault="009E605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-29,39%</w:t>
            </w:r>
          </w:p>
        </w:tc>
      </w:tr>
      <w:tr w:rsidR="009E6055" w14:paraId="22CD6F69" w14:textId="77777777" w:rsidTr="009E6055">
        <w:trPr>
          <w:trHeight w:val="360"/>
        </w:trPr>
        <w:tc>
          <w:tcPr>
            <w:tcW w:w="3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23F35AB" w14:textId="77777777" w:rsidR="009E6055" w:rsidRDefault="009E605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       Obstarávaný </w:t>
            </w: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dlh.hmot.majetok</w:t>
            </w:r>
            <w:proofErr w:type="spellEnd"/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DFAB2F1" w14:textId="77777777" w:rsidR="009E6055" w:rsidRDefault="009E605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135 245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5AFAEE0" w14:textId="77777777" w:rsidR="009E6055" w:rsidRDefault="009E605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FD4B3B8" w14:textId="77777777" w:rsidR="009E6055" w:rsidRDefault="009E605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DFF8CDC" w14:textId="77777777" w:rsidR="009E6055" w:rsidRDefault="009E605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FCBA6DE" w14:textId="77777777" w:rsidR="009E6055" w:rsidRDefault="009E605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-100,00%</w:t>
            </w:r>
          </w:p>
        </w:tc>
      </w:tr>
      <w:tr w:rsidR="009E6055" w14:paraId="343D4802" w14:textId="77777777" w:rsidTr="009E6055">
        <w:trPr>
          <w:trHeight w:val="360"/>
        </w:trPr>
        <w:tc>
          <w:tcPr>
            <w:tcW w:w="3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E37E40A" w14:textId="77777777" w:rsidR="009E6055" w:rsidRDefault="009E605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       iný dlhodobý hmotný majetok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13425C2" w14:textId="77777777" w:rsidR="009E6055" w:rsidRDefault="009E605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89939F3" w14:textId="77777777" w:rsidR="009E6055" w:rsidRDefault="009E605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950FB24" w14:textId="77777777" w:rsidR="009E6055" w:rsidRDefault="009E605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2BF6D8A" w14:textId="77777777" w:rsidR="009E6055" w:rsidRDefault="009E605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4DA42B1" w14:textId="77777777" w:rsidR="009E6055" w:rsidRDefault="009E605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0,00%</w:t>
            </w:r>
          </w:p>
        </w:tc>
      </w:tr>
      <w:tr w:rsidR="009E6055" w14:paraId="72F836F7" w14:textId="77777777" w:rsidTr="009E6055">
        <w:trPr>
          <w:trHeight w:val="360"/>
        </w:trPr>
        <w:tc>
          <w:tcPr>
            <w:tcW w:w="3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E00480C" w14:textId="77777777" w:rsidR="009E6055" w:rsidRDefault="009E605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B.3. Dlhodobý finančný majetok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BD8CD99" w14:textId="77777777" w:rsidR="009E6055" w:rsidRDefault="009E605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7544D3C" w14:textId="77777777" w:rsidR="009E6055" w:rsidRDefault="009E605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823CACA" w14:textId="77777777" w:rsidR="009E6055" w:rsidRDefault="009E605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02798F9" w14:textId="77777777" w:rsidR="009E6055" w:rsidRDefault="009E605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A247062" w14:textId="77777777" w:rsidR="009E6055" w:rsidRDefault="009E605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0,00%</w:t>
            </w:r>
          </w:p>
        </w:tc>
      </w:tr>
    </w:tbl>
    <w:p w14:paraId="72F651DF" w14:textId="39362BFD" w:rsidR="009E6055" w:rsidRDefault="009E6055" w:rsidP="00072DEF">
      <w:pPr>
        <w:spacing w:line="360" w:lineRule="auto"/>
        <w:jc w:val="both"/>
        <w:rPr>
          <w:rFonts w:ascii="Arial" w:hAnsi="Arial" w:cs="Arial"/>
          <w:b/>
          <w:sz w:val="18"/>
          <w:szCs w:val="18"/>
        </w:rPr>
      </w:pPr>
    </w:p>
    <w:p w14:paraId="6E4251AA" w14:textId="23CC575F" w:rsidR="009E6055" w:rsidRDefault="009E6055" w:rsidP="00072DEF">
      <w:pPr>
        <w:spacing w:line="360" w:lineRule="auto"/>
        <w:jc w:val="both"/>
        <w:rPr>
          <w:rFonts w:ascii="Arial" w:hAnsi="Arial" w:cs="Arial"/>
          <w:b/>
          <w:sz w:val="18"/>
          <w:szCs w:val="18"/>
        </w:rPr>
      </w:pPr>
    </w:p>
    <w:p w14:paraId="2B20B7CF" w14:textId="4B232748" w:rsidR="009E6055" w:rsidRDefault="009E6055" w:rsidP="009E6055">
      <w:pPr>
        <w:rPr>
          <w:rFonts w:ascii="Arial" w:hAnsi="Arial" w:cs="Arial"/>
          <w:sz w:val="18"/>
          <w:szCs w:val="18"/>
          <w:vertAlign w:val="superscript"/>
        </w:rPr>
      </w:pPr>
      <w:r>
        <w:rPr>
          <w:rFonts w:ascii="Arial" w:hAnsi="Arial" w:cs="Arial"/>
          <w:sz w:val="18"/>
          <w:szCs w:val="18"/>
          <w:vertAlign w:val="superscript"/>
        </w:rPr>
        <w:softHyphen/>
      </w:r>
      <w:r>
        <w:rPr>
          <w:rFonts w:ascii="Arial" w:hAnsi="Arial" w:cs="Arial"/>
          <w:sz w:val="18"/>
          <w:szCs w:val="18"/>
          <w:vertAlign w:val="superscript"/>
        </w:rPr>
        <w:softHyphen/>
      </w:r>
      <w:r>
        <w:rPr>
          <w:rFonts w:ascii="Arial" w:hAnsi="Arial" w:cs="Arial"/>
          <w:sz w:val="18"/>
          <w:szCs w:val="18"/>
          <w:vertAlign w:val="superscript"/>
        </w:rPr>
        <w:softHyphen/>
      </w:r>
      <w:r>
        <w:rPr>
          <w:rFonts w:ascii="Arial" w:hAnsi="Arial" w:cs="Arial"/>
          <w:sz w:val="18"/>
          <w:szCs w:val="18"/>
          <w:vertAlign w:val="superscript"/>
        </w:rPr>
        <w:softHyphen/>
      </w:r>
      <w:r>
        <w:rPr>
          <w:rFonts w:ascii="Arial" w:hAnsi="Arial" w:cs="Arial"/>
          <w:sz w:val="18"/>
          <w:szCs w:val="18"/>
          <w:vertAlign w:val="superscript"/>
        </w:rPr>
        <w:softHyphen/>
      </w:r>
      <w:r>
        <w:rPr>
          <w:rFonts w:ascii="Arial" w:hAnsi="Arial" w:cs="Arial"/>
          <w:sz w:val="18"/>
          <w:szCs w:val="18"/>
          <w:vertAlign w:val="superscript"/>
        </w:rPr>
        <w:softHyphen/>
      </w:r>
      <w:r>
        <w:rPr>
          <w:rFonts w:ascii="Arial" w:hAnsi="Arial" w:cs="Arial"/>
          <w:sz w:val="18"/>
          <w:szCs w:val="18"/>
          <w:vertAlign w:val="superscript"/>
        </w:rPr>
        <w:softHyphen/>
      </w:r>
      <w:r>
        <w:rPr>
          <w:rFonts w:ascii="Arial" w:hAnsi="Arial" w:cs="Arial"/>
          <w:sz w:val="18"/>
          <w:szCs w:val="18"/>
          <w:vertAlign w:val="superscript"/>
        </w:rPr>
        <w:softHyphen/>
      </w:r>
      <w:r>
        <w:rPr>
          <w:rFonts w:ascii="Arial" w:hAnsi="Arial" w:cs="Arial"/>
          <w:sz w:val="18"/>
          <w:szCs w:val="18"/>
          <w:vertAlign w:val="superscript"/>
        </w:rPr>
        <w:softHyphen/>
      </w:r>
      <w:r>
        <w:rPr>
          <w:rFonts w:ascii="Arial" w:hAnsi="Arial" w:cs="Arial"/>
          <w:sz w:val="18"/>
          <w:szCs w:val="18"/>
          <w:vertAlign w:val="superscript"/>
        </w:rPr>
        <w:softHyphen/>
      </w:r>
      <w:r>
        <w:rPr>
          <w:rFonts w:ascii="Arial" w:hAnsi="Arial" w:cs="Arial"/>
          <w:sz w:val="18"/>
          <w:szCs w:val="18"/>
          <w:vertAlign w:val="superscript"/>
        </w:rPr>
        <w:softHyphen/>
      </w:r>
      <w:r>
        <w:rPr>
          <w:rFonts w:ascii="Arial" w:hAnsi="Arial" w:cs="Arial"/>
          <w:sz w:val="18"/>
          <w:szCs w:val="18"/>
          <w:vertAlign w:val="superscript"/>
        </w:rPr>
        <w:softHyphen/>
      </w:r>
      <w:r>
        <w:rPr>
          <w:rFonts w:ascii="Arial" w:hAnsi="Arial" w:cs="Arial"/>
          <w:sz w:val="18"/>
          <w:szCs w:val="18"/>
          <w:vertAlign w:val="superscript"/>
        </w:rPr>
        <w:softHyphen/>
      </w:r>
      <w:r>
        <w:rPr>
          <w:rFonts w:ascii="Arial" w:hAnsi="Arial" w:cs="Arial"/>
          <w:sz w:val="18"/>
          <w:szCs w:val="18"/>
          <w:vertAlign w:val="superscript"/>
        </w:rPr>
        <w:softHyphen/>
      </w:r>
      <w:r>
        <w:rPr>
          <w:rFonts w:ascii="Arial" w:hAnsi="Arial" w:cs="Arial"/>
          <w:sz w:val="18"/>
          <w:szCs w:val="18"/>
          <w:vertAlign w:val="superscript"/>
        </w:rPr>
        <w:softHyphen/>
      </w:r>
      <w:r>
        <w:rPr>
          <w:rFonts w:ascii="Arial" w:hAnsi="Arial" w:cs="Arial"/>
          <w:sz w:val="18"/>
          <w:szCs w:val="18"/>
          <w:vertAlign w:val="superscript"/>
        </w:rPr>
        <w:softHyphen/>
      </w:r>
      <w:r>
        <w:rPr>
          <w:rFonts w:ascii="Arial" w:hAnsi="Arial" w:cs="Arial"/>
          <w:sz w:val="18"/>
          <w:szCs w:val="18"/>
          <w:vertAlign w:val="superscript"/>
        </w:rPr>
        <w:softHyphen/>
        <w:t>__________________________________________</w:t>
      </w:r>
    </w:p>
    <w:p w14:paraId="4C7703D1" w14:textId="0CDA3B47" w:rsidR="009E6055" w:rsidRPr="00CE40D1" w:rsidRDefault="009E6055" w:rsidP="009E6055">
      <w:pPr>
        <w:rPr>
          <w:rFonts w:ascii="Arial" w:hAnsi="Arial" w:cs="Arial"/>
          <w:sz w:val="18"/>
          <w:szCs w:val="18"/>
        </w:rPr>
      </w:pPr>
      <w:r w:rsidRPr="001F0842">
        <w:rPr>
          <w:rFonts w:ascii="Arial" w:hAnsi="Arial" w:cs="Arial"/>
          <w:sz w:val="18"/>
          <w:szCs w:val="18"/>
          <w:vertAlign w:val="superscript"/>
        </w:rPr>
        <w:t xml:space="preserve">1) </w:t>
      </w:r>
      <w:r w:rsidRPr="001F0842">
        <w:rPr>
          <w:rFonts w:ascii="Arial" w:hAnsi="Arial" w:cs="Arial"/>
          <w:sz w:val="18"/>
          <w:szCs w:val="18"/>
        </w:rPr>
        <w:t>Zmena vyčíslená oproti roku 20</w:t>
      </w:r>
      <w:r>
        <w:rPr>
          <w:rFonts w:ascii="Arial" w:hAnsi="Arial" w:cs="Arial"/>
          <w:sz w:val="18"/>
          <w:szCs w:val="18"/>
        </w:rPr>
        <w:t>19</w:t>
      </w:r>
    </w:p>
    <w:p w14:paraId="71408A4F" w14:textId="050476A1" w:rsidR="009E6055" w:rsidRDefault="009E6055" w:rsidP="00072DEF">
      <w:pPr>
        <w:spacing w:line="360" w:lineRule="auto"/>
        <w:jc w:val="both"/>
        <w:rPr>
          <w:rFonts w:ascii="Arial" w:hAnsi="Arial" w:cs="Arial"/>
          <w:b/>
          <w:sz w:val="18"/>
          <w:szCs w:val="18"/>
        </w:rPr>
      </w:pPr>
    </w:p>
    <w:p w14:paraId="1747BC75" w14:textId="77777777" w:rsidR="00260686" w:rsidRDefault="00260686" w:rsidP="00072DEF">
      <w:pPr>
        <w:spacing w:line="360" w:lineRule="auto"/>
        <w:jc w:val="both"/>
        <w:rPr>
          <w:rFonts w:ascii="Arial" w:hAnsi="Arial" w:cs="Arial"/>
          <w:b/>
          <w:sz w:val="18"/>
          <w:szCs w:val="18"/>
        </w:rPr>
      </w:pPr>
    </w:p>
    <w:p w14:paraId="2B67BD94" w14:textId="77777777" w:rsidR="009E6055" w:rsidRDefault="009E6055" w:rsidP="00072DEF">
      <w:pPr>
        <w:spacing w:line="360" w:lineRule="auto"/>
        <w:jc w:val="both"/>
        <w:rPr>
          <w:rFonts w:ascii="Arial" w:hAnsi="Arial" w:cs="Arial"/>
          <w:b/>
          <w:sz w:val="18"/>
          <w:szCs w:val="18"/>
        </w:rPr>
      </w:pPr>
    </w:p>
    <w:p w14:paraId="216586B4" w14:textId="3F0AF590" w:rsidR="009E6055" w:rsidRDefault="009E6055" w:rsidP="00072DEF">
      <w:pPr>
        <w:spacing w:line="360" w:lineRule="auto"/>
        <w:jc w:val="both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Prehľad o vývoji ukazovateľov pracovného kapitálu a likvidity</w:t>
      </w:r>
    </w:p>
    <w:p w14:paraId="740C95C0" w14:textId="227B5AB3" w:rsidR="009E6055" w:rsidRDefault="009E6055" w:rsidP="00072DEF">
      <w:pPr>
        <w:spacing w:line="360" w:lineRule="auto"/>
        <w:jc w:val="both"/>
        <w:rPr>
          <w:rFonts w:ascii="Arial" w:hAnsi="Arial" w:cs="Arial"/>
          <w:b/>
          <w:sz w:val="18"/>
          <w:szCs w:val="18"/>
        </w:rPr>
      </w:pPr>
    </w:p>
    <w:p w14:paraId="71534025" w14:textId="00DBA449" w:rsidR="009E6055" w:rsidRDefault="009E6055" w:rsidP="00072DEF">
      <w:pPr>
        <w:spacing w:line="360" w:lineRule="auto"/>
        <w:jc w:val="both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Tab. č. 5</w:t>
      </w:r>
    </w:p>
    <w:tbl>
      <w:tblPr>
        <w:tblW w:w="75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20"/>
        <w:gridCol w:w="1440"/>
        <w:gridCol w:w="1440"/>
        <w:gridCol w:w="1440"/>
      </w:tblGrid>
      <w:tr w:rsidR="009E6055" w14:paraId="3AD882ED" w14:textId="77777777" w:rsidTr="009E6055">
        <w:trPr>
          <w:trHeight w:val="360"/>
        </w:trPr>
        <w:tc>
          <w:tcPr>
            <w:tcW w:w="3220" w:type="dxa"/>
            <w:vMerge w:val="restart"/>
            <w:tcBorders>
              <w:top w:val="single" w:sz="8" w:space="0" w:color="auto"/>
              <w:left w:val="single" w:sz="8" w:space="0" w:color="auto"/>
              <w:bottom w:val="double" w:sz="6" w:space="0" w:color="000000"/>
              <w:right w:val="single" w:sz="8" w:space="0" w:color="auto"/>
            </w:tcBorders>
            <w:shd w:val="clear" w:color="000000" w:fill="E0E0E0"/>
            <w:vAlign w:val="center"/>
            <w:hideMark/>
          </w:tcPr>
          <w:p w14:paraId="52A1FF1D" w14:textId="77777777" w:rsidR="009E6055" w:rsidRDefault="009E605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Ukazovateľ</w:t>
            </w:r>
          </w:p>
        </w:tc>
        <w:tc>
          <w:tcPr>
            <w:tcW w:w="4320" w:type="dxa"/>
            <w:gridSpan w:val="3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000000" w:fill="E0E0E0"/>
            <w:vAlign w:val="bottom"/>
            <w:hideMark/>
          </w:tcPr>
          <w:p w14:paraId="2BC4E02A" w14:textId="77777777" w:rsidR="009E6055" w:rsidRDefault="009E605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Hodnota ukazovateľa</w:t>
            </w:r>
          </w:p>
        </w:tc>
      </w:tr>
      <w:tr w:rsidR="009E6055" w14:paraId="75F5F4DC" w14:textId="77777777" w:rsidTr="009E6055">
        <w:trPr>
          <w:trHeight w:val="360"/>
        </w:trPr>
        <w:tc>
          <w:tcPr>
            <w:tcW w:w="3220" w:type="dxa"/>
            <w:vMerge/>
            <w:tcBorders>
              <w:top w:val="single" w:sz="8" w:space="0" w:color="auto"/>
              <w:left w:val="single" w:sz="8" w:space="0" w:color="auto"/>
              <w:bottom w:val="double" w:sz="6" w:space="0" w:color="000000"/>
              <w:right w:val="single" w:sz="8" w:space="0" w:color="auto"/>
            </w:tcBorders>
            <w:vAlign w:val="center"/>
            <w:hideMark/>
          </w:tcPr>
          <w:p w14:paraId="1F238582" w14:textId="77777777" w:rsidR="009E6055" w:rsidRDefault="009E6055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000000" w:fill="E0E0E0"/>
            <w:vAlign w:val="bottom"/>
            <w:hideMark/>
          </w:tcPr>
          <w:p w14:paraId="30C583AD" w14:textId="77777777" w:rsidR="009E6055" w:rsidRDefault="009E605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k 31.12.2018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000000" w:fill="E0E0E0"/>
            <w:vAlign w:val="bottom"/>
            <w:hideMark/>
          </w:tcPr>
          <w:p w14:paraId="24594736" w14:textId="77777777" w:rsidR="009E6055" w:rsidRDefault="009E605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k 31.12.2019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000000" w:fill="E0E0E0"/>
            <w:vAlign w:val="bottom"/>
            <w:hideMark/>
          </w:tcPr>
          <w:p w14:paraId="100DA169" w14:textId="77777777" w:rsidR="009E6055" w:rsidRDefault="009E605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k 31.12.2020</w:t>
            </w:r>
          </w:p>
        </w:tc>
      </w:tr>
      <w:tr w:rsidR="009E6055" w14:paraId="6915F1CD" w14:textId="77777777" w:rsidTr="009E6055">
        <w:trPr>
          <w:trHeight w:val="36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7BF9334" w14:textId="77777777" w:rsidR="009E6055" w:rsidRDefault="009E605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Pracovný kapitál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B7F38B1" w14:textId="77777777" w:rsidR="009E6055" w:rsidRDefault="009E605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153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AAE8916" w14:textId="77777777" w:rsidR="009E6055" w:rsidRDefault="009E605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-35 533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4CDDFF8" w14:textId="77777777" w:rsidR="009E6055" w:rsidRDefault="009E605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-671</w:t>
            </w:r>
          </w:p>
        </w:tc>
      </w:tr>
      <w:tr w:rsidR="009E6055" w14:paraId="78A9F063" w14:textId="77777777" w:rsidTr="009E6055">
        <w:trPr>
          <w:trHeight w:val="57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9EA34F8" w14:textId="77777777" w:rsidR="009E6055" w:rsidRDefault="009E605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Podiel prac. kapitálu na krátkodobom obežnom majetku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8FECC5B" w14:textId="77777777" w:rsidR="009E6055" w:rsidRDefault="009E605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0,01%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1F2BD16" w14:textId="77777777" w:rsidR="009E6055" w:rsidRDefault="009E605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-3,27%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84CE2EA" w14:textId="77777777" w:rsidR="009E6055" w:rsidRDefault="009E605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-0,07%</w:t>
            </w:r>
          </w:p>
        </w:tc>
      </w:tr>
      <w:tr w:rsidR="009E6055" w14:paraId="210EC4A5" w14:textId="77777777" w:rsidTr="009E6055">
        <w:trPr>
          <w:trHeight w:val="36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A780DD0" w14:textId="77777777" w:rsidR="009E6055" w:rsidRDefault="009E605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Likvidita I. stupňa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AB6A42D" w14:textId="77777777" w:rsidR="009E6055" w:rsidRDefault="009E605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0,03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BC5345B" w14:textId="77777777" w:rsidR="009E6055" w:rsidRDefault="009E605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0,01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7765103" w14:textId="77777777" w:rsidR="009E6055" w:rsidRDefault="009E605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0,04</w:t>
            </w:r>
          </w:p>
        </w:tc>
      </w:tr>
      <w:tr w:rsidR="009E6055" w14:paraId="076C3DF7" w14:textId="77777777" w:rsidTr="009E6055">
        <w:trPr>
          <w:trHeight w:val="36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E9ABEA3" w14:textId="77777777" w:rsidR="009E6055" w:rsidRDefault="009E605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Likvidita II. stupňa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190651C" w14:textId="77777777" w:rsidR="009E6055" w:rsidRDefault="009E605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0,54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B839A3F" w14:textId="77777777" w:rsidR="009E6055" w:rsidRDefault="009E605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0,96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2C129C5" w14:textId="77777777" w:rsidR="009E6055" w:rsidRDefault="009E605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0,89</w:t>
            </w:r>
          </w:p>
        </w:tc>
      </w:tr>
      <w:tr w:rsidR="009E6055" w14:paraId="53292F55" w14:textId="77777777" w:rsidTr="009E6055">
        <w:trPr>
          <w:trHeight w:val="36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E91E693" w14:textId="77777777" w:rsidR="009E6055" w:rsidRDefault="009E605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Likvidita III. stupňa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E4777EF" w14:textId="77777777" w:rsidR="009E6055" w:rsidRDefault="009E605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1,11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6D0E032" w14:textId="77777777" w:rsidR="009E6055" w:rsidRDefault="009E605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1,29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635A5E0" w14:textId="77777777" w:rsidR="009E6055" w:rsidRDefault="009E605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1,27</w:t>
            </w:r>
          </w:p>
        </w:tc>
      </w:tr>
    </w:tbl>
    <w:p w14:paraId="053A2784" w14:textId="77777777" w:rsidR="009E6055" w:rsidRDefault="009E6055" w:rsidP="00072DEF">
      <w:pPr>
        <w:spacing w:line="360" w:lineRule="auto"/>
        <w:jc w:val="both"/>
        <w:rPr>
          <w:rFonts w:ascii="Arial" w:hAnsi="Arial" w:cs="Arial"/>
          <w:b/>
          <w:sz w:val="18"/>
          <w:szCs w:val="18"/>
        </w:rPr>
      </w:pPr>
    </w:p>
    <w:p w14:paraId="7F19E3AF" w14:textId="02683801" w:rsidR="005A1AEC" w:rsidRDefault="009E6055" w:rsidP="00072DEF">
      <w:pPr>
        <w:spacing w:line="360" w:lineRule="auto"/>
        <w:jc w:val="both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____________________________</w:t>
      </w:r>
    </w:p>
    <w:p w14:paraId="42B37BB0" w14:textId="608582A0" w:rsidR="009E6055" w:rsidRPr="00CE40D1" w:rsidRDefault="009E6055" w:rsidP="009E6055">
      <w:pPr>
        <w:rPr>
          <w:rFonts w:ascii="Arial" w:hAnsi="Arial" w:cs="Arial"/>
          <w:sz w:val="18"/>
          <w:szCs w:val="18"/>
        </w:rPr>
      </w:pPr>
      <w:r w:rsidRPr="001F0842">
        <w:rPr>
          <w:rFonts w:ascii="Arial" w:hAnsi="Arial" w:cs="Arial"/>
          <w:sz w:val="18"/>
          <w:szCs w:val="18"/>
          <w:vertAlign w:val="superscript"/>
        </w:rPr>
        <w:t xml:space="preserve">1) </w:t>
      </w:r>
      <w:r>
        <w:rPr>
          <w:rFonts w:ascii="Arial" w:hAnsi="Arial" w:cs="Arial"/>
          <w:sz w:val="18"/>
          <w:szCs w:val="18"/>
        </w:rPr>
        <w:t>Hodnota ukazovateľa v eurách</w:t>
      </w:r>
    </w:p>
    <w:p w14:paraId="7A9CEFF7" w14:textId="77777777" w:rsidR="009E6055" w:rsidRDefault="009E6055" w:rsidP="009E6055">
      <w:pPr>
        <w:spacing w:line="360" w:lineRule="auto"/>
        <w:jc w:val="both"/>
        <w:rPr>
          <w:rFonts w:ascii="Arial" w:hAnsi="Arial" w:cs="Arial"/>
          <w:b/>
          <w:sz w:val="18"/>
          <w:szCs w:val="18"/>
        </w:rPr>
      </w:pPr>
    </w:p>
    <w:p w14:paraId="6C56381C" w14:textId="1B6855C4" w:rsidR="009E6055" w:rsidRDefault="009E6055" w:rsidP="00072DEF">
      <w:pPr>
        <w:spacing w:line="360" w:lineRule="auto"/>
        <w:jc w:val="both"/>
        <w:rPr>
          <w:rFonts w:ascii="Arial" w:hAnsi="Arial" w:cs="Arial"/>
          <w:b/>
          <w:sz w:val="18"/>
          <w:szCs w:val="18"/>
        </w:rPr>
      </w:pPr>
    </w:p>
    <w:p w14:paraId="39CD9717" w14:textId="77777777" w:rsidR="002D5935" w:rsidRDefault="002D5935" w:rsidP="00072DEF">
      <w:pPr>
        <w:spacing w:line="360" w:lineRule="auto"/>
        <w:jc w:val="both"/>
        <w:rPr>
          <w:rFonts w:ascii="Arial" w:hAnsi="Arial" w:cs="Arial"/>
          <w:b/>
          <w:sz w:val="18"/>
          <w:szCs w:val="18"/>
        </w:rPr>
      </w:pPr>
    </w:p>
    <w:p w14:paraId="1D4D3E73" w14:textId="5F5F1CD4" w:rsidR="002D5935" w:rsidRDefault="002D5935" w:rsidP="00072DEF">
      <w:pPr>
        <w:spacing w:line="360" w:lineRule="auto"/>
        <w:jc w:val="both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lastRenderedPageBreak/>
        <w:t>Prehľad o vývoji ukazovateľov štruktúry majetku a zdrojov jeho krytia</w:t>
      </w:r>
    </w:p>
    <w:p w14:paraId="5EE1DBF0" w14:textId="19BF67BF" w:rsidR="002D5935" w:rsidRDefault="002D5935" w:rsidP="00072DEF">
      <w:pPr>
        <w:spacing w:line="360" w:lineRule="auto"/>
        <w:jc w:val="both"/>
        <w:rPr>
          <w:rFonts w:ascii="Arial" w:hAnsi="Arial" w:cs="Arial"/>
          <w:b/>
          <w:sz w:val="18"/>
          <w:szCs w:val="18"/>
        </w:rPr>
      </w:pPr>
    </w:p>
    <w:p w14:paraId="5EFBD0E5" w14:textId="44C44B25" w:rsidR="002D5935" w:rsidRDefault="002D5935" w:rsidP="00072DEF">
      <w:pPr>
        <w:spacing w:line="360" w:lineRule="auto"/>
        <w:jc w:val="both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Tab. č. 6</w:t>
      </w:r>
    </w:p>
    <w:tbl>
      <w:tblPr>
        <w:tblW w:w="86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40"/>
        <w:gridCol w:w="1440"/>
        <w:gridCol w:w="1440"/>
        <w:gridCol w:w="1440"/>
      </w:tblGrid>
      <w:tr w:rsidR="002D5935" w14:paraId="0C8C13C9" w14:textId="77777777" w:rsidTr="002D5935">
        <w:trPr>
          <w:trHeight w:val="360"/>
        </w:trPr>
        <w:tc>
          <w:tcPr>
            <w:tcW w:w="4340" w:type="dxa"/>
            <w:vMerge w:val="restart"/>
            <w:tcBorders>
              <w:top w:val="single" w:sz="8" w:space="0" w:color="auto"/>
              <w:left w:val="single" w:sz="8" w:space="0" w:color="auto"/>
              <w:bottom w:val="double" w:sz="6" w:space="0" w:color="000000"/>
              <w:right w:val="single" w:sz="8" w:space="0" w:color="auto"/>
            </w:tcBorders>
            <w:shd w:val="clear" w:color="000000" w:fill="E0E0E0"/>
            <w:vAlign w:val="center"/>
            <w:hideMark/>
          </w:tcPr>
          <w:p w14:paraId="37F3734E" w14:textId="77777777" w:rsidR="002D5935" w:rsidRDefault="002D593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Ukazovateľ</w:t>
            </w:r>
          </w:p>
        </w:tc>
        <w:tc>
          <w:tcPr>
            <w:tcW w:w="4320" w:type="dxa"/>
            <w:gridSpan w:val="3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000000" w:fill="E0E0E0"/>
            <w:vAlign w:val="bottom"/>
            <w:hideMark/>
          </w:tcPr>
          <w:p w14:paraId="119B43FE" w14:textId="77777777" w:rsidR="002D5935" w:rsidRDefault="002D593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Hodnota ukazovateľa v %</w:t>
            </w:r>
          </w:p>
        </w:tc>
      </w:tr>
      <w:tr w:rsidR="002D5935" w14:paraId="000F6A76" w14:textId="77777777" w:rsidTr="002D5935">
        <w:trPr>
          <w:trHeight w:val="360"/>
        </w:trPr>
        <w:tc>
          <w:tcPr>
            <w:tcW w:w="4340" w:type="dxa"/>
            <w:vMerge/>
            <w:tcBorders>
              <w:top w:val="single" w:sz="8" w:space="0" w:color="auto"/>
              <w:left w:val="single" w:sz="8" w:space="0" w:color="auto"/>
              <w:bottom w:val="double" w:sz="6" w:space="0" w:color="000000"/>
              <w:right w:val="single" w:sz="8" w:space="0" w:color="auto"/>
            </w:tcBorders>
            <w:vAlign w:val="center"/>
            <w:hideMark/>
          </w:tcPr>
          <w:p w14:paraId="74DFB572" w14:textId="77777777" w:rsidR="002D5935" w:rsidRDefault="002D5935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000000" w:fill="E0E0E0"/>
            <w:vAlign w:val="bottom"/>
            <w:hideMark/>
          </w:tcPr>
          <w:p w14:paraId="4540D5CB" w14:textId="77777777" w:rsidR="002D5935" w:rsidRDefault="002D593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k 31.12.2018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000000" w:fill="E0E0E0"/>
            <w:vAlign w:val="bottom"/>
            <w:hideMark/>
          </w:tcPr>
          <w:p w14:paraId="63569E7E" w14:textId="77777777" w:rsidR="002D5935" w:rsidRDefault="002D593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k 31.12.2019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000000" w:fill="E0E0E0"/>
            <w:vAlign w:val="bottom"/>
            <w:hideMark/>
          </w:tcPr>
          <w:p w14:paraId="0D0B2822" w14:textId="77777777" w:rsidR="002D5935" w:rsidRDefault="002D593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k 31.12.2020</w:t>
            </w:r>
          </w:p>
        </w:tc>
      </w:tr>
      <w:tr w:rsidR="002D5935" w14:paraId="49E6761E" w14:textId="77777777" w:rsidTr="002D5935">
        <w:trPr>
          <w:trHeight w:val="360"/>
        </w:trPr>
        <w:tc>
          <w:tcPr>
            <w:tcW w:w="43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A73D6A1" w14:textId="77777777" w:rsidR="002D5935" w:rsidRDefault="002D593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Kvóta vlastného kapitálu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8FDCD4E" w14:textId="77777777" w:rsidR="002D5935" w:rsidRDefault="002D593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3,23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BBA299D" w14:textId="77777777" w:rsidR="002D5935" w:rsidRDefault="002D593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5,69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FDB44AC" w14:textId="77777777" w:rsidR="002D5935" w:rsidRDefault="002D593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8,03</w:t>
            </w:r>
          </w:p>
        </w:tc>
      </w:tr>
      <w:tr w:rsidR="002D5935" w14:paraId="6A588763" w14:textId="77777777" w:rsidTr="002D5935">
        <w:trPr>
          <w:trHeight w:val="360"/>
        </w:trPr>
        <w:tc>
          <w:tcPr>
            <w:tcW w:w="43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94E2BA6" w14:textId="77777777" w:rsidR="002D5935" w:rsidRDefault="002D593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Krytie neobežného majetku vlastným imaním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6ED5579" w14:textId="77777777" w:rsidR="002D5935" w:rsidRDefault="002D593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20,43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9F4D873" w14:textId="77777777" w:rsidR="002D5935" w:rsidRDefault="002D593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38,32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1209748" w14:textId="77777777" w:rsidR="002D5935" w:rsidRDefault="002D593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61,87</w:t>
            </w:r>
          </w:p>
        </w:tc>
      </w:tr>
      <w:tr w:rsidR="002D5935" w14:paraId="0B9C109B" w14:textId="77777777" w:rsidTr="002D5935">
        <w:trPr>
          <w:trHeight w:val="585"/>
        </w:trPr>
        <w:tc>
          <w:tcPr>
            <w:tcW w:w="43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14EBFD3" w14:textId="77777777" w:rsidR="002D5935" w:rsidRDefault="002D593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Krytie neobežného majetku vlastným imaním a dlhodobými cudzími zdrojmi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521D9D8" w14:textId="77777777" w:rsidR="002D5935" w:rsidRDefault="002D593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96,51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EAF054B" w14:textId="77777777" w:rsidR="002D5935" w:rsidRDefault="002D593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77,91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B6ACF36" w14:textId="77777777" w:rsidR="002D5935" w:rsidRDefault="002D593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93,96</w:t>
            </w:r>
          </w:p>
        </w:tc>
      </w:tr>
      <w:tr w:rsidR="002D5935" w14:paraId="525A5F1D" w14:textId="77777777" w:rsidTr="002D5935">
        <w:trPr>
          <w:trHeight w:val="360"/>
        </w:trPr>
        <w:tc>
          <w:tcPr>
            <w:tcW w:w="43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D35B072" w14:textId="77777777" w:rsidR="002D5935" w:rsidRDefault="002D593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Intenzita neobežného majetku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FBEF0B7" w14:textId="77777777" w:rsidR="002D5935" w:rsidRDefault="002D59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15,83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B255427" w14:textId="77777777" w:rsidR="002D5935" w:rsidRDefault="002D59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14,85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21A346F" w14:textId="77777777" w:rsidR="002D5935" w:rsidRDefault="002D59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12,98</w:t>
            </w:r>
          </w:p>
        </w:tc>
      </w:tr>
      <w:tr w:rsidR="002D5935" w14:paraId="78E09516" w14:textId="77777777" w:rsidTr="002D5935">
        <w:trPr>
          <w:trHeight w:val="360"/>
        </w:trPr>
        <w:tc>
          <w:tcPr>
            <w:tcW w:w="43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FFFBEBD" w14:textId="77777777" w:rsidR="002D5935" w:rsidRDefault="002D593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Zadlženosť celková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1454562" w14:textId="77777777" w:rsidR="002D5935" w:rsidRDefault="002D593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96,77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98389A9" w14:textId="77777777" w:rsidR="002D5935" w:rsidRDefault="002D593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94,31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644CFB1" w14:textId="77777777" w:rsidR="002D5935" w:rsidRDefault="002D593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91,97</w:t>
            </w:r>
          </w:p>
        </w:tc>
      </w:tr>
      <w:tr w:rsidR="002D5935" w14:paraId="322D68FA" w14:textId="77777777" w:rsidTr="002D5935">
        <w:trPr>
          <w:trHeight w:val="330"/>
        </w:trPr>
        <w:tc>
          <w:tcPr>
            <w:tcW w:w="43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AC45A63" w14:textId="77777777" w:rsidR="002D5935" w:rsidRDefault="002D593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Podiel vlastného imania na cudzích zdrojoch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9CC694C" w14:textId="77777777" w:rsidR="002D5935" w:rsidRDefault="002D593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3,34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1F06093" w14:textId="77777777" w:rsidR="002D5935" w:rsidRDefault="002D593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6,04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DB5CAAF" w14:textId="77777777" w:rsidR="002D5935" w:rsidRDefault="002D593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8,73</w:t>
            </w:r>
          </w:p>
        </w:tc>
      </w:tr>
    </w:tbl>
    <w:p w14:paraId="3983B2E4" w14:textId="0C72B69D" w:rsidR="002D5935" w:rsidRDefault="002D5935" w:rsidP="00072DEF">
      <w:pPr>
        <w:spacing w:line="360" w:lineRule="auto"/>
        <w:jc w:val="both"/>
        <w:rPr>
          <w:rFonts w:ascii="Arial" w:hAnsi="Arial" w:cs="Arial"/>
          <w:b/>
          <w:sz w:val="18"/>
          <w:szCs w:val="18"/>
        </w:rPr>
      </w:pPr>
    </w:p>
    <w:p w14:paraId="27D45A16" w14:textId="66B39826" w:rsidR="002D5935" w:rsidRDefault="002D5935" w:rsidP="00072DEF">
      <w:pPr>
        <w:spacing w:line="360" w:lineRule="auto"/>
        <w:jc w:val="both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Tab. č. 7</w:t>
      </w:r>
    </w:p>
    <w:tbl>
      <w:tblPr>
        <w:tblW w:w="93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59"/>
        <w:gridCol w:w="1120"/>
        <w:gridCol w:w="1120"/>
        <w:gridCol w:w="1120"/>
        <w:gridCol w:w="1120"/>
        <w:gridCol w:w="1261"/>
      </w:tblGrid>
      <w:tr w:rsidR="002D5935" w14:paraId="06B173A8" w14:textId="77777777" w:rsidTr="002D5935">
        <w:trPr>
          <w:trHeight w:val="342"/>
        </w:trPr>
        <w:tc>
          <w:tcPr>
            <w:tcW w:w="3559" w:type="dxa"/>
            <w:vMerge w:val="restart"/>
            <w:tcBorders>
              <w:top w:val="single" w:sz="8" w:space="0" w:color="auto"/>
              <w:left w:val="single" w:sz="8" w:space="0" w:color="auto"/>
              <w:bottom w:val="double" w:sz="6" w:space="0" w:color="000000"/>
              <w:right w:val="single" w:sz="8" w:space="0" w:color="auto"/>
            </w:tcBorders>
            <w:shd w:val="clear" w:color="000000" w:fill="E0E0E0"/>
            <w:vAlign w:val="bottom"/>
            <w:hideMark/>
          </w:tcPr>
          <w:p w14:paraId="666903BF" w14:textId="77777777" w:rsidR="002D5935" w:rsidRDefault="002D593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Zmeny v štruktúre a objeme pracovného kapitálu</w:t>
            </w:r>
          </w:p>
        </w:tc>
        <w:tc>
          <w:tcPr>
            <w:tcW w:w="336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E0E0E0"/>
            <w:vAlign w:val="bottom"/>
            <w:hideMark/>
          </w:tcPr>
          <w:p w14:paraId="65C19A57" w14:textId="77777777" w:rsidR="002D5935" w:rsidRDefault="002D593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Obdobie</w:t>
            </w:r>
          </w:p>
        </w:tc>
        <w:tc>
          <w:tcPr>
            <w:tcW w:w="2381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E0E0E0"/>
            <w:vAlign w:val="bottom"/>
            <w:hideMark/>
          </w:tcPr>
          <w:p w14:paraId="4F4AE148" w14:textId="77777777" w:rsidR="002D5935" w:rsidRDefault="002D593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Zmena</w:t>
            </w:r>
          </w:p>
        </w:tc>
      </w:tr>
      <w:tr w:rsidR="002D5935" w14:paraId="7C2DE50B" w14:textId="77777777" w:rsidTr="002D5935">
        <w:trPr>
          <w:trHeight w:val="342"/>
        </w:trPr>
        <w:tc>
          <w:tcPr>
            <w:tcW w:w="3559" w:type="dxa"/>
            <w:vMerge/>
            <w:tcBorders>
              <w:top w:val="single" w:sz="8" w:space="0" w:color="auto"/>
              <w:left w:val="single" w:sz="8" w:space="0" w:color="auto"/>
              <w:bottom w:val="double" w:sz="6" w:space="0" w:color="000000"/>
              <w:right w:val="single" w:sz="8" w:space="0" w:color="auto"/>
            </w:tcBorders>
            <w:vAlign w:val="center"/>
            <w:hideMark/>
          </w:tcPr>
          <w:p w14:paraId="60AEA81B" w14:textId="77777777" w:rsidR="002D5935" w:rsidRDefault="002D5935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E0E0E0"/>
            <w:vAlign w:val="bottom"/>
            <w:hideMark/>
          </w:tcPr>
          <w:p w14:paraId="2773F6DE" w14:textId="77777777" w:rsidR="002D5935" w:rsidRDefault="002D593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2018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E0E0E0"/>
            <w:vAlign w:val="bottom"/>
            <w:hideMark/>
          </w:tcPr>
          <w:p w14:paraId="26D25B12" w14:textId="77777777" w:rsidR="002D5935" w:rsidRDefault="002D593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2019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E0E0E0"/>
            <w:vAlign w:val="bottom"/>
            <w:hideMark/>
          </w:tcPr>
          <w:p w14:paraId="6EFC92C2" w14:textId="77777777" w:rsidR="002D5935" w:rsidRDefault="002D593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2020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E0E0E0"/>
            <w:vAlign w:val="bottom"/>
            <w:hideMark/>
          </w:tcPr>
          <w:p w14:paraId="6A9718C8" w14:textId="77777777" w:rsidR="002D5935" w:rsidRDefault="002D593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absolútna</w:t>
            </w:r>
          </w:p>
        </w:tc>
        <w:tc>
          <w:tcPr>
            <w:tcW w:w="1261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E0E0E0"/>
            <w:vAlign w:val="bottom"/>
            <w:hideMark/>
          </w:tcPr>
          <w:p w14:paraId="419E97AF" w14:textId="77777777" w:rsidR="002D5935" w:rsidRDefault="002D593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percentuálna</w:t>
            </w:r>
          </w:p>
        </w:tc>
      </w:tr>
      <w:tr w:rsidR="002D5935" w14:paraId="0A78BDEC" w14:textId="77777777" w:rsidTr="002D5935">
        <w:trPr>
          <w:trHeight w:val="342"/>
        </w:trPr>
        <w:tc>
          <w:tcPr>
            <w:tcW w:w="35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7B8DA59" w14:textId="77777777" w:rsidR="002D5935" w:rsidRDefault="002D5935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C. Obežné aktíva  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99D4BD7" w14:textId="77777777" w:rsidR="002D5935" w:rsidRDefault="002D5935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1 090 107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2736A33" w14:textId="77777777" w:rsidR="002D5935" w:rsidRDefault="002D5935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1 086 909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0BDDA01" w14:textId="77777777" w:rsidR="002D5935" w:rsidRDefault="002D5935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895 327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E612A0A" w14:textId="77777777" w:rsidR="002D5935" w:rsidRDefault="002D5935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-191 582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0968BA9" w14:textId="77777777" w:rsidR="002D5935" w:rsidRDefault="002D5935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-17,63%</w:t>
            </w:r>
          </w:p>
        </w:tc>
      </w:tr>
      <w:tr w:rsidR="002D5935" w14:paraId="5F703C2E" w14:textId="77777777" w:rsidTr="002D5935">
        <w:trPr>
          <w:trHeight w:val="342"/>
        </w:trPr>
        <w:tc>
          <w:tcPr>
            <w:tcW w:w="35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51AACF2" w14:textId="77777777" w:rsidR="002D5935" w:rsidRDefault="002D5935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C.1. Zásoby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B69B22D" w14:textId="77777777" w:rsidR="002D5935" w:rsidRDefault="002D5935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554 578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0E568A1" w14:textId="77777777" w:rsidR="002D5935" w:rsidRDefault="002D5935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276 893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BEB9AC5" w14:textId="77777777" w:rsidR="002D5935" w:rsidRDefault="002D5935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265 507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89D2679" w14:textId="77777777" w:rsidR="002D5935" w:rsidRDefault="002D5935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-11 386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FD9BE8E" w14:textId="77777777" w:rsidR="002D5935" w:rsidRDefault="002D5935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-4,11%</w:t>
            </w:r>
          </w:p>
        </w:tc>
      </w:tr>
      <w:tr w:rsidR="002D5935" w14:paraId="2C9890E1" w14:textId="77777777" w:rsidTr="002D5935">
        <w:trPr>
          <w:trHeight w:val="342"/>
        </w:trPr>
        <w:tc>
          <w:tcPr>
            <w:tcW w:w="35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FC18E72" w14:textId="77777777" w:rsidR="002D5935" w:rsidRDefault="002D593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       Materiál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F828E2B" w14:textId="77777777" w:rsidR="002D5935" w:rsidRDefault="002D59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1 306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E94F10B" w14:textId="77777777" w:rsidR="002D5935" w:rsidRDefault="002D59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1 272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2F022B7" w14:textId="77777777" w:rsidR="002D5935" w:rsidRDefault="002D59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1 459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17099BA" w14:textId="77777777" w:rsidR="002D5935" w:rsidRDefault="002D59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187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7C646D8" w14:textId="77777777" w:rsidR="002D5935" w:rsidRDefault="002D5935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14,70%</w:t>
            </w:r>
          </w:p>
        </w:tc>
      </w:tr>
      <w:tr w:rsidR="002D5935" w14:paraId="1AB22A74" w14:textId="77777777" w:rsidTr="002D5935">
        <w:trPr>
          <w:trHeight w:val="342"/>
        </w:trPr>
        <w:tc>
          <w:tcPr>
            <w:tcW w:w="35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3FADB5B" w14:textId="77777777" w:rsidR="002D5935" w:rsidRDefault="002D593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       Tovar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9BE272B" w14:textId="77777777" w:rsidR="002D5935" w:rsidRDefault="002D59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553 272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EF1993B" w14:textId="77777777" w:rsidR="002D5935" w:rsidRDefault="002D59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275 621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590229B" w14:textId="77777777" w:rsidR="002D5935" w:rsidRDefault="002D59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264 048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58C7AA9" w14:textId="77777777" w:rsidR="002D5935" w:rsidRDefault="002D59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-11 573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94A83E1" w14:textId="77777777" w:rsidR="002D5935" w:rsidRDefault="002D5935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-4,20%</w:t>
            </w:r>
          </w:p>
        </w:tc>
      </w:tr>
      <w:tr w:rsidR="002D5935" w14:paraId="579DF07E" w14:textId="77777777" w:rsidTr="002D5935">
        <w:trPr>
          <w:trHeight w:val="342"/>
        </w:trPr>
        <w:tc>
          <w:tcPr>
            <w:tcW w:w="35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0136434" w14:textId="77777777" w:rsidR="002D5935" w:rsidRDefault="002D5935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C.3. Krátkodobé pohľadávky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2F80458" w14:textId="77777777" w:rsidR="002D5935" w:rsidRDefault="002D5935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506 034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FCB7B8F" w14:textId="77777777" w:rsidR="002D5935" w:rsidRDefault="002D5935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799 048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C5003BF" w14:textId="77777777" w:rsidR="002D5935" w:rsidRDefault="002D5935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600 136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4ACBEAF" w14:textId="77777777" w:rsidR="002D5935" w:rsidRDefault="002D5935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-198 912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21C02A3" w14:textId="77777777" w:rsidR="002D5935" w:rsidRDefault="002D5935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-24,89%</w:t>
            </w:r>
          </w:p>
        </w:tc>
      </w:tr>
      <w:tr w:rsidR="002D5935" w14:paraId="44B42D6B" w14:textId="77777777" w:rsidTr="002D5935">
        <w:trPr>
          <w:trHeight w:val="342"/>
        </w:trPr>
        <w:tc>
          <w:tcPr>
            <w:tcW w:w="35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1200456" w14:textId="77777777" w:rsidR="002D5935" w:rsidRDefault="002D593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       Pohľadávky z obchodného styku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4534D08" w14:textId="77777777" w:rsidR="002D5935" w:rsidRDefault="002D59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484 907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ABEF410" w14:textId="77777777" w:rsidR="002D5935" w:rsidRDefault="002D59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773 970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AA5E094" w14:textId="77777777" w:rsidR="002D5935" w:rsidRDefault="002D59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533 285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8A574A4" w14:textId="77777777" w:rsidR="002D5935" w:rsidRDefault="002D59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-240 685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E78A08E" w14:textId="77777777" w:rsidR="002D5935" w:rsidRDefault="002D5935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-31,10%</w:t>
            </w:r>
          </w:p>
        </w:tc>
      </w:tr>
      <w:tr w:rsidR="002D5935" w14:paraId="7F13B3D2" w14:textId="77777777" w:rsidTr="002D5935">
        <w:trPr>
          <w:trHeight w:val="342"/>
        </w:trPr>
        <w:tc>
          <w:tcPr>
            <w:tcW w:w="35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F3F46CD" w14:textId="77777777" w:rsidR="002D5935" w:rsidRDefault="002D593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       </w:t>
            </w: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Pohľad.v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rámci </w:t>
            </w: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konsolid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</w:rPr>
              <w:t>. celku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98BF3A6" w14:textId="77777777" w:rsidR="002D5935" w:rsidRDefault="002D59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90F0498" w14:textId="77777777" w:rsidR="002D5935" w:rsidRDefault="002D59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02FF429" w14:textId="77777777" w:rsidR="002D5935" w:rsidRDefault="002D59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AB6CAE4" w14:textId="77777777" w:rsidR="002D5935" w:rsidRDefault="002D59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19292B9" w14:textId="77777777" w:rsidR="002D5935" w:rsidRDefault="002D59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0,00%</w:t>
            </w:r>
          </w:p>
        </w:tc>
      </w:tr>
      <w:tr w:rsidR="002D5935" w14:paraId="0005423C" w14:textId="77777777" w:rsidTr="002D5935">
        <w:trPr>
          <w:trHeight w:val="342"/>
        </w:trPr>
        <w:tc>
          <w:tcPr>
            <w:tcW w:w="35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1E67FB8" w14:textId="77777777" w:rsidR="002D5935" w:rsidRDefault="002D593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       Pohľadávky voči spoločníkom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2BE7634" w14:textId="77777777" w:rsidR="002D5935" w:rsidRDefault="002D5935">
            <w:pPr>
              <w:jc w:val="right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5 034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FC9AA38" w14:textId="77777777" w:rsidR="002D5935" w:rsidRDefault="002D59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693ED9A" w14:textId="77777777" w:rsidR="002D5935" w:rsidRDefault="002D59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40EFCD2" w14:textId="77777777" w:rsidR="002D5935" w:rsidRDefault="002D59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E05CFE4" w14:textId="77777777" w:rsidR="002D5935" w:rsidRDefault="002D59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0,00%</w:t>
            </w:r>
          </w:p>
        </w:tc>
      </w:tr>
      <w:tr w:rsidR="002D5935" w14:paraId="50E964DB" w14:textId="77777777" w:rsidTr="002D5935">
        <w:trPr>
          <w:trHeight w:val="342"/>
        </w:trPr>
        <w:tc>
          <w:tcPr>
            <w:tcW w:w="35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4CABA8E" w14:textId="77777777" w:rsidR="002D5935" w:rsidRDefault="002D593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       Štát - daňové pohľadávky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063D3B8" w14:textId="77777777" w:rsidR="002D5935" w:rsidRDefault="002D59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788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0BE2465" w14:textId="77777777" w:rsidR="002D5935" w:rsidRDefault="002D59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10 138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986F568" w14:textId="77777777" w:rsidR="002D5935" w:rsidRDefault="002D59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98171E6" w14:textId="77777777" w:rsidR="002D5935" w:rsidRDefault="002D59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-10 138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5FB333C" w14:textId="77777777" w:rsidR="002D5935" w:rsidRDefault="002D59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-100,00%</w:t>
            </w:r>
          </w:p>
        </w:tc>
      </w:tr>
      <w:tr w:rsidR="002D5935" w14:paraId="206B222E" w14:textId="77777777" w:rsidTr="002D5935">
        <w:trPr>
          <w:trHeight w:val="342"/>
        </w:trPr>
        <w:tc>
          <w:tcPr>
            <w:tcW w:w="35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4CEFA28" w14:textId="77777777" w:rsidR="002D5935" w:rsidRDefault="002D593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       Iné pohľadávky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35F86C8" w14:textId="77777777" w:rsidR="002D5935" w:rsidRDefault="002D59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15 305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2C26D9C" w14:textId="77777777" w:rsidR="002D5935" w:rsidRDefault="002D59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14 940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7F3FA67" w14:textId="77777777" w:rsidR="002D5935" w:rsidRDefault="002D59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66 851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5D9F74A" w14:textId="77777777" w:rsidR="002D5935" w:rsidRDefault="002D59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51 911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5F0C2BA" w14:textId="77777777" w:rsidR="002D5935" w:rsidRDefault="002D59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347,46%</w:t>
            </w:r>
          </w:p>
        </w:tc>
      </w:tr>
      <w:tr w:rsidR="002D5935" w14:paraId="2D036FB5" w14:textId="77777777" w:rsidTr="002D5935">
        <w:trPr>
          <w:trHeight w:val="342"/>
        </w:trPr>
        <w:tc>
          <w:tcPr>
            <w:tcW w:w="35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90AF290" w14:textId="77777777" w:rsidR="002D5935" w:rsidRDefault="002D593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C.4. Finančné účty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4084C76" w14:textId="77777777" w:rsidR="002D5935" w:rsidRDefault="002D59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29 495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D6A3605" w14:textId="77777777" w:rsidR="002D5935" w:rsidRDefault="002D59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10 968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EA7078D" w14:textId="77777777" w:rsidR="002D5935" w:rsidRDefault="002D59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29 684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8D98CBB" w14:textId="77777777" w:rsidR="002D5935" w:rsidRDefault="002D59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18 716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CF8B9FA" w14:textId="77777777" w:rsidR="002D5935" w:rsidRDefault="002D59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170,64%</w:t>
            </w:r>
          </w:p>
        </w:tc>
      </w:tr>
      <w:tr w:rsidR="002D5935" w14:paraId="1E0860CD" w14:textId="77777777" w:rsidTr="002D5935">
        <w:trPr>
          <w:trHeight w:val="342"/>
        </w:trPr>
        <w:tc>
          <w:tcPr>
            <w:tcW w:w="35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7E13BF5" w14:textId="77777777" w:rsidR="002D5935" w:rsidRDefault="002D5935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B.3. Krátkodobé záväzky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6C6119B" w14:textId="77777777" w:rsidR="002D5935" w:rsidRDefault="002D5935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979 337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79E147D" w14:textId="77777777" w:rsidR="002D5935" w:rsidRDefault="002D5935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844 941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684ED8F" w14:textId="77777777" w:rsidR="002D5935" w:rsidRDefault="002D5935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705 668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49A3AE1" w14:textId="77777777" w:rsidR="002D5935" w:rsidRDefault="002D5935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-139 273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BD1787F" w14:textId="77777777" w:rsidR="002D5935" w:rsidRDefault="002D5935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-16,48%</w:t>
            </w:r>
          </w:p>
        </w:tc>
      </w:tr>
      <w:tr w:rsidR="002D5935" w14:paraId="5EF9C8A4" w14:textId="77777777" w:rsidTr="002D5935">
        <w:trPr>
          <w:trHeight w:val="342"/>
        </w:trPr>
        <w:tc>
          <w:tcPr>
            <w:tcW w:w="35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27668F2" w14:textId="77777777" w:rsidR="002D5935" w:rsidRDefault="002D593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       Záväzky z obchodného styku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3A4E8E6" w14:textId="77777777" w:rsidR="002D5935" w:rsidRDefault="002D59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910 262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887A95A" w14:textId="77777777" w:rsidR="002D5935" w:rsidRDefault="002D59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755 374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778CDD2" w14:textId="77777777" w:rsidR="002D5935" w:rsidRDefault="002D59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588 610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07CA8F6" w14:textId="77777777" w:rsidR="002D5935" w:rsidRDefault="002D59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-166 764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96ABDA3" w14:textId="77777777" w:rsidR="002D5935" w:rsidRDefault="002D59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-22,08%</w:t>
            </w:r>
          </w:p>
        </w:tc>
      </w:tr>
      <w:tr w:rsidR="002D5935" w14:paraId="504FE300" w14:textId="77777777" w:rsidTr="002D5935">
        <w:trPr>
          <w:trHeight w:val="342"/>
        </w:trPr>
        <w:tc>
          <w:tcPr>
            <w:tcW w:w="35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F931EC9" w14:textId="77777777" w:rsidR="002D5935" w:rsidRDefault="002D593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       Záväzky voči spoločníkom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A10CB61" w14:textId="77777777" w:rsidR="002D5935" w:rsidRDefault="002D59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1571138" w14:textId="77777777" w:rsidR="002D5935" w:rsidRDefault="002D59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43C6808" w14:textId="77777777" w:rsidR="002D5935" w:rsidRDefault="002D59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C70012D" w14:textId="77777777" w:rsidR="002D5935" w:rsidRDefault="002D59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FEA085D" w14:textId="77777777" w:rsidR="002D5935" w:rsidRDefault="002D59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0,00%</w:t>
            </w:r>
          </w:p>
        </w:tc>
      </w:tr>
      <w:tr w:rsidR="002D5935" w14:paraId="27CDC42B" w14:textId="77777777" w:rsidTr="002D5935">
        <w:trPr>
          <w:trHeight w:val="342"/>
        </w:trPr>
        <w:tc>
          <w:tcPr>
            <w:tcW w:w="35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3C463B9" w14:textId="77777777" w:rsidR="002D5935" w:rsidRDefault="002D593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       Záväzky voči zamestnancom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0327930" w14:textId="77777777" w:rsidR="002D5935" w:rsidRDefault="002D59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18 015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B5FFD21" w14:textId="77777777" w:rsidR="002D5935" w:rsidRDefault="002D59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18 822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C7EBAE5" w14:textId="77777777" w:rsidR="002D5935" w:rsidRDefault="002D59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23 457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4D4D037" w14:textId="77777777" w:rsidR="002D5935" w:rsidRDefault="002D59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4 635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3448C78" w14:textId="77777777" w:rsidR="002D5935" w:rsidRDefault="002D59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24,63%</w:t>
            </w:r>
          </w:p>
        </w:tc>
      </w:tr>
      <w:tr w:rsidR="002D5935" w14:paraId="5E749B71" w14:textId="77777777" w:rsidTr="002D5935">
        <w:trPr>
          <w:trHeight w:val="342"/>
        </w:trPr>
        <w:tc>
          <w:tcPr>
            <w:tcW w:w="35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BEB60BE" w14:textId="77777777" w:rsidR="002D5935" w:rsidRDefault="002D593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       Záväzky zo soc. zabezpečenia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FEB1890" w14:textId="77777777" w:rsidR="002D5935" w:rsidRDefault="002D59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11 723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91A2759" w14:textId="77777777" w:rsidR="002D5935" w:rsidRDefault="002D59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12 282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B6475C6" w14:textId="77777777" w:rsidR="002D5935" w:rsidRDefault="002D59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31 625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806EABF" w14:textId="77777777" w:rsidR="002D5935" w:rsidRDefault="002D59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19 343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C68759B" w14:textId="77777777" w:rsidR="002D5935" w:rsidRDefault="002D59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157,49%</w:t>
            </w:r>
          </w:p>
        </w:tc>
      </w:tr>
      <w:tr w:rsidR="002D5935" w14:paraId="5DABE110" w14:textId="77777777" w:rsidTr="002D5935">
        <w:trPr>
          <w:trHeight w:val="342"/>
        </w:trPr>
        <w:tc>
          <w:tcPr>
            <w:tcW w:w="35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A7C199D" w14:textId="77777777" w:rsidR="002D5935" w:rsidRDefault="002D593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       Štát - daňové záväzky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5EF7487" w14:textId="77777777" w:rsidR="002D5935" w:rsidRDefault="002D59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25 451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E562661" w14:textId="77777777" w:rsidR="002D5935" w:rsidRDefault="002D59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21 611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A0B07B8" w14:textId="77777777" w:rsidR="002D5935" w:rsidRDefault="002D59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29 855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433E554" w14:textId="77777777" w:rsidR="002D5935" w:rsidRDefault="002D59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8 244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5F185EE" w14:textId="77777777" w:rsidR="002D5935" w:rsidRDefault="002D59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38,15%</w:t>
            </w:r>
          </w:p>
        </w:tc>
      </w:tr>
      <w:tr w:rsidR="002D5935" w14:paraId="13F87CA7" w14:textId="77777777" w:rsidTr="002D5935">
        <w:trPr>
          <w:trHeight w:val="342"/>
        </w:trPr>
        <w:tc>
          <w:tcPr>
            <w:tcW w:w="35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5E60858" w14:textId="77777777" w:rsidR="002D5935" w:rsidRDefault="002D593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       Iné záväzky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4DAD02B" w14:textId="77777777" w:rsidR="002D5935" w:rsidRDefault="002D59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13 886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970BDF0" w14:textId="77777777" w:rsidR="002D5935" w:rsidRDefault="002D59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36 852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533827E" w14:textId="77777777" w:rsidR="002D5935" w:rsidRDefault="002D59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32 121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422019A" w14:textId="77777777" w:rsidR="002D5935" w:rsidRDefault="002D59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-4 731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7A44505" w14:textId="77777777" w:rsidR="002D5935" w:rsidRDefault="002D59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-12,84%</w:t>
            </w:r>
          </w:p>
        </w:tc>
      </w:tr>
      <w:tr w:rsidR="002D5935" w14:paraId="6E674679" w14:textId="77777777" w:rsidTr="002D5935">
        <w:trPr>
          <w:trHeight w:val="342"/>
        </w:trPr>
        <w:tc>
          <w:tcPr>
            <w:tcW w:w="35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ED2D01C" w14:textId="77777777" w:rsidR="002D5935" w:rsidRDefault="002D593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B.4. Krátkodobé finančné výpomoci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88699EA" w14:textId="77777777" w:rsidR="002D5935" w:rsidRDefault="002D59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ECB7463" w14:textId="77777777" w:rsidR="002D5935" w:rsidRDefault="002D59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E3CAD4A" w14:textId="77777777" w:rsidR="002D5935" w:rsidRDefault="002D59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8D0D9FA" w14:textId="77777777" w:rsidR="002D5935" w:rsidRDefault="002D59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F4753D0" w14:textId="77777777" w:rsidR="002D5935" w:rsidRDefault="002D59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0,00%</w:t>
            </w:r>
          </w:p>
        </w:tc>
      </w:tr>
      <w:tr w:rsidR="002D5935" w14:paraId="2CAB190C" w14:textId="77777777" w:rsidTr="002D5935">
        <w:trPr>
          <w:trHeight w:val="342"/>
        </w:trPr>
        <w:tc>
          <w:tcPr>
            <w:tcW w:w="35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B07902A" w14:textId="77777777" w:rsidR="002D5935" w:rsidRDefault="002D593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B.5  Bankové úvery bežné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C3246A4" w14:textId="77777777" w:rsidR="002D5935" w:rsidRDefault="002D59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110 617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FCCE1EF" w14:textId="77777777" w:rsidR="002D5935" w:rsidRDefault="002D59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277 501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2047E4B" w14:textId="77777777" w:rsidR="002D5935" w:rsidRDefault="002D59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190 330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16DCF73" w14:textId="77777777" w:rsidR="002D5935" w:rsidRDefault="002D59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-87 171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CBC3E34" w14:textId="77777777" w:rsidR="002D5935" w:rsidRDefault="002D59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-31,41%</w:t>
            </w:r>
          </w:p>
        </w:tc>
      </w:tr>
      <w:tr w:rsidR="002D5935" w14:paraId="7436F9E4" w14:textId="77777777" w:rsidTr="002D5935">
        <w:trPr>
          <w:trHeight w:val="342"/>
        </w:trPr>
        <w:tc>
          <w:tcPr>
            <w:tcW w:w="35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AECB821" w14:textId="77777777" w:rsidR="002D5935" w:rsidRDefault="002D5935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       Pracovný kapitál C - (B.3 + B.4.+ B.5)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6608A81" w14:textId="77777777" w:rsidR="002D5935" w:rsidRDefault="002D5935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153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0AE3966" w14:textId="77777777" w:rsidR="002D5935" w:rsidRDefault="002D5935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-35 533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6DCE349" w14:textId="77777777" w:rsidR="002D5935" w:rsidRDefault="002D5935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-671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3082A35" w14:textId="77777777" w:rsidR="002D5935" w:rsidRDefault="002D5935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34 862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B48000E" w14:textId="77777777" w:rsidR="002D5935" w:rsidRDefault="002D5935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-98,11%</w:t>
            </w:r>
          </w:p>
        </w:tc>
      </w:tr>
    </w:tbl>
    <w:p w14:paraId="2833F721" w14:textId="77777777" w:rsidR="002D5935" w:rsidRDefault="002D5935" w:rsidP="002D5935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__________________________________________________________________________________</w:t>
      </w:r>
    </w:p>
    <w:p w14:paraId="6C9C707F" w14:textId="7E0FF49B" w:rsidR="002D5935" w:rsidRPr="00CE40D1" w:rsidRDefault="002D5935" w:rsidP="002D5935">
      <w:pPr>
        <w:rPr>
          <w:rFonts w:ascii="Arial" w:hAnsi="Arial" w:cs="Arial"/>
          <w:sz w:val="18"/>
          <w:szCs w:val="18"/>
        </w:rPr>
      </w:pPr>
      <w:r w:rsidRPr="00CE40D1">
        <w:rPr>
          <w:rFonts w:ascii="Arial" w:hAnsi="Arial" w:cs="Arial"/>
          <w:sz w:val="18"/>
          <w:szCs w:val="18"/>
        </w:rPr>
        <w:t xml:space="preserve">1) V ukazovateli „obežné aktíva“ nie sú zahrnuté </w:t>
      </w:r>
      <w:proofErr w:type="spellStart"/>
      <w:r w:rsidRPr="00CE40D1">
        <w:rPr>
          <w:rFonts w:ascii="Arial" w:hAnsi="Arial" w:cs="Arial"/>
          <w:sz w:val="18"/>
          <w:szCs w:val="18"/>
        </w:rPr>
        <w:t>dlhod</w:t>
      </w:r>
      <w:proofErr w:type="spellEnd"/>
      <w:r>
        <w:rPr>
          <w:rFonts w:ascii="Arial" w:hAnsi="Arial" w:cs="Arial"/>
          <w:sz w:val="18"/>
          <w:szCs w:val="18"/>
        </w:rPr>
        <w:t>. p</w:t>
      </w:r>
      <w:r w:rsidRPr="00CE40D1">
        <w:rPr>
          <w:rFonts w:ascii="Arial" w:hAnsi="Arial" w:cs="Arial"/>
          <w:sz w:val="18"/>
          <w:szCs w:val="18"/>
        </w:rPr>
        <w:t>ohľ</w:t>
      </w:r>
      <w:r>
        <w:rPr>
          <w:rFonts w:ascii="Arial" w:hAnsi="Arial" w:cs="Arial"/>
          <w:sz w:val="18"/>
          <w:szCs w:val="18"/>
        </w:rPr>
        <w:t xml:space="preserve">adávky   </w:t>
      </w:r>
      <w:r w:rsidRPr="00CE40D1">
        <w:rPr>
          <w:rFonts w:ascii="Arial" w:hAnsi="Arial" w:cs="Arial"/>
          <w:sz w:val="18"/>
          <w:szCs w:val="18"/>
        </w:rPr>
        <w:t>2) Zmena vyčíslená oproti roku 201</w:t>
      </w:r>
      <w:r>
        <w:rPr>
          <w:rFonts w:ascii="Arial" w:hAnsi="Arial" w:cs="Arial"/>
          <w:sz w:val="18"/>
          <w:szCs w:val="18"/>
        </w:rPr>
        <w:t>9</w:t>
      </w:r>
    </w:p>
    <w:p w14:paraId="4956E63D" w14:textId="77777777" w:rsidR="000F14F2" w:rsidRDefault="000F14F2" w:rsidP="00072DEF">
      <w:pPr>
        <w:spacing w:line="360" w:lineRule="auto"/>
        <w:jc w:val="both"/>
        <w:rPr>
          <w:rFonts w:ascii="Arial" w:hAnsi="Arial" w:cs="Arial"/>
          <w:b/>
          <w:sz w:val="18"/>
          <w:szCs w:val="18"/>
        </w:rPr>
      </w:pPr>
    </w:p>
    <w:p w14:paraId="12E0C72B" w14:textId="1EC6BD3F" w:rsidR="002D5935" w:rsidRDefault="00EA7ACA" w:rsidP="00072DEF">
      <w:pPr>
        <w:spacing w:line="360" w:lineRule="auto"/>
        <w:jc w:val="both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Tab. č. 8</w:t>
      </w:r>
    </w:p>
    <w:tbl>
      <w:tblPr>
        <w:tblW w:w="94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6"/>
        <w:gridCol w:w="1117"/>
        <w:gridCol w:w="1117"/>
        <w:gridCol w:w="1120"/>
        <w:gridCol w:w="1119"/>
        <w:gridCol w:w="1261"/>
      </w:tblGrid>
      <w:tr w:rsidR="000F14F2" w14:paraId="32C31D49" w14:textId="77777777" w:rsidTr="000F14F2">
        <w:trPr>
          <w:trHeight w:val="360"/>
        </w:trPr>
        <w:tc>
          <w:tcPr>
            <w:tcW w:w="370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E0E0E0"/>
            <w:vAlign w:val="bottom"/>
            <w:hideMark/>
          </w:tcPr>
          <w:p w14:paraId="3C60FE6A" w14:textId="77777777" w:rsidR="000F14F2" w:rsidRDefault="000F14F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6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E0E0E0"/>
            <w:vAlign w:val="bottom"/>
            <w:hideMark/>
          </w:tcPr>
          <w:p w14:paraId="700D0C4F" w14:textId="77777777" w:rsidR="000F14F2" w:rsidRDefault="000F14F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Obdobie</w:t>
            </w:r>
          </w:p>
        </w:tc>
        <w:tc>
          <w:tcPr>
            <w:tcW w:w="236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E0E0E0"/>
            <w:vAlign w:val="bottom"/>
            <w:hideMark/>
          </w:tcPr>
          <w:p w14:paraId="3F9E30CE" w14:textId="77777777" w:rsidR="000F14F2" w:rsidRDefault="000F14F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Zmena</w:t>
            </w:r>
          </w:p>
        </w:tc>
      </w:tr>
      <w:tr w:rsidR="000F14F2" w14:paraId="0EFE4A96" w14:textId="77777777" w:rsidTr="000F14F2">
        <w:trPr>
          <w:trHeight w:val="360"/>
        </w:trPr>
        <w:tc>
          <w:tcPr>
            <w:tcW w:w="3700" w:type="dxa"/>
            <w:tcBorders>
              <w:top w:val="nil"/>
              <w:left w:val="single" w:sz="8" w:space="0" w:color="auto"/>
              <w:bottom w:val="double" w:sz="6" w:space="0" w:color="auto"/>
              <w:right w:val="single" w:sz="8" w:space="0" w:color="auto"/>
            </w:tcBorders>
            <w:shd w:val="clear" w:color="000000" w:fill="E0E0E0"/>
            <w:vAlign w:val="bottom"/>
            <w:hideMark/>
          </w:tcPr>
          <w:p w14:paraId="02475A2E" w14:textId="77777777" w:rsidR="000F14F2" w:rsidRDefault="000F14F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Výkaz ziskov a strát - analýza trendov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E0E0E0"/>
            <w:vAlign w:val="bottom"/>
            <w:hideMark/>
          </w:tcPr>
          <w:p w14:paraId="065B5654" w14:textId="77777777" w:rsidR="000F14F2" w:rsidRDefault="000F14F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2018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E0E0E0"/>
            <w:vAlign w:val="bottom"/>
            <w:hideMark/>
          </w:tcPr>
          <w:p w14:paraId="790B9028" w14:textId="77777777" w:rsidR="000F14F2" w:rsidRDefault="000F14F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2019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E0E0E0"/>
            <w:vAlign w:val="bottom"/>
            <w:hideMark/>
          </w:tcPr>
          <w:p w14:paraId="4BA655D8" w14:textId="77777777" w:rsidR="000F14F2" w:rsidRDefault="000F14F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2020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E0E0E0"/>
            <w:vAlign w:val="bottom"/>
            <w:hideMark/>
          </w:tcPr>
          <w:p w14:paraId="47380BD2" w14:textId="77777777" w:rsidR="000F14F2" w:rsidRDefault="000F14F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absolútna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E0E0E0"/>
            <w:vAlign w:val="bottom"/>
            <w:hideMark/>
          </w:tcPr>
          <w:p w14:paraId="4C2A54A6" w14:textId="77777777" w:rsidR="000F14F2" w:rsidRDefault="000F14F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percentuálna</w:t>
            </w:r>
          </w:p>
        </w:tc>
      </w:tr>
      <w:tr w:rsidR="000F14F2" w14:paraId="35A2D2AD" w14:textId="77777777" w:rsidTr="000F14F2">
        <w:trPr>
          <w:trHeight w:val="360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C800DA5" w14:textId="77777777" w:rsidR="000F14F2" w:rsidRDefault="000F14F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I. Tržby za predaj tovaru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79852C6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6 463 614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9AC5BFB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5 100 215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4519528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4 643 947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8D40BBB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-456 268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9D2C380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-8,95%</w:t>
            </w:r>
          </w:p>
        </w:tc>
      </w:tr>
      <w:tr w:rsidR="000F14F2" w14:paraId="105F308B" w14:textId="77777777" w:rsidTr="000F14F2">
        <w:trPr>
          <w:trHeight w:val="360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2791422" w14:textId="77777777" w:rsidR="000F14F2" w:rsidRDefault="000F14F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A. Náklady vynaložené na predaný tovar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A063BA9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5 782 097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C2B9E09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4 523 319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5A785D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4 013 618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9C8715C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-509 701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9B1ADA3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-11,27%</w:t>
            </w:r>
          </w:p>
        </w:tc>
      </w:tr>
      <w:tr w:rsidR="000F14F2" w14:paraId="531ABBB6" w14:textId="77777777" w:rsidTr="000F14F2">
        <w:trPr>
          <w:trHeight w:val="360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ED5EE4F" w14:textId="77777777" w:rsidR="000F14F2" w:rsidRDefault="000F14F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Obchodná marža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0240DCF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681 517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232B87B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576 896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EDC314E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630 329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05C6961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53 433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443AB98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9,26%</w:t>
            </w:r>
          </w:p>
        </w:tc>
      </w:tr>
      <w:tr w:rsidR="000F14F2" w14:paraId="5FF20280" w14:textId="77777777" w:rsidTr="000F14F2">
        <w:trPr>
          <w:trHeight w:val="360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3A0189F" w14:textId="77777777" w:rsidR="000F14F2" w:rsidRDefault="000F14F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II. Výroba (tržby za </w:t>
            </w: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vl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</w:rPr>
              <w:t>. výrobky a služby)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FDD6DFD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242 892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CD18823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245 931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D6058B2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226 219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4375E0F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-19 712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B204489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-8,02%</w:t>
            </w:r>
          </w:p>
        </w:tc>
      </w:tr>
      <w:tr w:rsidR="000F14F2" w14:paraId="72D9D7CF" w14:textId="77777777" w:rsidTr="000F14F2">
        <w:trPr>
          <w:trHeight w:val="360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256D452" w14:textId="77777777" w:rsidR="000F14F2" w:rsidRDefault="000F14F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B. Spotreba materiálu a energie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81C363D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65 767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D59A3F1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63 324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2F32FF6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58 626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683E149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-4 698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C667D18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-7,42%</w:t>
            </w:r>
          </w:p>
        </w:tc>
      </w:tr>
      <w:tr w:rsidR="000F14F2" w14:paraId="0C992B64" w14:textId="77777777" w:rsidTr="000F14F2">
        <w:trPr>
          <w:trHeight w:val="360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A391517" w14:textId="77777777" w:rsidR="000F14F2" w:rsidRDefault="000F14F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D. Služby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AEAD49E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253 604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DEB9341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208 977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17D0724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245 584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487EAD0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36 607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D47F545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17,52%</w:t>
            </w:r>
          </w:p>
        </w:tc>
      </w:tr>
      <w:tr w:rsidR="000F14F2" w14:paraId="4FD5C7DD" w14:textId="77777777" w:rsidTr="000F14F2">
        <w:trPr>
          <w:trHeight w:val="360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B224E34" w14:textId="77777777" w:rsidR="000F14F2" w:rsidRDefault="000F14F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E. Osobné náklady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E1F078B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433 891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77133A4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422 689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CD6F3BE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450 486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D519FB6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27 797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F68BADE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6,58%</w:t>
            </w:r>
          </w:p>
        </w:tc>
      </w:tr>
      <w:tr w:rsidR="000F14F2" w14:paraId="1688FAAC" w14:textId="77777777" w:rsidTr="000F14F2">
        <w:trPr>
          <w:trHeight w:val="360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76154BB" w14:textId="77777777" w:rsidR="000F14F2" w:rsidRDefault="000F14F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F. Dane a poplatky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BFC75E8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7 795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F44154E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7 791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1F22AE0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6 840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263AF8A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-951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55204A4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-12,21%</w:t>
            </w:r>
          </w:p>
        </w:tc>
      </w:tr>
      <w:tr w:rsidR="000F14F2" w14:paraId="18DD536C" w14:textId="77777777" w:rsidTr="000F14F2">
        <w:trPr>
          <w:trHeight w:val="360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0054BF6" w14:textId="77777777" w:rsidR="000F14F2" w:rsidRDefault="000F14F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G. Odpisy dlhodobého majetku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63FEE0B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91 481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D9BCF05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55 108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D61E768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58 945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FF74C88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3 837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D3FEFBE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6,96%</w:t>
            </w:r>
          </w:p>
        </w:tc>
      </w:tr>
      <w:tr w:rsidR="000F14F2" w14:paraId="20616F9C" w14:textId="77777777" w:rsidTr="000F14F2">
        <w:trPr>
          <w:trHeight w:val="360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DD61266" w14:textId="77777777" w:rsidR="000F14F2" w:rsidRDefault="000F14F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VI. Tržby z predaja </w:t>
            </w: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dlhodob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</w:rPr>
              <w:t>. majetku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88CCDCA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29 958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CBF863D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6 189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A8DB36C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1 721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928E104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-4 468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04D4BCB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-72,19%</w:t>
            </w:r>
          </w:p>
        </w:tc>
      </w:tr>
      <w:tr w:rsidR="000F14F2" w14:paraId="51BAF50F" w14:textId="77777777" w:rsidTr="000F14F2">
        <w:trPr>
          <w:trHeight w:val="360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5036460" w14:textId="77777777" w:rsidR="000F14F2" w:rsidRDefault="000F14F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H. </w:t>
            </w: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Zostatk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. cena predaného </w:t>
            </w: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dlhod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</w:rPr>
              <w:t>. majetku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E2E9342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12 086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BD449C1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4 712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A1E57D6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1 326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91CAE11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-3 386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C4EAFCB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-71,86%</w:t>
            </w:r>
          </w:p>
        </w:tc>
      </w:tr>
      <w:tr w:rsidR="000F14F2" w14:paraId="735EEA7D" w14:textId="77777777" w:rsidTr="000F14F2">
        <w:trPr>
          <w:trHeight w:val="360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C581306" w14:textId="77777777" w:rsidR="000F14F2" w:rsidRDefault="000F14F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I. Zúčtovanie a tvorba opravných položiek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9DE871A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35 495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8F1B394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12 372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B832B60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9 721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223F053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-2 651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7C74997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-21,43%</w:t>
            </w:r>
          </w:p>
        </w:tc>
      </w:tr>
      <w:tr w:rsidR="000F14F2" w14:paraId="1B444AE5" w14:textId="77777777" w:rsidTr="000F14F2">
        <w:trPr>
          <w:trHeight w:val="360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B56BCF1" w14:textId="77777777" w:rsidR="000F14F2" w:rsidRDefault="000F14F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VII. Ostatné výnosy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99B2305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249 126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F9B5CDD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182 199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64699A0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67 479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D805508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-114 720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F4AFFCE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-62,96%</w:t>
            </w:r>
          </w:p>
        </w:tc>
      </w:tr>
      <w:tr w:rsidR="000F14F2" w14:paraId="0C9EC6D3" w14:textId="77777777" w:rsidTr="000F14F2">
        <w:trPr>
          <w:trHeight w:val="360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5F9EA7E" w14:textId="77777777" w:rsidR="000F14F2" w:rsidRDefault="000F14F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J. Ostatné náklady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FA59932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239 151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EF30090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190 351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B694F49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69 451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2135520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-120 900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AB5698B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-63,51%</w:t>
            </w:r>
          </w:p>
        </w:tc>
      </w:tr>
      <w:tr w:rsidR="000F14F2" w14:paraId="63418F94" w14:textId="77777777" w:rsidTr="000F14F2">
        <w:trPr>
          <w:trHeight w:val="360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23E5183" w14:textId="4C78F557" w:rsidR="000F14F2" w:rsidRDefault="000F14F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Výsledok ho</w:t>
            </w:r>
            <w:r w:rsidR="00E678EA">
              <w:rPr>
                <w:rFonts w:ascii="Arial" w:hAnsi="Arial" w:cs="Arial"/>
                <w:color w:val="000000"/>
                <w:sz w:val="18"/>
                <w:szCs w:val="18"/>
              </w:rPr>
              <w:t>s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podárenia z hosp.</w:t>
            </w:r>
            <w:r w:rsidR="00E678EA"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činnosti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BC9E5A7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64 223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B7C3A6B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45 891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7D9F35D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24 769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F59FE1D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-21 122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A769BBD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-46,03%</w:t>
            </w:r>
          </w:p>
        </w:tc>
      </w:tr>
      <w:tr w:rsidR="000F14F2" w14:paraId="07D4D64D" w14:textId="77777777" w:rsidTr="000F14F2">
        <w:trPr>
          <w:trHeight w:val="360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52E0C83" w14:textId="77777777" w:rsidR="000F14F2" w:rsidRDefault="000F14F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IX.. Výnosy z dlhodobého </w:t>
            </w: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finanč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</w:rPr>
              <w:t>. majetku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2A2DF13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D549B71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1DC1917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3BB556F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39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4C94125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3900,00%</w:t>
            </w:r>
          </w:p>
        </w:tc>
      </w:tr>
      <w:tr w:rsidR="000F14F2" w14:paraId="4C7863A7" w14:textId="77777777" w:rsidTr="000F14F2">
        <w:trPr>
          <w:trHeight w:val="360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B2E01BF" w14:textId="77777777" w:rsidR="000F14F2" w:rsidRDefault="000F14F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VIII. Tržby z predaja cenných papierov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F05B195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87A9FFC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3584DF4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DB36773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6949080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0,00%</w:t>
            </w:r>
          </w:p>
        </w:tc>
      </w:tr>
      <w:tr w:rsidR="000F14F2" w14:paraId="23D144EF" w14:textId="77777777" w:rsidTr="000F14F2">
        <w:trPr>
          <w:trHeight w:val="360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193DFC0" w14:textId="77777777" w:rsidR="000F14F2" w:rsidRDefault="000F14F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K. Predané cenné papiere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0FB99AC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F433BEB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5E7772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019186B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DCAB011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0,00%</w:t>
            </w:r>
          </w:p>
        </w:tc>
      </w:tr>
      <w:tr w:rsidR="000F14F2" w14:paraId="2FB17545" w14:textId="77777777" w:rsidTr="000F14F2">
        <w:trPr>
          <w:trHeight w:val="360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E4E469D" w14:textId="06E3D568" w:rsidR="000F14F2" w:rsidRDefault="000F14F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XI.</w:t>
            </w:r>
            <w:r w:rsidR="00E678EA"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Výnosové úroky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BF7BAF2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9CB9B73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31753D5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0F7F00A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39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2C08B6D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3900,00%</w:t>
            </w:r>
          </w:p>
        </w:tc>
      </w:tr>
      <w:tr w:rsidR="000F14F2" w14:paraId="5B41E48B" w14:textId="77777777" w:rsidTr="000F14F2">
        <w:trPr>
          <w:trHeight w:val="360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5EC930A" w14:textId="6D7EB2A6" w:rsidR="000F14F2" w:rsidRDefault="000F14F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XIV.</w:t>
            </w:r>
            <w:r w:rsidR="00E678EA"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Ostatné finančný výnosy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FD1AF3E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A3C9160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0A1DE07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CCF7754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E21A19E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0,00%</w:t>
            </w:r>
          </w:p>
        </w:tc>
      </w:tr>
      <w:tr w:rsidR="000F14F2" w14:paraId="12429EF1" w14:textId="77777777" w:rsidTr="000F14F2">
        <w:trPr>
          <w:trHeight w:val="360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9E9808A" w14:textId="3098692A" w:rsidR="000F14F2" w:rsidRDefault="000F14F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N.</w:t>
            </w:r>
            <w:r w:rsidR="00E678EA"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Nákladové úroky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DF4F204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2 767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8F57306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6 347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B4A726A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6 163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214200E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-184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91E80DE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-2,90%</w:t>
            </w:r>
          </w:p>
        </w:tc>
      </w:tr>
      <w:tr w:rsidR="000F14F2" w14:paraId="6E2DCE32" w14:textId="77777777" w:rsidTr="000F14F2">
        <w:trPr>
          <w:trHeight w:val="360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0D8324F" w14:textId="62074899" w:rsidR="000F14F2" w:rsidRDefault="000F14F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Q.</w:t>
            </w:r>
            <w:r w:rsidR="00E678EA"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Ostatné náklady na finančnú činnosť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10EC15D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12 806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E1CDD42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3 912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46109F6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3 606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9C80C2A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-306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A879361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-7,82%</w:t>
            </w:r>
          </w:p>
        </w:tc>
      </w:tr>
      <w:tr w:rsidR="000F14F2" w14:paraId="519C1DC1" w14:textId="77777777" w:rsidTr="000F14F2">
        <w:trPr>
          <w:trHeight w:val="360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E4C4BD2" w14:textId="77777777" w:rsidR="000F14F2" w:rsidRDefault="000F14F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XII. Kurzové zisky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005BAA5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6D5E916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75BE416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B49E167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C591C37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0,00%</w:t>
            </w:r>
          </w:p>
        </w:tc>
      </w:tr>
      <w:tr w:rsidR="000F14F2" w14:paraId="63353E10" w14:textId="77777777" w:rsidTr="000F14F2">
        <w:trPr>
          <w:trHeight w:val="360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D2E62A8" w14:textId="77777777" w:rsidR="000F14F2" w:rsidRDefault="000F14F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O. Kurzové straty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78BB64D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5DD77C6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48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C48AB91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AEA9BD6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-48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569497D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bookmarkStart w:id="37" w:name="RANGE!F26"/>
            <w:r>
              <w:rPr>
                <w:rFonts w:ascii="Arial" w:hAnsi="Arial" w:cs="Arial"/>
                <w:color w:val="000000"/>
                <w:sz w:val="18"/>
                <w:szCs w:val="18"/>
              </w:rPr>
              <w:t>-100,00%</w:t>
            </w:r>
            <w:bookmarkEnd w:id="37"/>
          </w:p>
        </w:tc>
      </w:tr>
      <w:tr w:rsidR="000F14F2" w14:paraId="3F4B89D6" w14:textId="77777777" w:rsidTr="000F14F2">
        <w:trPr>
          <w:trHeight w:val="360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C9ADD2F" w14:textId="77777777" w:rsidR="000F14F2" w:rsidRDefault="000F14F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HV z finančnej činnosti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C2400BC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-15 573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C3CE9A9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-10 306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7DCEF88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-9 729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1DE070E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577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DC164F9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-5,60%</w:t>
            </w:r>
          </w:p>
        </w:tc>
      </w:tr>
      <w:tr w:rsidR="000F14F2" w14:paraId="6A6B7337" w14:textId="77777777" w:rsidTr="000F14F2">
        <w:trPr>
          <w:trHeight w:val="360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FF3BE5E" w14:textId="77777777" w:rsidR="000F14F2" w:rsidRDefault="000F14F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R. Daň z príjmov 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4DAFE01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13 315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04F4EBE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4 597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D8CBBD2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4 831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B0E373E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234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B69F1BB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5,09%</w:t>
            </w:r>
          </w:p>
        </w:tc>
      </w:tr>
      <w:tr w:rsidR="000F14F2" w14:paraId="0B955681" w14:textId="77777777" w:rsidTr="000F14F2">
        <w:trPr>
          <w:trHeight w:val="360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72FEE7B" w14:textId="77777777" w:rsidR="000F14F2" w:rsidRDefault="000F14F2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HV za účtovné obdobie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4DCB4EF" w14:textId="77777777" w:rsidR="000F14F2" w:rsidRDefault="000F14F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35335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215FCE7" w14:textId="77777777" w:rsidR="000F14F2" w:rsidRDefault="000F14F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30988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0942016" w14:textId="77777777" w:rsidR="000F14F2" w:rsidRDefault="000F14F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10 209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D9F8A43" w14:textId="77777777" w:rsidR="000F14F2" w:rsidRDefault="000F14F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-20 779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C8814DD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-67,05%</w:t>
            </w:r>
          </w:p>
        </w:tc>
      </w:tr>
    </w:tbl>
    <w:p w14:paraId="150C098B" w14:textId="77777777" w:rsidR="00EA7ACA" w:rsidRDefault="00EA7ACA" w:rsidP="00072DEF">
      <w:pPr>
        <w:spacing w:line="360" w:lineRule="auto"/>
        <w:jc w:val="both"/>
        <w:rPr>
          <w:rFonts w:ascii="Arial" w:hAnsi="Arial" w:cs="Arial"/>
          <w:b/>
          <w:sz w:val="18"/>
          <w:szCs w:val="18"/>
        </w:rPr>
      </w:pPr>
    </w:p>
    <w:p w14:paraId="056A7270" w14:textId="5FFD9840" w:rsidR="002D5935" w:rsidRDefault="000F14F2" w:rsidP="00072DEF">
      <w:pPr>
        <w:spacing w:line="360" w:lineRule="auto"/>
        <w:jc w:val="both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_________________________</w:t>
      </w:r>
    </w:p>
    <w:p w14:paraId="4458C01F" w14:textId="77777777" w:rsidR="000F14F2" w:rsidRPr="00CE40D1" w:rsidRDefault="000F14F2" w:rsidP="000F14F2">
      <w:pPr>
        <w:rPr>
          <w:rFonts w:ascii="Arial" w:hAnsi="Arial" w:cs="Arial"/>
          <w:sz w:val="18"/>
          <w:szCs w:val="18"/>
        </w:rPr>
      </w:pPr>
      <w:r w:rsidRPr="001F0842">
        <w:rPr>
          <w:rFonts w:ascii="Arial" w:hAnsi="Arial" w:cs="Arial"/>
          <w:sz w:val="18"/>
          <w:szCs w:val="18"/>
          <w:vertAlign w:val="superscript"/>
        </w:rPr>
        <w:t xml:space="preserve">1) </w:t>
      </w:r>
      <w:r>
        <w:rPr>
          <w:rFonts w:ascii="Arial" w:hAnsi="Arial" w:cs="Arial"/>
          <w:sz w:val="18"/>
          <w:szCs w:val="18"/>
        </w:rPr>
        <w:t>Hodnota ukazovateľa v eurách</w:t>
      </w:r>
    </w:p>
    <w:p w14:paraId="1C35C8D9" w14:textId="5667010D" w:rsidR="000F14F2" w:rsidRDefault="000F14F2" w:rsidP="00072DEF">
      <w:pPr>
        <w:spacing w:line="360" w:lineRule="auto"/>
        <w:jc w:val="both"/>
        <w:rPr>
          <w:rFonts w:ascii="Arial" w:hAnsi="Arial" w:cs="Arial"/>
          <w:b/>
          <w:sz w:val="18"/>
          <w:szCs w:val="18"/>
        </w:rPr>
      </w:pPr>
    </w:p>
    <w:p w14:paraId="48A02FDB" w14:textId="77777777" w:rsidR="000F14F2" w:rsidRDefault="000F14F2" w:rsidP="00072DEF">
      <w:pPr>
        <w:spacing w:line="360" w:lineRule="auto"/>
        <w:jc w:val="both"/>
        <w:rPr>
          <w:rFonts w:ascii="Arial" w:hAnsi="Arial" w:cs="Arial"/>
          <w:b/>
          <w:sz w:val="18"/>
          <w:szCs w:val="18"/>
        </w:rPr>
      </w:pPr>
    </w:p>
    <w:p w14:paraId="0D4DC799" w14:textId="77777777" w:rsidR="000F14F2" w:rsidRDefault="000F14F2" w:rsidP="00072DEF">
      <w:pPr>
        <w:spacing w:line="360" w:lineRule="auto"/>
        <w:jc w:val="both"/>
        <w:rPr>
          <w:rFonts w:ascii="Arial" w:hAnsi="Arial" w:cs="Arial"/>
          <w:b/>
          <w:sz w:val="18"/>
          <w:szCs w:val="18"/>
        </w:rPr>
      </w:pPr>
    </w:p>
    <w:p w14:paraId="1789B122" w14:textId="77777777" w:rsidR="000F14F2" w:rsidRDefault="000F14F2" w:rsidP="00072DEF">
      <w:pPr>
        <w:spacing w:line="360" w:lineRule="auto"/>
        <w:jc w:val="both"/>
        <w:rPr>
          <w:rFonts w:ascii="Arial" w:hAnsi="Arial" w:cs="Arial"/>
          <w:b/>
          <w:sz w:val="18"/>
          <w:szCs w:val="18"/>
        </w:rPr>
      </w:pPr>
    </w:p>
    <w:p w14:paraId="51FDACF0" w14:textId="77777777" w:rsidR="000F14F2" w:rsidRDefault="000F14F2" w:rsidP="00072DEF">
      <w:pPr>
        <w:spacing w:line="360" w:lineRule="auto"/>
        <w:jc w:val="both"/>
        <w:rPr>
          <w:rFonts w:ascii="Arial" w:hAnsi="Arial" w:cs="Arial"/>
          <w:b/>
          <w:sz w:val="18"/>
          <w:szCs w:val="18"/>
        </w:rPr>
      </w:pPr>
    </w:p>
    <w:p w14:paraId="4B200109" w14:textId="50F13EA9" w:rsidR="000F14F2" w:rsidRDefault="000F14F2" w:rsidP="00072DEF">
      <w:pPr>
        <w:spacing w:line="360" w:lineRule="auto"/>
        <w:jc w:val="both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Tab. č. 9</w:t>
      </w:r>
    </w:p>
    <w:tbl>
      <w:tblPr>
        <w:tblW w:w="80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80"/>
        <w:gridCol w:w="1440"/>
        <w:gridCol w:w="1440"/>
        <w:gridCol w:w="1600"/>
      </w:tblGrid>
      <w:tr w:rsidR="000F14F2" w14:paraId="29A426B9" w14:textId="77777777" w:rsidTr="000F14F2">
        <w:trPr>
          <w:trHeight w:val="360"/>
        </w:trPr>
        <w:tc>
          <w:tcPr>
            <w:tcW w:w="3580" w:type="dxa"/>
            <w:vMerge w:val="restart"/>
            <w:tcBorders>
              <w:top w:val="single" w:sz="8" w:space="0" w:color="auto"/>
              <w:left w:val="single" w:sz="8" w:space="0" w:color="auto"/>
              <w:bottom w:val="double" w:sz="6" w:space="0" w:color="000000"/>
              <w:right w:val="single" w:sz="8" w:space="0" w:color="auto"/>
            </w:tcBorders>
            <w:shd w:val="clear" w:color="000000" w:fill="E0E0E0"/>
            <w:vAlign w:val="center"/>
            <w:hideMark/>
          </w:tcPr>
          <w:p w14:paraId="5DFE9E8C" w14:textId="77777777" w:rsidR="000F14F2" w:rsidRDefault="000F14F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Ukazovateľ</w:t>
            </w:r>
          </w:p>
        </w:tc>
        <w:tc>
          <w:tcPr>
            <w:tcW w:w="448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E0E0E0"/>
            <w:noWrap/>
            <w:vAlign w:val="center"/>
            <w:hideMark/>
          </w:tcPr>
          <w:p w14:paraId="0C155680" w14:textId="77777777" w:rsidR="000F14F2" w:rsidRDefault="000F14F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Hodnota ukazovateľa v %</w:t>
            </w:r>
          </w:p>
        </w:tc>
      </w:tr>
      <w:tr w:rsidR="000F14F2" w14:paraId="1BA8AD08" w14:textId="77777777" w:rsidTr="000F14F2">
        <w:trPr>
          <w:trHeight w:val="360"/>
        </w:trPr>
        <w:tc>
          <w:tcPr>
            <w:tcW w:w="3580" w:type="dxa"/>
            <w:vMerge/>
            <w:tcBorders>
              <w:top w:val="single" w:sz="8" w:space="0" w:color="auto"/>
              <w:left w:val="single" w:sz="8" w:space="0" w:color="auto"/>
              <w:bottom w:val="double" w:sz="6" w:space="0" w:color="000000"/>
              <w:right w:val="single" w:sz="8" w:space="0" w:color="auto"/>
            </w:tcBorders>
            <w:vAlign w:val="center"/>
            <w:hideMark/>
          </w:tcPr>
          <w:p w14:paraId="196E3FDB" w14:textId="77777777" w:rsidR="000F14F2" w:rsidRDefault="000F14F2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E0E0E0"/>
            <w:vAlign w:val="bottom"/>
            <w:hideMark/>
          </w:tcPr>
          <w:p w14:paraId="35947453" w14:textId="77777777" w:rsidR="000F14F2" w:rsidRDefault="000F14F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k 31.12.2018</w:t>
            </w:r>
          </w:p>
        </w:tc>
        <w:tc>
          <w:tcPr>
            <w:tcW w:w="144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E0E0E0"/>
            <w:vAlign w:val="bottom"/>
            <w:hideMark/>
          </w:tcPr>
          <w:p w14:paraId="1B3F5DBC" w14:textId="77777777" w:rsidR="000F14F2" w:rsidRDefault="000F14F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k 31.12.2019</w:t>
            </w:r>
          </w:p>
        </w:tc>
        <w:tc>
          <w:tcPr>
            <w:tcW w:w="160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E0E0E0"/>
            <w:vAlign w:val="bottom"/>
            <w:hideMark/>
          </w:tcPr>
          <w:p w14:paraId="68FBB702" w14:textId="77777777" w:rsidR="000F14F2" w:rsidRDefault="000F14F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k 31.12.2020</w:t>
            </w:r>
          </w:p>
        </w:tc>
      </w:tr>
      <w:tr w:rsidR="000F14F2" w14:paraId="35CC00EE" w14:textId="77777777" w:rsidTr="000F14F2">
        <w:trPr>
          <w:trHeight w:val="360"/>
        </w:trPr>
        <w:tc>
          <w:tcPr>
            <w:tcW w:w="35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102D590" w14:textId="77777777" w:rsidR="000F14F2" w:rsidRDefault="000F14F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Celková nákladovosť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4C7BDFE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0,99494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DD09A75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0,99440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6C24489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0,99793</w:t>
            </w:r>
          </w:p>
        </w:tc>
      </w:tr>
      <w:tr w:rsidR="000F14F2" w14:paraId="3738CE24" w14:textId="77777777" w:rsidTr="000F14F2">
        <w:trPr>
          <w:trHeight w:val="360"/>
        </w:trPr>
        <w:tc>
          <w:tcPr>
            <w:tcW w:w="35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E4C7709" w14:textId="77777777" w:rsidR="000F14F2" w:rsidRDefault="000F14F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Mzdová nákladovosť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67F868A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0,04418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5590FC2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0,05442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4BE6516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0,06476</w:t>
            </w:r>
          </w:p>
        </w:tc>
      </w:tr>
      <w:tr w:rsidR="000F14F2" w14:paraId="062EF30E" w14:textId="77777777" w:rsidTr="000F14F2">
        <w:trPr>
          <w:trHeight w:val="360"/>
        </w:trPr>
        <w:tc>
          <w:tcPr>
            <w:tcW w:w="35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9490A0E" w14:textId="77777777" w:rsidR="000F14F2" w:rsidRDefault="000F14F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Materiálová a energetická nákladovosť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2137FCC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0,00946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11A7E3D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0,01151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069CECA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0,01189</w:t>
            </w:r>
          </w:p>
        </w:tc>
      </w:tr>
      <w:tr w:rsidR="000F14F2" w14:paraId="0516225D" w14:textId="77777777" w:rsidTr="000F14F2">
        <w:trPr>
          <w:trHeight w:val="360"/>
        </w:trPr>
        <w:tc>
          <w:tcPr>
            <w:tcW w:w="35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22F0121" w14:textId="77777777" w:rsidR="000F14F2" w:rsidRDefault="000F14F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Nákladovosť nákupu tovaru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04B2CCC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0,83193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F0277D6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0,82189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CBC0B9B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0,81425</w:t>
            </w:r>
          </w:p>
        </w:tc>
      </w:tr>
      <w:tr w:rsidR="000F14F2" w14:paraId="690853ED" w14:textId="77777777" w:rsidTr="000F14F2">
        <w:trPr>
          <w:trHeight w:val="360"/>
        </w:trPr>
        <w:tc>
          <w:tcPr>
            <w:tcW w:w="35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D30F060" w14:textId="77777777" w:rsidR="000F14F2" w:rsidRDefault="000F14F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Nákladovosť služieb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9825B42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0,03026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8F3B849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0,03331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8F1A308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0,04315</w:t>
            </w:r>
          </w:p>
        </w:tc>
      </w:tr>
      <w:tr w:rsidR="000F14F2" w14:paraId="300B0FC6" w14:textId="77777777" w:rsidTr="000F14F2">
        <w:trPr>
          <w:trHeight w:val="360"/>
        </w:trPr>
        <w:tc>
          <w:tcPr>
            <w:tcW w:w="35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F88AC32" w14:textId="77777777" w:rsidR="000F14F2" w:rsidRDefault="000F14F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Odpisová nákladovosť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942F918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0,01316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95ADC2B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0,01001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DBD3E48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0,01196</w:t>
            </w:r>
          </w:p>
        </w:tc>
      </w:tr>
      <w:tr w:rsidR="000F14F2" w14:paraId="590BA0D3" w14:textId="77777777" w:rsidTr="000F14F2">
        <w:trPr>
          <w:trHeight w:val="360"/>
        </w:trPr>
        <w:tc>
          <w:tcPr>
            <w:tcW w:w="35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368DA93" w14:textId="77777777" w:rsidR="000F14F2" w:rsidRDefault="000F14F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Úroková nákladovosť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896035B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0,00040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E0B9E9E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0,00115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ED0BDBB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0,01196</w:t>
            </w:r>
          </w:p>
        </w:tc>
      </w:tr>
      <w:tr w:rsidR="000F14F2" w14:paraId="4A4BC126" w14:textId="77777777" w:rsidTr="000F14F2">
        <w:trPr>
          <w:trHeight w:val="360"/>
        </w:trPr>
        <w:tc>
          <w:tcPr>
            <w:tcW w:w="35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E259C17" w14:textId="77777777" w:rsidR="000F14F2" w:rsidRDefault="000F14F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Hospodárska nákladovosť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3E1E53C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0,99584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C24288E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0,99729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234AFDE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0,99704</w:t>
            </w:r>
          </w:p>
        </w:tc>
      </w:tr>
      <w:tr w:rsidR="000F14F2" w14:paraId="373C910C" w14:textId="77777777" w:rsidTr="000F14F2">
        <w:trPr>
          <w:trHeight w:val="360"/>
        </w:trPr>
        <w:tc>
          <w:tcPr>
            <w:tcW w:w="35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73D9F0D" w14:textId="77777777" w:rsidR="000F14F2" w:rsidRDefault="000F14F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Finančná nákladovosť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20BA42A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0,00224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3A5D56B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0,00187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BF954F1" w14:textId="77777777" w:rsidR="000F14F2" w:rsidRDefault="000F14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0,00198</w:t>
            </w:r>
          </w:p>
        </w:tc>
      </w:tr>
    </w:tbl>
    <w:p w14:paraId="694155F8" w14:textId="77777777" w:rsidR="000F14F2" w:rsidRDefault="000F14F2" w:rsidP="00072DEF">
      <w:pPr>
        <w:spacing w:line="360" w:lineRule="auto"/>
        <w:jc w:val="both"/>
        <w:rPr>
          <w:rFonts w:ascii="Arial" w:hAnsi="Arial" w:cs="Arial"/>
          <w:b/>
          <w:sz w:val="18"/>
          <w:szCs w:val="18"/>
        </w:rPr>
      </w:pPr>
    </w:p>
    <w:p w14:paraId="34DA4AFD" w14:textId="77777777" w:rsidR="000F14F2" w:rsidRDefault="000F14F2" w:rsidP="00072DEF">
      <w:pPr>
        <w:spacing w:line="360" w:lineRule="auto"/>
        <w:jc w:val="both"/>
        <w:rPr>
          <w:rFonts w:ascii="Arial" w:hAnsi="Arial" w:cs="Arial"/>
          <w:b/>
          <w:sz w:val="18"/>
          <w:szCs w:val="18"/>
        </w:rPr>
      </w:pPr>
    </w:p>
    <w:p w14:paraId="60484E50" w14:textId="77777777" w:rsidR="000F14F2" w:rsidRDefault="000F14F2" w:rsidP="00072DEF">
      <w:pPr>
        <w:spacing w:line="360" w:lineRule="auto"/>
        <w:jc w:val="both"/>
        <w:rPr>
          <w:rFonts w:ascii="Arial" w:hAnsi="Arial" w:cs="Arial"/>
          <w:b/>
          <w:sz w:val="18"/>
          <w:szCs w:val="18"/>
        </w:rPr>
      </w:pPr>
    </w:p>
    <w:p w14:paraId="4F1D56CA" w14:textId="357B8FCC" w:rsidR="00451EAF" w:rsidRDefault="0089107B" w:rsidP="00072DEF">
      <w:pPr>
        <w:spacing w:line="360" w:lineRule="auto"/>
        <w:jc w:val="both"/>
        <w:rPr>
          <w:rFonts w:ascii="Arial" w:hAnsi="Arial" w:cs="Arial"/>
          <w:b/>
          <w:sz w:val="18"/>
          <w:szCs w:val="18"/>
        </w:rPr>
      </w:pPr>
      <w:r w:rsidRPr="0089107B">
        <w:rPr>
          <w:rFonts w:ascii="Arial" w:hAnsi="Arial" w:cs="Arial"/>
          <w:b/>
          <w:sz w:val="18"/>
          <w:szCs w:val="18"/>
        </w:rPr>
        <w:t xml:space="preserve">Marketingové aktivity </w:t>
      </w:r>
      <w:r w:rsidR="001B1C98">
        <w:rPr>
          <w:rFonts w:ascii="Arial" w:hAnsi="Arial" w:cs="Arial"/>
          <w:b/>
          <w:sz w:val="18"/>
          <w:szCs w:val="18"/>
        </w:rPr>
        <w:t>20</w:t>
      </w:r>
      <w:r w:rsidR="00CE329C">
        <w:rPr>
          <w:rFonts w:ascii="Arial" w:hAnsi="Arial" w:cs="Arial"/>
          <w:b/>
          <w:sz w:val="18"/>
          <w:szCs w:val="18"/>
        </w:rPr>
        <w:t>20</w:t>
      </w:r>
    </w:p>
    <w:p w14:paraId="339763BE" w14:textId="35CE715A" w:rsidR="00470572" w:rsidRDefault="00470572" w:rsidP="0089107B">
      <w:pPr>
        <w:spacing w:line="360" w:lineRule="auto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V roku 20</w:t>
      </w:r>
      <w:r w:rsidR="00CE329C">
        <w:rPr>
          <w:rFonts w:ascii="Arial" w:hAnsi="Arial" w:cs="Arial"/>
          <w:sz w:val="18"/>
          <w:szCs w:val="18"/>
        </w:rPr>
        <w:t>20</w:t>
      </w:r>
      <w:r>
        <w:rPr>
          <w:rFonts w:ascii="Arial" w:hAnsi="Arial" w:cs="Arial"/>
          <w:sz w:val="18"/>
          <w:szCs w:val="18"/>
        </w:rPr>
        <w:t xml:space="preserve"> spoločnosť pokračovala v šírení svojich PR aktivít na webe a na sociálnych sieťach</w:t>
      </w:r>
      <w:r w:rsidR="00B42561"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 xml:space="preserve">propagáciou </w:t>
      </w:r>
      <w:r w:rsidR="00C43C87">
        <w:rPr>
          <w:rFonts w:ascii="Arial" w:hAnsi="Arial" w:cs="Arial"/>
          <w:sz w:val="18"/>
          <w:szCs w:val="18"/>
        </w:rPr>
        <w:t>predávaného sortimentu a predajných akcií</w:t>
      </w:r>
      <w:r w:rsidR="00324B11">
        <w:rPr>
          <w:rFonts w:ascii="Arial" w:hAnsi="Arial" w:cs="Arial"/>
          <w:sz w:val="18"/>
          <w:szCs w:val="18"/>
        </w:rPr>
        <w:t>.</w:t>
      </w:r>
      <w:r w:rsidR="00E17789">
        <w:rPr>
          <w:rFonts w:ascii="Arial" w:hAnsi="Arial" w:cs="Arial"/>
          <w:sz w:val="18"/>
          <w:szCs w:val="18"/>
        </w:rPr>
        <w:t xml:space="preserve"> </w:t>
      </w:r>
      <w:r w:rsidR="0095286D">
        <w:rPr>
          <w:rFonts w:ascii="Arial" w:hAnsi="Arial" w:cs="Arial"/>
          <w:sz w:val="18"/>
          <w:szCs w:val="18"/>
        </w:rPr>
        <w:t xml:space="preserve">Najlepší ohlas u odberateľov </w:t>
      </w:r>
      <w:r w:rsidR="00A8053F">
        <w:rPr>
          <w:rFonts w:ascii="Arial" w:hAnsi="Arial" w:cs="Arial"/>
          <w:sz w:val="18"/>
          <w:szCs w:val="18"/>
        </w:rPr>
        <w:t>už stabilne mávajú predajné</w:t>
      </w:r>
      <w:r w:rsidR="00E17789">
        <w:rPr>
          <w:rFonts w:ascii="Arial" w:hAnsi="Arial" w:cs="Arial"/>
          <w:sz w:val="18"/>
          <w:szCs w:val="18"/>
        </w:rPr>
        <w:t xml:space="preserve"> akci</w:t>
      </w:r>
      <w:r w:rsidR="00A8053F">
        <w:rPr>
          <w:rFonts w:ascii="Arial" w:hAnsi="Arial" w:cs="Arial"/>
          <w:sz w:val="18"/>
          <w:szCs w:val="18"/>
        </w:rPr>
        <w:t>e</w:t>
      </w:r>
      <w:r w:rsidR="00E17789">
        <w:rPr>
          <w:rFonts w:ascii="Arial" w:hAnsi="Arial" w:cs="Arial"/>
          <w:sz w:val="18"/>
          <w:szCs w:val="18"/>
        </w:rPr>
        <w:t xml:space="preserve"> „Vymeňte body za náradie“ </w:t>
      </w:r>
      <w:r w:rsidR="00B42561">
        <w:rPr>
          <w:rFonts w:ascii="Arial" w:hAnsi="Arial" w:cs="Arial"/>
          <w:sz w:val="18"/>
          <w:szCs w:val="18"/>
        </w:rPr>
        <w:t xml:space="preserve">s </w:t>
      </w:r>
      <w:r w:rsidR="00E17789">
        <w:rPr>
          <w:rFonts w:ascii="Arial" w:hAnsi="Arial" w:cs="Arial"/>
          <w:sz w:val="18"/>
          <w:szCs w:val="18"/>
        </w:rPr>
        <w:t xml:space="preserve">ponukou </w:t>
      </w:r>
      <w:r w:rsidR="00A8053F">
        <w:rPr>
          <w:rFonts w:ascii="Arial" w:hAnsi="Arial" w:cs="Arial"/>
          <w:sz w:val="18"/>
          <w:szCs w:val="18"/>
        </w:rPr>
        <w:t xml:space="preserve">kvalitného </w:t>
      </w:r>
      <w:r w:rsidR="00E17789">
        <w:rPr>
          <w:rFonts w:ascii="Arial" w:hAnsi="Arial" w:cs="Arial"/>
          <w:sz w:val="18"/>
          <w:szCs w:val="18"/>
        </w:rPr>
        <w:t>pracovného náradia za body získané pri nákupoch.</w:t>
      </w:r>
    </w:p>
    <w:p w14:paraId="2D423D08" w14:textId="77777777" w:rsidR="00B81B97" w:rsidRDefault="00B81B97" w:rsidP="0089107B">
      <w:pPr>
        <w:spacing w:line="360" w:lineRule="auto"/>
        <w:jc w:val="both"/>
        <w:rPr>
          <w:rFonts w:ascii="Arial" w:hAnsi="Arial" w:cs="Arial"/>
          <w:b/>
          <w:sz w:val="18"/>
          <w:szCs w:val="18"/>
        </w:rPr>
      </w:pPr>
    </w:p>
    <w:p w14:paraId="3BF4D01E" w14:textId="77777777" w:rsidR="005F5A43" w:rsidRPr="00937FA8" w:rsidRDefault="00130CE9" w:rsidP="0089107B">
      <w:pPr>
        <w:spacing w:line="360" w:lineRule="auto"/>
        <w:jc w:val="both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5</w:t>
      </w:r>
      <w:r w:rsidR="005F5A43" w:rsidRPr="00937FA8">
        <w:rPr>
          <w:rFonts w:ascii="Arial" w:hAnsi="Arial" w:cs="Arial"/>
          <w:b/>
          <w:sz w:val="18"/>
          <w:szCs w:val="18"/>
        </w:rPr>
        <w:t xml:space="preserve">. </w:t>
      </w:r>
      <w:r w:rsidR="005F5A43">
        <w:rPr>
          <w:rFonts w:ascii="Arial" w:hAnsi="Arial" w:cs="Arial"/>
          <w:b/>
          <w:sz w:val="18"/>
          <w:szCs w:val="18"/>
        </w:rPr>
        <w:t>Vplyv na životné prostredie a zamestnanosť</w:t>
      </w:r>
    </w:p>
    <w:p w14:paraId="39E0D75B" w14:textId="77777777" w:rsidR="00864979" w:rsidRDefault="00DE4F50" w:rsidP="0089107B">
      <w:pPr>
        <w:spacing w:line="360" w:lineRule="auto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Č</w:t>
      </w:r>
      <w:r w:rsidR="00072DEF" w:rsidRPr="00CE40D1">
        <w:rPr>
          <w:rFonts w:ascii="Arial" w:hAnsi="Arial" w:cs="Arial"/>
          <w:sz w:val="18"/>
          <w:szCs w:val="18"/>
        </w:rPr>
        <w:t>innosť spoločnosti nemá negatívny vplyv na životné prostredie</w:t>
      </w:r>
      <w:r w:rsidR="00497C75">
        <w:rPr>
          <w:rFonts w:ascii="Arial" w:hAnsi="Arial" w:cs="Arial"/>
          <w:sz w:val="18"/>
          <w:szCs w:val="18"/>
        </w:rPr>
        <w:t xml:space="preserve">. V celom obchodnom procese sa dôsledne dodržiavajú všetky legislatívne normy </w:t>
      </w:r>
      <w:r w:rsidR="00CB7D3C">
        <w:rPr>
          <w:rFonts w:ascii="Arial" w:hAnsi="Arial" w:cs="Arial"/>
          <w:sz w:val="18"/>
          <w:szCs w:val="18"/>
        </w:rPr>
        <w:t>pre</w:t>
      </w:r>
      <w:r w:rsidR="00497C75">
        <w:rPr>
          <w:rFonts w:ascii="Arial" w:hAnsi="Arial" w:cs="Arial"/>
          <w:sz w:val="18"/>
          <w:szCs w:val="18"/>
        </w:rPr>
        <w:t xml:space="preserve"> separáciu a likvidáciu odpadu,</w:t>
      </w:r>
      <w:r w:rsidR="00072DEF" w:rsidRPr="00CE40D1">
        <w:rPr>
          <w:rFonts w:ascii="Arial" w:hAnsi="Arial" w:cs="Arial"/>
          <w:sz w:val="18"/>
          <w:szCs w:val="18"/>
        </w:rPr>
        <w:t xml:space="preserve"> </w:t>
      </w:r>
      <w:r w:rsidR="00CB7D3C">
        <w:rPr>
          <w:rFonts w:ascii="Arial" w:hAnsi="Arial" w:cs="Arial"/>
          <w:sz w:val="18"/>
          <w:szCs w:val="18"/>
        </w:rPr>
        <w:t xml:space="preserve">skladovanie a manipuláciu s nebezpečnými látkami. Pravidelná údržba vozidiel a strojov eliminuje množstvo exhalátov v ovzduší. Environmentálny prístup v celom fungovaní </w:t>
      </w:r>
      <w:r w:rsidR="00864979">
        <w:rPr>
          <w:rFonts w:ascii="Arial" w:hAnsi="Arial" w:cs="Arial"/>
          <w:sz w:val="18"/>
          <w:szCs w:val="18"/>
        </w:rPr>
        <w:t xml:space="preserve">firmy je zakotvený v jednej z hlavných riadiacich smerníc spoločnosti. </w:t>
      </w:r>
    </w:p>
    <w:p w14:paraId="01B28A57" w14:textId="472DE185" w:rsidR="00072DEF" w:rsidRPr="00CE40D1" w:rsidRDefault="00864979" w:rsidP="0089107B">
      <w:pPr>
        <w:spacing w:line="360" w:lineRule="auto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V roku 20</w:t>
      </w:r>
      <w:r w:rsidR="00CE329C">
        <w:rPr>
          <w:rFonts w:ascii="Arial" w:hAnsi="Arial" w:cs="Arial"/>
          <w:sz w:val="18"/>
          <w:szCs w:val="18"/>
        </w:rPr>
        <w:t>20</w:t>
      </w:r>
      <w:r>
        <w:rPr>
          <w:rFonts w:ascii="Arial" w:hAnsi="Arial" w:cs="Arial"/>
          <w:sz w:val="18"/>
          <w:szCs w:val="18"/>
        </w:rPr>
        <w:t xml:space="preserve"> spoločnosť zamestnávala priemerne 2</w:t>
      </w:r>
      <w:r w:rsidR="00CE329C">
        <w:rPr>
          <w:rFonts w:ascii="Arial" w:hAnsi="Arial" w:cs="Arial"/>
          <w:sz w:val="18"/>
          <w:szCs w:val="18"/>
        </w:rPr>
        <w:t>1</w:t>
      </w:r>
      <w:r>
        <w:rPr>
          <w:rFonts w:ascii="Arial" w:hAnsi="Arial" w:cs="Arial"/>
          <w:sz w:val="18"/>
          <w:szCs w:val="18"/>
        </w:rPr>
        <w:t xml:space="preserve"> zamestnancov v hlavnom pracovnom pomere. Pracovné miesta sú stabilné</w:t>
      </w:r>
      <w:r w:rsidR="000216A9">
        <w:rPr>
          <w:rFonts w:ascii="Arial" w:hAnsi="Arial" w:cs="Arial"/>
          <w:sz w:val="18"/>
          <w:szCs w:val="18"/>
        </w:rPr>
        <w:t>. Napriek aktuálnej neistej situácii na trhu práce s</w:t>
      </w:r>
      <w:r>
        <w:rPr>
          <w:rFonts w:ascii="Arial" w:hAnsi="Arial" w:cs="Arial"/>
          <w:sz w:val="18"/>
          <w:szCs w:val="18"/>
        </w:rPr>
        <w:t>poločnosť neov</w:t>
      </w:r>
      <w:r w:rsidR="00072DEF" w:rsidRPr="00CE40D1">
        <w:rPr>
          <w:rFonts w:ascii="Arial" w:hAnsi="Arial" w:cs="Arial"/>
          <w:sz w:val="18"/>
          <w:szCs w:val="18"/>
        </w:rPr>
        <w:t>plyvňuje zamestnanosť výrazným spôsobom</w:t>
      </w:r>
      <w:r w:rsidR="000216A9">
        <w:rPr>
          <w:rFonts w:ascii="Arial" w:hAnsi="Arial" w:cs="Arial"/>
          <w:sz w:val="18"/>
          <w:szCs w:val="18"/>
        </w:rPr>
        <w:t xml:space="preserve"> a nepredpokladá hromadné prepúšťanie.</w:t>
      </w:r>
    </w:p>
    <w:p w14:paraId="3971DBA3" w14:textId="77777777" w:rsidR="00072DEF" w:rsidRPr="00CE40D1" w:rsidRDefault="00072DEF" w:rsidP="0089107B">
      <w:pPr>
        <w:spacing w:line="360" w:lineRule="auto"/>
        <w:rPr>
          <w:rFonts w:ascii="Arial" w:hAnsi="Arial" w:cs="Arial"/>
          <w:sz w:val="18"/>
          <w:szCs w:val="18"/>
        </w:rPr>
      </w:pPr>
    </w:p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p w14:paraId="6003C040" w14:textId="77777777" w:rsidR="00072DEF" w:rsidRPr="00CE40D1" w:rsidRDefault="00130CE9" w:rsidP="0089107B">
      <w:pPr>
        <w:tabs>
          <w:tab w:val="left" w:pos="8340"/>
        </w:tabs>
        <w:spacing w:line="360" w:lineRule="auto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6</w:t>
      </w:r>
      <w:r w:rsidR="00072DEF" w:rsidRPr="00CE40D1">
        <w:rPr>
          <w:rFonts w:ascii="Arial" w:hAnsi="Arial" w:cs="Arial"/>
          <w:b/>
          <w:sz w:val="18"/>
          <w:szCs w:val="18"/>
        </w:rPr>
        <w:t>. Udalosti osobitného významu, ktoré nastali po skončení účtovného obdobia</w:t>
      </w:r>
    </w:p>
    <w:p w14:paraId="738875FB" w14:textId="57B12929" w:rsidR="00E902BA" w:rsidRDefault="00072DEF" w:rsidP="0089107B">
      <w:pPr>
        <w:tabs>
          <w:tab w:val="left" w:pos="8340"/>
        </w:tabs>
        <w:spacing w:line="360" w:lineRule="auto"/>
        <w:jc w:val="both"/>
        <w:rPr>
          <w:rFonts w:ascii="Arial" w:hAnsi="Arial" w:cs="Arial"/>
          <w:sz w:val="18"/>
          <w:szCs w:val="18"/>
        </w:rPr>
      </w:pPr>
      <w:r w:rsidRPr="00CE40D1">
        <w:rPr>
          <w:rFonts w:ascii="Arial" w:hAnsi="Arial" w:cs="Arial"/>
          <w:sz w:val="18"/>
          <w:szCs w:val="18"/>
        </w:rPr>
        <w:t>Po skončení účtovného obdobia, tzn. po 31.12.20</w:t>
      </w:r>
      <w:r w:rsidR="00CE329C">
        <w:rPr>
          <w:rFonts w:ascii="Arial" w:hAnsi="Arial" w:cs="Arial"/>
          <w:sz w:val="18"/>
          <w:szCs w:val="18"/>
        </w:rPr>
        <w:t>20</w:t>
      </w:r>
      <w:r w:rsidRPr="00CE40D1">
        <w:rPr>
          <w:rFonts w:ascii="Arial" w:hAnsi="Arial" w:cs="Arial"/>
          <w:sz w:val="18"/>
          <w:szCs w:val="18"/>
        </w:rPr>
        <w:t xml:space="preserve"> </w:t>
      </w:r>
      <w:r w:rsidR="008D7470">
        <w:rPr>
          <w:rFonts w:ascii="Arial" w:hAnsi="Arial" w:cs="Arial"/>
          <w:sz w:val="18"/>
          <w:szCs w:val="18"/>
        </w:rPr>
        <w:t>ne</w:t>
      </w:r>
      <w:r w:rsidRPr="00CE40D1">
        <w:rPr>
          <w:rFonts w:ascii="Arial" w:hAnsi="Arial" w:cs="Arial"/>
          <w:sz w:val="18"/>
          <w:szCs w:val="18"/>
        </w:rPr>
        <w:t xml:space="preserve">nastali udalosti osobitného významu, </w:t>
      </w:r>
      <w:r w:rsidR="008D7470">
        <w:rPr>
          <w:rFonts w:ascii="Arial" w:hAnsi="Arial" w:cs="Arial"/>
          <w:sz w:val="18"/>
          <w:szCs w:val="18"/>
        </w:rPr>
        <w:t xml:space="preserve">ktoré by mali významný </w:t>
      </w:r>
      <w:r w:rsidRPr="00CE40D1">
        <w:rPr>
          <w:rFonts w:ascii="Arial" w:hAnsi="Arial" w:cs="Arial"/>
          <w:sz w:val="18"/>
          <w:szCs w:val="18"/>
        </w:rPr>
        <w:t>vplyv na verné zobrazenie skutočností, ktoré sú predmetom účtovníctva a ktoré by vyžadovali opraviť výkaz</w:t>
      </w:r>
      <w:r w:rsidR="00495D16" w:rsidRPr="00CE40D1">
        <w:rPr>
          <w:rFonts w:ascii="Arial" w:hAnsi="Arial" w:cs="Arial"/>
          <w:sz w:val="18"/>
          <w:szCs w:val="18"/>
        </w:rPr>
        <w:t>y účtovnej závierky k 31.12.20</w:t>
      </w:r>
      <w:r w:rsidR="00CE329C">
        <w:rPr>
          <w:rFonts w:ascii="Arial" w:hAnsi="Arial" w:cs="Arial"/>
          <w:sz w:val="18"/>
          <w:szCs w:val="18"/>
        </w:rPr>
        <w:t>20</w:t>
      </w:r>
      <w:r w:rsidRPr="00CE40D1">
        <w:rPr>
          <w:rFonts w:ascii="Arial" w:hAnsi="Arial" w:cs="Arial"/>
          <w:sz w:val="18"/>
          <w:szCs w:val="18"/>
        </w:rPr>
        <w:t>.</w:t>
      </w:r>
      <w:r w:rsidR="00B42561">
        <w:rPr>
          <w:rFonts w:ascii="Arial" w:hAnsi="Arial" w:cs="Arial"/>
          <w:sz w:val="18"/>
          <w:szCs w:val="18"/>
        </w:rPr>
        <w:t xml:space="preserve"> </w:t>
      </w:r>
    </w:p>
    <w:p w14:paraId="51A30F9B" w14:textId="779A9A7A" w:rsidR="00B8208F" w:rsidRPr="00B8208F" w:rsidRDefault="00CE329C" w:rsidP="0089107B">
      <w:pPr>
        <w:tabs>
          <w:tab w:val="left" w:pos="8340"/>
        </w:tabs>
        <w:spacing w:line="360" w:lineRule="auto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V marci roku 2021 opäť do </w:t>
      </w:r>
      <w:r w:rsidR="00E902BA">
        <w:rPr>
          <w:rFonts w:ascii="Arial" w:hAnsi="Arial" w:cs="Arial"/>
          <w:sz w:val="18"/>
          <w:szCs w:val="18"/>
        </w:rPr>
        <w:t xml:space="preserve">bežného fungovania spoločnosti zasiahol </w:t>
      </w:r>
      <w:r w:rsidR="00DE511F">
        <w:rPr>
          <w:rFonts w:ascii="Arial" w:hAnsi="Arial" w:cs="Arial"/>
          <w:sz w:val="18"/>
          <w:szCs w:val="18"/>
        </w:rPr>
        <w:t xml:space="preserve">ľudský </w:t>
      </w:r>
      <w:r w:rsidR="00E902BA">
        <w:rPr>
          <w:rFonts w:ascii="Arial" w:hAnsi="Arial" w:cs="Arial"/>
          <w:sz w:val="18"/>
          <w:szCs w:val="18"/>
        </w:rPr>
        <w:t xml:space="preserve">koronavírus </w:t>
      </w:r>
      <w:r w:rsidR="00B42561">
        <w:rPr>
          <w:rFonts w:ascii="Arial" w:hAnsi="Arial" w:cs="Arial"/>
          <w:sz w:val="18"/>
          <w:szCs w:val="18"/>
        </w:rPr>
        <w:t>COVID</w:t>
      </w:r>
      <w:r w:rsidR="00E902BA">
        <w:rPr>
          <w:rFonts w:ascii="Arial" w:hAnsi="Arial" w:cs="Arial"/>
          <w:sz w:val="18"/>
          <w:szCs w:val="18"/>
        </w:rPr>
        <w:t xml:space="preserve">-19. </w:t>
      </w:r>
      <w:r>
        <w:rPr>
          <w:rFonts w:ascii="Arial" w:hAnsi="Arial" w:cs="Arial"/>
          <w:sz w:val="18"/>
          <w:szCs w:val="18"/>
        </w:rPr>
        <w:t xml:space="preserve">Viacero zamestnancov </w:t>
      </w:r>
      <w:r w:rsidR="009B7B3A">
        <w:rPr>
          <w:rFonts w:ascii="Arial" w:hAnsi="Arial" w:cs="Arial"/>
          <w:sz w:val="18"/>
          <w:szCs w:val="18"/>
        </w:rPr>
        <w:t>ochorelo, prípadne absolvovalo preventívnu karanténu. Toto o</w:t>
      </w:r>
      <w:r w:rsidR="00E902BA">
        <w:rPr>
          <w:rFonts w:ascii="Arial" w:hAnsi="Arial" w:cs="Arial"/>
          <w:sz w:val="18"/>
          <w:szCs w:val="18"/>
        </w:rPr>
        <w:t>bmedzenie</w:t>
      </w:r>
      <w:r w:rsidR="009B7B3A">
        <w:rPr>
          <w:rFonts w:ascii="Arial" w:hAnsi="Arial" w:cs="Arial"/>
          <w:sz w:val="18"/>
          <w:szCs w:val="18"/>
        </w:rPr>
        <w:t xml:space="preserve"> a</w:t>
      </w:r>
      <w:r w:rsidR="00E902BA">
        <w:rPr>
          <w:rFonts w:ascii="Arial" w:hAnsi="Arial" w:cs="Arial"/>
          <w:sz w:val="18"/>
          <w:szCs w:val="18"/>
        </w:rPr>
        <w:t xml:space="preserve"> úplné zastavenie </w:t>
      </w:r>
      <w:r w:rsidR="00DE511F">
        <w:rPr>
          <w:rFonts w:ascii="Arial" w:hAnsi="Arial" w:cs="Arial"/>
          <w:sz w:val="18"/>
          <w:szCs w:val="18"/>
        </w:rPr>
        <w:t xml:space="preserve">maloobchodného predaja koncovým zákazníkom znamenalo výpadok tržieb. </w:t>
      </w:r>
      <w:r w:rsidR="009B7B3A">
        <w:rPr>
          <w:rFonts w:ascii="Arial" w:hAnsi="Arial" w:cs="Arial"/>
          <w:sz w:val="18"/>
          <w:szCs w:val="18"/>
        </w:rPr>
        <w:t>S</w:t>
      </w:r>
      <w:r w:rsidR="00DE511F">
        <w:rPr>
          <w:rFonts w:ascii="Arial" w:hAnsi="Arial" w:cs="Arial"/>
          <w:sz w:val="18"/>
          <w:szCs w:val="18"/>
        </w:rPr>
        <w:t xml:space="preserve">poločnosť </w:t>
      </w:r>
      <w:r w:rsidR="009B7B3A">
        <w:rPr>
          <w:rFonts w:ascii="Arial" w:hAnsi="Arial" w:cs="Arial"/>
          <w:sz w:val="18"/>
          <w:szCs w:val="18"/>
        </w:rPr>
        <w:t xml:space="preserve">však nespĺňala potrebné kritériá a tak nemala možnosť využiť niektorú z </w:t>
      </w:r>
      <w:r w:rsidR="00DE511F">
        <w:rPr>
          <w:rFonts w:ascii="Arial" w:hAnsi="Arial" w:cs="Arial"/>
          <w:sz w:val="18"/>
          <w:szCs w:val="18"/>
        </w:rPr>
        <w:t>for</w:t>
      </w:r>
      <w:r w:rsidR="009B7B3A">
        <w:rPr>
          <w:rFonts w:ascii="Arial" w:hAnsi="Arial" w:cs="Arial"/>
          <w:sz w:val="18"/>
          <w:szCs w:val="18"/>
        </w:rPr>
        <w:t>iem</w:t>
      </w:r>
      <w:r w:rsidR="00DE511F">
        <w:rPr>
          <w:rFonts w:ascii="Arial" w:hAnsi="Arial" w:cs="Arial"/>
          <w:sz w:val="18"/>
          <w:szCs w:val="18"/>
        </w:rPr>
        <w:t xml:space="preserve"> štátnej pomoci</w:t>
      </w:r>
      <w:r w:rsidR="00CB32E3">
        <w:rPr>
          <w:rFonts w:ascii="Arial" w:hAnsi="Arial" w:cs="Arial"/>
          <w:sz w:val="18"/>
          <w:szCs w:val="18"/>
        </w:rPr>
        <w:t>.</w:t>
      </w:r>
    </w:p>
    <w:p w14:paraId="4B87E7E4" w14:textId="23E9D92C" w:rsidR="00B42561" w:rsidRDefault="00B42561" w:rsidP="0089107B">
      <w:pPr>
        <w:tabs>
          <w:tab w:val="left" w:pos="8340"/>
        </w:tabs>
        <w:spacing w:line="360" w:lineRule="auto"/>
        <w:jc w:val="both"/>
        <w:rPr>
          <w:rFonts w:ascii="Arial" w:hAnsi="Arial" w:cs="Arial"/>
          <w:b/>
          <w:sz w:val="18"/>
          <w:szCs w:val="18"/>
        </w:rPr>
      </w:pPr>
    </w:p>
    <w:p w14:paraId="5D3D3E5B" w14:textId="118E0CF1" w:rsidR="00732FF9" w:rsidRDefault="00732FF9" w:rsidP="0089107B">
      <w:pPr>
        <w:tabs>
          <w:tab w:val="left" w:pos="8340"/>
        </w:tabs>
        <w:spacing w:line="360" w:lineRule="auto"/>
        <w:jc w:val="both"/>
        <w:rPr>
          <w:rFonts w:ascii="Arial" w:hAnsi="Arial" w:cs="Arial"/>
          <w:b/>
          <w:sz w:val="18"/>
          <w:szCs w:val="18"/>
        </w:rPr>
      </w:pPr>
    </w:p>
    <w:p w14:paraId="119331E6" w14:textId="77777777" w:rsidR="00732FF9" w:rsidRDefault="00732FF9" w:rsidP="0089107B">
      <w:pPr>
        <w:tabs>
          <w:tab w:val="left" w:pos="8340"/>
        </w:tabs>
        <w:spacing w:line="360" w:lineRule="auto"/>
        <w:jc w:val="both"/>
        <w:rPr>
          <w:rFonts w:ascii="Arial" w:hAnsi="Arial" w:cs="Arial"/>
          <w:b/>
          <w:sz w:val="18"/>
          <w:szCs w:val="18"/>
        </w:rPr>
      </w:pPr>
    </w:p>
    <w:p w14:paraId="05BAF544" w14:textId="77777777" w:rsidR="00732FF9" w:rsidRDefault="00732FF9" w:rsidP="0089107B">
      <w:pPr>
        <w:tabs>
          <w:tab w:val="left" w:pos="8340"/>
        </w:tabs>
        <w:spacing w:line="360" w:lineRule="auto"/>
        <w:jc w:val="both"/>
        <w:rPr>
          <w:rFonts w:ascii="Arial" w:hAnsi="Arial" w:cs="Arial"/>
          <w:b/>
          <w:sz w:val="18"/>
          <w:szCs w:val="18"/>
        </w:rPr>
      </w:pPr>
    </w:p>
    <w:p w14:paraId="49B72B4D" w14:textId="56EE0ECF" w:rsidR="00072DEF" w:rsidRPr="00CE40D1" w:rsidRDefault="00130CE9" w:rsidP="0089107B">
      <w:pPr>
        <w:tabs>
          <w:tab w:val="left" w:pos="8340"/>
        </w:tabs>
        <w:spacing w:line="360" w:lineRule="auto"/>
        <w:jc w:val="both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7</w:t>
      </w:r>
      <w:r w:rsidR="00072DEF" w:rsidRPr="00CE40D1">
        <w:rPr>
          <w:rFonts w:ascii="Arial" w:hAnsi="Arial" w:cs="Arial"/>
          <w:b/>
          <w:sz w:val="18"/>
          <w:szCs w:val="18"/>
        </w:rPr>
        <w:t>. Predpokladaný budúci vývoj činnosti spoločnosti</w:t>
      </w:r>
    </w:p>
    <w:p w14:paraId="13051001" w14:textId="5EAD25E7" w:rsidR="00DB5E80" w:rsidRPr="00CE40D1" w:rsidRDefault="00864979" w:rsidP="0089107B">
      <w:pPr>
        <w:tabs>
          <w:tab w:val="left" w:pos="8340"/>
        </w:tabs>
        <w:spacing w:line="360" w:lineRule="auto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Manažment s</w:t>
      </w:r>
      <w:r w:rsidR="00072DEF" w:rsidRPr="00CE40D1">
        <w:rPr>
          <w:rFonts w:ascii="Arial" w:hAnsi="Arial" w:cs="Arial"/>
          <w:sz w:val="18"/>
          <w:szCs w:val="18"/>
        </w:rPr>
        <w:t>poločnos</w:t>
      </w:r>
      <w:r>
        <w:rPr>
          <w:rFonts w:ascii="Arial" w:hAnsi="Arial" w:cs="Arial"/>
          <w:sz w:val="18"/>
          <w:szCs w:val="18"/>
        </w:rPr>
        <w:t xml:space="preserve">ti </w:t>
      </w:r>
      <w:r w:rsidR="00072DEF" w:rsidRPr="00CE40D1">
        <w:rPr>
          <w:rFonts w:ascii="Arial" w:hAnsi="Arial" w:cs="Arial"/>
          <w:sz w:val="18"/>
          <w:szCs w:val="18"/>
        </w:rPr>
        <w:t xml:space="preserve">konštatuje, že </w:t>
      </w:r>
      <w:r w:rsidR="005630AB">
        <w:rPr>
          <w:rFonts w:ascii="Arial" w:hAnsi="Arial" w:cs="Arial"/>
          <w:sz w:val="18"/>
          <w:szCs w:val="18"/>
        </w:rPr>
        <w:t>po skončení účtovného obdobia, tzn. po 31.12.20</w:t>
      </w:r>
      <w:r w:rsidR="00B8208F">
        <w:rPr>
          <w:rFonts w:ascii="Arial" w:hAnsi="Arial" w:cs="Arial"/>
          <w:sz w:val="18"/>
          <w:szCs w:val="18"/>
        </w:rPr>
        <w:t>20</w:t>
      </w:r>
      <w:r w:rsidR="00072DEF" w:rsidRPr="00CE40D1">
        <w:rPr>
          <w:rFonts w:ascii="Arial" w:hAnsi="Arial" w:cs="Arial"/>
          <w:sz w:val="18"/>
          <w:szCs w:val="18"/>
        </w:rPr>
        <w:t xml:space="preserve"> nedošlo k zmenám </w:t>
      </w:r>
      <w:r w:rsidR="00B81B97">
        <w:rPr>
          <w:rFonts w:ascii="Arial" w:hAnsi="Arial" w:cs="Arial"/>
          <w:sz w:val="18"/>
          <w:szCs w:val="18"/>
        </w:rPr>
        <w:t xml:space="preserve">činností a </w:t>
      </w:r>
      <w:r w:rsidR="00072DEF" w:rsidRPr="00CE40D1">
        <w:rPr>
          <w:rFonts w:ascii="Arial" w:hAnsi="Arial" w:cs="Arial"/>
          <w:sz w:val="18"/>
          <w:szCs w:val="18"/>
        </w:rPr>
        <w:t>aktivít spoločnosti</w:t>
      </w:r>
      <w:r w:rsidR="00B42561">
        <w:rPr>
          <w:rFonts w:ascii="Arial" w:hAnsi="Arial" w:cs="Arial"/>
          <w:sz w:val="18"/>
          <w:szCs w:val="18"/>
        </w:rPr>
        <w:t xml:space="preserve">, avšak </w:t>
      </w:r>
      <w:r w:rsidR="00B8208F">
        <w:rPr>
          <w:rFonts w:ascii="Arial" w:hAnsi="Arial" w:cs="Arial"/>
          <w:sz w:val="18"/>
          <w:szCs w:val="18"/>
        </w:rPr>
        <w:t xml:space="preserve">boli naďalej </w:t>
      </w:r>
      <w:r w:rsidR="00B42561">
        <w:rPr>
          <w:rFonts w:ascii="Arial" w:hAnsi="Arial" w:cs="Arial"/>
          <w:sz w:val="18"/>
          <w:szCs w:val="18"/>
        </w:rPr>
        <w:t>vykonávané v prostredí a v podmienkach COVID</w:t>
      </w:r>
      <w:r w:rsidR="00A74939">
        <w:rPr>
          <w:rFonts w:ascii="Arial" w:hAnsi="Arial" w:cs="Arial"/>
          <w:sz w:val="18"/>
          <w:szCs w:val="18"/>
        </w:rPr>
        <w:t>-</w:t>
      </w:r>
      <w:r w:rsidR="00B42561">
        <w:rPr>
          <w:rFonts w:ascii="Arial" w:hAnsi="Arial" w:cs="Arial"/>
          <w:sz w:val="18"/>
          <w:szCs w:val="18"/>
        </w:rPr>
        <w:t>19 pandémie</w:t>
      </w:r>
      <w:r w:rsidR="00072DEF" w:rsidRPr="00CE40D1">
        <w:rPr>
          <w:rFonts w:ascii="Arial" w:hAnsi="Arial" w:cs="Arial"/>
          <w:sz w:val="18"/>
          <w:szCs w:val="18"/>
        </w:rPr>
        <w:t xml:space="preserve">. </w:t>
      </w:r>
      <w:r w:rsidR="00B8208F">
        <w:rPr>
          <w:rFonts w:ascii="Arial" w:hAnsi="Arial" w:cs="Arial"/>
          <w:sz w:val="18"/>
          <w:szCs w:val="18"/>
        </w:rPr>
        <w:t xml:space="preserve">Kvôli dopadom </w:t>
      </w:r>
      <w:proofErr w:type="spellStart"/>
      <w:r w:rsidR="00B8208F">
        <w:rPr>
          <w:rFonts w:ascii="Arial" w:hAnsi="Arial" w:cs="Arial"/>
          <w:sz w:val="18"/>
          <w:szCs w:val="18"/>
        </w:rPr>
        <w:t>pandemickej</w:t>
      </w:r>
      <w:proofErr w:type="spellEnd"/>
      <w:r w:rsidR="00B8208F">
        <w:rPr>
          <w:rFonts w:ascii="Arial" w:hAnsi="Arial" w:cs="Arial"/>
          <w:sz w:val="18"/>
          <w:szCs w:val="18"/>
        </w:rPr>
        <w:t xml:space="preserve"> krízy </w:t>
      </w:r>
      <w:r w:rsidR="00B8208F" w:rsidRPr="00B8208F">
        <w:rPr>
          <w:rFonts w:ascii="Arial" w:hAnsi="Arial" w:cs="Arial"/>
          <w:sz w:val="18"/>
          <w:szCs w:val="18"/>
        </w:rPr>
        <w:t>v prvej polovici roka 2021</w:t>
      </w:r>
      <w:r w:rsidR="00B8208F">
        <w:rPr>
          <w:rFonts w:ascii="Arial" w:hAnsi="Arial" w:cs="Arial"/>
          <w:sz w:val="18"/>
          <w:szCs w:val="18"/>
        </w:rPr>
        <w:t xml:space="preserve"> trh so stavebným materiálom zaznamenal výrazné zvýšenie cien. </w:t>
      </w:r>
      <w:r w:rsidR="00A74939">
        <w:rPr>
          <w:rFonts w:ascii="Arial" w:hAnsi="Arial" w:cs="Arial"/>
          <w:sz w:val="18"/>
          <w:szCs w:val="18"/>
        </w:rPr>
        <w:t xml:space="preserve">Vedenie spoločnosti prijalo </w:t>
      </w:r>
      <w:r w:rsidR="00A8053F">
        <w:rPr>
          <w:rFonts w:ascii="Arial" w:hAnsi="Arial" w:cs="Arial"/>
          <w:sz w:val="18"/>
          <w:szCs w:val="18"/>
        </w:rPr>
        <w:t>viacero o</w:t>
      </w:r>
      <w:r w:rsidR="00A74939">
        <w:rPr>
          <w:rFonts w:ascii="Arial" w:hAnsi="Arial" w:cs="Arial"/>
          <w:sz w:val="18"/>
          <w:szCs w:val="18"/>
        </w:rPr>
        <w:t>patrení na p</w:t>
      </w:r>
      <w:r w:rsidR="00EC16B2" w:rsidRPr="00CE40D1">
        <w:rPr>
          <w:rFonts w:ascii="Arial" w:hAnsi="Arial" w:cs="Arial"/>
          <w:sz w:val="18"/>
          <w:szCs w:val="18"/>
        </w:rPr>
        <w:t>riebežné</w:t>
      </w:r>
      <w:r w:rsidR="00A74939">
        <w:rPr>
          <w:rFonts w:ascii="Arial" w:hAnsi="Arial" w:cs="Arial"/>
          <w:sz w:val="18"/>
          <w:szCs w:val="18"/>
        </w:rPr>
        <w:t xml:space="preserve"> </w:t>
      </w:r>
      <w:r w:rsidR="00EC16B2" w:rsidRPr="00CE40D1">
        <w:rPr>
          <w:rFonts w:ascii="Arial" w:hAnsi="Arial" w:cs="Arial"/>
          <w:sz w:val="18"/>
          <w:szCs w:val="18"/>
        </w:rPr>
        <w:t>plneniu obchodného plánu</w:t>
      </w:r>
      <w:r w:rsidR="00B8208F">
        <w:rPr>
          <w:rFonts w:ascii="Arial" w:hAnsi="Arial" w:cs="Arial"/>
          <w:sz w:val="18"/>
          <w:szCs w:val="18"/>
        </w:rPr>
        <w:t xml:space="preserve">, takže </w:t>
      </w:r>
      <w:r w:rsidR="00783581">
        <w:rPr>
          <w:rFonts w:ascii="Arial" w:hAnsi="Arial" w:cs="Arial"/>
          <w:sz w:val="18"/>
          <w:szCs w:val="18"/>
        </w:rPr>
        <w:t xml:space="preserve"> </w:t>
      </w:r>
      <w:r w:rsidR="00B8208F">
        <w:rPr>
          <w:rFonts w:ascii="Arial" w:hAnsi="Arial" w:cs="Arial"/>
          <w:sz w:val="18"/>
          <w:szCs w:val="18"/>
        </w:rPr>
        <w:t>vďak</w:t>
      </w:r>
      <w:r w:rsidR="00783581">
        <w:rPr>
          <w:rFonts w:ascii="Arial" w:hAnsi="Arial" w:cs="Arial"/>
          <w:sz w:val="18"/>
          <w:szCs w:val="18"/>
        </w:rPr>
        <w:t>a</w:t>
      </w:r>
      <w:r w:rsidR="00A74939">
        <w:rPr>
          <w:rFonts w:ascii="Arial" w:hAnsi="Arial" w:cs="Arial"/>
          <w:sz w:val="18"/>
          <w:szCs w:val="18"/>
        </w:rPr>
        <w:t> </w:t>
      </w:r>
      <w:r w:rsidR="00B8208F">
        <w:rPr>
          <w:rFonts w:ascii="Arial" w:hAnsi="Arial" w:cs="Arial"/>
          <w:sz w:val="18"/>
          <w:szCs w:val="18"/>
        </w:rPr>
        <w:t>týmto opatreniam</w:t>
      </w:r>
      <w:r w:rsidR="00783581">
        <w:rPr>
          <w:rFonts w:ascii="Arial" w:hAnsi="Arial" w:cs="Arial"/>
          <w:sz w:val="18"/>
          <w:szCs w:val="18"/>
        </w:rPr>
        <w:t xml:space="preserve"> </w:t>
      </w:r>
      <w:r w:rsidR="00DB5E80" w:rsidRPr="00CE40D1">
        <w:rPr>
          <w:rFonts w:ascii="Arial" w:hAnsi="Arial" w:cs="Arial"/>
          <w:sz w:val="18"/>
          <w:szCs w:val="18"/>
        </w:rPr>
        <w:t>s</w:t>
      </w:r>
      <w:r w:rsidR="00EC16B2" w:rsidRPr="00CE40D1">
        <w:rPr>
          <w:rFonts w:ascii="Arial" w:hAnsi="Arial" w:cs="Arial"/>
          <w:sz w:val="18"/>
          <w:szCs w:val="18"/>
        </w:rPr>
        <w:t>a</w:t>
      </w:r>
      <w:r w:rsidR="00A74939">
        <w:rPr>
          <w:rFonts w:ascii="Arial" w:hAnsi="Arial" w:cs="Arial"/>
          <w:sz w:val="18"/>
          <w:szCs w:val="18"/>
        </w:rPr>
        <w:t xml:space="preserve"> v roku 202</w:t>
      </w:r>
      <w:r w:rsidR="00B8208F">
        <w:rPr>
          <w:rFonts w:ascii="Arial" w:hAnsi="Arial" w:cs="Arial"/>
          <w:sz w:val="18"/>
          <w:szCs w:val="18"/>
        </w:rPr>
        <w:t>1</w:t>
      </w:r>
      <w:r w:rsidR="00EC16B2" w:rsidRPr="00CE40D1">
        <w:rPr>
          <w:rFonts w:ascii="Arial" w:hAnsi="Arial" w:cs="Arial"/>
          <w:sz w:val="18"/>
          <w:szCs w:val="18"/>
        </w:rPr>
        <w:t xml:space="preserve"> p</w:t>
      </w:r>
      <w:r w:rsidR="00072DEF" w:rsidRPr="00CE40D1">
        <w:rPr>
          <w:rFonts w:ascii="Arial" w:hAnsi="Arial" w:cs="Arial"/>
          <w:sz w:val="18"/>
          <w:szCs w:val="18"/>
        </w:rPr>
        <w:t xml:space="preserve">redpokladá </w:t>
      </w:r>
      <w:r w:rsidR="00317D30">
        <w:rPr>
          <w:rFonts w:ascii="Arial" w:hAnsi="Arial" w:cs="Arial"/>
          <w:sz w:val="18"/>
          <w:szCs w:val="18"/>
        </w:rPr>
        <w:t xml:space="preserve">nielen </w:t>
      </w:r>
      <w:r w:rsidR="00B8208F">
        <w:rPr>
          <w:rFonts w:ascii="Arial" w:hAnsi="Arial" w:cs="Arial"/>
          <w:sz w:val="18"/>
          <w:szCs w:val="18"/>
        </w:rPr>
        <w:t>udržanie</w:t>
      </w:r>
      <w:r w:rsidR="00317D30">
        <w:rPr>
          <w:rFonts w:ascii="Arial" w:hAnsi="Arial" w:cs="Arial"/>
          <w:sz w:val="18"/>
          <w:szCs w:val="18"/>
        </w:rPr>
        <w:t>, ale aj výrazn</w:t>
      </w:r>
      <w:r w:rsidR="00501053">
        <w:rPr>
          <w:rFonts w:ascii="Arial" w:hAnsi="Arial" w:cs="Arial"/>
          <w:sz w:val="18"/>
          <w:szCs w:val="18"/>
        </w:rPr>
        <w:t xml:space="preserve">é </w:t>
      </w:r>
      <w:r w:rsidR="00317D30">
        <w:rPr>
          <w:rFonts w:ascii="Arial" w:hAnsi="Arial" w:cs="Arial"/>
          <w:sz w:val="18"/>
          <w:szCs w:val="18"/>
        </w:rPr>
        <w:t xml:space="preserve">zvýšenie </w:t>
      </w:r>
      <w:r w:rsidR="00A74939">
        <w:rPr>
          <w:rFonts w:ascii="Arial" w:hAnsi="Arial" w:cs="Arial"/>
          <w:sz w:val="18"/>
          <w:szCs w:val="18"/>
        </w:rPr>
        <w:t>celkového obra</w:t>
      </w:r>
      <w:bookmarkStart w:id="38" w:name="_Toc59367835"/>
      <w:bookmarkStart w:id="39" w:name="_Toc59367967"/>
      <w:r w:rsidR="00A74939">
        <w:rPr>
          <w:rFonts w:ascii="Arial" w:hAnsi="Arial" w:cs="Arial"/>
          <w:sz w:val="18"/>
          <w:szCs w:val="18"/>
        </w:rPr>
        <w:t>tu</w:t>
      </w:r>
      <w:r w:rsidR="00317D30">
        <w:rPr>
          <w:rFonts w:ascii="Arial" w:hAnsi="Arial" w:cs="Arial"/>
          <w:sz w:val="18"/>
          <w:szCs w:val="18"/>
        </w:rPr>
        <w:t xml:space="preserve"> aj obchodnej marže.</w:t>
      </w:r>
    </w:p>
    <w:p w14:paraId="7C215B73" w14:textId="77777777" w:rsidR="00390F82" w:rsidRDefault="00390F82" w:rsidP="0089107B">
      <w:pPr>
        <w:tabs>
          <w:tab w:val="left" w:pos="8340"/>
        </w:tabs>
        <w:spacing w:line="360" w:lineRule="auto"/>
        <w:jc w:val="both"/>
        <w:rPr>
          <w:rFonts w:ascii="Arial" w:hAnsi="Arial" w:cs="Arial"/>
          <w:b/>
          <w:iCs/>
          <w:sz w:val="18"/>
          <w:szCs w:val="18"/>
        </w:rPr>
      </w:pPr>
    </w:p>
    <w:p w14:paraId="26BE4F2D" w14:textId="77777777" w:rsidR="00072DEF" w:rsidRPr="003E1CC0" w:rsidRDefault="00130CE9" w:rsidP="0089107B">
      <w:pPr>
        <w:tabs>
          <w:tab w:val="left" w:pos="8340"/>
        </w:tabs>
        <w:spacing w:line="360" w:lineRule="auto"/>
        <w:jc w:val="both"/>
        <w:rPr>
          <w:rFonts w:ascii="Arial" w:hAnsi="Arial" w:cs="Arial"/>
          <w:b/>
          <w:iCs/>
          <w:sz w:val="18"/>
          <w:szCs w:val="18"/>
        </w:rPr>
      </w:pPr>
      <w:r>
        <w:rPr>
          <w:rFonts w:ascii="Arial" w:hAnsi="Arial" w:cs="Arial"/>
          <w:b/>
          <w:iCs/>
          <w:sz w:val="18"/>
          <w:szCs w:val="18"/>
        </w:rPr>
        <w:t>8</w:t>
      </w:r>
      <w:r w:rsidR="00072DEF" w:rsidRPr="003E1CC0">
        <w:rPr>
          <w:rFonts w:ascii="Arial" w:hAnsi="Arial" w:cs="Arial"/>
          <w:b/>
          <w:iCs/>
          <w:sz w:val="18"/>
          <w:szCs w:val="18"/>
        </w:rPr>
        <w:t xml:space="preserve">. </w:t>
      </w:r>
      <w:bookmarkEnd w:id="38"/>
      <w:bookmarkEnd w:id="39"/>
      <w:r w:rsidR="00072DEF" w:rsidRPr="003E1CC0">
        <w:rPr>
          <w:rFonts w:ascii="Arial" w:hAnsi="Arial" w:cs="Arial"/>
          <w:b/>
          <w:iCs/>
          <w:sz w:val="18"/>
          <w:szCs w:val="18"/>
        </w:rPr>
        <w:t>Náklady na činnosť v oblasti výskumu a vývoja</w:t>
      </w:r>
    </w:p>
    <w:p w14:paraId="6DF049B0" w14:textId="3DF1D1EF" w:rsidR="00072DEF" w:rsidRPr="003E1CC0" w:rsidRDefault="00AC5E1D" w:rsidP="0089107B">
      <w:pPr>
        <w:spacing w:line="360" w:lineRule="auto"/>
        <w:jc w:val="both"/>
        <w:rPr>
          <w:rFonts w:ascii="Arial" w:hAnsi="Arial" w:cs="Arial"/>
          <w:sz w:val="18"/>
          <w:szCs w:val="18"/>
        </w:rPr>
      </w:pPr>
      <w:r w:rsidRPr="00CE40D1">
        <w:rPr>
          <w:rFonts w:ascii="Arial" w:hAnsi="Arial" w:cs="Arial"/>
          <w:sz w:val="18"/>
          <w:szCs w:val="18"/>
        </w:rPr>
        <w:t>Spoločnosť  v roku 20</w:t>
      </w:r>
      <w:r w:rsidR="00940BC4">
        <w:rPr>
          <w:rFonts w:ascii="Arial" w:hAnsi="Arial" w:cs="Arial"/>
          <w:sz w:val="18"/>
          <w:szCs w:val="18"/>
        </w:rPr>
        <w:t>20</w:t>
      </w:r>
      <w:r w:rsidR="00072DEF" w:rsidRPr="00CE40D1">
        <w:rPr>
          <w:rFonts w:ascii="Arial" w:hAnsi="Arial" w:cs="Arial"/>
          <w:sz w:val="18"/>
          <w:szCs w:val="18"/>
        </w:rPr>
        <w:t xml:space="preserve">  nevynakladala  náklady na činnosť v oblasti výskumu a vývoja. </w:t>
      </w:r>
      <w:bookmarkStart w:id="40" w:name="_Toc59367969"/>
      <w:r w:rsidR="00072DEF" w:rsidRPr="00CE40D1">
        <w:rPr>
          <w:rFonts w:ascii="Arial" w:hAnsi="Arial" w:cs="Arial"/>
          <w:sz w:val="18"/>
          <w:szCs w:val="18"/>
        </w:rPr>
        <w:t xml:space="preserve">      </w:t>
      </w:r>
    </w:p>
    <w:p w14:paraId="3647C4B2" w14:textId="77777777" w:rsidR="005F5A43" w:rsidRPr="00CE40D1" w:rsidRDefault="005F5A43" w:rsidP="0089107B">
      <w:pPr>
        <w:spacing w:line="360" w:lineRule="auto"/>
        <w:jc w:val="both"/>
        <w:rPr>
          <w:rFonts w:ascii="Arial" w:hAnsi="Arial" w:cs="Arial"/>
          <w:b/>
          <w:bCs/>
          <w:sz w:val="18"/>
          <w:szCs w:val="18"/>
        </w:rPr>
      </w:pPr>
    </w:p>
    <w:p w14:paraId="7A51BFE5" w14:textId="77777777" w:rsidR="00072DEF" w:rsidRPr="00CE40D1" w:rsidRDefault="00130CE9" w:rsidP="0089107B">
      <w:pPr>
        <w:spacing w:line="360" w:lineRule="auto"/>
        <w:jc w:val="both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9</w:t>
      </w:r>
      <w:r w:rsidR="00072DEF" w:rsidRPr="00CE40D1">
        <w:rPr>
          <w:rFonts w:ascii="Arial" w:hAnsi="Arial" w:cs="Arial"/>
          <w:b/>
          <w:bCs/>
          <w:sz w:val="18"/>
          <w:szCs w:val="18"/>
        </w:rPr>
        <w:t xml:space="preserve">. </w:t>
      </w:r>
      <w:bookmarkEnd w:id="40"/>
      <w:r w:rsidR="00072DEF" w:rsidRPr="00CE40D1">
        <w:rPr>
          <w:rFonts w:ascii="Arial" w:hAnsi="Arial" w:cs="Arial"/>
          <w:b/>
          <w:bCs/>
          <w:sz w:val="18"/>
          <w:szCs w:val="18"/>
        </w:rPr>
        <w:t>Informácie o obstaraní vlastných akcií</w:t>
      </w:r>
    </w:p>
    <w:p w14:paraId="2D3BAF3A" w14:textId="1A338F96" w:rsidR="00072DEF" w:rsidRPr="00CE40D1" w:rsidRDefault="00B05BA0" w:rsidP="0089107B">
      <w:pPr>
        <w:spacing w:line="360" w:lineRule="auto"/>
        <w:jc w:val="both"/>
        <w:rPr>
          <w:rFonts w:ascii="Arial" w:hAnsi="Arial" w:cs="Arial"/>
          <w:sz w:val="18"/>
          <w:szCs w:val="18"/>
        </w:rPr>
      </w:pPr>
      <w:r w:rsidRPr="00CE40D1">
        <w:rPr>
          <w:rFonts w:ascii="Arial" w:hAnsi="Arial" w:cs="Arial"/>
          <w:sz w:val="18"/>
          <w:szCs w:val="18"/>
        </w:rPr>
        <w:t>V priebehu roka 20</w:t>
      </w:r>
      <w:r w:rsidR="00940BC4">
        <w:rPr>
          <w:rFonts w:ascii="Arial" w:hAnsi="Arial" w:cs="Arial"/>
          <w:sz w:val="18"/>
          <w:szCs w:val="18"/>
        </w:rPr>
        <w:t>20</w:t>
      </w:r>
      <w:r w:rsidR="00072DEF" w:rsidRPr="00CE40D1">
        <w:rPr>
          <w:rFonts w:ascii="Arial" w:hAnsi="Arial" w:cs="Arial"/>
          <w:sz w:val="18"/>
          <w:szCs w:val="18"/>
        </w:rPr>
        <w:t xml:space="preserve"> spoločnosť </w:t>
      </w:r>
      <w:bookmarkStart w:id="41" w:name="_Toc59367970"/>
      <w:r w:rsidR="00072DEF" w:rsidRPr="00CE40D1">
        <w:rPr>
          <w:rFonts w:ascii="Arial" w:hAnsi="Arial" w:cs="Arial"/>
          <w:sz w:val="18"/>
          <w:szCs w:val="18"/>
        </w:rPr>
        <w:t>neobstarala žiadne vlastné akcie.</w:t>
      </w:r>
    </w:p>
    <w:p w14:paraId="65BE016F" w14:textId="77777777" w:rsidR="00072DEF" w:rsidRPr="00CE40D1" w:rsidRDefault="00130CE9" w:rsidP="0089107B">
      <w:pPr>
        <w:pStyle w:val="Nadpis2"/>
        <w:spacing w:line="360" w:lineRule="auto"/>
        <w:jc w:val="both"/>
        <w:rPr>
          <w:i w:val="0"/>
          <w:iCs w:val="0"/>
          <w:sz w:val="18"/>
          <w:szCs w:val="18"/>
        </w:rPr>
      </w:pPr>
      <w:r>
        <w:rPr>
          <w:i w:val="0"/>
          <w:iCs w:val="0"/>
          <w:sz w:val="18"/>
          <w:szCs w:val="18"/>
        </w:rPr>
        <w:t>10</w:t>
      </w:r>
      <w:r w:rsidR="00072DEF" w:rsidRPr="00CE40D1">
        <w:rPr>
          <w:i w:val="0"/>
          <w:iCs w:val="0"/>
          <w:sz w:val="18"/>
          <w:szCs w:val="18"/>
        </w:rPr>
        <w:t xml:space="preserve">. </w:t>
      </w:r>
      <w:bookmarkEnd w:id="41"/>
      <w:r w:rsidR="00072DEF" w:rsidRPr="00CE40D1">
        <w:rPr>
          <w:i w:val="0"/>
          <w:iCs w:val="0"/>
          <w:sz w:val="18"/>
          <w:szCs w:val="18"/>
        </w:rPr>
        <w:t>Informácie o organizačných zložkách v zahraničí</w:t>
      </w:r>
    </w:p>
    <w:p w14:paraId="4549F676" w14:textId="77777777" w:rsidR="00072DEF" w:rsidRPr="00CE40D1" w:rsidRDefault="00072DEF" w:rsidP="0089107B">
      <w:pPr>
        <w:spacing w:line="360" w:lineRule="auto"/>
        <w:jc w:val="both"/>
        <w:rPr>
          <w:rFonts w:ascii="Arial" w:hAnsi="Arial" w:cs="Arial"/>
          <w:sz w:val="18"/>
          <w:szCs w:val="18"/>
        </w:rPr>
      </w:pPr>
      <w:r w:rsidRPr="00CE40D1">
        <w:rPr>
          <w:rFonts w:ascii="Arial" w:hAnsi="Arial" w:cs="Arial"/>
          <w:sz w:val="18"/>
          <w:szCs w:val="18"/>
        </w:rPr>
        <w:t xml:space="preserve">Spoločnosť nemá </w:t>
      </w:r>
      <w:bookmarkStart w:id="42" w:name="_Toc59367971"/>
      <w:r w:rsidRPr="00CE40D1">
        <w:rPr>
          <w:rFonts w:ascii="Arial" w:hAnsi="Arial" w:cs="Arial"/>
          <w:sz w:val="18"/>
          <w:szCs w:val="18"/>
        </w:rPr>
        <w:t>organizačné zložky v zahraničí.</w:t>
      </w:r>
    </w:p>
    <w:p w14:paraId="4180DF5D" w14:textId="77777777" w:rsidR="00072DEF" w:rsidRPr="00CE40D1" w:rsidRDefault="00130CE9" w:rsidP="0089107B">
      <w:pPr>
        <w:pStyle w:val="Nadpis2"/>
        <w:spacing w:line="360" w:lineRule="auto"/>
        <w:jc w:val="both"/>
        <w:rPr>
          <w:i w:val="0"/>
          <w:iCs w:val="0"/>
          <w:sz w:val="18"/>
          <w:szCs w:val="18"/>
        </w:rPr>
      </w:pPr>
      <w:r>
        <w:rPr>
          <w:i w:val="0"/>
          <w:iCs w:val="0"/>
          <w:sz w:val="18"/>
          <w:szCs w:val="18"/>
        </w:rPr>
        <w:t>11</w:t>
      </w:r>
      <w:r w:rsidR="00072DEF" w:rsidRPr="00CE40D1">
        <w:rPr>
          <w:i w:val="0"/>
          <w:iCs w:val="0"/>
          <w:sz w:val="18"/>
          <w:szCs w:val="18"/>
        </w:rPr>
        <w:t xml:space="preserve">. </w:t>
      </w:r>
      <w:bookmarkEnd w:id="42"/>
      <w:r w:rsidR="00072DEF" w:rsidRPr="00CE40D1">
        <w:rPr>
          <w:i w:val="0"/>
          <w:iCs w:val="0"/>
          <w:sz w:val="18"/>
          <w:szCs w:val="18"/>
        </w:rPr>
        <w:t>Návrh na rozdelenie hospodárskeho výsledku</w:t>
      </w:r>
    </w:p>
    <w:p w14:paraId="0805CC1A" w14:textId="4BCF72F0" w:rsidR="00072DEF" w:rsidRPr="00CE40D1" w:rsidRDefault="00470572" w:rsidP="00F11E21">
      <w:pPr>
        <w:spacing w:line="360" w:lineRule="auto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V</w:t>
      </w:r>
      <w:r w:rsidR="00072DEF" w:rsidRPr="00CE40D1">
        <w:rPr>
          <w:rFonts w:ascii="Arial" w:hAnsi="Arial" w:cs="Arial"/>
          <w:sz w:val="18"/>
          <w:szCs w:val="18"/>
        </w:rPr>
        <w:t xml:space="preserve">alné zhromaždenie spoločníkov navrhuje usporiadať </w:t>
      </w:r>
      <w:r w:rsidR="00B05BA0" w:rsidRPr="00CE40D1">
        <w:rPr>
          <w:rFonts w:ascii="Arial" w:hAnsi="Arial" w:cs="Arial"/>
          <w:sz w:val="18"/>
          <w:szCs w:val="18"/>
        </w:rPr>
        <w:t>hospodársky výsledok za rok 20</w:t>
      </w:r>
      <w:r w:rsidR="00940BC4">
        <w:rPr>
          <w:rFonts w:ascii="Arial" w:hAnsi="Arial" w:cs="Arial"/>
          <w:sz w:val="18"/>
          <w:szCs w:val="18"/>
        </w:rPr>
        <w:t>20</w:t>
      </w:r>
      <w:r w:rsidR="00B05BA0" w:rsidRPr="00CE40D1">
        <w:rPr>
          <w:rFonts w:ascii="Arial" w:hAnsi="Arial" w:cs="Arial"/>
          <w:sz w:val="18"/>
          <w:szCs w:val="18"/>
        </w:rPr>
        <w:t xml:space="preserve"> </w:t>
      </w:r>
      <w:r w:rsidR="00F11E21">
        <w:rPr>
          <w:rFonts w:ascii="Arial" w:hAnsi="Arial" w:cs="Arial"/>
          <w:sz w:val="18"/>
          <w:szCs w:val="18"/>
        </w:rPr>
        <w:t xml:space="preserve">- </w:t>
      </w:r>
      <w:r w:rsidR="00864979">
        <w:rPr>
          <w:rFonts w:ascii="Arial" w:hAnsi="Arial" w:cs="Arial"/>
          <w:sz w:val="18"/>
          <w:szCs w:val="18"/>
        </w:rPr>
        <w:t>zisk</w:t>
      </w:r>
      <w:r w:rsidR="002F6511" w:rsidRPr="00CE40D1">
        <w:rPr>
          <w:rFonts w:ascii="Arial" w:hAnsi="Arial" w:cs="Arial"/>
          <w:sz w:val="18"/>
          <w:szCs w:val="18"/>
        </w:rPr>
        <w:t xml:space="preserve"> </w:t>
      </w:r>
      <w:r w:rsidR="009B7869">
        <w:rPr>
          <w:rFonts w:ascii="Arial" w:hAnsi="Arial" w:cs="Arial"/>
          <w:sz w:val="18"/>
          <w:szCs w:val="18"/>
        </w:rPr>
        <w:t xml:space="preserve">po zdanení v celkovej výške </w:t>
      </w:r>
      <w:r w:rsidR="00E552CA">
        <w:rPr>
          <w:rFonts w:ascii="Arial" w:hAnsi="Arial" w:cs="Arial"/>
          <w:sz w:val="18"/>
          <w:szCs w:val="18"/>
        </w:rPr>
        <w:t>1</w:t>
      </w:r>
      <w:r w:rsidR="00A362F8">
        <w:rPr>
          <w:rFonts w:ascii="Arial" w:hAnsi="Arial" w:cs="Arial"/>
          <w:sz w:val="18"/>
          <w:szCs w:val="18"/>
        </w:rPr>
        <w:t>0</w:t>
      </w:r>
      <w:r>
        <w:rPr>
          <w:rFonts w:ascii="Arial" w:hAnsi="Arial" w:cs="Arial"/>
          <w:sz w:val="18"/>
          <w:szCs w:val="18"/>
        </w:rPr>
        <w:t> </w:t>
      </w:r>
      <w:r w:rsidR="00E552CA">
        <w:rPr>
          <w:rFonts w:ascii="Arial" w:hAnsi="Arial" w:cs="Arial"/>
          <w:sz w:val="18"/>
          <w:szCs w:val="18"/>
        </w:rPr>
        <w:t>209</w:t>
      </w:r>
      <w:r>
        <w:rPr>
          <w:rFonts w:ascii="Arial" w:hAnsi="Arial" w:cs="Arial"/>
          <w:sz w:val="18"/>
          <w:szCs w:val="18"/>
        </w:rPr>
        <w:t>,</w:t>
      </w:r>
      <w:r w:rsidR="00E552CA">
        <w:rPr>
          <w:rFonts w:ascii="Arial" w:hAnsi="Arial" w:cs="Arial"/>
          <w:sz w:val="18"/>
          <w:szCs w:val="18"/>
        </w:rPr>
        <w:t>17</w:t>
      </w:r>
      <w:r w:rsidR="00072DEF" w:rsidRPr="00CE40D1">
        <w:rPr>
          <w:rFonts w:ascii="Arial" w:hAnsi="Arial" w:cs="Arial"/>
          <w:sz w:val="18"/>
          <w:szCs w:val="18"/>
        </w:rPr>
        <w:t xml:space="preserve"> € takto: </w:t>
      </w:r>
    </w:p>
    <w:p w14:paraId="6173C8B3" w14:textId="43B3B4B9" w:rsidR="00072DEF" w:rsidRPr="00E552CA" w:rsidRDefault="00072DEF" w:rsidP="00E552CA">
      <w:pPr>
        <w:numPr>
          <w:ilvl w:val="0"/>
          <w:numId w:val="8"/>
        </w:numPr>
        <w:spacing w:line="360" w:lineRule="auto"/>
        <w:jc w:val="both"/>
        <w:rPr>
          <w:rFonts w:ascii="Arial" w:hAnsi="Arial" w:cs="Arial"/>
          <w:sz w:val="18"/>
          <w:szCs w:val="18"/>
        </w:rPr>
      </w:pPr>
      <w:r w:rsidRPr="00CE40D1">
        <w:rPr>
          <w:rFonts w:ascii="Arial" w:hAnsi="Arial" w:cs="Arial"/>
          <w:sz w:val="18"/>
          <w:szCs w:val="18"/>
        </w:rPr>
        <w:t>prevod na účet nerozdelen</w:t>
      </w:r>
      <w:r w:rsidR="009B7869">
        <w:rPr>
          <w:rFonts w:ascii="Arial" w:hAnsi="Arial" w:cs="Arial"/>
          <w:sz w:val="18"/>
          <w:szCs w:val="18"/>
        </w:rPr>
        <w:t>ého zisku minulých rokov</w:t>
      </w:r>
      <w:r w:rsidR="00E552CA">
        <w:rPr>
          <w:rFonts w:ascii="Arial" w:hAnsi="Arial" w:cs="Arial"/>
          <w:sz w:val="18"/>
          <w:szCs w:val="18"/>
        </w:rPr>
        <w:t xml:space="preserve"> 10 209,17 €</w:t>
      </w:r>
      <w:r w:rsidR="009B7869" w:rsidRPr="00E552CA">
        <w:rPr>
          <w:rFonts w:ascii="Arial" w:hAnsi="Arial" w:cs="Arial"/>
          <w:sz w:val="18"/>
          <w:szCs w:val="18"/>
        </w:rPr>
        <w:t>.</w:t>
      </w:r>
    </w:p>
    <w:p w14:paraId="31E77144" w14:textId="621BB60B" w:rsidR="00072DEF" w:rsidRDefault="00072DEF" w:rsidP="00F11E21">
      <w:pPr>
        <w:spacing w:line="360" w:lineRule="auto"/>
        <w:jc w:val="both"/>
        <w:rPr>
          <w:rFonts w:ascii="Arial" w:hAnsi="Arial" w:cs="Arial"/>
          <w:sz w:val="18"/>
          <w:szCs w:val="18"/>
        </w:rPr>
      </w:pPr>
    </w:p>
    <w:p w14:paraId="5C23A015" w14:textId="77777777" w:rsidR="00E552CA" w:rsidRPr="00CE40D1" w:rsidRDefault="00E552CA" w:rsidP="00F11E21">
      <w:pPr>
        <w:spacing w:line="360" w:lineRule="auto"/>
        <w:jc w:val="both"/>
        <w:rPr>
          <w:rFonts w:ascii="Arial" w:hAnsi="Arial" w:cs="Arial"/>
          <w:sz w:val="18"/>
          <w:szCs w:val="18"/>
        </w:rPr>
      </w:pPr>
    </w:p>
    <w:p w14:paraId="16F1094F" w14:textId="77777777" w:rsidR="00072DEF" w:rsidRPr="00CE40D1" w:rsidRDefault="00072DEF" w:rsidP="00072DEF">
      <w:pPr>
        <w:rPr>
          <w:rFonts w:ascii="Arial" w:hAnsi="Arial" w:cs="Arial"/>
          <w:sz w:val="18"/>
          <w:szCs w:val="18"/>
        </w:rPr>
      </w:pPr>
    </w:p>
    <w:p w14:paraId="37FED9BE" w14:textId="35D429F7" w:rsidR="00072DEF" w:rsidRPr="00CE40D1" w:rsidRDefault="002F6511" w:rsidP="00072DEF">
      <w:pPr>
        <w:rPr>
          <w:rFonts w:ascii="Arial" w:hAnsi="Arial" w:cs="Arial"/>
          <w:sz w:val="18"/>
          <w:szCs w:val="18"/>
        </w:rPr>
      </w:pPr>
      <w:r w:rsidRPr="00CE40D1">
        <w:rPr>
          <w:rFonts w:ascii="Arial" w:hAnsi="Arial" w:cs="Arial"/>
          <w:sz w:val="18"/>
          <w:szCs w:val="18"/>
        </w:rPr>
        <w:t xml:space="preserve">V Bratislave, dňa </w:t>
      </w:r>
      <w:r w:rsidR="000F14F2">
        <w:rPr>
          <w:rFonts w:ascii="Arial" w:hAnsi="Arial" w:cs="Arial"/>
          <w:sz w:val="18"/>
          <w:szCs w:val="18"/>
        </w:rPr>
        <w:t>25. a</w:t>
      </w:r>
      <w:r w:rsidR="00940BC4">
        <w:rPr>
          <w:rFonts w:ascii="Arial" w:hAnsi="Arial" w:cs="Arial"/>
          <w:sz w:val="18"/>
          <w:szCs w:val="18"/>
        </w:rPr>
        <w:t>ugusta</w:t>
      </w:r>
      <w:r w:rsidR="00B81B97">
        <w:rPr>
          <w:rFonts w:ascii="Arial" w:hAnsi="Arial" w:cs="Arial"/>
          <w:sz w:val="18"/>
          <w:szCs w:val="18"/>
        </w:rPr>
        <w:t xml:space="preserve"> 202</w:t>
      </w:r>
      <w:r w:rsidR="00940BC4">
        <w:rPr>
          <w:rFonts w:ascii="Arial" w:hAnsi="Arial" w:cs="Arial"/>
          <w:sz w:val="18"/>
          <w:szCs w:val="18"/>
        </w:rPr>
        <w:t>1</w:t>
      </w:r>
    </w:p>
    <w:p w14:paraId="46F410C9" w14:textId="77777777" w:rsidR="00072DEF" w:rsidRPr="00CE40D1" w:rsidRDefault="00072DEF" w:rsidP="00072DEF">
      <w:pPr>
        <w:rPr>
          <w:rFonts w:ascii="Arial" w:hAnsi="Arial" w:cs="Arial"/>
          <w:sz w:val="18"/>
          <w:szCs w:val="18"/>
        </w:rPr>
      </w:pPr>
    </w:p>
    <w:p w14:paraId="1C34C2CB" w14:textId="77777777" w:rsidR="00072DEF" w:rsidRPr="00CE40D1" w:rsidRDefault="00072DEF" w:rsidP="00072DEF">
      <w:pPr>
        <w:rPr>
          <w:rFonts w:ascii="Arial" w:hAnsi="Arial" w:cs="Arial"/>
          <w:sz w:val="18"/>
          <w:szCs w:val="18"/>
        </w:rPr>
      </w:pPr>
      <w:r w:rsidRPr="00CE40D1">
        <w:rPr>
          <w:rFonts w:ascii="Arial" w:hAnsi="Arial" w:cs="Arial"/>
          <w:sz w:val="18"/>
          <w:szCs w:val="18"/>
        </w:rPr>
        <w:t xml:space="preserve">                                                                                                   </w:t>
      </w:r>
    </w:p>
    <w:p w14:paraId="2F219C12" w14:textId="77777777" w:rsidR="00072DEF" w:rsidRPr="00CE40D1" w:rsidRDefault="00072DEF" w:rsidP="00072DEF">
      <w:pPr>
        <w:rPr>
          <w:rFonts w:ascii="Arial" w:hAnsi="Arial" w:cs="Arial"/>
          <w:sz w:val="18"/>
          <w:szCs w:val="18"/>
        </w:rPr>
      </w:pPr>
    </w:p>
    <w:p w14:paraId="376D2C77" w14:textId="77777777" w:rsidR="00652256" w:rsidRDefault="00652256" w:rsidP="00072DEF">
      <w:pPr>
        <w:rPr>
          <w:rFonts w:ascii="Arial" w:hAnsi="Arial" w:cs="Arial"/>
          <w:sz w:val="18"/>
          <w:szCs w:val="18"/>
        </w:rPr>
      </w:pPr>
    </w:p>
    <w:p w14:paraId="724FA778" w14:textId="77777777" w:rsidR="00FC57D8" w:rsidRDefault="00FC57D8" w:rsidP="00072DEF">
      <w:pPr>
        <w:rPr>
          <w:rFonts w:ascii="Arial" w:hAnsi="Arial" w:cs="Arial"/>
          <w:sz w:val="18"/>
          <w:szCs w:val="18"/>
        </w:rPr>
      </w:pPr>
    </w:p>
    <w:p w14:paraId="74D8A96A" w14:textId="77777777" w:rsidR="00FC57D8" w:rsidRDefault="00FC57D8" w:rsidP="00072DEF">
      <w:pPr>
        <w:rPr>
          <w:rFonts w:ascii="Arial" w:hAnsi="Arial" w:cs="Arial"/>
          <w:sz w:val="18"/>
          <w:szCs w:val="18"/>
        </w:rPr>
      </w:pPr>
    </w:p>
    <w:p w14:paraId="36E84D68" w14:textId="77777777" w:rsidR="00FC57D8" w:rsidRDefault="00FC57D8" w:rsidP="00072DEF">
      <w:pPr>
        <w:rPr>
          <w:rFonts w:ascii="Arial" w:hAnsi="Arial" w:cs="Arial"/>
          <w:sz w:val="18"/>
          <w:szCs w:val="18"/>
        </w:rPr>
      </w:pPr>
    </w:p>
    <w:p w14:paraId="08EE590A" w14:textId="77777777" w:rsidR="00C3143E" w:rsidRDefault="00C3143E" w:rsidP="00072DEF">
      <w:pPr>
        <w:rPr>
          <w:rFonts w:ascii="Arial" w:hAnsi="Arial" w:cs="Arial"/>
          <w:sz w:val="18"/>
          <w:szCs w:val="18"/>
        </w:rPr>
      </w:pPr>
    </w:p>
    <w:p w14:paraId="3ADA8855" w14:textId="77777777" w:rsidR="00072DEF" w:rsidRPr="00CE40D1" w:rsidRDefault="00072DEF" w:rsidP="00072DEF">
      <w:pPr>
        <w:rPr>
          <w:rFonts w:ascii="Arial" w:hAnsi="Arial" w:cs="Arial"/>
          <w:sz w:val="18"/>
          <w:szCs w:val="18"/>
        </w:rPr>
      </w:pPr>
    </w:p>
    <w:bookmarkEnd w:id="21"/>
    <w:bookmarkEnd w:id="22"/>
    <w:bookmarkEnd w:id="23"/>
    <w:bookmarkEnd w:id="24"/>
    <w:bookmarkEnd w:id="25"/>
    <w:bookmarkEnd w:id="26"/>
    <w:sectPr w:rsidR="00072DEF" w:rsidRPr="00CE40D1" w:rsidSect="00E81DC2">
      <w:headerReference w:type="even" r:id="rId8"/>
      <w:headerReference w:type="default" r:id="rId9"/>
      <w:pgSz w:w="11906" w:h="16838"/>
      <w:pgMar w:top="1417" w:right="1646" w:bottom="1258" w:left="1417" w:header="708" w:footer="708" w:gutter="0"/>
      <w:pgNumType w:start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7692BA" w14:textId="77777777" w:rsidR="008F32DE" w:rsidRDefault="008F32DE">
      <w:r>
        <w:separator/>
      </w:r>
    </w:p>
  </w:endnote>
  <w:endnote w:type="continuationSeparator" w:id="0">
    <w:p w14:paraId="74447541" w14:textId="77777777" w:rsidR="008F32DE" w:rsidRDefault="008F32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695A15" w14:textId="77777777" w:rsidR="008F32DE" w:rsidRDefault="008F32DE">
      <w:r>
        <w:separator/>
      </w:r>
    </w:p>
  </w:footnote>
  <w:footnote w:type="continuationSeparator" w:id="0">
    <w:p w14:paraId="1682AD5A" w14:textId="77777777" w:rsidR="008F32DE" w:rsidRDefault="008F32D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2EB77D" w14:textId="77777777" w:rsidR="00003823" w:rsidRDefault="00003823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1E4222E9" w14:textId="77777777" w:rsidR="00003823" w:rsidRDefault="00003823">
    <w:pPr>
      <w:pStyle w:val="Hlavika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EF8DE5" w14:textId="77777777" w:rsidR="00003823" w:rsidRDefault="00003823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940BC4">
      <w:rPr>
        <w:rStyle w:val="slostrany"/>
        <w:noProof/>
      </w:rPr>
      <w:t>6</w:t>
    </w:r>
    <w:r>
      <w:rPr>
        <w:rStyle w:val="slostrany"/>
      </w:rPr>
      <w:fldChar w:fldCharType="end"/>
    </w:r>
  </w:p>
  <w:p w14:paraId="24238F57" w14:textId="77777777" w:rsidR="00003823" w:rsidRDefault="00003823" w:rsidP="00751901">
    <w:pPr>
      <w:pStyle w:val="Hlavika"/>
      <w:pBdr>
        <w:bottom w:val="single" w:sz="12" w:space="1" w:color="auto"/>
      </w:pBdr>
      <w:ind w:right="360"/>
    </w:pPr>
    <w:r>
      <w:rPr>
        <w:noProof/>
      </w:rPr>
      <w:drawing>
        <wp:inline distT="0" distB="0" distL="0" distR="0" wp14:anchorId="1DEADBB7" wp14:editId="55FBD000">
          <wp:extent cx="1342421" cy="467999"/>
          <wp:effectExtent l="0" t="0" r="0" b="0"/>
          <wp:docPr id="1" name="Picture 2" descr="PSStavebniny_Logo_H_01_w360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342421" cy="467999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inline>
      </w:drawing>
    </w:r>
  </w:p>
  <w:p w14:paraId="033ECDE8" w14:textId="77777777" w:rsidR="00003823" w:rsidRDefault="00003823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516F52"/>
    <w:multiLevelType w:val="hybridMultilevel"/>
    <w:tmpl w:val="460A3CBE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4110758"/>
    <w:multiLevelType w:val="hybridMultilevel"/>
    <w:tmpl w:val="53788756"/>
    <w:lvl w:ilvl="0" w:tplc="894A8706">
      <w:start w:val="1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5A05FE3"/>
    <w:multiLevelType w:val="hybridMultilevel"/>
    <w:tmpl w:val="12685B7A"/>
    <w:lvl w:ilvl="0" w:tplc="1004CE4E">
      <w:start w:val="7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AC474F8"/>
    <w:multiLevelType w:val="hybridMultilevel"/>
    <w:tmpl w:val="82326036"/>
    <w:lvl w:ilvl="0" w:tplc="FCC4899A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26A6F55"/>
    <w:multiLevelType w:val="hybridMultilevel"/>
    <w:tmpl w:val="D5DAB19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26BC3BDD"/>
    <w:multiLevelType w:val="hybridMultilevel"/>
    <w:tmpl w:val="A8124D4E"/>
    <w:lvl w:ilvl="0" w:tplc="041B0017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6" w15:restartNumberingAfterBreak="0">
    <w:nsid w:val="2DEE4086"/>
    <w:multiLevelType w:val="hybridMultilevel"/>
    <w:tmpl w:val="D5DAB19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F1D37F0"/>
    <w:multiLevelType w:val="hybridMultilevel"/>
    <w:tmpl w:val="CDACE296"/>
    <w:lvl w:ilvl="0" w:tplc="425876D2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7267EAD"/>
    <w:multiLevelType w:val="hybridMultilevel"/>
    <w:tmpl w:val="EAF41C3E"/>
    <w:lvl w:ilvl="0" w:tplc="2F869C5C">
      <w:start w:val="96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1005C25"/>
    <w:multiLevelType w:val="hybridMultilevel"/>
    <w:tmpl w:val="3FDC642E"/>
    <w:lvl w:ilvl="0" w:tplc="18500B50">
      <w:start w:val="1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9C0674B"/>
    <w:multiLevelType w:val="hybridMultilevel"/>
    <w:tmpl w:val="C3DC56E0"/>
    <w:lvl w:ilvl="0" w:tplc="18942834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02250B0"/>
    <w:multiLevelType w:val="hybridMultilevel"/>
    <w:tmpl w:val="0E786644"/>
    <w:lvl w:ilvl="0" w:tplc="6FAEF852">
      <w:start w:val="1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0"/>
  </w:num>
  <w:num w:numId="4">
    <w:abstractNumId w:val="10"/>
  </w:num>
  <w:num w:numId="5">
    <w:abstractNumId w:val="7"/>
  </w:num>
  <w:num w:numId="6">
    <w:abstractNumId w:val="3"/>
  </w:num>
  <w:num w:numId="7">
    <w:abstractNumId w:val="1"/>
  </w:num>
  <w:num w:numId="8">
    <w:abstractNumId w:val="2"/>
  </w:num>
  <w:num w:numId="9">
    <w:abstractNumId w:val="8"/>
  </w:num>
  <w:num w:numId="10">
    <w:abstractNumId w:val="9"/>
  </w:num>
  <w:num w:numId="11">
    <w:abstractNumId w:val="11"/>
  </w:num>
  <w:num w:numId="1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E665B"/>
    <w:rsid w:val="00002B6F"/>
    <w:rsid w:val="000035FF"/>
    <w:rsid w:val="00003823"/>
    <w:rsid w:val="000066D9"/>
    <w:rsid w:val="00007CA5"/>
    <w:rsid w:val="00011B49"/>
    <w:rsid w:val="000136DF"/>
    <w:rsid w:val="00014B09"/>
    <w:rsid w:val="000216A9"/>
    <w:rsid w:val="00022746"/>
    <w:rsid w:val="00026030"/>
    <w:rsid w:val="000305DA"/>
    <w:rsid w:val="00031A5B"/>
    <w:rsid w:val="00036DEE"/>
    <w:rsid w:val="00040398"/>
    <w:rsid w:val="00040574"/>
    <w:rsid w:val="00040B64"/>
    <w:rsid w:val="000425C1"/>
    <w:rsid w:val="00052C3F"/>
    <w:rsid w:val="00063279"/>
    <w:rsid w:val="00067A99"/>
    <w:rsid w:val="000704A5"/>
    <w:rsid w:val="00072BDE"/>
    <w:rsid w:val="00072DEF"/>
    <w:rsid w:val="000737CC"/>
    <w:rsid w:val="00077E89"/>
    <w:rsid w:val="0009342B"/>
    <w:rsid w:val="00097329"/>
    <w:rsid w:val="000A1278"/>
    <w:rsid w:val="000B1FD2"/>
    <w:rsid w:val="000B3973"/>
    <w:rsid w:val="000B5536"/>
    <w:rsid w:val="000B5DC6"/>
    <w:rsid w:val="000C413C"/>
    <w:rsid w:val="000C427A"/>
    <w:rsid w:val="000C54EE"/>
    <w:rsid w:val="000C7FF0"/>
    <w:rsid w:val="000D0FB2"/>
    <w:rsid w:val="000D2055"/>
    <w:rsid w:val="000D2F65"/>
    <w:rsid w:val="000D3970"/>
    <w:rsid w:val="000D4F0E"/>
    <w:rsid w:val="000D7E44"/>
    <w:rsid w:val="000E11C9"/>
    <w:rsid w:val="000E5333"/>
    <w:rsid w:val="000E7E67"/>
    <w:rsid w:val="000F14F2"/>
    <w:rsid w:val="001003CF"/>
    <w:rsid w:val="00102180"/>
    <w:rsid w:val="00104DDC"/>
    <w:rsid w:val="00106BC9"/>
    <w:rsid w:val="0010763E"/>
    <w:rsid w:val="00107E84"/>
    <w:rsid w:val="001141A0"/>
    <w:rsid w:val="0011699B"/>
    <w:rsid w:val="00117646"/>
    <w:rsid w:val="00117E68"/>
    <w:rsid w:val="00121F8C"/>
    <w:rsid w:val="00125D64"/>
    <w:rsid w:val="0012633A"/>
    <w:rsid w:val="0012673E"/>
    <w:rsid w:val="00130CE9"/>
    <w:rsid w:val="001408B2"/>
    <w:rsid w:val="00142B48"/>
    <w:rsid w:val="00152721"/>
    <w:rsid w:val="00154807"/>
    <w:rsid w:val="00154865"/>
    <w:rsid w:val="00155768"/>
    <w:rsid w:val="001559A5"/>
    <w:rsid w:val="00155D9E"/>
    <w:rsid w:val="0016092C"/>
    <w:rsid w:val="0016579F"/>
    <w:rsid w:val="0017007C"/>
    <w:rsid w:val="00181E79"/>
    <w:rsid w:val="0018343D"/>
    <w:rsid w:val="00185502"/>
    <w:rsid w:val="001856FA"/>
    <w:rsid w:val="00186659"/>
    <w:rsid w:val="00197608"/>
    <w:rsid w:val="001A1EF8"/>
    <w:rsid w:val="001B0A9F"/>
    <w:rsid w:val="001B1155"/>
    <w:rsid w:val="001B1C98"/>
    <w:rsid w:val="001B7C8D"/>
    <w:rsid w:val="001C39A2"/>
    <w:rsid w:val="001C5F90"/>
    <w:rsid w:val="001C7AF3"/>
    <w:rsid w:val="001D0E87"/>
    <w:rsid w:val="001D4693"/>
    <w:rsid w:val="001E47B5"/>
    <w:rsid w:val="001E5F1A"/>
    <w:rsid w:val="001E7535"/>
    <w:rsid w:val="001F0842"/>
    <w:rsid w:val="001F36CF"/>
    <w:rsid w:val="001F4501"/>
    <w:rsid w:val="0021041E"/>
    <w:rsid w:val="002152CA"/>
    <w:rsid w:val="00216135"/>
    <w:rsid w:val="0021748F"/>
    <w:rsid w:val="002229ED"/>
    <w:rsid w:val="00226036"/>
    <w:rsid w:val="00237F48"/>
    <w:rsid w:val="00243C48"/>
    <w:rsid w:val="002500F1"/>
    <w:rsid w:val="00251B14"/>
    <w:rsid w:val="00260686"/>
    <w:rsid w:val="0026207B"/>
    <w:rsid w:val="0026269F"/>
    <w:rsid w:val="00270C08"/>
    <w:rsid w:val="0027244D"/>
    <w:rsid w:val="002729B2"/>
    <w:rsid w:val="002733AD"/>
    <w:rsid w:val="00274C02"/>
    <w:rsid w:val="002811E4"/>
    <w:rsid w:val="00284AB7"/>
    <w:rsid w:val="002860FC"/>
    <w:rsid w:val="00287A3F"/>
    <w:rsid w:val="00291467"/>
    <w:rsid w:val="0029398E"/>
    <w:rsid w:val="00296CD3"/>
    <w:rsid w:val="002A0156"/>
    <w:rsid w:val="002A2B25"/>
    <w:rsid w:val="002A3F52"/>
    <w:rsid w:val="002A5E6A"/>
    <w:rsid w:val="002A79FD"/>
    <w:rsid w:val="002B2330"/>
    <w:rsid w:val="002B249A"/>
    <w:rsid w:val="002C194E"/>
    <w:rsid w:val="002C5622"/>
    <w:rsid w:val="002C6832"/>
    <w:rsid w:val="002D09AB"/>
    <w:rsid w:val="002D2F3D"/>
    <w:rsid w:val="002D3733"/>
    <w:rsid w:val="002D5935"/>
    <w:rsid w:val="002D719B"/>
    <w:rsid w:val="002E462A"/>
    <w:rsid w:val="002E7884"/>
    <w:rsid w:val="002F57ED"/>
    <w:rsid w:val="002F6511"/>
    <w:rsid w:val="002F7637"/>
    <w:rsid w:val="002F7977"/>
    <w:rsid w:val="003102A0"/>
    <w:rsid w:val="00316481"/>
    <w:rsid w:val="00317D30"/>
    <w:rsid w:val="00324B11"/>
    <w:rsid w:val="00326603"/>
    <w:rsid w:val="00330E5F"/>
    <w:rsid w:val="003341F7"/>
    <w:rsid w:val="00334FC4"/>
    <w:rsid w:val="0033503A"/>
    <w:rsid w:val="0033531C"/>
    <w:rsid w:val="00336E36"/>
    <w:rsid w:val="00341FE5"/>
    <w:rsid w:val="00345D4E"/>
    <w:rsid w:val="00350448"/>
    <w:rsid w:val="00351222"/>
    <w:rsid w:val="00352320"/>
    <w:rsid w:val="0035258B"/>
    <w:rsid w:val="00357346"/>
    <w:rsid w:val="0035753F"/>
    <w:rsid w:val="00357D72"/>
    <w:rsid w:val="00360413"/>
    <w:rsid w:val="00362DF7"/>
    <w:rsid w:val="00365C77"/>
    <w:rsid w:val="00366166"/>
    <w:rsid w:val="00366B38"/>
    <w:rsid w:val="00370509"/>
    <w:rsid w:val="0037233D"/>
    <w:rsid w:val="003829D1"/>
    <w:rsid w:val="003833A8"/>
    <w:rsid w:val="0038491A"/>
    <w:rsid w:val="00386FD1"/>
    <w:rsid w:val="00390F82"/>
    <w:rsid w:val="00392451"/>
    <w:rsid w:val="00393E4C"/>
    <w:rsid w:val="003961DE"/>
    <w:rsid w:val="003A069A"/>
    <w:rsid w:val="003A10A5"/>
    <w:rsid w:val="003A1C32"/>
    <w:rsid w:val="003B17D6"/>
    <w:rsid w:val="003B4B17"/>
    <w:rsid w:val="003B4CAF"/>
    <w:rsid w:val="003C08A8"/>
    <w:rsid w:val="003C190F"/>
    <w:rsid w:val="003C7C58"/>
    <w:rsid w:val="003D1647"/>
    <w:rsid w:val="003D3FAB"/>
    <w:rsid w:val="003E1CC0"/>
    <w:rsid w:val="003E1FCE"/>
    <w:rsid w:val="003E3269"/>
    <w:rsid w:val="003E4FD7"/>
    <w:rsid w:val="003E665B"/>
    <w:rsid w:val="003F0E6B"/>
    <w:rsid w:val="003F416F"/>
    <w:rsid w:val="00400B5A"/>
    <w:rsid w:val="00403D3D"/>
    <w:rsid w:val="00405DC5"/>
    <w:rsid w:val="00407EF3"/>
    <w:rsid w:val="00411FD5"/>
    <w:rsid w:val="004153F0"/>
    <w:rsid w:val="00416E5D"/>
    <w:rsid w:val="00427A0A"/>
    <w:rsid w:val="00433562"/>
    <w:rsid w:val="00433D8B"/>
    <w:rsid w:val="00434A2C"/>
    <w:rsid w:val="00435701"/>
    <w:rsid w:val="004442FD"/>
    <w:rsid w:val="00444821"/>
    <w:rsid w:val="00446F66"/>
    <w:rsid w:val="00451327"/>
    <w:rsid w:val="004513DF"/>
    <w:rsid w:val="00451A2C"/>
    <w:rsid w:val="00451EAF"/>
    <w:rsid w:val="00452076"/>
    <w:rsid w:val="00453565"/>
    <w:rsid w:val="004538D9"/>
    <w:rsid w:val="004616C2"/>
    <w:rsid w:val="004659D6"/>
    <w:rsid w:val="00467A88"/>
    <w:rsid w:val="00470572"/>
    <w:rsid w:val="0047644D"/>
    <w:rsid w:val="00477D18"/>
    <w:rsid w:val="00481A95"/>
    <w:rsid w:val="00482305"/>
    <w:rsid w:val="00485505"/>
    <w:rsid w:val="00486AD6"/>
    <w:rsid w:val="004943D7"/>
    <w:rsid w:val="00495B18"/>
    <w:rsid w:val="00495D16"/>
    <w:rsid w:val="00496BAF"/>
    <w:rsid w:val="00497C75"/>
    <w:rsid w:val="004A0D99"/>
    <w:rsid w:val="004A1B66"/>
    <w:rsid w:val="004A2F21"/>
    <w:rsid w:val="004A505A"/>
    <w:rsid w:val="004A6E95"/>
    <w:rsid w:val="004B27BA"/>
    <w:rsid w:val="004B70BB"/>
    <w:rsid w:val="004D141B"/>
    <w:rsid w:val="004D4DA9"/>
    <w:rsid w:val="004E0938"/>
    <w:rsid w:val="004E10F1"/>
    <w:rsid w:val="004E12B1"/>
    <w:rsid w:val="004E2A47"/>
    <w:rsid w:val="004E44BA"/>
    <w:rsid w:val="004E4ABE"/>
    <w:rsid w:val="004F0370"/>
    <w:rsid w:val="004F2365"/>
    <w:rsid w:val="004F3BB7"/>
    <w:rsid w:val="004F55C5"/>
    <w:rsid w:val="004F5EBA"/>
    <w:rsid w:val="004F7B7A"/>
    <w:rsid w:val="00500CD5"/>
    <w:rsid w:val="00501053"/>
    <w:rsid w:val="00502C39"/>
    <w:rsid w:val="0050492D"/>
    <w:rsid w:val="0050547A"/>
    <w:rsid w:val="00505F0A"/>
    <w:rsid w:val="00514D7B"/>
    <w:rsid w:val="005174F0"/>
    <w:rsid w:val="005213D7"/>
    <w:rsid w:val="00522E31"/>
    <w:rsid w:val="00532CBA"/>
    <w:rsid w:val="005330DB"/>
    <w:rsid w:val="00541579"/>
    <w:rsid w:val="00541C0E"/>
    <w:rsid w:val="00544AE5"/>
    <w:rsid w:val="0054604C"/>
    <w:rsid w:val="00561386"/>
    <w:rsid w:val="005630AB"/>
    <w:rsid w:val="005703D4"/>
    <w:rsid w:val="00571830"/>
    <w:rsid w:val="0057216A"/>
    <w:rsid w:val="00575B78"/>
    <w:rsid w:val="0057706E"/>
    <w:rsid w:val="00583B5D"/>
    <w:rsid w:val="00587679"/>
    <w:rsid w:val="00596C29"/>
    <w:rsid w:val="0059720A"/>
    <w:rsid w:val="005A0986"/>
    <w:rsid w:val="005A1AEC"/>
    <w:rsid w:val="005A1B8A"/>
    <w:rsid w:val="005A1B8D"/>
    <w:rsid w:val="005A3B3F"/>
    <w:rsid w:val="005B0FE1"/>
    <w:rsid w:val="005B2FBA"/>
    <w:rsid w:val="005B3CFB"/>
    <w:rsid w:val="005B4B4A"/>
    <w:rsid w:val="005B4FFD"/>
    <w:rsid w:val="005B5BD7"/>
    <w:rsid w:val="005B7414"/>
    <w:rsid w:val="005B7E42"/>
    <w:rsid w:val="005C3D66"/>
    <w:rsid w:val="005C4E20"/>
    <w:rsid w:val="005C5D33"/>
    <w:rsid w:val="005C712B"/>
    <w:rsid w:val="005D17CE"/>
    <w:rsid w:val="005D2041"/>
    <w:rsid w:val="005D2FFF"/>
    <w:rsid w:val="005D40A2"/>
    <w:rsid w:val="005D4455"/>
    <w:rsid w:val="005D6876"/>
    <w:rsid w:val="005E1E32"/>
    <w:rsid w:val="005E6369"/>
    <w:rsid w:val="005E6900"/>
    <w:rsid w:val="005E7475"/>
    <w:rsid w:val="005F0BF2"/>
    <w:rsid w:val="005F4C64"/>
    <w:rsid w:val="005F58DD"/>
    <w:rsid w:val="005F5A43"/>
    <w:rsid w:val="005F5E16"/>
    <w:rsid w:val="005F5FA4"/>
    <w:rsid w:val="005F7595"/>
    <w:rsid w:val="00601287"/>
    <w:rsid w:val="0060229A"/>
    <w:rsid w:val="006039B2"/>
    <w:rsid w:val="006048FB"/>
    <w:rsid w:val="006124DE"/>
    <w:rsid w:val="00612C16"/>
    <w:rsid w:val="00620796"/>
    <w:rsid w:val="006242A5"/>
    <w:rsid w:val="00625412"/>
    <w:rsid w:val="006272B3"/>
    <w:rsid w:val="006373F7"/>
    <w:rsid w:val="00640F43"/>
    <w:rsid w:val="006413FB"/>
    <w:rsid w:val="006430EF"/>
    <w:rsid w:val="006439DA"/>
    <w:rsid w:val="006444A0"/>
    <w:rsid w:val="006448AC"/>
    <w:rsid w:val="00645ED8"/>
    <w:rsid w:val="00645EED"/>
    <w:rsid w:val="00646779"/>
    <w:rsid w:val="0065075E"/>
    <w:rsid w:val="00652256"/>
    <w:rsid w:val="0065250E"/>
    <w:rsid w:val="00654A43"/>
    <w:rsid w:val="00665F7F"/>
    <w:rsid w:val="00666C75"/>
    <w:rsid w:val="006677F5"/>
    <w:rsid w:val="00671C26"/>
    <w:rsid w:val="006723F9"/>
    <w:rsid w:val="00672C3B"/>
    <w:rsid w:val="00672C72"/>
    <w:rsid w:val="0067353A"/>
    <w:rsid w:val="00674913"/>
    <w:rsid w:val="00676A78"/>
    <w:rsid w:val="00676EB8"/>
    <w:rsid w:val="00677E1B"/>
    <w:rsid w:val="0068325A"/>
    <w:rsid w:val="00691335"/>
    <w:rsid w:val="0069741E"/>
    <w:rsid w:val="00697BBA"/>
    <w:rsid w:val="006A14D7"/>
    <w:rsid w:val="006A15DF"/>
    <w:rsid w:val="006B4FCA"/>
    <w:rsid w:val="006B52EF"/>
    <w:rsid w:val="006C18B9"/>
    <w:rsid w:val="006C2CA3"/>
    <w:rsid w:val="006D7D24"/>
    <w:rsid w:val="006E3B68"/>
    <w:rsid w:val="006E6234"/>
    <w:rsid w:val="006F7BF4"/>
    <w:rsid w:val="00702668"/>
    <w:rsid w:val="00704487"/>
    <w:rsid w:val="00706285"/>
    <w:rsid w:val="00707AF0"/>
    <w:rsid w:val="00707B35"/>
    <w:rsid w:val="0071186C"/>
    <w:rsid w:val="00714E9F"/>
    <w:rsid w:val="0072661F"/>
    <w:rsid w:val="00726A7E"/>
    <w:rsid w:val="00732FF9"/>
    <w:rsid w:val="00733ACB"/>
    <w:rsid w:val="0073538C"/>
    <w:rsid w:val="00750650"/>
    <w:rsid w:val="00751901"/>
    <w:rsid w:val="0075367D"/>
    <w:rsid w:val="00754D96"/>
    <w:rsid w:val="00757689"/>
    <w:rsid w:val="00760159"/>
    <w:rsid w:val="0076192F"/>
    <w:rsid w:val="00762099"/>
    <w:rsid w:val="007634E4"/>
    <w:rsid w:val="00765AF7"/>
    <w:rsid w:val="007673C4"/>
    <w:rsid w:val="00771D74"/>
    <w:rsid w:val="00771DC2"/>
    <w:rsid w:val="00774C65"/>
    <w:rsid w:val="00775523"/>
    <w:rsid w:val="00780813"/>
    <w:rsid w:val="0078204C"/>
    <w:rsid w:val="00782080"/>
    <w:rsid w:val="007830F9"/>
    <w:rsid w:val="007830FF"/>
    <w:rsid w:val="00783581"/>
    <w:rsid w:val="00783D12"/>
    <w:rsid w:val="007868E6"/>
    <w:rsid w:val="00787506"/>
    <w:rsid w:val="00790E0B"/>
    <w:rsid w:val="00791F70"/>
    <w:rsid w:val="0079211C"/>
    <w:rsid w:val="007963DD"/>
    <w:rsid w:val="007A3733"/>
    <w:rsid w:val="007A51D6"/>
    <w:rsid w:val="007B0D77"/>
    <w:rsid w:val="007B1917"/>
    <w:rsid w:val="007B2C69"/>
    <w:rsid w:val="007B5287"/>
    <w:rsid w:val="007B553B"/>
    <w:rsid w:val="007B6689"/>
    <w:rsid w:val="007C6D99"/>
    <w:rsid w:val="007C7FB1"/>
    <w:rsid w:val="007D2A4C"/>
    <w:rsid w:val="007D2EC8"/>
    <w:rsid w:val="007D460C"/>
    <w:rsid w:val="007D4A9F"/>
    <w:rsid w:val="007D5AB0"/>
    <w:rsid w:val="007E04D7"/>
    <w:rsid w:val="007E6EED"/>
    <w:rsid w:val="00802ED6"/>
    <w:rsid w:val="008136E3"/>
    <w:rsid w:val="008141A9"/>
    <w:rsid w:val="00814C0C"/>
    <w:rsid w:val="00817E77"/>
    <w:rsid w:val="008224E7"/>
    <w:rsid w:val="00823141"/>
    <w:rsid w:val="008236E0"/>
    <w:rsid w:val="00827DAE"/>
    <w:rsid w:val="00833AE9"/>
    <w:rsid w:val="008361A3"/>
    <w:rsid w:val="008364CF"/>
    <w:rsid w:val="00836650"/>
    <w:rsid w:val="00836F25"/>
    <w:rsid w:val="00837945"/>
    <w:rsid w:val="008408CE"/>
    <w:rsid w:val="00844DBD"/>
    <w:rsid w:val="00845D6D"/>
    <w:rsid w:val="00847AAD"/>
    <w:rsid w:val="00854C72"/>
    <w:rsid w:val="0086201B"/>
    <w:rsid w:val="008634CE"/>
    <w:rsid w:val="00863C6B"/>
    <w:rsid w:val="00864979"/>
    <w:rsid w:val="00864F82"/>
    <w:rsid w:val="00867427"/>
    <w:rsid w:val="00876591"/>
    <w:rsid w:val="00877009"/>
    <w:rsid w:val="008813D2"/>
    <w:rsid w:val="0088185A"/>
    <w:rsid w:val="00881C0C"/>
    <w:rsid w:val="00885C81"/>
    <w:rsid w:val="0089107B"/>
    <w:rsid w:val="00897F8A"/>
    <w:rsid w:val="008A26F2"/>
    <w:rsid w:val="008A4A05"/>
    <w:rsid w:val="008A6878"/>
    <w:rsid w:val="008B3080"/>
    <w:rsid w:val="008B57C8"/>
    <w:rsid w:val="008C469A"/>
    <w:rsid w:val="008C6306"/>
    <w:rsid w:val="008D1555"/>
    <w:rsid w:val="008D332F"/>
    <w:rsid w:val="008D4B74"/>
    <w:rsid w:val="008D6393"/>
    <w:rsid w:val="008D7470"/>
    <w:rsid w:val="008E0AE1"/>
    <w:rsid w:val="008E4773"/>
    <w:rsid w:val="008F2076"/>
    <w:rsid w:val="008F26C1"/>
    <w:rsid w:val="008F32DE"/>
    <w:rsid w:val="008F3BFD"/>
    <w:rsid w:val="008F6E50"/>
    <w:rsid w:val="009045E3"/>
    <w:rsid w:val="00904A3C"/>
    <w:rsid w:val="009109CC"/>
    <w:rsid w:val="0091143A"/>
    <w:rsid w:val="00912602"/>
    <w:rsid w:val="009134EF"/>
    <w:rsid w:val="009158CF"/>
    <w:rsid w:val="00915A59"/>
    <w:rsid w:val="00922F82"/>
    <w:rsid w:val="009239D8"/>
    <w:rsid w:val="009267DC"/>
    <w:rsid w:val="00940BC4"/>
    <w:rsid w:val="0095286D"/>
    <w:rsid w:val="00961BA3"/>
    <w:rsid w:val="00964AA8"/>
    <w:rsid w:val="00964D14"/>
    <w:rsid w:val="00973AE0"/>
    <w:rsid w:val="00976E3F"/>
    <w:rsid w:val="00982E68"/>
    <w:rsid w:val="00984ACD"/>
    <w:rsid w:val="00993D99"/>
    <w:rsid w:val="0099692C"/>
    <w:rsid w:val="009A603B"/>
    <w:rsid w:val="009A6A45"/>
    <w:rsid w:val="009B632B"/>
    <w:rsid w:val="009B7869"/>
    <w:rsid w:val="009B7B3A"/>
    <w:rsid w:val="009B7B87"/>
    <w:rsid w:val="009B7CF5"/>
    <w:rsid w:val="009B7E70"/>
    <w:rsid w:val="009D0420"/>
    <w:rsid w:val="009D1A31"/>
    <w:rsid w:val="009D2E91"/>
    <w:rsid w:val="009D7285"/>
    <w:rsid w:val="009E2077"/>
    <w:rsid w:val="009E2934"/>
    <w:rsid w:val="009E59B2"/>
    <w:rsid w:val="009E6055"/>
    <w:rsid w:val="009F3795"/>
    <w:rsid w:val="009F3B33"/>
    <w:rsid w:val="009F54BE"/>
    <w:rsid w:val="009F5B46"/>
    <w:rsid w:val="009F71F3"/>
    <w:rsid w:val="00A01731"/>
    <w:rsid w:val="00A044F8"/>
    <w:rsid w:val="00A06DF4"/>
    <w:rsid w:val="00A11C18"/>
    <w:rsid w:val="00A15DEF"/>
    <w:rsid w:val="00A15F1F"/>
    <w:rsid w:val="00A16F88"/>
    <w:rsid w:val="00A227D5"/>
    <w:rsid w:val="00A2373D"/>
    <w:rsid w:val="00A2522D"/>
    <w:rsid w:val="00A25B84"/>
    <w:rsid w:val="00A362F8"/>
    <w:rsid w:val="00A36522"/>
    <w:rsid w:val="00A37422"/>
    <w:rsid w:val="00A46A6E"/>
    <w:rsid w:val="00A4764E"/>
    <w:rsid w:val="00A51FF4"/>
    <w:rsid w:val="00A52971"/>
    <w:rsid w:val="00A539AE"/>
    <w:rsid w:val="00A5407C"/>
    <w:rsid w:val="00A56585"/>
    <w:rsid w:val="00A569F0"/>
    <w:rsid w:val="00A57C96"/>
    <w:rsid w:val="00A64AEF"/>
    <w:rsid w:val="00A71517"/>
    <w:rsid w:val="00A74939"/>
    <w:rsid w:val="00A772C2"/>
    <w:rsid w:val="00A801BB"/>
    <w:rsid w:val="00A8053F"/>
    <w:rsid w:val="00A809FE"/>
    <w:rsid w:val="00A83F25"/>
    <w:rsid w:val="00A90B92"/>
    <w:rsid w:val="00A91178"/>
    <w:rsid w:val="00AA3281"/>
    <w:rsid w:val="00AA6BDA"/>
    <w:rsid w:val="00AB1BD6"/>
    <w:rsid w:val="00AB20D3"/>
    <w:rsid w:val="00AB3210"/>
    <w:rsid w:val="00AB4C55"/>
    <w:rsid w:val="00AB66DC"/>
    <w:rsid w:val="00AB6AEC"/>
    <w:rsid w:val="00AB7A14"/>
    <w:rsid w:val="00AC5E1D"/>
    <w:rsid w:val="00AC7008"/>
    <w:rsid w:val="00AD3C65"/>
    <w:rsid w:val="00AE28D9"/>
    <w:rsid w:val="00AE29B4"/>
    <w:rsid w:val="00AF11D0"/>
    <w:rsid w:val="00AF1807"/>
    <w:rsid w:val="00AF4DB6"/>
    <w:rsid w:val="00AF6A88"/>
    <w:rsid w:val="00B00EA4"/>
    <w:rsid w:val="00B035D8"/>
    <w:rsid w:val="00B05BA0"/>
    <w:rsid w:val="00B07E26"/>
    <w:rsid w:val="00B10967"/>
    <w:rsid w:val="00B13A5C"/>
    <w:rsid w:val="00B13E4C"/>
    <w:rsid w:val="00B142AC"/>
    <w:rsid w:val="00B1580D"/>
    <w:rsid w:val="00B30C7B"/>
    <w:rsid w:val="00B36BDA"/>
    <w:rsid w:val="00B37161"/>
    <w:rsid w:val="00B40E14"/>
    <w:rsid w:val="00B42561"/>
    <w:rsid w:val="00B42D9A"/>
    <w:rsid w:val="00B442D4"/>
    <w:rsid w:val="00B4467D"/>
    <w:rsid w:val="00B51FE6"/>
    <w:rsid w:val="00B5560B"/>
    <w:rsid w:val="00B566CE"/>
    <w:rsid w:val="00B707CA"/>
    <w:rsid w:val="00B733E7"/>
    <w:rsid w:val="00B7541B"/>
    <w:rsid w:val="00B76A9C"/>
    <w:rsid w:val="00B80103"/>
    <w:rsid w:val="00B81B97"/>
    <w:rsid w:val="00B8208F"/>
    <w:rsid w:val="00B8616A"/>
    <w:rsid w:val="00BA272D"/>
    <w:rsid w:val="00BA3AF4"/>
    <w:rsid w:val="00BB6B85"/>
    <w:rsid w:val="00BD2DB7"/>
    <w:rsid w:val="00BE3674"/>
    <w:rsid w:val="00BE5124"/>
    <w:rsid w:val="00BF0410"/>
    <w:rsid w:val="00BF20DD"/>
    <w:rsid w:val="00BF26D5"/>
    <w:rsid w:val="00BF6705"/>
    <w:rsid w:val="00C00DF0"/>
    <w:rsid w:val="00C01CFA"/>
    <w:rsid w:val="00C0212F"/>
    <w:rsid w:val="00C13041"/>
    <w:rsid w:val="00C1786E"/>
    <w:rsid w:val="00C17C75"/>
    <w:rsid w:val="00C20C9F"/>
    <w:rsid w:val="00C20D0D"/>
    <w:rsid w:val="00C2225C"/>
    <w:rsid w:val="00C233B3"/>
    <w:rsid w:val="00C257D3"/>
    <w:rsid w:val="00C278E3"/>
    <w:rsid w:val="00C3143E"/>
    <w:rsid w:val="00C3298C"/>
    <w:rsid w:val="00C32E55"/>
    <w:rsid w:val="00C33D96"/>
    <w:rsid w:val="00C3554E"/>
    <w:rsid w:val="00C43C87"/>
    <w:rsid w:val="00C5042F"/>
    <w:rsid w:val="00C60BE7"/>
    <w:rsid w:val="00C6342F"/>
    <w:rsid w:val="00C65C44"/>
    <w:rsid w:val="00C65D74"/>
    <w:rsid w:val="00C666FF"/>
    <w:rsid w:val="00C74ED1"/>
    <w:rsid w:val="00C80C57"/>
    <w:rsid w:val="00C84E08"/>
    <w:rsid w:val="00C96348"/>
    <w:rsid w:val="00CA1AD4"/>
    <w:rsid w:val="00CB32E3"/>
    <w:rsid w:val="00CB3AD4"/>
    <w:rsid w:val="00CB68F4"/>
    <w:rsid w:val="00CB6DC9"/>
    <w:rsid w:val="00CB7D3C"/>
    <w:rsid w:val="00CC1B64"/>
    <w:rsid w:val="00CC48A6"/>
    <w:rsid w:val="00CD146B"/>
    <w:rsid w:val="00CD1F87"/>
    <w:rsid w:val="00CD689B"/>
    <w:rsid w:val="00CD796E"/>
    <w:rsid w:val="00CE2D2B"/>
    <w:rsid w:val="00CE3044"/>
    <w:rsid w:val="00CE329C"/>
    <w:rsid w:val="00CE40D1"/>
    <w:rsid w:val="00CE5780"/>
    <w:rsid w:val="00CE6669"/>
    <w:rsid w:val="00CE7F16"/>
    <w:rsid w:val="00CF0139"/>
    <w:rsid w:val="00CF1102"/>
    <w:rsid w:val="00CF5561"/>
    <w:rsid w:val="00CF6019"/>
    <w:rsid w:val="00D00FD3"/>
    <w:rsid w:val="00D0153D"/>
    <w:rsid w:val="00D02033"/>
    <w:rsid w:val="00D034D4"/>
    <w:rsid w:val="00D0420E"/>
    <w:rsid w:val="00D148FE"/>
    <w:rsid w:val="00D17511"/>
    <w:rsid w:val="00D2157A"/>
    <w:rsid w:val="00D310D5"/>
    <w:rsid w:val="00D3305F"/>
    <w:rsid w:val="00D34EC6"/>
    <w:rsid w:val="00D45CDC"/>
    <w:rsid w:val="00D52B51"/>
    <w:rsid w:val="00D5782D"/>
    <w:rsid w:val="00D57B5E"/>
    <w:rsid w:val="00D57DBE"/>
    <w:rsid w:val="00D601D0"/>
    <w:rsid w:val="00D653A7"/>
    <w:rsid w:val="00D71EC2"/>
    <w:rsid w:val="00D72B6C"/>
    <w:rsid w:val="00D75B5D"/>
    <w:rsid w:val="00D77120"/>
    <w:rsid w:val="00D77197"/>
    <w:rsid w:val="00D82E0A"/>
    <w:rsid w:val="00D845B5"/>
    <w:rsid w:val="00D85319"/>
    <w:rsid w:val="00DA7C23"/>
    <w:rsid w:val="00DB5E80"/>
    <w:rsid w:val="00DC3F22"/>
    <w:rsid w:val="00DC544A"/>
    <w:rsid w:val="00DE1370"/>
    <w:rsid w:val="00DE234F"/>
    <w:rsid w:val="00DE4F50"/>
    <w:rsid w:val="00DE511F"/>
    <w:rsid w:val="00DE57BE"/>
    <w:rsid w:val="00DF3492"/>
    <w:rsid w:val="00DF64C9"/>
    <w:rsid w:val="00DF6E08"/>
    <w:rsid w:val="00E02213"/>
    <w:rsid w:val="00E04844"/>
    <w:rsid w:val="00E0540D"/>
    <w:rsid w:val="00E16066"/>
    <w:rsid w:val="00E17789"/>
    <w:rsid w:val="00E23B9C"/>
    <w:rsid w:val="00E2430C"/>
    <w:rsid w:val="00E25E10"/>
    <w:rsid w:val="00E26BFE"/>
    <w:rsid w:val="00E30F58"/>
    <w:rsid w:val="00E31F72"/>
    <w:rsid w:val="00E333F7"/>
    <w:rsid w:val="00E35C7A"/>
    <w:rsid w:val="00E36CE9"/>
    <w:rsid w:val="00E37408"/>
    <w:rsid w:val="00E40896"/>
    <w:rsid w:val="00E42372"/>
    <w:rsid w:val="00E42728"/>
    <w:rsid w:val="00E5126A"/>
    <w:rsid w:val="00E519C5"/>
    <w:rsid w:val="00E52EF3"/>
    <w:rsid w:val="00E54B69"/>
    <w:rsid w:val="00E552CA"/>
    <w:rsid w:val="00E63365"/>
    <w:rsid w:val="00E65F3E"/>
    <w:rsid w:val="00E678EA"/>
    <w:rsid w:val="00E730D9"/>
    <w:rsid w:val="00E7531C"/>
    <w:rsid w:val="00E81DC2"/>
    <w:rsid w:val="00E86340"/>
    <w:rsid w:val="00E866FC"/>
    <w:rsid w:val="00E902BA"/>
    <w:rsid w:val="00E92E3F"/>
    <w:rsid w:val="00E93907"/>
    <w:rsid w:val="00E9754A"/>
    <w:rsid w:val="00E97F23"/>
    <w:rsid w:val="00EA15E6"/>
    <w:rsid w:val="00EA21EA"/>
    <w:rsid w:val="00EA4F1B"/>
    <w:rsid w:val="00EA7ACA"/>
    <w:rsid w:val="00EB11A1"/>
    <w:rsid w:val="00EB5675"/>
    <w:rsid w:val="00EC16B2"/>
    <w:rsid w:val="00EC5D12"/>
    <w:rsid w:val="00EC660A"/>
    <w:rsid w:val="00ED3368"/>
    <w:rsid w:val="00ED45D9"/>
    <w:rsid w:val="00EE05C1"/>
    <w:rsid w:val="00EE239C"/>
    <w:rsid w:val="00EE29CD"/>
    <w:rsid w:val="00EE2A35"/>
    <w:rsid w:val="00EF1264"/>
    <w:rsid w:val="00EF2CF7"/>
    <w:rsid w:val="00EF39CF"/>
    <w:rsid w:val="00F11E21"/>
    <w:rsid w:val="00F14F65"/>
    <w:rsid w:val="00F17615"/>
    <w:rsid w:val="00F241F5"/>
    <w:rsid w:val="00F24F63"/>
    <w:rsid w:val="00F27F96"/>
    <w:rsid w:val="00F31A73"/>
    <w:rsid w:val="00F32266"/>
    <w:rsid w:val="00F41C5F"/>
    <w:rsid w:val="00F42AB9"/>
    <w:rsid w:val="00F42C49"/>
    <w:rsid w:val="00F43325"/>
    <w:rsid w:val="00F4694B"/>
    <w:rsid w:val="00F478B1"/>
    <w:rsid w:val="00F47E20"/>
    <w:rsid w:val="00F52F36"/>
    <w:rsid w:val="00F53E48"/>
    <w:rsid w:val="00F558C4"/>
    <w:rsid w:val="00F564AE"/>
    <w:rsid w:val="00F636B8"/>
    <w:rsid w:val="00F7300B"/>
    <w:rsid w:val="00F75873"/>
    <w:rsid w:val="00F75CB9"/>
    <w:rsid w:val="00F76457"/>
    <w:rsid w:val="00F80336"/>
    <w:rsid w:val="00F82643"/>
    <w:rsid w:val="00F834E4"/>
    <w:rsid w:val="00F8429B"/>
    <w:rsid w:val="00F84B3B"/>
    <w:rsid w:val="00F91FCA"/>
    <w:rsid w:val="00F929AC"/>
    <w:rsid w:val="00F92A29"/>
    <w:rsid w:val="00F933C0"/>
    <w:rsid w:val="00F93EDE"/>
    <w:rsid w:val="00F95820"/>
    <w:rsid w:val="00F9668D"/>
    <w:rsid w:val="00FA0B16"/>
    <w:rsid w:val="00FA50E9"/>
    <w:rsid w:val="00FA63A7"/>
    <w:rsid w:val="00FB34B4"/>
    <w:rsid w:val="00FC0970"/>
    <w:rsid w:val="00FC57D8"/>
    <w:rsid w:val="00FC7BCE"/>
    <w:rsid w:val="00FD35FC"/>
    <w:rsid w:val="00FD760D"/>
    <w:rsid w:val="00FE3458"/>
    <w:rsid w:val="00FE49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,"/>
  <w:listSeparator w:val=";"/>
  <w14:docId w14:val="71B33604"/>
  <w15:docId w15:val="{543C58F7-1417-44B0-B835-D973FEAA95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7B553B"/>
    <w:rPr>
      <w:sz w:val="24"/>
      <w:szCs w:val="24"/>
    </w:rPr>
  </w:style>
  <w:style w:type="paragraph" w:styleId="Nadpis1">
    <w:name w:val="heading 1"/>
    <w:basedOn w:val="Normlny"/>
    <w:next w:val="Normlny"/>
    <w:qFormat/>
    <w:rsid w:val="007B553B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qFormat/>
    <w:rsid w:val="007B553B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qFormat/>
    <w:rsid w:val="007B553B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7B553B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7B553B"/>
    <w:pPr>
      <w:tabs>
        <w:tab w:val="center" w:pos="4536"/>
        <w:tab w:val="right" w:pos="9072"/>
      </w:tabs>
    </w:pPr>
  </w:style>
  <w:style w:type="paragraph" w:styleId="Obsah1">
    <w:name w:val="toc 1"/>
    <w:basedOn w:val="Normlny"/>
    <w:next w:val="Normlny"/>
    <w:autoRedefine/>
    <w:semiHidden/>
    <w:rsid w:val="007B553B"/>
    <w:pPr>
      <w:spacing w:before="120"/>
    </w:pPr>
    <w:rPr>
      <w:b/>
      <w:bCs/>
      <w:i/>
      <w:iCs/>
      <w:szCs w:val="28"/>
    </w:rPr>
  </w:style>
  <w:style w:type="paragraph" w:styleId="Obsah2">
    <w:name w:val="toc 2"/>
    <w:basedOn w:val="Normlny"/>
    <w:next w:val="Normlny"/>
    <w:autoRedefine/>
    <w:semiHidden/>
    <w:rsid w:val="007B553B"/>
    <w:pPr>
      <w:spacing w:before="120"/>
      <w:ind w:left="240"/>
    </w:pPr>
    <w:rPr>
      <w:b/>
      <w:bCs/>
      <w:szCs w:val="26"/>
    </w:rPr>
  </w:style>
  <w:style w:type="paragraph" w:styleId="Obsah3">
    <w:name w:val="toc 3"/>
    <w:basedOn w:val="Normlny"/>
    <w:next w:val="Normlny"/>
    <w:autoRedefine/>
    <w:semiHidden/>
    <w:rsid w:val="007B553B"/>
    <w:pPr>
      <w:ind w:left="480"/>
    </w:pPr>
  </w:style>
  <w:style w:type="paragraph" w:styleId="Obsah4">
    <w:name w:val="toc 4"/>
    <w:basedOn w:val="Normlny"/>
    <w:next w:val="Normlny"/>
    <w:autoRedefine/>
    <w:semiHidden/>
    <w:rsid w:val="007B553B"/>
    <w:pPr>
      <w:ind w:left="720"/>
    </w:pPr>
  </w:style>
  <w:style w:type="paragraph" w:styleId="Obsah5">
    <w:name w:val="toc 5"/>
    <w:basedOn w:val="Normlny"/>
    <w:next w:val="Normlny"/>
    <w:autoRedefine/>
    <w:semiHidden/>
    <w:rsid w:val="007B553B"/>
    <w:pPr>
      <w:ind w:left="960"/>
    </w:pPr>
  </w:style>
  <w:style w:type="paragraph" w:styleId="Obsah6">
    <w:name w:val="toc 6"/>
    <w:basedOn w:val="Normlny"/>
    <w:next w:val="Normlny"/>
    <w:autoRedefine/>
    <w:semiHidden/>
    <w:rsid w:val="007B553B"/>
    <w:pPr>
      <w:ind w:left="1200"/>
    </w:pPr>
  </w:style>
  <w:style w:type="paragraph" w:styleId="Obsah7">
    <w:name w:val="toc 7"/>
    <w:basedOn w:val="Normlny"/>
    <w:next w:val="Normlny"/>
    <w:autoRedefine/>
    <w:semiHidden/>
    <w:rsid w:val="007B553B"/>
    <w:pPr>
      <w:ind w:left="1440"/>
    </w:pPr>
  </w:style>
  <w:style w:type="paragraph" w:styleId="Obsah8">
    <w:name w:val="toc 8"/>
    <w:basedOn w:val="Normlny"/>
    <w:next w:val="Normlny"/>
    <w:autoRedefine/>
    <w:semiHidden/>
    <w:rsid w:val="007B553B"/>
    <w:pPr>
      <w:ind w:left="1680"/>
    </w:pPr>
  </w:style>
  <w:style w:type="paragraph" w:styleId="Obsah9">
    <w:name w:val="toc 9"/>
    <w:basedOn w:val="Normlny"/>
    <w:next w:val="Normlny"/>
    <w:autoRedefine/>
    <w:semiHidden/>
    <w:rsid w:val="007B553B"/>
    <w:pPr>
      <w:ind w:left="1920"/>
    </w:pPr>
  </w:style>
  <w:style w:type="character" w:styleId="slostrany">
    <w:name w:val="page number"/>
    <w:basedOn w:val="Predvolenpsmoodseku"/>
    <w:rsid w:val="007B553B"/>
  </w:style>
  <w:style w:type="paragraph" w:styleId="Register1">
    <w:name w:val="index 1"/>
    <w:basedOn w:val="Normlny"/>
    <w:next w:val="Normlny"/>
    <w:autoRedefine/>
    <w:semiHidden/>
    <w:rsid w:val="007B553B"/>
    <w:pPr>
      <w:ind w:left="240" w:hanging="240"/>
    </w:pPr>
  </w:style>
  <w:style w:type="paragraph" w:styleId="Register2">
    <w:name w:val="index 2"/>
    <w:basedOn w:val="Normlny"/>
    <w:next w:val="Normlny"/>
    <w:autoRedefine/>
    <w:semiHidden/>
    <w:rsid w:val="007B553B"/>
    <w:pPr>
      <w:ind w:left="480" w:hanging="240"/>
    </w:pPr>
  </w:style>
  <w:style w:type="paragraph" w:styleId="Register3">
    <w:name w:val="index 3"/>
    <w:basedOn w:val="Normlny"/>
    <w:next w:val="Normlny"/>
    <w:autoRedefine/>
    <w:semiHidden/>
    <w:rsid w:val="007B553B"/>
    <w:pPr>
      <w:ind w:left="720" w:hanging="240"/>
    </w:pPr>
  </w:style>
  <w:style w:type="paragraph" w:styleId="Register4">
    <w:name w:val="index 4"/>
    <w:basedOn w:val="Normlny"/>
    <w:next w:val="Normlny"/>
    <w:autoRedefine/>
    <w:semiHidden/>
    <w:rsid w:val="007B553B"/>
    <w:pPr>
      <w:ind w:left="960" w:hanging="240"/>
    </w:pPr>
  </w:style>
  <w:style w:type="paragraph" w:styleId="Register5">
    <w:name w:val="index 5"/>
    <w:basedOn w:val="Normlny"/>
    <w:next w:val="Normlny"/>
    <w:autoRedefine/>
    <w:semiHidden/>
    <w:rsid w:val="007B553B"/>
    <w:pPr>
      <w:ind w:left="1200" w:hanging="240"/>
    </w:pPr>
  </w:style>
  <w:style w:type="paragraph" w:styleId="Register6">
    <w:name w:val="index 6"/>
    <w:basedOn w:val="Normlny"/>
    <w:next w:val="Normlny"/>
    <w:autoRedefine/>
    <w:semiHidden/>
    <w:rsid w:val="007B553B"/>
    <w:pPr>
      <w:ind w:left="1440" w:hanging="240"/>
    </w:pPr>
  </w:style>
  <w:style w:type="paragraph" w:styleId="Register7">
    <w:name w:val="index 7"/>
    <w:basedOn w:val="Normlny"/>
    <w:next w:val="Normlny"/>
    <w:autoRedefine/>
    <w:semiHidden/>
    <w:rsid w:val="007B553B"/>
    <w:pPr>
      <w:ind w:left="1680" w:hanging="240"/>
    </w:pPr>
  </w:style>
  <w:style w:type="paragraph" w:styleId="Register8">
    <w:name w:val="index 8"/>
    <w:basedOn w:val="Normlny"/>
    <w:next w:val="Normlny"/>
    <w:autoRedefine/>
    <w:semiHidden/>
    <w:rsid w:val="007B553B"/>
    <w:pPr>
      <w:ind w:left="1920" w:hanging="240"/>
    </w:pPr>
  </w:style>
  <w:style w:type="paragraph" w:styleId="Register9">
    <w:name w:val="index 9"/>
    <w:basedOn w:val="Normlny"/>
    <w:next w:val="Normlny"/>
    <w:autoRedefine/>
    <w:semiHidden/>
    <w:rsid w:val="007B553B"/>
    <w:pPr>
      <w:ind w:left="2160" w:hanging="240"/>
    </w:pPr>
  </w:style>
  <w:style w:type="paragraph" w:styleId="Nadpisregistra">
    <w:name w:val="index heading"/>
    <w:basedOn w:val="Normlny"/>
    <w:next w:val="Register1"/>
    <w:semiHidden/>
    <w:rsid w:val="007B553B"/>
  </w:style>
  <w:style w:type="character" w:styleId="Hypertextovprepojenie">
    <w:name w:val="Hyperlink"/>
    <w:rsid w:val="007B553B"/>
    <w:rPr>
      <w:color w:val="0000FF"/>
      <w:u w:val="single"/>
    </w:rPr>
  </w:style>
  <w:style w:type="paragraph" w:styleId="Zkladntext">
    <w:name w:val="Body Text"/>
    <w:basedOn w:val="Normlny"/>
    <w:rsid w:val="007B553B"/>
    <w:pPr>
      <w:jc w:val="both"/>
    </w:pPr>
  </w:style>
  <w:style w:type="paragraph" w:styleId="truktradokumentu">
    <w:name w:val="Document Map"/>
    <w:basedOn w:val="Normlny"/>
    <w:semiHidden/>
    <w:rsid w:val="00C60BE7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xtbubliny">
    <w:name w:val="Balloon Text"/>
    <w:basedOn w:val="Normlny"/>
    <w:link w:val="TextbublinyChar"/>
    <w:rsid w:val="008136E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8136E3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F93EDE"/>
    <w:pPr>
      <w:ind w:left="720"/>
      <w:contextualSpacing/>
    </w:pPr>
  </w:style>
  <w:style w:type="table" w:styleId="Mriekatabuky">
    <w:name w:val="Table Grid"/>
    <w:basedOn w:val="Normlnatabuka"/>
    <w:rsid w:val="004F037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kaznakomentr">
    <w:name w:val="annotation reference"/>
    <w:basedOn w:val="Predvolenpsmoodseku"/>
    <w:semiHidden/>
    <w:unhideWhenUsed/>
    <w:rsid w:val="00003823"/>
    <w:rPr>
      <w:sz w:val="16"/>
      <w:szCs w:val="16"/>
    </w:rPr>
  </w:style>
  <w:style w:type="paragraph" w:styleId="Textkomentra">
    <w:name w:val="annotation text"/>
    <w:basedOn w:val="Normlny"/>
    <w:link w:val="TextkomentraChar"/>
    <w:semiHidden/>
    <w:unhideWhenUsed/>
    <w:rsid w:val="00003823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semiHidden/>
    <w:rsid w:val="00003823"/>
  </w:style>
  <w:style w:type="paragraph" w:styleId="Predmetkomentra">
    <w:name w:val="annotation subject"/>
    <w:basedOn w:val="Textkomentra"/>
    <w:next w:val="Textkomentra"/>
    <w:link w:val="PredmetkomentraChar"/>
    <w:semiHidden/>
    <w:unhideWhenUsed/>
    <w:rsid w:val="0000382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semiHidden/>
    <w:rsid w:val="0000382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6570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0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5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9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449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53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158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17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4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45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5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49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57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3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593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744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840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913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09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64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768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786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338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42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866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8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55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42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989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1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462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73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972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507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6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4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3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16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02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5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55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366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04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036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70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96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85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130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5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7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959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43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620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7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192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969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671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749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03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459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70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458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30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163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25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84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6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90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9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648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790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0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507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30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27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32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5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71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06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40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133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23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21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851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05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445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900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55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18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24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195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9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570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45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57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9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647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62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0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03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20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03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75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35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343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2">
      <a:majorFont>
        <a:latin typeface="Calibri"/>
        <a:ea typeface=""/>
        <a:cs typeface=""/>
        <a:font script="Jpan" typeface="HGｺﾞｼｯｸM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HG明朝B"/>
        <a:font script="Hang" typeface="맑은 고딕"/>
        <a:font script="Hans" typeface="黑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F2355DE-2392-485A-9DFD-0A9F793FEE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248</TotalTime>
  <Pages>12</Pages>
  <Words>3159</Words>
  <Characters>16873</Characters>
  <Application>Microsoft Office Word</Application>
  <DocSecurity>0</DocSecurity>
  <Lines>140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 uznesenia</vt:lpstr>
    </vt:vector>
  </TitlesOfParts>
  <Company>Hewlett-Packard Company</Company>
  <LinksUpToDate>false</LinksUpToDate>
  <CharactersWithSpaces>19993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 uznesenia</dc:title>
  <dc:creator>Meno</dc:creator>
  <cp:lastModifiedBy>Ing. Zuzana Surovková</cp:lastModifiedBy>
  <cp:revision>16</cp:revision>
  <cp:lastPrinted>2018-07-03T08:31:00Z</cp:lastPrinted>
  <dcterms:created xsi:type="dcterms:W3CDTF">2021-12-20T13:44:00Z</dcterms:created>
  <dcterms:modified xsi:type="dcterms:W3CDTF">2021-12-23T13:14:00Z</dcterms:modified>
</cp:coreProperties>
</file>