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59.76318359375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Poznámky Úč PODV 3- 01 IČO 36826332 DIČ 2022440992 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18.74755859375" w:line="245.9168815612793" w:lineRule="auto"/>
        <w:ind w:left="609.9264144897461" w:right="1212.1343994140625" w:firstLine="966.6719055175781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POZNÁMKY individuálnej účtovnej závierky malej účtovnej jednotky k 31.12.201</w:t>
      </w:r>
      <w:r w:rsidDel="00000000" w:rsidR="00000000" w:rsidRPr="00000000">
        <w:rPr>
          <w:b w:val="1"/>
          <w:i w:val="1"/>
          <w:sz w:val="22.079999923706055"/>
          <w:szCs w:val="22.079999923706055"/>
          <w:rtl w:val="0"/>
        </w:rPr>
        <w:t xml:space="preserve">9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single"/>
          <w:shd w:fill="auto" w:val="clear"/>
          <w:vertAlign w:val="baseline"/>
          <w:rtl w:val="0"/>
        </w:rPr>
        <w:t xml:space="preserve">Čl. I Všeobecné informácie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.88330078125" w:line="240" w:lineRule="auto"/>
        <w:ind w:left="607.459182739257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(1) Názov a sídlo 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759765625" w:line="240" w:lineRule="auto"/>
        <w:ind w:left="605.7527923583984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Obchodné meno (názov) účtovnej jednotky 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8818359375" w:line="240" w:lineRule="auto"/>
        <w:ind w:left="606.131973266601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Šalaperská spoločnosť s.r.o. v likvidácii  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3.536376953125" w:line="240" w:lineRule="auto"/>
        <w:ind w:left="604.4255828857422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Sídlo účtovnej jednotky 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76953125" w:line="240" w:lineRule="auto"/>
        <w:ind w:left="611.2511825561523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Ulica a číslo 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8818359375" w:line="240" w:lineRule="auto"/>
        <w:ind w:left="612.7679824829102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Hlboká cesta 35  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6474609375" w:line="240" w:lineRule="auto"/>
        <w:ind w:left="611.4407730102539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PSČ Názov obce 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8818359375" w:line="240" w:lineRule="auto"/>
        <w:ind w:left="605.563201904296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90025 Chorvátsky Grob 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7.537841796875" w:line="240" w:lineRule="auto"/>
        <w:ind w:left="610.4927825927734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IČO DIČ Kód SK NACE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36826332 2022440992 . 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9.537353515625" w:line="240" w:lineRule="auto"/>
        <w:ind w:left="606.5111923217773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Číslo telefónu Číslo faxu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64.136962890625" w:line="240" w:lineRule="auto"/>
        <w:ind w:left="611.4407730102539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E-mailová adresa 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82.738037109375" w:line="240" w:lineRule="auto"/>
        <w:ind w:left="621.8592071533203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(1) Opis činnosti hospodárskej činnosti účtovnej jednotky </w:t>
      </w:r>
    </w:p>
    <w:tbl>
      <w:tblPr>
        <w:tblStyle w:val="Table1"/>
        <w:tblW w:w="10439.600486755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0439.600486755371"/>
        <w:tblGridChange w:id="0">
          <w:tblGrid>
            <w:gridCol w:w="10439.600486755371"/>
          </w:tblGrid>
        </w:tblGridChange>
      </w:tblGrid>
      <w:tr>
        <w:trPr>
          <w:cantSplit w:val="0"/>
          <w:trHeight w:val="333.5998535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Hlavnými činnosťami spoločnosti sú:</w:t>
            </w:r>
          </w:p>
        </w:tc>
      </w:tr>
      <w:tr>
        <w:trPr>
          <w:cantSplit w:val="0"/>
          <w:trHeight w:val="312.0007324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3.87760162353515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spoločnosť v období likvidácie nevykonáva činnosť</w:t>
            </w:r>
          </w:p>
        </w:tc>
      </w:tr>
      <w:tr>
        <w:trPr>
          <w:cantSplit w:val="0"/>
          <w:trHeight w:val="453.5992431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.99975585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21.8592071533203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(2) Účtovná závierka za predchádzajúce obdobie 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6376953125" w:line="240" w:lineRule="auto"/>
        <w:ind w:left="603.4775924682617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* Účtovná závierka za predchádzajúce účtovné obdobie bola schválená. 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1.1370849609375" w:line="240" w:lineRule="auto"/>
        <w:ind w:left="607.459182739257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(3) Právny dôvod na zostavenie účtovnej závierky 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6376953125" w:line="240" w:lineRule="auto"/>
        <w:ind w:left="606.131973266601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Spoločnosť predkladá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6474609375" w:line="458.04405212402344" w:lineRule="auto"/>
        <w:ind w:left="607.4591827392578" w:right="268.001708984375" w:hanging="3.9815902709960938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* priebežnú účtovnú závierku. Dôvodom na zostavenie závierky je ukončenie zdaňovacieho obdobia po vstupe do likvidácie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(4) Údaje o skupine 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.0816650390625" w:line="253.06300163269043" w:lineRule="auto"/>
        <w:ind w:left="624.8231887817383" w:right="2011.6229248046875" w:hanging="5.997581481933594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a) Informácie o konsolidujúcej účtovnej jednotke, ktorá zostavuje konsolidovanú účtovnú  závierku za najväčšiu skupinu 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.616455078125" w:line="250.53245544433594" w:lineRule="auto"/>
        <w:ind w:left="611.5607833862305" w:right="256.8603515625" w:hanging="5.807991027832031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Obchodné meno a sídlo spoločnosti, ktorá zostavuje konsolidovanú účtovnú závierku za najväčšiu skupinu, ktorej  súčasťou je účtovná jednotka ako dcérska spoločnosť 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9.61578369140625" w:line="240" w:lineRule="auto"/>
        <w:ind w:left="606.700782775878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Obchodné meno: 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677978515625" w:line="240" w:lineRule="auto"/>
        <w:ind w:left="606.131973266601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Sídlo: 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69873046875" w:line="240" w:lineRule="auto"/>
        <w:ind w:left="612.578392028808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Ulica 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70849609375" w:line="240" w:lineRule="auto"/>
        <w:ind w:left="606.700782775878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Obec  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.3365478515625" w:line="240" w:lineRule="auto"/>
        <w:ind w:left="621.7991638183594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PSC 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729248046875" w:line="240" w:lineRule="auto"/>
        <w:ind w:left="606.131973266601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Štát  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.73687744140625" w:line="240" w:lineRule="auto"/>
        <w:ind w:left="624.832763671875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IČO: 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0.33660888671875" w:line="253.06340217590332" w:lineRule="auto"/>
        <w:ind w:left="635.0616073608398" w:right="2336.34521484375" w:hanging="10.547981262207031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b) Informácie o konsolidujúcej účtovnej jednotke, ktorá zostavuje účtovnú závierku za  najmenšiu skupinu účtovných jednotiek, ktorej súčasťou je účtovná jednotka 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.21685791015625" w:line="253.02125930786133" w:lineRule="auto"/>
        <w:ind w:left="614.9735641479492" w:right="455.367431640625" w:hanging="9.220771789550781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Obchodné meno a sídlo konsolidujúcej účtovnej jednotky, ktorá zostavuje konsolidovanú účtovnú závierku za  najmenšiu skupinu, ktorej súčasťou je účtovná jednotka ako dcérska účtovná jednotka, a ktorá je tiež začlenená  do skupiny ÚJ v písmene a) 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7.64999389648438" w:line="240" w:lineRule="auto"/>
        <w:ind w:left="606.700782775878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Obchodné meno: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18.74755859375" w:line="240" w:lineRule="auto"/>
        <w:ind w:left="606.131973266601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Sídlo: 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93798828125" w:line="240" w:lineRule="auto"/>
        <w:ind w:left="612.578392028808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Ulica 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8916015625" w:line="240" w:lineRule="auto"/>
        <w:ind w:left="606.700782775878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Obec  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.73779296875" w:line="240" w:lineRule="auto"/>
        <w:ind w:left="621.7991638183594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PSC 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6474609375" w:line="240" w:lineRule="auto"/>
        <w:ind w:left="606.131973266601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Štát  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76953125" w:line="240" w:lineRule="auto"/>
        <w:ind w:left="624.832763671875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IČO: 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0.338134765625" w:line="250.5332851409912" w:lineRule="auto"/>
        <w:ind w:left="633.3551788330078" w:right="1561.3232421875" w:hanging="13.391952514648438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c) Informácie o adrese, kde je možné vyžiadať kópiu konsolidovaných uzávierokAdresa, kde je  možné vyžiadať kópiu konsolidovaných účtovných závierok: 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9.615478515625" w:line="240" w:lineRule="auto"/>
        <w:ind w:left="612.0095825195312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Názov: 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8818359375" w:line="240" w:lineRule="auto"/>
        <w:ind w:left="597.599983215332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Adresa: 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76953125" w:line="240" w:lineRule="auto"/>
        <w:ind w:left="612.578392028808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Ulica 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76953125" w:line="240" w:lineRule="auto"/>
        <w:ind w:left="606.700782775878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Obec  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.73779296875" w:line="240" w:lineRule="auto"/>
        <w:ind w:left="621.7991638183594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PSC 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759765625" w:line="240" w:lineRule="auto"/>
        <w:ind w:left="606.131973266601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Štát 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0.938720703125" w:line="253.0638027191162" w:lineRule="auto"/>
        <w:ind w:left="625.960807800293" w:right="1634.6978759765625" w:hanging="6.1872100830078125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d) Informácie o oslobodení od zostavenia konsolidovanej účtovnej závierkyObchodné meno a  sídlo materskej účtovnej jednotky: 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54.0155029296875" w:line="240" w:lineRule="auto"/>
        <w:ind w:left="612.0095825195312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Názov a sídlo dcérskych účtovných jednotiek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tbl>
      <w:tblPr>
        <w:tblStyle w:val="Table2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0629.200096130371"/>
        <w:tblGridChange w:id="0">
          <w:tblGrid>
            <w:gridCol w:w="10629.200096130371"/>
          </w:tblGrid>
        </w:tblGridChange>
      </w:tblGrid>
      <w:tr>
        <w:trPr>
          <w:cantSplit w:val="0"/>
          <w:trHeight w:val="305.23132324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Názov dcérskej účtovnej jednotky Sídlo Ostatné dôležité skutočnosti</w:t>
            </w:r>
          </w:p>
        </w:tc>
      </w:tr>
    </w:tbl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07.459182739257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(5) Priemerný prepočítaný počet zamestnancov účtovnej jednotky </w:t>
      </w:r>
    </w:p>
    <w:tbl>
      <w:tblPr>
        <w:tblStyle w:val="Table3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400.599632263184"/>
        <w:gridCol w:w="1743.00048828125"/>
        <w:gridCol w:w="1485.5999755859375"/>
        <w:tblGridChange w:id="0">
          <w:tblGrid>
            <w:gridCol w:w="7400.599632263184"/>
            <w:gridCol w:w="1743.00048828125"/>
            <w:gridCol w:w="1485.5999755859375"/>
          </w:tblGrid>
        </w:tblGridChange>
      </w:tblGrid>
      <w:tr>
        <w:trPr>
          <w:cantSplit w:val="0"/>
          <w:trHeight w:val="1037.1807861328125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0.070800781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Bezprostredne  </w:t>
            </w:r>
          </w:p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.936767578125" w:line="240" w:lineRule="auto"/>
              <w:ind w:left="0" w:right="9.881591796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predchádzajúc  </w:t>
            </w:r>
          </w:p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623.146972656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31.599998474121094"/>
                <w:szCs w:val="31.599998474121094"/>
                <w:u w:val="none"/>
                <w:shd w:fill="auto" w:val="clear"/>
                <w:vertAlign w:val="subscript"/>
                <w:rtl w:val="0"/>
              </w:rPr>
              <w:t xml:space="preserve">Názov položky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Bežné účtovné  </w:t>
            </w:r>
          </w:p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0.4699707031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e účtovné  </w:t>
            </w:r>
          </w:p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978.40393066406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obdobie </w:t>
            </w:r>
          </w:p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64.8193359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obdobie</w:t>
            </w:r>
          </w:p>
        </w:tc>
      </w:tr>
      <w:tr>
        <w:trPr>
          <w:cantSplit w:val="0"/>
          <w:trHeight w:val="271.21887207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Priemerný prepočítaný počet zamestnancov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59.19982910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6.5319824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Stav zamestnancov ku dňu zostavenia závierky, z toho: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4.0002441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Počet vedúcich zamestnancov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09.9264144897461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single"/>
          <w:shd w:fill="auto" w:val="clear"/>
          <w:vertAlign w:val="baseline"/>
          <w:rtl w:val="0"/>
        </w:rPr>
        <w:t xml:space="preserve">Čl. II Informácie o orgánoch účtovnej jednotky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9.92919921875" w:line="240" w:lineRule="auto"/>
        <w:ind w:left="618.8256072998047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a) Informácie o poskytnutých zárukách alebo inom zabezpečení pre členov orgánov </w:t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69873046875" w:line="313.79756927490234" w:lineRule="auto"/>
        <w:ind w:left="6483.800048828125" w:right="468.70849609375" w:hanging="5882.4078369140625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Záruky alebo iné zabezpečenia poskytnuté členom orgánov účtovnej jednotky - bežné účtovné obdobie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Výška záruky/zabezpečenia pre členov orgánov </w:t>
      </w:r>
    </w:p>
    <w:tbl>
      <w:tblPr>
        <w:tblStyle w:val="Table4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444.200096130371"/>
        <w:gridCol w:w="1677.9998779296875"/>
        <w:gridCol w:w="1831.7999267578125"/>
        <w:gridCol w:w="1675.2001953125"/>
        <w:tblGridChange w:id="0">
          <w:tblGrid>
            <w:gridCol w:w="5444.200096130371"/>
            <w:gridCol w:w="1677.9998779296875"/>
            <w:gridCol w:w="1831.7999267578125"/>
            <w:gridCol w:w="1675.2001953125"/>
          </w:tblGrid>
        </w:tblGridChange>
      </w:tblGrid>
      <w:tr>
        <w:trPr>
          <w:cantSplit w:val="0"/>
          <w:trHeight w:val="439.19982910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Druh záruky / zabezpečenia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štatutárnych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dozorných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iných</w:t>
            </w:r>
          </w:p>
        </w:tc>
      </w:tr>
      <w:tr>
        <w:trPr>
          <w:cantSplit w:val="0"/>
          <w:trHeight w:val="431.999206542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.599670410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400207519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40051269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0.53268432617188" w:lineRule="auto"/>
        <w:ind w:left="613.4567642211914" w:right="564.300537109375" w:hanging="12.064781188964844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Záruky alebo iné zabezpečenia poskytnuté členom orgánov účtovnej jednotky - bezprostredne predchádzajúce účtovné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obdobie </w:t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7.93609619140625" w:line="240" w:lineRule="auto"/>
        <w:ind w:left="0" w:right="480.58349609375" w:firstLine="0"/>
        <w:jc w:val="righ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Výška záruky/zabezpečenia pre členov orgánov</w:t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28.348388671875" w:line="240" w:lineRule="auto"/>
        <w:ind w:left="0" w:right="602.064208984375" w:firstLine="0"/>
        <w:jc w:val="righ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Druh záruky / zabezpečenia štatutárnych dozorných iných </w:t>
      </w:r>
    </w:p>
    <w:tbl>
      <w:tblPr>
        <w:tblStyle w:val="Table5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441.800193786621"/>
        <w:gridCol w:w="1677.9998779296875"/>
        <w:gridCol w:w="1834.1998291015625"/>
        <w:gridCol w:w="1675.2001953125"/>
        <w:tblGridChange w:id="0">
          <w:tblGrid>
            <w:gridCol w:w="5441.800193786621"/>
            <w:gridCol w:w="1677.9998779296875"/>
            <w:gridCol w:w="1834.1998291015625"/>
            <w:gridCol w:w="1675.2001953125"/>
          </w:tblGrid>
        </w:tblGridChange>
      </w:tblGrid>
      <w:tr>
        <w:trPr>
          <w:cantSplit w:val="0"/>
          <w:trHeight w:val="432.0007324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883056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883056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883056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883056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883056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0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24.513626098632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b) Informácie o pôžičkách poskytnutých členom orgánov </w:t>
      </w:r>
    </w:p>
    <w:p w:rsidR="00000000" w:rsidDel="00000000" w:rsidP="00000000" w:rsidRDefault="00000000" w:rsidRPr="00000000" w14:paraId="000000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8818359375" w:line="240" w:lineRule="auto"/>
        <w:ind w:left="612.1991729736328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Pôžičky poskytnuté členom orgánov účtovnej jednotky - bežné účtovné obdobie </w:t>
      </w:r>
    </w:p>
    <w:p w:rsidR="00000000" w:rsidDel="00000000" w:rsidP="00000000" w:rsidRDefault="00000000" w:rsidRPr="00000000" w14:paraId="000000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6.337890625" w:line="240" w:lineRule="auto"/>
        <w:ind w:left="0" w:right="151.79443359375" w:firstLine="0"/>
        <w:jc w:val="righ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Celková suma pôžičiek k poslednému dňu účt. obd. v  </w:t>
      </w:r>
    </w:p>
    <w:p w:rsidR="00000000" w:rsidDel="00000000" w:rsidP="00000000" w:rsidRDefault="00000000" w:rsidRPr="00000000" w14:paraId="000000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.93798828125" w:line="240" w:lineRule="auto"/>
        <w:ind w:left="0" w:right="1593.216552734375" w:firstLine="0"/>
        <w:jc w:val="righ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členení podľa orgánov </w:t>
      </w:r>
    </w:p>
    <w:tbl>
      <w:tblPr>
        <w:tblStyle w:val="Table6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441.800193786621"/>
        <w:gridCol w:w="1677.9998779296875"/>
        <w:gridCol w:w="1834.1998291015625"/>
        <w:gridCol w:w="1675.2001953125"/>
        <w:tblGridChange w:id="0">
          <w:tblGrid>
            <w:gridCol w:w="5441.800193786621"/>
            <w:gridCol w:w="1677.9998779296875"/>
            <w:gridCol w:w="1834.1998291015625"/>
            <w:gridCol w:w="1675.2001953125"/>
          </w:tblGrid>
        </w:tblGridChange>
      </w:tblGrid>
      <w:tr>
        <w:trPr>
          <w:cantSplit w:val="0"/>
          <w:trHeight w:val="290.3991699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Názov položky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štatutárnych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dozorných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iných</w:t>
            </w:r>
          </w:p>
        </w:tc>
      </w:tr>
      <w:tr>
        <w:trPr>
          <w:cantSplit w:val="0"/>
          <w:trHeight w:val="271.8005371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Poskytnuté pôžičky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6003417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6.5319824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Splatené pôžičky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599121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100791931152344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Odpustené pôžičky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599121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100791931152344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Odpísané pôžičky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0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13.79794120788574" w:lineRule="auto"/>
        <w:ind w:left="6228.3111572265625" w:right="151.79443359375" w:hanging="5616.112060546875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Pôžičky poskytnuté členom orgánov účtovnej jednotky - bezprostredne predchádzajúce účtovné obdobie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Celková suma pôžičiek k poslednému dňu účt. obd. v  </w:t>
      </w:r>
    </w:p>
    <w:p w:rsidR="00000000" w:rsidDel="00000000" w:rsidP="00000000" w:rsidRDefault="00000000" w:rsidRPr="00000000" w14:paraId="000000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593.216552734375" w:firstLine="0"/>
        <w:jc w:val="righ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členení podľa orgánov </w:t>
      </w:r>
    </w:p>
    <w:tbl>
      <w:tblPr>
        <w:tblStyle w:val="Table7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441.800193786621"/>
        <w:gridCol w:w="1677.9998779296875"/>
        <w:gridCol w:w="1834.1998291015625"/>
        <w:gridCol w:w="1675.2001953125"/>
        <w:tblGridChange w:id="0">
          <w:tblGrid>
            <w:gridCol w:w="5441.800193786621"/>
            <w:gridCol w:w="1677.9998779296875"/>
            <w:gridCol w:w="1834.1998291015625"/>
            <w:gridCol w:w="1675.2001953125"/>
          </w:tblGrid>
        </w:tblGridChange>
      </w:tblGrid>
      <w:tr>
        <w:trPr>
          <w:cantSplit w:val="0"/>
          <w:trHeight w:val="290.3991699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Názov položky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štatutárnych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dozorných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iných</w:t>
            </w:r>
          </w:p>
        </w:tc>
      </w:tr>
      <w:tr>
        <w:trPr>
          <w:cantSplit w:val="0"/>
          <w:trHeight w:val="271.2011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Poskytnuté pôžičky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59973144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6.5319824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Splatené pôžičky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59973144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100791931152344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Odpustené pôžičky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6003417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100791931152344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Odpísané pôžičky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0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19.9632263183594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c) Informácie o hlavných podmienkach, na základe ktorých boli záruky poskytnuté </w:t>
      </w:r>
    </w:p>
    <w:p w:rsidR="00000000" w:rsidDel="00000000" w:rsidP="00000000" w:rsidRDefault="00000000" w:rsidRPr="00000000" w14:paraId="000000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6376953125" w:line="240" w:lineRule="auto"/>
        <w:ind w:left="612.7679824829102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Hlavné podmienky, na základe ktorých boli záruky, iné zabezpečenie a pôžičky poskytnuté - bežné účtovné obdobie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6.737060546875" w:line="250.5318260192871" w:lineRule="auto"/>
        <w:ind w:left="619.7135925292969" w:right="1587.9815673828125" w:hanging="6.945610046386719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Hlavné podmienky, na základe ktorých boli záruky, iné zabezpečenie a pôžičky poskytnuté - bezprostredne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predchádzajúce účtovné obdobie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0.0164794921875" w:line="253.06300163269043" w:lineRule="auto"/>
        <w:ind w:left="848.1480407714844" w:right="226.390380859375" w:hanging="228.37444305419922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d) Informácie o celkovej sume použitých finančných prostriedkov alebo iného plnenia na súkromné účelyFinančné  prostriedky alebo iné plnenia použité na súkromné účely orgánmi účtovnej jednotky, ktoré je potrebné  vyúčtovať - bežné účtovné obdobie </w:t>
      </w:r>
    </w:p>
    <w:p w:rsidR="00000000" w:rsidDel="00000000" w:rsidP="00000000" w:rsidRDefault="00000000" w:rsidRPr="00000000" w14:paraId="000000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4.01611328125" w:line="240" w:lineRule="auto"/>
        <w:ind w:left="0" w:right="449.544677734375" w:firstLine="0"/>
        <w:jc w:val="righ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Celková suma podľa orgánov účtovnej jednotky </w:t>
      </w:r>
    </w:p>
    <w:tbl>
      <w:tblPr>
        <w:tblStyle w:val="Table8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441.800193786621"/>
        <w:gridCol w:w="1677.9998779296875"/>
        <w:gridCol w:w="1834.1998291015625"/>
        <w:gridCol w:w="1675.2001953125"/>
        <w:tblGridChange w:id="0">
          <w:tblGrid>
            <w:gridCol w:w="5441.800193786621"/>
            <w:gridCol w:w="1677.9998779296875"/>
            <w:gridCol w:w="1834.1998291015625"/>
            <w:gridCol w:w="1675.2001953125"/>
          </w:tblGrid>
        </w:tblGridChange>
      </w:tblGrid>
      <w:tr>
        <w:trPr>
          <w:cantSplit w:val="0"/>
          <w:trHeight w:val="290.3991699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Názov položky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štatutárnych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dozorných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iných</w:t>
            </w:r>
          </w:p>
        </w:tc>
      </w:tr>
      <w:tr>
        <w:trPr>
          <w:cantSplit w:val="0"/>
          <w:trHeight w:val="271.199645996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3.54717254638672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Finančné prostriedky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59.2013549804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5.63282012939453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Iné plnenia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39.797668457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80.801696777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4.825592041015625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Spolu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072998046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47229003906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674316406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0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3.06340217590332" w:lineRule="auto"/>
        <w:ind w:left="608.1479644775391" w:right="465.185546875" w:firstLine="3.4824371337890625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Finančné prostriedky alebo iné plnenia použité na súkromné účely orgánmi účtovnej jednotky, ktoré je potrebné  vyúčtovať - bezprostredne predchádzajúce účtovné obdobie</w:t>
      </w:r>
    </w:p>
    <w:tbl>
      <w:tblPr>
        <w:tblStyle w:val="Table9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441.800193786621"/>
        <w:gridCol w:w="1677.9998779296875"/>
        <w:gridCol w:w="1834.1998291015625"/>
        <w:gridCol w:w="1675.2001953125"/>
        <w:tblGridChange w:id="0">
          <w:tblGrid>
            <w:gridCol w:w="5441.800193786621"/>
            <w:gridCol w:w="1677.9998779296875"/>
            <w:gridCol w:w="1834.1998291015625"/>
            <w:gridCol w:w="1675.2001953125"/>
          </w:tblGrid>
        </w:tblGridChange>
      </w:tblGrid>
      <w:tr>
        <w:trPr>
          <w:cantSplit w:val="0"/>
          <w:trHeight w:val="283.20068359375" w:hRule="atLeast"/>
          <w:tblHeader w:val="0"/>
        </w:trPr>
        <w:tc>
          <w:tcPr>
            <w:gridSpan w:val="4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23.27880859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Celková suma podľa orgánov účtovnej jednotky</w:t>
            </w:r>
          </w:p>
        </w:tc>
      </w:tr>
      <w:tr>
        <w:trPr>
          <w:cantSplit w:val="0"/>
          <w:trHeight w:val="290.3987121582031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Názov položky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štatutárnych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dozorných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iných</w:t>
            </w:r>
          </w:p>
        </w:tc>
      </w:tr>
      <w:tr>
        <w:trPr>
          <w:cantSplit w:val="0"/>
          <w:trHeight w:val="271.2011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3.54717254638672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Finančné prostriedky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51885986328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5.63282012939453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Iné plnenia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0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59.7631835937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441.800193786621"/>
        <w:gridCol w:w="1677.9998779296875"/>
        <w:gridCol w:w="1834.1998291015625"/>
        <w:gridCol w:w="1675.2001953125"/>
        <w:tblGridChange w:id="0">
          <w:tblGrid>
            <w:gridCol w:w="5441.800193786621"/>
            <w:gridCol w:w="1677.9998779296875"/>
            <w:gridCol w:w="1834.1998291015625"/>
            <w:gridCol w:w="1675.2001953125"/>
          </w:tblGrid>
        </w:tblGridChange>
      </w:tblGrid>
      <w:tr>
        <w:trPr>
          <w:cantSplit w:val="0"/>
          <w:trHeight w:val="420.40039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.079999923706055"/>
                <w:szCs w:val="16.079999923706055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.079999923706055"/>
                <w:szCs w:val="16.079999923706055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41.599121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80.79956054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4.825592041015625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Spolu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072998046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47229003906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674316406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0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09.9264144897461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single"/>
          <w:shd w:fill="auto" w:val="clear"/>
          <w:vertAlign w:val="baseline"/>
          <w:rtl w:val="0"/>
        </w:rPr>
        <w:t xml:space="preserve">Čl. III Informácie o prijatých postupoch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2.330322265625" w:line="240" w:lineRule="auto"/>
        <w:ind w:left="621.8592071533203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(1) Predpoklad nepretržitého pokračovania v činnosti </w:t>
      </w:r>
    </w:p>
    <w:p w:rsidR="00000000" w:rsidDel="00000000" w:rsidP="00000000" w:rsidRDefault="00000000" w:rsidRPr="00000000" w14:paraId="000000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76953125" w:line="240" w:lineRule="auto"/>
        <w:ind w:left="612.578392028808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Účtovná závierka bola zostavená za predpokladu nepretržitého trvania spoločnosti. </w:t>
      </w:r>
    </w:p>
    <w:p w:rsidR="00000000" w:rsidDel="00000000" w:rsidP="00000000" w:rsidRDefault="00000000" w:rsidRPr="00000000" w14:paraId="000000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759765625" w:line="255.5943489074707" w:lineRule="auto"/>
        <w:ind w:left="597.599983215332" w:right="534.01123046875" w:firstLine="24.25922393798828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(2) Informácie o aplikácii účtovných zásad a metód a významné zmeny účtovných zásad a účtovných metód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Aplikované účtované zásady a metódy, ktoré sú dôležité na posúdenie majetku, záväzkov, finančnej situácie a výsledku  hospodárenia </w:t>
      </w:r>
    </w:p>
    <w:tbl>
      <w:tblPr>
        <w:tblStyle w:val="Table11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155.400047302246"/>
        <w:gridCol w:w="6473.800048828125"/>
        <w:tblGridChange w:id="0">
          <w:tblGrid>
            <w:gridCol w:w="4155.400047302246"/>
            <w:gridCol w:w="6473.800048828125"/>
          </w:tblGrid>
        </w:tblGridChange>
      </w:tblGrid>
      <w:tr>
        <w:trPr>
          <w:cantSplit w:val="0"/>
          <w:trHeight w:val="306.900634765625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444.830436706543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Názov položky Aplikovaná zásada / metóda</w:t>
            </w:r>
          </w:p>
        </w:tc>
      </w:tr>
      <w:tr>
        <w:trPr>
          <w:cantSplit w:val="0"/>
          <w:trHeight w:val="432.299804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8681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.40039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5.59351921081543" w:lineRule="auto"/>
        <w:ind w:left="619.7135925292969" w:right="282.60009765625" w:hanging="18.321609497070312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Zmeny účtovných zásad a metód s uvedením dôvodu ich uplatnenia a ich vplyvu na hodnotu majetku, záväzkov, vlastného  imania a výsledku hospodárenia účtovnej jednotky </w:t>
      </w:r>
    </w:p>
    <w:tbl>
      <w:tblPr>
        <w:tblStyle w:val="Table12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153.000144958496"/>
        <w:gridCol w:w="4308.9996337890625"/>
        <w:gridCol w:w="2167.2003173828125"/>
        <w:tblGridChange w:id="0">
          <w:tblGrid>
            <w:gridCol w:w="4153.000144958496"/>
            <w:gridCol w:w="4308.9996337890625"/>
            <w:gridCol w:w="2167.2003173828125"/>
          </w:tblGrid>
        </w:tblGridChange>
      </w:tblGrid>
      <w:tr>
        <w:trPr>
          <w:cantSplit w:val="0"/>
          <w:trHeight w:val="791.981201171875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26.527099609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Vplyv na hodnotu  </w:t>
            </w:r>
          </w:p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6.3360595703125" w:line="240" w:lineRule="auto"/>
              <w:ind w:left="0" w:right="272.1887207031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zložky majetku a  </w:t>
            </w:r>
          </w:p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562.0513534545898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Druh zmeny Dôvod zmeny </w:t>
            </w:r>
          </w:p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.937255859375" w:line="240" w:lineRule="auto"/>
              <w:ind w:left="0" w:right="716.6809082031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záväzky</w:t>
            </w:r>
          </w:p>
        </w:tc>
      </w:tr>
      <w:tr>
        <w:trPr>
          <w:cantSplit w:val="0"/>
          <w:trHeight w:val="434.41894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40051269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79907226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4.800415039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3.06300163269043" w:lineRule="auto"/>
        <w:ind w:left="913.0824279785156" w:right="615.736083984375" w:hanging="291.2232208251953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(3) Informácie o transakciách, ktoré sa neuvádzajú v súvahe, ale sú významné na posúdenie finančnej situácie  účtovnej jednotky </w:t>
      </w:r>
    </w:p>
    <w:tbl>
      <w:tblPr>
        <w:tblStyle w:val="Table13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874.60018157959"/>
        <w:gridCol w:w="2717.2000122070312"/>
        <w:gridCol w:w="2803.800048828125"/>
        <w:gridCol w:w="1233.599853515625"/>
        <w:tblGridChange w:id="0">
          <w:tblGrid>
            <w:gridCol w:w="3874.60018157959"/>
            <w:gridCol w:w="2717.2000122070312"/>
            <w:gridCol w:w="2803.800048828125"/>
            <w:gridCol w:w="1233.599853515625"/>
          </w:tblGrid>
        </w:tblGridChange>
      </w:tblGrid>
      <w:tr>
        <w:trPr>
          <w:cantSplit w:val="0"/>
          <w:trHeight w:val="547.1990966796875" w:hRule="atLeast"/>
          <w:tblHeader w:val="0"/>
        </w:trPr>
        <w:tc>
          <w:tcPr>
            <w:gridSpan w:val="4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0.28180122375488" w:lineRule="auto"/>
              <w:ind w:left="9782.948608398438" w:right="134.569091796875" w:hanging="8533.516235351562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31.599998474121094"/>
                <w:szCs w:val="31.599998474121094"/>
                <w:u w:val="none"/>
                <w:shd w:fill="auto" w:val="clear"/>
                <w:vertAlign w:val="subscript"/>
                <w:rtl w:val="0"/>
              </w:rPr>
              <w:t xml:space="preserve">Opis transakcie Charakter transakcie Účel transakcie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Finančný  vplyv</w:t>
            </w:r>
          </w:p>
        </w:tc>
      </w:tr>
      <w:tr>
        <w:trPr>
          <w:cantSplit w:val="0"/>
          <w:trHeight w:val="432.0007324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</w:tr>
      <w:tr>
        <w:trPr>
          <w:cantSplit w:val="0"/>
          <w:trHeight w:val="420.00061035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39.79736328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83.2019042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4.825592041015625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SPOLU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273193359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1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21.8592071533203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(4) Spôsob oceňovania jednotlivých zložiek majetku a záväzkov </w:t>
      </w:r>
    </w:p>
    <w:p w:rsidR="00000000" w:rsidDel="00000000" w:rsidP="00000000" w:rsidRDefault="00000000" w:rsidRPr="00000000" w14:paraId="000001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7.93670654296875" w:line="240" w:lineRule="auto"/>
        <w:ind w:left="604.4255828857422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a) Spôsob ocenenia majetku a záväzkov </w:t>
      </w:r>
    </w:p>
    <w:p w:rsidR="00000000" w:rsidDel="00000000" w:rsidP="00000000" w:rsidRDefault="00000000" w:rsidRPr="00000000" w14:paraId="000001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69873046875" w:line="250.53285598754883" w:lineRule="auto"/>
        <w:ind w:left="609.6647644042969" w:right="600.74462890625" w:hanging="3.5327911376953125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Spôsob ocenenia majetku a záväzkov (obstarávacia cena, vlastné náklady, menovitá hodnota, reálna hodnota, metóda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vlastného imania) </w:t>
      </w:r>
    </w:p>
    <w:p w:rsidR="00000000" w:rsidDel="00000000" w:rsidP="00000000" w:rsidRDefault="00000000" w:rsidRPr="00000000" w14:paraId="000001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0.73577880859375" w:line="240" w:lineRule="auto"/>
        <w:ind w:left="1881.7105102539062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31.599998474121094"/>
          <w:szCs w:val="31.599998474121094"/>
          <w:u w:val="none"/>
          <w:shd w:fill="auto" w:val="clear"/>
          <w:vertAlign w:val="subscript"/>
          <w:rtl w:val="0"/>
        </w:rPr>
        <w:t xml:space="preserve">Názov položky</w:t>
        <w:tab/>
        <w:tab/>
        <w:t xml:space="preserve"> </w:t>
      </w:r>
      <w:r w:rsidDel="00000000" w:rsidR="00000000" w:rsidRPr="00000000">
        <w:rPr>
          <w:b w:val="1"/>
          <w:i w:val="1"/>
          <w:sz w:val="31.599998474121094"/>
          <w:szCs w:val="31.599998474121094"/>
          <w:vertAlign w:val="subscript"/>
          <w:rtl w:val="0"/>
        </w:rPr>
        <w:t xml:space="preserve">Ocenenie majetku a záväzkov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31.599998474121094"/>
          <w:szCs w:val="31.599998474121094"/>
          <w:u w:val="none"/>
          <w:shd w:fill="auto" w:val="clear"/>
          <w:vertAlign w:val="subscript"/>
          <w:rtl w:val="0"/>
        </w:rPr>
        <w:t xml:space="preserve"> </w:t>
        <w:tab/>
        <w:tab/>
        <w:tab/>
      </w:r>
      <w:r w:rsidDel="00000000" w:rsidR="00000000" w:rsidRPr="00000000">
        <w:rPr>
          <w:b w:val="1"/>
          <w:i w:val="1"/>
          <w:sz w:val="31.599998474121094"/>
          <w:szCs w:val="31.599998474121094"/>
          <w:vertAlign w:val="subscript"/>
          <w:rtl w:val="0"/>
        </w:rPr>
        <w:t xml:space="preserve">Doplňujúce informácie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59.76318359375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4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874.60018157959"/>
        <w:gridCol w:w="2717.2000122070312"/>
        <w:gridCol w:w="4037.39990234375"/>
        <w:tblGridChange w:id="0">
          <w:tblGrid>
            <w:gridCol w:w="3874.60018157959"/>
            <w:gridCol w:w="2717.2000122070312"/>
            <w:gridCol w:w="4037.39990234375"/>
          </w:tblGrid>
        </w:tblGridChange>
      </w:tblGrid>
      <w:tr>
        <w:trPr>
          <w:cantSplit w:val="0"/>
          <w:trHeight w:val="509.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4236240386963" w:lineRule="auto"/>
              <w:ind w:left="60.513572692871094" w:right="480.35064697265625" w:firstLine="2.0856475830078125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Dlhodobý nehmotný majetok obstaraný  kúpou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2.30072021484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6.79931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145149230957" w:lineRule="auto"/>
              <w:ind w:left="50.46478271484375" w:right="504.42962646484375" w:firstLine="12.134437561035156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Dlhodobý nehmotný majetok vytvorený  vlastnou činnosťou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3.958129882812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Vlastné náklady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40112304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Dlhodobý nehmotný majetok obstaraný inak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Dlhodobý hmotný majetok obstaraný kúpou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2.30072021484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6.8005371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273895263672" w:lineRule="auto"/>
              <w:ind w:left="50.46478271484375" w:right="713.3688354492188" w:firstLine="12.134437561035156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Dlhodobý hmotný majetok vytvorený  vlastnou činnosťou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3.958129882812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Vlastné náklady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8681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Dlhodobý hmotný majetok obstaraný inak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40112304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Zásoby obstarané kúpou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2.30072021484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Zásoby vytvorené vlastnou činnosťou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3.958129882812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Vlastné náklady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9.799804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6360263824463" w:lineRule="auto"/>
              <w:ind w:left="53.877601623535156" w:right="320.13824462890625" w:firstLine="8.72161865234375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Podiely na základnom imaní obchodných  spoločností, deriváty a cenné papiere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2.30072021484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Pohľadávky pri odplatnom nadobudnutí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2.30072021484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8681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Pohľadávky pri ich vzniku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230224609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40051269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Záväzky pri ich prevzatí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2.30072021484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Záväzky pri ich vzniku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230224609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Peňažné prostriedky a ceniny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230224609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4.40002441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193786621094" w:lineRule="auto"/>
              <w:ind w:left="60.513572692871094" w:right="479.97039794921875" w:firstLine="1.5167999267578125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Majetok a záväzky nadobudnuté kúpou  podniku alebo jeho časti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8.1781005859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Reálna hodnota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34.40002441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193786621094" w:lineRule="auto"/>
              <w:ind w:left="51.7919921875" w:right="163.52935791015625" w:firstLine="5.687980651855469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Cenné papiere, deriváty a podiely na  základnom imaní (podľa § 25, písm. e) bod  3)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8.1781005859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Reálna hodnota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7.2003173828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0.95399856567383" w:lineRule="auto"/>
              <w:ind w:left="50.46478271484375" w:right="672.7944946289062" w:firstLine="11.375999450683594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Komodity, s ktorými sa obchoduje na  verejnom trhu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8.1781005859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Reálna hodnota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40051269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Drahé kovy v majetku fondu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8.1781005859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Reálna hodnota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6.798706054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259590148926" w:lineRule="auto"/>
              <w:ind w:left="51.7919921875" w:right="226.28692626953125" w:firstLine="10.807228088378906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Prenajatý majetok a majetok obstaraný na  základe zmluvy o kúpe prenajatej veci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2.30072021484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6.80114746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13084411621" w:lineRule="auto"/>
              <w:ind w:left="60.513572692871094" w:right="442.05108642578125" w:hanging="3.9815902709960938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Splatná daň z príjmov a odložená daň z  príjmov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2302246093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8681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.00030517578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52014160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8823852539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12.578392028808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Účtovanie obstarania a úbytku zásob účtovná jednotka vykonávala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1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.73687744140625" w:line="240" w:lineRule="auto"/>
        <w:ind w:left="613.0775833129883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* tieto účtovné prípady sa v bežnom účtovnom období nevyskytli </w:t>
      </w:r>
    </w:p>
    <w:p w:rsidR="00000000" w:rsidDel="00000000" w:rsidP="00000000" w:rsidRDefault="00000000" w:rsidRPr="00000000" w14:paraId="000001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5.9368896484375" w:line="240" w:lineRule="auto"/>
        <w:ind w:left="612.1991729736328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Pri vyskladnení zásob sa používala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1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677978515625" w:line="240" w:lineRule="auto"/>
        <w:ind w:left="603.4775924682617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* tieto účtovné prípady sa v bežnom účtovnom období nevyskytli </w:t>
      </w:r>
    </w:p>
    <w:p w:rsidR="00000000" w:rsidDel="00000000" w:rsidP="00000000" w:rsidRDefault="00000000" w:rsidRPr="00000000" w14:paraId="000001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0.65673828125" w:line="240" w:lineRule="auto"/>
        <w:ind w:left="624.513626098632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b) Určenie odhadu zníženia hodnoty majetku a tvorba opravnej položky k majetku</w:t>
      </w:r>
    </w:p>
    <w:tbl>
      <w:tblPr>
        <w:tblStyle w:val="Table15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0629.200096130371"/>
        <w:tblGridChange w:id="0">
          <w:tblGrid>
            <w:gridCol w:w="10629.200096130371"/>
          </w:tblGrid>
        </w:tblGridChange>
      </w:tblGrid>
      <w:tr>
        <w:trPr>
          <w:cantSplit w:val="0"/>
          <w:trHeight w:val="436.8006896972656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03.77258300781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Opravné položky</w:t>
            </w:r>
          </w:p>
        </w:tc>
      </w:tr>
    </w:tbl>
    <w:p w:rsidR="00000000" w:rsidDel="00000000" w:rsidP="00000000" w:rsidRDefault="00000000" w:rsidRPr="00000000" w14:paraId="000001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59.7631835937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6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482.00008392334"/>
        <w:gridCol w:w="1392.60009765625"/>
        <w:gridCol w:w="1379.9996948242188"/>
        <w:gridCol w:w="1337.2003173828125"/>
        <w:gridCol w:w="1339.1998291015625"/>
        <w:gridCol w:w="1464.6002197265625"/>
        <w:gridCol w:w="1233.599853515625"/>
        <w:tblGridChange w:id="0">
          <w:tblGrid>
            <w:gridCol w:w="2482.00008392334"/>
            <w:gridCol w:w="1392.60009765625"/>
            <w:gridCol w:w="1379.9996948242188"/>
            <w:gridCol w:w="1337.2003173828125"/>
            <w:gridCol w:w="1339.1998291015625"/>
            <w:gridCol w:w="1464.6002197265625"/>
            <w:gridCol w:w="1233.599853515625"/>
          </w:tblGrid>
        </w:tblGridChange>
      </w:tblGrid>
      <w:tr>
        <w:trPr>
          <w:cantSplit w:val="0"/>
          <w:trHeight w:val="1267.5988769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Majetok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Odhad  </w:t>
            </w:r>
          </w:p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.73779296875" w:line="240" w:lineRule="auto"/>
              <w:ind w:left="0" w:right="252.83050537109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zníženia  </w:t>
            </w:r>
          </w:p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.93798828125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hodnoty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3.0638027191162" w:lineRule="auto"/>
              <w:ind w:left="215.62530517578125" w:right="117.971801757812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Stav OP na  začiatku  </w:t>
            </w:r>
          </w:p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.416748046875" w:line="240" w:lineRule="auto"/>
              <w:ind w:left="0" w:right="139.4110107421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účtovného  </w:t>
            </w:r>
          </w:p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6.337890625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obdobia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Tvorba OP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3.27488899230957" w:lineRule="auto"/>
              <w:ind w:left="118.5528564453125" w:right="17.63549804687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Zúčtovanie  OP z dôvodu  zániku  </w:t>
            </w:r>
          </w:p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.24951171875" w:line="253.0638027191162" w:lineRule="auto"/>
              <w:ind w:left="50.7843017578125" w:right="41.985473632812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opodstatneno sti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3.48600387573242" w:lineRule="auto"/>
              <w:ind w:left="88.4857177734375" w:right="-3.60473632812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Zúčtovanie OP z dôvodu  </w:t>
            </w:r>
          </w:p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.08349609375" w:line="240" w:lineRule="auto"/>
              <w:ind w:left="0" w:right="217.4285888671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vyradenia  </w:t>
            </w:r>
          </w:p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.936767578125" w:line="240" w:lineRule="auto"/>
              <w:ind w:left="0" w:right="228.8739013671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majetku z  </w:t>
            </w:r>
          </w:p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.939208984375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účtovníctva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3.0638027191162" w:lineRule="auto"/>
              <w:ind w:left="146.025390625" w:right="41.17187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Stav OP na  konci  </w:t>
            </w:r>
          </w:p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.416748046875" w:line="250.5332851409912" w:lineRule="auto"/>
              <w:ind w:left="173.8824462890625" w:right="62.61108398437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účtovného  obdobia</w:t>
            </w:r>
          </w:p>
        </w:tc>
      </w:tr>
      <w:tr>
        <w:trPr>
          <w:cantSplit w:val="0"/>
          <w:trHeight w:val="432.0007324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1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19.9632263183594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c) Určenie ocenenia záväzkov a stanovenie odhadu rezerv </w:t>
      </w:r>
    </w:p>
    <w:p w:rsidR="00000000" w:rsidDel="00000000" w:rsidP="00000000" w:rsidRDefault="00000000" w:rsidRPr="00000000" w14:paraId="000001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376953125" w:line="240" w:lineRule="auto"/>
        <w:ind w:left="611.440773010253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Komentár k položke </w:t>
      </w:r>
    </w:p>
    <w:p w:rsidR="00000000" w:rsidDel="00000000" w:rsidP="00000000" w:rsidRDefault="00000000" w:rsidRPr="00000000" w14:paraId="000001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3.73779296875" w:line="258.1248950958252" w:lineRule="auto"/>
        <w:ind w:left="632.6663970947266" w:right="2579.8931884765625" w:hanging="12.892799377441406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d) Určenie ocenenia finančných nástrojov alebo majetku pri oceňovaní reálnou hodnotou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1. Určenie ocenenia reálnou hodnotou, aplikácia reálnej hodnoty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1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24.4189453125" w:line="240" w:lineRule="auto"/>
        <w:ind w:left="617.4983978271484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  <w:sectPr>
          <w:pgSz w:h="16820" w:w="11900" w:orient="portrait"/>
          <w:pgMar w:bottom="0" w:top="607.19970703125" w:left="0" w:right="663.1005859375" w:header="0" w:footer="720"/>
          <w:pgNumType w:start="1"/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2.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Údaje o reálnej hodnote a zmenách reálnej hodnoty </w:t>
      </w:r>
    </w:p>
    <w:p w:rsidR="00000000" w:rsidDel="00000000" w:rsidP="00000000" w:rsidRDefault="00000000" w:rsidRPr="00000000" w14:paraId="000001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.336669921875" w:line="248.00193786621094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.936767578125" w:line="249.26719665527344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  <w:sectPr>
          <w:type w:val="continuous"/>
          <w:pgSz w:h="16820" w:w="11900" w:orient="portrait"/>
          <w:pgMar w:bottom="0" w:top="607.19970703125" w:left="753.4200286865234" w:right="659.100341796875" w:header="0" w:footer="720"/>
          <w:cols w:equalWidth="0" w:num="3">
            <w:col w:space="0" w:w="3500"/>
            <w:col w:space="0" w:w="3500"/>
            <w:col w:space="0" w:w="3500"/>
          </w:cols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7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534.60018157959"/>
        <w:gridCol w:w="2057.2000122070312"/>
        <w:gridCol w:w="2059.7998046875"/>
        <w:gridCol w:w="1977.60009765625"/>
        <w:tblGridChange w:id="0">
          <w:tblGrid>
            <w:gridCol w:w="4534.60018157959"/>
            <w:gridCol w:w="2057.2000122070312"/>
            <w:gridCol w:w="2059.7998046875"/>
            <w:gridCol w:w="1977.60009765625"/>
          </w:tblGrid>
        </w:tblGridChange>
      </w:tblGrid>
      <w:tr>
        <w:trPr>
          <w:cantSplit w:val="0"/>
          <w:trHeight w:val="432.0007324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widowControl w:val="0"/>
              <w:spacing w:before="333.1365966796875" w:line="240" w:lineRule="auto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Kategória finančných nástrojov / majetku, ktorý  </w:t>
            </w:r>
          </w:p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nie je finančným nástrojom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Reálna hodnota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widowControl w:val="0"/>
              <w:spacing w:before="139.1998291015625" w:line="240" w:lineRule="auto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Zmeny reálnej  </w:t>
            </w:r>
          </w:p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rPr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hodnoty zahrnuté do  výkazu ziskov a strát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widowControl w:val="0"/>
              <w:spacing w:line="240" w:lineRule="auto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Zmeny reálnej  </w:t>
            </w:r>
          </w:p>
          <w:p w:rsidR="00000000" w:rsidDel="00000000" w:rsidP="00000000" w:rsidRDefault="00000000" w:rsidRPr="00000000" w14:paraId="000001DB">
            <w:pPr>
              <w:widowControl w:val="0"/>
              <w:spacing w:before="13.936767578125" w:line="249.26719665527344" w:lineRule="auto"/>
              <w:rPr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hodnoty zahrnuté vo  VI ako oceňovacie  rozdiely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2.0007324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.40039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1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19.9632263183594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3.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Informácie o rozsahu a podstate derivátových finančných nástrojov </w:t>
      </w:r>
    </w:p>
    <w:p w:rsidR="00000000" w:rsidDel="00000000" w:rsidP="00000000" w:rsidRDefault="00000000" w:rsidRPr="00000000" w14:paraId="000001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2.3370361328125" w:line="240" w:lineRule="auto"/>
        <w:ind w:left="1100.8512115478516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8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534.60018157959"/>
        <w:gridCol w:w="6094.599914550781"/>
        <w:tblGridChange w:id="0">
          <w:tblGrid>
            <w:gridCol w:w="4534.60018157959"/>
            <w:gridCol w:w="6094.599914550781"/>
          </w:tblGrid>
        </w:tblGridChange>
      </w:tblGrid>
      <w:tr>
        <w:trPr>
          <w:cantSplit w:val="0"/>
          <w:trHeight w:val="422.7008056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Druh derivátového finančného nástroja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Rozsah a podstata derivátového nástroja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7008056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0.39855957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0.39978027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0.40130615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2.79968261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1.16519927978516" w:lineRule="auto"/>
        <w:ind w:left="620.6615829467773" w:right="789.58984375" w:hanging="16.994400024414062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e) Určenie ocenenia finančných nástrojov alebo majetku pri oceňovaní obstarávacou cenou alebo vlastnými  nákladmi </w:t>
      </w:r>
    </w:p>
    <w:p w:rsidR="00000000" w:rsidDel="00000000" w:rsidP="00000000" w:rsidRDefault="00000000" w:rsidRPr="00000000" w14:paraId="000002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.71649169921875" w:line="240" w:lineRule="auto"/>
        <w:ind w:left="626.9784164428711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1. Informácie o reálnej hodnote derivátových finančných nástrojov a o rozsahu a charaktere týchto nástrojov</w:t>
      </w:r>
    </w:p>
    <w:tbl>
      <w:tblPr>
        <w:tblStyle w:val="Table19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534.60018157959"/>
        <w:gridCol w:w="2057.2000122070312"/>
        <w:gridCol w:w="4037.39990234375"/>
        <w:tblGridChange w:id="0">
          <w:tblGrid>
            <w:gridCol w:w="4534.60018157959"/>
            <w:gridCol w:w="2057.2000122070312"/>
            <w:gridCol w:w="4037.39990234375"/>
          </w:tblGrid>
        </w:tblGridChange>
      </w:tblGrid>
      <w:tr>
        <w:trPr>
          <w:cantSplit w:val="0"/>
          <w:trHeight w:val="432.0185852050781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Druh derivátových finančných nástrojov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Reálna hodnota  </w:t>
            </w:r>
          </w:p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určená ako trhová cena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Rozsah a charakter derivátového nástroja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2.0185852050781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9.92004394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4000549316406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4087.509155273437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0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534.60018157959"/>
        <w:gridCol w:w="2057.2000122070312"/>
        <w:gridCol w:w="4037.39990234375"/>
        <w:tblGridChange w:id="0">
          <w:tblGrid>
            <w:gridCol w:w="4534.60018157959"/>
            <w:gridCol w:w="2057.2000122070312"/>
            <w:gridCol w:w="4037.39990234375"/>
          </w:tblGrid>
        </w:tblGridChange>
      </w:tblGrid>
      <w:tr>
        <w:trPr>
          <w:cantSplit w:val="0"/>
          <w:trHeight w:val="420.40039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.079999923706055"/>
                <w:szCs w:val="16.079999923706055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.079999923706055"/>
                <w:szCs w:val="16.079999923706055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8681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2. Informácie o dlhodobom finančnom majetku, ktorý sa vykazuje vo vyššej hodnote ako je jeho reálna hodnota </w:t>
      </w:r>
    </w:p>
    <w:tbl>
      <w:tblPr>
        <w:tblStyle w:val="Table21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482.00008392334"/>
        <w:gridCol w:w="2052.60009765625"/>
        <w:gridCol w:w="2057.2000122070312"/>
        <w:gridCol w:w="4037.39990234375"/>
        <w:tblGridChange w:id="0">
          <w:tblGrid>
            <w:gridCol w:w="2482.00008392334"/>
            <w:gridCol w:w="2052.60009765625"/>
            <w:gridCol w:w="2057.2000122070312"/>
            <w:gridCol w:w="4037.39990234375"/>
          </w:tblGrid>
        </w:tblGridChange>
      </w:tblGrid>
      <w:tr>
        <w:trPr>
          <w:cantSplit w:val="0"/>
          <w:trHeight w:val="431.999511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Dlhodobý majetok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Účtovná hodnota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Reálna hodnota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Dôvod na nezníženie účtovnej hodnoty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1.999511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08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599.875183105468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f) Stanovenie metódy vlastného imania </w:t>
      </w:r>
    </w:p>
    <w:p w:rsidR="00000000" w:rsidDel="00000000" w:rsidP="00000000" w:rsidRDefault="00000000" w:rsidRPr="00000000" w14:paraId="000002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3.736572265625" w:line="240" w:lineRule="auto"/>
        <w:ind w:left="605.3735733032227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g ) Spôsob zostavenia odpisového plánu pre dlhodobý majetok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Spôsob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2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.339111328125" w:line="240" w:lineRule="auto"/>
        <w:ind w:left="613.4567642211914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odpisovania dlhodobého majetku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2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759765625" w:line="240" w:lineRule="auto"/>
        <w:ind w:left="603.4775924682617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* tieto účtovné prípady sa v bežnom účtovnom období u účtovnej jednotky nevyskytli  </w:t>
      </w:r>
    </w:p>
    <w:p w:rsidR="00000000" w:rsidDel="00000000" w:rsidP="00000000" w:rsidRDefault="00000000" w:rsidRPr="00000000" w14:paraId="000002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.73779296875" w:line="240" w:lineRule="auto"/>
        <w:ind w:left="611.5607833862305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  <w:sectPr>
          <w:type w:val="continuous"/>
          <w:pgSz w:h="16820" w:w="11900" w:orient="portrait"/>
          <w:pgMar w:bottom="0" w:top="607.19970703125" w:left="0" w:right="663.1005859375" w:header="0" w:footer="720"/>
          <w:cols w:equalWidth="0" w:num="1">
            <w:col w:space="0" w:w="11236.8994140625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Tvorba odpisového plánu pre jednotlivé druhy dlhodobého majetku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2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595.400047302246"/>
        <w:gridCol w:w="996.400146484375"/>
        <w:gridCol w:w="1060.799560546875"/>
        <w:gridCol w:w="2976.600341796875"/>
        <w:tblGridChange w:id="0">
          <w:tblGrid>
            <w:gridCol w:w="5595.400047302246"/>
            <w:gridCol w:w="996.400146484375"/>
            <w:gridCol w:w="1060.799560546875"/>
            <w:gridCol w:w="2976.600341796875"/>
          </w:tblGrid>
        </w:tblGridChange>
      </w:tblGrid>
      <w:tr>
        <w:trPr>
          <w:cantSplit w:val="0"/>
          <w:trHeight w:val="432.0019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7.99999237060547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Druh dlhodobého majetku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widowControl w:val="0"/>
              <w:spacing w:line="240" w:lineRule="auto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Doba  </w:t>
            </w:r>
          </w:p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odpisovania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widowControl w:val="0"/>
              <w:spacing w:line="240" w:lineRule="auto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Ročná  </w:t>
            </w:r>
          </w:p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odpisová  sadzba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Metóda odpisovania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2.0019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7.99999237060547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Aktivované náklady na vývoj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6.5319824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Softvér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100791931152344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Oceniteľné práva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8.04878234863281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Goodwill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79968261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100791931152344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Ostatný dlhodobý nehmotný majetok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6.5319824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Stavby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.00061035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6.5319824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Samostatné hnuteľné veci a súbory hnuteľných vecí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Základné stádo a ťažné zvieratá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100791931152344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Ostatný dlhodobý hmotný majetok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11.061592102050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h) Dotácie poskytnuté na obstaranie majetku </w:t>
      </w:r>
    </w:p>
    <w:tbl>
      <w:tblPr>
        <w:tblStyle w:val="Table23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593.000144958496"/>
        <w:gridCol w:w="2868.9996337890625"/>
        <w:gridCol w:w="2167.2003173828125"/>
        <w:tblGridChange w:id="0">
          <w:tblGrid>
            <w:gridCol w:w="5593.000144958496"/>
            <w:gridCol w:w="2868.9996337890625"/>
            <w:gridCol w:w="2167.2003173828125"/>
          </w:tblGrid>
        </w:tblGridChange>
      </w:tblGrid>
      <w:tr>
        <w:trPr>
          <w:cantSplit w:val="0"/>
          <w:trHeight w:val="432.018737792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Majetok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Spôsob ocenenia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Výška dotácie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2.018737792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.601196289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400207519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19.9990844726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2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07.459182739257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(5) Opravy významných chýb minulých účtovných období </w:t>
      </w:r>
    </w:p>
    <w:p w:rsidR="00000000" w:rsidDel="00000000" w:rsidP="00000000" w:rsidRDefault="00000000" w:rsidRPr="00000000" w14:paraId="000002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69873046875" w:line="253.06340217590332" w:lineRule="auto"/>
        <w:ind w:left="619.7135925292969" w:right="791.103515625" w:hanging="13.012809753417969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Opravy významných chýb minulých účtovných období účtovaných v bežnom účt. období s uvedením sumy vplyvu na  nerozdelený zisk alebo neuhradenú stratu minulých rokov</w:t>
      </w:r>
    </w:p>
    <w:p w:rsidR="00000000" w:rsidDel="00000000" w:rsidP="00000000" w:rsidRDefault="00000000" w:rsidRPr="00000000" w14:paraId="000002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59.76318359375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4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8461.999778747559"/>
        <w:gridCol w:w="2167.2003173828125"/>
        <w:tblGridChange w:id="0">
          <w:tblGrid>
            <w:gridCol w:w="8461.999778747559"/>
            <w:gridCol w:w="2167.2003173828125"/>
          </w:tblGrid>
        </w:tblGridChange>
      </w:tblGrid>
      <w:tr>
        <w:trPr>
          <w:cantSplit w:val="0"/>
          <w:trHeight w:val="437.0996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F">
            <w:pPr>
              <w:widowControl w:val="0"/>
              <w:spacing w:line="240" w:lineRule="auto"/>
              <w:ind w:left="3734.6511459350586" w:firstLine="0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Druh chyby </w:t>
            </w:r>
          </w:p>
          <w:p w:rsidR="00000000" w:rsidDel="00000000" w:rsidP="00000000" w:rsidRDefault="00000000" w:rsidRPr="00000000" w14:paraId="000002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1">
            <w:pPr>
              <w:widowControl w:val="0"/>
              <w:spacing w:line="240" w:lineRule="auto"/>
              <w:ind w:right="298.49853515625"/>
              <w:jc w:val="righ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Suma vplyvu na  </w:t>
            </w:r>
          </w:p>
          <w:p w:rsidR="00000000" w:rsidDel="00000000" w:rsidP="00000000" w:rsidRDefault="00000000" w:rsidRPr="00000000" w14:paraId="00000282">
            <w:pPr>
              <w:widowControl w:val="0"/>
              <w:spacing w:before="19.136962890625" w:line="240" w:lineRule="auto"/>
              <w:ind w:right="262.574462890625"/>
              <w:jc w:val="righ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nerozdelený zisk  </w:t>
            </w:r>
          </w:p>
          <w:p w:rsidR="00000000" w:rsidDel="00000000" w:rsidP="00000000" w:rsidRDefault="00000000" w:rsidRPr="00000000" w14:paraId="00000283">
            <w:pPr>
              <w:widowControl w:val="0"/>
              <w:spacing w:line="240" w:lineRule="auto"/>
              <w:ind w:right="161.136474609375"/>
              <w:jc w:val="righ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/neuhradenú stratu  </w:t>
            </w:r>
          </w:p>
          <w:p w:rsidR="00000000" w:rsidDel="00000000" w:rsidP="00000000" w:rsidRDefault="00000000" w:rsidRPr="00000000" w14:paraId="00000284">
            <w:pPr>
              <w:widowControl w:val="0"/>
              <w:spacing w:before="13.93798828125" w:line="240" w:lineRule="auto"/>
              <w:ind w:right="316.041259765625"/>
              <w:jc w:val="righ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minulých období</w:t>
            </w:r>
          </w:p>
        </w:tc>
      </w:tr>
      <w:tr>
        <w:trPr>
          <w:cantSplit w:val="0"/>
          <w:trHeight w:val="437.0996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4.799804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7.2009277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4.79858398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7.199707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09.9264144897461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single"/>
          <w:shd w:fill="auto" w:val="clear"/>
          <w:vertAlign w:val="baseline"/>
          <w:rtl w:val="0"/>
        </w:rPr>
        <w:t xml:space="preserve">Čl. IV Informácie, ktoré vysvetľujú a doplňujú súvahu a výkaz ziskov a strát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2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9.930419921875" w:line="240" w:lineRule="auto"/>
        <w:ind w:left="621.8592071533203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(1) Informácie o nehmotnom majetku, ktorý je goodwill alebo záporný goodwill </w:t>
      </w:r>
    </w:p>
    <w:p w:rsidR="00000000" w:rsidDel="00000000" w:rsidP="00000000" w:rsidRDefault="00000000" w:rsidRPr="00000000" w14:paraId="000002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.136962890625" w:line="240" w:lineRule="auto"/>
        <w:ind w:left="607.6487731933594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Goodwill - dôvod jeho vzniku, spôsob výpočtu, hodnota </w:t>
      </w:r>
    </w:p>
    <w:p w:rsidR="00000000" w:rsidDel="00000000" w:rsidP="00000000" w:rsidRDefault="00000000" w:rsidRPr="00000000" w14:paraId="000002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0.5332851409912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  <w:sectPr>
          <w:type w:val="continuous"/>
          <w:pgSz w:h="16820" w:w="11900" w:orient="portrait"/>
          <w:pgMar w:bottom="0" w:top="607.19970703125" w:left="0" w:right="663.1005859375" w:header="0" w:footer="720"/>
          <w:cols w:equalWidth="0" w:num="1">
            <w:col w:space="0" w:w="11236.8994140625"/>
          </w:cols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5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155.400047302246"/>
        <w:gridCol w:w="2688.4002685546875"/>
        <w:gridCol w:w="1958.9996337890625"/>
        <w:gridCol w:w="1826.400146484375"/>
        <w:tblGridChange w:id="0">
          <w:tblGrid>
            <w:gridCol w:w="4155.400047302246"/>
            <w:gridCol w:w="2688.4002685546875"/>
            <w:gridCol w:w="1958.9996337890625"/>
            <w:gridCol w:w="1826.400146484375"/>
          </w:tblGrid>
        </w:tblGridChange>
      </w:tblGrid>
      <w:tr>
        <w:trPr>
          <w:cantSplit w:val="0"/>
          <w:trHeight w:val="432.0007324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6">
            <w:pPr>
              <w:widowControl w:val="0"/>
              <w:spacing w:before="37.938232421875" w:line="240" w:lineRule="auto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Dôvod vzniku goodwillu / záporného  </w:t>
            </w:r>
          </w:p>
          <w:p w:rsidR="00000000" w:rsidDel="00000000" w:rsidP="00000000" w:rsidRDefault="00000000" w:rsidRPr="00000000" w14:paraId="000002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godwillu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Spôsob výpočtu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9">
            <w:pPr>
              <w:widowControl w:val="0"/>
              <w:spacing w:before="16.800537109375" w:line="289.14968490600586" w:lineRule="auto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Hodnota za bežné  obdobie </w:t>
            </w:r>
          </w:p>
          <w:p w:rsidR="00000000" w:rsidDel="00000000" w:rsidP="00000000" w:rsidRDefault="00000000" w:rsidRPr="00000000" w14:paraId="000002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B">
            <w:pPr>
              <w:widowControl w:val="0"/>
              <w:spacing w:before="76.337890625" w:line="240" w:lineRule="auto"/>
              <w:ind w:right="327.4462890625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Hodnota za  </w:t>
            </w:r>
          </w:p>
          <w:p w:rsidR="00000000" w:rsidDel="00000000" w:rsidP="00000000" w:rsidRDefault="00000000" w:rsidRPr="00000000" w14:paraId="000002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rPr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bezprostredne  predchádzajúce 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2.0007324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1787109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2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8.5456085205078" w:lineRule="auto"/>
        <w:ind w:left="598.3583831787109" w:right="1808.1280517578125" w:firstLine="23.500823974609375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(2) Informácie o významných položkách derivátov, majetku a záväzkoch zabezpečených derivátmi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Významné položky majetku a záväzkov zabezpečených derivátmi</w:t>
      </w:r>
    </w:p>
    <w:tbl>
      <w:tblPr>
        <w:tblStyle w:val="Table26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482.00008392334"/>
        <w:gridCol w:w="2201.3998413085938"/>
        <w:gridCol w:w="571.199951171875"/>
        <w:gridCol w:w="1337.2003173828125"/>
        <w:gridCol w:w="808.7994384765625"/>
        <w:gridCol w:w="530.400390625"/>
        <w:gridCol w:w="1212.60009765625"/>
        <w:gridCol w:w="252.0001220703125"/>
        <w:gridCol w:w="1233.599853515625"/>
        <w:tblGridChange w:id="0">
          <w:tblGrid>
            <w:gridCol w:w="2482.00008392334"/>
            <w:gridCol w:w="2201.3998413085938"/>
            <w:gridCol w:w="571.199951171875"/>
            <w:gridCol w:w="1337.2003173828125"/>
            <w:gridCol w:w="808.7994384765625"/>
            <w:gridCol w:w="530.400390625"/>
            <w:gridCol w:w="1212.60009765625"/>
            <w:gridCol w:w="252.0001220703125"/>
            <w:gridCol w:w="1233.599853515625"/>
          </w:tblGrid>
        </w:tblGridChange>
      </w:tblGrid>
      <w:tr>
        <w:trPr>
          <w:cantSplit w:val="0"/>
          <w:trHeight w:val="295.8001708984375" w:hRule="atLeast"/>
          <w:tblHeader w:val="0"/>
        </w:trPr>
        <w:tc>
          <w:tcPr>
            <w:gridSpan w:val="9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899.6887207031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Reálna hodnota</w:t>
            </w:r>
          </w:p>
        </w:tc>
      </w:tr>
      <w:tr>
        <w:trPr>
          <w:cantSplit w:val="0"/>
          <w:trHeight w:val="784.7998046875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Zabezpečovaná položka </w:t>
            </w:r>
          </w:p>
        </w:tc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Forma zabezpečenia 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0.5318260192871" w:lineRule="auto"/>
              <w:ind w:left="227.44140625" w:right="137.546997070312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Bežné účtovné  obdobie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162315368652" w:lineRule="auto"/>
              <w:ind w:left="108.892822265625" w:right="9.88159179687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Bezprostredne  predchádzajúc  e obdobie</w:t>
            </w:r>
          </w:p>
        </w:tc>
      </w:tr>
      <w:tr>
        <w:trPr>
          <w:cantSplit w:val="0"/>
          <w:trHeight w:val="439.200439453125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03037261962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Majetok vykázaný v súvahe</w:t>
            </w:r>
          </w:p>
        </w:tc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7.19970703125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Záväzok vykázaný v súvahe</w:t>
            </w:r>
          </w:p>
        </w:tc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7.19970703125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Zmluvy, ktoré sa neúčtujú na súvahových účtoch</w:t>
            </w:r>
          </w:p>
        </w:tc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523.1985473632812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20236968994" w:lineRule="auto"/>
              <w:ind w:left="60.513572692871094" w:right="855.72509765625" w:hanging="3.41278076171875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Očakávané budúce obchody dosiaľ zmluvne  nezabezpečené</w:t>
            </w:r>
          </w:p>
        </w:tc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39.20166015625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4.825592041015625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Spolu</w:t>
            </w:r>
          </w:p>
        </w:tc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4729003906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273193359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90.39947509765625" w:hRule="atLeast"/>
          <w:tblHeader w:val="0"/>
        </w:trPr>
        <w:tc>
          <w:tcPr>
            <w:gridSpan w:val="9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257.44628906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Účtovná hodnota</w:t>
            </w:r>
          </w:p>
        </w:tc>
      </w:tr>
      <w:tr>
        <w:trPr>
          <w:cantSplit w:val="0"/>
          <w:trHeight w:val="1030.2014160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Názov položky 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Rozsah a povaha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pohľadávky 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záväzku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64.3621826171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Dohodnutá  </w:t>
            </w:r>
          </w:p>
          <w:p w:rsidR="00000000" w:rsidDel="00000000" w:rsidP="00000000" w:rsidRDefault="00000000" w:rsidRPr="00000000" w14:paraId="000003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.73687744140625" w:line="240" w:lineRule="auto"/>
              <w:ind w:left="0" w:right="448.7933349609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cena  </w:t>
            </w:r>
          </w:p>
          <w:p w:rsidR="00000000" w:rsidDel="00000000" w:rsidP="00000000" w:rsidRDefault="00000000" w:rsidRPr="00000000" w14:paraId="000003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.73687744140625" w:line="248.0020236968994" w:lineRule="auto"/>
              <w:ind w:left="116.0931396484375" w:right="22.634887695312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podkladového  nástroja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56.834716796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Vplyv na  </w:t>
            </w:r>
          </w:p>
          <w:p w:rsidR="00000000" w:rsidDel="00000000" w:rsidP="00000000" w:rsidRDefault="00000000" w:rsidRPr="00000000" w14:paraId="000003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.73687744140625" w:line="240" w:lineRule="auto"/>
              <w:ind w:left="0" w:right="208.88427734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budúce  </w:t>
            </w:r>
          </w:p>
          <w:p w:rsidR="00000000" w:rsidDel="00000000" w:rsidP="00000000" w:rsidRDefault="00000000" w:rsidRPr="00000000" w14:paraId="000003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.73687744140625" w:line="240" w:lineRule="auto"/>
              <w:ind w:left="0" w:right="163.480224609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peňažné  </w:t>
            </w:r>
          </w:p>
          <w:p w:rsidR="00000000" w:rsidDel="00000000" w:rsidP="00000000" w:rsidRDefault="00000000" w:rsidRPr="00000000" w14:paraId="000003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.936767578125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toky</w:t>
            </w:r>
          </w:p>
        </w:tc>
      </w:tr>
      <w:tr>
        <w:trPr>
          <w:cantSplit w:val="0"/>
          <w:trHeight w:val="513.6000061035156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Deriváty určené na  </w:t>
            </w:r>
          </w:p>
          <w:p w:rsidR="00000000" w:rsidDel="00000000" w:rsidP="00000000" w:rsidRDefault="00000000" w:rsidRPr="00000000" w14:paraId="000003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.93707275390625" w:line="240" w:lineRule="auto"/>
              <w:ind w:left="54.25678253173828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obchodovanie, z toho: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9.518737792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7.200012207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3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59.76318359375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7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482.00008392334"/>
        <w:gridCol w:w="2772.5997924804688"/>
        <w:gridCol w:w="1337.2003173828125"/>
        <w:gridCol w:w="1339.1998291015625"/>
        <w:gridCol w:w="1464.6002197265625"/>
        <w:gridCol w:w="1233.599853515625"/>
        <w:tblGridChange w:id="0">
          <w:tblGrid>
            <w:gridCol w:w="2482.00008392334"/>
            <w:gridCol w:w="2772.5997924804688"/>
            <w:gridCol w:w="1337.2003173828125"/>
            <w:gridCol w:w="1339.1998291015625"/>
            <w:gridCol w:w="1464.6002197265625"/>
            <w:gridCol w:w="1233.599853515625"/>
          </w:tblGrid>
        </w:tblGridChange>
      </w:tblGrid>
      <w:tr>
        <w:trPr>
          <w:cantSplit w:val="0"/>
          <w:trHeight w:val="427.6000976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.079999923706055"/>
                <w:szCs w:val="16.079999923706055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.079999923706055"/>
                <w:szCs w:val="16.079999923706055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.079999923706055"/>
                <w:szCs w:val="16.079999923706055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9.5996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1.6003417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273895263672" w:lineRule="auto"/>
              <w:ind w:left="51.41277313232422" w:right="82.96051025390625" w:firstLine="0.37921905517578125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Zabezpečovacie deriváty, z  toho: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9.5996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7.199707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7.2009277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7.199707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9.5996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7.199707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3.68347167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3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12.1991729736328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Pohyby v oceňovacích rozdieloch z ocenenia reálnou hodnotou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tbl>
      <w:tblPr>
        <w:tblStyle w:val="Table28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254.599876403809"/>
        <w:gridCol w:w="1337.2003173828125"/>
        <w:gridCol w:w="1339.1998291015625"/>
        <w:gridCol w:w="1464.6002197265625"/>
        <w:gridCol w:w="1233.599853515625"/>
        <w:tblGridChange w:id="0">
          <w:tblGrid>
            <w:gridCol w:w="5254.599876403809"/>
            <w:gridCol w:w="1337.2003173828125"/>
            <w:gridCol w:w="1339.1998291015625"/>
            <w:gridCol w:w="1464.6002197265625"/>
            <w:gridCol w:w="1233.599853515625"/>
          </w:tblGrid>
        </w:tblGridChange>
      </w:tblGrid>
      <w:tr>
        <w:trPr>
          <w:cantSplit w:val="0"/>
          <w:trHeight w:val="776.099853515625" w:hRule="atLeast"/>
          <w:tblHeader w:val="0"/>
        </w:trPr>
        <w:tc>
          <w:tcPr>
            <w:gridSpan w:val="5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619.670410156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Bezprostredne  </w:t>
            </w:r>
          </w:p>
          <w:p w:rsidR="00000000" w:rsidDel="00000000" w:rsidP="00000000" w:rsidRDefault="00000000" w:rsidRPr="00000000" w14:paraId="000003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.73779296875" w:line="240" w:lineRule="auto"/>
              <w:ind w:left="0" w:right="176.942138671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predchádzajúce účtovné  </w:t>
            </w:r>
          </w:p>
          <w:p w:rsidR="00000000" w:rsidDel="00000000" w:rsidP="00000000" w:rsidRDefault="00000000" w:rsidRPr="00000000" w14:paraId="000003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965.8544921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Bežné účtovné obdobie </w:t>
            </w:r>
          </w:p>
          <w:p w:rsidR="00000000" w:rsidDel="00000000" w:rsidP="00000000" w:rsidRDefault="00000000" w:rsidRPr="00000000" w14:paraId="000003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.5380859375" w:line="240" w:lineRule="auto"/>
              <w:ind w:left="0" w:right="976.81945800781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obdobie</w:t>
            </w:r>
          </w:p>
        </w:tc>
      </w:tr>
      <w:tr>
        <w:trPr>
          <w:cantSplit w:val="0"/>
          <w:trHeight w:val="513.60046386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20809173584" w:lineRule="auto"/>
              <w:ind w:left="105.28564453125" w:right="33.69018554687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Zmena reálnej hodnoty (+/-)  s vplyvom na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20809173584" w:lineRule="auto"/>
              <w:ind w:left="126.885986328125" w:right="33.69018554687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Zmena reálnej hodnoty (+/-)  s vplyvom na</w:t>
            </w:r>
          </w:p>
        </w:tc>
      </w:tr>
      <w:tr>
        <w:trPr>
          <w:cantSplit w:val="0"/>
          <w:trHeight w:val="530.39978027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Názov položky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Výsledok  </w:t>
            </w:r>
          </w:p>
          <w:p w:rsidR="00000000" w:rsidDel="00000000" w:rsidP="00000000" w:rsidRDefault="00000000" w:rsidRPr="00000000" w14:paraId="000003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.936767578125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hospodárenia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Vlastné  </w:t>
            </w:r>
          </w:p>
          <w:p w:rsidR="00000000" w:rsidDel="00000000" w:rsidP="00000000" w:rsidRDefault="00000000" w:rsidRPr="00000000" w14:paraId="000003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.936767578125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imanie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Výsledok  </w:t>
            </w:r>
          </w:p>
          <w:p w:rsidR="00000000" w:rsidDel="00000000" w:rsidP="00000000" w:rsidRDefault="00000000" w:rsidRPr="00000000" w14:paraId="000003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.936767578125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hospodárenia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Vlastné  </w:t>
            </w:r>
          </w:p>
          <w:p w:rsidR="00000000" w:rsidDel="00000000" w:rsidP="00000000" w:rsidRDefault="00000000" w:rsidRPr="00000000" w14:paraId="000003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.936767578125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imanie</w:t>
            </w:r>
          </w:p>
        </w:tc>
      </w:tr>
      <w:tr>
        <w:trPr>
          <w:cantSplit w:val="0"/>
          <w:trHeight w:val="273.60046386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Deriváty určené na obchodovanie, z toho: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79907226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59.2004394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Zabezpečovacie deriváty, z toho: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.00061035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.00030517578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898681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0.88378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3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21.8592071533203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(3) Informácie o záväzkoch </w:t>
      </w:r>
    </w:p>
    <w:p w:rsidR="00000000" w:rsidDel="00000000" w:rsidP="00000000" w:rsidRDefault="00000000" w:rsidRPr="00000000" w14:paraId="000003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.53668212890625" w:line="240" w:lineRule="auto"/>
        <w:ind w:left="618.8256072998047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  <w:sectPr>
          <w:type w:val="continuous"/>
          <w:pgSz w:h="16820" w:w="11900" w:orient="portrait"/>
          <w:pgMar w:bottom="0" w:top="607.19970703125" w:left="0" w:right="663.1005859375" w:header="0" w:footer="720"/>
          <w:cols w:equalWidth="0" w:num="1">
            <w:col w:space="0" w:w="11236.8994140625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a) Informácie o celkovej sume záväzkoch so zostatkovou dobou splatnosti dlhšou ako päť rokov </w:t>
      </w:r>
    </w:p>
    <w:p w:rsidR="00000000" w:rsidDel="00000000" w:rsidP="00000000" w:rsidRDefault="00000000" w:rsidRPr="00000000" w14:paraId="000003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4.4000244140625" w:line="245.21432876586914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3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8.0020236968994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  <w:sectPr>
          <w:type w:val="continuous"/>
          <w:pgSz w:h="16820" w:w="11900" w:orient="portrait"/>
          <w:pgMar w:bottom="0" w:top="607.19970703125" w:left="3643.2302856445312" w:right="702.281494140625" w:header="0" w:footer="720"/>
          <w:cols w:equalWidth="0" w:num="2">
            <w:col w:space="0" w:w="3780"/>
            <w:col w:space="0" w:w="3780"/>
          </w:cols>
        </w:sect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3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9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400.599632263184"/>
        <w:gridCol w:w="1743.00048828125"/>
        <w:gridCol w:w="1485.5999755859375"/>
        <w:tblGridChange w:id="0">
          <w:tblGrid>
            <w:gridCol w:w="7400.599632263184"/>
            <w:gridCol w:w="1743.00048828125"/>
            <w:gridCol w:w="1485.5999755859375"/>
          </w:tblGrid>
        </w:tblGridChange>
      </w:tblGrid>
      <w:tr>
        <w:trPr>
          <w:cantSplit w:val="0"/>
          <w:trHeight w:val="273.6181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9">
            <w:pPr>
              <w:widowControl w:val="0"/>
              <w:spacing w:before="134.4000244140625" w:line="245.21432876586914" w:lineRule="auto"/>
              <w:ind w:left="57.47997283935547" w:firstLine="0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Názov položky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A">
            <w:pPr>
              <w:widowControl w:val="0"/>
              <w:spacing w:before="134.4000244140625" w:line="245.21432876586914" w:lineRule="auto"/>
              <w:ind w:right="33.28369140625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Bežné účtovné  obdobie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B">
            <w:pPr>
              <w:widowControl w:val="0"/>
              <w:spacing w:line="248.0020236968994" w:lineRule="auto"/>
              <w:ind w:right="26.082763671875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Bezprostrede  predchádzajúce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3.6181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47997283935547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Celková suma záväzkov so zostatkovou dobou splatnosti dlhšou ako päť rokov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3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24.323997497558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b)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Informácie o celkovej sume zabezpečených záväzkov, opis a spôsoby zabezpečenia záväzkov</w:t>
      </w:r>
    </w:p>
    <w:tbl>
      <w:tblPr>
        <w:tblStyle w:val="Table30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400.599632263184"/>
        <w:gridCol w:w="1743.00048828125"/>
        <w:gridCol w:w="1485.5999755859375"/>
        <w:tblGridChange w:id="0">
          <w:tblGrid>
            <w:gridCol w:w="7400.599632263184"/>
            <w:gridCol w:w="1743.00048828125"/>
            <w:gridCol w:w="1485.5999755859375"/>
          </w:tblGrid>
        </w:tblGridChange>
      </w:tblGrid>
      <w:tr>
        <w:trPr>
          <w:cantSplit w:val="0"/>
          <w:trHeight w:val="273.61877441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2">
            <w:pPr>
              <w:widowControl w:val="0"/>
              <w:spacing w:line="240" w:lineRule="auto"/>
              <w:ind w:left="51.7919921875" w:right="1623.14697265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Záväzky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4">
            <w:pPr>
              <w:widowControl w:val="0"/>
              <w:spacing w:line="240" w:lineRule="auto"/>
              <w:ind w:right="10.07080078125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Bezprostredne  </w:t>
            </w:r>
          </w:p>
          <w:p w:rsidR="00000000" w:rsidDel="00000000" w:rsidP="00000000" w:rsidRDefault="00000000" w:rsidRPr="00000000" w14:paraId="000003C5">
            <w:pPr>
              <w:widowControl w:val="0"/>
              <w:spacing w:before="13.936767578125" w:line="240" w:lineRule="auto"/>
              <w:ind w:right="9.881591796875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predchádzajúce účtovné</w:t>
            </w:r>
          </w:p>
          <w:p w:rsidR="00000000" w:rsidDel="00000000" w:rsidP="00000000" w:rsidRDefault="00000000" w:rsidRPr="00000000" w14:paraId="000003C6">
            <w:pPr>
              <w:widowControl w:val="0"/>
              <w:spacing w:line="240" w:lineRule="auto"/>
              <w:ind w:right="364.8193359375"/>
              <w:rPr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3.61877441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Záväzky, na ktoré boli zabezpečené záložné práva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3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59.7631835937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1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400.599632263184"/>
        <w:gridCol w:w="1743.00048828125"/>
        <w:gridCol w:w="1485.5999755859375"/>
        <w:tblGridChange w:id="0">
          <w:tblGrid>
            <w:gridCol w:w="7400.599632263184"/>
            <w:gridCol w:w="1743.00048828125"/>
            <w:gridCol w:w="1485.5999755859375"/>
          </w:tblGrid>
        </w:tblGridChange>
      </w:tblGrid>
      <w:tr>
        <w:trPr>
          <w:cantSplit w:val="0"/>
          <w:trHeight w:val="261.6003417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Záväzky, na ktoré boli zabezpečené obmedzené práva s nimi nakladať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.3991699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39.1809082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691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83.2189941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6.91120147705078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Celková suma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4729003906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273193359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3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07.459182739257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(4) Informácie o vlastných akciách </w:t>
      </w:r>
    </w:p>
    <w:p w:rsidR="00000000" w:rsidDel="00000000" w:rsidP="00000000" w:rsidRDefault="00000000" w:rsidRPr="00000000" w14:paraId="000003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.9375" w:line="240" w:lineRule="auto"/>
        <w:ind w:left="618.8256072998047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a) Dôvod nadobudnutia vlastných akcií: </w:t>
      </w:r>
    </w:p>
    <w:p w:rsidR="00000000" w:rsidDel="00000000" w:rsidP="00000000" w:rsidRDefault="00000000" w:rsidRPr="00000000" w14:paraId="000003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0.7373046875" w:line="253.0638027191162" w:lineRule="auto"/>
        <w:ind w:left="848.0928039550781" w:right="1421.492919921875" w:hanging="223.5791778564453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b) Informácie o počte, menovitej hodnote nadobudnutých vlastných akcií počas účtovného obdobia a  protihodnote, za ktorú sa nadobudli </w:t>
      </w:r>
    </w:p>
    <w:tbl>
      <w:tblPr>
        <w:tblStyle w:val="Table32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482.00008392334"/>
        <w:gridCol w:w="2772.5997924804688"/>
        <w:gridCol w:w="2676.400146484375"/>
        <w:gridCol w:w="2698.2000732421875"/>
        <w:tblGridChange w:id="0">
          <w:tblGrid>
            <w:gridCol w:w="2482.00008392334"/>
            <w:gridCol w:w="2772.5997924804688"/>
            <w:gridCol w:w="2676.400146484375"/>
            <w:gridCol w:w="2698.2000732421875"/>
          </w:tblGrid>
        </w:tblGridChange>
      </w:tblGrid>
      <w:tr>
        <w:trPr>
          <w:cantSplit w:val="0"/>
          <w:trHeight w:val="431.9982910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C">
            <w:pPr>
              <w:widowControl w:val="0"/>
              <w:spacing w:line="240" w:lineRule="auto"/>
              <w:ind w:left="1019.9206161499023" w:right="33.28338623046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Počet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D">
            <w:pPr>
              <w:widowControl w:val="0"/>
              <w:spacing w:line="240" w:lineRule="auto"/>
              <w:ind w:left="1019.9206161499023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Menovitá hodnota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Protihodnota, za ktorú sa akcie nadobudli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% podiel na základnom imaní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1.9982910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386230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  <w:tr>
        <w:trPr>
          <w:cantSplit w:val="0"/>
          <w:trHeight w:val="420.600585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386230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386230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386230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</w:tbl>
    <w:p w:rsidR="00000000" w:rsidDel="00000000" w:rsidP="00000000" w:rsidRDefault="00000000" w:rsidRPr="00000000" w14:paraId="000003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3.06300163269043" w:lineRule="auto"/>
        <w:ind w:left="629.1839981079102" w:right="577.869873046875" w:hanging="4.670372009277344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b) Informácie o počte a menovitej hodnote vlastných akcií prevedených počas účtovného obdobia na inú  osobu a protihodnote, za ktorú sa previedli na inú osobu </w:t>
      </w:r>
    </w:p>
    <w:tbl>
      <w:tblPr>
        <w:tblStyle w:val="Table33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482.00008392334"/>
        <w:gridCol w:w="2772.5997924804688"/>
        <w:gridCol w:w="2676.400146484375"/>
        <w:gridCol w:w="2698.2000732421875"/>
        <w:tblGridChange w:id="0">
          <w:tblGrid>
            <w:gridCol w:w="2482.00008392334"/>
            <w:gridCol w:w="2772.5997924804688"/>
            <w:gridCol w:w="2676.400146484375"/>
            <w:gridCol w:w="2698.2000732421875"/>
          </w:tblGrid>
        </w:tblGridChange>
      </w:tblGrid>
      <w:tr>
        <w:trPr>
          <w:cantSplit w:val="0"/>
          <w:trHeight w:val="94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3">
            <w:pPr>
              <w:widowControl w:val="0"/>
              <w:spacing w:line="240" w:lineRule="auto"/>
              <w:ind w:left="1019.9206161499023" w:right="33.2833862304687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Počet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4">
            <w:pPr>
              <w:widowControl w:val="0"/>
              <w:spacing w:line="240" w:lineRule="auto"/>
              <w:ind w:left="1019.9206161499023" w:right="25.992431640625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Menovitá hodnota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Protihodnota, za ktorú sa akcie previedli na inú osobu 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6">
            <w:pPr>
              <w:widowControl w:val="0"/>
              <w:spacing w:line="240" w:lineRule="auto"/>
              <w:ind w:right="224.205322265625"/>
              <w:jc w:val="center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% podiel na základnom  </w:t>
            </w:r>
          </w:p>
          <w:p w:rsidR="00000000" w:rsidDel="00000000" w:rsidP="00000000" w:rsidRDefault="00000000" w:rsidRPr="00000000" w14:paraId="000003F7">
            <w:pPr>
              <w:widowControl w:val="0"/>
              <w:spacing w:line="240" w:lineRule="auto"/>
              <w:ind w:right="1071.96533203125"/>
              <w:jc w:val="center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imaní</w:t>
            </w:r>
          </w:p>
          <w:p w:rsidR="00000000" w:rsidDel="00000000" w:rsidP="00000000" w:rsidRDefault="00000000" w:rsidRPr="00000000" w14:paraId="000003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center"/>
              <w:rPr>
                <w:sz w:val="18.959999084472656"/>
                <w:szCs w:val="18.95999908447265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2.00012207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386230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386230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386230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  <w:tr>
        <w:trPr>
          <w:cantSplit w:val="0"/>
          <w:trHeight w:val="252.00012207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6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</w:tbl>
    <w:p w:rsidR="00000000" w:rsidDel="00000000" w:rsidP="00000000" w:rsidRDefault="00000000" w:rsidRPr="00000000" w14:paraId="000004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0.53311347961426" w:lineRule="auto"/>
        <w:ind w:left="634.6823883056641" w:right="703.572998046875" w:hanging="14.719161987304688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c) Informácie o počte, menovitej hodnote a protihodnote, za ktorú sa vlastné akcie nadobudli a ktoré má  účtovná jednotka v držbe k poslednému dňu účtovného obdobia </w:t>
      </w:r>
    </w:p>
    <w:tbl>
      <w:tblPr>
        <w:tblStyle w:val="Table34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482.00008392334"/>
        <w:gridCol w:w="2772.5997924804688"/>
        <w:gridCol w:w="2676.400146484375"/>
        <w:gridCol w:w="2698.2000732421875"/>
        <w:tblGridChange w:id="0">
          <w:tblGrid>
            <w:gridCol w:w="2482.00008392334"/>
            <w:gridCol w:w="2772.5997924804688"/>
            <w:gridCol w:w="2676.400146484375"/>
            <w:gridCol w:w="2698.2000732421875"/>
          </w:tblGrid>
        </w:tblGridChange>
      </w:tblGrid>
      <w:tr>
        <w:trPr>
          <w:cantSplit w:val="0"/>
          <w:trHeight w:val="429.5996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C">
            <w:pPr>
              <w:widowControl w:val="0"/>
              <w:spacing w:line="240" w:lineRule="auto"/>
              <w:ind w:left="1019.9206161499023" w:right="33.2833862304687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Počet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31.599998474121094"/>
                <w:szCs w:val="31.599998474121094"/>
                <w:vertAlign w:val="subscript"/>
                <w:rtl w:val="0"/>
              </w:rPr>
              <w:t xml:space="preserve">Menovitá hodnota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Protihodnota, za ktorú sa akcie nadobudli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F">
            <w:pPr>
              <w:widowControl w:val="0"/>
              <w:spacing w:line="240" w:lineRule="auto"/>
              <w:ind w:right="224.205322265625"/>
              <w:jc w:val="center"/>
              <w:rPr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% podiel na základnom imaní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9.5996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386230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  <w:tr>
        <w:trPr>
          <w:cantSplit w:val="0"/>
          <w:trHeight w:val="422.3999023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386230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386230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  <w:tr>
        <w:trPr>
          <w:cantSplit w:val="0"/>
          <w:trHeight w:val="422.40264892578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283386230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5.99243164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39843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.79150390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0,00</w:t>
            </w:r>
          </w:p>
        </w:tc>
      </w:tr>
    </w:tbl>
    <w:p w:rsidR="00000000" w:rsidDel="00000000" w:rsidP="00000000" w:rsidRDefault="00000000" w:rsidRPr="00000000" w14:paraId="000004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8.1244659423828" w:lineRule="auto"/>
        <w:ind w:left="615.2327728271484" w:right="2628.3270263671875" w:hanging="7.773590087890625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(5) Informácie o položkách nákladov alebo výnosov výnimočného rozsahu alebo výskytu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Informácie o nákladoch, ktoré majú výnimočný charakter alebo rozsah </w:t>
      </w:r>
    </w:p>
    <w:p w:rsidR="00000000" w:rsidDel="00000000" w:rsidP="00000000" w:rsidRDefault="00000000" w:rsidRPr="00000000" w14:paraId="000004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3.69634628295898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  <w:sectPr>
          <w:type w:val="continuous"/>
          <w:pgSz w:h="16820" w:w="11900" w:orient="portrait"/>
          <w:pgMar w:bottom="0" w:top="607.19970703125" w:left="0" w:right="663.1005859375" w:header="0" w:footer="720"/>
          <w:cols w:equalWidth="0" w:num="1">
            <w:col w:space="0" w:w="11236.8994140625"/>
          </w:cols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5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6075.800437927246"/>
        <w:gridCol w:w="2234.9993896484375"/>
        <w:gridCol w:w="2318.4002685546875"/>
        <w:tblGridChange w:id="0">
          <w:tblGrid>
            <w:gridCol w:w="6075.800437927246"/>
            <w:gridCol w:w="2234.9993896484375"/>
            <w:gridCol w:w="2318.4002685546875"/>
          </w:tblGrid>
        </w:tblGridChange>
      </w:tblGrid>
      <w:tr>
        <w:trPr>
          <w:cantSplit w:val="0"/>
          <w:trHeight w:val="432.01965332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5">
            <w:pPr>
              <w:widowControl w:val="0"/>
              <w:spacing w:before="30.7366943359375" w:line="240" w:lineRule="auto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Dôvod vzniku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6">
            <w:pPr>
              <w:widowControl w:val="0"/>
              <w:spacing w:before="30.7366943359375" w:line="240" w:lineRule="auto"/>
              <w:ind w:right="31.483154296875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7">
            <w:pPr>
              <w:widowControl w:val="0"/>
              <w:spacing w:before="62.01873779296875" w:line="240" w:lineRule="auto"/>
              <w:ind w:right="440.169677734375"/>
              <w:jc w:val="righ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Bezprostredne predchádzajúce účtovné  obdobie</w:t>
            </w:r>
          </w:p>
        </w:tc>
      </w:tr>
      <w:tr>
        <w:trPr>
          <w:cantSplit w:val="0"/>
          <w:trHeight w:val="432.01965332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19.9998474121094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19946289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19.9995422363281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4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59.7631835937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18.74755859375" w:line="240" w:lineRule="auto"/>
        <w:ind w:left="615.2327728271484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Informácie o výnosoch, ktoré majú výnimočný charakter alebo rozsah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tbl>
      <w:tblPr>
        <w:tblStyle w:val="Table36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6075.800437927246"/>
        <w:gridCol w:w="2234.9993896484375"/>
        <w:gridCol w:w="2318.4002685546875"/>
        <w:tblGridChange w:id="0">
          <w:tblGrid>
            <w:gridCol w:w="6075.800437927246"/>
            <w:gridCol w:w="2234.9993896484375"/>
            <w:gridCol w:w="2318.4002685546875"/>
          </w:tblGrid>
        </w:tblGridChange>
      </w:tblGrid>
      <w:tr>
        <w:trPr>
          <w:cantSplit w:val="0"/>
          <w:trHeight w:val="432.01782226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A">
            <w:pPr>
              <w:widowControl w:val="0"/>
              <w:spacing w:line="240" w:lineRule="auto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Dôvod vzniku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B">
            <w:pPr>
              <w:widowControl w:val="0"/>
              <w:spacing w:line="240" w:lineRule="auto"/>
              <w:ind w:right="31.483154296875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C">
            <w:pPr>
              <w:widowControl w:val="0"/>
              <w:spacing w:line="240" w:lineRule="auto"/>
              <w:ind w:right="410.870361328125"/>
              <w:jc w:val="righ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Bezprostredne  </w:t>
            </w:r>
          </w:p>
          <w:p w:rsidR="00000000" w:rsidDel="00000000" w:rsidP="00000000" w:rsidRDefault="00000000" w:rsidRPr="00000000" w14:paraId="0000043D">
            <w:pPr>
              <w:widowControl w:val="0"/>
              <w:spacing w:before="21.138916015625" w:line="240" w:lineRule="auto"/>
              <w:ind w:right="-32.457275390625"/>
              <w:jc w:val="center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predchádzajúce účtovné obdobie</w:t>
            </w:r>
          </w:p>
        </w:tc>
      </w:tr>
      <w:tr>
        <w:trPr>
          <w:cantSplit w:val="0"/>
          <w:trHeight w:val="432.01782226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40112304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8681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4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59.06005859375" w:line="240" w:lineRule="auto"/>
        <w:ind w:left="609.9264144897461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single"/>
          <w:shd w:fill="auto" w:val="clear"/>
          <w:vertAlign w:val="baseline"/>
          <w:rtl w:val="0"/>
        </w:rPr>
        <w:t xml:space="preserve">Čl. V Informácie o iných aktívach a iných pasívach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4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.728759765625" w:line="240" w:lineRule="auto"/>
        <w:ind w:left="617.0591735839844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(1) Informácie o podmienenom majetku a záväzkoch </w:t>
      </w:r>
    </w:p>
    <w:p w:rsidR="00000000" w:rsidDel="00000000" w:rsidP="00000000" w:rsidRDefault="00000000" w:rsidRPr="00000000" w14:paraId="000004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6.1376953125" w:line="240" w:lineRule="auto"/>
        <w:ind w:left="618.8256072998047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a) Opis a hodnota podmieneného majetku </w:t>
      </w:r>
    </w:p>
    <w:tbl>
      <w:tblPr>
        <w:tblStyle w:val="Table37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6075.800437927246"/>
        <w:gridCol w:w="2234.9993896484375"/>
        <w:gridCol w:w="2318.4002685546875"/>
        <w:tblGridChange w:id="0">
          <w:tblGrid>
            <w:gridCol w:w="6075.800437927246"/>
            <w:gridCol w:w="2234.9993896484375"/>
            <w:gridCol w:w="2318.4002685546875"/>
          </w:tblGrid>
        </w:tblGridChange>
      </w:tblGrid>
      <w:tr>
        <w:trPr>
          <w:cantSplit w:val="0"/>
          <w:trHeight w:val="799.1821289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Druh podmieneného majetku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18.070068359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Bezprostredne  </w:t>
            </w:r>
          </w:p>
          <w:p w:rsidR="00000000" w:rsidDel="00000000" w:rsidP="00000000" w:rsidRDefault="00000000" w:rsidRPr="00000000" w14:paraId="000004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.73779296875" w:line="253.0638027191162" w:lineRule="auto"/>
              <w:ind w:left="89.6929931640625" w:right="-25.25756835937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predchádzajúce účtovné obdobie</w:t>
            </w:r>
          </w:p>
        </w:tc>
      </w:tr>
      <w:tr>
        <w:trPr>
          <w:cantSplit w:val="0"/>
          <w:trHeight w:val="276.0180664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Práva zo servisných zmlúv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6.400756835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Práva z poistných zmlúv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6.3995361328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Práva z koncesionárskych zmlúv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8.800048828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Práva z licenčných zmlúv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501.59973144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8.00193786621094" w:lineRule="auto"/>
              <w:ind w:left="60.513572692871094" w:right="211.064453125" w:firstLine="2.0856475830078125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Práva z investovania prostriedkov získaných oslobodením od dane z  príjmov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6.40014648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Práva z privatizácie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6.40014648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Práva zo súdnych sporov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8.799438476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5.63282012939453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Iné práva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4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37.459716796875" w:line="240" w:lineRule="auto"/>
        <w:ind w:left="624.513626098632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b) Opis a hodnota podmienených záväzkov </w:t>
      </w:r>
    </w:p>
    <w:tbl>
      <w:tblPr>
        <w:tblStyle w:val="Table38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6075.800437927246"/>
        <w:gridCol w:w="2234.9993896484375"/>
        <w:gridCol w:w="2318.4002685546875"/>
        <w:tblGridChange w:id="0">
          <w:tblGrid>
            <w:gridCol w:w="6075.800437927246"/>
            <w:gridCol w:w="2234.9993896484375"/>
            <w:gridCol w:w="2318.4002685546875"/>
          </w:tblGrid>
        </w:tblGridChange>
      </w:tblGrid>
      <w:tr>
        <w:trPr>
          <w:cantSplit w:val="0"/>
          <w:trHeight w:val="283.2000732421875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1891.3562011718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Hodnota</w:t>
            </w:r>
          </w:p>
        </w:tc>
      </w:tr>
      <w:tr>
        <w:trPr>
          <w:cantSplit w:val="0"/>
          <w:trHeight w:val="777.5817871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Názov položky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18.07006835937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Bezprostredne  </w:t>
            </w:r>
          </w:p>
          <w:p w:rsidR="00000000" w:rsidDel="00000000" w:rsidP="00000000" w:rsidRDefault="00000000" w:rsidRPr="00000000" w14:paraId="000004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.736572265625" w:line="253.06300163269043" w:lineRule="auto"/>
              <w:ind w:left="89.6929931640625" w:right="-25.257568359375" w:firstLine="0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predchádzajúce účtovné obdobie</w:t>
            </w:r>
          </w:p>
        </w:tc>
      </w:tr>
      <w:tr>
        <w:trPr>
          <w:cantSplit w:val="0"/>
          <w:trHeight w:val="271.218872070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Zo súdnych rozhodnutí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599121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 poskytnutých záruk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59.201049804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Zo všeobecne záväzných právnych predpisov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59973144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Zo zmluvy o podriadenom záväzku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599121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 ručenia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52.000427246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5.63282012939453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Iné podmienené záväzky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.6831054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2.7172851562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4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5.8599853515625" w:line="250.53285598754883" w:lineRule="auto"/>
        <w:ind w:left="900.9480285644531" w:right="892.364501953125" w:hanging="279.0888214111328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(2) Informácie o významných položkách ostatných finančných povinností, ktoré sa nevykazujú v účtovných  výkazoch </w:t>
      </w:r>
    </w:p>
    <w:tbl>
      <w:tblPr>
        <w:tblStyle w:val="Table39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6075.800437927246"/>
        <w:gridCol w:w="2234.9993896484375"/>
        <w:gridCol w:w="2318.4002685546875"/>
        <w:tblGridChange w:id="0">
          <w:tblGrid>
            <w:gridCol w:w="6075.800437927246"/>
            <w:gridCol w:w="2234.9993896484375"/>
            <w:gridCol w:w="2318.4002685546875"/>
          </w:tblGrid>
        </w:tblGridChange>
      </w:tblGrid>
      <w:tr>
        <w:trPr>
          <w:cantSplit w:val="0"/>
          <w:trHeight w:val="432.018737792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8">
            <w:pPr>
              <w:widowControl w:val="0"/>
              <w:spacing w:line="240" w:lineRule="auto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Názov položky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9">
            <w:pPr>
              <w:widowControl w:val="0"/>
              <w:spacing w:line="240" w:lineRule="auto"/>
              <w:ind w:right="31.483154296875"/>
              <w:jc w:val="center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A">
            <w:pPr>
              <w:widowControl w:val="0"/>
              <w:spacing w:line="240" w:lineRule="auto"/>
              <w:ind w:right="410.870361328125"/>
              <w:jc w:val="righ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Bezprostredne  </w:t>
            </w:r>
          </w:p>
          <w:p w:rsidR="00000000" w:rsidDel="00000000" w:rsidP="00000000" w:rsidRDefault="00000000" w:rsidRPr="00000000" w14:paraId="0000048B">
            <w:pPr>
              <w:widowControl w:val="0"/>
              <w:spacing w:before="18.73687744140625" w:line="240" w:lineRule="auto"/>
              <w:ind w:right="-32.457275390625"/>
              <w:jc w:val="center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predchádzajúce účtovné obdobie</w:t>
            </w:r>
          </w:p>
        </w:tc>
      </w:tr>
      <w:tr>
        <w:trPr>
          <w:cantSplit w:val="0"/>
          <w:trHeight w:val="432.018737792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19.92004394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422.39929199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1.483154296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6.082763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4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18.74755859375" w:line="240" w:lineRule="auto"/>
        <w:ind w:left="621.8592071533203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(3) Informácie o údajoch na podsúvahových účtoch </w:t>
      </w:r>
    </w:p>
    <w:tbl>
      <w:tblPr>
        <w:tblStyle w:val="Table40"/>
        <w:tblW w:w="10629.200096130371" w:type="dxa"/>
        <w:jc w:val="left"/>
        <w:tblInd w:w="678.4000015258789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6075.800437927246"/>
        <w:gridCol w:w="2234.9993896484375"/>
        <w:gridCol w:w="2318.4002685546875"/>
        <w:tblGridChange w:id="0">
          <w:tblGrid>
            <w:gridCol w:w="6075.800437927246"/>
            <w:gridCol w:w="2234.9993896484375"/>
            <w:gridCol w:w="2318.4002685546875"/>
          </w:tblGrid>
        </w:tblGridChange>
      </w:tblGrid>
      <w:tr>
        <w:trPr>
          <w:cantSplit w:val="0"/>
          <w:trHeight w:val="792.3828125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.536865234375" w:line="240" w:lineRule="auto"/>
              <w:ind w:left="0" w:right="789.619140625" w:firstLine="0"/>
              <w:jc w:val="right"/>
              <w:rPr>
                <w:rFonts w:ascii="Arial" w:cs="Arial" w:eastAsia="Arial" w:hAnsi="Arial"/>
                <w:b w:val="1"/>
                <w:i w:val="1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1.218261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1">
            <w:pPr>
              <w:widowControl w:val="0"/>
              <w:spacing w:line="240" w:lineRule="auto"/>
              <w:ind w:left="62.599220275878906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Názov položky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2">
            <w:pPr>
              <w:widowControl w:val="0"/>
              <w:spacing w:line="240" w:lineRule="auto"/>
              <w:ind w:right="33.8836669921875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3">
            <w:pPr>
              <w:widowControl w:val="0"/>
              <w:spacing w:line="240" w:lineRule="auto"/>
              <w:ind w:right="418.070068359375"/>
              <w:jc w:val="right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Bezprostredne  </w:t>
            </w:r>
          </w:p>
          <w:p w:rsidR="00000000" w:rsidDel="00000000" w:rsidP="00000000" w:rsidRDefault="00000000" w:rsidRPr="00000000" w14:paraId="000004A4">
            <w:pPr>
              <w:widowControl w:val="0"/>
              <w:spacing w:before="18.73779296875" w:line="240" w:lineRule="auto"/>
              <w:ind w:right="-25.257568359375"/>
              <w:jc w:val="center"/>
              <w:rPr>
                <w:b w:val="1"/>
                <w:i w:val="1"/>
                <w:sz w:val="18.959999084472656"/>
                <w:szCs w:val="18.959999084472656"/>
              </w:rPr>
            </w:pPr>
            <w:r w:rsidDel="00000000" w:rsidR="00000000" w:rsidRPr="00000000">
              <w:rPr>
                <w:b w:val="1"/>
                <w:i w:val="1"/>
                <w:sz w:val="18.959999084472656"/>
                <w:szCs w:val="18.959999084472656"/>
                <w:rtl w:val="0"/>
              </w:rPr>
              <w:t xml:space="preserve">predchádzajúce účtovné obdobie</w:t>
            </w:r>
          </w:p>
        </w:tc>
      </w:tr>
      <w:tr>
        <w:trPr>
          <w:cantSplit w:val="0"/>
          <w:trHeight w:val="271.218261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Prenajatý majetok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59.2004394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03037261962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Majetok v nájme (operatívny prenájom)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599121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Pohľadávky z derivátov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6015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1.7919921875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Záväzky z opcií derivátov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59.199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.100791931152344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Odpísané pohľadávky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600341796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.59922027587890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Pohľadávky z leasingu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  <w:tr>
        <w:trPr>
          <w:cantSplit w:val="0"/>
          <w:trHeight w:val="261.599121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5.63282012939453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Iné položky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33.883666992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28.48388671875" w:firstLine="0"/>
              <w:jc w:val="righ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.959999084472656"/>
                <w:szCs w:val="18.959999084472656"/>
                <w:u w:val="none"/>
                <w:shd w:fill="auto" w:val="clear"/>
                <w:vertAlign w:val="baseline"/>
                <w:rtl w:val="0"/>
              </w:rPr>
              <w:t xml:space="preserve"> 0</w:t>
            </w:r>
          </w:p>
        </w:tc>
      </w:tr>
    </w:tbl>
    <w:p w:rsidR="00000000" w:rsidDel="00000000" w:rsidP="00000000" w:rsidRDefault="00000000" w:rsidRPr="00000000" w14:paraId="000004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4.041748046875" w:firstLine="0"/>
        <w:jc w:val="righ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4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80.660400390625" w:line="240" w:lineRule="auto"/>
        <w:ind w:left="609.9264144897461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single"/>
          <w:shd w:fill="auto" w:val="clear"/>
          <w:vertAlign w:val="baseline"/>
          <w:rtl w:val="0"/>
        </w:rPr>
        <w:t xml:space="preserve">Čl. VI Udalosti, ktoré nastali po dni, ku ktorému sa zostavuje účtovná závierka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4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9.92919921875" w:line="240" w:lineRule="auto"/>
        <w:ind w:left="618.8256072998047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a) Informácie o poklese alebo zvýšení trhovej ceny finančného majetku </w:t>
      </w:r>
    </w:p>
    <w:p w:rsidR="00000000" w:rsidDel="00000000" w:rsidP="00000000" w:rsidRDefault="00000000" w:rsidRPr="00000000" w14:paraId="000004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0.33935546875" w:line="240" w:lineRule="auto"/>
        <w:ind w:left="624.513626098632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b) Informácie o dôvodoch pre zmenu výšky rezerv a opravných položiek </w:t>
      </w:r>
    </w:p>
    <w:p w:rsidR="00000000" w:rsidDel="00000000" w:rsidP="00000000" w:rsidRDefault="00000000" w:rsidRPr="00000000" w14:paraId="000004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8.53759765625" w:line="240" w:lineRule="auto"/>
        <w:ind w:left="619.9632263183594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c) Informácie o zmene spoločníkov účtovnej jednotky </w:t>
      </w:r>
    </w:p>
    <w:p w:rsidR="00000000" w:rsidDel="00000000" w:rsidP="00000000" w:rsidRDefault="00000000" w:rsidRPr="00000000" w14:paraId="000004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0.3369140625" w:line="240" w:lineRule="auto"/>
        <w:ind w:left="619.7735977172852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d) Informácie o prijatí rozhodnutia o predaji účtovnej jednotky alebo jej časti </w:t>
      </w:r>
    </w:p>
    <w:p w:rsidR="00000000" w:rsidDel="00000000" w:rsidP="00000000" w:rsidRDefault="00000000" w:rsidRPr="00000000" w14:paraId="000004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7.93701171875" w:line="240" w:lineRule="auto"/>
        <w:ind w:left="618.067207336425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e) Informácie o zmenách významných položiek dlhodobého finančného majetku </w:t>
      </w:r>
    </w:p>
    <w:p w:rsidR="00000000" w:rsidDel="00000000" w:rsidP="00000000" w:rsidRDefault="00000000" w:rsidRPr="00000000" w14:paraId="000004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0.3369140625" w:line="240" w:lineRule="auto"/>
        <w:ind w:left="614.2752075195312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f) Informácie o začatí alebo ukončení činnosti časti účtovnej jednotky </w:t>
      </w:r>
    </w:p>
    <w:p w:rsidR="00000000" w:rsidDel="00000000" w:rsidP="00000000" w:rsidRDefault="00000000" w:rsidRPr="00000000" w14:paraId="000004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7.9364013671875" w:line="240" w:lineRule="auto"/>
        <w:ind w:left="619.7735977172852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g) Informácie o vydaných dlhopisoch a iných cenných papieroch </w:t>
      </w:r>
    </w:p>
    <w:p w:rsidR="00000000" w:rsidDel="00000000" w:rsidP="00000000" w:rsidRDefault="00000000" w:rsidRPr="00000000" w14:paraId="000004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7.9364013671875" w:line="240" w:lineRule="auto"/>
        <w:ind w:left="625.4616165161133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h) Informácie o zlúčení, splynutí, rozdelení a zmene právnej formy účtovnej jednotky </w:t>
      </w:r>
    </w:p>
    <w:p w:rsidR="00000000" w:rsidDel="00000000" w:rsidP="00000000" w:rsidRDefault="00000000" w:rsidRPr="00000000" w14:paraId="000004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0.3369140625" w:line="240" w:lineRule="auto"/>
        <w:ind w:left="625.6512069702148" w:right="0" w:firstLine="0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i) Informácie o mimoriadnych udalostiach, ak majú vplyv na hospodárenie účtovnej jednotky </w:t>
      </w:r>
    </w:p>
    <w:p w:rsidR="00000000" w:rsidDel="00000000" w:rsidP="00000000" w:rsidRDefault="00000000" w:rsidRPr="00000000" w14:paraId="000004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60.3369140625" w:line="471.11884117126465" w:lineRule="auto"/>
        <w:ind w:left="609.9264144897461" w:right="620.75927734375" w:hanging="6.458396911621094"/>
        <w:jc w:val="left"/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j) Informácie o získaní alebo odobratí licencií alebo iných povolení významných pre činnosť účtovnej jednotky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single"/>
          <w:shd w:fill="auto" w:val="clear"/>
          <w:vertAlign w:val="baseline"/>
          <w:rtl w:val="0"/>
        </w:rPr>
        <w:t xml:space="preserve">Čl. VII Ostatné informácie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4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6.15234375" w:line="253.06300163269043" w:lineRule="auto"/>
        <w:ind w:left="614.0255737304688" w:right="1120.0872802734375" w:hanging="6.5663909912109375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(1) Informácie o udelení výlučného práva alebo osobitného práva poskytovať služby vo verejnom záujme 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a) Informácie o formách prijatej náhrady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4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1.6168212890625" w:line="240" w:lineRule="auto"/>
        <w:ind w:left="624.323997497558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b)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Informácie o účtovných zásadách použitých pri prideľovaní nákladov a výnosov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4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1.93603515625" w:line="240" w:lineRule="auto"/>
        <w:ind w:left="619.394416809082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c)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.959999084472656"/>
          <w:szCs w:val="18.959999084472656"/>
          <w:u w:val="single"/>
          <w:shd w:fill="auto" w:val="clear"/>
          <w:vertAlign w:val="baseline"/>
          <w:rtl w:val="0"/>
        </w:rPr>
        <w:t xml:space="preserve">Informácie o druhoch činností účtovnej jednotky</w:t>
      </w:r>
    </w:p>
    <w:p w:rsidR="00000000" w:rsidDel="00000000" w:rsidP="00000000" w:rsidRDefault="00000000" w:rsidRPr="00000000" w14:paraId="000004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.146469116210938" w:line="240" w:lineRule="auto"/>
        <w:ind w:left="0" w:right="259.093017578125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type w:val="continuous"/>
      <w:pgSz w:h="16820" w:w="11900" w:orient="portrait"/>
      <w:pgMar w:bottom="0" w:top="607.19970703125" w:left="0" w:right="663.1005859375" w:header="0" w:footer="720"/>
      <w:cols w:equalWidth="0" w:num="1">
        <w:col w:space="0" w:w="11236.8994140625"/>
      </w:cols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