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9.76318359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Poznámky Úč PODV 3- 01 IČO 36826332 DIČ 2022440992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8.74755859375" w:line="245.9168815612793" w:lineRule="auto"/>
        <w:ind w:left="609.9264144897461" w:right="1212.1343994140625" w:firstLine="966.6719055175781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POZNÁMKY individuálnej účtovnej závierky malej účtovnej jednotky k 31.12.20</w:t>
      </w:r>
      <w:r w:rsidDel="00000000" w:rsidR="00000000" w:rsidRPr="00000000">
        <w:rPr>
          <w:b w:val="1"/>
          <w:i w:val="1"/>
          <w:sz w:val="22.079999923706055"/>
          <w:szCs w:val="22.079999923706055"/>
          <w:rtl w:val="0"/>
        </w:rPr>
        <w:t xml:space="preserve">20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single"/>
          <w:shd w:fill="auto" w:val="clear"/>
          <w:vertAlign w:val="baseline"/>
          <w:rtl w:val="0"/>
        </w:rPr>
        <w:t xml:space="preserve">Čl. I Všeobecné informácie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.88330078125" w:line="240" w:lineRule="auto"/>
        <w:ind w:left="607.4591827392578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(1) Názov a sídlo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759765625" w:line="240" w:lineRule="auto"/>
        <w:ind w:left="605.7527923583984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Obchodné meno (názov) účtovnej jednotky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8818359375" w:line="240" w:lineRule="auto"/>
        <w:ind w:left="606.1319732666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Šalaperská spoločnosť s.r.o. v likvidácii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3.536376953125" w:line="240" w:lineRule="auto"/>
        <w:ind w:left="604.4255828857422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Sídlo účtovnej jednotky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376953125" w:line="240" w:lineRule="auto"/>
        <w:ind w:left="611.2511825561523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Ulica a číslo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8818359375" w:line="240" w:lineRule="auto"/>
        <w:ind w:left="612.767982482910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Hlboká cesta 35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36474609375" w:line="240" w:lineRule="auto"/>
        <w:ind w:left="611.4407730102539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PSČ Názov obce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8818359375" w:line="240" w:lineRule="auto"/>
        <w:ind w:left="605.56320190429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90025 Chorvátsky Grob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7.537841796875" w:line="240" w:lineRule="auto"/>
        <w:ind w:left="610.492782592773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IČO DIČ Kód SK NACE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36826332 2022440992 .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9.537353515625" w:line="240" w:lineRule="auto"/>
        <w:ind w:left="606.5111923217773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Číslo telefónu Číslo faxu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.136962890625" w:line="240" w:lineRule="auto"/>
        <w:ind w:left="611.4407730102539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E-mailová adresa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2.738037109375" w:line="240" w:lineRule="auto"/>
        <w:ind w:left="621.8592071533203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(1) Opis činnosti hospodárskej činnosti účtovnej jednotky </w:t>
      </w:r>
    </w:p>
    <w:tbl>
      <w:tblPr>
        <w:tblStyle w:val="Table1"/>
        <w:tblW w:w="10439.600486755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39.600486755371"/>
        <w:tblGridChange w:id="0">
          <w:tblGrid>
            <w:gridCol w:w="10439.600486755371"/>
          </w:tblGrid>
        </w:tblGridChange>
      </w:tblGrid>
      <w:tr>
        <w:trPr>
          <w:cantSplit w:val="0"/>
          <w:trHeight w:val="33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Hlavnými činnosťami spoločnosti sú:</w:t>
            </w:r>
          </w:p>
        </w:tc>
      </w:tr>
      <w:tr>
        <w:trPr>
          <w:cantSplit w:val="0"/>
          <w:trHeight w:val="31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.87760162353515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spoločnosť v období likvidácie nevykonáva činnosť</w:t>
            </w:r>
          </w:p>
        </w:tc>
      </w:tr>
      <w:tr>
        <w:trPr>
          <w:cantSplit w:val="0"/>
          <w:trHeight w:val="453.599243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1.8592071533203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(2) Účtovná závierka za predchádzajúce obdobie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6376953125" w:line="240" w:lineRule="auto"/>
        <w:ind w:left="603.477592468261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* Účtovná závierka za predchádzajúce účtovné obdobie bola schválená.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1370849609375" w:line="240" w:lineRule="auto"/>
        <w:ind w:left="607.4591827392578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(3) Právny dôvod na zostavenie účtovnej závierky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6376953125" w:line="240" w:lineRule="auto"/>
        <w:ind w:left="606.1319732666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Spoločnosť predkladá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36474609375" w:line="458.04405212402344" w:lineRule="auto"/>
        <w:ind w:left="607.4591827392578" w:right="268.001708984375" w:hanging="3.9815902709960938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* priebežnú účtovnú závierku. Dôvodom na zostavenie závierky je ukončenie zdaňovacieho obdobia po vstupe do likvidácie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(4) Údaje o skupine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0816650390625" w:line="253.06300163269043" w:lineRule="auto"/>
        <w:ind w:left="624.8231887817383" w:right="2011.6229248046875" w:hanging="5.997581481933594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a) Informácie o konsolidujúcej účtovnej jednotke, ktorá zostavuje konsolidovanú účtovnú  závierku za najväčšiu skupinu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616455078125" w:line="250.53245544433594" w:lineRule="auto"/>
        <w:ind w:left="611.5607833862305" w:right="256.8603515625" w:hanging="5.807991027832031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Obchodné meno a sídlo spoločnosti, ktorá zostavuje konsolidovanú účtovnú závierku za najväčšiu skupinu, ktorej  súčasťou je účtovná jednotka ako dcérska spoločnosť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9.61578369140625" w:line="240" w:lineRule="auto"/>
        <w:ind w:left="606.7007827758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Obchodné meno: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3677978515625" w:line="240" w:lineRule="auto"/>
        <w:ind w:left="606.1319732666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Sídlo: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69873046875" w:line="240" w:lineRule="auto"/>
        <w:ind w:left="612.578392028808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Ulica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370849609375" w:line="240" w:lineRule="auto"/>
        <w:ind w:left="606.7007827758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Obec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3365478515625" w:line="240" w:lineRule="auto"/>
        <w:ind w:left="621.7991638183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PSC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729248046875" w:line="240" w:lineRule="auto"/>
        <w:ind w:left="606.1319732666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Štát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73687744140625" w:line="240" w:lineRule="auto"/>
        <w:ind w:left="624.8327636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IČO: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33660888671875" w:line="253.06340217590332" w:lineRule="auto"/>
        <w:ind w:left="635.0616073608398" w:right="2336.34521484375" w:hanging="10.547981262207031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b) Informácie o konsolidujúcej účtovnej jednotke, ktorá zostavuje účtovnú závierku za  najmenšiu skupinu účtovných jednotiek, ktorej súčasťou je účtovná jednotka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1685791015625" w:line="253.02125930786133" w:lineRule="auto"/>
        <w:ind w:left="614.9735641479492" w:right="455.367431640625" w:hanging="9.220771789550781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Obchodné meno a sídlo konsolidujúcej účtovnej jednotky, ktorá zostavuje konsolidovanú účtovnú závierku za  najmenšiu skupinu, ktorej súčasťou je účtovná jednotka ako dcérska účtovná jednotka, a ktorá je tiež začlenená  do skupiny ÚJ v písmene a)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7.64999389648438" w:line="240" w:lineRule="auto"/>
        <w:ind w:left="606.7007827758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Obchodné meno: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8.74755859375" w:line="240" w:lineRule="auto"/>
        <w:ind w:left="606.1319732666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Sídlo: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93798828125" w:line="240" w:lineRule="auto"/>
        <w:ind w:left="612.578392028808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Ulica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38916015625" w:line="240" w:lineRule="auto"/>
        <w:ind w:left="606.7007827758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Obec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73779296875" w:line="240" w:lineRule="auto"/>
        <w:ind w:left="621.7991638183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PSC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36474609375" w:line="240" w:lineRule="auto"/>
        <w:ind w:left="606.1319732666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Štát 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376953125" w:line="240" w:lineRule="auto"/>
        <w:ind w:left="624.8327636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IČO: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338134765625" w:line="250.5332851409912" w:lineRule="auto"/>
        <w:ind w:left="633.3551788330078" w:right="1561.3232421875" w:hanging="13.391952514648438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c) Informácie o adrese, kde je možné vyžiadať kópiu konsolidovaných uzávierokAdresa, kde je  možné vyžiadať kópiu konsolidovaných účtovných závierok: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9.615478515625" w:line="240" w:lineRule="auto"/>
        <w:ind w:left="612.00958251953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Názov: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8818359375" w:line="240" w:lineRule="auto"/>
        <w:ind w:left="597.59998321533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Adresa: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376953125" w:line="240" w:lineRule="auto"/>
        <w:ind w:left="612.578392028808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Ulica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376953125" w:line="240" w:lineRule="auto"/>
        <w:ind w:left="606.7007827758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Obec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73779296875" w:line="240" w:lineRule="auto"/>
        <w:ind w:left="621.7991638183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PSC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759765625" w:line="240" w:lineRule="auto"/>
        <w:ind w:left="606.1319732666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Štát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938720703125" w:line="253.0638027191162" w:lineRule="auto"/>
        <w:ind w:left="625.960807800293" w:right="1634.6978759765625" w:hanging="6.1872100830078125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d) Informácie o oslobodení od zostavenia konsolidovanej účtovnej závierkyObchodné meno a  sídlo materskej účtovnej jednotky: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4.0155029296875" w:line="240" w:lineRule="auto"/>
        <w:ind w:left="612.00958251953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Názov a sídlo dcérskych účtovných jednotiek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2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29.200096130371"/>
        <w:tblGridChange w:id="0">
          <w:tblGrid>
            <w:gridCol w:w="10629.200096130371"/>
          </w:tblGrid>
        </w:tblGridChange>
      </w:tblGrid>
      <w:tr>
        <w:trPr>
          <w:cantSplit w:val="0"/>
          <w:trHeight w:val="305.23132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Názov dcérskej účtovnej jednotky Sídlo Ostatné dôležité skutočnosti</w:t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7.4591827392578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(5) Priemerný prepočítaný počet zamestnancov účtovnej jednotky </w:t>
      </w:r>
    </w:p>
    <w:tbl>
      <w:tblPr>
        <w:tblStyle w:val="Table3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400.599632263184"/>
        <w:gridCol w:w="1743.00048828125"/>
        <w:gridCol w:w="1485.5999755859375"/>
        <w:tblGridChange w:id="0">
          <w:tblGrid>
            <w:gridCol w:w="7400.599632263184"/>
            <w:gridCol w:w="1743.00048828125"/>
            <w:gridCol w:w="1485.5999755859375"/>
          </w:tblGrid>
        </w:tblGridChange>
      </w:tblGrid>
      <w:tr>
        <w:trPr>
          <w:cantSplit w:val="0"/>
          <w:trHeight w:val="1037.18078613281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.070800781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Bezprostredne 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36767578125" w:line="240" w:lineRule="auto"/>
              <w:ind w:left="0" w:right="9.881591796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predchádzajúc 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23.146972656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31.599998474121094"/>
                <w:szCs w:val="31.599998474121094"/>
                <w:u w:val="none"/>
                <w:shd w:fill="auto" w:val="clear"/>
                <w:vertAlign w:val="subscript"/>
                <w:rtl w:val="0"/>
              </w:rPr>
              <w:t xml:space="preserve">Názov položky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Bežné účtovné 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0.4699707031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e účtovné 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978.40393066406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obdobie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64.81933593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obdobie</w:t>
            </w:r>
          </w:p>
        </w:tc>
      </w:tr>
      <w:tr>
        <w:trPr>
          <w:cantSplit w:val="0"/>
          <w:trHeight w:val="271.21887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Priemerný prepočítaný počet zamestnancov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59.1998291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5319824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Stav zamestnancov ku dňu zostavenia závierky, z toho: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Počet vedúcich zamestnancov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9.9264144897461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single"/>
          <w:shd w:fill="auto" w:val="clear"/>
          <w:vertAlign w:val="baseline"/>
          <w:rtl w:val="0"/>
        </w:rPr>
        <w:t xml:space="preserve">Čl. II Informácie o orgánoch účtovnej jednotky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9.92919921875" w:line="240" w:lineRule="auto"/>
        <w:ind w:left="618.8256072998047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a) Informácie o poskytnutých zárukách alebo inom zabezpečení pre členov orgánov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69873046875" w:line="313.79756927490234" w:lineRule="auto"/>
        <w:ind w:left="6483.800048828125" w:right="468.70849609375" w:hanging="5882.4078369140625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Záruky alebo iné zabezpečenia poskytnuté členom orgánov účtovnej jednotky - bežné účtovné obdobie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Výška záruky/zabezpečenia pre členov orgánov </w:t>
      </w:r>
    </w:p>
    <w:tbl>
      <w:tblPr>
        <w:tblStyle w:val="Table4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44.200096130371"/>
        <w:gridCol w:w="1677.9998779296875"/>
        <w:gridCol w:w="1831.7999267578125"/>
        <w:gridCol w:w="1675.2001953125"/>
        <w:tblGridChange w:id="0">
          <w:tblGrid>
            <w:gridCol w:w="5444.200096130371"/>
            <w:gridCol w:w="1677.9998779296875"/>
            <w:gridCol w:w="1831.7999267578125"/>
            <w:gridCol w:w="1675.2001953125"/>
          </w:tblGrid>
        </w:tblGridChange>
      </w:tblGrid>
      <w:tr>
        <w:trPr>
          <w:cantSplit w:val="0"/>
          <w:trHeight w:val="439.1998291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Druh záruky / zabezpečenia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štatutárnych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dozorných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iných</w:t>
            </w:r>
          </w:p>
        </w:tc>
      </w:tr>
      <w:tr>
        <w:trPr>
          <w:cantSplit w:val="0"/>
          <w:trHeight w:val="431.99920654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.59967041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4002075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4005126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0.53268432617188" w:lineRule="auto"/>
        <w:ind w:left="613.4567642211914" w:right="564.300537109375" w:hanging="12.06478118896484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Záruky alebo iné zabezpečenia poskytnuté členom orgánov účtovnej jednotky - bezprostredne predchádzajúce účtovné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obdobie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93609619140625" w:line="240" w:lineRule="auto"/>
        <w:ind w:left="0" w:right="480.58349609375" w:firstLine="0"/>
        <w:jc w:val="righ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Výška záruky/zabezpečenia pre členov orgánov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8.348388671875" w:line="240" w:lineRule="auto"/>
        <w:ind w:left="0" w:right="602.064208984375" w:firstLine="0"/>
        <w:jc w:val="righ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Druh záruky / zabezpečenia štatutárnych dozorných iných </w:t>
      </w:r>
    </w:p>
    <w:tbl>
      <w:tblPr>
        <w:tblStyle w:val="Table5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41.800193786621"/>
        <w:gridCol w:w="1677.9998779296875"/>
        <w:gridCol w:w="1834.1998291015625"/>
        <w:gridCol w:w="1675.2001953125"/>
        <w:tblGridChange w:id="0">
          <w:tblGrid>
            <w:gridCol w:w="5441.800193786621"/>
            <w:gridCol w:w="1677.9998779296875"/>
            <w:gridCol w:w="1834.1998291015625"/>
            <w:gridCol w:w="1675.2001953125"/>
          </w:tblGrid>
        </w:tblGridChange>
      </w:tblGrid>
      <w:tr>
        <w:trPr>
          <w:cantSplit w:val="0"/>
          <w:trHeight w:val="43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883056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883056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883056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883056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883056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4.5136260986328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b) Informácie o pôžičkách poskytnutých členom orgánov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8818359375" w:line="240" w:lineRule="auto"/>
        <w:ind w:left="612.1991729736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Pôžičky poskytnuté členom orgánov účtovnej jednotky - bežné účtovné obdobie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337890625" w:line="240" w:lineRule="auto"/>
        <w:ind w:left="0" w:right="151.79443359375" w:firstLine="0"/>
        <w:jc w:val="righ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Celková suma pôžičiek k poslednému dňu účt. obd. v 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3798828125" w:line="240" w:lineRule="auto"/>
        <w:ind w:left="0" w:right="1593.216552734375" w:firstLine="0"/>
        <w:jc w:val="righ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členení podľa orgánov </w:t>
      </w:r>
    </w:p>
    <w:tbl>
      <w:tblPr>
        <w:tblStyle w:val="Table6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41.800193786621"/>
        <w:gridCol w:w="1677.9998779296875"/>
        <w:gridCol w:w="1834.1998291015625"/>
        <w:gridCol w:w="1675.2001953125"/>
        <w:tblGridChange w:id="0">
          <w:tblGrid>
            <w:gridCol w:w="5441.800193786621"/>
            <w:gridCol w:w="1677.9998779296875"/>
            <w:gridCol w:w="1834.1998291015625"/>
            <w:gridCol w:w="1675.2001953125"/>
          </w:tblGrid>
        </w:tblGridChange>
      </w:tblGrid>
      <w:tr>
        <w:trPr>
          <w:cantSplit w:val="0"/>
          <w:trHeight w:val="290.39916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Názov položky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štatutárnych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dozorných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iných</w:t>
            </w:r>
          </w:p>
        </w:tc>
      </w:tr>
      <w:tr>
        <w:trPr>
          <w:cantSplit w:val="0"/>
          <w:trHeight w:val="271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Poskytnuté pôžičky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5319824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Splatené pôžičky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0079193115234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Odpustené pôžičky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0079193115234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Odpísané pôžičky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3.79794120788574" w:lineRule="auto"/>
        <w:ind w:left="6228.3111572265625" w:right="151.79443359375" w:hanging="5616.112060546875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Pôžičky poskytnuté členom orgánov účtovnej jednotky - bezprostredne predchádzajúce účtovné obdobie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Celková suma pôžičiek k poslednému dňu účt. obd. v 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93.216552734375" w:firstLine="0"/>
        <w:jc w:val="righ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členení podľa orgánov </w:t>
      </w:r>
    </w:p>
    <w:tbl>
      <w:tblPr>
        <w:tblStyle w:val="Table7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41.800193786621"/>
        <w:gridCol w:w="1677.9998779296875"/>
        <w:gridCol w:w="1834.1998291015625"/>
        <w:gridCol w:w="1675.2001953125"/>
        <w:tblGridChange w:id="0">
          <w:tblGrid>
            <w:gridCol w:w="5441.800193786621"/>
            <w:gridCol w:w="1677.9998779296875"/>
            <w:gridCol w:w="1834.1998291015625"/>
            <w:gridCol w:w="1675.2001953125"/>
          </w:tblGrid>
        </w:tblGridChange>
      </w:tblGrid>
      <w:tr>
        <w:trPr>
          <w:cantSplit w:val="0"/>
          <w:trHeight w:val="290.39916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Názov položky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štatutárnych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dozorných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iných</w:t>
            </w:r>
          </w:p>
        </w:tc>
      </w:tr>
      <w:tr>
        <w:trPr>
          <w:cantSplit w:val="0"/>
          <w:trHeight w:val="271.20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Poskytnuté pôžičky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5997314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5319824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Splatené pôžičky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5997314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0079193115234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Odpustené pôžičky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0079193115234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Odpísané pôžičky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9.9632263183594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c) Informácie o hlavných podmienkach, na základe ktorých boli záruky poskytnuté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6376953125" w:line="240" w:lineRule="auto"/>
        <w:ind w:left="612.767982482910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Hlavné podmienky, na základe ktorých boli záruky, iné zabezpečenie a pôžičky poskytnuté - bežné účtovné obdobie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6.737060546875" w:line="250.5318260192871" w:lineRule="auto"/>
        <w:ind w:left="619.7135925292969" w:right="1587.9815673828125" w:hanging="6.94561004638671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Hlavné podmienky, na základe ktorých boli záruky, iné zabezpečenie a pôžičky poskytnuté - bezprostredne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predchádzajúce účtovné obdobie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0.0164794921875" w:line="253.06300163269043" w:lineRule="auto"/>
        <w:ind w:left="848.1480407714844" w:right="226.390380859375" w:hanging="228.37444305419922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d) Informácie o celkovej sume použitých finančných prostriedkov alebo iného plnenia na súkromné účelyFinančné  prostriedky alebo iné plnenia použité na súkromné účely orgánmi účtovnej jednotky, ktoré je potrebné  vyúčtovať - bežné účtovné obdobie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.01611328125" w:line="240" w:lineRule="auto"/>
        <w:ind w:left="0" w:right="449.544677734375" w:firstLine="0"/>
        <w:jc w:val="righ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Celková suma podľa orgánov účtovnej jednotky </w:t>
      </w:r>
    </w:p>
    <w:tbl>
      <w:tblPr>
        <w:tblStyle w:val="Table8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41.800193786621"/>
        <w:gridCol w:w="1677.9998779296875"/>
        <w:gridCol w:w="1834.1998291015625"/>
        <w:gridCol w:w="1675.2001953125"/>
        <w:tblGridChange w:id="0">
          <w:tblGrid>
            <w:gridCol w:w="5441.800193786621"/>
            <w:gridCol w:w="1677.9998779296875"/>
            <w:gridCol w:w="1834.1998291015625"/>
            <w:gridCol w:w="1675.2001953125"/>
          </w:tblGrid>
        </w:tblGridChange>
      </w:tblGrid>
      <w:tr>
        <w:trPr>
          <w:cantSplit w:val="0"/>
          <w:trHeight w:val="290.39916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Názov položky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štatutárnych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dozorných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iných</w:t>
            </w:r>
          </w:p>
        </w:tc>
      </w:tr>
      <w:tr>
        <w:trPr>
          <w:cantSplit w:val="0"/>
          <w:trHeight w:val="271.199645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71725463867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Finančné prostriedky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59.201354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6328201293945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Iné plnenia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39.79766845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80.8016967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825592041015625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Spolu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072998046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47229003906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674316406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3.06340217590332" w:lineRule="auto"/>
        <w:ind w:left="608.1479644775391" w:right="465.185546875" w:firstLine="3.4824371337890625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Finančné prostriedky alebo iné plnenia použité na súkromné účely orgánmi účtovnej jednotky, ktoré je potrebné  vyúčtovať - bezprostredne predchádzajúce účtovné obdobie</w:t>
      </w:r>
    </w:p>
    <w:tbl>
      <w:tblPr>
        <w:tblStyle w:val="Table9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41.800193786621"/>
        <w:gridCol w:w="1677.9998779296875"/>
        <w:gridCol w:w="1834.1998291015625"/>
        <w:gridCol w:w="1675.2001953125"/>
        <w:tblGridChange w:id="0">
          <w:tblGrid>
            <w:gridCol w:w="5441.800193786621"/>
            <w:gridCol w:w="1677.9998779296875"/>
            <w:gridCol w:w="1834.1998291015625"/>
            <w:gridCol w:w="1675.2001953125"/>
          </w:tblGrid>
        </w:tblGridChange>
      </w:tblGrid>
      <w:tr>
        <w:trPr>
          <w:cantSplit w:val="0"/>
          <w:trHeight w:val="283.2006835937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23.278808593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Celková suma podľa orgánov účtovnej jednotky</w:t>
            </w:r>
          </w:p>
        </w:tc>
      </w:tr>
      <w:tr>
        <w:trPr>
          <w:cantSplit w:val="0"/>
          <w:trHeight w:val="290.39871215820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Názov položky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štatutárnych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dozorných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iných</w:t>
            </w:r>
          </w:p>
        </w:tc>
      </w:tr>
      <w:tr>
        <w:trPr>
          <w:cantSplit w:val="0"/>
          <w:trHeight w:val="271.20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71725463867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Finančné prostriedky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51885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6328201293945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Iné plnenia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9.763183593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41.800193786621"/>
        <w:gridCol w:w="1677.9998779296875"/>
        <w:gridCol w:w="1834.1998291015625"/>
        <w:gridCol w:w="1675.2001953125"/>
        <w:tblGridChange w:id="0">
          <w:tblGrid>
            <w:gridCol w:w="5441.800193786621"/>
            <w:gridCol w:w="1677.9998779296875"/>
            <w:gridCol w:w="1834.1998291015625"/>
            <w:gridCol w:w="1675.2001953125"/>
          </w:tblGrid>
        </w:tblGridChange>
      </w:tblGrid>
      <w:tr>
        <w:trPr>
          <w:cantSplit w:val="0"/>
          <w:trHeight w:val="420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41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80.799560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825592041015625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Spolu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072998046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47229003906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674316406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9.9264144897461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single"/>
          <w:shd w:fill="auto" w:val="clear"/>
          <w:vertAlign w:val="baseline"/>
          <w:rtl w:val="0"/>
        </w:rPr>
        <w:t xml:space="preserve">Čl. III Informácie o prijatých postupoch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2.330322265625" w:line="240" w:lineRule="auto"/>
        <w:ind w:left="621.8592071533203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(1) Predpoklad nepretržitého pokračovania v činnosti 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376953125" w:line="240" w:lineRule="auto"/>
        <w:ind w:left="612.578392028808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Účtovná závierka bola zostavená za predpokladu nepretržitého trvania spoločnosti. 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759765625" w:line="255.5943489074707" w:lineRule="auto"/>
        <w:ind w:left="597.599983215332" w:right="534.01123046875" w:firstLine="24.2592239379882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(2) Informácie o aplikácii účtovných zásad a metód a významné zmeny účtovných zásad a účtovných metód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Aplikované účtované zásady a metódy, ktoré sú dôležité na posúdenie majetku, záväzkov, finančnej situácie a výsledku  hospodárenia </w:t>
      </w:r>
    </w:p>
    <w:tbl>
      <w:tblPr>
        <w:tblStyle w:val="Table11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55.400047302246"/>
        <w:gridCol w:w="6473.800048828125"/>
        <w:tblGridChange w:id="0">
          <w:tblGrid>
            <w:gridCol w:w="4155.400047302246"/>
            <w:gridCol w:w="6473.800048828125"/>
          </w:tblGrid>
        </w:tblGridChange>
      </w:tblGrid>
      <w:tr>
        <w:trPr>
          <w:cantSplit w:val="0"/>
          <w:trHeight w:val="306.900634765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4.830436706543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Názov položky Aplikovaná zásada / metóda</w:t>
            </w:r>
          </w:p>
        </w:tc>
      </w:tr>
      <w:tr>
        <w:trPr>
          <w:cantSplit w:val="0"/>
          <w:trHeight w:val="432.2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868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5.59351921081543" w:lineRule="auto"/>
        <w:ind w:left="619.7135925292969" w:right="282.60009765625" w:hanging="18.32160949707031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Zmeny účtovných zásad a metód s uvedením dôvodu ich uplatnenia a ich vplyvu na hodnotu majetku, záväzkov, vlastného  imania a výsledku hospodárenia účtovnej jednotky </w:t>
      </w:r>
    </w:p>
    <w:tbl>
      <w:tblPr>
        <w:tblStyle w:val="Table12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53.000144958496"/>
        <w:gridCol w:w="4308.9996337890625"/>
        <w:gridCol w:w="2167.2003173828125"/>
        <w:tblGridChange w:id="0">
          <w:tblGrid>
            <w:gridCol w:w="4153.000144958496"/>
            <w:gridCol w:w="4308.9996337890625"/>
            <w:gridCol w:w="2167.2003173828125"/>
          </w:tblGrid>
        </w:tblGridChange>
      </w:tblGrid>
      <w:tr>
        <w:trPr>
          <w:cantSplit w:val="0"/>
          <w:trHeight w:val="791.9812011718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6.5270996093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Vplyv na hodnotu  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.3360595703125" w:line="240" w:lineRule="auto"/>
              <w:ind w:left="0" w:right="272.1887207031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zložky majetku a  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2.0513534545898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Druh zmeny Dôvod zmeny 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937255859375" w:line="240" w:lineRule="auto"/>
              <w:ind w:left="0" w:right="716.6809082031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záväzky</w:t>
            </w:r>
          </w:p>
        </w:tc>
      </w:tr>
      <w:tr>
        <w:trPr>
          <w:cantSplit w:val="0"/>
          <w:trHeight w:val="434.418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4005126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79907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3.06300163269043" w:lineRule="auto"/>
        <w:ind w:left="913.0824279785156" w:right="615.736083984375" w:hanging="291.2232208251953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(3) Informácie o transakciách, ktoré sa neuvádzajú v súvahe, ale sú významné na posúdenie finančnej situácie  účtovnej jednotky </w:t>
      </w:r>
    </w:p>
    <w:tbl>
      <w:tblPr>
        <w:tblStyle w:val="Table13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74.60018157959"/>
        <w:gridCol w:w="2717.2000122070312"/>
        <w:gridCol w:w="2803.800048828125"/>
        <w:gridCol w:w="1233.599853515625"/>
        <w:tblGridChange w:id="0">
          <w:tblGrid>
            <w:gridCol w:w="3874.60018157959"/>
            <w:gridCol w:w="2717.2000122070312"/>
            <w:gridCol w:w="2803.800048828125"/>
            <w:gridCol w:w="1233.599853515625"/>
          </w:tblGrid>
        </w:tblGridChange>
      </w:tblGrid>
      <w:tr>
        <w:trPr>
          <w:cantSplit w:val="0"/>
          <w:trHeight w:val="547.199096679687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.28180122375488" w:lineRule="auto"/>
              <w:ind w:left="9782.948608398438" w:right="134.569091796875" w:hanging="8533.516235351562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31.599998474121094"/>
                <w:szCs w:val="31.599998474121094"/>
                <w:u w:val="none"/>
                <w:shd w:fill="auto" w:val="clear"/>
                <w:vertAlign w:val="subscript"/>
                <w:rtl w:val="0"/>
              </w:rPr>
              <w:t xml:space="preserve">Opis transakcie Charakter transakcie Účel transakcie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Finančný  vplyv</w:t>
            </w:r>
          </w:p>
        </w:tc>
      </w:tr>
      <w:tr>
        <w:trPr>
          <w:cantSplit w:val="0"/>
          <w:trHeight w:val="43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420.000610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39.7973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83.201904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825592041015625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SPOLU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2731933593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1.8592071533203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(4) Spôsob oceňovania jednotlivých zložiek majetku a záväzkov 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7.93670654296875" w:line="240" w:lineRule="auto"/>
        <w:ind w:left="604.4255828857422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a) Spôsob ocenenia majetku a záväzkov 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69873046875" w:line="250.53285598754883" w:lineRule="auto"/>
        <w:ind w:left="609.6647644042969" w:right="600.74462890625" w:hanging="3.5327911376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Spôsob ocenenia majetku a záväzkov (obstarávacia cena, vlastné náklady, menovitá hodnota, reálna hodnota, metóda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vlastného imania) 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73577880859375" w:line="240" w:lineRule="auto"/>
        <w:ind w:left="1881.7105102539062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1.599998474121094"/>
          <w:szCs w:val="31.599998474121094"/>
          <w:u w:val="none"/>
          <w:shd w:fill="auto" w:val="clear"/>
          <w:vertAlign w:val="subscript"/>
          <w:rtl w:val="0"/>
        </w:rPr>
        <w:t xml:space="preserve">Názov položky</w:t>
        <w:tab/>
        <w:tab/>
        <w:t xml:space="preserve"> </w:t>
      </w:r>
      <w:r w:rsidDel="00000000" w:rsidR="00000000" w:rsidRPr="00000000">
        <w:rPr>
          <w:b w:val="1"/>
          <w:i w:val="1"/>
          <w:sz w:val="31.599998474121094"/>
          <w:szCs w:val="31.599998474121094"/>
          <w:vertAlign w:val="subscript"/>
          <w:rtl w:val="0"/>
        </w:rPr>
        <w:t xml:space="preserve">Ocenenie majetku a záväzkov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1.599998474121094"/>
          <w:szCs w:val="31.599998474121094"/>
          <w:u w:val="none"/>
          <w:shd w:fill="auto" w:val="clear"/>
          <w:vertAlign w:val="subscript"/>
          <w:rtl w:val="0"/>
        </w:rPr>
        <w:t xml:space="preserve"> </w:t>
        <w:tab/>
        <w:tab/>
        <w:tab/>
      </w:r>
      <w:r w:rsidDel="00000000" w:rsidR="00000000" w:rsidRPr="00000000">
        <w:rPr>
          <w:b w:val="1"/>
          <w:i w:val="1"/>
          <w:sz w:val="31.599998474121094"/>
          <w:szCs w:val="31.599998474121094"/>
          <w:vertAlign w:val="subscript"/>
          <w:rtl w:val="0"/>
        </w:rPr>
        <w:t xml:space="preserve">Doplňujúce informácie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9.76318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74.60018157959"/>
        <w:gridCol w:w="2717.2000122070312"/>
        <w:gridCol w:w="4037.39990234375"/>
        <w:tblGridChange w:id="0">
          <w:tblGrid>
            <w:gridCol w:w="3874.60018157959"/>
            <w:gridCol w:w="2717.2000122070312"/>
            <w:gridCol w:w="4037.39990234375"/>
          </w:tblGrid>
        </w:tblGridChange>
      </w:tblGrid>
      <w:tr>
        <w:trPr>
          <w:cantSplit w:val="0"/>
          <w:trHeight w:val="509.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4236240386963" w:lineRule="auto"/>
              <w:ind w:left="60.513572692871094" w:right="480.35064697265625" w:firstLine="2.0856475830078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Dlhodobý nehmotný majetok obstaraný  kúpou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30072021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.7993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145149230957" w:lineRule="auto"/>
              <w:ind w:left="50.46478271484375" w:right="504.42962646484375" w:firstLine="12.13443756103515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Dlhodobý nehmotný majetok vytvorený  vlastnou činnosťou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.9581298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Vlastné náklady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40112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Dlhodobý nehmotný majetok obstaraný inak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Dlhodobý hmotný majetok obstaraný kúpou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30072021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273895263672" w:lineRule="auto"/>
              <w:ind w:left="50.46478271484375" w:right="713.3688354492188" w:firstLine="12.13443756103515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Dlhodobý hmotný majetok vytvorený  vlastnou činnosťou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.9581298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Vlastné náklady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868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Dlhodobý hmotný majetok obstaraný inak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40112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Zásoby obstarané kúpou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30072021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Zásoby vytvorené vlastnou činnosťou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.9581298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Vlastné náklady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6360263824463" w:lineRule="auto"/>
              <w:ind w:left="53.877601623535156" w:right="320.13824462890625" w:firstLine="8.72161865234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Podiely na základnom imaní obchodných  spoločností, deriváty a cenné papiere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30072021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Pohľadávky pri odplatnom nadobudnutí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30072021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868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Pohľadávky pri ich vzniku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2302246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4005126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Záväzky pri ich prevzatí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30072021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Záväzky pri ich vzniku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2302246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Peňažné prostriedky a ceniny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2302246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.4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193786621094" w:lineRule="auto"/>
              <w:ind w:left="60.513572692871094" w:right="479.97039794921875" w:firstLine="1.5167999267578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Majetok a záväzky nadobudnuté kúpou  podniku alebo jeho časti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7810058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Reálna hodnota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4.4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193786621094" w:lineRule="auto"/>
              <w:ind w:left="51.7919921875" w:right="163.52935791015625" w:firstLine="5.68798065185546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Cenné papiere, deriváty a podiely na  základnom imaní (podľa § 25, písm. e) bod  3)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7810058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Reálna hodnota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7.2003173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.95399856567383" w:lineRule="auto"/>
              <w:ind w:left="50.46478271484375" w:right="672.7944946289062" w:firstLine="11.37599945068359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Komodity, s ktorými sa obchoduje na  verejnom trhu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7810058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Reálna hodnota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4005126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Drahé kovy v majetku fondu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7810058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Reálna hodnota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.7987060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259590148926" w:lineRule="auto"/>
              <w:ind w:left="51.7919921875" w:right="226.28692626953125" w:firstLine="10.80722808837890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Prenajatý majetok a majetok obstaraný na  základe zmluvy o kúpe prenajatej veci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30072021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.8011474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13084411621" w:lineRule="auto"/>
              <w:ind w:left="60.513572692871094" w:right="442.05108642578125" w:hanging="3.981590270996093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Splatná daň z príjmov a odložená daň z  príjmov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2302246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868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.00030517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5201416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882385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.578392028808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Účtovanie obstarania a úbytku zásob účtovná jednotka vykonávala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73687744140625" w:line="240" w:lineRule="auto"/>
        <w:ind w:left="613.077583312988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* tieto účtovné prípady sa v bežnom účtovnom období nevyskytli 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5.9368896484375" w:line="240" w:lineRule="auto"/>
        <w:ind w:left="612.1991729736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Pri vyskladnení zásob sa používala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3677978515625" w:line="240" w:lineRule="auto"/>
        <w:ind w:left="603.477592468261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* tieto účtovné prípady sa v bežnom účtovnom období nevyskytli </w:t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0.65673828125" w:line="240" w:lineRule="auto"/>
        <w:ind w:left="624.5136260986328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b) Určenie odhadu zníženia hodnoty majetku a tvorba opravnej položky k majetku</w:t>
      </w:r>
    </w:p>
    <w:tbl>
      <w:tblPr>
        <w:tblStyle w:val="Table15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29.200096130371"/>
        <w:tblGridChange w:id="0">
          <w:tblGrid>
            <w:gridCol w:w="10629.200096130371"/>
          </w:tblGrid>
        </w:tblGridChange>
      </w:tblGrid>
      <w:tr>
        <w:trPr>
          <w:cantSplit w:val="0"/>
          <w:trHeight w:val="436.80068969726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03.77258300781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Opravné položky</w:t>
            </w:r>
          </w:p>
        </w:tc>
      </w:tr>
    </w:tbl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9.763183593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82.00008392334"/>
        <w:gridCol w:w="1392.60009765625"/>
        <w:gridCol w:w="1379.9996948242188"/>
        <w:gridCol w:w="1337.2003173828125"/>
        <w:gridCol w:w="1339.1998291015625"/>
        <w:gridCol w:w="1464.6002197265625"/>
        <w:gridCol w:w="1233.599853515625"/>
        <w:tblGridChange w:id="0">
          <w:tblGrid>
            <w:gridCol w:w="2482.00008392334"/>
            <w:gridCol w:w="1392.60009765625"/>
            <w:gridCol w:w="1379.9996948242188"/>
            <w:gridCol w:w="1337.2003173828125"/>
            <w:gridCol w:w="1339.1998291015625"/>
            <w:gridCol w:w="1464.6002197265625"/>
            <w:gridCol w:w="1233.599853515625"/>
          </w:tblGrid>
        </w:tblGridChange>
      </w:tblGrid>
      <w:tr>
        <w:trPr>
          <w:cantSplit w:val="0"/>
          <w:trHeight w:val="1267.598876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Majetok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Odhad  </w:t>
            </w:r>
          </w:p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73779296875" w:line="240" w:lineRule="auto"/>
              <w:ind w:left="0" w:right="252.830505371093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zníženia  </w:t>
            </w:r>
          </w:p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3798828125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hodnoty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0638027191162" w:lineRule="auto"/>
              <w:ind w:left="215.62530517578125" w:right="117.971801757812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Stav OP na  začiatku  </w:t>
            </w:r>
          </w:p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416748046875" w:line="240" w:lineRule="auto"/>
              <w:ind w:left="0" w:right="139.4110107421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účtovného  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.337890625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obdobia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Tvorba OP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27488899230957" w:lineRule="auto"/>
              <w:ind w:left="118.5528564453125" w:right="17.63549804687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Zúčtovanie  OP z dôvodu  zániku  </w:t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24951171875" w:line="253.0638027191162" w:lineRule="auto"/>
              <w:ind w:left="50.7843017578125" w:right="41.985473632812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opodstatneno sti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48600387573242" w:lineRule="auto"/>
              <w:ind w:left="88.4857177734375" w:right="-3.60473632812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Zúčtovanie OP z dôvodu  </w:t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08349609375" w:line="240" w:lineRule="auto"/>
              <w:ind w:left="0" w:right="217.4285888671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vyradenia  </w:t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36767578125" w:line="240" w:lineRule="auto"/>
              <w:ind w:left="0" w:right="228.8739013671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majetku z  </w:t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39208984375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účtovníctva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0638027191162" w:lineRule="auto"/>
              <w:ind w:left="146.025390625" w:right="41.17187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Stav OP na  konci  </w:t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416748046875" w:line="250.5332851409912" w:lineRule="auto"/>
              <w:ind w:left="173.8824462890625" w:right="62.61108398437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účtovného  obdobia</w:t>
            </w:r>
          </w:p>
        </w:tc>
      </w:tr>
      <w:tr>
        <w:trPr>
          <w:cantSplit w:val="0"/>
          <w:trHeight w:val="43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9.9632263183594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c) Určenie ocenenia záväzkov a stanovenie odhadu rezerv </w:t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376953125" w:line="240" w:lineRule="auto"/>
        <w:ind w:left="611.44077301025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Komentár k položke </w:t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.73779296875" w:line="258.1248950958252" w:lineRule="auto"/>
        <w:ind w:left="632.6663970947266" w:right="2579.8931884765625" w:hanging="12.89279937744140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d) Určenie ocenenia finančných nástrojov alebo majetku pri oceňovaní reálnou hodnotou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1. Určenie ocenenia reálnou hodnotou, aplikácia reálnej hodnoty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4.4189453125" w:line="240" w:lineRule="auto"/>
        <w:ind w:left="617.49839782714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  <w:sectPr>
          <w:pgSz w:h="16820" w:w="11900" w:orient="portrait"/>
          <w:pgMar w:bottom="0" w:top="607.19970703125" w:left="0" w:right="663.100585937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Údaje o reálnej hodnote a zmenách reálnej hodnoty </w:t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336669921875" w:line="248.00193786621094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36767578125" w:line="249.26719665527344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0" w:top="607.19970703125" w:left="753.4200286865234" w:right="659.100341796875" w:header="0" w:footer="720"/>
          <w:cols w:equalWidth="0" w:num="3">
            <w:col w:space="0" w:w="3500"/>
            <w:col w:space="0" w:w="3500"/>
            <w:col w:space="0" w:w="350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34.60018157959"/>
        <w:gridCol w:w="2057.2000122070312"/>
        <w:gridCol w:w="2059.7998046875"/>
        <w:gridCol w:w="1977.60009765625"/>
        <w:tblGridChange w:id="0">
          <w:tblGrid>
            <w:gridCol w:w="4534.60018157959"/>
            <w:gridCol w:w="2057.2000122070312"/>
            <w:gridCol w:w="2059.7998046875"/>
            <w:gridCol w:w="1977.60009765625"/>
          </w:tblGrid>
        </w:tblGridChange>
      </w:tblGrid>
      <w:tr>
        <w:trPr>
          <w:cantSplit w:val="0"/>
          <w:trHeight w:val="43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widowControl w:val="0"/>
              <w:spacing w:before="333.1365966796875" w:line="240" w:lineRule="auto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Kategória finančných nástrojov / majetku, ktorý  </w:t>
            </w:r>
          </w:p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31.599998474121094"/>
                <w:szCs w:val="31.599998474121094"/>
                <w:vertAlign w:val="subscript"/>
                <w:rtl w:val="0"/>
              </w:rPr>
              <w:t xml:space="preserve">nie je finančným nástrojom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Reálna hodnota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widowControl w:val="0"/>
              <w:spacing w:before="139.1998291015625" w:line="240" w:lineRule="auto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Zmeny reálnej  </w:t>
            </w:r>
          </w:p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rPr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hodnoty zahrnuté do  výkazu ziskov a strát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widowControl w:val="0"/>
              <w:spacing w:line="240" w:lineRule="auto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Zmeny reálnej  </w:t>
            </w:r>
          </w:p>
          <w:p w:rsidR="00000000" w:rsidDel="00000000" w:rsidP="00000000" w:rsidRDefault="00000000" w:rsidRPr="00000000" w14:paraId="000001DB">
            <w:pPr>
              <w:widowControl w:val="0"/>
              <w:spacing w:before="13.936767578125" w:line="249.26719665527344" w:lineRule="auto"/>
              <w:rPr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hodnoty zahrnuté vo  VI ako oceňovacie  rozdiely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9.9632263183594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Informácie o rozsahu a podstate derivátových finančných nástrojov </w:t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3370361328125" w:line="240" w:lineRule="auto"/>
        <w:ind w:left="1100.8512115478516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34.60018157959"/>
        <w:gridCol w:w="6094.599914550781"/>
        <w:tblGridChange w:id="0">
          <w:tblGrid>
            <w:gridCol w:w="4534.60018157959"/>
            <w:gridCol w:w="6094.599914550781"/>
          </w:tblGrid>
        </w:tblGridChange>
      </w:tblGrid>
      <w:tr>
        <w:trPr>
          <w:cantSplit w:val="0"/>
          <w:trHeight w:val="422.7008056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Druh derivátového finančného nástroja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Rozsah a podstata derivátového nástroja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7008056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.3985595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.40130615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.79968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1.16519927978516" w:lineRule="auto"/>
        <w:ind w:left="620.6615829467773" w:right="789.58984375" w:hanging="16.994400024414062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e) Určenie ocenenia finančných nástrojov alebo majetku pri oceňovaní obstarávacou cenou alebo vlastnými  nákladmi </w:t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71649169921875" w:line="240" w:lineRule="auto"/>
        <w:ind w:left="626.9784164428711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1. Informácie o reálnej hodnote derivátových finančných nástrojov a o rozsahu a charaktere týchto nástrojov</w:t>
      </w:r>
    </w:p>
    <w:tbl>
      <w:tblPr>
        <w:tblStyle w:val="Table19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34.60018157959"/>
        <w:gridCol w:w="2057.2000122070312"/>
        <w:gridCol w:w="4037.39990234375"/>
        <w:tblGridChange w:id="0">
          <w:tblGrid>
            <w:gridCol w:w="4534.60018157959"/>
            <w:gridCol w:w="2057.2000122070312"/>
            <w:gridCol w:w="4037.39990234375"/>
          </w:tblGrid>
        </w:tblGridChange>
      </w:tblGrid>
      <w:tr>
        <w:trPr>
          <w:cantSplit w:val="0"/>
          <w:trHeight w:val="432.018585205078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Druh derivátových finančných nástrojov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Reálna hodnota  </w:t>
            </w:r>
          </w:p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určená ako trhová cena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Rozsah a charakter derivátového nástroja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.018585205078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.920043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4000549316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087.50915527343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34.60018157959"/>
        <w:gridCol w:w="2057.2000122070312"/>
        <w:gridCol w:w="4037.39990234375"/>
        <w:tblGridChange w:id="0">
          <w:tblGrid>
            <w:gridCol w:w="4534.60018157959"/>
            <w:gridCol w:w="2057.2000122070312"/>
            <w:gridCol w:w="4037.39990234375"/>
          </w:tblGrid>
        </w:tblGridChange>
      </w:tblGrid>
      <w:tr>
        <w:trPr>
          <w:cantSplit w:val="0"/>
          <w:trHeight w:val="420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868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2. Informácie o dlhodobom finančnom majetku, ktorý sa vykazuje vo vyššej hodnote ako je jeho reálna hodnota </w:t>
      </w:r>
    </w:p>
    <w:tbl>
      <w:tblPr>
        <w:tblStyle w:val="Table21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82.00008392334"/>
        <w:gridCol w:w="2052.60009765625"/>
        <w:gridCol w:w="2057.2000122070312"/>
        <w:gridCol w:w="4037.39990234375"/>
        <w:tblGridChange w:id="0">
          <w:tblGrid>
            <w:gridCol w:w="2482.00008392334"/>
            <w:gridCol w:w="2052.60009765625"/>
            <w:gridCol w:w="2057.2000122070312"/>
            <w:gridCol w:w="4037.39990234375"/>
          </w:tblGrid>
        </w:tblGridChange>
      </w:tblGrid>
      <w:tr>
        <w:trPr>
          <w:cantSplit w:val="0"/>
          <w:trHeight w:val="43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Dlhodobý majetok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Účtovná hodnota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Reálna hodnota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Dôvod na nezníženie účtovnej hodnoty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08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99.8751831054688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f) Stanovenie metódy vlastného imania </w:t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3.736572265625" w:line="240" w:lineRule="auto"/>
        <w:ind w:left="605.373573303222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g ) Spôsob zostavenia odpisového plánu pre dlhodobý majetok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Spôsob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339111328125" w:line="240" w:lineRule="auto"/>
        <w:ind w:left="613.4567642211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odpisovania dlhodobého majetku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759765625" w:line="240" w:lineRule="auto"/>
        <w:ind w:left="603.477592468261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* tieto účtovné prípady sa v bežnom účtovnom období u účtovnej jednotky nevyskytli  </w:t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73779296875" w:line="240" w:lineRule="auto"/>
        <w:ind w:left="611.5607833862305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0" w:top="607.19970703125" w:left="0" w:right="663.1005859375" w:header="0" w:footer="720"/>
          <w:cols w:equalWidth="0" w:num="1">
            <w:col w:space="0" w:w="11236.8994140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Tvorba odpisového plánu pre jednotlivé druhy dlhodobého majetku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95.400047302246"/>
        <w:gridCol w:w="996.400146484375"/>
        <w:gridCol w:w="1060.799560546875"/>
        <w:gridCol w:w="2976.600341796875"/>
        <w:tblGridChange w:id="0">
          <w:tblGrid>
            <w:gridCol w:w="5595.400047302246"/>
            <w:gridCol w:w="996.400146484375"/>
            <w:gridCol w:w="1060.799560546875"/>
            <w:gridCol w:w="2976.600341796875"/>
          </w:tblGrid>
        </w:tblGridChange>
      </w:tblGrid>
      <w:tr>
        <w:trPr>
          <w:cantSplit w:val="0"/>
          <w:trHeight w:val="432.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.9999923706054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Druh dlhodobého majetku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widowControl w:val="0"/>
              <w:spacing w:line="240" w:lineRule="auto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Doba  </w:t>
            </w:r>
          </w:p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odpisovania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widowControl w:val="0"/>
              <w:spacing w:line="240" w:lineRule="auto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Ročná  </w:t>
            </w:r>
          </w:p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odpisová  sadzba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Metóda odpisovania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.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.9999923706054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Aktivované náklady na vývoj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5319824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Softvér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0079193115234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Oceniteľné práva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048782348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Goodwill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79968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0079193115234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Ostatný dlhodobý nehmotný majetok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5319824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Stavby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.000610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5319824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Samostatné hnuteľné veci a súbory hnuteľných vecí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Základné stádo a ťažné zvieratá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0079193115234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Ostatný dlhodobý hmotný majetok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1.0615921020508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h) Dotácie poskytnuté na obstaranie majetku </w:t>
      </w:r>
    </w:p>
    <w:tbl>
      <w:tblPr>
        <w:tblStyle w:val="Table23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93.000144958496"/>
        <w:gridCol w:w="2868.9996337890625"/>
        <w:gridCol w:w="2167.2003173828125"/>
        <w:tblGridChange w:id="0">
          <w:tblGrid>
            <w:gridCol w:w="5593.000144958496"/>
            <w:gridCol w:w="2868.9996337890625"/>
            <w:gridCol w:w="2167.2003173828125"/>
          </w:tblGrid>
        </w:tblGridChange>
      </w:tblGrid>
      <w:tr>
        <w:trPr>
          <w:cantSplit w:val="0"/>
          <w:trHeight w:val="432.01873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Majetok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Spôsob ocenenia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Výška dotácie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.01873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.6011962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4002075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19.99908447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2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7.4591827392578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(5) Opravy významných chýb minulých účtovných období </w:t>
      </w:r>
    </w:p>
    <w:p w:rsidR="00000000" w:rsidDel="00000000" w:rsidP="00000000" w:rsidRDefault="00000000" w:rsidRPr="00000000" w14:paraId="000002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69873046875" w:line="253.06340217590332" w:lineRule="auto"/>
        <w:ind w:left="619.7135925292969" w:right="791.103515625" w:hanging="13.01280975341796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Opravy významných chýb minulých účtovných období účtovaných v bežnom účt. období s uvedením sumy vplyvu na  nerozdelený zisk alebo neuhradenú stratu minulých rokov</w:t>
      </w:r>
    </w:p>
    <w:p w:rsidR="00000000" w:rsidDel="00000000" w:rsidP="00000000" w:rsidRDefault="00000000" w:rsidRPr="00000000" w14:paraId="000002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9.76318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461.999778747559"/>
        <w:gridCol w:w="2167.2003173828125"/>
        <w:tblGridChange w:id="0">
          <w:tblGrid>
            <w:gridCol w:w="8461.999778747559"/>
            <w:gridCol w:w="2167.2003173828125"/>
          </w:tblGrid>
        </w:tblGridChange>
      </w:tblGrid>
      <w:tr>
        <w:trPr>
          <w:cantSplit w:val="0"/>
          <w:trHeight w:val="437.0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widowControl w:val="0"/>
              <w:spacing w:line="240" w:lineRule="auto"/>
              <w:ind w:left="3734.6511459350586" w:firstLine="0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Druh chyby </w:t>
            </w:r>
          </w:p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widowControl w:val="0"/>
              <w:spacing w:line="240" w:lineRule="auto"/>
              <w:ind w:right="298.49853515625"/>
              <w:jc w:val="right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Suma vplyvu na  </w:t>
            </w:r>
          </w:p>
          <w:p w:rsidR="00000000" w:rsidDel="00000000" w:rsidP="00000000" w:rsidRDefault="00000000" w:rsidRPr="00000000" w14:paraId="00000282">
            <w:pPr>
              <w:widowControl w:val="0"/>
              <w:spacing w:before="19.136962890625" w:line="240" w:lineRule="auto"/>
              <w:ind w:right="262.574462890625"/>
              <w:jc w:val="right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nerozdelený zisk  </w:t>
            </w:r>
          </w:p>
          <w:p w:rsidR="00000000" w:rsidDel="00000000" w:rsidP="00000000" w:rsidRDefault="00000000" w:rsidRPr="00000000" w14:paraId="00000283">
            <w:pPr>
              <w:widowControl w:val="0"/>
              <w:spacing w:line="240" w:lineRule="auto"/>
              <w:ind w:right="161.136474609375"/>
              <w:jc w:val="right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/neuhradenú stratu  </w:t>
            </w:r>
          </w:p>
          <w:p w:rsidR="00000000" w:rsidDel="00000000" w:rsidP="00000000" w:rsidRDefault="00000000" w:rsidRPr="00000000" w14:paraId="00000284">
            <w:pPr>
              <w:widowControl w:val="0"/>
              <w:spacing w:before="13.93798828125" w:line="240" w:lineRule="auto"/>
              <w:ind w:right="316.041259765625"/>
              <w:jc w:val="right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minulých období</w:t>
            </w:r>
          </w:p>
        </w:tc>
      </w:tr>
      <w:tr>
        <w:trPr>
          <w:cantSplit w:val="0"/>
          <w:trHeight w:val="437.0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.20092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.798583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9.9264144897461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single"/>
          <w:shd w:fill="auto" w:val="clear"/>
          <w:vertAlign w:val="baseline"/>
          <w:rtl w:val="0"/>
        </w:rPr>
        <w:t xml:space="preserve">Čl. IV Informácie, ktoré vysvetľujú a doplňujú súvahu a výkaz ziskov a strát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9.930419921875" w:line="240" w:lineRule="auto"/>
        <w:ind w:left="621.8592071533203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(1) Informácie o nehmotnom majetku, ktorý je goodwill alebo záporný goodwill </w:t>
      </w:r>
    </w:p>
    <w:p w:rsidR="00000000" w:rsidDel="00000000" w:rsidP="00000000" w:rsidRDefault="00000000" w:rsidRPr="00000000" w14:paraId="000002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136962890625" w:line="240" w:lineRule="auto"/>
        <w:ind w:left="607.6487731933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Goodwill - dôvod jeho vzniku, spôsob výpočtu, hodnota </w:t>
      </w:r>
    </w:p>
    <w:p w:rsidR="00000000" w:rsidDel="00000000" w:rsidP="00000000" w:rsidRDefault="00000000" w:rsidRPr="00000000" w14:paraId="000002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0.5332851409912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0" w:top="607.19970703125" w:left="0" w:right="663.1005859375" w:header="0" w:footer="720"/>
          <w:cols w:equalWidth="0" w:num="1">
            <w:col w:space="0" w:w="11236.899414062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55.400047302246"/>
        <w:gridCol w:w="2688.4002685546875"/>
        <w:gridCol w:w="1958.9996337890625"/>
        <w:gridCol w:w="1826.400146484375"/>
        <w:tblGridChange w:id="0">
          <w:tblGrid>
            <w:gridCol w:w="4155.400047302246"/>
            <w:gridCol w:w="2688.4002685546875"/>
            <w:gridCol w:w="1958.9996337890625"/>
            <w:gridCol w:w="1826.400146484375"/>
          </w:tblGrid>
        </w:tblGridChange>
      </w:tblGrid>
      <w:tr>
        <w:trPr>
          <w:cantSplit w:val="0"/>
          <w:trHeight w:val="43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widowControl w:val="0"/>
              <w:spacing w:before="37.938232421875" w:line="240" w:lineRule="auto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Dôvod vzniku goodwillu / záporného  </w:t>
            </w:r>
          </w:p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31.599998474121094"/>
                <w:szCs w:val="31.599998474121094"/>
                <w:vertAlign w:val="subscript"/>
                <w:rtl w:val="0"/>
              </w:rPr>
              <w:t xml:space="preserve">godwillu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31.599998474121094"/>
                <w:szCs w:val="31.599998474121094"/>
                <w:vertAlign w:val="subscript"/>
                <w:rtl w:val="0"/>
              </w:rPr>
              <w:t xml:space="preserve">Spôsob výpočtu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widowControl w:val="0"/>
              <w:spacing w:before="16.800537109375" w:line="289.14968490600586" w:lineRule="auto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Hodnota za bežné  obdobie </w:t>
            </w:r>
          </w:p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widowControl w:val="0"/>
              <w:spacing w:before="76.337890625" w:line="240" w:lineRule="auto"/>
              <w:ind w:right="327.4462890625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Hodnota za  </w:t>
            </w:r>
          </w:p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rPr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bezprostredne  predchádzajúce 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178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2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8.5456085205078" w:lineRule="auto"/>
        <w:ind w:left="598.3583831787109" w:right="1808.1280517578125" w:firstLine="23.5008239746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(2) Informácie o významných položkách derivátov, majetku a záväzkoch zabezpečených derivátmi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Významné položky majetku a záväzkov zabezpečených derivátmi</w:t>
      </w:r>
    </w:p>
    <w:tbl>
      <w:tblPr>
        <w:tblStyle w:val="Table26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82.00008392334"/>
        <w:gridCol w:w="2201.3998413085938"/>
        <w:gridCol w:w="571.199951171875"/>
        <w:gridCol w:w="1337.2003173828125"/>
        <w:gridCol w:w="808.7994384765625"/>
        <w:gridCol w:w="530.400390625"/>
        <w:gridCol w:w="1212.60009765625"/>
        <w:gridCol w:w="252.0001220703125"/>
        <w:gridCol w:w="1233.599853515625"/>
        <w:tblGridChange w:id="0">
          <w:tblGrid>
            <w:gridCol w:w="2482.00008392334"/>
            <w:gridCol w:w="2201.3998413085938"/>
            <w:gridCol w:w="571.199951171875"/>
            <w:gridCol w:w="1337.2003173828125"/>
            <w:gridCol w:w="808.7994384765625"/>
            <w:gridCol w:w="530.400390625"/>
            <w:gridCol w:w="1212.60009765625"/>
            <w:gridCol w:w="252.0001220703125"/>
            <w:gridCol w:w="1233.599853515625"/>
          </w:tblGrid>
        </w:tblGridChange>
      </w:tblGrid>
      <w:tr>
        <w:trPr>
          <w:cantSplit w:val="0"/>
          <w:trHeight w:val="295.8001708984375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99.6887207031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Reálna hodnota</w:t>
            </w:r>
          </w:p>
        </w:tc>
      </w:tr>
      <w:tr>
        <w:trPr>
          <w:cantSplit w:val="0"/>
          <w:trHeight w:val="784.79980468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Zabezpečovaná položka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Forma zabezpečenia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.5318260192871" w:lineRule="auto"/>
              <w:ind w:left="227.44140625" w:right="137.546997070312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Bežné účtovné  obdobie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162315368652" w:lineRule="auto"/>
              <w:ind w:left="108.892822265625" w:right="9.88159179687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Bezprostredne  predchádzajúc  e obdobie</w:t>
            </w:r>
          </w:p>
        </w:tc>
      </w:tr>
      <w:tr>
        <w:trPr>
          <w:cantSplit w:val="0"/>
          <w:trHeight w:val="439.2004394531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03037261962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Majetok vykázaný v súvahe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7.199707031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Záväzok vykázaný v súvahe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7.199707031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Zmluvy, ktoré sa neúčtujú na súvahových účtoch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523.1985473632812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20236968994" w:lineRule="auto"/>
              <w:ind w:left="60.513572692871094" w:right="855.72509765625" w:hanging="3.41278076171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Očakávané budúce obchody dosiaľ zmluvne  nezabezpečené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39.20166015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825592041015625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Spolu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4729003906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2731933593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90.39947509765625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257.44628906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Účtovná hodnota</w:t>
            </w:r>
          </w:p>
        </w:tc>
      </w:tr>
      <w:tr>
        <w:trPr>
          <w:cantSplit w:val="0"/>
          <w:trHeight w:val="1030.201416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Názov položky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Rozsah a povaha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pohľadávky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záväzku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4.3621826171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Dohodnutá  </w:t>
            </w:r>
          </w:p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73687744140625" w:line="240" w:lineRule="auto"/>
              <w:ind w:left="0" w:right="448.79333496093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cena  </w:t>
            </w:r>
          </w:p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73687744140625" w:line="248.0020236968994" w:lineRule="auto"/>
              <w:ind w:left="116.0931396484375" w:right="22.634887695312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podkladového  nástroja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6.834716796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Vplyv na  </w:t>
            </w:r>
          </w:p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73687744140625" w:line="240" w:lineRule="auto"/>
              <w:ind w:left="0" w:right="208.884277343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budúce  </w:t>
            </w:r>
          </w:p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73687744140625" w:line="240" w:lineRule="auto"/>
              <w:ind w:left="0" w:right="163.4802246093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peňažné  </w:t>
            </w:r>
          </w:p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36767578125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toky</w:t>
            </w:r>
          </w:p>
        </w:tc>
      </w:tr>
      <w:tr>
        <w:trPr>
          <w:cantSplit w:val="0"/>
          <w:trHeight w:val="513.60000610351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Deriváty určené na  </w:t>
            </w:r>
          </w:p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3707275390625" w:line="240" w:lineRule="auto"/>
              <w:ind w:left="54.2567825317382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obchodovanie, z toho: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.51873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.2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9.76318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82.00008392334"/>
        <w:gridCol w:w="2772.5997924804688"/>
        <w:gridCol w:w="1337.2003173828125"/>
        <w:gridCol w:w="1339.1998291015625"/>
        <w:gridCol w:w="1464.6002197265625"/>
        <w:gridCol w:w="1233.599853515625"/>
        <w:tblGridChange w:id="0">
          <w:tblGrid>
            <w:gridCol w:w="2482.00008392334"/>
            <w:gridCol w:w="2772.5997924804688"/>
            <w:gridCol w:w="1337.2003173828125"/>
            <w:gridCol w:w="1339.1998291015625"/>
            <w:gridCol w:w="1464.6002197265625"/>
            <w:gridCol w:w="1233.599853515625"/>
          </w:tblGrid>
        </w:tblGridChange>
      </w:tblGrid>
      <w:tr>
        <w:trPr>
          <w:cantSplit w:val="0"/>
          <w:trHeight w:val="42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.5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273895263672" w:lineRule="auto"/>
              <w:ind w:left="51.41277313232422" w:right="82.96051025390625" w:firstLine="0.37921905517578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Zabezpečovacie deriváty, z  toho: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.5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.20092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.5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.68347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.1991729736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Pohyby v oceňovacích rozdieloch z ocenenia reálnou hodnotou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28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54.599876403809"/>
        <w:gridCol w:w="1337.2003173828125"/>
        <w:gridCol w:w="1339.1998291015625"/>
        <w:gridCol w:w="1464.6002197265625"/>
        <w:gridCol w:w="1233.599853515625"/>
        <w:tblGridChange w:id="0">
          <w:tblGrid>
            <w:gridCol w:w="5254.599876403809"/>
            <w:gridCol w:w="1337.2003173828125"/>
            <w:gridCol w:w="1339.1998291015625"/>
            <w:gridCol w:w="1464.6002197265625"/>
            <w:gridCol w:w="1233.599853515625"/>
          </w:tblGrid>
        </w:tblGridChange>
      </w:tblGrid>
      <w:tr>
        <w:trPr>
          <w:cantSplit w:val="0"/>
          <w:trHeight w:val="776.09985351562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19.670410156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Bezprostredne  </w:t>
            </w:r>
          </w:p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73779296875" w:line="240" w:lineRule="auto"/>
              <w:ind w:left="0" w:right="176.942138671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predchádzajúce účtovné  </w:t>
            </w:r>
          </w:p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965.8544921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Bežné účtovné obdobie </w:t>
            </w:r>
          </w:p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5380859375" w:line="240" w:lineRule="auto"/>
              <w:ind w:left="0" w:right="976.81945800781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obdobie</w:t>
            </w:r>
          </w:p>
        </w:tc>
      </w:tr>
      <w:tr>
        <w:trPr>
          <w:cantSplit w:val="0"/>
          <w:trHeight w:val="513.6004638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20809173584" w:lineRule="auto"/>
              <w:ind w:left="105.28564453125" w:right="33.69018554687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Zmena reálnej hodnoty (+/-)  s vplyvom na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20809173584" w:lineRule="auto"/>
              <w:ind w:left="126.885986328125" w:right="33.69018554687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Zmena reálnej hodnoty (+/-)  s vplyvom na</w:t>
            </w:r>
          </w:p>
        </w:tc>
      </w:tr>
      <w:tr>
        <w:trPr>
          <w:cantSplit w:val="0"/>
          <w:trHeight w:val="530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Názov položky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Výsledok  </w:t>
            </w:r>
          </w:p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36767578125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hospodárenia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Vlastné  </w:t>
            </w:r>
          </w:p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36767578125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imanie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Výsledok  </w:t>
            </w:r>
          </w:p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36767578125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hospodárenia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Vlastné  </w:t>
            </w:r>
          </w:p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36767578125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imanie</w:t>
            </w:r>
          </w:p>
        </w:tc>
      </w:tr>
      <w:tr>
        <w:trPr>
          <w:cantSplit w:val="0"/>
          <w:trHeight w:val="273.6004638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Deriváty určené na obchodovanie, z toho: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79907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59.20043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Zabezpečovacie deriváty, z toho: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.000610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.00030517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89868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.88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3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1.8592071533203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(3) Informácie o záväzkoch </w:t>
      </w:r>
    </w:p>
    <w:p w:rsidR="00000000" w:rsidDel="00000000" w:rsidP="00000000" w:rsidRDefault="00000000" w:rsidRPr="00000000" w14:paraId="000003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668212890625" w:line="240" w:lineRule="auto"/>
        <w:ind w:left="618.8256072998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0" w:top="607.19970703125" w:left="0" w:right="663.1005859375" w:header="0" w:footer="720"/>
          <w:cols w:equalWidth="0" w:num="1">
            <w:col w:space="0" w:w="11236.8994140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a) Informácie o celkovej sume záväzkoch so zostatkovou dobou splatnosti dlhšou ako päť rokov </w:t>
      </w:r>
    </w:p>
    <w:p w:rsidR="00000000" w:rsidDel="00000000" w:rsidP="00000000" w:rsidRDefault="00000000" w:rsidRPr="00000000" w14:paraId="000003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4000244140625" w:line="245.21432876586914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0020236968994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0" w:top="607.19970703125" w:left="3643.2302856445312" w:right="702.281494140625" w:header="0" w:footer="720"/>
          <w:cols w:equalWidth="0" w:num="2">
            <w:col w:space="0" w:w="3780"/>
            <w:col w:space="0" w:w="37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400.599632263184"/>
        <w:gridCol w:w="1743.00048828125"/>
        <w:gridCol w:w="1485.5999755859375"/>
        <w:tblGridChange w:id="0">
          <w:tblGrid>
            <w:gridCol w:w="7400.599632263184"/>
            <w:gridCol w:w="1743.00048828125"/>
            <w:gridCol w:w="1485.5999755859375"/>
          </w:tblGrid>
        </w:tblGridChange>
      </w:tblGrid>
      <w:tr>
        <w:trPr>
          <w:cantSplit w:val="0"/>
          <w:trHeight w:val="273.618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9">
            <w:pPr>
              <w:widowControl w:val="0"/>
              <w:spacing w:before="134.4000244140625" w:line="245.21432876586914" w:lineRule="auto"/>
              <w:ind w:left="57.47997283935547" w:firstLine="0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31.599998474121094"/>
                <w:szCs w:val="31.599998474121094"/>
                <w:vertAlign w:val="subscript"/>
                <w:rtl w:val="0"/>
              </w:rPr>
              <w:t xml:space="preserve">Názov položky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A">
            <w:pPr>
              <w:widowControl w:val="0"/>
              <w:spacing w:before="134.4000244140625" w:line="245.21432876586914" w:lineRule="auto"/>
              <w:ind w:right="33.28369140625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Bežné účtovné  obdobie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B">
            <w:pPr>
              <w:widowControl w:val="0"/>
              <w:spacing w:line="248.0020236968994" w:lineRule="auto"/>
              <w:ind w:right="26.082763671875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Bezprostrede  predchádzajúce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18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4799728393554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Celková suma záväzkov so zostatkovou dobou splatnosti dlhšou ako päť rokov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3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4.323997497558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b)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Informácie o celkovej sume zabezpečených záväzkov, opis a spôsoby zabezpečenia záväzkov</w:t>
      </w:r>
    </w:p>
    <w:tbl>
      <w:tblPr>
        <w:tblStyle w:val="Table30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400.599632263184"/>
        <w:gridCol w:w="1743.00048828125"/>
        <w:gridCol w:w="1485.5999755859375"/>
        <w:tblGridChange w:id="0">
          <w:tblGrid>
            <w:gridCol w:w="7400.599632263184"/>
            <w:gridCol w:w="1743.00048828125"/>
            <w:gridCol w:w="1485.5999755859375"/>
          </w:tblGrid>
        </w:tblGridChange>
      </w:tblGrid>
      <w:tr>
        <w:trPr>
          <w:cantSplit w:val="0"/>
          <w:trHeight w:val="273.61877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2">
            <w:pPr>
              <w:widowControl w:val="0"/>
              <w:spacing w:line="240" w:lineRule="auto"/>
              <w:ind w:left="51.7919921875" w:right="1623.14697265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31.599998474121094"/>
                <w:szCs w:val="31.599998474121094"/>
                <w:vertAlign w:val="subscript"/>
                <w:rtl w:val="0"/>
              </w:rPr>
              <w:t xml:space="preserve">Záväzky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4">
            <w:pPr>
              <w:widowControl w:val="0"/>
              <w:spacing w:line="240" w:lineRule="auto"/>
              <w:ind w:right="10.07080078125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Bezprostredne  </w:t>
            </w:r>
          </w:p>
          <w:p w:rsidR="00000000" w:rsidDel="00000000" w:rsidP="00000000" w:rsidRDefault="00000000" w:rsidRPr="00000000" w14:paraId="000003C5">
            <w:pPr>
              <w:widowControl w:val="0"/>
              <w:spacing w:before="13.936767578125" w:line="240" w:lineRule="auto"/>
              <w:ind w:right="9.881591796875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predchádzajúce účtovné</w:t>
            </w:r>
          </w:p>
          <w:p w:rsidR="00000000" w:rsidDel="00000000" w:rsidP="00000000" w:rsidRDefault="00000000" w:rsidRPr="00000000" w14:paraId="000003C6">
            <w:pPr>
              <w:widowControl w:val="0"/>
              <w:spacing w:line="240" w:lineRule="auto"/>
              <w:ind w:right="364.8193359375"/>
              <w:rPr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1877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Záväzky, na ktoré boli zabezpečené záložné práva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3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9.763183593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400.599632263184"/>
        <w:gridCol w:w="1743.00048828125"/>
        <w:gridCol w:w="1485.5999755859375"/>
        <w:tblGridChange w:id="0">
          <w:tblGrid>
            <w:gridCol w:w="7400.599632263184"/>
            <w:gridCol w:w="1743.00048828125"/>
            <w:gridCol w:w="1485.5999755859375"/>
          </w:tblGrid>
        </w:tblGridChange>
      </w:tblGrid>
      <w:tr>
        <w:trPr>
          <w:cantSplit w:val="0"/>
          <w:trHeight w:val="26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Záväzky, na ktoré boli zabezpečené obmedzené práva s nimi nakladať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.39916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39.18090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6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83.21899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1120147705078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Celková suma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4729003906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2731933593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3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7.4591827392578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(4) Informácie o vlastných akciách </w:t>
      </w:r>
    </w:p>
    <w:p w:rsidR="00000000" w:rsidDel="00000000" w:rsidP="00000000" w:rsidRDefault="00000000" w:rsidRPr="00000000" w14:paraId="000003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9375" w:line="240" w:lineRule="auto"/>
        <w:ind w:left="618.8256072998047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a) Dôvod nadobudnutia vlastných akcií: </w:t>
      </w:r>
    </w:p>
    <w:p w:rsidR="00000000" w:rsidDel="00000000" w:rsidP="00000000" w:rsidRDefault="00000000" w:rsidRPr="00000000" w14:paraId="000003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0.7373046875" w:line="253.0638027191162" w:lineRule="auto"/>
        <w:ind w:left="848.0928039550781" w:right="1421.492919921875" w:hanging="223.5791778564453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b) Informácie o počte, menovitej hodnote nadobudnutých vlastných akcií počas účtovného obdobia a  protihodnote, za ktorú sa nadobudli </w:t>
      </w:r>
    </w:p>
    <w:tbl>
      <w:tblPr>
        <w:tblStyle w:val="Table32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82.00008392334"/>
        <w:gridCol w:w="2772.5997924804688"/>
        <w:gridCol w:w="2676.400146484375"/>
        <w:gridCol w:w="2698.2000732421875"/>
        <w:tblGridChange w:id="0">
          <w:tblGrid>
            <w:gridCol w:w="2482.00008392334"/>
            <w:gridCol w:w="2772.5997924804688"/>
            <w:gridCol w:w="2676.400146484375"/>
            <w:gridCol w:w="2698.2000732421875"/>
          </w:tblGrid>
        </w:tblGridChange>
      </w:tblGrid>
      <w:tr>
        <w:trPr>
          <w:cantSplit w:val="0"/>
          <w:trHeight w:val="431.998291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C">
            <w:pPr>
              <w:widowControl w:val="0"/>
              <w:spacing w:line="240" w:lineRule="auto"/>
              <w:ind w:left="1019.9206161499023" w:right="33.28338623046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31.599998474121094"/>
                <w:szCs w:val="31.599998474121094"/>
                <w:vertAlign w:val="subscript"/>
                <w:rtl w:val="0"/>
              </w:rPr>
              <w:t xml:space="preserve">Počet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D">
            <w:pPr>
              <w:widowControl w:val="0"/>
              <w:spacing w:line="240" w:lineRule="auto"/>
              <w:ind w:left="1019.9206161499023" w:right="25.992431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31.599998474121094"/>
                <w:szCs w:val="31.599998474121094"/>
                <w:vertAlign w:val="subscript"/>
                <w:rtl w:val="0"/>
              </w:rPr>
              <w:t xml:space="preserve">Menovitá hodnota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31.599998474121094"/>
                <w:szCs w:val="31.599998474121094"/>
                <w:vertAlign w:val="subscript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Protihodnota, za ktorú sa akcie nadobudli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% podiel na základnom imaní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8291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386230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.992431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</w:tr>
      <w:tr>
        <w:trPr>
          <w:cantSplit w:val="0"/>
          <w:trHeight w:val="420.600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386230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.992431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386230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.992431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386230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.992431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</w:tr>
    </w:tbl>
    <w:p w:rsidR="00000000" w:rsidDel="00000000" w:rsidP="00000000" w:rsidRDefault="00000000" w:rsidRPr="00000000" w14:paraId="000003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3.06300163269043" w:lineRule="auto"/>
        <w:ind w:left="629.1839981079102" w:right="577.869873046875" w:hanging="4.670372009277344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b) Informácie o počte a menovitej hodnote vlastných akcií prevedených počas účtovného obdobia na inú  osobu a protihodnote, za ktorú sa previedli na inú osobu </w:t>
      </w:r>
    </w:p>
    <w:tbl>
      <w:tblPr>
        <w:tblStyle w:val="Table33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82.00008392334"/>
        <w:gridCol w:w="2772.5997924804688"/>
        <w:gridCol w:w="2676.400146484375"/>
        <w:gridCol w:w="2698.2000732421875"/>
        <w:tblGridChange w:id="0">
          <w:tblGrid>
            <w:gridCol w:w="2482.00008392334"/>
            <w:gridCol w:w="2772.5997924804688"/>
            <w:gridCol w:w="2676.400146484375"/>
            <w:gridCol w:w="2698.2000732421875"/>
          </w:tblGrid>
        </w:tblGridChange>
      </w:tblGrid>
      <w:tr>
        <w:trPr>
          <w:cantSplit w:val="0"/>
          <w:trHeight w:val="9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3">
            <w:pPr>
              <w:widowControl w:val="0"/>
              <w:spacing w:line="240" w:lineRule="auto"/>
              <w:ind w:left="1019.9206161499023" w:right="33.2833862304687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31.599998474121094"/>
                <w:szCs w:val="31.599998474121094"/>
                <w:vertAlign w:val="subscript"/>
                <w:rtl w:val="0"/>
              </w:rPr>
              <w:t xml:space="preserve">Počet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4">
            <w:pPr>
              <w:widowControl w:val="0"/>
              <w:spacing w:line="240" w:lineRule="auto"/>
              <w:ind w:left="1019.9206161499023" w:right="25.99243164062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31.599998474121094"/>
                <w:szCs w:val="31.599998474121094"/>
                <w:vertAlign w:val="subscript"/>
                <w:rtl w:val="0"/>
              </w:rPr>
              <w:t xml:space="preserve">Menovitá hodnota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Protihodnota, za ktorú sa akcie previedli na inú osobu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6">
            <w:pPr>
              <w:widowControl w:val="0"/>
              <w:spacing w:line="240" w:lineRule="auto"/>
              <w:ind w:right="224.205322265625"/>
              <w:jc w:val="center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% podiel na základnom  </w:t>
            </w:r>
          </w:p>
          <w:p w:rsidR="00000000" w:rsidDel="00000000" w:rsidP="00000000" w:rsidRDefault="00000000" w:rsidRPr="00000000" w14:paraId="000003F7">
            <w:pPr>
              <w:widowControl w:val="0"/>
              <w:spacing w:line="240" w:lineRule="auto"/>
              <w:ind w:right="1071.96533203125"/>
              <w:jc w:val="center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imaní</w:t>
            </w:r>
          </w:p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center"/>
              <w:rPr>
                <w:sz w:val="18.959999084472656"/>
                <w:szCs w:val="18.95999908447265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386230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.992431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386230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.992431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386230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.992431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</w:tr>
      <w:tr>
        <w:trPr>
          <w:cantSplit w:val="0"/>
          <w:trHeight w:val="25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.992431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</w:tr>
    </w:tbl>
    <w:p w:rsidR="00000000" w:rsidDel="00000000" w:rsidP="00000000" w:rsidRDefault="00000000" w:rsidRPr="00000000" w14:paraId="000004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0.53311347961426" w:lineRule="auto"/>
        <w:ind w:left="634.6823883056641" w:right="703.572998046875" w:hanging="14.719161987304688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c) Informácie o počte, menovitej hodnote a protihodnote, za ktorú sa vlastné akcie nadobudli a ktoré má  účtovná jednotka v držbe k poslednému dňu účtovného obdobia </w:t>
      </w:r>
    </w:p>
    <w:tbl>
      <w:tblPr>
        <w:tblStyle w:val="Table34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82.00008392334"/>
        <w:gridCol w:w="2772.5997924804688"/>
        <w:gridCol w:w="2676.400146484375"/>
        <w:gridCol w:w="2698.2000732421875"/>
        <w:tblGridChange w:id="0">
          <w:tblGrid>
            <w:gridCol w:w="2482.00008392334"/>
            <w:gridCol w:w="2772.5997924804688"/>
            <w:gridCol w:w="2676.400146484375"/>
            <w:gridCol w:w="2698.2000732421875"/>
          </w:tblGrid>
        </w:tblGridChange>
      </w:tblGrid>
      <w:tr>
        <w:trPr>
          <w:cantSplit w:val="0"/>
          <w:trHeight w:val="429.5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C">
            <w:pPr>
              <w:widowControl w:val="0"/>
              <w:spacing w:line="240" w:lineRule="auto"/>
              <w:ind w:left="1019.9206161499023" w:right="33.2833862304687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31.599998474121094"/>
                <w:szCs w:val="31.599998474121094"/>
                <w:vertAlign w:val="subscript"/>
                <w:rtl w:val="0"/>
              </w:rPr>
              <w:t xml:space="preserve">Počet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.99243164062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31.599998474121094"/>
                <w:szCs w:val="31.599998474121094"/>
                <w:vertAlign w:val="subscript"/>
                <w:rtl w:val="0"/>
              </w:rPr>
              <w:t xml:space="preserve">Menovitá hodnota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Protihodnota, za ktorú sa akcie nadobudli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F">
            <w:pPr>
              <w:widowControl w:val="0"/>
              <w:spacing w:line="240" w:lineRule="auto"/>
              <w:ind w:right="224.205322265625"/>
              <w:jc w:val="center"/>
              <w:rPr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% podiel na základnom imaní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.5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386230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.992431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</w:tr>
      <w:tr>
        <w:trPr>
          <w:cantSplit w:val="0"/>
          <w:trHeight w:val="4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386230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.992431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386230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.992431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</w:tr>
      <w:tr>
        <w:trPr>
          <w:cantSplit w:val="0"/>
          <w:trHeight w:val="422.40264892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283386230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.9924316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.79150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0,00</w:t>
            </w:r>
          </w:p>
        </w:tc>
      </w:tr>
    </w:tbl>
    <w:p w:rsidR="00000000" w:rsidDel="00000000" w:rsidP="00000000" w:rsidRDefault="00000000" w:rsidRPr="00000000" w14:paraId="000004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8.1244659423828" w:lineRule="auto"/>
        <w:ind w:left="615.2327728271484" w:right="2628.3270263671875" w:hanging="7.7735900878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(5) Informácie o položkách nákladov alebo výnosov výnimočného rozsahu alebo výskytu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Informácie o nákladoch, ktoré majú výnimočný charakter alebo rozsah </w:t>
      </w:r>
    </w:p>
    <w:p w:rsidR="00000000" w:rsidDel="00000000" w:rsidP="00000000" w:rsidRDefault="00000000" w:rsidRPr="00000000" w14:paraId="000004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3.69634628295898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0" w:top="607.19970703125" w:left="0" w:right="663.1005859375" w:header="0" w:footer="720"/>
          <w:cols w:equalWidth="0" w:num="1">
            <w:col w:space="0" w:w="11236.899414062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075.800437927246"/>
        <w:gridCol w:w="2234.9993896484375"/>
        <w:gridCol w:w="2318.4002685546875"/>
        <w:tblGridChange w:id="0">
          <w:tblGrid>
            <w:gridCol w:w="6075.800437927246"/>
            <w:gridCol w:w="2234.9993896484375"/>
            <w:gridCol w:w="2318.4002685546875"/>
          </w:tblGrid>
        </w:tblGridChange>
      </w:tblGrid>
      <w:tr>
        <w:trPr>
          <w:cantSplit w:val="0"/>
          <w:trHeight w:val="432.0196533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5">
            <w:pPr>
              <w:widowControl w:val="0"/>
              <w:spacing w:before="30.7366943359375" w:line="240" w:lineRule="auto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Dôvod vzniku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6">
            <w:pPr>
              <w:widowControl w:val="0"/>
              <w:spacing w:before="30.7366943359375" w:line="240" w:lineRule="auto"/>
              <w:ind w:right="31.483154296875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7">
            <w:pPr>
              <w:widowControl w:val="0"/>
              <w:spacing w:before="62.01873779296875" w:line="240" w:lineRule="auto"/>
              <w:ind w:right="440.169677734375"/>
              <w:jc w:val="right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Bezprostredne predchádzajúce účtovné  obdobie</w:t>
            </w:r>
          </w:p>
        </w:tc>
      </w:tr>
      <w:tr>
        <w:trPr>
          <w:cantSplit w:val="0"/>
          <w:trHeight w:val="432.0196533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19.99984741210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199462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19.999542236328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4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9.763183593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8.74755859375" w:line="240" w:lineRule="auto"/>
        <w:ind w:left="615.23277282714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Informácie o výnosoch, ktoré majú výnimočný charakter alebo rozsah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36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075.800437927246"/>
        <w:gridCol w:w="2234.9993896484375"/>
        <w:gridCol w:w="2318.4002685546875"/>
        <w:tblGridChange w:id="0">
          <w:tblGrid>
            <w:gridCol w:w="6075.800437927246"/>
            <w:gridCol w:w="2234.9993896484375"/>
            <w:gridCol w:w="2318.4002685546875"/>
          </w:tblGrid>
        </w:tblGridChange>
      </w:tblGrid>
      <w:tr>
        <w:trPr>
          <w:cantSplit w:val="0"/>
          <w:trHeight w:val="432.01782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A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Dôvod vzniku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B">
            <w:pPr>
              <w:widowControl w:val="0"/>
              <w:spacing w:line="240" w:lineRule="auto"/>
              <w:ind w:right="31.483154296875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C">
            <w:pPr>
              <w:widowControl w:val="0"/>
              <w:spacing w:line="240" w:lineRule="auto"/>
              <w:ind w:right="410.870361328125"/>
              <w:jc w:val="right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Bezprostredne  </w:t>
            </w:r>
          </w:p>
          <w:p w:rsidR="00000000" w:rsidDel="00000000" w:rsidP="00000000" w:rsidRDefault="00000000" w:rsidRPr="00000000" w14:paraId="0000043D">
            <w:pPr>
              <w:widowControl w:val="0"/>
              <w:spacing w:before="21.138916015625" w:line="240" w:lineRule="auto"/>
              <w:ind w:right="-32.457275390625"/>
              <w:jc w:val="center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predchádzajúce účtovné obdobie</w:t>
            </w:r>
          </w:p>
        </w:tc>
      </w:tr>
      <w:tr>
        <w:trPr>
          <w:cantSplit w:val="0"/>
          <w:trHeight w:val="432.01782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40112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868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4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59.06005859375" w:line="240" w:lineRule="auto"/>
        <w:ind w:left="609.9264144897461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single"/>
          <w:shd w:fill="auto" w:val="clear"/>
          <w:vertAlign w:val="baseline"/>
          <w:rtl w:val="0"/>
        </w:rPr>
        <w:t xml:space="preserve">Čl. V Informácie o iných aktívach a iných pasívach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.728759765625" w:line="240" w:lineRule="auto"/>
        <w:ind w:left="617.0591735839844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(1) Informácie o podmienenom majetku a záväzkoch </w:t>
      </w:r>
    </w:p>
    <w:p w:rsidR="00000000" w:rsidDel="00000000" w:rsidP="00000000" w:rsidRDefault="00000000" w:rsidRPr="00000000" w14:paraId="000004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6.1376953125" w:line="240" w:lineRule="auto"/>
        <w:ind w:left="618.8256072998047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a) Opis a hodnota podmieneného majetku </w:t>
      </w:r>
    </w:p>
    <w:tbl>
      <w:tblPr>
        <w:tblStyle w:val="Table37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075.800437927246"/>
        <w:gridCol w:w="2234.9993896484375"/>
        <w:gridCol w:w="2318.4002685546875"/>
        <w:tblGridChange w:id="0">
          <w:tblGrid>
            <w:gridCol w:w="6075.800437927246"/>
            <w:gridCol w:w="2234.9993896484375"/>
            <w:gridCol w:w="2318.4002685546875"/>
          </w:tblGrid>
        </w:tblGridChange>
      </w:tblGrid>
      <w:tr>
        <w:trPr>
          <w:cantSplit w:val="0"/>
          <w:trHeight w:val="799.18212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Druh podmieneného majetku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18.0700683593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Bezprostredne  </w:t>
            </w:r>
          </w:p>
          <w:p w:rsidR="00000000" w:rsidDel="00000000" w:rsidP="00000000" w:rsidRDefault="00000000" w:rsidRPr="00000000" w14:paraId="000004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73779296875" w:line="253.0638027191162" w:lineRule="auto"/>
              <w:ind w:left="89.6929931640625" w:right="-25.25756835937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predchádzajúce účtovné obdobie</w:t>
            </w:r>
          </w:p>
        </w:tc>
      </w:tr>
      <w:tr>
        <w:trPr>
          <w:cantSplit w:val="0"/>
          <w:trHeight w:val="276.01806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Práva zo servisných zmlúv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6.40075683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Práva z poistných zmlúv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6.3995361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Práva z koncesionárskych zmlúv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8.8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Práva z licenčných zmlúv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501.5997314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193786621094" w:lineRule="auto"/>
              <w:ind w:left="60.513572692871094" w:right="211.064453125" w:firstLine="2.0856475830078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Práva z investovania prostriedkov získaných oslobodením od dane z  príjmov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6.40014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Práva z privatizácie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6.40014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Práva zo súdnych sporov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8.7994384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6328201293945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Iné práva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4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7.459716796875" w:line="240" w:lineRule="auto"/>
        <w:ind w:left="624.5136260986328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b) Opis a hodnota podmienených záväzkov </w:t>
      </w:r>
    </w:p>
    <w:tbl>
      <w:tblPr>
        <w:tblStyle w:val="Table38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075.800437927246"/>
        <w:gridCol w:w="2234.9993896484375"/>
        <w:gridCol w:w="2318.4002685546875"/>
        <w:tblGridChange w:id="0">
          <w:tblGrid>
            <w:gridCol w:w="6075.800437927246"/>
            <w:gridCol w:w="2234.9993896484375"/>
            <w:gridCol w:w="2318.4002685546875"/>
          </w:tblGrid>
        </w:tblGridChange>
      </w:tblGrid>
      <w:tr>
        <w:trPr>
          <w:cantSplit w:val="0"/>
          <w:trHeight w:val="283.20007324218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91.3562011718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Hodnota</w:t>
            </w:r>
          </w:p>
        </w:tc>
      </w:tr>
      <w:tr>
        <w:trPr>
          <w:cantSplit w:val="0"/>
          <w:trHeight w:val="777.58178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Názov položky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18.07006835937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Bezprostredne  </w:t>
            </w:r>
          </w:p>
          <w:p w:rsidR="00000000" w:rsidDel="00000000" w:rsidP="00000000" w:rsidRDefault="00000000" w:rsidRPr="00000000" w14:paraId="000004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736572265625" w:line="253.06300163269043" w:lineRule="auto"/>
              <w:ind w:left="89.6929931640625" w:right="-25.257568359375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predchádzajúce účtovné obdobie</w:t>
            </w:r>
          </w:p>
        </w:tc>
      </w:tr>
      <w:tr>
        <w:trPr>
          <w:cantSplit w:val="0"/>
          <w:trHeight w:val="271.21887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Zo súdnych rozhodnutí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 poskytnutých záruk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59.20104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Zo všeobecne záväzných právnych predpisov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5997314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Zo zmluvy o podriadenom záväzku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 ručenia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52.00042724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6328201293945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Iné podmienené záväzky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.68310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.71728515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4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8599853515625" w:line="250.53285598754883" w:lineRule="auto"/>
        <w:ind w:left="900.9480285644531" w:right="892.364501953125" w:hanging="279.0888214111328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(2) Informácie o významných položkách ostatných finančných povinností, ktoré sa nevykazujú v účtovných  výkazoch </w:t>
      </w:r>
    </w:p>
    <w:tbl>
      <w:tblPr>
        <w:tblStyle w:val="Table39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075.800437927246"/>
        <w:gridCol w:w="2234.9993896484375"/>
        <w:gridCol w:w="2318.4002685546875"/>
        <w:tblGridChange w:id="0">
          <w:tblGrid>
            <w:gridCol w:w="6075.800437927246"/>
            <w:gridCol w:w="2234.9993896484375"/>
            <w:gridCol w:w="2318.4002685546875"/>
          </w:tblGrid>
        </w:tblGridChange>
      </w:tblGrid>
      <w:tr>
        <w:trPr>
          <w:cantSplit w:val="0"/>
          <w:trHeight w:val="432.01873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8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Názov položky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9">
            <w:pPr>
              <w:widowControl w:val="0"/>
              <w:spacing w:line="240" w:lineRule="auto"/>
              <w:ind w:right="31.483154296875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A">
            <w:pPr>
              <w:widowControl w:val="0"/>
              <w:spacing w:line="240" w:lineRule="auto"/>
              <w:ind w:right="410.870361328125"/>
              <w:jc w:val="right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Bezprostredne  </w:t>
            </w:r>
          </w:p>
          <w:p w:rsidR="00000000" w:rsidDel="00000000" w:rsidP="00000000" w:rsidRDefault="00000000" w:rsidRPr="00000000" w14:paraId="0000048B">
            <w:pPr>
              <w:widowControl w:val="0"/>
              <w:spacing w:before="18.73687744140625" w:line="240" w:lineRule="auto"/>
              <w:ind w:right="-32.457275390625"/>
              <w:jc w:val="center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predchádzajúce účtovné obdobie</w:t>
            </w:r>
          </w:p>
        </w:tc>
      </w:tr>
      <w:tr>
        <w:trPr>
          <w:cantSplit w:val="0"/>
          <w:trHeight w:val="432.01873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19.920043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422.39929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.48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82763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4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8.74755859375" w:line="240" w:lineRule="auto"/>
        <w:ind w:left="621.8592071533203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(3) Informácie o údajoch na podsúvahových účtoch </w:t>
      </w:r>
    </w:p>
    <w:tbl>
      <w:tblPr>
        <w:tblStyle w:val="Table40"/>
        <w:tblW w:w="10629.200096130371" w:type="dxa"/>
        <w:jc w:val="left"/>
        <w:tblInd w:w="678.4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075.800437927246"/>
        <w:gridCol w:w="2234.9993896484375"/>
        <w:gridCol w:w="2318.4002685546875"/>
        <w:tblGridChange w:id="0">
          <w:tblGrid>
            <w:gridCol w:w="6075.800437927246"/>
            <w:gridCol w:w="2234.9993896484375"/>
            <w:gridCol w:w="2318.4002685546875"/>
          </w:tblGrid>
        </w:tblGridChange>
      </w:tblGrid>
      <w:tr>
        <w:trPr>
          <w:cantSplit w:val="0"/>
          <w:trHeight w:val="792.38281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536865234375" w:line="240" w:lineRule="auto"/>
              <w:ind w:left="0" w:right="789.619140625" w:firstLine="0"/>
              <w:jc w:val="righ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.218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1">
            <w:pPr>
              <w:widowControl w:val="0"/>
              <w:spacing w:line="240" w:lineRule="auto"/>
              <w:ind w:left="62.599220275878906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Názov položky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2">
            <w:pPr>
              <w:widowControl w:val="0"/>
              <w:spacing w:line="240" w:lineRule="auto"/>
              <w:ind w:right="33.8836669921875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3">
            <w:pPr>
              <w:widowControl w:val="0"/>
              <w:spacing w:line="240" w:lineRule="auto"/>
              <w:ind w:right="418.070068359375"/>
              <w:jc w:val="right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Bezprostredne  </w:t>
            </w:r>
          </w:p>
          <w:p w:rsidR="00000000" w:rsidDel="00000000" w:rsidP="00000000" w:rsidRDefault="00000000" w:rsidRPr="00000000" w14:paraId="000004A4">
            <w:pPr>
              <w:widowControl w:val="0"/>
              <w:spacing w:before="18.73779296875" w:line="240" w:lineRule="auto"/>
              <w:ind w:right="-25.257568359375"/>
              <w:jc w:val="center"/>
              <w:rPr>
                <w:b w:val="1"/>
                <w:i w:val="1"/>
                <w:sz w:val="18.959999084472656"/>
                <w:szCs w:val="18.959999084472656"/>
              </w:rPr>
            </w:pPr>
            <w:r w:rsidDel="00000000" w:rsidR="00000000" w:rsidRPr="00000000">
              <w:rPr>
                <w:b w:val="1"/>
                <w:i w:val="1"/>
                <w:sz w:val="18.959999084472656"/>
                <w:szCs w:val="18.959999084472656"/>
                <w:rtl w:val="0"/>
              </w:rPr>
              <w:t xml:space="preserve">predchádzajúce účtovné obdobie</w:t>
            </w:r>
          </w:p>
        </w:tc>
      </w:tr>
      <w:tr>
        <w:trPr>
          <w:cantSplit w:val="0"/>
          <w:trHeight w:val="271.218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Prenajatý majetok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59.20043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03037261962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Majetok v nájme (operatívny prenájom)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Pohľadávky z derivátov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6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7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Záväzky z opcií derivátov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59.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0079193115234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Odpísané pohľadávky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5992202758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Pohľadávky z leasingu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  <w:tr>
        <w:trPr>
          <w:cantSplit w:val="0"/>
          <w:trHeight w:val="261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6328201293945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Iné položky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.8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.4838867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959999084472656"/>
                <w:szCs w:val="18.959999084472656"/>
                <w:u w:val="none"/>
                <w:shd w:fill="auto" w:val="clear"/>
                <w:vertAlign w:val="baseline"/>
                <w:rtl w:val="0"/>
              </w:rPr>
              <w:t xml:space="preserve"> 0</w:t>
            </w:r>
          </w:p>
        </w:tc>
      </w:tr>
    </w:tbl>
    <w:p w:rsidR="00000000" w:rsidDel="00000000" w:rsidP="00000000" w:rsidRDefault="00000000" w:rsidRPr="00000000" w14:paraId="000004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.041748046875" w:firstLine="0"/>
        <w:jc w:val="righ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80.660400390625" w:line="240" w:lineRule="auto"/>
        <w:ind w:left="609.9264144897461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single"/>
          <w:shd w:fill="auto" w:val="clear"/>
          <w:vertAlign w:val="baseline"/>
          <w:rtl w:val="0"/>
        </w:rPr>
        <w:t xml:space="preserve">Čl. VI Udalosti, ktoré nastali po dni, ku ktorému sa zostavuje účtovná závierka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9.92919921875" w:line="240" w:lineRule="auto"/>
        <w:ind w:left="618.8256072998047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a) Informácie o poklese alebo zvýšení trhovej ceny finančného majetku </w:t>
      </w:r>
    </w:p>
    <w:p w:rsidR="00000000" w:rsidDel="00000000" w:rsidP="00000000" w:rsidRDefault="00000000" w:rsidRPr="00000000" w14:paraId="000004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33935546875" w:line="240" w:lineRule="auto"/>
        <w:ind w:left="624.5136260986328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b) Informácie o dôvodoch pre zmenu výšky rezerv a opravných položiek </w:t>
      </w:r>
    </w:p>
    <w:p w:rsidR="00000000" w:rsidDel="00000000" w:rsidP="00000000" w:rsidRDefault="00000000" w:rsidRPr="00000000" w14:paraId="000004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8.53759765625" w:line="240" w:lineRule="auto"/>
        <w:ind w:left="619.9632263183594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c) Informácie o zmene spoločníkov účtovnej jednotky </w:t>
      </w:r>
    </w:p>
    <w:p w:rsidR="00000000" w:rsidDel="00000000" w:rsidP="00000000" w:rsidRDefault="00000000" w:rsidRPr="00000000" w14:paraId="000004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3369140625" w:line="240" w:lineRule="auto"/>
        <w:ind w:left="619.7735977172852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d) Informácie o prijatí rozhodnutia o predaji účtovnej jednotky alebo jej časti </w:t>
      </w:r>
    </w:p>
    <w:p w:rsidR="00000000" w:rsidDel="00000000" w:rsidP="00000000" w:rsidRDefault="00000000" w:rsidRPr="00000000" w14:paraId="000004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7.93701171875" w:line="240" w:lineRule="auto"/>
        <w:ind w:left="618.0672073364258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e) Informácie o zmenách významných položiek dlhodobého finančného majetku </w:t>
      </w:r>
    </w:p>
    <w:p w:rsidR="00000000" w:rsidDel="00000000" w:rsidP="00000000" w:rsidRDefault="00000000" w:rsidRPr="00000000" w14:paraId="000004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3369140625" w:line="240" w:lineRule="auto"/>
        <w:ind w:left="614.2752075195312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f) Informácie o začatí alebo ukončení činnosti časti účtovnej jednotky </w:t>
      </w:r>
    </w:p>
    <w:p w:rsidR="00000000" w:rsidDel="00000000" w:rsidP="00000000" w:rsidRDefault="00000000" w:rsidRPr="00000000" w14:paraId="000004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7.9364013671875" w:line="240" w:lineRule="auto"/>
        <w:ind w:left="619.7735977172852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g) Informácie o vydaných dlhopisoch a iných cenných papieroch </w:t>
      </w:r>
    </w:p>
    <w:p w:rsidR="00000000" w:rsidDel="00000000" w:rsidP="00000000" w:rsidRDefault="00000000" w:rsidRPr="00000000" w14:paraId="000004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7.9364013671875" w:line="240" w:lineRule="auto"/>
        <w:ind w:left="625.4616165161133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h) Informácie o zlúčení, splynutí, rozdelení a zmene právnej formy účtovnej jednotky </w:t>
      </w:r>
    </w:p>
    <w:p w:rsidR="00000000" w:rsidDel="00000000" w:rsidP="00000000" w:rsidRDefault="00000000" w:rsidRPr="00000000" w14:paraId="000004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3369140625" w:line="240" w:lineRule="auto"/>
        <w:ind w:left="625.6512069702148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i) Informácie o mimoriadnych udalostiach, ak majú vplyv na hospodárenie účtovnej jednotky </w:t>
      </w:r>
    </w:p>
    <w:p w:rsidR="00000000" w:rsidDel="00000000" w:rsidP="00000000" w:rsidRDefault="00000000" w:rsidRPr="00000000" w14:paraId="000004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.3369140625" w:line="471.11884117126465" w:lineRule="auto"/>
        <w:ind w:left="609.9264144897461" w:right="620.75927734375" w:hanging="6.458396911621094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j) Informácie o získaní alebo odobratí licencií alebo iných povolení významných pre činnosť účtovnej jednotky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single"/>
          <w:shd w:fill="auto" w:val="clear"/>
          <w:vertAlign w:val="baseline"/>
          <w:rtl w:val="0"/>
        </w:rPr>
        <w:t xml:space="preserve">Čl. VII Ostatné informácie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.15234375" w:line="253.06300163269043" w:lineRule="auto"/>
        <w:ind w:left="614.0255737304688" w:right="1120.0872802734375" w:hanging="6.56639099121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(1) Informácie o udelení výlučného práva alebo osobitného práva poskytovať služby vo verejnom záujme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a) Informácie o formách prijatej náhrady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1.6168212890625" w:line="240" w:lineRule="auto"/>
        <w:ind w:left="624.323997497558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b)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Informácie o účtovných zásadách použitých pri prideľovaní nákladov a výnosov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.93603515625" w:line="240" w:lineRule="auto"/>
        <w:ind w:left="619.3944168090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c)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9999084472656"/>
          <w:szCs w:val="18.959999084472656"/>
          <w:u w:val="single"/>
          <w:shd w:fill="auto" w:val="clear"/>
          <w:vertAlign w:val="baseline"/>
          <w:rtl w:val="0"/>
        </w:rPr>
        <w:t xml:space="preserve">Informácie o druhoch činností účtovnej jednotky</w:t>
      </w:r>
    </w:p>
    <w:p w:rsidR="00000000" w:rsidDel="00000000" w:rsidP="00000000" w:rsidRDefault="00000000" w:rsidRPr="00000000" w14:paraId="000004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46469116210938" w:line="240" w:lineRule="auto"/>
        <w:ind w:left="0" w:right="259.0930175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6820" w:w="11900" w:orient="portrait"/>
      <w:pgMar w:bottom="0" w:top="607.19970703125" w:left="0" w:right="663.1005859375" w:header="0" w:footer="720"/>
      <w:cols w:equalWidth="0" w:num="1">
        <w:col w:space="0" w:w="11236.899414062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