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97209" w14:textId="77777777" w:rsidR="005C1257" w:rsidRDefault="005C1257" w:rsidP="005C1257">
      <w:pPr>
        <w:pStyle w:val="Bezriadkovania"/>
        <w:jc w:val="center"/>
        <w:rPr>
          <w:rFonts w:ascii="Arial Narrow" w:hAnsi="Arial Narrow"/>
          <w:b/>
          <w:bCs/>
          <w:sz w:val="28"/>
          <w:szCs w:val="28"/>
          <w:lang w:val="sk-SK"/>
        </w:rPr>
      </w:pPr>
      <w:r>
        <w:rPr>
          <w:rFonts w:ascii="Arial Narrow" w:hAnsi="Arial Narrow"/>
          <w:b/>
          <w:bCs/>
          <w:sz w:val="28"/>
          <w:szCs w:val="28"/>
          <w:lang w:val="sk-SK"/>
        </w:rPr>
        <w:t>INFORMÁCIA O VÝSLEDKOCH HODNOTENIA ZDRAVOTNÝCH RIZÍK</w:t>
      </w:r>
    </w:p>
    <w:p w14:paraId="5D88AECA" w14:textId="77777777" w:rsidR="005C1257" w:rsidRDefault="005C1257" w:rsidP="005C1257">
      <w:pPr>
        <w:tabs>
          <w:tab w:val="left" w:pos="-142"/>
          <w:tab w:val="left" w:pos="0"/>
        </w:tabs>
        <w:jc w:val="center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vypracovaná v zmysle § 30 ods. 1 písm. l)</w:t>
      </w:r>
      <w:r>
        <w:rPr>
          <w:rFonts w:ascii="Arial Narrow" w:hAnsi="Arial Narrow"/>
          <w:color w:val="FF0000"/>
          <w:lang w:val="sk-SK"/>
        </w:rPr>
        <w:t xml:space="preserve"> </w:t>
      </w:r>
      <w:r>
        <w:rPr>
          <w:rFonts w:ascii="Arial Narrow" w:hAnsi="Arial Narrow"/>
          <w:lang w:val="sk-SK"/>
        </w:rPr>
        <w:t xml:space="preserve">zák. NR SR č. 355/2007 Z. z. o ochrane, podpore a rozvoji verejného zdravia a o zmene a doplnení niektorých zákonov v znení neskorších predpisov  </w:t>
      </w:r>
    </w:p>
    <w:p w14:paraId="5FA66E65" w14:textId="77777777" w:rsidR="00E9401E" w:rsidRPr="00A07855" w:rsidRDefault="00E9401E" w:rsidP="00E9401E">
      <w:pPr>
        <w:tabs>
          <w:tab w:val="left" w:pos="-142"/>
          <w:tab w:val="left" w:pos="0"/>
        </w:tabs>
        <w:jc w:val="center"/>
        <w:rPr>
          <w:rFonts w:ascii="Arial Narrow" w:hAnsi="Arial Narrow"/>
          <w:lang w:val="sk-SK"/>
        </w:rPr>
      </w:pPr>
      <w:r w:rsidRPr="00A07855">
        <w:rPr>
          <w:rFonts w:ascii="Arial Narrow" w:hAnsi="Arial Narrow"/>
          <w:lang w:val="sk-SK"/>
        </w:rPr>
        <w:t>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14:paraId="0EE611EE" w14:textId="77777777" w:rsidR="00E9401E" w:rsidRPr="00A07855" w:rsidRDefault="00E9401E" w:rsidP="00E9401E">
      <w:pPr>
        <w:jc w:val="center"/>
        <w:rPr>
          <w:rFonts w:ascii="Arial Narrow" w:hAnsi="Arial Narrow"/>
          <w:lang w:val="sk-SK"/>
        </w:rPr>
      </w:pPr>
    </w:p>
    <w:p w14:paraId="2B4A86E4" w14:textId="77777777" w:rsidR="00E9401E" w:rsidRPr="00A07855" w:rsidRDefault="00E9401E" w:rsidP="00E9401E">
      <w:pPr>
        <w:tabs>
          <w:tab w:val="left" w:pos="2268"/>
        </w:tabs>
        <w:ind w:left="3261"/>
        <w:rPr>
          <w:rFonts w:ascii="Arial Narrow" w:hAnsi="Arial Narrow"/>
          <w:lang w:val="sk-SK"/>
        </w:rPr>
      </w:pPr>
      <w:r w:rsidRPr="00A07855">
        <w:rPr>
          <w:rFonts w:ascii="Arial Narrow" w:hAnsi="Arial Narrow"/>
          <w:b/>
          <w:u w:val="single"/>
          <w:lang w:val="sk-SK"/>
        </w:rPr>
        <w:t xml:space="preserve">A. Údaje o zamestnávateľovi </w:t>
      </w:r>
    </w:p>
    <w:p w14:paraId="6525B1D7" w14:textId="77777777" w:rsidR="00E9401E" w:rsidRPr="00A07855" w:rsidRDefault="00E9401E" w:rsidP="00E9401E">
      <w:pPr>
        <w:rPr>
          <w:rFonts w:ascii="Arial Narrow" w:hAnsi="Arial Narrow"/>
          <w:b/>
          <w:u w:val="single"/>
          <w:lang w:val="sk-SK"/>
        </w:rPr>
      </w:pPr>
    </w:p>
    <w:p w14:paraId="72247D36" w14:textId="77777777" w:rsidR="00E9401E" w:rsidRPr="002631C9" w:rsidRDefault="00E9401E" w:rsidP="00E9401E">
      <w:pPr>
        <w:tabs>
          <w:tab w:val="left" w:pos="1080"/>
          <w:tab w:val="left" w:pos="4500"/>
        </w:tabs>
        <w:rPr>
          <w:rFonts w:ascii="Arial Narrow" w:hAnsi="Arial Narrow"/>
          <w:color w:val="FF0000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 xml:space="preserve">Obchodné meno:  </w:t>
      </w:r>
      <w:r w:rsidR="00555764">
        <w:rPr>
          <w:rFonts w:ascii="Arial Narrow" w:hAnsi="Arial Narrow"/>
          <w:b/>
          <w:sz w:val="20"/>
          <w:szCs w:val="20"/>
          <w:lang w:val="sk-SK"/>
        </w:rPr>
        <w:t xml:space="preserve">Slovenská banská, </w:t>
      </w:r>
      <w:proofErr w:type="spellStart"/>
      <w:r w:rsidR="00555764">
        <w:rPr>
          <w:rFonts w:ascii="Arial Narrow" w:hAnsi="Arial Narrow"/>
          <w:b/>
          <w:sz w:val="20"/>
          <w:szCs w:val="20"/>
          <w:lang w:val="sk-SK"/>
        </w:rPr>
        <w:t>spol</w:t>
      </w:r>
      <w:proofErr w:type="spellEnd"/>
      <w:r w:rsidR="00555764">
        <w:rPr>
          <w:rFonts w:ascii="Arial Narrow" w:hAnsi="Arial Narrow"/>
          <w:b/>
          <w:sz w:val="20"/>
          <w:szCs w:val="20"/>
          <w:lang w:val="sk-SK"/>
        </w:rPr>
        <w:t xml:space="preserve"> s </w:t>
      </w:r>
      <w:proofErr w:type="spellStart"/>
      <w:r w:rsidR="00555764">
        <w:rPr>
          <w:rFonts w:ascii="Arial Narrow" w:hAnsi="Arial Narrow"/>
          <w:b/>
          <w:sz w:val="20"/>
          <w:szCs w:val="20"/>
          <w:lang w:val="sk-SK"/>
        </w:rPr>
        <w:t>r.o</w:t>
      </w:r>
      <w:proofErr w:type="spellEnd"/>
      <w:r w:rsidR="00555764">
        <w:rPr>
          <w:rFonts w:ascii="Arial Narrow" w:hAnsi="Arial Narrow"/>
          <w:b/>
          <w:sz w:val="20"/>
          <w:szCs w:val="20"/>
          <w:lang w:val="sk-SK"/>
        </w:rPr>
        <w:t>.</w:t>
      </w:r>
      <w:r w:rsidR="009C65C0">
        <w:rPr>
          <w:rFonts w:ascii="Arial Narrow" w:hAnsi="Arial Narrow"/>
          <w:sz w:val="20"/>
          <w:szCs w:val="20"/>
          <w:lang w:val="sk-SK"/>
        </w:rPr>
        <w:t xml:space="preserve">  </w:t>
      </w:r>
    </w:p>
    <w:p w14:paraId="7CE48756" w14:textId="77777777" w:rsidR="00E9401E" w:rsidRPr="002631C9" w:rsidRDefault="00E9401E" w:rsidP="00E9401E">
      <w:pPr>
        <w:tabs>
          <w:tab w:val="left" w:pos="1080"/>
          <w:tab w:val="left" w:pos="4500"/>
        </w:tabs>
        <w:rPr>
          <w:rFonts w:ascii="Arial Narrow" w:hAnsi="Arial Narrow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>Sídlo (adresa):</w:t>
      </w:r>
      <w:r w:rsidR="00581F2F">
        <w:rPr>
          <w:rFonts w:ascii="Arial Narrow" w:hAnsi="Arial Narrow"/>
          <w:sz w:val="20"/>
          <w:szCs w:val="20"/>
          <w:lang w:val="sk-SK"/>
        </w:rPr>
        <w:tab/>
        <w:t xml:space="preserve">      </w:t>
      </w:r>
      <w:proofErr w:type="spellStart"/>
      <w:r w:rsidR="00555764" w:rsidRPr="005A3190">
        <w:rPr>
          <w:rFonts w:ascii="Arial Narrow" w:hAnsi="Arial Narrow"/>
          <w:b/>
          <w:i/>
          <w:sz w:val="20"/>
          <w:szCs w:val="20"/>
        </w:rPr>
        <w:t>Hodruša</w:t>
      </w:r>
      <w:proofErr w:type="spellEnd"/>
      <w:r w:rsidR="00555764" w:rsidRPr="005A3190">
        <w:rPr>
          <w:rFonts w:ascii="Arial Narrow" w:hAnsi="Arial Narrow"/>
          <w:b/>
          <w:i/>
          <w:sz w:val="20"/>
          <w:szCs w:val="20"/>
        </w:rPr>
        <w:t xml:space="preserve"> </w:t>
      </w:r>
      <w:r w:rsidR="00555764">
        <w:rPr>
          <w:rFonts w:ascii="Arial Narrow" w:hAnsi="Arial Narrow"/>
          <w:b/>
          <w:i/>
          <w:sz w:val="20"/>
          <w:szCs w:val="20"/>
        </w:rPr>
        <w:t xml:space="preserve"> </w:t>
      </w:r>
      <w:proofErr w:type="spellStart"/>
      <w:r w:rsidR="00555764" w:rsidRPr="005A3190">
        <w:rPr>
          <w:rFonts w:ascii="Arial Narrow" w:hAnsi="Arial Narrow"/>
          <w:b/>
          <w:i/>
          <w:sz w:val="20"/>
          <w:szCs w:val="20"/>
        </w:rPr>
        <w:t>Hámre</w:t>
      </w:r>
      <w:proofErr w:type="spellEnd"/>
      <w:r w:rsidR="00555764" w:rsidRPr="005A3190">
        <w:rPr>
          <w:rFonts w:ascii="Arial Narrow" w:hAnsi="Arial Narrow"/>
          <w:b/>
          <w:i/>
          <w:sz w:val="20"/>
          <w:szCs w:val="20"/>
        </w:rPr>
        <w:t xml:space="preserve"> č. 388</w:t>
      </w:r>
      <w:r w:rsidR="00555764">
        <w:rPr>
          <w:rFonts w:ascii="Arial Narrow" w:hAnsi="Arial Narrow"/>
          <w:b/>
          <w:i/>
          <w:sz w:val="20"/>
          <w:szCs w:val="20"/>
        </w:rPr>
        <w:t xml:space="preserve">, 966 61 </w:t>
      </w:r>
      <w:proofErr w:type="spellStart"/>
      <w:proofErr w:type="gramStart"/>
      <w:r w:rsidR="00555764">
        <w:rPr>
          <w:rFonts w:ascii="Arial Narrow" w:hAnsi="Arial Narrow"/>
          <w:b/>
          <w:i/>
          <w:sz w:val="20"/>
          <w:szCs w:val="20"/>
        </w:rPr>
        <w:t>Hodruša</w:t>
      </w:r>
      <w:proofErr w:type="spellEnd"/>
      <w:r w:rsidR="00555764">
        <w:rPr>
          <w:rFonts w:ascii="Arial Narrow" w:hAnsi="Arial Narrow"/>
          <w:b/>
          <w:i/>
          <w:sz w:val="20"/>
          <w:szCs w:val="20"/>
        </w:rPr>
        <w:t xml:space="preserve">  </w:t>
      </w:r>
      <w:proofErr w:type="spellStart"/>
      <w:r w:rsidR="00555764">
        <w:rPr>
          <w:rFonts w:ascii="Arial Narrow" w:hAnsi="Arial Narrow"/>
          <w:b/>
          <w:i/>
          <w:sz w:val="20"/>
          <w:szCs w:val="20"/>
        </w:rPr>
        <w:t>Hámre</w:t>
      </w:r>
      <w:proofErr w:type="spellEnd"/>
      <w:proofErr w:type="gramEnd"/>
      <w:r w:rsidR="00581F2F">
        <w:rPr>
          <w:rFonts w:ascii="Arial Narrow" w:hAnsi="Arial Narrow"/>
          <w:sz w:val="20"/>
          <w:szCs w:val="20"/>
          <w:lang w:val="sk-SK"/>
        </w:rPr>
        <w:tab/>
      </w:r>
      <w:r w:rsidR="00581F2F">
        <w:rPr>
          <w:rFonts w:ascii="Arial Narrow" w:hAnsi="Arial Narrow"/>
          <w:sz w:val="20"/>
          <w:szCs w:val="20"/>
          <w:lang w:val="sk-SK"/>
        </w:rPr>
        <w:tab/>
      </w:r>
    </w:p>
    <w:p w14:paraId="6628DEDB" w14:textId="77777777" w:rsidR="00E9401E" w:rsidRPr="002631C9" w:rsidRDefault="00E9401E" w:rsidP="00E9401E">
      <w:pPr>
        <w:tabs>
          <w:tab w:val="left" w:pos="1080"/>
          <w:tab w:val="left" w:pos="4500"/>
        </w:tabs>
        <w:rPr>
          <w:rFonts w:ascii="Arial Narrow" w:hAnsi="Arial Narrow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>IČO:</w:t>
      </w:r>
      <w:r w:rsidRPr="002631C9">
        <w:rPr>
          <w:rFonts w:ascii="Arial Narrow" w:hAnsi="Arial Narrow"/>
          <w:color w:val="FF0000"/>
          <w:sz w:val="20"/>
          <w:szCs w:val="20"/>
          <w:lang w:val="sk-SK"/>
        </w:rPr>
        <w:t xml:space="preserve"> </w:t>
      </w:r>
      <w:r w:rsidR="00581F2F">
        <w:rPr>
          <w:rFonts w:ascii="Arial Narrow" w:hAnsi="Arial Narrow"/>
          <w:color w:val="FF0000"/>
          <w:sz w:val="20"/>
          <w:szCs w:val="20"/>
          <w:lang w:val="sk-SK"/>
        </w:rPr>
        <w:t xml:space="preserve">                      </w:t>
      </w:r>
      <w:r w:rsidR="00555764" w:rsidRPr="005A3190">
        <w:rPr>
          <w:rFonts w:ascii="Arial Narrow" w:hAnsi="Arial Narrow"/>
          <w:b/>
          <w:i/>
          <w:sz w:val="20"/>
          <w:szCs w:val="20"/>
        </w:rPr>
        <w:t>315 814 47</w:t>
      </w:r>
    </w:p>
    <w:p w14:paraId="48FA780F" w14:textId="77777777" w:rsidR="00E9401E" w:rsidRPr="002631C9" w:rsidRDefault="00E9401E" w:rsidP="00E9401E">
      <w:pPr>
        <w:tabs>
          <w:tab w:val="left" w:pos="1080"/>
          <w:tab w:val="left" w:pos="4500"/>
        </w:tabs>
        <w:rPr>
          <w:rFonts w:ascii="Arial Narrow" w:hAnsi="Arial Narrow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>Názov prevádzky, pracoviska (adresa):</w:t>
      </w:r>
      <w:r w:rsidRPr="002631C9">
        <w:rPr>
          <w:sz w:val="20"/>
          <w:szCs w:val="20"/>
        </w:rPr>
        <w:t xml:space="preserve"> </w:t>
      </w:r>
      <w:r w:rsidR="006D4E99">
        <w:rPr>
          <w:rFonts w:ascii="Arial Narrow" w:hAnsi="Arial Narrow"/>
          <w:sz w:val="20"/>
          <w:szCs w:val="20"/>
          <w:lang w:val="sk-SK"/>
        </w:rPr>
        <w:t>Ťažba  a spracovanie rúd.</w:t>
      </w:r>
    </w:p>
    <w:p w14:paraId="4BDCC4FE" w14:textId="77777777" w:rsidR="00E9401E" w:rsidRPr="002631C9" w:rsidRDefault="00E9401E" w:rsidP="00E9401E">
      <w:pPr>
        <w:tabs>
          <w:tab w:val="left" w:pos="1080"/>
          <w:tab w:val="left" w:pos="4500"/>
        </w:tabs>
        <w:rPr>
          <w:rFonts w:ascii="Arial Narrow" w:hAnsi="Arial Narrow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>Právna forma</w:t>
      </w:r>
      <w:r w:rsidRPr="002E6BBF">
        <w:rPr>
          <w:rFonts w:ascii="Arial Narrow" w:hAnsi="Arial Narrow"/>
          <w:sz w:val="20"/>
          <w:szCs w:val="20"/>
          <w:lang w:val="sk-SK"/>
        </w:rPr>
        <w:t xml:space="preserve">, </w:t>
      </w:r>
      <w:r w:rsidR="00555764" w:rsidRPr="005A3190">
        <w:rPr>
          <w:rFonts w:ascii="Arial Narrow" w:hAnsi="Arial Narrow"/>
          <w:b/>
          <w:i/>
          <w:sz w:val="20"/>
          <w:szCs w:val="20"/>
        </w:rPr>
        <w:t>13200</w:t>
      </w:r>
    </w:p>
    <w:p w14:paraId="6F7E338A" w14:textId="77777777" w:rsidR="00581F2F" w:rsidRDefault="00E9401E" w:rsidP="00581F2F">
      <w:pPr>
        <w:tabs>
          <w:tab w:val="left" w:pos="1080"/>
          <w:tab w:val="left" w:pos="4500"/>
        </w:tabs>
        <w:rPr>
          <w:rFonts w:ascii="Arial Narrow" w:hAnsi="Arial Narrow"/>
          <w:color w:val="FF0000"/>
          <w:sz w:val="20"/>
          <w:szCs w:val="20"/>
          <w:lang w:val="sk-SK"/>
        </w:rPr>
      </w:pPr>
      <w:r w:rsidRPr="002631C9">
        <w:rPr>
          <w:rFonts w:ascii="Arial Narrow" w:hAnsi="Arial Narrow"/>
          <w:sz w:val="20"/>
          <w:szCs w:val="20"/>
          <w:lang w:val="sk-SK"/>
        </w:rPr>
        <w:t xml:space="preserve">Druh vlastníctva: </w:t>
      </w:r>
      <w:r w:rsidR="00581F2F" w:rsidRPr="00564F6B">
        <w:rPr>
          <w:rFonts w:ascii="Arial Narrow" w:hAnsi="Arial Narrow"/>
          <w:sz w:val="20"/>
          <w:szCs w:val="20"/>
          <w:lang w:val="sk-SK"/>
        </w:rPr>
        <w:t>súkromné</w:t>
      </w:r>
      <w:r w:rsidR="00581F2F">
        <w:rPr>
          <w:rFonts w:ascii="Arial Narrow" w:hAnsi="Arial Narrow"/>
          <w:color w:val="FF0000"/>
          <w:sz w:val="20"/>
          <w:szCs w:val="20"/>
          <w:lang w:val="sk-SK"/>
        </w:rPr>
        <w:t xml:space="preserve"> </w:t>
      </w:r>
    </w:p>
    <w:p w14:paraId="578C2B38" w14:textId="77777777" w:rsidR="005832E2" w:rsidRPr="002631C9" w:rsidRDefault="005832E2" w:rsidP="00581F2F">
      <w:pPr>
        <w:tabs>
          <w:tab w:val="left" w:pos="1080"/>
          <w:tab w:val="left" w:pos="4500"/>
        </w:tabs>
        <w:rPr>
          <w:rFonts w:ascii="Arial Narrow" w:hAnsi="Arial Narrow" w:cs="Arial"/>
          <w:b/>
          <w:sz w:val="20"/>
          <w:szCs w:val="20"/>
          <w:vertAlign w:val="superscript"/>
          <w:lang w:val="sk-SK"/>
        </w:rPr>
      </w:pPr>
      <w:r w:rsidRPr="002631C9">
        <w:rPr>
          <w:rFonts w:ascii="Arial Narrow" w:hAnsi="Arial Narrow" w:cs="Arial"/>
          <w:b/>
          <w:sz w:val="20"/>
          <w:szCs w:val="20"/>
          <w:u w:val="single"/>
          <w:vertAlign w:val="superscript"/>
          <w:lang w:val="sk-SK"/>
        </w:rPr>
        <w:t>Poznámka:</w:t>
      </w:r>
      <w:r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 xml:space="preserve"> </w:t>
      </w:r>
      <w:r w:rsidRPr="002631C9">
        <w:rPr>
          <w:rFonts w:ascii="Arial Narrow" w:hAnsi="Arial Narrow" w:cs="Arial"/>
          <w:b/>
          <w:color w:val="00B0F0"/>
          <w:sz w:val="20"/>
          <w:szCs w:val="20"/>
          <w:vertAlign w:val="superscript"/>
          <w:lang w:val="sk-SK"/>
        </w:rPr>
        <w:t xml:space="preserve">* </w:t>
      </w:r>
      <w:r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>v </w:t>
      </w:r>
      <w:r w:rsidR="0024591D"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 xml:space="preserve">zmysle prílohy k Vyhl. ŠÚ SR </w:t>
      </w:r>
      <w:r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 xml:space="preserve">č. 306/2007 </w:t>
      </w:r>
      <w:proofErr w:type="spellStart"/>
      <w:r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>Z.z</w:t>
      </w:r>
      <w:proofErr w:type="spellEnd"/>
      <w:r w:rsidRPr="002631C9">
        <w:rPr>
          <w:rFonts w:ascii="Arial Narrow" w:hAnsi="Arial Narrow" w:cs="Arial"/>
          <w:b/>
          <w:sz w:val="20"/>
          <w:szCs w:val="20"/>
          <w:vertAlign w:val="superscript"/>
          <w:lang w:val="sk-SK"/>
        </w:rPr>
        <w:t xml:space="preserve">.. </w:t>
      </w:r>
    </w:p>
    <w:p w14:paraId="3762E760" w14:textId="77777777" w:rsidR="00E9401E" w:rsidRPr="00A07855" w:rsidRDefault="00E9401E" w:rsidP="00E9401E">
      <w:pPr>
        <w:rPr>
          <w:rFonts w:ascii="Arial Narrow" w:hAnsi="Arial Narrow"/>
          <w:b/>
          <w:sz w:val="20"/>
          <w:szCs w:val="20"/>
          <w:lang w:val="sk-SK"/>
        </w:rPr>
      </w:pPr>
    </w:p>
    <w:p w14:paraId="68531428" w14:textId="77777777" w:rsidR="002D10B3" w:rsidRDefault="002D10B3" w:rsidP="00E9401E">
      <w:pPr>
        <w:jc w:val="center"/>
        <w:rPr>
          <w:rFonts w:ascii="Arial Narrow" w:hAnsi="Arial Narrow" w:cs="Arial"/>
          <w:b/>
          <w:bCs/>
          <w:u w:val="single"/>
          <w:lang w:val="sk-SK"/>
        </w:rPr>
      </w:pPr>
    </w:p>
    <w:p w14:paraId="56392AE8" w14:textId="77777777" w:rsidR="00E9401E" w:rsidRPr="00A07855" w:rsidRDefault="00E9401E" w:rsidP="00E9401E">
      <w:pPr>
        <w:jc w:val="center"/>
        <w:rPr>
          <w:rFonts w:ascii="Arial Narrow" w:hAnsi="Arial Narrow" w:cs="Arial"/>
          <w:b/>
          <w:bCs/>
          <w:u w:val="single"/>
          <w:lang w:val="sk-SK"/>
        </w:rPr>
      </w:pPr>
      <w:r w:rsidRPr="00A07855">
        <w:rPr>
          <w:rFonts w:ascii="Arial Narrow" w:hAnsi="Arial Narrow" w:cs="Arial"/>
          <w:b/>
          <w:bCs/>
          <w:u w:val="single"/>
          <w:lang w:val="sk-SK"/>
        </w:rPr>
        <w:t>B. Údaje o hodnotení zdravotných rizík, zamestnancoch a pracoviskách</w:t>
      </w:r>
    </w:p>
    <w:p w14:paraId="6A2FE118" w14:textId="77777777" w:rsidR="00E9401E" w:rsidRPr="00A07855" w:rsidRDefault="00E9401E" w:rsidP="00E9401E">
      <w:pPr>
        <w:jc w:val="both"/>
        <w:rPr>
          <w:rFonts w:ascii="Arial Narrow" w:hAnsi="Arial Narrow"/>
          <w:sz w:val="20"/>
          <w:szCs w:val="20"/>
          <w:lang w:val="sk-SK"/>
        </w:rPr>
      </w:pPr>
    </w:p>
    <w:p w14:paraId="49DB3541" w14:textId="77777777" w:rsidR="00E9401E" w:rsidRPr="00A07855" w:rsidRDefault="00E9401E" w:rsidP="00294759">
      <w:pPr>
        <w:tabs>
          <w:tab w:val="left" w:pos="5040"/>
        </w:tabs>
        <w:jc w:val="both"/>
        <w:rPr>
          <w:rFonts w:ascii="Arial Narrow" w:hAnsi="Arial Narrow" w:cs="Arial"/>
          <w:sz w:val="20"/>
          <w:szCs w:val="20"/>
          <w:lang w:val="sk-SK"/>
        </w:rPr>
      </w:pPr>
      <w:r>
        <w:rPr>
          <w:rFonts w:ascii="Arial Narrow" w:hAnsi="Arial Narrow" w:cs="Arial"/>
          <w:sz w:val="20"/>
          <w:szCs w:val="20"/>
          <w:lang w:val="sk-SK"/>
        </w:rPr>
        <w:t>V priebehu roku 20</w:t>
      </w:r>
      <w:r w:rsidR="00286A0C">
        <w:rPr>
          <w:rFonts w:ascii="Arial Narrow" w:hAnsi="Arial Narrow" w:cs="Arial"/>
          <w:sz w:val="20"/>
          <w:szCs w:val="20"/>
          <w:lang w:val="sk-SK"/>
        </w:rPr>
        <w:t>20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došlo k prehodnoteniu zdravotných rizík</w:t>
      </w:r>
      <w:r w:rsidR="00286A0C">
        <w:rPr>
          <w:rFonts w:ascii="Arial Narrow" w:hAnsi="Arial Narrow" w:cs="Arial"/>
          <w:sz w:val="20"/>
          <w:szCs w:val="20"/>
          <w:lang w:val="sk-SK"/>
        </w:rPr>
        <w:t xml:space="preserve"> objektivizáciou pracovného prostredia meraním pevných aerosólov</w:t>
      </w:r>
      <w:r w:rsidRPr="00A07855">
        <w:rPr>
          <w:rFonts w:ascii="Arial Narrow" w:hAnsi="Arial Narrow" w:cs="Arial"/>
          <w:sz w:val="20"/>
          <w:szCs w:val="20"/>
          <w:lang w:val="sk-SK"/>
        </w:rPr>
        <w:t>.</w:t>
      </w:r>
      <w:r w:rsidR="00286A0C">
        <w:rPr>
          <w:rFonts w:ascii="Arial Narrow" w:hAnsi="Arial Narrow" w:cs="Arial"/>
          <w:sz w:val="20"/>
          <w:szCs w:val="20"/>
          <w:lang w:val="sk-SK"/>
        </w:rPr>
        <w:t xml:space="preserve"> Na základe nového posúdenia rizík bol podaný nový  návrh na vyhlásenie rizikových prác 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Dohľad nad pracovným prostredím, pracovnými podmienkami a spôsobom vykonávania práce z hľadiska vplyvu faktorov práce a pracovného prostredia na zdravie zamestnancov, ako aj hodnotenie zdravotných rizík </w:t>
      </w:r>
      <w:r>
        <w:rPr>
          <w:rFonts w:ascii="Arial Narrow" w:hAnsi="Arial Narrow" w:cs="Arial"/>
          <w:sz w:val="20"/>
          <w:szCs w:val="20"/>
          <w:lang w:val="sk-SK"/>
        </w:rPr>
        <w:t>je zabezpečené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</w:t>
      </w:r>
      <w:r>
        <w:rPr>
          <w:rFonts w:ascii="Arial Narrow" w:hAnsi="Arial Narrow" w:cs="Arial"/>
          <w:sz w:val="20"/>
          <w:szCs w:val="20"/>
          <w:lang w:val="sk-SK"/>
        </w:rPr>
        <w:t xml:space="preserve">zmluvne prostredníctvom </w:t>
      </w:r>
      <w:r w:rsidRPr="00A07855">
        <w:rPr>
          <w:rFonts w:ascii="Arial Narrow" w:hAnsi="Arial Narrow" w:cs="Arial"/>
          <w:sz w:val="20"/>
          <w:szCs w:val="20"/>
          <w:lang w:val="sk-SK"/>
        </w:rPr>
        <w:t>pracovn</w:t>
      </w:r>
      <w:r>
        <w:rPr>
          <w:rFonts w:ascii="Arial Narrow" w:hAnsi="Arial Narrow" w:cs="Arial"/>
          <w:sz w:val="20"/>
          <w:szCs w:val="20"/>
          <w:lang w:val="sk-SK"/>
        </w:rPr>
        <w:t>ej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zdravotn</w:t>
      </w:r>
      <w:r>
        <w:rPr>
          <w:rFonts w:ascii="Arial Narrow" w:hAnsi="Arial Narrow" w:cs="Arial"/>
          <w:sz w:val="20"/>
          <w:szCs w:val="20"/>
          <w:lang w:val="sk-SK"/>
        </w:rPr>
        <w:t>ej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služb</w:t>
      </w:r>
      <w:r>
        <w:rPr>
          <w:rFonts w:ascii="Arial Narrow" w:hAnsi="Arial Narrow" w:cs="Arial"/>
          <w:sz w:val="20"/>
          <w:szCs w:val="20"/>
          <w:lang w:val="sk-SK"/>
        </w:rPr>
        <w:t>y</w:t>
      </w:r>
      <w:r w:rsidRPr="00A07855">
        <w:rPr>
          <w:rFonts w:ascii="Arial Narrow" w:hAnsi="Arial Narrow" w:cs="Arial"/>
          <w:sz w:val="20"/>
          <w:szCs w:val="20"/>
          <w:lang w:val="sk-SK"/>
        </w:rPr>
        <w:t>.</w:t>
      </w:r>
    </w:p>
    <w:p w14:paraId="7996C8CA" w14:textId="77777777" w:rsidR="00E9401E" w:rsidRPr="00A07855" w:rsidRDefault="00E9401E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A07855">
        <w:rPr>
          <w:rFonts w:ascii="Arial Narrow" w:hAnsi="Arial Narrow" w:cs="Arial"/>
          <w:b/>
          <w:sz w:val="20"/>
          <w:szCs w:val="20"/>
          <w:lang w:val="sk-SK"/>
        </w:rPr>
        <w:t>Pracovná zdravotná služba:</w:t>
      </w:r>
    </w:p>
    <w:p w14:paraId="28A1E6D8" w14:textId="77777777" w:rsidR="00E9401E" w:rsidRPr="00A07855" w:rsidRDefault="00E9401E" w:rsidP="00E9401E">
      <w:pPr>
        <w:tabs>
          <w:tab w:val="left" w:pos="4320"/>
        </w:tabs>
        <w:jc w:val="both"/>
        <w:rPr>
          <w:rFonts w:ascii="Arial Narrow" w:hAnsi="Arial Narrow" w:cs="Arial"/>
          <w:sz w:val="20"/>
          <w:szCs w:val="20"/>
          <w:lang w:val="sk-SK"/>
        </w:rPr>
      </w:pPr>
      <w:r w:rsidRPr="00A07855">
        <w:rPr>
          <w:rFonts w:ascii="Arial Narrow" w:hAnsi="Arial Narrow" w:cs="Arial"/>
          <w:sz w:val="20"/>
          <w:szCs w:val="20"/>
          <w:lang w:val="sk-SK"/>
        </w:rPr>
        <w:t>Názov,</w:t>
      </w:r>
      <w:r>
        <w:rPr>
          <w:rFonts w:ascii="Arial Narrow" w:hAnsi="Arial Narrow" w:cs="Arial"/>
          <w:sz w:val="20"/>
          <w:szCs w:val="20"/>
          <w:lang w:val="sk-SK"/>
        </w:rPr>
        <w:t xml:space="preserve"> sídlo: </w:t>
      </w:r>
      <w:proofErr w:type="spellStart"/>
      <w:r>
        <w:rPr>
          <w:rFonts w:ascii="Arial Narrow" w:hAnsi="Arial Narrow" w:cs="Arial"/>
          <w:sz w:val="20"/>
          <w:szCs w:val="20"/>
          <w:lang w:val="sk-SK"/>
        </w:rPr>
        <w:t>ProCare</w:t>
      </w:r>
      <w:proofErr w:type="spellEnd"/>
      <w:r>
        <w:rPr>
          <w:rFonts w:ascii="Arial Narrow" w:hAnsi="Arial Narrow" w:cs="Arial"/>
          <w:sz w:val="20"/>
          <w:szCs w:val="20"/>
          <w:lang w:val="sk-SK"/>
        </w:rPr>
        <w:t xml:space="preserve">, </w:t>
      </w:r>
      <w:proofErr w:type="spellStart"/>
      <w:r>
        <w:rPr>
          <w:rFonts w:ascii="Arial Narrow" w:hAnsi="Arial Narrow" w:cs="Arial"/>
          <w:sz w:val="20"/>
          <w:szCs w:val="20"/>
          <w:lang w:val="sk-SK"/>
        </w:rPr>
        <w:t>a.s</w:t>
      </w:r>
      <w:proofErr w:type="spellEnd"/>
      <w:r>
        <w:rPr>
          <w:rFonts w:ascii="Arial Narrow" w:hAnsi="Arial Narrow" w:cs="Arial"/>
          <w:sz w:val="20"/>
          <w:szCs w:val="20"/>
          <w:lang w:val="sk-SK"/>
        </w:rPr>
        <w:t>., Einsteinova 23-25, 85</w:t>
      </w:r>
      <w:r w:rsidRPr="00A07855">
        <w:rPr>
          <w:rFonts w:ascii="Arial Narrow" w:hAnsi="Arial Narrow" w:cs="Arial"/>
          <w:sz w:val="20"/>
          <w:szCs w:val="20"/>
          <w:lang w:val="sk-SK"/>
        </w:rPr>
        <w:t>1 0</w:t>
      </w:r>
      <w:r>
        <w:rPr>
          <w:rFonts w:ascii="Arial Narrow" w:hAnsi="Arial Narrow" w:cs="Arial"/>
          <w:sz w:val="20"/>
          <w:szCs w:val="20"/>
          <w:lang w:val="sk-SK"/>
        </w:rPr>
        <w:t>1</w:t>
      </w:r>
      <w:r w:rsidRPr="00A07855">
        <w:rPr>
          <w:rFonts w:ascii="Arial Narrow" w:hAnsi="Arial Narrow" w:cs="Arial"/>
          <w:sz w:val="20"/>
          <w:szCs w:val="20"/>
          <w:lang w:val="sk-SK"/>
        </w:rPr>
        <w:t xml:space="preserve"> Bratislava</w:t>
      </w:r>
    </w:p>
    <w:p w14:paraId="6621B0E0" w14:textId="77777777" w:rsidR="00E9401E" w:rsidRPr="00A07855" w:rsidRDefault="00E9401E" w:rsidP="00E9401E">
      <w:pPr>
        <w:tabs>
          <w:tab w:val="left" w:pos="4320"/>
        </w:tabs>
        <w:jc w:val="both"/>
        <w:rPr>
          <w:rFonts w:ascii="Arial Narrow" w:hAnsi="Arial Narrow" w:cs="Arial"/>
          <w:sz w:val="20"/>
          <w:szCs w:val="20"/>
          <w:lang w:val="sk-SK"/>
        </w:rPr>
      </w:pPr>
      <w:r w:rsidRPr="00A07855">
        <w:rPr>
          <w:rFonts w:ascii="Arial Narrow" w:hAnsi="Arial Narrow" w:cs="Arial"/>
          <w:sz w:val="20"/>
          <w:szCs w:val="20"/>
          <w:lang w:val="sk-SK"/>
        </w:rPr>
        <w:t>IČO: 35890568</w:t>
      </w:r>
    </w:p>
    <w:p w14:paraId="358B7B5C" w14:textId="77777777" w:rsidR="00E9401E" w:rsidRPr="00581F2F" w:rsidRDefault="00E9401E" w:rsidP="00E9401E">
      <w:pPr>
        <w:tabs>
          <w:tab w:val="left" w:pos="4320"/>
        </w:tabs>
        <w:jc w:val="both"/>
        <w:rPr>
          <w:rFonts w:ascii="Arial Narrow" w:hAnsi="Arial Narrow" w:cs="Arial"/>
          <w:sz w:val="20"/>
          <w:szCs w:val="20"/>
          <w:lang w:val="sk-SK"/>
        </w:rPr>
      </w:pPr>
      <w:r w:rsidRPr="00A07855">
        <w:rPr>
          <w:rFonts w:ascii="Arial Narrow" w:hAnsi="Arial Narrow" w:cs="Arial"/>
          <w:sz w:val="20"/>
          <w:szCs w:val="20"/>
          <w:lang w:val="sk-SK"/>
        </w:rPr>
        <w:t xml:space="preserve">Pracovisko: </w:t>
      </w:r>
      <w:r w:rsidR="00581F2F" w:rsidRPr="00581F2F">
        <w:rPr>
          <w:rFonts w:ascii="Arial Narrow" w:hAnsi="Arial Narrow" w:cs="Arial"/>
          <w:sz w:val="20"/>
          <w:szCs w:val="20"/>
          <w:lang w:val="sk-SK"/>
        </w:rPr>
        <w:t>Žiar nad Hronom</w:t>
      </w:r>
    </w:p>
    <w:p w14:paraId="4308472C" w14:textId="77777777" w:rsidR="001C5B38" w:rsidRDefault="00E9401E" w:rsidP="00E9401E">
      <w:pPr>
        <w:tabs>
          <w:tab w:val="left" w:pos="5040"/>
        </w:tabs>
        <w:jc w:val="both"/>
        <w:rPr>
          <w:rFonts w:ascii="Arial Narrow" w:hAnsi="Arial Narrow" w:cs="Arial"/>
          <w:color w:val="FF0000"/>
          <w:sz w:val="20"/>
          <w:szCs w:val="20"/>
          <w:lang w:val="sk-SK"/>
        </w:rPr>
      </w:pPr>
      <w:r w:rsidRPr="00A07855">
        <w:rPr>
          <w:rFonts w:ascii="Arial Narrow" w:hAnsi="Arial Narrow" w:cs="Arial"/>
          <w:sz w:val="20"/>
          <w:szCs w:val="20"/>
          <w:lang w:val="sk-SK"/>
        </w:rPr>
        <w:t>Rozhodnutie o vyhlásení rizikových prác vydal: RÚVZ so sídlom</w:t>
      </w:r>
      <w:r w:rsidR="00581F2F">
        <w:rPr>
          <w:rFonts w:ascii="Arial Narrow" w:hAnsi="Arial Narrow" w:cs="Arial"/>
          <w:sz w:val="20"/>
          <w:szCs w:val="20"/>
          <w:lang w:val="sk-SK"/>
        </w:rPr>
        <w:t xml:space="preserve"> v Žiari nad Hronom</w:t>
      </w:r>
      <w:r w:rsidRPr="00A07855">
        <w:rPr>
          <w:rFonts w:ascii="Arial Narrow" w:hAnsi="Arial Narrow" w:cs="Arial"/>
          <w:sz w:val="20"/>
          <w:szCs w:val="20"/>
          <w:lang w:val="sk-SK"/>
        </w:rPr>
        <w:t>, č</w:t>
      </w:r>
      <w:r w:rsidR="001C5B38">
        <w:rPr>
          <w:rFonts w:ascii="Arial Narrow" w:hAnsi="Arial Narrow" w:cs="Arial"/>
          <w:color w:val="FF0000"/>
          <w:sz w:val="20"/>
          <w:szCs w:val="20"/>
          <w:lang w:val="sk-SK"/>
        </w:rPr>
        <w:t xml:space="preserve">. </w:t>
      </w:r>
      <w:r w:rsidR="001C5B38" w:rsidRPr="001C5B38">
        <w:rPr>
          <w:rFonts w:ascii="Arial Narrow" w:hAnsi="Arial Narrow" w:cs="Arial"/>
          <w:sz w:val="20"/>
          <w:szCs w:val="20"/>
          <w:lang w:val="sk-SK"/>
        </w:rPr>
        <w:t>M/2021/01342-5 z 20.12.2021</w:t>
      </w:r>
    </w:p>
    <w:p w14:paraId="2F9F3927" w14:textId="77777777" w:rsidR="004823FB" w:rsidRPr="001C5B38" w:rsidRDefault="001C5B38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 </w:t>
      </w:r>
      <w:r w:rsidR="00E9401E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Počet zamestnancov celkom: </w:t>
      </w:r>
      <w:r w:rsidR="00286A0C" w:rsidRPr="001C5B38">
        <w:rPr>
          <w:rFonts w:ascii="Arial Narrow" w:hAnsi="Arial Narrow" w:cs="Arial"/>
          <w:b/>
          <w:sz w:val="20"/>
          <w:szCs w:val="20"/>
          <w:lang w:val="sk-SK"/>
        </w:rPr>
        <w:t>1</w:t>
      </w:r>
      <w:r w:rsidRPr="001C5B38">
        <w:rPr>
          <w:rFonts w:ascii="Arial Narrow" w:hAnsi="Arial Narrow" w:cs="Arial"/>
          <w:b/>
          <w:sz w:val="20"/>
          <w:szCs w:val="20"/>
          <w:lang w:val="sk-SK"/>
        </w:rPr>
        <w:t>26</w:t>
      </w:r>
      <w:r w:rsidR="00651680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 z</w:t>
      </w:r>
      <w:r w:rsidR="00286A0C" w:rsidRPr="001C5B38">
        <w:rPr>
          <w:rFonts w:ascii="Arial Narrow" w:hAnsi="Arial Narrow" w:cs="Arial"/>
          <w:b/>
          <w:sz w:val="20"/>
          <w:szCs w:val="20"/>
          <w:lang w:val="sk-SK"/>
        </w:rPr>
        <w:t> </w:t>
      </w:r>
      <w:r w:rsidR="00651680" w:rsidRPr="001C5B38">
        <w:rPr>
          <w:rFonts w:ascii="Arial Narrow" w:hAnsi="Arial Narrow" w:cs="Arial"/>
          <w:b/>
          <w:sz w:val="20"/>
          <w:szCs w:val="20"/>
          <w:lang w:val="sk-SK"/>
        </w:rPr>
        <w:t>toho</w:t>
      </w:r>
      <w:r w:rsidR="00286A0C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 </w:t>
      </w:r>
      <w:r w:rsidRPr="001C5B38">
        <w:rPr>
          <w:rFonts w:ascii="Arial Narrow" w:hAnsi="Arial Narrow" w:cs="Arial"/>
          <w:b/>
          <w:sz w:val="20"/>
          <w:szCs w:val="20"/>
          <w:lang w:val="sk-SK"/>
        </w:rPr>
        <w:t>7</w:t>
      </w:r>
      <w:r w:rsidR="00286A0C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 </w:t>
      </w:r>
      <w:r w:rsidR="00651680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 žien</w:t>
      </w:r>
      <w:r w:rsidR="00E9401E" w:rsidRPr="001C5B38">
        <w:rPr>
          <w:rFonts w:ascii="Arial Narrow" w:hAnsi="Arial Narrow" w:cs="Arial"/>
          <w:b/>
          <w:sz w:val="20"/>
          <w:szCs w:val="20"/>
          <w:lang w:val="sk-SK"/>
        </w:rPr>
        <w:t xml:space="preserve">, </w:t>
      </w:r>
    </w:p>
    <w:p w14:paraId="0A6062AA" w14:textId="77777777" w:rsidR="004823FB" w:rsidRDefault="00651680" w:rsidP="00E9401E">
      <w:pPr>
        <w:tabs>
          <w:tab w:val="left" w:pos="5040"/>
        </w:tabs>
        <w:jc w:val="both"/>
        <w:rPr>
          <w:rFonts w:ascii="Arial Narrow" w:hAnsi="Arial Narrow" w:cs="Arial"/>
          <w:b/>
          <w:color w:val="00B0F0"/>
          <w:sz w:val="20"/>
          <w:szCs w:val="20"/>
          <w:lang w:val="sk-SK"/>
        </w:rPr>
      </w:pPr>
      <w:r w:rsidRPr="001D229F">
        <w:rPr>
          <w:rFonts w:ascii="Arial Narrow" w:hAnsi="Arial Narrow" w:cs="Arial"/>
          <w:b/>
          <w:sz w:val="20"/>
          <w:szCs w:val="20"/>
          <w:lang w:val="sk-SK"/>
        </w:rPr>
        <w:t xml:space="preserve">Počet zamestnancov </w:t>
      </w:r>
      <w:r>
        <w:rPr>
          <w:rFonts w:ascii="Arial Narrow" w:hAnsi="Arial Narrow" w:cs="Arial"/>
          <w:b/>
          <w:sz w:val="20"/>
          <w:szCs w:val="20"/>
          <w:lang w:val="sk-SK"/>
        </w:rPr>
        <w:t xml:space="preserve">riziku </w:t>
      </w:r>
      <w:r w:rsidR="00E9401E" w:rsidRPr="001D229F">
        <w:rPr>
          <w:rFonts w:ascii="Arial Narrow" w:hAnsi="Arial Narrow" w:cs="Arial"/>
          <w:b/>
          <w:sz w:val="20"/>
          <w:szCs w:val="20"/>
          <w:lang w:val="sk-SK"/>
        </w:rPr>
        <w:t>v kategórii 3</w:t>
      </w:r>
      <w:r w:rsidR="00E9401E">
        <w:rPr>
          <w:rFonts w:ascii="Arial Narrow" w:hAnsi="Arial Narrow" w:cs="Arial"/>
          <w:b/>
          <w:sz w:val="20"/>
          <w:szCs w:val="20"/>
          <w:lang w:val="sk-SK"/>
        </w:rPr>
        <w:t>*</w:t>
      </w:r>
      <w:r w:rsidR="00E9401E" w:rsidRPr="001D229F">
        <w:rPr>
          <w:rFonts w:ascii="Arial Narrow" w:hAnsi="Arial Narrow" w:cs="Arial"/>
          <w:b/>
          <w:color w:val="00B0F0"/>
          <w:sz w:val="20"/>
          <w:szCs w:val="20"/>
          <w:lang w:val="sk-SK"/>
        </w:rPr>
        <w:t>..</w:t>
      </w:r>
      <w:r w:rsidRPr="00651680">
        <w:rPr>
          <w:rFonts w:ascii="Arial Narrow" w:hAnsi="Arial Narrow" w:cs="Arial"/>
          <w:b/>
          <w:sz w:val="20"/>
          <w:szCs w:val="20"/>
          <w:lang w:val="sk-SK"/>
        </w:rPr>
        <w:t>celkom</w:t>
      </w:r>
      <w:r>
        <w:rPr>
          <w:rFonts w:ascii="Arial Narrow" w:hAnsi="Arial Narrow" w:cs="Arial"/>
          <w:b/>
          <w:color w:val="FF0000"/>
          <w:sz w:val="20"/>
          <w:szCs w:val="20"/>
          <w:lang w:val="sk-SK"/>
        </w:rPr>
        <w:t xml:space="preserve">  </w:t>
      </w:r>
      <w:r w:rsidR="001C5B38" w:rsidRPr="001C5B38">
        <w:rPr>
          <w:rFonts w:ascii="Arial Narrow" w:hAnsi="Arial Narrow" w:cs="Arial"/>
          <w:b/>
          <w:sz w:val="20"/>
          <w:szCs w:val="20"/>
          <w:lang w:val="sk-SK"/>
        </w:rPr>
        <w:t>84</w:t>
      </w:r>
      <w:r w:rsidRPr="001C5B38">
        <w:rPr>
          <w:rFonts w:ascii="Arial Narrow" w:hAnsi="Arial Narrow" w:cs="Arial"/>
          <w:b/>
          <w:sz w:val="20"/>
          <w:szCs w:val="20"/>
          <w:lang w:val="sk-SK"/>
        </w:rPr>
        <w:t>,</w:t>
      </w:r>
      <w:r>
        <w:rPr>
          <w:rFonts w:ascii="Arial Narrow" w:hAnsi="Arial Narrow" w:cs="Arial"/>
          <w:b/>
          <w:color w:val="FF0000"/>
          <w:sz w:val="20"/>
          <w:szCs w:val="20"/>
          <w:lang w:val="sk-SK"/>
        </w:rPr>
        <w:t xml:space="preserve"> </w:t>
      </w:r>
      <w:r w:rsidRPr="00651680">
        <w:rPr>
          <w:rFonts w:ascii="Arial Narrow" w:hAnsi="Arial Narrow" w:cs="Arial"/>
          <w:b/>
          <w:sz w:val="20"/>
          <w:szCs w:val="20"/>
          <w:lang w:val="sk-SK"/>
        </w:rPr>
        <w:t>z toho žien</w:t>
      </w:r>
      <w:r>
        <w:rPr>
          <w:rFonts w:ascii="Arial Narrow" w:hAnsi="Arial Narrow" w:cs="Arial"/>
          <w:b/>
          <w:color w:val="FF0000"/>
          <w:sz w:val="20"/>
          <w:szCs w:val="20"/>
          <w:lang w:val="sk-SK"/>
        </w:rPr>
        <w:t xml:space="preserve"> </w:t>
      </w:r>
      <w:r w:rsidR="001C5B38" w:rsidRPr="001C5B38">
        <w:rPr>
          <w:rFonts w:ascii="Arial Narrow" w:hAnsi="Arial Narrow" w:cs="Arial"/>
          <w:b/>
          <w:sz w:val="20"/>
          <w:szCs w:val="20"/>
          <w:lang w:val="sk-SK"/>
        </w:rPr>
        <w:t>1</w:t>
      </w:r>
      <w:r w:rsidR="00E9401E" w:rsidRPr="001D229F">
        <w:rPr>
          <w:rFonts w:ascii="Arial Narrow" w:hAnsi="Arial Narrow" w:cs="Arial"/>
          <w:b/>
          <w:color w:val="00B0F0"/>
          <w:sz w:val="20"/>
          <w:szCs w:val="20"/>
          <w:lang w:val="sk-SK"/>
        </w:rPr>
        <w:t xml:space="preserve"> </w:t>
      </w:r>
    </w:p>
    <w:p w14:paraId="2EB5D0E7" w14:textId="77777777" w:rsidR="00E9401E" w:rsidRPr="00AB4913" w:rsidRDefault="00651680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0"/>
          <w:szCs w:val="20"/>
          <w:vertAlign w:val="superscript"/>
          <w:lang w:val="sk-SK"/>
        </w:rPr>
      </w:pPr>
      <w:r>
        <w:rPr>
          <w:rFonts w:ascii="Arial Narrow" w:hAnsi="Arial Narrow" w:cs="Arial"/>
          <w:b/>
          <w:sz w:val="20"/>
          <w:szCs w:val="20"/>
          <w:lang w:val="sk-SK"/>
        </w:rPr>
        <w:t xml:space="preserve">                                         </w:t>
      </w:r>
      <w:r w:rsidR="00E9401E" w:rsidRPr="001D229F">
        <w:rPr>
          <w:rFonts w:ascii="Arial Narrow" w:hAnsi="Arial Narrow" w:cs="Arial"/>
          <w:b/>
          <w:sz w:val="20"/>
          <w:szCs w:val="20"/>
          <w:lang w:val="sk-SK"/>
        </w:rPr>
        <w:t>v kategórii</w:t>
      </w:r>
      <w:r w:rsidR="00E9401E" w:rsidRPr="001D229F">
        <w:rPr>
          <w:rFonts w:ascii="Arial Narrow" w:hAnsi="Arial Narrow" w:cs="Arial"/>
          <w:b/>
          <w:color w:val="00B0F0"/>
          <w:sz w:val="20"/>
          <w:szCs w:val="20"/>
          <w:lang w:val="sk-SK"/>
        </w:rPr>
        <w:t xml:space="preserve"> </w:t>
      </w:r>
      <w:r w:rsidR="00E9401E" w:rsidRPr="001D229F">
        <w:rPr>
          <w:rFonts w:ascii="Arial Narrow" w:hAnsi="Arial Narrow" w:cs="Arial"/>
          <w:b/>
          <w:sz w:val="20"/>
          <w:szCs w:val="20"/>
          <w:lang w:val="sk-SK"/>
        </w:rPr>
        <w:t>4</w:t>
      </w:r>
      <w:r w:rsidR="00E9401E">
        <w:rPr>
          <w:rFonts w:ascii="Arial Narrow" w:hAnsi="Arial Narrow" w:cs="Arial"/>
          <w:b/>
          <w:sz w:val="20"/>
          <w:szCs w:val="20"/>
          <w:lang w:val="sk-SK"/>
        </w:rPr>
        <w:t>*</w:t>
      </w:r>
      <w:r>
        <w:rPr>
          <w:rFonts w:ascii="Arial Narrow" w:hAnsi="Arial Narrow" w:cs="Arial"/>
          <w:b/>
          <w:sz w:val="20"/>
          <w:szCs w:val="20"/>
          <w:lang w:val="sk-SK"/>
        </w:rPr>
        <w:t xml:space="preserve">  celkom  </w:t>
      </w:r>
      <w:r w:rsidR="001C5B38" w:rsidRPr="001C5B38">
        <w:rPr>
          <w:rFonts w:ascii="Arial Narrow" w:hAnsi="Arial Narrow" w:cs="Arial"/>
          <w:b/>
          <w:sz w:val="20"/>
          <w:szCs w:val="20"/>
          <w:lang w:val="sk-SK"/>
        </w:rPr>
        <w:t>44</w:t>
      </w:r>
      <w:r w:rsidR="001C5B38">
        <w:rPr>
          <w:rFonts w:ascii="Arial Narrow" w:hAnsi="Arial Narrow" w:cs="Arial"/>
          <w:b/>
          <w:sz w:val="20"/>
          <w:szCs w:val="20"/>
          <w:lang w:val="sk-SK"/>
        </w:rPr>
        <w:t>,</w:t>
      </w:r>
      <w:r>
        <w:rPr>
          <w:rFonts w:ascii="Arial Narrow" w:hAnsi="Arial Narrow" w:cs="Arial"/>
          <w:b/>
          <w:sz w:val="20"/>
          <w:szCs w:val="20"/>
          <w:lang w:val="sk-SK"/>
        </w:rPr>
        <w:t xml:space="preserve"> z toho žien </w:t>
      </w:r>
      <w:r w:rsidR="001C5B38">
        <w:rPr>
          <w:rFonts w:ascii="Arial Narrow" w:hAnsi="Arial Narrow" w:cs="Arial"/>
          <w:b/>
          <w:sz w:val="20"/>
          <w:szCs w:val="20"/>
          <w:lang w:val="sk-SK"/>
        </w:rPr>
        <w:t>0</w:t>
      </w:r>
      <w:r w:rsidR="00E9401E">
        <w:rPr>
          <w:rFonts w:ascii="Arial Narrow" w:hAnsi="Arial Narrow" w:cs="Arial"/>
          <w:b/>
          <w:color w:val="00B0F0"/>
          <w:sz w:val="20"/>
          <w:szCs w:val="20"/>
          <w:lang w:val="sk-SK"/>
        </w:rPr>
        <w:t xml:space="preserve"> </w:t>
      </w:r>
    </w:p>
    <w:p w14:paraId="101BE9CA" w14:textId="77777777" w:rsidR="00E9401E" w:rsidRDefault="00E9401E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2"/>
          <w:szCs w:val="22"/>
          <w:vertAlign w:val="superscript"/>
          <w:lang w:val="sk-SK"/>
        </w:rPr>
      </w:pPr>
      <w:r w:rsidRPr="00311E17">
        <w:rPr>
          <w:rFonts w:ascii="Arial Narrow" w:hAnsi="Arial Narrow" w:cs="Arial"/>
          <w:b/>
          <w:sz w:val="22"/>
          <w:szCs w:val="22"/>
          <w:u w:val="single"/>
          <w:vertAlign w:val="superscript"/>
          <w:lang w:val="sk-SK"/>
        </w:rPr>
        <w:t>Poznámka:</w:t>
      </w:r>
      <w:r w:rsidRPr="00311E17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 * iba z počtu zamestnancov celkom. </w:t>
      </w:r>
    </w:p>
    <w:p w14:paraId="19E4A2E2" w14:textId="77777777" w:rsidR="00BC745A" w:rsidRDefault="00BC745A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2"/>
          <w:szCs w:val="22"/>
          <w:vertAlign w:val="superscript"/>
          <w:lang w:val="sk-SK"/>
        </w:rPr>
      </w:pPr>
    </w:p>
    <w:p w14:paraId="734969ED" w14:textId="77777777" w:rsidR="009C65C0" w:rsidRDefault="009C65C0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2"/>
          <w:szCs w:val="22"/>
          <w:vertAlign w:val="superscript"/>
          <w:lang w:val="sk-SK"/>
        </w:rPr>
      </w:pPr>
    </w:p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962"/>
        <w:gridCol w:w="6394"/>
      </w:tblGrid>
      <w:tr w:rsidR="00BC745A" w:rsidRPr="00A07855" w14:paraId="7D237D13" w14:textId="77777777" w:rsidTr="00BC745A">
        <w:tc>
          <w:tcPr>
            <w:tcW w:w="2962" w:type="dxa"/>
          </w:tcPr>
          <w:p w14:paraId="6271A148" w14:textId="77777777" w:rsidR="00BC745A" w:rsidRPr="00A07855" w:rsidRDefault="00BC745A" w:rsidP="005A0506">
            <w:pPr>
              <w:tabs>
                <w:tab w:val="left" w:pos="5040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Názov profesií podľa</w:t>
            </w:r>
          </w:p>
          <w:p w14:paraId="3C452E7C" w14:textId="77777777" w:rsidR="00BC745A" w:rsidRPr="00A07855" w:rsidRDefault="00BC745A" w:rsidP="005A0506">
            <w:pPr>
              <w:tabs>
                <w:tab w:val="left" w:pos="5040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klasifikácie zamestnaní</w:t>
            </w:r>
          </w:p>
        </w:tc>
        <w:tc>
          <w:tcPr>
            <w:tcW w:w="6394" w:type="dxa"/>
            <w:tcBorders>
              <w:bottom w:val="single" w:sz="4" w:space="0" w:color="auto"/>
            </w:tcBorders>
          </w:tcPr>
          <w:p w14:paraId="45151108" w14:textId="77777777" w:rsidR="00BC745A" w:rsidRPr="00A07855" w:rsidRDefault="00BC745A" w:rsidP="005A0506">
            <w:pPr>
              <w:tabs>
                <w:tab w:val="left" w:pos="5040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Opis prác, pracovných</w:t>
            </w:r>
          </w:p>
          <w:p w14:paraId="543B2C68" w14:textId="77777777" w:rsidR="00BC745A" w:rsidRPr="00A07855" w:rsidRDefault="00BC745A" w:rsidP="005A0506">
            <w:pPr>
              <w:tabs>
                <w:tab w:val="left" w:pos="5040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činností</w:t>
            </w:r>
          </w:p>
        </w:tc>
      </w:tr>
      <w:tr w:rsidR="00BC745A" w:rsidRPr="00A07855" w14:paraId="2C969360" w14:textId="77777777" w:rsidTr="00BC745A">
        <w:tc>
          <w:tcPr>
            <w:tcW w:w="2962" w:type="dxa"/>
          </w:tcPr>
          <w:p w14:paraId="5582464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Lámač</w:t>
            </w:r>
          </w:p>
          <w:p w14:paraId="01CFD051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/pomocný lámač</w:t>
            </w:r>
          </w:p>
        </w:tc>
        <w:tc>
          <w:tcPr>
            <w:tcW w:w="6394" w:type="dxa"/>
            <w:tcBorders>
              <w:top w:val="single" w:sz="4" w:space="0" w:color="auto"/>
            </w:tcBorders>
          </w:tcPr>
          <w:p w14:paraId="1C776CD3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Vykonáva dobývacie a raziace práce </w:t>
            </w:r>
          </w:p>
        </w:tc>
      </w:tr>
      <w:tr w:rsidR="00BC745A" w:rsidRPr="00A07855" w14:paraId="2AA9B4E0" w14:textId="77777777" w:rsidTr="00BC745A">
        <w:tc>
          <w:tcPr>
            <w:tcW w:w="2962" w:type="dxa"/>
          </w:tcPr>
          <w:p w14:paraId="27A0A79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Vrtár</w:t>
            </w:r>
            <w:proofErr w:type="spellEnd"/>
          </w:p>
        </w:tc>
        <w:tc>
          <w:tcPr>
            <w:tcW w:w="6394" w:type="dxa"/>
          </w:tcPr>
          <w:p w14:paraId="594AEE6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Obsluhuje vrtnú súpravu </w:t>
            </w:r>
          </w:p>
        </w:tc>
      </w:tr>
      <w:tr w:rsidR="00BC745A" w:rsidRPr="00A07855" w14:paraId="7775808E" w14:textId="77777777" w:rsidTr="00BC745A">
        <w:tc>
          <w:tcPr>
            <w:tcW w:w="2962" w:type="dxa"/>
          </w:tcPr>
          <w:p w14:paraId="4B8CB0B8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Banský zámočník ( údržbár)</w:t>
            </w:r>
          </w:p>
        </w:tc>
        <w:tc>
          <w:tcPr>
            <w:tcW w:w="6394" w:type="dxa"/>
          </w:tcPr>
          <w:p w14:paraId="6F645749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Zabezpečuje údržbu banských strojov a zariadení</w:t>
            </w:r>
          </w:p>
        </w:tc>
      </w:tr>
      <w:tr w:rsidR="00BC745A" w:rsidRPr="00A07855" w14:paraId="474183BA" w14:textId="77777777" w:rsidTr="00BC745A">
        <w:tc>
          <w:tcPr>
            <w:tcW w:w="2962" w:type="dxa"/>
            <w:vAlign w:val="center"/>
          </w:tcPr>
          <w:p w14:paraId="71D1BD4C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Banský elektromechanik</w:t>
            </w:r>
          </w:p>
        </w:tc>
        <w:tc>
          <w:tcPr>
            <w:tcW w:w="6394" w:type="dxa"/>
          </w:tcPr>
          <w:p w14:paraId="1657F43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Zabezpečuje plynulý chod elektrických zariadení a údržbu elektroinštalácie</w:t>
            </w:r>
          </w:p>
        </w:tc>
      </w:tr>
      <w:tr w:rsidR="00BC745A" w:rsidRPr="00A07855" w14:paraId="5296D3AF" w14:textId="77777777" w:rsidTr="00BC745A">
        <w:tc>
          <w:tcPr>
            <w:tcW w:w="2962" w:type="dxa"/>
            <w:vAlign w:val="center"/>
          </w:tcPr>
          <w:p w14:paraId="37675FEC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Vodič banskej lokomotívy DH/plnič</w:t>
            </w:r>
          </w:p>
        </w:tc>
        <w:tc>
          <w:tcPr>
            <w:tcW w:w="6394" w:type="dxa"/>
          </w:tcPr>
          <w:p w14:paraId="13D7A30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Obsluhuje dieselovú banskú lokomotívu   </w:t>
            </w:r>
          </w:p>
        </w:tc>
      </w:tr>
      <w:tr w:rsidR="00BC745A" w:rsidRPr="00A07855" w14:paraId="621C9BFE" w14:textId="77777777" w:rsidTr="00BC745A">
        <w:tc>
          <w:tcPr>
            <w:tcW w:w="2962" w:type="dxa"/>
            <w:vAlign w:val="center"/>
          </w:tcPr>
          <w:p w14:paraId="7F43AF9F" w14:textId="77777777" w:rsidR="00BC745A" w:rsidRPr="00555764" w:rsidRDefault="00BC745A" w:rsidP="0086577B">
            <w:pPr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Pracovník horizontálnej dopravy</w:t>
            </w:r>
          </w:p>
        </w:tc>
        <w:tc>
          <w:tcPr>
            <w:tcW w:w="6394" w:type="dxa"/>
          </w:tcPr>
          <w:p w14:paraId="62B558CD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Zabezpečuje prísun materiálu a </w:t>
            </w: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odťažbu</w:t>
            </w:r>
            <w:proofErr w:type="spellEnd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rúbaniny</w:t>
            </w:r>
            <w:proofErr w:type="spellEnd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z pracovísk</w:t>
            </w:r>
          </w:p>
        </w:tc>
      </w:tr>
      <w:tr w:rsidR="00BC745A" w:rsidRPr="00A07855" w14:paraId="4390D4F7" w14:textId="77777777" w:rsidTr="00BC745A">
        <w:tc>
          <w:tcPr>
            <w:tcW w:w="2962" w:type="dxa"/>
          </w:tcPr>
          <w:p w14:paraId="7E995236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THZ</w:t>
            </w:r>
          </w:p>
          <w:p w14:paraId="5AF3D3E2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</w:p>
        </w:tc>
        <w:tc>
          <w:tcPr>
            <w:tcW w:w="6394" w:type="dxa"/>
          </w:tcPr>
          <w:p w14:paraId="57145F17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Pravidelne každú zmenu vykonáva kontrolu pracovísk v podzemí</w:t>
            </w:r>
          </w:p>
        </w:tc>
      </w:tr>
      <w:tr w:rsidR="00BC745A" w:rsidRPr="00A07855" w14:paraId="5E9E9091" w14:textId="77777777" w:rsidTr="00BC745A">
        <w:tc>
          <w:tcPr>
            <w:tcW w:w="2962" w:type="dxa"/>
          </w:tcPr>
          <w:p w14:paraId="2646D8E1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Striedavo fárajúci THZ</w:t>
            </w:r>
          </w:p>
          <w:p w14:paraId="06FAFEB7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Banský merač</w:t>
            </w:r>
          </w:p>
          <w:p w14:paraId="660A7730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Špecialista BOZP</w:t>
            </w:r>
          </w:p>
          <w:p w14:paraId="3A8B5BEE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Banský geológ</w:t>
            </w:r>
          </w:p>
        </w:tc>
        <w:tc>
          <w:tcPr>
            <w:tcW w:w="6394" w:type="dxa"/>
          </w:tcPr>
          <w:p w14:paraId="0F529E18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Vykonáva meračské polohopisné a výškopisné práce.</w:t>
            </w:r>
          </w:p>
          <w:p w14:paraId="6F87B005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Zabezpečuje agendu BOZP a vykonáva kontroly pracovísk.</w:t>
            </w:r>
          </w:p>
          <w:p w14:paraId="43789D96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Zabezpečuje geologickú agendu a odber vzoriek horniny.</w:t>
            </w:r>
          </w:p>
          <w:p w14:paraId="05426162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</w:p>
        </w:tc>
      </w:tr>
      <w:tr w:rsidR="00BC745A" w:rsidRPr="00A07855" w14:paraId="521D2204" w14:textId="77777777" w:rsidTr="00BC745A">
        <w:tc>
          <w:tcPr>
            <w:tcW w:w="2962" w:type="dxa"/>
            <w:vAlign w:val="center"/>
          </w:tcPr>
          <w:p w14:paraId="041CEBB6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Drvičiar</w:t>
            </w:r>
            <w:proofErr w:type="spellEnd"/>
          </w:p>
        </w:tc>
        <w:tc>
          <w:tcPr>
            <w:tcW w:w="6394" w:type="dxa"/>
          </w:tcPr>
          <w:p w14:paraId="648B6135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Obsluha zariadenia na drvenie </w:t>
            </w: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rúbaniny</w:t>
            </w:r>
            <w:proofErr w:type="spellEnd"/>
          </w:p>
        </w:tc>
      </w:tr>
      <w:tr w:rsidR="00BC745A" w:rsidRPr="00A07855" w14:paraId="5FFD8A39" w14:textId="77777777" w:rsidTr="00BC745A">
        <w:tc>
          <w:tcPr>
            <w:tcW w:w="2962" w:type="dxa"/>
            <w:vAlign w:val="center"/>
          </w:tcPr>
          <w:p w14:paraId="42AEE5A5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Mlynár</w:t>
            </w:r>
          </w:p>
        </w:tc>
        <w:tc>
          <w:tcPr>
            <w:tcW w:w="6394" w:type="dxa"/>
          </w:tcPr>
          <w:p w14:paraId="4AACBDE3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Obsluha zariadenia na mletie </w:t>
            </w:r>
          </w:p>
        </w:tc>
      </w:tr>
      <w:tr w:rsidR="00BC745A" w:rsidRPr="00A07855" w14:paraId="75C00807" w14:textId="77777777" w:rsidTr="00BC745A">
        <w:tc>
          <w:tcPr>
            <w:tcW w:w="2962" w:type="dxa"/>
            <w:vAlign w:val="center"/>
          </w:tcPr>
          <w:p w14:paraId="1CACA7F7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Flotmajster</w:t>
            </w:r>
            <w:proofErr w:type="spellEnd"/>
          </w:p>
        </w:tc>
        <w:tc>
          <w:tcPr>
            <w:tcW w:w="6394" w:type="dxa"/>
          </w:tcPr>
          <w:p w14:paraId="26B480DB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Obsluha </w:t>
            </w:r>
            <w:proofErr w:type="spellStart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flotačnej</w:t>
            </w:r>
            <w:proofErr w:type="spellEnd"/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linky</w:t>
            </w:r>
          </w:p>
        </w:tc>
      </w:tr>
      <w:tr w:rsidR="00BC745A" w:rsidRPr="00A07855" w14:paraId="3D39A4A1" w14:textId="77777777" w:rsidTr="00BC745A">
        <w:tc>
          <w:tcPr>
            <w:tcW w:w="2962" w:type="dxa"/>
            <w:vAlign w:val="center"/>
          </w:tcPr>
          <w:p w14:paraId="6300F6C4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Elektromechanik</w:t>
            </w:r>
          </w:p>
        </w:tc>
        <w:tc>
          <w:tcPr>
            <w:tcW w:w="6394" w:type="dxa"/>
          </w:tcPr>
          <w:p w14:paraId="3707B1B8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color w:val="000000"/>
                <w:sz w:val="20"/>
                <w:szCs w:val="20"/>
                <w:lang w:val="sk-SK"/>
              </w:rPr>
              <w:t xml:space="preserve">Elektromechanik  zabezpečuje plynulý chod elektrotechnických zariadení, pričom využíva štandardné elektrické a elektronické meracie prístroje. </w:t>
            </w:r>
          </w:p>
        </w:tc>
      </w:tr>
      <w:tr w:rsidR="00BC745A" w:rsidRPr="00A07855" w14:paraId="41D78B0A" w14:textId="77777777" w:rsidTr="00BC745A">
        <w:tc>
          <w:tcPr>
            <w:tcW w:w="2962" w:type="dxa"/>
            <w:vAlign w:val="center"/>
          </w:tcPr>
          <w:p w14:paraId="676D8496" w14:textId="77777777" w:rsidR="00BC745A" w:rsidRPr="00555764" w:rsidRDefault="00BC745A" w:rsidP="0086577B">
            <w:pPr>
              <w:tabs>
                <w:tab w:val="left" w:pos="504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hAnsi="Arial Narrow" w:cs="Arial"/>
                <w:sz w:val="20"/>
                <w:szCs w:val="20"/>
                <w:lang w:val="sk-SK"/>
              </w:rPr>
              <w:t>Prevádzkový zámočník (údržbár)</w:t>
            </w:r>
          </w:p>
        </w:tc>
        <w:tc>
          <w:tcPr>
            <w:tcW w:w="6394" w:type="dxa"/>
          </w:tcPr>
          <w:p w14:paraId="6F844EFF" w14:textId="77777777" w:rsidR="00BC745A" w:rsidRPr="00555764" w:rsidRDefault="00BC745A" w:rsidP="0086577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55764">
              <w:rPr>
                <w:rFonts w:ascii="Arial Narrow" w:eastAsiaTheme="minorHAnsi" w:hAnsi="Arial Narrow" w:cs="ArialMT"/>
                <w:sz w:val="20"/>
                <w:szCs w:val="20"/>
                <w:lang w:val="sk-SK" w:eastAsia="en-US"/>
              </w:rPr>
              <w:t>Stará sa o prevádzky schopnosť strojných a technologických zariadení v zmysle technických postupov a návodov.</w:t>
            </w:r>
          </w:p>
        </w:tc>
      </w:tr>
    </w:tbl>
    <w:p w14:paraId="04FDE8F6" w14:textId="77777777" w:rsidR="00E9401E" w:rsidRDefault="00E9401E" w:rsidP="00E9401E">
      <w:pPr>
        <w:tabs>
          <w:tab w:val="left" w:pos="5040"/>
        </w:tabs>
        <w:jc w:val="both"/>
        <w:rPr>
          <w:rFonts w:ascii="Arial" w:hAnsi="Arial" w:cs="Arial"/>
          <w:sz w:val="20"/>
          <w:szCs w:val="20"/>
          <w:lang w:val="sk-SK"/>
        </w:rPr>
      </w:pPr>
    </w:p>
    <w:p w14:paraId="1BDECF2E" w14:textId="77777777" w:rsidR="00BC745A" w:rsidRDefault="00BC745A" w:rsidP="009C65C0">
      <w:pPr>
        <w:tabs>
          <w:tab w:val="left" w:pos="5040"/>
        </w:tabs>
        <w:jc w:val="center"/>
        <w:rPr>
          <w:rFonts w:ascii="Arial Narrow" w:hAnsi="Arial Narrow" w:cs="Arial"/>
          <w:b/>
          <w:bCs/>
          <w:u w:val="single"/>
          <w:lang w:val="sk-SK"/>
        </w:rPr>
      </w:pPr>
    </w:p>
    <w:p w14:paraId="4DBED8D3" w14:textId="77777777" w:rsidR="00BC745A" w:rsidRDefault="00BC745A" w:rsidP="009C65C0">
      <w:pPr>
        <w:tabs>
          <w:tab w:val="left" w:pos="5040"/>
        </w:tabs>
        <w:jc w:val="center"/>
        <w:rPr>
          <w:rFonts w:ascii="Arial Narrow" w:hAnsi="Arial Narrow" w:cs="Arial"/>
          <w:b/>
          <w:bCs/>
          <w:u w:val="single"/>
          <w:lang w:val="sk-SK"/>
        </w:rPr>
      </w:pPr>
    </w:p>
    <w:p w14:paraId="2D90EA93" w14:textId="77777777" w:rsidR="009C65C0" w:rsidRDefault="009C65C0" w:rsidP="009C65C0">
      <w:pPr>
        <w:tabs>
          <w:tab w:val="left" w:pos="5040"/>
        </w:tabs>
        <w:jc w:val="center"/>
        <w:rPr>
          <w:rFonts w:ascii="Arial" w:hAnsi="Arial" w:cs="Arial"/>
          <w:sz w:val="20"/>
          <w:szCs w:val="20"/>
          <w:lang w:val="sk-SK"/>
        </w:rPr>
      </w:pPr>
      <w:r w:rsidRPr="00A07855">
        <w:rPr>
          <w:rFonts w:ascii="Arial Narrow" w:hAnsi="Arial Narrow" w:cs="Arial"/>
          <w:b/>
          <w:bCs/>
          <w:u w:val="single"/>
          <w:lang w:val="sk-SK"/>
        </w:rPr>
        <w:t>C. Údaje o faktoroch práce a pracovného prostredia</w:t>
      </w:r>
    </w:p>
    <w:p w14:paraId="2B83CDAA" w14:textId="77777777" w:rsidR="009C65C0" w:rsidRPr="00CE62D7" w:rsidRDefault="009C65C0" w:rsidP="00E9401E">
      <w:pPr>
        <w:tabs>
          <w:tab w:val="left" w:pos="5040"/>
        </w:tabs>
        <w:jc w:val="both"/>
        <w:rPr>
          <w:rFonts w:ascii="Arial" w:hAnsi="Arial" w:cs="Arial"/>
          <w:sz w:val="22"/>
          <w:szCs w:val="22"/>
          <w:lang w:val="sk-SK"/>
        </w:rPr>
      </w:pPr>
    </w:p>
    <w:p w14:paraId="7A75B870" w14:textId="77777777" w:rsidR="00574700" w:rsidRDefault="00574700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2"/>
          <w:szCs w:val="22"/>
          <w:u w:val="single"/>
          <w:vertAlign w:val="superscript"/>
          <w:lang w:val="sk-SK"/>
        </w:rPr>
      </w:pPr>
    </w:p>
    <w:tbl>
      <w:tblPr>
        <w:tblW w:w="9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634"/>
        <w:gridCol w:w="1059"/>
        <w:gridCol w:w="992"/>
        <w:gridCol w:w="1843"/>
        <w:gridCol w:w="1134"/>
        <w:gridCol w:w="1283"/>
      </w:tblGrid>
      <w:tr w:rsidR="00574700" w:rsidRPr="00B560E2" w14:paraId="4999B47C" w14:textId="77777777" w:rsidTr="005B6FD9">
        <w:trPr>
          <w:trHeight w:val="1077"/>
          <w:jc w:val="center"/>
        </w:trPr>
        <w:tc>
          <w:tcPr>
            <w:tcW w:w="1560" w:type="dxa"/>
            <w:vAlign w:val="center"/>
          </w:tcPr>
          <w:p w14:paraId="11319E0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Pracovisko</w:t>
            </w:r>
            <w:proofErr w:type="spellEnd"/>
          </w:p>
        </w:tc>
        <w:tc>
          <w:tcPr>
            <w:tcW w:w="1634" w:type="dxa"/>
            <w:vAlign w:val="center"/>
          </w:tcPr>
          <w:p w14:paraId="3788E17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Profesia</w:t>
            </w:r>
            <w:proofErr w:type="spellEnd"/>
          </w:p>
        </w:tc>
        <w:tc>
          <w:tcPr>
            <w:tcW w:w="1059" w:type="dxa"/>
            <w:vAlign w:val="center"/>
          </w:tcPr>
          <w:p w14:paraId="193F5BEB" w14:textId="77777777" w:rsidR="00574700" w:rsidRPr="005B6FD9" w:rsidRDefault="00574700" w:rsidP="005C38C3">
            <w:pPr>
              <w:tabs>
                <w:tab w:val="left" w:pos="5040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B6FD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Kód </w:t>
            </w:r>
            <w:r w:rsidR="005B6FD9" w:rsidRPr="005B6FD9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 w:eastAsia="sk-SK"/>
              </w:rPr>
              <w:t>profesie*</w:t>
            </w:r>
          </w:p>
        </w:tc>
        <w:tc>
          <w:tcPr>
            <w:tcW w:w="992" w:type="dxa"/>
            <w:vAlign w:val="center"/>
          </w:tcPr>
          <w:p w14:paraId="2EB6023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B560E2">
              <w:rPr>
                <w:rFonts w:ascii="Calibri" w:hAnsi="Calibri" w:cs="Arial"/>
                <w:b/>
                <w:sz w:val="20"/>
                <w:szCs w:val="20"/>
              </w:rPr>
              <w:t>Rizikový faktor</w:t>
            </w:r>
          </w:p>
        </w:tc>
        <w:tc>
          <w:tcPr>
            <w:tcW w:w="1843" w:type="dxa"/>
            <w:vAlign w:val="center"/>
          </w:tcPr>
          <w:p w14:paraId="1780BD0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Špecifikácia</w:t>
            </w:r>
            <w:proofErr w:type="spellEnd"/>
          </w:p>
          <w:p w14:paraId="40E0410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faktora</w:t>
            </w:r>
            <w:proofErr w:type="spellEnd"/>
            <w:r w:rsidRPr="00B560E2">
              <w:rPr>
                <w:rFonts w:ascii="Calibri" w:hAnsi="Calibri" w:cs="Arial"/>
                <w:b/>
                <w:sz w:val="20"/>
                <w:szCs w:val="20"/>
              </w:rPr>
              <w:t xml:space="preserve">, </w:t>
            </w: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expozícia</w:t>
            </w:r>
            <w:proofErr w:type="spellEnd"/>
          </w:p>
        </w:tc>
        <w:tc>
          <w:tcPr>
            <w:tcW w:w="1134" w:type="dxa"/>
            <w:vAlign w:val="center"/>
          </w:tcPr>
          <w:p w14:paraId="762ABB8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Kategória</w:t>
            </w:r>
            <w:proofErr w:type="spellEnd"/>
          </w:p>
          <w:p w14:paraId="6069D12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B560E2">
              <w:rPr>
                <w:rFonts w:ascii="Calibri" w:hAnsi="Calibri" w:cs="Arial"/>
                <w:b/>
                <w:sz w:val="20"/>
                <w:szCs w:val="20"/>
              </w:rPr>
              <w:t>práce</w:t>
            </w:r>
          </w:p>
        </w:tc>
        <w:tc>
          <w:tcPr>
            <w:tcW w:w="1283" w:type="dxa"/>
            <w:vAlign w:val="center"/>
          </w:tcPr>
          <w:p w14:paraId="568AE47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B560E2">
              <w:rPr>
                <w:rFonts w:ascii="Calibri" w:hAnsi="Calibri" w:cs="Arial"/>
                <w:b/>
                <w:sz w:val="20"/>
                <w:szCs w:val="20"/>
              </w:rPr>
              <w:t xml:space="preserve">Počet </w:t>
            </w: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zam</w:t>
            </w:r>
            <w:proofErr w:type="spellEnd"/>
            <w:r w:rsidRPr="00B560E2">
              <w:rPr>
                <w:rFonts w:ascii="Calibri" w:hAnsi="Calibri" w:cs="Arial"/>
                <w:b/>
                <w:sz w:val="20"/>
                <w:szCs w:val="20"/>
              </w:rPr>
              <w:t xml:space="preserve">. </w:t>
            </w: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zaradených</w:t>
            </w:r>
            <w:proofErr w:type="spellEnd"/>
            <w:r w:rsidRPr="00B560E2">
              <w:rPr>
                <w:rFonts w:ascii="Calibri" w:hAnsi="Calibri" w:cs="Arial"/>
                <w:b/>
                <w:sz w:val="20"/>
                <w:szCs w:val="20"/>
              </w:rPr>
              <w:t xml:space="preserve"> v riziku</w:t>
            </w:r>
          </w:p>
          <w:p w14:paraId="296CAF9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celkom</w:t>
            </w:r>
            <w:proofErr w:type="spellEnd"/>
            <w:r w:rsidRPr="00B560E2">
              <w:rPr>
                <w:rFonts w:ascii="Calibri" w:hAnsi="Calibri" w:cs="Arial"/>
                <w:b/>
                <w:sz w:val="20"/>
                <w:szCs w:val="20"/>
              </w:rPr>
              <w:t>/</w:t>
            </w:r>
            <w:proofErr w:type="spellStart"/>
            <w:r w:rsidRPr="00B560E2">
              <w:rPr>
                <w:rFonts w:ascii="Calibri" w:hAnsi="Calibri" w:cs="Arial"/>
                <w:b/>
                <w:sz w:val="20"/>
                <w:szCs w:val="20"/>
              </w:rPr>
              <w:t>žien</w:t>
            </w:r>
            <w:proofErr w:type="spellEnd"/>
          </w:p>
        </w:tc>
      </w:tr>
      <w:tr w:rsidR="00574700" w:rsidRPr="00B560E2" w14:paraId="438F4528" w14:textId="77777777" w:rsidTr="005B6FD9">
        <w:trPr>
          <w:trHeight w:val="559"/>
          <w:jc w:val="center"/>
        </w:trPr>
        <w:tc>
          <w:tcPr>
            <w:tcW w:w="1560" w:type="dxa"/>
            <w:vMerge w:val="restart"/>
            <w:vAlign w:val="center"/>
          </w:tcPr>
          <w:p w14:paraId="28ADD77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Baňa Rozália –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podzemie</w:t>
            </w:r>
            <w:proofErr w:type="spellEnd"/>
          </w:p>
          <w:p w14:paraId="302F784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14:paraId="2824F37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14:paraId="2C9BCE6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14:paraId="704A208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66CED673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14:paraId="2805D9E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Lámač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>/</w:t>
            </w:r>
          </w:p>
          <w:p w14:paraId="03859B3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Pomocný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lámač</w:t>
            </w:r>
            <w:proofErr w:type="spellEnd"/>
          </w:p>
          <w:p w14:paraId="37A018B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13E21EB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8111004</w:t>
            </w:r>
          </w:p>
          <w:p w14:paraId="64C14FA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9311003</w:t>
            </w:r>
          </w:p>
        </w:tc>
        <w:tc>
          <w:tcPr>
            <w:tcW w:w="992" w:type="dxa"/>
            <w:vAlign w:val="center"/>
          </w:tcPr>
          <w:p w14:paraId="671ADA6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Vibrácie</w:t>
            </w:r>
            <w:proofErr w:type="spellEnd"/>
          </w:p>
        </w:tc>
        <w:tc>
          <w:tcPr>
            <w:tcW w:w="1843" w:type="dxa"/>
            <w:vAlign w:val="center"/>
          </w:tcPr>
          <w:p w14:paraId="0C3A1FA7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Pôsobiace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na ruky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DD08E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36AB91C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  <w:p w14:paraId="6F0590C2" w14:textId="77777777" w:rsidR="00574700" w:rsidRPr="00B560E2" w:rsidRDefault="00574700" w:rsidP="001C5B38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2</w:t>
            </w:r>
            <w:r w:rsidR="001C5B38">
              <w:rPr>
                <w:rFonts w:ascii="Calibri" w:hAnsi="Calibri" w:cs="Arial"/>
                <w:sz w:val="20"/>
                <w:szCs w:val="20"/>
              </w:rPr>
              <w:t>7</w:t>
            </w:r>
            <w:r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130EA470" w14:textId="77777777" w:rsidTr="005B6FD9">
        <w:trPr>
          <w:trHeight w:val="558"/>
          <w:jc w:val="center"/>
        </w:trPr>
        <w:tc>
          <w:tcPr>
            <w:tcW w:w="1560" w:type="dxa"/>
            <w:vMerge/>
          </w:tcPr>
          <w:p w14:paraId="6A5CF1E9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0AB9647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054F130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98B992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Fyzická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záťaž</w:t>
            </w:r>
            <w:proofErr w:type="spellEnd"/>
          </w:p>
        </w:tc>
        <w:tc>
          <w:tcPr>
            <w:tcW w:w="1843" w:type="dxa"/>
            <w:vAlign w:val="center"/>
          </w:tcPr>
          <w:p w14:paraId="0F13F653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Celková fyzická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záťaž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0BDD914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</w:tcPr>
          <w:p w14:paraId="4E1B942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6F3A9E4E" w14:textId="77777777" w:rsidTr="005B6FD9">
        <w:trPr>
          <w:trHeight w:val="558"/>
          <w:jc w:val="center"/>
        </w:trPr>
        <w:tc>
          <w:tcPr>
            <w:tcW w:w="1560" w:type="dxa"/>
            <w:vMerge/>
          </w:tcPr>
          <w:p w14:paraId="33C7062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7542BE4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1C89D28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5D615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Pevné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843" w:type="dxa"/>
            <w:vAlign w:val="center"/>
          </w:tcPr>
          <w:p w14:paraId="0F6B8B6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2BD0287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</w:tcPr>
          <w:p w14:paraId="6BAD379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0C1E3D14" w14:textId="77777777" w:rsidTr="005B6FD9">
        <w:trPr>
          <w:trHeight w:val="558"/>
          <w:jc w:val="center"/>
        </w:trPr>
        <w:tc>
          <w:tcPr>
            <w:tcW w:w="1560" w:type="dxa"/>
            <w:vMerge/>
          </w:tcPr>
          <w:p w14:paraId="36D7F95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1684705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71D5AFB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DC3B71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Karcinogénne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a 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mutagénne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faktory</w:t>
            </w:r>
          </w:p>
        </w:tc>
        <w:tc>
          <w:tcPr>
            <w:tcW w:w="1843" w:type="dxa"/>
            <w:vAlign w:val="center"/>
          </w:tcPr>
          <w:p w14:paraId="485471B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Oxid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kremičitý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6A9BF47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</w:tcPr>
          <w:p w14:paraId="7BFF4C4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0E5CAF7F" w14:textId="77777777" w:rsidTr="005B6FD9">
        <w:trPr>
          <w:trHeight w:val="558"/>
          <w:jc w:val="center"/>
        </w:trPr>
        <w:tc>
          <w:tcPr>
            <w:tcW w:w="1560" w:type="dxa"/>
            <w:vMerge/>
          </w:tcPr>
          <w:p w14:paraId="7F19D059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1C5AED5B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67507BD2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5AB173C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5FA71A82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B0D288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4</w:t>
            </w:r>
          </w:p>
        </w:tc>
        <w:tc>
          <w:tcPr>
            <w:tcW w:w="1283" w:type="dxa"/>
            <w:vMerge/>
            <w:vAlign w:val="center"/>
          </w:tcPr>
          <w:p w14:paraId="22897510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6C00E841" w14:textId="77777777" w:rsidTr="005B6FD9">
        <w:trPr>
          <w:trHeight w:val="263"/>
          <w:jc w:val="center"/>
        </w:trPr>
        <w:tc>
          <w:tcPr>
            <w:tcW w:w="1560" w:type="dxa"/>
            <w:vMerge/>
          </w:tcPr>
          <w:p w14:paraId="14C555F5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717F620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Vrtár</w:t>
            </w:r>
            <w:proofErr w:type="spellEnd"/>
          </w:p>
          <w:p w14:paraId="3EE0B86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4E10209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8113002</w:t>
            </w:r>
          </w:p>
        </w:tc>
        <w:tc>
          <w:tcPr>
            <w:tcW w:w="992" w:type="dxa"/>
            <w:vAlign w:val="center"/>
          </w:tcPr>
          <w:p w14:paraId="5BBFF9E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6EE30F12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17C624E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27831D1F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01D80F81" w14:textId="77777777" w:rsidTr="005B6FD9">
        <w:trPr>
          <w:trHeight w:val="263"/>
          <w:jc w:val="center"/>
        </w:trPr>
        <w:tc>
          <w:tcPr>
            <w:tcW w:w="1560" w:type="dxa"/>
            <w:vMerge/>
          </w:tcPr>
          <w:p w14:paraId="79DAF614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601F4FD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2C466DE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F21FDD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77BD33E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07E18B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7086E3A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7B944F2F" w14:textId="77777777" w:rsidTr="005B6FD9">
        <w:trPr>
          <w:trHeight w:val="181"/>
          <w:jc w:val="center"/>
        </w:trPr>
        <w:tc>
          <w:tcPr>
            <w:tcW w:w="1560" w:type="dxa"/>
            <w:vMerge/>
          </w:tcPr>
          <w:p w14:paraId="58D78454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14:paraId="5EFC7AC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Banský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zámočník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(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údržbár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>)</w:t>
            </w:r>
          </w:p>
          <w:p w14:paraId="16FE591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6ABACE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7222003</w:t>
            </w:r>
          </w:p>
        </w:tc>
        <w:tc>
          <w:tcPr>
            <w:tcW w:w="992" w:type="dxa"/>
            <w:vAlign w:val="center"/>
          </w:tcPr>
          <w:p w14:paraId="7315F26F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2C029392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79E41CA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Align w:val="center"/>
          </w:tcPr>
          <w:p w14:paraId="3F2B4F77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4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1A14ED27" w14:textId="77777777" w:rsidTr="005B6FD9">
        <w:trPr>
          <w:trHeight w:val="181"/>
          <w:jc w:val="center"/>
        </w:trPr>
        <w:tc>
          <w:tcPr>
            <w:tcW w:w="1560" w:type="dxa"/>
            <w:vMerge/>
          </w:tcPr>
          <w:p w14:paraId="03AEBEC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14:paraId="61DA9AB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Banský elektromechanik</w:t>
            </w:r>
          </w:p>
        </w:tc>
        <w:tc>
          <w:tcPr>
            <w:tcW w:w="1059" w:type="dxa"/>
            <w:vAlign w:val="center"/>
          </w:tcPr>
          <w:p w14:paraId="1A6E029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7411002</w:t>
            </w:r>
          </w:p>
        </w:tc>
        <w:tc>
          <w:tcPr>
            <w:tcW w:w="992" w:type="dxa"/>
            <w:vAlign w:val="center"/>
          </w:tcPr>
          <w:p w14:paraId="0966703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39EABBA7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7D2DC3D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Align w:val="center"/>
          </w:tcPr>
          <w:p w14:paraId="5FBE1412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3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659F6298" w14:textId="77777777" w:rsidTr="005B6FD9">
        <w:trPr>
          <w:trHeight w:val="380"/>
          <w:jc w:val="center"/>
        </w:trPr>
        <w:tc>
          <w:tcPr>
            <w:tcW w:w="1560" w:type="dxa"/>
            <w:vMerge/>
          </w:tcPr>
          <w:p w14:paraId="2FDAB94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75019C0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Vodič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banskej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lokomotívy</w:t>
            </w:r>
            <w:proofErr w:type="spellEnd"/>
          </w:p>
          <w:p w14:paraId="59CC635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110C829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8311002</w:t>
            </w:r>
          </w:p>
        </w:tc>
        <w:tc>
          <w:tcPr>
            <w:tcW w:w="992" w:type="dxa"/>
            <w:vAlign w:val="center"/>
          </w:tcPr>
          <w:p w14:paraId="27FA76E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Vibrácie</w:t>
            </w:r>
            <w:proofErr w:type="spellEnd"/>
          </w:p>
        </w:tc>
        <w:tc>
          <w:tcPr>
            <w:tcW w:w="1843" w:type="dxa"/>
            <w:vAlign w:val="center"/>
          </w:tcPr>
          <w:p w14:paraId="4EAF6D07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Pôsobiace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na celé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telo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3AF696D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21055BC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10</w:t>
            </w:r>
            <w:r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197E6D67" w14:textId="77777777" w:rsidTr="005B6FD9">
        <w:trPr>
          <w:trHeight w:val="380"/>
          <w:jc w:val="center"/>
        </w:trPr>
        <w:tc>
          <w:tcPr>
            <w:tcW w:w="1560" w:type="dxa"/>
            <w:vMerge/>
          </w:tcPr>
          <w:p w14:paraId="2E9657F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58BA0E33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74BFA87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7AE092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6AA24B86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6F38479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5D1F6BF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6264DEFD" w14:textId="77777777" w:rsidTr="005B6FD9">
        <w:trPr>
          <w:trHeight w:val="380"/>
          <w:jc w:val="center"/>
        </w:trPr>
        <w:tc>
          <w:tcPr>
            <w:tcW w:w="1560" w:type="dxa"/>
            <w:vMerge/>
          </w:tcPr>
          <w:p w14:paraId="2237CD8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51D3937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3CCD58F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DB6EB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Karcinogénne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a 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mutagénne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faktory</w:t>
            </w:r>
          </w:p>
        </w:tc>
        <w:tc>
          <w:tcPr>
            <w:tcW w:w="1843" w:type="dxa"/>
            <w:vAlign w:val="center"/>
          </w:tcPr>
          <w:p w14:paraId="79338B5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Oxid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kremičitý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9767F0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61F3D5F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13912B79" w14:textId="77777777" w:rsidTr="005B6FD9">
        <w:trPr>
          <w:trHeight w:val="380"/>
          <w:jc w:val="center"/>
        </w:trPr>
        <w:tc>
          <w:tcPr>
            <w:tcW w:w="1560" w:type="dxa"/>
            <w:vMerge/>
          </w:tcPr>
          <w:p w14:paraId="52CB83D3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648D0F6A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12954694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3C152EB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2A96A8DC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0D8CF31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4</w:t>
            </w:r>
          </w:p>
        </w:tc>
        <w:tc>
          <w:tcPr>
            <w:tcW w:w="1283" w:type="dxa"/>
            <w:vMerge/>
            <w:vAlign w:val="center"/>
          </w:tcPr>
          <w:p w14:paraId="489191BF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72C85846" w14:textId="77777777" w:rsidTr="005B6FD9">
        <w:trPr>
          <w:trHeight w:val="380"/>
          <w:jc w:val="center"/>
        </w:trPr>
        <w:tc>
          <w:tcPr>
            <w:tcW w:w="1560" w:type="dxa"/>
            <w:vMerge/>
          </w:tcPr>
          <w:p w14:paraId="433D87B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2A8B56C3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Pracovník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horizontálnej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dopravy</w:t>
            </w:r>
          </w:p>
          <w:p w14:paraId="3E8C38E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2470BDE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9311001</w:t>
            </w:r>
          </w:p>
        </w:tc>
        <w:tc>
          <w:tcPr>
            <w:tcW w:w="992" w:type="dxa"/>
            <w:vAlign w:val="center"/>
          </w:tcPr>
          <w:p w14:paraId="14313C27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3FDD6EB9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ED7EC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2E2594C0" w14:textId="77777777" w:rsidR="00574700" w:rsidRPr="001C5B38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3/0</w:t>
            </w:r>
          </w:p>
        </w:tc>
      </w:tr>
      <w:tr w:rsidR="00574700" w:rsidRPr="00B560E2" w14:paraId="36E10313" w14:textId="77777777" w:rsidTr="005B6FD9">
        <w:trPr>
          <w:trHeight w:val="190"/>
          <w:jc w:val="center"/>
        </w:trPr>
        <w:tc>
          <w:tcPr>
            <w:tcW w:w="1560" w:type="dxa"/>
            <w:vMerge/>
          </w:tcPr>
          <w:p w14:paraId="0AEF5D0F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1BD1C40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5959B6C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C6BF25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Vibrácie</w:t>
            </w:r>
            <w:proofErr w:type="spellEnd"/>
          </w:p>
        </w:tc>
        <w:tc>
          <w:tcPr>
            <w:tcW w:w="1843" w:type="dxa"/>
            <w:vAlign w:val="center"/>
          </w:tcPr>
          <w:p w14:paraId="209FE52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proofErr w:type="gramStart"/>
            <w:r w:rsidRPr="00B560E2">
              <w:rPr>
                <w:rFonts w:ascii="Calibri" w:hAnsi="Calibri" w:cs="Arial"/>
                <w:sz w:val="20"/>
                <w:szCs w:val="20"/>
              </w:rPr>
              <w:t>Pôsobiace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 na</w:t>
            </w:r>
            <w:proofErr w:type="gram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celé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telo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3125F20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</w:tcPr>
          <w:p w14:paraId="17C33550" w14:textId="77777777" w:rsidR="00574700" w:rsidRPr="001C5B38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74700" w:rsidRPr="00B560E2" w14:paraId="79996BCF" w14:textId="77777777" w:rsidTr="005B6FD9">
        <w:trPr>
          <w:trHeight w:val="190"/>
          <w:jc w:val="center"/>
        </w:trPr>
        <w:tc>
          <w:tcPr>
            <w:tcW w:w="1560" w:type="dxa"/>
            <w:vMerge/>
          </w:tcPr>
          <w:p w14:paraId="713FAE8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3317DEA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35C512D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6FC293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2E887BC3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4500B31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</w:tcPr>
          <w:p w14:paraId="46E27B1A" w14:textId="77777777" w:rsidR="00574700" w:rsidRPr="001C5B38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74700" w:rsidRPr="00B560E2" w14:paraId="120EFF21" w14:textId="77777777" w:rsidTr="005B6FD9">
        <w:trPr>
          <w:trHeight w:val="179"/>
          <w:jc w:val="center"/>
        </w:trPr>
        <w:tc>
          <w:tcPr>
            <w:tcW w:w="1560" w:type="dxa"/>
            <w:vMerge/>
          </w:tcPr>
          <w:p w14:paraId="0DC9DC76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141B62E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THZ</w:t>
            </w:r>
          </w:p>
          <w:p w14:paraId="79ACF43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7B215E0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3121001</w:t>
            </w:r>
          </w:p>
        </w:tc>
        <w:tc>
          <w:tcPr>
            <w:tcW w:w="992" w:type="dxa"/>
            <w:vAlign w:val="center"/>
          </w:tcPr>
          <w:p w14:paraId="4A205AF4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564E0F97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BB9029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53A59341" w14:textId="77777777" w:rsidR="00574700" w:rsidRPr="001C5B38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7/0</w:t>
            </w:r>
          </w:p>
        </w:tc>
      </w:tr>
      <w:tr w:rsidR="00574700" w:rsidRPr="00B560E2" w14:paraId="4DC2BF8F" w14:textId="77777777" w:rsidTr="005B6FD9">
        <w:trPr>
          <w:trHeight w:val="178"/>
          <w:jc w:val="center"/>
        </w:trPr>
        <w:tc>
          <w:tcPr>
            <w:tcW w:w="1560" w:type="dxa"/>
            <w:vMerge/>
          </w:tcPr>
          <w:p w14:paraId="645E58A6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127BB2F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2E8DA5B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B1A49B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0A8B108F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1406E2F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673DED3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60C57940" w14:textId="77777777" w:rsidTr="005B6FD9">
        <w:trPr>
          <w:trHeight w:val="1787"/>
          <w:jc w:val="center"/>
        </w:trPr>
        <w:tc>
          <w:tcPr>
            <w:tcW w:w="1560" w:type="dxa"/>
            <w:vMerge/>
          </w:tcPr>
          <w:p w14:paraId="433BA39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14:paraId="61FFE57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Striedavo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fárajúci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THZ</w:t>
            </w:r>
          </w:p>
          <w:p w14:paraId="311311F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(Banský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merač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>,</w:t>
            </w:r>
          </w:p>
          <w:p w14:paraId="43A54E1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Špecialista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BOZP, Banský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geológ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>)</w:t>
            </w:r>
          </w:p>
          <w:p w14:paraId="37B1403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5F852FF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  </w:t>
            </w:r>
          </w:p>
          <w:p w14:paraId="4294C725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   2146006</w:t>
            </w:r>
          </w:p>
          <w:p w14:paraId="60A8AD5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2149008</w:t>
            </w:r>
          </w:p>
          <w:p w14:paraId="420F70D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2146002</w:t>
            </w:r>
          </w:p>
        </w:tc>
        <w:tc>
          <w:tcPr>
            <w:tcW w:w="992" w:type="dxa"/>
            <w:vAlign w:val="center"/>
          </w:tcPr>
          <w:p w14:paraId="6569FBA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2DE8B51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5378621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Align w:val="center"/>
          </w:tcPr>
          <w:p w14:paraId="4C57D64F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7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23295752" w14:textId="77777777" w:rsidTr="005B6FD9">
        <w:trPr>
          <w:trHeight w:val="505"/>
          <w:jc w:val="center"/>
        </w:trPr>
        <w:tc>
          <w:tcPr>
            <w:tcW w:w="1560" w:type="dxa"/>
            <w:vMerge w:val="restart"/>
            <w:vAlign w:val="center"/>
          </w:tcPr>
          <w:p w14:paraId="12C9835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lastRenderedPageBreak/>
              <w:t xml:space="preserve">Povrchové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pracoviská</w:t>
            </w:r>
            <w:proofErr w:type="spellEnd"/>
          </w:p>
          <w:p w14:paraId="57BF5F9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(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flotačná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úpravňa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>)</w:t>
            </w:r>
          </w:p>
        </w:tc>
        <w:tc>
          <w:tcPr>
            <w:tcW w:w="1634" w:type="dxa"/>
            <w:vMerge w:val="restart"/>
            <w:vAlign w:val="center"/>
          </w:tcPr>
          <w:p w14:paraId="63C3014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Drvičiar</w:t>
            </w:r>
            <w:proofErr w:type="spellEnd"/>
          </w:p>
          <w:p w14:paraId="4B15612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0E3C0263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8112001</w:t>
            </w:r>
          </w:p>
        </w:tc>
        <w:tc>
          <w:tcPr>
            <w:tcW w:w="992" w:type="dxa"/>
            <w:vAlign w:val="center"/>
          </w:tcPr>
          <w:p w14:paraId="2F3449D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04006CBC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58164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115C760C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3</w:t>
            </w:r>
            <w:r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2255A97E" w14:textId="77777777" w:rsidTr="005B6FD9">
        <w:trPr>
          <w:trHeight w:val="505"/>
          <w:jc w:val="center"/>
        </w:trPr>
        <w:tc>
          <w:tcPr>
            <w:tcW w:w="1560" w:type="dxa"/>
            <w:vMerge/>
            <w:vAlign w:val="center"/>
          </w:tcPr>
          <w:p w14:paraId="040797A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32523B6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17BDFF2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F1D34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4E443F43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2B3BC4C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2EF9058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2262151E" w14:textId="77777777" w:rsidTr="005B6FD9">
        <w:trPr>
          <w:trHeight w:val="505"/>
          <w:jc w:val="center"/>
        </w:trPr>
        <w:tc>
          <w:tcPr>
            <w:tcW w:w="1560" w:type="dxa"/>
            <w:vMerge/>
            <w:vAlign w:val="center"/>
          </w:tcPr>
          <w:p w14:paraId="4B54090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71EA817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4C74C59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CCD6F2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Karcinogénne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a 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mutagénne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faktory</w:t>
            </w:r>
          </w:p>
        </w:tc>
        <w:tc>
          <w:tcPr>
            <w:tcW w:w="1843" w:type="dxa"/>
            <w:vAlign w:val="center"/>
          </w:tcPr>
          <w:p w14:paraId="6B5ED861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Oxid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kremičitý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309FF29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032AF76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44D2AF43" w14:textId="77777777" w:rsidTr="005B6FD9">
        <w:trPr>
          <w:trHeight w:val="505"/>
          <w:jc w:val="center"/>
        </w:trPr>
        <w:tc>
          <w:tcPr>
            <w:tcW w:w="1560" w:type="dxa"/>
            <w:vMerge/>
          </w:tcPr>
          <w:p w14:paraId="27D0EC8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150FC71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Mlynár</w:t>
            </w:r>
            <w:proofErr w:type="spellEnd"/>
          </w:p>
          <w:p w14:paraId="1955D6D0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0D1E9D0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8112005</w:t>
            </w:r>
          </w:p>
        </w:tc>
        <w:tc>
          <w:tcPr>
            <w:tcW w:w="992" w:type="dxa"/>
            <w:vAlign w:val="center"/>
          </w:tcPr>
          <w:p w14:paraId="6A7B5A4D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19443BB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/>
                <w:sz w:val="20"/>
                <w:szCs w:val="20"/>
              </w:rPr>
              <w:t xml:space="preserve">Horninové pevné </w:t>
            </w:r>
            <w:proofErr w:type="spellStart"/>
            <w:r w:rsidRPr="00B560E2">
              <w:rPr>
                <w:rFonts w:ascii="Calibri" w:hAnsi="Calibri"/>
                <w:sz w:val="20"/>
                <w:szCs w:val="20"/>
              </w:rPr>
              <w:t>aerosóly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69B41CC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3DC189DD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4/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0</w:t>
            </w:r>
          </w:p>
        </w:tc>
      </w:tr>
      <w:tr w:rsidR="00574700" w:rsidRPr="00B560E2" w14:paraId="11C57C53" w14:textId="77777777" w:rsidTr="005B6FD9">
        <w:trPr>
          <w:trHeight w:val="505"/>
          <w:jc w:val="center"/>
        </w:trPr>
        <w:tc>
          <w:tcPr>
            <w:tcW w:w="1560" w:type="dxa"/>
            <w:vMerge/>
          </w:tcPr>
          <w:p w14:paraId="619A7E3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7EE92539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5145F7B6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43CF2A3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Karcinogénne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a 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mutagénne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faktory</w:t>
            </w:r>
          </w:p>
        </w:tc>
        <w:tc>
          <w:tcPr>
            <w:tcW w:w="1843" w:type="dxa"/>
            <w:vAlign w:val="center"/>
          </w:tcPr>
          <w:p w14:paraId="313511CF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Oxid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kremičitý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5BF90DA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7C8EEA7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7840E35D" w14:textId="77777777" w:rsidTr="005B6FD9">
        <w:trPr>
          <w:trHeight w:val="505"/>
          <w:jc w:val="center"/>
        </w:trPr>
        <w:tc>
          <w:tcPr>
            <w:tcW w:w="1560" w:type="dxa"/>
            <w:vMerge/>
          </w:tcPr>
          <w:p w14:paraId="603F2C54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72948AD9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479F9C18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3428E6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Hluk </w:t>
            </w:r>
          </w:p>
        </w:tc>
        <w:tc>
          <w:tcPr>
            <w:tcW w:w="1843" w:type="dxa"/>
            <w:vAlign w:val="center"/>
          </w:tcPr>
          <w:p w14:paraId="5911D3C6" w14:textId="77777777" w:rsidR="00574700" w:rsidRPr="00B560E2" w:rsidRDefault="00574700" w:rsidP="00574700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BF63311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4</w:t>
            </w:r>
          </w:p>
        </w:tc>
        <w:tc>
          <w:tcPr>
            <w:tcW w:w="1283" w:type="dxa"/>
            <w:vMerge/>
            <w:vAlign w:val="center"/>
          </w:tcPr>
          <w:p w14:paraId="4F11C860" w14:textId="77777777" w:rsidR="00574700" w:rsidRPr="00B560E2" w:rsidRDefault="00574700" w:rsidP="00574700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0E521E10" w14:textId="77777777" w:rsidTr="005B6FD9">
        <w:trPr>
          <w:trHeight w:val="93"/>
          <w:jc w:val="center"/>
        </w:trPr>
        <w:tc>
          <w:tcPr>
            <w:tcW w:w="1560" w:type="dxa"/>
            <w:vMerge/>
          </w:tcPr>
          <w:p w14:paraId="6C5F547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2038C98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Elektromechanik </w:t>
            </w:r>
          </w:p>
        </w:tc>
        <w:tc>
          <w:tcPr>
            <w:tcW w:w="1059" w:type="dxa"/>
            <w:vMerge w:val="restart"/>
            <w:vAlign w:val="center"/>
          </w:tcPr>
          <w:p w14:paraId="3D98079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7412001</w:t>
            </w:r>
          </w:p>
        </w:tc>
        <w:tc>
          <w:tcPr>
            <w:tcW w:w="992" w:type="dxa"/>
            <w:vAlign w:val="center"/>
          </w:tcPr>
          <w:p w14:paraId="0C686455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1BDDCC0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E7DB8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27DE182C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2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7004033B" w14:textId="77777777" w:rsidTr="005B6FD9">
        <w:trPr>
          <w:trHeight w:val="93"/>
          <w:jc w:val="center"/>
        </w:trPr>
        <w:tc>
          <w:tcPr>
            <w:tcW w:w="1560" w:type="dxa"/>
            <w:vMerge/>
          </w:tcPr>
          <w:p w14:paraId="7F5809A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6F7639B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2590B4E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B78441A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0FD978E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Ostatné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kremičitany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25001F7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10C4FBF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574700" w:rsidRPr="00B560E2" w14:paraId="7EB34EFF" w14:textId="77777777" w:rsidTr="005B6FD9">
        <w:trPr>
          <w:trHeight w:val="283"/>
          <w:jc w:val="center"/>
        </w:trPr>
        <w:tc>
          <w:tcPr>
            <w:tcW w:w="1560" w:type="dxa"/>
            <w:vMerge/>
          </w:tcPr>
          <w:p w14:paraId="64FCE4F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54E8E5B8" w14:textId="77777777" w:rsidR="00574700" w:rsidRPr="0029376C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29376C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  <w:p w14:paraId="05C1A5B4" w14:textId="77777777" w:rsidR="00574700" w:rsidRPr="0029376C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29376C">
              <w:rPr>
                <w:rFonts w:ascii="Calibri" w:hAnsi="Calibri" w:cs="Arial"/>
                <w:sz w:val="20"/>
                <w:szCs w:val="20"/>
              </w:rPr>
              <w:t>Údržbár</w:t>
            </w:r>
            <w:proofErr w:type="spellEnd"/>
            <w:r w:rsidRPr="0029376C">
              <w:rPr>
                <w:rFonts w:ascii="Calibri" w:hAnsi="Calibri" w:cs="Arial"/>
                <w:sz w:val="20"/>
                <w:szCs w:val="20"/>
              </w:rPr>
              <w:t>,</w:t>
            </w:r>
          </w:p>
          <w:p w14:paraId="70FEA668" w14:textId="77777777" w:rsidR="00574700" w:rsidRPr="0029376C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29376C">
              <w:rPr>
                <w:rFonts w:ascii="Calibri" w:hAnsi="Calibri" w:cs="Arial"/>
                <w:sz w:val="20"/>
                <w:szCs w:val="20"/>
              </w:rPr>
              <w:t>zvárač</w:t>
            </w:r>
            <w:proofErr w:type="spellEnd"/>
            <w:r w:rsidRPr="0029376C">
              <w:rPr>
                <w:rFonts w:ascii="Calibri" w:hAnsi="Calibri" w:cs="Arial"/>
                <w:sz w:val="20"/>
                <w:szCs w:val="20"/>
              </w:rPr>
              <w:t xml:space="preserve">, </w:t>
            </w:r>
          </w:p>
          <w:p w14:paraId="7442D093" w14:textId="77777777" w:rsidR="00574700" w:rsidRPr="0029376C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proofErr w:type="gramStart"/>
            <w:r w:rsidRPr="0029376C">
              <w:rPr>
                <w:rFonts w:ascii="Calibri" w:hAnsi="Calibri" w:cs="Arial"/>
                <w:sz w:val="20"/>
                <w:szCs w:val="20"/>
              </w:rPr>
              <w:t>žeriavnik</w:t>
            </w:r>
            <w:proofErr w:type="spellEnd"/>
            <w:r w:rsidRPr="0029376C">
              <w:rPr>
                <w:rFonts w:ascii="Calibri" w:hAnsi="Calibri" w:cs="Arial"/>
                <w:sz w:val="20"/>
                <w:szCs w:val="20"/>
              </w:rPr>
              <w:t xml:space="preserve"> - </w:t>
            </w:r>
            <w:proofErr w:type="spellStart"/>
            <w:r w:rsidRPr="0029376C">
              <w:rPr>
                <w:rFonts w:ascii="Calibri" w:hAnsi="Calibri" w:cs="Arial"/>
                <w:sz w:val="20"/>
                <w:szCs w:val="20"/>
              </w:rPr>
              <w:t>viazač</w:t>
            </w:r>
            <w:proofErr w:type="spellEnd"/>
            <w:proofErr w:type="gramEnd"/>
            <w:r w:rsidRPr="0029376C">
              <w:rPr>
                <w:rFonts w:ascii="Calibri" w:hAnsi="Calibri" w:cs="Arial"/>
                <w:sz w:val="20"/>
                <w:szCs w:val="20"/>
              </w:rPr>
              <w:t xml:space="preserve"> </w:t>
            </w:r>
          </w:p>
        </w:tc>
        <w:tc>
          <w:tcPr>
            <w:tcW w:w="1059" w:type="dxa"/>
            <w:vMerge w:val="restart"/>
            <w:vAlign w:val="center"/>
          </w:tcPr>
          <w:p w14:paraId="42488DB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7222002</w:t>
            </w:r>
          </w:p>
        </w:tc>
        <w:tc>
          <w:tcPr>
            <w:tcW w:w="992" w:type="dxa"/>
            <w:vAlign w:val="center"/>
          </w:tcPr>
          <w:p w14:paraId="7471782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401A4AE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BB758E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53DA747A" w14:textId="77777777" w:rsidR="00574700" w:rsidRPr="00B560E2" w:rsidRDefault="001C5B38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1C5B38">
              <w:rPr>
                <w:rFonts w:ascii="Calibri" w:hAnsi="Calibri" w:cs="Arial"/>
                <w:sz w:val="20"/>
                <w:szCs w:val="20"/>
              </w:rPr>
              <w:t>3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760F685A" w14:textId="77777777" w:rsidTr="005B6FD9">
        <w:trPr>
          <w:trHeight w:val="282"/>
          <w:jc w:val="center"/>
        </w:trPr>
        <w:tc>
          <w:tcPr>
            <w:tcW w:w="1560" w:type="dxa"/>
            <w:vMerge/>
          </w:tcPr>
          <w:p w14:paraId="3FEA954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256EB72A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23759A5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AE5AB6" w14:textId="77777777" w:rsidR="00574700" w:rsidRPr="006244C5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6244C5">
              <w:rPr>
                <w:rFonts w:ascii="Calibri" w:hAnsi="Calibri" w:cs="Arial"/>
                <w:sz w:val="20"/>
                <w:szCs w:val="20"/>
              </w:rPr>
              <w:t xml:space="preserve">Pevný </w:t>
            </w:r>
            <w:proofErr w:type="spellStart"/>
            <w:r w:rsidRPr="006244C5">
              <w:rPr>
                <w:rFonts w:ascii="Calibri" w:hAnsi="Calibri" w:cs="Arial"/>
                <w:sz w:val="20"/>
                <w:szCs w:val="20"/>
              </w:rPr>
              <w:t>aerosól</w:t>
            </w:r>
            <w:proofErr w:type="spellEnd"/>
          </w:p>
        </w:tc>
        <w:tc>
          <w:tcPr>
            <w:tcW w:w="1843" w:type="dxa"/>
            <w:vAlign w:val="center"/>
          </w:tcPr>
          <w:p w14:paraId="48DADBEC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Ostatné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kremičitany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0F33C47B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/>
            <w:vAlign w:val="center"/>
          </w:tcPr>
          <w:p w14:paraId="50054AB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color w:val="FF0000"/>
                <w:sz w:val="20"/>
                <w:szCs w:val="20"/>
              </w:rPr>
            </w:pPr>
          </w:p>
        </w:tc>
      </w:tr>
      <w:tr w:rsidR="00574700" w:rsidRPr="00B560E2" w14:paraId="49445AB7" w14:textId="77777777" w:rsidTr="005B6FD9">
        <w:trPr>
          <w:trHeight w:val="244"/>
          <w:jc w:val="center"/>
        </w:trPr>
        <w:tc>
          <w:tcPr>
            <w:tcW w:w="1560" w:type="dxa"/>
            <w:vMerge/>
          </w:tcPr>
          <w:p w14:paraId="48232EC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 w:val="restart"/>
            <w:vAlign w:val="center"/>
          </w:tcPr>
          <w:p w14:paraId="08C70362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Flotmajster</w:t>
            </w:r>
            <w:proofErr w:type="spellEnd"/>
          </w:p>
          <w:p w14:paraId="55D96DB7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059" w:type="dxa"/>
            <w:vMerge w:val="restart"/>
            <w:vAlign w:val="center"/>
          </w:tcPr>
          <w:p w14:paraId="1152D84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8112005</w:t>
            </w:r>
          </w:p>
        </w:tc>
        <w:tc>
          <w:tcPr>
            <w:tcW w:w="992" w:type="dxa"/>
            <w:vMerge w:val="restart"/>
            <w:vAlign w:val="center"/>
          </w:tcPr>
          <w:p w14:paraId="323FEA9E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Merge w:val="restart"/>
            <w:vAlign w:val="center"/>
          </w:tcPr>
          <w:p w14:paraId="59188C8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1DD4352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Merge w:val="restart"/>
            <w:vAlign w:val="center"/>
          </w:tcPr>
          <w:p w14:paraId="710789F4" w14:textId="77777777" w:rsidR="00574700" w:rsidRPr="00B560E2" w:rsidRDefault="006244C5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6244C5">
              <w:rPr>
                <w:rFonts w:ascii="Calibri" w:hAnsi="Calibri" w:cs="Arial"/>
                <w:sz w:val="20"/>
                <w:szCs w:val="20"/>
              </w:rPr>
              <w:t>4</w:t>
            </w:r>
            <w:r w:rsidR="00574700" w:rsidRPr="00B560E2">
              <w:rPr>
                <w:rFonts w:ascii="Calibri" w:hAnsi="Calibri" w:cs="Arial"/>
                <w:sz w:val="20"/>
                <w:szCs w:val="20"/>
              </w:rPr>
              <w:t>/0</w:t>
            </w:r>
          </w:p>
        </w:tc>
      </w:tr>
      <w:tr w:rsidR="00574700" w:rsidRPr="00B560E2" w14:paraId="5A2719DE" w14:textId="77777777" w:rsidTr="005B6FD9">
        <w:trPr>
          <w:trHeight w:val="244"/>
          <w:jc w:val="center"/>
        </w:trPr>
        <w:tc>
          <w:tcPr>
            <w:tcW w:w="1560" w:type="dxa"/>
            <w:vMerge/>
          </w:tcPr>
          <w:p w14:paraId="5E58E8BC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634" w:type="dxa"/>
            <w:vMerge/>
            <w:vAlign w:val="center"/>
          </w:tcPr>
          <w:p w14:paraId="13E54E5D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  <w:tc>
          <w:tcPr>
            <w:tcW w:w="1059" w:type="dxa"/>
            <w:vMerge/>
            <w:vAlign w:val="center"/>
          </w:tcPr>
          <w:p w14:paraId="5EFC05FF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057EFB08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43" w:type="dxa"/>
            <w:vMerge/>
            <w:vAlign w:val="center"/>
          </w:tcPr>
          <w:p w14:paraId="73710AE4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14:paraId="52BBB461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3" w:type="dxa"/>
            <w:vMerge/>
          </w:tcPr>
          <w:p w14:paraId="0603C848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</w:p>
        </w:tc>
      </w:tr>
      <w:tr w:rsidR="00574700" w:rsidRPr="00B560E2" w14:paraId="5D405E02" w14:textId="77777777" w:rsidTr="005B6FD9">
        <w:trPr>
          <w:trHeight w:val="201"/>
          <w:jc w:val="center"/>
        </w:trPr>
        <w:tc>
          <w:tcPr>
            <w:tcW w:w="1560" w:type="dxa"/>
            <w:vAlign w:val="center"/>
          </w:tcPr>
          <w:p w14:paraId="29183DD4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 xml:space="preserve">Povrchové </w:t>
            </w: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pracoviská</w:t>
            </w:r>
            <w:proofErr w:type="spellEnd"/>
          </w:p>
          <w:p w14:paraId="2208C23D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Laboratórium</w:t>
            </w:r>
            <w:proofErr w:type="spellEnd"/>
          </w:p>
        </w:tc>
        <w:tc>
          <w:tcPr>
            <w:tcW w:w="1634" w:type="dxa"/>
            <w:vAlign w:val="center"/>
          </w:tcPr>
          <w:p w14:paraId="451057EE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Cs/>
                <w:sz w:val="20"/>
                <w:szCs w:val="20"/>
              </w:rPr>
            </w:pPr>
            <w:r w:rsidRPr="00B560E2">
              <w:rPr>
                <w:rFonts w:ascii="Calibri" w:hAnsi="Calibri" w:cs="Arial"/>
                <w:bCs/>
                <w:sz w:val="20"/>
                <w:szCs w:val="20"/>
              </w:rPr>
              <w:t>Mechanická laborantka</w:t>
            </w:r>
          </w:p>
        </w:tc>
        <w:tc>
          <w:tcPr>
            <w:tcW w:w="1059" w:type="dxa"/>
            <w:vAlign w:val="center"/>
          </w:tcPr>
          <w:p w14:paraId="1F0A2107" w14:textId="77777777" w:rsidR="00574700" w:rsidRPr="006244C5" w:rsidRDefault="006244C5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6244C5">
              <w:rPr>
                <w:rFonts w:ascii="Calibri" w:hAnsi="Calibri" w:cs="Arial"/>
                <w:sz w:val="20"/>
                <w:szCs w:val="20"/>
              </w:rPr>
              <w:t>3116010</w:t>
            </w:r>
          </w:p>
        </w:tc>
        <w:tc>
          <w:tcPr>
            <w:tcW w:w="992" w:type="dxa"/>
            <w:vAlign w:val="center"/>
          </w:tcPr>
          <w:p w14:paraId="62A1BBAB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hluk</w:t>
            </w:r>
          </w:p>
        </w:tc>
        <w:tc>
          <w:tcPr>
            <w:tcW w:w="1843" w:type="dxa"/>
            <w:vAlign w:val="center"/>
          </w:tcPr>
          <w:p w14:paraId="71A97CD0" w14:textId="77777777" w:rsidR="00574700" w:rsidRPr="00B560E2" w:rsidRDefault="00574700" w:rsidP="005C38C3">
            <w:pPr>
              <w:tabs>
                <w:tab w:val="left" w:pos="5040"/>
              </w:tabs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B560E2">
              <w:rPr>
                <w:rFonts w:ascii="Calibri" w:hAnsi="Calibri" w:cs="Arial"/>
                <w:sz w:val="20"/>
                <w:szCs w:val="20"/>
              </w:rPr>
              <w:t>Premenný</w:t>
            </w:r>
            <w:proofErr w:type="spellEnd"/>
            <w:r w:rsidRPr="00B560E2">
              <w:rPr>
                <w:rFonts w:ascii="Calibri" w:hAnsi="Calibri" w:cs="Arial"/>
                <w:sz w:val="20"/>
                <w:szCs w:val="20"/>
              </w:rPr>
              <w:t xml:space="preserve"> hluk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E2634C5" w14:textId="77777777" w:rsidR="00574700" w:rsidRPr="00B560E2" w:rsidRDefault="00574700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560E2">
              <w:rPr>
                <w:rFonts w:ascii="Calibri" w:hAnsi="Calibri" w:cs="Arial"/>
                <w:sz w:val="20"/>
                <w:szCs w:val="20"/>
              </w:rPr>
              <w:t>3</w:t>
            </w:r>
          </w:p>
        </w:tc>
        <w:tc>
          <w:tcPr>
            <w:tcW w:w="1283" w:type="dxa"/>
            <w:vAlign w:val="center"/>
          </w:tcPr>
          <w:p w14:paraId="6AC3311F" w14:textId="77777777" w:rsidR="00574700" w:rsidRPr="00B560E2" w:rsidRDefault="006244C5" w:rsidP="005C38C3">
            <w:pPr>
              <w:tabs>
                <w:tab w:val="left" w:pos="5040"/>
              </w:tabs>
              <w:jc w:val="center"/>
              <w:rPr>
                <w:rFonts w:ascii="Calibri" w:hAnsi="Calibri" w:cs="Arial"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sz w:val="20"/>
                <w:szCs w:val="20"/>
              </w:rPr>
              <w:t>1</w:t>
            </w:r>
            <w:r w:rsidR="00574700" w:rsidRPr="00B560E2">
              <w:rPr>
                <w:rFonts w:ascii="Calibri" w:hAnsi="Calibri" w:cs="Arial"/>
                <w:bCs/>
                <w:sz w:val="20"/>
                <w:szCs w:val="20"/>
              </w:rPr>
              <w:t>/1</w:t>
            </w:r>
          </w:p>
        </w:tc>
      </w:tr>
    </w:tbl>
    <w:p w14:paraId="09635436" w14:textId="77777777" w:rsidR="00574700" w:rsidRDefault="005B6FD9" w:rsidP="00E9401E">
      <w:pPr>
        <w:tabs>
          <w:tab w:val="left" w:pos="5040"/>
        </w:tabs>
        <w:jc w:val="both"/>
        <w:rPr>
          <w:rFonts w:ascii="Arial Narrow" w:hAnsi="Arial Narrow" w:cs="Arial"/>
          <w:b/>
          <w:sz w:val="22"/>
          <w:szCs w:val="22"/>
          <w:u w:val="single"/>
          <w:vertAlign w:val="superscript"/>
          <w:lang w:val="sk-SK"/>
        </w:rPr>
      </w:pPr>
      <w:r w:rsidRPr="00311E17">
        <w:rPr>
          <w:rFonts w:ascii="Arial Narrow" w:hAnsi="Arial Narrow" w:cs="Arial"/>
          <w:b/>
          <w:sz w:val="22"/>
          <w:szCs w:val="22"/>
          <w:u w:val="single"/>
          <w:vertAlign w:val="superscript"/>
          <w:lang w:val="sk-SK"/>
        </w:rPr>
        <w:t>Poznámka:</w:t>
      </w:r>
      <w:r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 *  </w:t>
      </w:r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podľa </w:t>
      </w:r>
      <w:proofErr w:type="spellStart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štatist</w:t>
      </w:r>
      <w:proofErr w:type="spellEnd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. </w:t>
      </w:r>
      <w:proofErr w:type="spellStart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klasif</w:t>
      </w:r>
      <w:proofErr w:type="spellEnd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. </w:t>
      </w:r>
      <w:proofErr w:type="spellStart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ekonom</w:t>
      </w:r>
      <w:proofErr w:type="spellEnd"/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. činností SK  ISCO-08 v zmysle Prílohy k vyhl. ŠÚ SR č.</w:t>
      </w:r>
      <w:r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449</w:t>
      </w:r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/20</w:t>
      </w:r>
      <w:r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>20</w:t>
      </w:r>
      <w:r w:rsidRPr="000D70A2">
        <w:rPr>
          <w:rFonts w:ascii="Arial Narrow" w:hAnsi="Arial Narrow" w:cs="Arial"/>
          <w:b/>
          <w:sz w:val="22"/>
          <w:szCs w:val="22"/>
          <w:vertAlign w:val="superscript"/>
          <w:lang w:val="sk-SK"/>
        </w:rPr>
        <w:t xml:space="preserve"> Z. z.</w:t>
      </w:r>
    </w:p>
    <w:p w14:paraId="42A25B28" w14:textId="77777777" w:rsidR="00581F2F" w:rsidRDefault="00581F2F" w:rsidP="00E9401E">
      <w:pPr>
        <w:tabs>
          <w:tab w:val="left" w:pos="5040"/>
        </w:tabs>
        <w:jc w:val="both"/>
        <w:rPr>
          <w:rFonts w:ascii="Arial" w:hAnsi="Arial" w:cs="Arial"/>
          <w:sz w:val="20"/>
          <w:szCs w:val="20"/>
          <w:lang w:val="sk-SK"/>
        </w:rPr>
      </w:pPr>
    </w:p>
    <w:p w14:paraId="698FE891" w14:textId="77777777" w:rsidR="009C65C0" w:rsidRPr="00A07855" w:rsidRDefault="009C65C0" w:rsidP="009C65C0">
      <w:pPr>
        <w:tabs>
          <w:tab w:val="left" w:pos="432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A07855">
        <w:rPr>
          <w:rFonts w:ascii="Arial Narrow" w:hAnsi="Arial Narrow" w:cs="Arial"/>
          <w:b/>
          <w:sz w:val="20"/>
          <w:szCs w:val="20"/>
          <w:lang w:val="sk-SK"/>
        </w:rPr>
        <w:t>Pracovisko, ktoré vykonalo objektivizáciu faktorov práce a pracovného prostredia, kedy, č. protokolu:</w:t>
      </w:r>
      <w:r>
        <w:rPr>
          <w:rFonts w:ascii="Arial Narrow" w:hAnsi="Arial Narrow" w:cs="Arial"/>
          <w:b/>
          <w:sz w:val="20"/>
          <w:szCs w:val="20"/>
          <w:lang w:val="sk-SK"/>
        </w:rPr>
        <w:t xml:space="preserve"> </w:t>
      </w:r>
    </w:p>
    <w:p w14:paraId="50D9F71D" w14:textId="77777777" w:rsidR="00CE62D7" w:rsidRPr="004823FB" w:rsidRDefault="00CE62D7" w:rsidP="00CE62D7">
      <w:pPr>
        <w:framePr w:hSpace="141" w:wrap="around" w:vAnchor="text" w:hAnchor="margin" w:y="109"/>
        <w:tabs>
          <w:tab w:val="left" w:pos="432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4823FB">
        <w:rPr>
          <w:rFonts w:ascii="Arial Narrow" w:hAnsi="Arial Narrow" w:cs="Arial"/>
          <w:b/>
          <w:sz w:val="20"/>
          <w:szCs w:val="20"/>
          <w:lang w:val="sk-SK"/>
        </w:rPr>
        <w:t>Hluk</w:t>
      </w:r>
    </w:p>
    <w:p w14:paraId="54E9F7B7" w14:textId="77777777" w:rsidR="00CE62D7" w:rsidRPr="004823FB" w:rsidRDefault="00CE62D7" w:rsidP="00CE62D7">
      <w:pPr>
        <w:framePr w:hSpace="141" w:wrap="around" w:vAnchor="text" w:hAnchor="margin" w:y="109"/>
        <w:tabs>
          <w:tab w:val="left" w:pos="4320"/>
        </w:tabs>
        <w:jc w:val="both"/>
        <w:rPr>
          <w:rFonts w:ascii="Arial Narrow" w:hAnsi="Arial Narrow"/>
          <w:sz w:val="20"/>
          <w:szCs w:val="20"/>
          <w:lang w:val="sk-SK"/>
        </w:rPr>
      </w:pPr>
      <w:proofErr w:type="spellStart"/>
      <w:r w:rsidRPr="004823FB">
        <w:rPr>
          <w:rFonts w:ascii="Arial Narrow" w:hAnsi="Arial Narrow" w:cs="Arial"/>
          <w:sz w:val="20"/>
          <w:szCs w:val="20"/>
          <w:lang w:val="sk-SK"/>
        </w:rPr>
        <w:t>ProCare</w:t>
      </w:r>
      <w:proofErr w:type="spellEnd"/>
      <w:r w:rsidRPr="004823FB">
        <w:rPr>
          <w:rFonts w:ascii="Arial Narrow" w:hAnsi="Arial Narrow" w:cs="Arial"/>
          <w:sz w:val="20"/>
          <w:szCs w:val="20"/>
          <w:lang w:val="sk-SK"/>
        </w:rPr>
        <w:t xml:space="preserve">, </w:t>
      </w:r>
      <w:proofErr w:type="spellStart"/>
      <w:r w:rsidRPr="004823FB">
        <w:rPr>
          <w:rFonts w:ascii="Arial Narrow" w:hAnsi="Arial Narrow" w:cs="Arial"/>
          <w:sz w:val="20"/>
          <w:szCs w:val="20"/>
          <w:lang w:val="sk-SK"/>
        </w:rPr>
        <w:t>a.s</w:t>
      </w:r>
      <w:proofErr w:type="spellEnd"/>
      <w:r w:rsidRPr="004823FB">
        <w:rPr>
          <w:rFonts w:ascii="Arial Narrow" w:hAnsi="Arial Narrow" w:cs="Arial"/>
          <w:sz w:val="20"/>
          <w:szCs w:val="20"/>
          <w:lang w:val="sk-SK"/>
        </w:rPr>
        <w:t xml:space="preserve">. Bratislava, prevádzka Žiar nad Hronom,  protokol č. 10HL/2016. </w:t>
      </w:r>
      <w:r w:rsidRPr="004823FB">
        <w:rPr>
          <w:rFonts w:ascii="Arial Narrow" w:hAnsi="Arial Narrow"/>
          <w:color w:val="000000"/>
          <w:sz w:val="20"/>
          <w:szCs w:val="20"/>
          <w:lang w:val="sk-SK"/>
        </w:rPr>
        <w:t xml:space="preserve">Ing. Milan Čonka - </w:t>
      </w:r>
      <w:r w:rsidRPr="004823FB">
        <w:rPr>
          <w:rFonts w:ascii="Arial Narrow" w:hAnsi="Arial Narrow"/>
          <w:sz w:val="20"/>
          <w:szCs w:val="20"/>
          <w:lang w:val="sk-SK"/>
        </w:rPr>
        <w:t xml:space="preserve">Osvedčenie o odbornej spôsobilosti č. </w:t>
      </w:r>
      <w:r w:rsidRPr="004823FB">
        <w:rPr>
          <w:rFonts w:ascii="Arial Narrow" w:hAnsi="Arial Narrow" w:cs="Arial"/>
          <w:sz w:val="20"/>
          <w:szCs w:val="20"/>
          <w:lang w:val="sk-SK"/>
        </w:rPr>
        <w:t>OOD/3852/2011</w:t>
      </w:r>
      <w:r w:rsidRPr="004823FB">
        <w:rPr>
          <w:rFonts w:ascii="Arial Narrow" w:hAnsi="Arial Narrow"/>
          <w:sz w:val="20"/>
          <w:szCs w:val="20"/>
          <w:lang w:val="sk-SK"/>
        </w:rPr>
        <w:t xml:space="preserve"> vydané podľa § 15 a § 16 zákona č. 355/2007 </w:t>
      </w:r>
      <w:proofErr w:type="spellStart"/>
      <w:r w:rsidRPr="004823FB">
        <w:rPr>
          <w:rFonts w:ascii="Arial Narrow" w:hAnsi="Arial Narrow"/>
          <w:sz w:val="20"/>
          <w:szCs w:val="20"/>
          <w:lang w:val="sk-SK"/>
        </w:rPr>
        <w:t>Z.z</w:t>
      </w:r>
      <w:proofErr w:type="spellEnd"/>
      <w:r w:rsidRPr="004823FB">
        <w:rPr>
          <w:rFonts w:ascii="Arial Narrow" w:hAnsi="Arial Narrow"/>
          <w:sz w:val="20"/>
          <w:szCs w:val="20"/>
          <w:lang w:val="sk-SK"/>
        </w:rPr>
        <w:t>. o ochrane, podpore a rozvoji verejného zdravia a o zmene a doplnení niektorých zákonov v znení neskorších predpisov na meranie hluku v pracovnom a životnom prostredí.</w:t>
      </w:r>
      <w:r w:rsidR="009A72EF" w:rsidRPr="004823FB">
        <w:rPr>
          <w:rFonts w:ascii="Arial Narrow" w:hAnsi="Arial Narrow"/>
          <w:sz w:val="20"/>
          <w:szCs w:val="20"/>
          <w:lang w:val="sk-SK"/>
        </w:rPr>
        <w:t xml:space="preserve"> Protokol o meraní hluku v pracovnom prostredí č. 95HL/2017 zo dňa 18.10.2017</w:t>
      </w:r>
    </w:p>
    <w:p w14:paraId="2ED0FBB4" w14:textId="77777777" w:rsidR="00CE62D7" w:rsidRPr="004823FB" w:rsidRDefault="00CE62D7" w:rsidP="00CE62D7">
      <w:pPr>
        <w:framePr w:hSpace="141" w:wrap="around" w:vAnchor="text" w:hAnchor="margin" w:y="109"/>
        <w:tabs>
          <w:tab w:val="left" w:pos="432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4823FB">
        <w:rPr>
          <w:rFonts w:ascii="Arial Narrow" w:hAnsi="Arial Narrow" w:cs="Arial"/>
          <w:b/>
          <w:sz w:val="20"/>
          <w:szCs w:val="20"/>
          <w:lang w:val="sk-SK"/>
        </w:rPr>
        <w:t>Vibrácie</w:t>
      </w:r>
    </w:p>
    <w:p w14:paraId="2254E22A" w14:textId="77777777" w:rsidR="009A72EF" w:rsidRPr="004823FB" w:rsidRDefault="00CE62D7" w:rsidP="009A72EF">
      <w:pPr>
        <w:pStyle w:val="Hlavika"/>
        <w:framePr w:hSpace="141" w:wrap="around" w:vAnchor="text" w:hAnchor="margin" w:y="109"/>
        <w:tabs>
          <w:tab w:val="clear" w:pos="4536"/>
          <w:tab w:val="clear" w:pos="9072"/>
          <w:tab w:val="left" w:pos="0"/>
        </w:tabs>
        <w:jc w:val="both"/>
        <w:outlineLvl w:val="0"/>
        <w:rPr>
          <w:rFonts w:ascii="Arial Narrow" w:hAnsi="Arial Narrow"/>
          <w:sz w:val="20"/>
          <w:szCs w:val="20"/>
        </w:rPr>
      </w:pPr>
      <w:r w:rsidRPr="004823FB">
        <w:rPr>
          <w:rFonts w:ascii="Arial Narrow" w:hAnsi="Arial Narrow" w:cs="Arial"/>
          <w:sz w:val="20"/>
          <w:szCs w:val="20"/>
        </w:rPr>
        <w:t xml:space="preserve">RNDr. František Kubovič, Ing. Peter </w:t>
      </w:r>
      <w:proofErr w:type="spellStart"/>
      <w:r w:rsidRPr="004823FB">
        <w:rPr>
          <w:rFonts w:ascii="Arial Narrow" w:hAnsi="Arial Narrow" w:cs="Arial"/>
          <w:sz w:val="20"/>
          <w:szCs w:val="20"/>
        </w:rPr>
        <w:t>Mihál</w:t>
      </w:r>
      <w:proofErr w:type="spellEnd"/>
      <w:r w:rsidRPr="004823FB">
        <w:rPr>
          <w:rFonts w:ascii="Arial Narrow" w:hAnsi="Arial Narrow" w:cs="Arial"/>
          <w:sz w:val="20"/>
          <w:szCs w:val="20"/>
        </w:rPr>
        <w:t xml:space="preserve"> Osvedčenie o odbornej spôsobilosti č. ZHHSR/9517/2007 protokol č. 13923/2016 zo dňa 15.2.2016.</w:t>
      </w:r>
      <w:r w:rsidR="009A72EF" w:rsidRPr="004823FB">
        <w:rPr>
          <w:rFonts w:ascii="Arial Narrow" w:hAnsi="Arial Narrow"/>
          <w:sz w:val="20"/>
          <w:szCs w:val="20"/>
        </w:rPr>
        <w:t xml:space="preserve"> Protokol o meraní vibrácií v pracovnom prostredí č.  24VIB/2017 zo dňa 12.6.2017.</w:t>
      </w:r>
    </w:p>
    <w:p w14:paraId="2D751A75" w14:textId="77777777" w:rsidR="00CE62D7" w:rsidRPr="004823FB" w:rsidRDefault="00CE62D7" w:rsidP="00CE62D7">
      <w:pPr>
        <w:framePr w:hSpace="141" w:wrap="around" w:vAnchor="text" w:hAnchor="margin" w:y="109"/>
        <w:tabs>
          <w:tab w:val="left" w:pos="4320"/>
        </w:tabs>
        <w:jc w:val="both"/>
        <w:rPr>
          <w:rFonts w:ascii="Arial Narrow" w:hAnsi="Arial Narrow" w:cs="Arial"/>
          <w:sz w:val="20"/>
          <w:szCs w:val="20"/>
          <w:lang w:val="sk-SK"/>
        </w:rPr>
      </w:pPr>
    </w:p>
    <w:p w14:paraId="0084D300" w14:textId="77777777" w:rsidR="00E9401E" w:rsidRDefault="00CE62D7" w:rsidP="00CE62D7">
      <w:pPr>
        <w:rPr>
          <w:rFonts w:ascii="Arial Narrow" w:hAnsi="Arial Narrow" w:cs="Arial"/>
          <w:sz w:val="20"/>
          <w:szCs w:val="20"/>
          <w:lang w:val="sk-SK"/>
        </w:rPr>
      </w:pPr>
      <w:r w:rsidRPr="00CE62D7">
        <w:rPr>
          <w:rFonts w:ascii="Arial Narrow" w:hAnsi="Arial Narrow" w:cs="Arial"/>
          <w:b/>
          <w:sz w:val="20"/>
          <w:szCs w:val="20"/>
          <w:lang w:val="sk-SK"/>
        </w:rPr>
        <w:t>Hodnotenie celkovej fyzickej záťaže</w:t>
      </w:r>
      <w:r w:rsidRPr="00CE62D7">
        <w:rPr>
          <w:rFonts w:ascii="Arial Narrow" w:hAnsi="Arial Narrow" w:cs="Arial"/>
          <w:sz w:val="20"/>
          <w:szCs w:val="20"/>
          <w:lang w:val="sk-SK"/>
        </w:rPr>
        <w:t xml:space="preserve"> zo dňa 20.2.2017 </w:t>
      </w:r>
      <w:proofErr w:type="spellStart"/>
      <w:r w:rsidRPr="00CE62D7">
        <w:rPr>
          <w:rFonts w:ascii="Arial Narrow" w:hAnsi="Arial Narrow" w:cs="Arial"/>
          <w:sz w:val="20"/>
          <w:szCs w:val="20"/>
          <w:lang w:val="sk-SK"/>
        </w:rPr>
        <w:t>ProCare</w:t>
      </w:r>
      <w:proofErr w:type="spellEnd"/>
      <w:r w:rsidRPr="00CE62D7">
        <w:rPr>
          <w:rFonts w:ascii="Arial Narrow" w:hAnsi="Arial Narrow" w:cs="Arial"/>
          <w:sz w:val="20"/>
          <w:szCs w:val="20"/>
          <w:lang w:val="sk-SK"/>
        </w:rPr>
        <w:t xml:space="preserve"> </w:t>
      </w:r>
      <w:proofErr w:type="spellStart"/>
      <w:r w:rsidRPr="00CE62D7">
        <w:rPr>
          <w:rFonts w:ascii="Arial Narrow" w:hAnsi="Arial Narrow" w:cs="Arial"/>
          <w:sz w:val="20"/>
          <w:szCs w:val="20"/>
          <w:lang w:val="sk-SK"/>
        </w:rPr>
        <w:t>a.s</w:t>
      </w:r>
      <w:proofErr w:type="spellEnd"/>
      <w:r w:rsidRPr="00CE62D7">
        <w:rPr>
          <w:rFonts w:ascii="Arial Narrow" w:hAnsi="Arial Narrow" w:cs="Arial"/>
          <w:sz w:val="20"/>
          <w:szCs w:val="20"/>
          <w:lang w:val="sk-SK"/>
        </w:rPr>
        <w:t>. prevádzka Žiar nad Hronom.</w:t>
      </w:r>
    </w:p>
    <w:p w14:paraId="029F47F9" w14:textId="77777777" w:rsidR="00C835E5" w:rsidRPr="00C835E5" w:rsidRDefault="00C835E5" w:rsidP="00CE62D7">
      <w:pPr>
        <w:rPr>
          <w:rFonts w:ascii="Calibri" w:hAnsi="Calibri"/>
          <w:sz w:val="20"/>
          <w:szCs w:val="20"/>
        </w:rPr>
      </w:pPr>
      <w:r w:rsidRPr="00C835E5">
        <w:rPr>
          <w:rFonts w:ascii="Calibri" w:hAnsi="Calibri" w:cs="Arial"/>
          <w:b/>
          <w:sz w:val="20"/>
          <w:szCs w:val="20"/>
          <w:lang w:val="sk-SK"/>
        </w:rPr>
        <w:t xml:space="preserve">Pevné aerosóly </w:t>
      </w:r>
      <w:r w:rsidRPr="00C835E5">
        <w:rPr>
          <w:rFonts w:ascii="Calibri" w:hAnsi="Calibri"/>
          <w:sz w:val="20"/>
          <w:szCs w:val="20"/>
        </w:rPr>
        <w:t xml:space="preserve">Ing. Elena </w:t>
      </w:r>
      <w:proofErr w:type="spellStart"/>
      <w:r w:rsidRPr="00C835E5">
        <w:rPr>
          <w:rFonts w:ascii="Calibri" w:hAnsi="Calibri"/>
          <w:sz w:val="20"/>
          <w:szCs w:val="20"/>
        </w:rPr>
        <w:t>Lehotská</w:t>
      </w:r>
      <w:proofErr w:type="spellEnd"/>
      <w:r w:rsidRPr="00C835E5">
        <w:rPr>
          <w:rFonts w:ascii="Calibri" w:hAnsi="Calibri"/>
          <w:sz w:val="20"/>
          <w:szCs w:val="20"/>
        </w:rPr>
        <w:t xml:space="preserve"> – VEGA, 038 02 </w:t>
      </w:r>
      <w:proofErr w:type="spellStart"/>
      <w:r w:rsidRPr="00C835E5">
        <w:rPr>
          <w:rFonts w:ascii="Calibri" w:hAnsi="Calibri"/>
          <w:sz w:val="20"/>
          <w:szCs w:val="20"/>
        </w:rPr>
        <w:t>Dražkovce</w:t>
      </w:r>
      <w:proofErr w:type="spellEnd"/>
      <w:r w:rsidRPr="00C835E5">
        <w:rPr>
          <w:rFonts w:ascii="Calibri" w:hAnsi="Calibri"/>
          <w:sz w:val="20"/>
          <w:szCs w:val="20"/>
        </w:rPr>
        <w:t xml:space="preserve"> 26. PROTOKOL č. 096/11,</w:t>
      </w:r>
    </w:p>
    <w:p w14:paraId="3398CBF0" w14:textId="77777777" w:rsidR="00C835E5" w:rsidRPr="00C835E5" w:rsidRDefault="00C835E5" w:rsidP="00C835E5">
      <w:pPr>
        <w:pStyle w:val="tl1"/>
        <w:ind w:left="1276"/>
        <w:jc w:val="left"/>
        <w:rPr>
          <w:rFonts w:ascii="Calibri" w:hAnsi="Calibri" w:cs="Arial"/>
          <w:b w:val="0"/>
          <w:color w:val="auto"/>
          <w:sz w:val="20"/>
          <w:lang w:eastAsia="sk-SK"/>
        </w:rPr>
      </w:pPr>
      <w:r w:rsidRPr="00C835E5">
        <w:rPr>
          <w:rFonts w:ascii="Calibri" w:hAnsi="Calibri" w:cs="Arial"/>
          <w:b w:val="0"/>
          <w:color w:val="auto"/>
          <w:sz w:val="20"/>
        </w:rPr>
        <w:t xml:space="preserve">Ing. Milan Čonka - Osvedčenia o odbornej spôsobilosti č. OOD/1092/2011, č. OOD/4250/2011, </w:t>
      </w:r>
      <w:r w:rsidRPr="00C835E5">
        <w:rPr>
          <w:rFonts w:ascii="Calibri" w:hAnsi="Calibri" w:cs="Arial"/>
          <w:b w:val="0"/>
          <w:color w:val="auto"/>
          <w:sz w:val="20"/>
          <w:lang w:eastAsia="sk-SK"/>
        </w:rPr>
        <w:t>Protokol o meraní pevných aerosólov v pracovnom ovzduší č. 15PA/2020</w:t>
      </w:r>
    </w:p>
    <w:p w14:paraId="07D4892C" w14:textId="77777777" w:rsidR="00C835E5" w:rsidRPr="00C835E5" w:rsidRDefault="00C835E5" w:rsidP="00CE62D7">
      <w:pPr>
        <w:rPr>
          <w:rFonts w:ascii="Arial Narrow" w:hAnsi="Arial Narrow" w:cs="Arial"/>
          <w:b/>
          <w:sz w:val="20"/>
          <w:szCs w:val="20"/>
          <w:lang w:val="sk-SK"/>
        </w:rPr>
      </w:pPr>
    </w:p>
    <w:p w14:paraId="7F9F130B" w14:textId="77777777" w:rsidR="00CE62D7" w:rsidRDefault="00CE62D7" w:rsidP="00CE62D7">
      <w:pPr>
        <w:rPr>
          <w:rFonts w:ascii="Arial Narrow" w:hAnsi="Arial Narrow" w:cs="Arial"/>
          <w:b/>
          <w:bCs/>
          <w:u w:val="single"/>
          <w:lang w:val="sk-SK"/>
        </w:rPr>
      </w:pPr>
    </w:p>
    <w:p w14:paraId="14AA7C15" w14:textId="77777777" w:rsidR="00E9401E" w:rsidRPr="00A07855" w:rsidRDefault="00E9401E" w:rsidP="00E9401E">
      <w:pPr>
        <w:jc w:val="center"/>
        <w:rPr>
          <w:rFonts w:ascii="Arial Narrow" w:hAnsi="Arial Narrow" w:cs="Arial"/>
          <w:b/>
          <w:bCs/>
          <w:u w:val="single"/>
          <w:lang w:val="sk-SK"/>
        </w:rPr>
      </w:pPr>
      <w:r w:rsidRPr="00A07855">
        <w:rPr>
          <w:rFonts w:ascii="Arial Narrow" w:hAnsi="Arial Narrow" w:cs="Arial"/>
          <w:b/>
          <w:bCs/>
          <w:u w:val="single"/>
          <w:lang w:val="sk-SK"/>
        </w:rPr>
        <w:t>D. Údaje o opatreniach na zníženie zdravotných rizík</w:t>
      </w:r>
    </w:p>
    <w:p w14:paraId="6B66DCDC" w14:textId="77777777" w:rsidR="00E9401E" w:rsidRPr="00A07855" w:rsidRDefault="00E9401E" w:rsidP="00E9401E">
      <w:pPr>
        <w:tabs>
          <w:tab w:val="left" w:pos="4320"/>
        </w:tabs>
        <w:jc w:val="center"/>
        <w:rPr>
          <w:rFonts w:ascii="Arial Narrow" w:hAnsi="Arial Narrow" w:cs="Arial"/>
          <w:sz w:val="20"/>
          <w:szCs w:val="20"/>
          <w:lang w:val="sk-SK"/>
        </w:rPr>
      </w:pPr>
    </w:p>
    <w:p w14:paraId="6433DCB4" w14:textId="77777777" w:rsidR="002D10B3" w:rsidRDefault="002D10B3" w:rsidP="00E9401E">
      <w:pPr>
        <w:tabs>
          <w:tab w:val="left" w:pos="432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</w:p>
    <w:p w14:paraId="34A6DE1A" w14:textId="77777777" w:rsidR="009C65C0" w:rsidRPr="00CE62D7" w:rsidRDefault="009C65C0" w:rsidP="009C65C0">
      <w:pPr>
        <w:tabs>
          <w:tab w:val="left" w:pos="4320"/>
        </w:tabs>
        <w:jc w:val="both"/>
        <w:rPr>
          <w:rFonts w:ascii="Arial Narrow" w:hAnsi="Arial Narrow" w:cs="Arial"/>
          <w:b/>
          <w:sz w:val="20"/>
          <w:szCs w:val="20"/>
          <w:lang w:val="sk-SK"/>
        </w:rPr>
      </w:pPr>
      <w:r w:rsidRPr="00CE62D7">
        <w:rPr>
          <w:rFonts w:ascii="Arial Narrow" w:hAnsi="Arial Narrow" w:cs="Arial"/>
          <w:b/>
          <w:sz w:val="20"/>
          <w:szCs w:val="20"/>
          <w:lang w:val="sk-SK"/>
        </w:rPr>
        <w:t>Vykonané technické, organizačné a iné opatrenia :</w:t>
      </w:r>
    </w:p>
    <w:p w14:paraId="00A356D4" w14:textId="77777777" w:rsidR="00CE62D7" w:rsidRDefault="00CE62D7" w:rsidP="00CE62D7">
      <w:pPr>
        <w:pStyle w:val="Odsekzoznamu1"/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t>Na ochranu zamestnancov zaradených v profesii mlynár,  pred škodlivými účinkami hluku bola v mlynici nainštalovaná zvukotesná kabína.</w:t>
      </w:r>
    </w:p>
    <w:p w14:paraId="1546AC27" w14:textId="77777777" w:rsidR="004823FB" w:rsidRPr="004823FB" w:rsidRDefault="009A72EF" w:rsidP="004823FB">
      <w:pPr>
        <w:pStyle w:val="Odsekzoznamu"/>
        <w:numPr>
          <w:ilvl w:val="0"/>
          <w:numId w:val="4"/>
        </w:numPr>
        <w:jc w:val="both"/>
        <w:outlineLvl w:val="0"/>
        <w:rPr>
          <w:rFonts w:ascii="Arial Narrow" w:hAnsi="Arial Narrow"/>
          <w:sz w:val="20"/>
          <w:szCs w:val="20"/>
        </w:rPr>
      </w:pPr>
      <w:r w:rsidRPr="004823FB">
        <w:rPr>
          <w:rFonts w:ascii="Arial Narrow" w:hAnsi="Arial Narrow"/>
          <w:sz w:val="20"/>
          <w:szCs w:val="20"/>
          <w:lang w:val="sk-SK"/>
        </w:rPr>
        <w:t xml:space="preserve">Vyvložkovanie vnútorných častí guľových mlynov č 2 a č. 4 tlmiacim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materiálom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na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zníženie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expozície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hlukom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a 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zníženie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opotrebovávania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oceľových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gúľ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 xml:space="preserve"> využívaných na </w:t>
      </w:r>
      <w:proofErr w:type="spellStart"/>
      <w:r w:rsidR="004823FB" w:rsidRPr="004823FB">
        <w:rPr>
          <w:rFonts w:ascii="Arial Narrow" w:hAnsi="Arial Narrow"/>
          <w:sz w:val="20"/>
          <w:szCs w:val="20"/>
        </w:rPr>
        <w:t>mletie</w:t>
      </w:r>
      <w:proofErr w:type="spellEnd"/>
      <w:r w:rsidR="004823FB" w:rsidRPr="004823FB">
        <w:rPr>
          <w:rFonts w:ascii="Arial Narrow" w:hAnsi="Arial Narrow"/>
          <w:sz w:val="20"/>
          <w:szCs w:val="20"/>
        </w:rPr>
        <w:t>.</w:t>
      </w:r>
    </w:p>
    <w:p w14:paraId="5347234B" w14:textId="77777777" w:rsidR="00CE62D7" w:rsidRPr="004823FB" w:rsidRDefault="00CE62D7" w:rsidP="00CE62D7">
      <w:pPr>
        <w:pStyle w:val="Odsekzoznamu1"/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4823FB">
        <w:rPr>
          <w:rFonts w:ascii="Arial Narrow" w:hAnsi="Arial Narrow"/>
          <w:sz w:val="20"/>
          <w:szCs w:val="20"/>
          <w:lang w:val="sk-SK"/>
        </w:rPr>
        <w:t>Zamestnanci sú pravidelne oboznamovaní s technologickými pracovnými postupmi, pričom vedúci zamestnanci pravidelne kontrolujú ich dodržiavanie pri výkone pracovných činností u zamestnancov.</w:t>
      </w:r>
    </w:p>
    <w:p w14:paraId="6B21D264" w14:textId="77777777" w:rsidR="00CE62D7" w:rsidRPr="00CE62D7" w:rsidRDefault="00CE62D7" w:rsidP="00CE62D7">
      <w:pPr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lastRenderedPageBreak/>
        <w:t>Používané dieselové lokomotívy boli nahradené akumulátorovými lokomotívami.</w:t>
      </w:r>
    </w:p>
    <w:p w14:paraId="0B913C45" w14:textId="77777777" w:rsidR="00CE62D7" w:rsidRPr="00CE62D7" w:rsidRDefault="00CE62D7" w:rsidP="00CE62D7">
      <w:pPr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t>Zamestnávateľ zabezpečuje informovanie zamestnancov o možných zdravotných rizikách vyplývajúcich z expozície hluku, pevných aerosólov a vibrácií.</w:t>
      </w:r>
    </w:p>
    <w:p w14:paraId="5DC1D2F2" w14:textId="77777777" w:rsidR="00CE62D7" w:rsidRPr="00CE62D7" w:rsidRDefault="00CE62D7" w:rsidP="00CE62D7">
      <w:pPr>
        <w:numPr>
          <w:ilvl w:val="0"/>
          <w:numId w:val="4"/>
        </w:numPr>
        <w:jc w:val="both"/>
        <w:rPr>
          <w:rFonts w:ascii="Arial Narrow" w:hAnsi="Arial Narrow"/>
          <w:color w:val="00B0F0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t>Zamestnávateľ poskytuje zamestnancom vhodné a účinné osobné ochranné pracovné prostriedky (OOPP), vyžaduje a kontroluje ich používanie, zabezpečuje ich údržbu a výmenu pri strate ich funkčnosti, resp. poškodení( vypracovaná smernica na poskytovanie OOPP).</w:t>
      </w:r>
    </w:p>
    <w:p w14:paraId="6FC66A5F" w14:textId="77777777" w:rsidR="00CE62D7" w:rsidRPr="00CE62D7" w:rsidRDefault="00CE62D7" w:rsidP="00CE62D7">
      <w:pPr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t>Zamestnávateľ zabezpečil dohľad nad pracovným prostredím a zdravotný dohľad (výkonom cielených lekárskych preventívnych prehliadok vo vzťahu k práci )prostredníctvom pracovnej zdravotnej služby.</w:t>
      </w:r>
    </w:p>
    <w:p w14:paraId="29EBC443" w14:textId="77777777" w:rsidR="00CE62D7" w:rsidRPr="00CE62D7" w:rsidRDefault="00CE62D7" w:rsidP="00CE62D7">
      <w:pPr>
        <w:numPr>
          <w:ilvl w:val="0"/>
          <w:numId w:val="4"/>
        </w:numPr>
        <w:jc w:val="both"/>
        <w:rPr>
          <w:rFonts w:ascii="Arial Narrow" w:hAnsi="Arial Narrow"/>
          <w:sz w:val="20"/>
          <w:szCs w:val="20"/>
          <w:lang w:val="sk-SK"/>
        </w:rPr>
      </w:pPr>
      <w:r w:rsidRPr="00CE62D7">
        <w:rPr>
          <w:rFonts w:ascii="Arial Narrow" w:hAnsi="Arial Narrow"/>
          <w:sz w:val="20"/>
          <w:szCs w:val="20"/>
          <w:lang w:val="sk-SK"/>
        </w:rPr>
        <w:t xml:space="preserve">Pravidelne sa vykonáva kontrola technického stavu jednotlivých </w:t>
      </w:r>
      <w:proofErr w:type="spellStart"/>
      <w:r w:rsidRPr="00CE62D7">
        <w:rPr>
          <w:rFonts w:ascii="Arial Narrow" w:hAnsi="Arial Narrow"/>
          <w:sz w:val="20"/>
          <w:szCs w:val="20"/>
          <w:lang w:val="sk-SK"/>
        </w:rPr>
        <w:t>strojno</w:t>
      </w:r>
      <w:proofErr w:type="spellEnd"/>
      <w:r w:rsidRPr="00CE62D7">
        <w:rPr>
          <w:rFonts w:ascii="Arial Narrow" w:hAnsi="Arial Narrow"/>
          <w:sz w:val="20"/>
          <w:szCs w:val="20"/>
          <w:lang w:val="sk-SK"/>
        </w:rPr>
        <w:t xml:space="preserve"> – technologických zariadení, smerujúca k eliminácii nepriaznivých účinkov v dôsledku opotrebenia a mechanických porúch strojov a</w:t>
      </w:r>
      <w:r w:rsidR="009A72EF">
        <w:rPr>
          <w:rFonts w:ascii="Arial Narrow" w:hAnsi="Arial Narrow"/>
          <w:sz w:val="20"/>
          <w:szCs w:val="20"/>
          <w:lang w:val="sk-SK"/>
        </w:rPr>
        <w:t> </w:t>
      </w:r>
      <w:r w:rsidRPr="00CE62D7">
        <w:rPr>
          <w:rFonts w:ascii="Arial Narrow" w:hAnsi="Arial Narrow"/>
          <w:sz w:val="20"/>
          <w:szCs w:val="20"/>
          <w:lang w:val="sk-SK"/>
        </w:rPr>
        <w:t>zariadení</w:t>
      </w:r>
    </w:p>
    <w:p w14:paraId="54D4FAA8" w14:textId="77777777" w:rsidR="009C65C0" w:rsidRPr="00BC745A" w:rsidRDefault="00CE62D7" w:rsidP="009A72EF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" w:hAnsi="Arial" w:cs="Arial"/>
          <w:sz w:val="20"/>
          <w:szCs w:val="20"/>
          <w:lang w:val="sk-SK"/>
        </w:rPr>
      </w:pPr>
      <w:r w:rsidRPr="009A72EF">
        <w:rPr>
          <w:rFonts w:ascii="Arial Narrow" w:hAnsi="Arial Narrow"/>
          <w:sz w:val="20"/>
          <w:szCs w:val="20"/>
          <w:lang w:val="sk-SK"/>
        </w:rPr>
        <w:t>Na elimináciu expozície vibráciami boli zakúpené ďalšie tri vrtné súpravy VS 1.</w:t>
      </w:r>
    </w:p>
    <w:p w14:paraId="09A0E157" w14:textId="77777777" w:rsidR="00CE62D7" w:rsidRDefault="00CE62D7" w:rsidP="009C65C0">
      <w:p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</w:p>
    <w:p w14:paraId="7BF18611" w14:textId="77777777" w:rsidR="009C65C0" w:rsidRDefault="009C65C0" w:rsidP="009C65C0">
      <w:p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  <w:r w:rsidRPr="00A07855">
        <w:rPr>
          <w:rFonts w:ascii="Arial Narrow" w:hAnsi="Arial Narrow" w:cs="Arial"/>
          <w:b/>
          <w:bCs/>
          <w:sz w:val="20"/>
          <w:szCs w:val="20"/>
          <w:lang w:val="sk-SK"/>
        </w:rPr>
        <w:t>Plánované technické, organizačné a iné opatrenia:</w:t>
      </w:r>
    </w:p>
    <w:p w14:paraId="7BB1349B" w14:textId="77777777" w:rsidR="00BC745A" w:rsidRDefault="00BC745A" w:rsidP="009C65C0">
      <w:p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</w:p>
    <w:p w14:paraId="583C1704" w14:textId="77777777" w:rsidR="00BC745A" w:rsidRPr="00BC745A" w:rsidRDefault="00BC745A" w:rsidP="00BC745A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  <w:r w:rsidRPr="00CE62D7">
        <w:rPr>
          <w:rFonts w:ascii="Arial Narrow" w:hAnsi="Arial Narrow" w:cs="Arial"/>
          <w:bCs/>
          <w:sz w:val="20"/>
          <w:szCs w:val="20"/>
          <w:lang w:val="sk-SK"/>
        </w:rPr>
        <w:t>Vykonávanie vstupných a pravidelných periodických školení zamestnancov z BOZP, ktorých súčasťou je informácia o riziku hluku a o ochrane zdravia pred jeho účinkami v zmysle prevádzkového poriadku.</w:t>
      </w:r>
      <w:r w:rsidRPr="00BC745A">
        <w:rPr>
          <w:rFonts w:ascii="Arial Narrow" w:hAnsi="Arial Narrow" w:cs="Arial"/>
          <w:bCs/>
          <w:sz w:val="20"/>
          <w:szCs w:val="20"/>
          <w:lang w:val="sk-SK"/>
        </w:rPr>
        <w:t xml:space="preserve"> </w:t>
      </w:r>
    </w:p>
    <w:p w14:paraId="144BE646" w14:textId="77777777" w:rsidR="00BC745A" w:rsidRPr="00BC745A" w:rsidRDefault="00BC745A" w:rsidP="00BC745A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  <w:r w:rsidRPr="00CE62D7">
        <w:rPr>
          <w:rFonts w:ascii="Arial Narrow" w:hAnsi="Arial Narrow" w:cs="Arial"/>
          <w:bCs/>
          <w:sz w:val="20"/>
          <w:szCs w:val="20"/>
          <w:lang w:val="sk-SK"/>
        </w:rPr>
        <w:t xml:space="preserve">Používanie emulzných </w:t>
      </w:r>
      <w:proofErr w:type="spellStart"/>
      <w:r w:rsidRPr="00CE62D7">
        <w:rPr>
          <w:rFonts w:ascii="Arial Narrow" w:hAnsi="Arial Narrow" w:cs="Arial"/>
          <w:bCs/>
          <w:sz w:val="20"/>
          <w:szCs w:val="20"/>
          <w:lang w:val="sk-SK"/>
        </w:rPr>
        <w:t>čerpateľných</w:t>
      </w:r>
      <w:proofErr w:type="spellEnd"/>
      <w:r w:rsidRPr="00CE62D7">
        <w:rPr>
          <w:rFonts w:ascii="Arial Narrow" w:hAnsi="Arial Narrow" w:cs="Arial"/>
          <w:bCs/>
          <w:sz w:val="20"/>
          <w:szCs w:val="20"/>
          <w:lang w:val="sk-SK"/>
        </w:rPr>
        <w:t xml:space="preserve"> trhavín, ktoré vlastnosti výbušnín získajú až po zmiešaní nevýbušných látok a po ich chemickej  reakcii vo vývrte</w:t>
      </w:r>
      <w:r>
        <w:rPr>
          <w:rFonts w:ascii="Arial Narrow" w:hAnsi="Arial Narrow" w:cs="Arial"/>
          <w:bCs/>
          <w:sz w:val="20"/>
          <w:szCs w:val="20"/>
          <w:lang w:val="sk-SK"/>
        </w:rPr>
        <w:t>.</w:t>
      </w:r>
      <w:r w:rsidRPr="00BC745A">
        <w:rPr>
          <w:rFonts w:ascii="Arial Narrow" w:hAnsi="Arial Narrow" w:cs="Arial"/>
          <w:bCs/>
          <w:sz w:val="20"/>
          <w:szCs w:val="20"/>
          <w:lang w:val="sk-SK"/>
        </w:rPr>
        <w:t xml:space="preserve"> </w:t>
      </w:r>
    </w:p>
    <w:p w14:paraId="3ECDBB89" w14:textId="77777777" w:rsidR="00BC745A" w:rsidRPr="00BC745A" w:rsidRDefault="00BC745A" w:rsidP="00BC745A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  <w:r w:rsidRPr="00CE62D7">
        <w:rPr>
          <w:rFonts w:ascii="Arial Narrow" w:hAnsi="Arial Narrow" w:cs="Arial"/>
          <w:bCs/>
          <w:sz w:val="20"/>
          <w:szCs w:val="20"/>
          <w:lang w:val="sk-SK"/>
        </w:rPr>
        <w:t>Zakúpenie ďalších vrtných súprav VS 1.</w:t>
      </w:r>
    </w:p>
    <w:p w14:paraId="75A041C5" w14:textId="77777777" w:rsidR="00BC745A" w:rsidRPr="00BC745A" w:rsidRDefault="00BC745A" w:rsidP="00BC745A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 Narrow" w:hAnsi="Arial Narrow" w:cs="Arial"/>
          <w:b/>
          <w:bCs/>
          <w:sz w:val="20"/>
          <w:szCs w:val="20"/>
          <w:lang w:val="sk-SK"/>
        </w:rPr>
      </w:pPr>
      <w:r w:rsidRPr="00CE62D7">
        <w:rPr>
          <w:rFonts w:ascii="Arial Narrow" w:hAnsi="Arial Narrow" w:cs="Arial"/>
          <w:bCs/>
          <w:sz w:val="20"/>
          <w:szCs w:val="20"/>
          <w:lang w:val="sk-SK"/>
        </w:rPr>
        <w:t>Vykonanie pravidelných opakovaných meraní hluku na pracoviskách a meraní po každej zmene, ktorá by mohla ovplyvniť hlukovú situáciu na pracoviskách.</w:t>
      </w:r>
    </w:p>
    <w:p w14:paraId="20081BF4" w14:textId="77777777" w:rsidR="00BC745A" w:rsidRPr="00BC745A" w:rsidRDefault="00BC745A" w:rsidP="00BC745A">
      <w:pPr>
        <w:pStyle w:val="Odsekzoznamu"/>
        <w:numPr>
          <w:ilvl w:val="0"/>
          <w:numId w:val="4"/>
        </w:numPr>
        <w:tabs>
          <w:tab w:val="left" w:pos="4320"/>
        </w:tabs>
        <w:jc w:val="both"/>
        <w:rPr>
          <w:rFonts w:ascii="Arial Narrow" w:hAnsi="Arial Narrow" w:cs="Arial"/>
          <w:bCs/>
          <w:sz w:val="20"/>
          <w:szCs w:val="20"/>
          <w:lang w:val="sk-SK"/>
        </w:rPr>
      </w:pPr>
      <w:r w:rsidRPr="00BC745A">
        <w:rPr>
          <w:rFonts w:ascii="Arial Narrow" w:hAnsi="Arial Narrow" w:cs="Arial"/>
          <w:bCs/>
          <w:sz w:val="20"/>
          <w:szCs w:val="20"/>
          <w:lang w:val="sk-SK"/>
        </w:rPr>
        <w:t>Vykonávanie lekárskych preventívnych prehliadok podľa výsledkov posúdenia rizika.</w:t>
      </w:r>
    </w:p>
    <w:p w14:paraId="72251D01" w14:textId="77777777" w:rsidR="002D10B3" w:rsidRDefault="002D10B3" w:rsidP="002D10B3">
      <w:pPr>
        <w:rPr>
          <w:rFonts w:ascii="Arial Narrow" w:hAnsi="Arial Narrow" w:cs="Arial"/>
          <w:b/>
          <w:bCs/>
          <w:u w:val="single"/>
          <w:lang w:val="sk-SK"/>
        </w:rPr>
      </w:pPr>
    </w:p>
    <w:p w14:paraId="14D6A681" w14:textId="77777777" w:rsidR="00E9401E" w:rsidRPr="00E04EDA" w:rsidRDefault="00E9401E" w:rsidP="002D10B3">
      <w:pPr>
        <w:jc w:val="center"/>
        <w:rPr>
          <w:rFonts w:ascii="Arial Narrow" w:hAnsi="Arial Narrow" w:cs="Arial"/>
          <w:b/>
          <w:bCs/>
          <w:u w:val="single"/>
          <w:lang w:val="sk-SK"/>
        </w:rPr>
      </w:pPr>
      <w:r w:rsidRPr="00A07855">
        <w:rPr>
          <w:rFonts w:ascii="Arial Narrow" w:hAnsi="Arial Narrow" w:cs="Arial"/>
          <w:b/>
          <w:bCs/>
          <w:u w:val="single"/>
          <w:lang w:val="sk-SK"/>
        </w:rPr>
        <w:t>E. Údaje o zabezpečení zdravotného dohľadu</w:t>
      </w:r>
      <w:r w:rsidR="002D10B3">
        <w:rPr>
          <w:rFonts w:ascii="Arial Narrow" w:hAnsi="Arial Narrow" w:cs="Arial"/>
          <w:b/>
          <w:bCs/>
          <w:u w:val="single"/>
          <w:lang w:val="sk-SK"/>
        </w:rPr>
        <w:t xml:space="preserve">, </w:t>
      </w:r>
      <w:r w:rsidR="002D10B3" w:rsidRPr="00E04EDA">
        <w:rPr>
          <w:rFonts w:ascii="Arial Narrow" w:hAnsi="Arial Narrow" w:cs="Arial"/>
          <w:b/>
          <w:bCs/>
          <w:u w:val="single"/>
          <w:lang w:val="sk-SK"/>
        </w:rPr>
        <w:t>hodnotenie zdravotného stavu zamestnanc</w:t>
      </w:r>
      <w:r w:rsidR="002631C9">
        <w:rPr>
          <w:rFonts w:ascii="Arial Narrow" w:hAnsi="Arial Narrow" w:cs="Arial"/>
          <w:b/>
          <w:bCs/>
          <w:u w:val="single"/>
          <w:lang w:val="sk-SK"/>
        </w:rPr>
        <w:t>ov</w:t>
      </w:r>
      <w:r w:rsidR="002D10B3" w:rsidRPr="00E04EDA">
        <w:rPr>
          <w:rFonts w:ascii="Arial Narrow" w:hAnsi="Arial Narrow" w:cs="Arial"/>
          <w:b/>
          <w:bCs/>
          <w:u w:val="single"/>
          <w:lang w:val="sk-SK"/>
        </w:rPr>
        <w:t xml:space="preserve"> vo vzťahu k práci</w:t>
      </w:r>
    </w:p>
    <w:p w14:paraId="09BE4F26" w14:textId="77777777" w:rsidR="00E9401E" w:rsidRPr="00E04EDA" w:rsidRDefault="00E9401E" w:rsidP="00E9401E">
      <w:pPr>
        <w:tabs>
          <w:tab w:val="left" w:pos="4320"/>
        </w:tabs>
        <w:jc w:val="center"/>
        <w:rPr>
          <w:rFonts w:ascii="Arial Narrow" w:hAnsi="Arial Narrow" w:cs="Arial"/>
          <w:sz w:val="20"/>
          <w:szCs w:val="20"/>
          <w:lang w:val="sk-SK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8934"/>
      </w:tblGrid>
      <w:tr w:rsidR="00E9401E" w:rsidRPr="00A07855" w14:paraId="57D142EC" w14:textId="77777777" w:rsidTr="008A688A">
        <w:tc>
          <w:tcPr>
            <w:tcW w:w="9104" w:type="dxa"/>
          </w:tcPr>
          <w:p w14:paraId="64EF25B1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b/>
                <w:bCs/>
                <w:sz w:val="20"/>
                <w:szCs w:val="20"/>
                <w:lang w:val="sk-SK"/>
              </w:rPr>
              <w:t xml:space="preserve">Pracovná zdravotná služba: </w:t>
            </w:r>
          </w:p>
          <w:p w14:paraId="4585DCAE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Názov: </w:t>
            </w:r>
            <w:proofErr w:type="spellStart"/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ProCare</w:t>
            </w:r>
            <w:proofErr w:type="spellEnd"/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, </w:t>
            </w:r>
            <w:proofErr w:type="spellStart"/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a.s</w:t>
            </w:r>
            <w:proofErr w:type="spellEnd"/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. </w:t>
            </w:r>
          </w:p>
          <w:p w14:paraId="3B6FCFD6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Sídlo: </w:t>
            </w: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Einsteinova 23 – 25,</w:t>
            </w: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8</w:t>
            </w: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5</w:t>
            </w: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1 0</w:t>
            </w: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1</w:t>
            </w: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Bratislava</w:t>
            </w:r>
          </w:p>
          <w:p w14:paraId="4B85094D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Zariadenie, lekár:</w:t>
            </w:r>
            <w:r w:rsidR="00581F2F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všeobecní lekári, MUDr. </w:t>
            </w:r>
            <w:r w:rsidR="00677102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Miloš </w:t>
            </w:r>
            <w:proofErr w:type="spellStart"/>
            <w:r w:rsidR="00677102">
              <w:rPr>
                <w:rFonts w:ascii="Arial Narrow" w:hAnsi="Arial Narrow" w:cs="Arial"/>
                <w:sz w:val="20"/>
                <w:szCs w:val="20"/>
                <w:lang w:val="sk-SK"/>
              </w:rPr>
              <w:t>Hrozenský</w:t>
            </w:r>
            <w:proofErr w:type="spellEnd"/>
            <w:r w:rsidR="00581F2F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 – pracovný lekár, Poliklinika </w:t>
            </w:r>
            <w:r w:rsidR="008810EB">
              <w:rPr>
                <w:rFonts w:ascii="Arial Narrow" w:hAnsi="Arial Narrow" w:cs="Arial"/>
                <w:sz w:val="20"/>
                <w:szCs w:val="20"/>
                <w:lang w:val="sk-SK"/>
              </w:rPr>
              <w:t>Priemyselná 12, Žiar nad Hronom</w:t>
            </w: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  <w:p w14:paraId="49C2B087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A07855">
              <w:rPr>
                <w:rFonts w:ascii="Arial Narrow" w:hAnsi="Arial Narrow" w:cs="Arial"/>
                <w:sz w:val="20"/>
                <w:szCs w:val="20"/>
                <w:lang w:val="sk-SK"/>
              </w:rPr>
              <w:t>IČO: 35890568</w:t>
            </w:r>
          </w:p>
          <w:p w14:paraId="4CFB17EA" w14:textId="77777777" w:rsidR="00E9401E" w:rsidRPr="00A07855" w:rsidRDefault="00E9401E" w:rsidP="008A688A">
            <w:pPr>
              <w:tabs>
                <w:tab w:val="left" w:pos="4320"/>
              </w:tabs>
              <w:rPr>
                <w:rFonts w:ascii="Arial Narrow" w:hAnsi="Arial Narrow" w:cs="Arial"/>
                <w:sz w:val="20"/>
                <w:szCs w:val="20"/>
                <w:lang w:val="sk-SK"/>
              </w:rPr>
            </w:pPr>
          </w:p>
        </w:tc>
      </w:tr>
    </w:tbl>
    <w:p w14:paraId="12014C8D" w14:textId="77777777" w:rsidR="00294759" w:rsidRDefault="00294759" w:rsidP="002D10B3">
      <w:pPr>
        <w:jc w:val="both"/>
        <w:rPr>
          <w:rFonts w:ascii="Arial Narrow" w:hAnsi="Arial Narrow"/>
          <w:color w:val="FF0000"/>
          <w:sz w:val="20"/>
          <w:szCs w:val="20"/>
        </w:rPr>
      </w:pPr>
      <w:bookmarkStart w:id="0" w:name="OLE_LINK1"/>
      <w:bookmarkStart w:id="1" w:name="OLE_LINK2"/>
      <w:bookmarkEnd w:id="0"/>
    </w:p>
    <w:bookmarkEnd w:id="1"/>
    <w:p w14:paraId="56E27784" w14:textId="77777777" w:rsidR="002D10B3" w:rsidRPr="00486701" w:rsidRDefault="002D10B3" w:rsidP="00F9555E">
      <w:pPr>
        <w:jc w:val="both"/>
        <w:rPr>
          <w:rFonts w:ascii="Arial Narrow" w:hAnsi="Arial Narrow"/>
          <w:iCs/>
          <w:sz w:val="20"/>
          <w:szCs w:val="20"/>
          <w:lang w:val="sk-SK"/>
        </w:rPr>
      </w:pPr>
      <w:r w:rsidRPr="00486701">
        <w:rPr>
          <w:rFonts w:ascii="Arial Narrow" w:hAnsi="Arial Narrow"/>
          <w:iCs/>
          <w:sz w:val="20"/>
          <w:szCs w:val="20"/>
          <w:lang w:val="sk-SK"/>
        </w:rPr>
        <w:t>Sledovaním a hodnotením zdravotného stavu prostredníctvom zabezpečovania posudzovania zdravotnej spôsobilosti zamestnancov na prácu výkonom LPP, neboli zaznamenané žiadne významné zmeny na zdraví zamestnancov vo vzťahu k vykonávanej práci. V priebehu roka 20</w:t>
      </w:r>
      <w:r w:rsidR="00C835E5">
        <w:rPr>
          <w:rFonts w:ascii="Arial Narrow" w:hAnsi="Arial Narrow"/>
          <w:iCs/>
          <w:sz w:val="20"/>
          <w:szCs w:val="20"/>
          <w:lang w:val="sk-SK"/>
        </w:rPr>
        <w:t>2</w:t>
      </w:r>
      <w:r w:rsidR="006244C5">
        <w:rPr>
          <w:rFonts w:ascii="Arial Narrow" w:hAnsi="Arial Narrow"/>
          <w:iCs/>
          <w:sz w:val="20"/>
          <w:szCs w:val="20"/>
          <w:lang w:val="sk-SK"/>
        </w:rPr>
        <w:t>1</w:t>
      </w:r>
      <w:r w:rsidRPr="00486701">
        <w:rPr>
          <w:rFonts w:ascii="Arial Narrow" w:hAnsi="Arial Narrow"/>
          <w:iCs/>
          <w:sz w:val="20"/>
          <w:szCs w:val="20"/>
          <w:lang w:val="sk-SK"/>
        </w:rPr>
        <w:t xml:space="preserve"> nebolo u zamestnancov v spoločnosti vyslovené žiadne podozrenie na chorobu z povolania. </w:t>
      </w:r>
    </w:p>
    <w:p w14:paraId="490FE8EE" w14:textId="77777777" w:rsidR="00A318CA" w:rsidRPr="00486701" w:rsidRDefault="00A318CA" w:rsidP="00E9401E">
      <w:pPr>
        <w:tabs>
          <w:tab w:val="left" w:pos="4320"/>
        </w:tabs>
        <w:rPr>
          <w:rFonts w:ascii="Arial Narrow" w:hAnsi="Arial Narrow"/>
          <w:sz w:val="20"/>
          <w:szCs w:val="20"/>
          <w:lang w:val="sk-SK"/>
        </w:rPr>
      </w:pPr>
    </w:p>
    <w:p w14:paraId="0267D479" w14:textId="77777777" w:rsidR="0095393D" w:rsidRPr="00486701" w:rsidRDefault="0095393D" w:rsidP="00FE2993">
      <w:pPr>
        <w:rPr>
          <w:rFonts w:ascii="Arial Narrow" w:hAnsi="Arial Narrow"/>
          <w:iCs/>
          <w:color w:val="00B0F0"/>
          <w:sz w:val="20"/>
          <w:szCs w:val="20"/>
          <w:lang w:val="sk-SK"/>
        </w:rPr>
      </w:pPr>
    </w:p>
    <w:p w14:paraId="644EC98C" w14:textId="77777777" w:rsidR="0095393D" w:rsidRPr="00486701" w:rsidRDefault="008810EB" w:rsidP="008810EB">
      <w:pPr>
        <w:tabs>
          <w:tab w:val="left" w:pos="4320"/>
        </w:tabs>
        <w:rPr>
          <w:rFonts w:ascii="Arial Narrow" w:hAnsi="Arial Narrow"/>
          <w:sz w:val="20"/>
          <w:szCs w:val="20"/>
          <w:lang w:val="sk-SK"/>
        </w:rPr>
      </w:pPr>
      <w:r w:rsidRPr="00486701">
        <w:rPr>
          <w:rFonts w:ascii="Arial Narrow" w:hAnsi="Arial Narrow"/>
          <w:sz w:val="20"/>
          <w:szCs w:val="20"/>
          <w:lang w:val="sk-SK"/>
        </w:rPr>
        <w:t>V roku 20</w:t>
      </w:r>
      <w:r w:rsidR="00C835E5">
        <w:rPr>
          <w:rFonts w:ascii="Arial Narrow" w:hAnsi="Arial Narrow"/>
          <w:sz w:val="20"/>
          <w:szCs w:val="20"/>
          <w:lang w:val="sk-SK"/>
        </w:rPr>
        <w:t>2</w:t>
      </w:r>
      <w:r w:rsidR="006244C5">
        <w:rPr>
          <w:rFonts w:ascii="Arial Narrow" w:hAnsi="Arial Narrow"/>
          <w:sz w:val="20"/>
          <w:szCs w:val="20"/>
          <w:lang w:val="sk-SK"/>
        </w:rPr>
        <w:t>1</w:t>
      </w:r>
      <w:r w:rsidRPr="00486701">
        <w:rPr>
          <w:rFonts w:ascii="Arial Narrow" w:hAnsi="Arial Narrow"/>
          <w:sz w:val="20"/>
          <w:szCs w:val="20"/>
          <w:lang w:val="sk-SK"/>
        </w:rPr>
        <w:t xml:space="preserve"> bolo vykonaných spolu </w:t>
      </w:r>
      <w:r w:rsidR="006244C5">
        <w:rPr>
          <w:rFonts w:ascii="Arial Narrow" w:hAnsi="Arial Narrow"/>
          <w:sz w:val="20"/>
          <w:szCs w:val="20"/>
          <w:lang w:val="sk-SK"/>
        </w:rPr>
        <w:t>85</w:t>
      </w:r>
      <w:r w:rsidRPr="00486701">
        <w:rPr>
          <w:rFonts w:ascii="Arial Narrow" w:hAnsi="Arial Narrow"/>
          <w:sz w:val="20"/>
          <w:szCs w:val="20"/>
          <w:lang w:val="sk-SK"/>
        </w:rPr>
        <w:t xml:space="preserve"> lekárskych prehliadok vo vzťahu k práci u zamestnancov pracujúcich v</w:t>
      </w:r>
      <w:r w:rsidR="004823FB">
        <w:rPr>
          <w:rFonts w:ascii="Arial Narrow" w:hAnsi="Arial Narrow"/>
          <w:sz w:val="20"/>
          <w:szCs w:val="20"/>
          <w:lang w:val="sk-SK"/>
        </w:rPr>
        <w:t> </w:t>
      </w:r>
      <w:r w:rsidRPr="00486701">
        <w:rPr>
          <w:rFonts w:ascii="Arial Narrow" w:hAnsi="Arial Narrow"/>
          <w:sz w:val="20"/>
          <w:szCs w:val="20"/>
          <w:lang w:val="sk-SK"/>
        </w:rPr>
        <w:t>3</w:t>
      </w:r>
      <w:r w:rsidR="004823FB">
        <w:rPr>
          <w:rFonts w:ascii="Arial Narrow" w:hAnsi="Arial Narrow"/>
          <w:sz w:val="20"/>
          <w:szCs w:val="20"/>
          <w:lang w:val="sk-SK"/>
        </w:rPr>
        <w:t xml:space="preserve"> a 4 </w:t>
      </w:r>
      <w:r w:rsidRPr="00486701">
        <w:rPr>
          <w:rFonts w:ascii="Arial Narrow" w:hAnsi="Arial Narrow"/>
          <w:sz w:val="20"/>
          <w:szCs w:val="20"/>
          <w:lang w:val="sk-SK"/>
        </w:rPr>
        <w:t xml:space="preserve"> kategórii rizika</w:t>
      </w:r>
      <w:r w:rsidR="002E6BBF">
        <w:rPr>
          <w:rFonts w:ascii="Arial Narrow" w:hAnsi="Arial Narrow"/>
          <w:sz w:val="20"/>
          <w:szCs w:val="20"/>
          <w:lang w:val="sk-SK"/>
        </w:rPr>
        <w:t xml:space="preserve"> </w:t>
      </w:r>
      <w:r w:rsidRPr="00486701">
        <w:rPr>
          <w:rFonts w:ascii="Arial Narrow" w:hAnsi="Arial Narrow"/>
          <w:sz w:val="20"/>
          <w:szCs w:val="20"/>
          <w:lang w:val="sk-SK"/>
        </w:rPr>
        <w:t xml:space="preserve"> </w:t>
      </w:r>
      <w:r w:rsidR="0095393D" w:rsidRPr="00486701">
        <w:rPr>
          <w:rFonts w:ascii="Arial Narrow" w:hAnsi="Arial Narrow"/>
          <w:sz w:val="20"/>
          <w:szCs w:val="20"/>
          <w:lang w:val="sk-SK"/>
        </w:rPr>
        <w:t>s nasledovnými závermi:</w:t>
      </w:r>
    </w:p>
    <w:p w14:paraId="3D96E46A" w14:textId="77777777" w:rsidR="0095393D" w:rsidRPr="006244C5" w:rsidRDefault="0095393D" w:rsidP="0095393D">
      <w:pPr>
        <w:rPr>
          <w:rFonts w:ascii="Arial Narrow" w:hAnsi="Arial Narrow"/>
          <w:sz w:val="20"/>
          <w:szCs w:val="20"/>
          <w:lang w:val="sk-SK"/>
        </w:rPr>
      </w:pPr>
    </w:p>
    <w:p w14:paraId="60C59E35" w14:textId="77777777" w:rsidR="00C835E5" w:rsidRPr="006244C5" w:rsidRDefault="00C835E5" w:rsidP="00C835E5">
      <w:pPr>
        <w:rPr>
          <w:rFonts w:ascii="Arial Narrow" w:hAnsi="Arial Narrow"/>
          <w:sz w:val="20"/>
          <w:szCs w:val="20"/>
          <w:lang w:val="sk-SK"/>
        </w:rPr>
      </w:pPr>
      <w:r w:rsidRPr="006244C5">
        <w:rPr>
          <w:rFonts w:ascii="Arial Narrow" w:hAnsi="Arial Narrow"/>
          <w:sz w:val="20"/>
          <w:szCs w:val="20"/>
          <w:lang w:val="sk-SK"/>
        </w:rPr>
        <w:t xml:space="preserve">a)- spôsobilý na výkon posudzovanej činnosti  </w:t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="006244C5" w:rsidRPr="006244C5">
        <w:rPr>
          <w:rFonts w:ascii="Arial Narrow" w:hAnsi="Arial Narrow"/>
          <w:sz w:val="20"/>
          <w:szCs w:val="20"/>
          <w:lang w:val="sk-SK"/>
        </w:rPr>
        <w:t>84</w:t>
      </w:r>
      <w:r w:rsidRPr="006244C5">
        <w:rPr>
          <w:rFonts w:ascii="Arial Narrow" w:hAnsi="Arial Narrow"/>
          <w:sz w:val="20"/>
          <w:szCs w:val="20"/>
          <w:lang w:val="sk-SK"/>
        </w:rPr>
        <w:t>     zamestnancov</w:t>
      </w:r>
    </w:p>
    <w:p w14:paraId="18534015" w14:textId="77777777" w:rsidR="00C835E5" w:rsidRPr="006244C5" w:rsidRDefault="00C835E5" w:rsidP="00C835E5">
      <w:pPr>
        <w:rPr>
          <w:rFonts w:ascii="Arial Narrow" w:hAnsi="Arial Narrow"/>
          <w:sz w:val="20"/>
          <w:szCs w:val="20"/>
          <w:lang w:val="sk-SK"/>
        </w:rPr>
      </w:pPr>
      <w:r w:rsidRPr="006244C5">
        <w:rPr>
          <w:rFonts w:ascii="Arial Narrow" w:hAnsi="Arial Narrow"/>
          <w:sz w:val="20"/>
          <w:szCs w:val="20"/>
          <w:lang w:val="sk-SK"/>
        </w:rPr>
        <w:t xml:space="preserve">b)- spôsobilý na výkon posudzovanej práce s dočasným obmedzením              </w:t>
      </w:r>
      <w:r w:rsidRPr="006244C5">
        <w:rPr>
          <w:rFonts w:ascii="Arial Narrow" w:hAnsi="Arial Narrow"/>
          <w:sz w:val="20"/>
          <w:szCs w:val="20"/>
          <w:lang w:val="sk-SK"/>
        </w:rPr>
        <w:tab/>
        <w:t xml:space="preserve"> </w:t>
      </w:r>
      <w:r w:rsidR="006244C5" w:rsidRPr="006244C5">
        <w:rPr>
          <w:rFonts w:ascii="Arial Narrow" w:hAnsi="Arial Narrow"/>
          <w:sz w:val="20"/>
          <w:szCs w:val="20"/>
          <w:lang w:val="sk-SK"/>
        </w:rPr>
        <w:t>1</w:t>
      </w:r>
      <w:r w:rsidRPr="006244C5">
        <w:rPr>
          <w:rFonts w:ascii="Arial Narrow" w:hAnsi="Arial Narrow"/>
          <w:sz w:val="20"/>
          <w:szCs w:val="20"/>
          <w:lang w:val="sk-SK"/>
        </w:rPr>
        <w:t xml:space="preserve">       zamestnancov</w:t>
      </w:r>
    </w:p>
    <w:p w14:paraId="4CCE1D86" w14:textId="77777777" w:rsidR="00C835E5" w:rsidRPr="00486701" w:rsidRDefault="00C835E5" w:rsidP="00C835E5">
      <w:pPr>
        <w:rPr>
          <w:rFonts w:ascii="Arial Narrow" w:hAnsi="Arial Narrow"/>
          <w:sz w:val="20"/>
          <w:szCs w:val="20"/>
          <w:lang w:val="sk-SK"/>
        </w:rPr>
      </w:pPr>
      <w:r w:rsidRPr="006244C5">
        <w:rPr>
          <w:rFonts w:ascii="Arial Narrow" w:hAnsi="Arial Narrow"/>
          <w:sz w:val="20"/>
          <w:szCs w:val="20"/>
          <w:lang w:val="sk-SK"/>
        </w:rPr>
        <w:t xml:space="preserve">c)- dlhodobo nespôsobilý na výkon posudzovanej práce               </w:t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Pr="006244C5">
        <w:rPr>
          <w:rFonts w:ascii="Arial Narrow" w:hAnsi="Arial Narrow"/>
          <w:sz w:val="20"/>
          <w:szCs w:val="20"/>
          <w:lang w:val="sk-SK"/>
        </w:rPr>
        <w:tab/>
      </w:r>
      <w:r w:rsidR="006244C5" w:rsidRPr="006244C5">
        <w:rPr>
          <w:rFonts w:ascii="Arial Narrow" w:hAnsi="Arial Narrow"/>
          <w:sz w:val="20"/>
          <w:szCs w:val="20"/>
          <w:lang w:val="sk-SK"/>
        </w:rPr>
        <w:t xml:space="preserve"> 0</w:t>
      </w:r>
      <w:r w:rsidRPr="00486701">
        <w:rPr>
          <w:rFonts w:ascii="Arial Narrow" w:hAnsi="Arial Narrow"/>
          <w:sz w:val="20"/>
          <w:szCs w:val="20"/>
          <w:lang w:val="sk-SK"/>
        </w:rPr>
        <w:t xml:space="preserve">       zamestnancov</w:t>
      </w:r>
    </w:p>
    <w:p w14:paraId="1A4F8ADA" w14:textId="77777777" w:rsidR="00C835E5" w:rsidRPr="00486701" w:rsidRDefault="00C835E5" w:rsidP="00C835E5">
      <w:pPr>
        <w:tabs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788E999E" w14:textId="77777777" w:rsidR="00294759" w:rsidRPr="006244C5" w:rsidRDefault="006244C5" w:rsidP="006244C5">
      <w:pPr>
        <w:rPr>
          <w:rFonts w:ascii="Arial Narrow" w:hAnsi="Arial Narrow" w:cs="Arial"/>
          <w:sz w:val="20"/>
          <w:szCs w:val="20"/>
          <w:lang w:val="sk-SK"/>
        </w:rPr>
      </w:pPr>
      <w:r w:rsidRPr="006244C5">
        <w:rPr>
          <w:rFonts w:ascii="Arial Narrow" w:hAnsi="Arial Narrow"/>
          <w:sz w:val="20"/>
          <w:szCs w:val="20"/>
          <w:lang w:val="sk-SK"/>
        </w:rPr>
        <w:t>Jeden zame</w:t>
      </w:r>
      <w:r>
        <w:rPr>
          <w:rFonts w:ascii="Arial Narrow" w:hAnsi="Arial Narrow"/>
          <w:sz w:val="20"/>
          <w:szCs w:val="20"/>
          <w:lang w:val="sk-SK"/>
        </w:rPr>
        <w:t>s</w:t>
      </w:r>
      <w:r w:rsidRPr="006244C5">
        <w:rPr>
          <w:rFonts w:ascii="Arial Narrow" w:hAnsi="Arial Narrow"/>
          <w:sz w:val="20"/>
          <w:szCs w:val="20"/>
          <w:lang w:val="sk-SK"/>
        </w:rPr>
        <w:t>tnanec bo</w:t>
      </w:r>
      <w:r>
        <w:rPr>
          <w:rFonts w:ascii="Arial Narrow" w:hAnsi="Arial Narrow"/>
          <w:sz w:val="20"/>
          <w:szCs w:val="20"/>
          <w:lang w:val="sk-SK"/>
        </w:rPr>
        <w:t>l</w:t>
      </w:r>
      <w:r w:rsidRPr="006244C5">
        <w:rPr>
          <w:rFonts w:ascii="Arial Narrow" w:hAnsi="Arial Narrow"/>
          <w:sz w:val="20"/>
          <w:szCs w:val="20"/>
          <w:lang w:val="sk-SK"/>
        </w:rPr>
        <w:t xml:space="preserve"> dočasne preradený na inú prácu</w:t>
      </w:r>
      <w:r>
        <w:rPr>
          <w:rFonts w:ascii="Arial Narrow" w:hAnsi="Arial Narrow"/>
          <w:sz w:val="20"/>
          <w:szCs w:val="20"/>
          <w:lang w:val="sk-SK"/>
        </w:rPr>
        <w:t>, pri ktorej</w:t>
      </w:r>
      <w:r w:rsidRPr="006244C5">
        <w:rPr>
          <w:rFonts w:ascii="Arial Narrow" w:hAnsi="Arial Narrow"/>
          <w:sz w:val="20"/>
          <w:szCs w:val="20"/>
          <w:lang w:val="sk-SK"/>
        </w:rPr>
        <w:t xml:space="preserve"> nie je vystavený riziku vibrácií.</w:t>
      </w:r>
    </w:p>
    <w:p w14:paraId="11A84D18" w14:textId="77777777" w:rsidR="00422977" w:rsidRDefault="00422977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00A24D97" w14:textId="77777777" w:rsidR="00422977" w:rsidRDefault="00422977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6D875259" w14:textId="77777777" w:rsidR="00CE62D7" w:rsidRDefault="00CE62D7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7B6F1EE2" w14:textId="77777777" w:rsidR="00CE62D7" w:rsidRDefault="00CE62D7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7100C7E6" w14:textId="77777777" w:rsidR="00CE62D7" w:rsidRDefault="00CE62D7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4601AFE0" w14:textId="77777777" w:rsidR="00111B2E" w:rsidRDefault="00111B2E" w:rsidP="002631C9">
      <w:pPr>
        <w:tabs>
          <w:tab w:val="left" w:pos="0"/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49C4FED0" w14:textId="77777777" w:rsidR="00CE62D7" w:rsidRDefault="00CE62D7" w:rsidP="00CE62D7">
      <w:pPr>
        <w:tabs>
          <w:tab w:val="left" w:pos="4320"/>
        </w:tabs>
        <w:ind w:left="2829" w:hanging="2829"/>
        <w:rPr>
          <w:rFonts w:ascii="Arial Narrow" w:hAnsi="Arial Narrow" w:cs="Arial"/>
          <w:sz w:val="20"/>
          <w:szCs w:val="20"/>
        </w:rPr>
      </w:pPr>
      <w:proofErr w:type="spellStart"/>
      <w:r w:rsidRPr="006244C5">
        <w:rPr>
          <w:rFonts w:ascii="Arial Narrow" w:hAnsi="Arial Narrow" w:cs="Arial"/>
          <w:sz w:val="20"/>
          <w:szCs w:val="20"/>
        </w:rPr>
        <w:t>Hodruša</w:t>
      </w:r>
      <w:proofErr w:type="spellEnd"/>
      <w:r w:rsidRPr="006244C5">
        <w:rPr>
          <w:rFonts w:ascii="Arial Narrow" w:hAnsi="Arial Narrow" w:cs="Arial"/>
          <w:sz w:val="20"/>
          <w:szCs w:val="20"/>
        </w:rPr>
        <w:t xml:space="preserve"> </w:t>
      </w:r>
      <w:proofErr w:type="gramStart"/>
      <w:r w:rsidRPr="006244C5">
        <w:rPr>
          <w:rFonts w:ascii="Arial Narrow" w:hAnsi="Arial Narrow" w:cs="Arial"/>
          <w:sz w:val="20"/>
          <w:szCs w:val="20"/>
        </w:rPr>
        <w:t xml:space="preserve">-  </w:t>
      </w:r>
      <w:proofErr w:type="spellStart"/>
      <w:r w:rsidRPr="006244C5">
        <w:rPr>
          <w:rFonts w:ascii="Arial Narrow" w:hAnsi="Arial Narrow" w:cs="Arial"/>
          <w:sz w:val="20"/>
          <w:szCs w:val="20"/>
        </w:rPr>
        <w:t>Hámre</w:t>
      </w:r>
      <w:proofErr w:type="spellEnd"/>
      <w:proofErr w:type="gramEnd"/>
      <w:r w:rsidRPr="006244C5">
        <w:rPr>
          <w:rFonts w:ascii="Arial Narrow" w:hAnsi="Arial Narrow" w:cs="Arial"/>
          <w:sz w:val="20"/>
          <w:szCs w:val="20"/>
        </w:rPr>
        <w:t xml:space="preserve">, </w:t>
      </w:r>
      <w:r w:rsidR="006244C5" w:rsidRPr="006244C5">
        <w:rPr>
          <w:rFonts w:ascii="Arial Narrow" w:hAnsi="Arial Narrow" w:cs="Arial"/>
          <w:sz w:val="20"/>
          <w:szCs w:val="20"/>
        </w:rPr>
        <w:t>14.</w:t>
      </w:r>
      <w:r w:rsidR="006244C5">
        <w:rPr>
          <w:rFonts w:ascii="Arial Narrow" w:hAnsi="Arial Narrow" w:cs="Arial"/>
          <w:sz w:val="20"/>
          <w:szCs w:val="20"/>
        </w:rPr>
        <w:t xml:space="preserve"> </w:t>
      </w:r>
      <w:r w:rsidR="006244C5" w:rsidRPr="006244C5">
        <w:rPr>
          <w:rFonts w:ascii="Arial Narrow" w:hAnsi="Arial Narrow" w:cs="Arial"/>
          <w:sz w:val="20"/>
          <w:szCs w:val="20"/>
        </w:rPr>
        <w:t>01.</w:t>
      </w:r>
      <w:r w:rsidR="00BC745A" w:rsidRPr="006244C5">
        <w:rPr>
          <w:rFonts w:ascii="Arial Narrow" w:hAnsi="Arial Narrow" w:cs="Arial"/>
          <w:sz w:val="20"/>
          <w:szCs w:val="20"/>
          <w:lang w:val="sk-SK"/>
        </w:rPr>
        <w:t xml:space="preserve"> 20</w:t>
      </w:r>
      <w:r w:rsidR="00C835E5" w:rsidRPr="006244C5">
        <w:rPr>
          <w:rFonts w:ascii="Arial Narrow" w:hAnsi="Arial Narrow" w:cs="Arial"/>
          <w:sz w:val="20"/>
          <w:szCs w:val="20"/>
          <w:lang w:val="sk-SK"/>
        </w:rPr>
        <w:t>2</w:t>
      </w:r>
      <w:r w:rsidR="006244C5" w:rsidRPr="006244C5">
        <w:rPr>
          <w:rFonts w:ascii="Arial Narrow" w:hAnsi="Arial Narrow" w:cs="Arial"/>
          <w:sz w:val="20"/>
          <w:szCs w:val="20"/>
          <w:lang w:val="sk-SK"/>
        </w:rPr>
        <w:t>2</w:t>
      </w:r>
      <w:r w:rsidRPr="006244C5">
        <w:rPr>
          <w:rFonts w:ascii="Arial Narrow" w:hAnsi="Arial Narrow" w:cs="Arial"/>
          <w:i/>
          <w:sz w:val="20"/>
          <w:szCs w:val="20"/>
        </w:rPr>
        <w:tab/>
      </w:r>
      <w:r w:rsidRPr="00A7794F">
        <w:rPr>
          <w:rFonts w:ascii="Arial Narrow" w:hAnsi="Arial Narrow" w:cs="Arial"/>
          <w:i/>
          <w:sz w:val="20"/>
          <w:szCs w:val="20"/>
        </w:rPr>
        <w:t xml:space="preserve">                       </w:t>
      </w:r>
      <w:r>
        <w:rPr>
          <w:rFonts w:ascii="Arial Narrow" w:hAnsi="Arial Narrow" w:cs="Arial"/>
          <w:i/>
          <w:sz w:val="20"/>
          <w:szCs w:val="20"/>
        </w:rPr>
        <w:tab/>
      </w:r>
      <w:r>
        <w:rPr>
          <w:rFonts w:ascii="Arial Narrow" w:hAnsi="Arial Narrow" w:cs="Arial"/>
          <w:i/>
          <w:sz w:val="20"/>
          <w:szCs w:val="20"/>
        </w:rPr>
        <w:tab/>
      </w:r>
      <w:r w:rsidRPr="00A7794F">
        <w:rPr>
          <w:rFonts w:ascii="Arial Narrow" w:hAnsi="Arial Narrow" w:cs="Arial"/>
          <w:i/>
          <w:sz w:val="20"/>
          <w:szCs w:val="20"/>
        </w:rPr>
        <w:t xml:space="preserve"> ........................................................</w:t>
      </w:r>
      <w:r w:rsidRPr="00A7794F">
        <w:rPr>
          <w:rFonts w:ascii="Arial Narrow" w:hAnsi="Arial Narrow" w:cs="Arial"/>
          <w:i/>
          <w:sz w:val="20"/>
          <w:szCs w:val="20"/>
        </w:rPr>
        <w:tab/>
      </w:r>
      <w:r w:rsidRPr="002E42D8">
        <w:rPr>
          <w:rFonts w:ascii="Arial Narrow" w:hAnsi="Arial Narrow" w:cs="Arial"/>
          <w:sz w:val="20"/>
          <w:szCs w:val="20"/>
        </w:rPr>
        <w:t xml:space="preserve"> </w:t>
      </w:r>
    </w:p>
    <w:p w14:paraId="2570549F" w14:textId="36CB50D0" w:rsidR="00CE62D7" w:rsidRPr="00404AF7" w:rsidRDefault="00CE62D7" w:rsidP="00CE62D7">
      <w:pPr>
        <w:tabs>
          <w:tab w:val="left" w:pos="4320"/>
        </w:tabs>
        <w:ind w:left="2829" w:hanging="2829"/>
        <w:jc w:val="center"/>
        <w:rPr>
          <w:rFonts w:ascii="Arial Narrow" w:hAnsi="Arial Narrow" w:cs="Arial"/>
          <w:b/>
          <w:sz w:val="20"/>
          <w:szCs w:val="20"/>
        </w:rPr>
      </w:pPr>
      <w:r w:rsidRPr="00404AF7">
        <w:rPr>
          <w:rFonts w:ascii="Arial Narrow" w:hAnsi="Arial Narrow" w:cs="Arial"/>
          <w:b/>
          <w:sz w:val="20"/>
          <w:szCs w:val="20"/>
        </w:rPr>
        <w:t xml:space="preserve">                     </w:t>
      </w:r>
      <w:r w:rsidR="008C629B">
        <w:rPr>
          <w:rFonts w:ascii="Arial Narrow" w:hAnsi="Arial Narrow" w:cs="Arial"/>
          <w:b/>
          <w:sz w:val="20"/>
          <w:szCs w:val="20"/>
        </w:rPr>
        <w:t xml:space="preserve">                                                      JUDr. Peter Kozák</w:t>
      </w:r>
      <w:r w:rsidRPr="00404AF7">
        <w:rPr>
          <w:rFonts w:ascii="Arial Narrow" w:hAnsi="Arial Narrow" w:cs="Arial"/>
          <w:b/>
          <w:sz w:val="20"/>
          <w:szCs w:val="20"/>
        </w:rPr>
        <w:t xml:space="preserve">                                                   </w:t>
      </w:r>
    </w:p>
    <w:p w14:paraId="616B102E" w14:textId="3447A3EE" w:rsidR="00CE62D7" w:rsidRPr="002E42D8" w:rsidRDefault="00CE62D7" w:rsidP="00CE62D7">
      <w:pPr>
        <w:tabs>
          <w:tab w:val="left" w:pos="4320"/>
        </w:tabs>
        <w:ind w:left="2829" w:hanging="2829"/>
        <w:jc w:val="center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                                                       </w:t>
      </w:r>
      <w:r w:rsidR="008C629B">
        <w:rPr>
          <w:rFonts w:ascii="Arial Narrow" w:hAnsi="Arial Narrow" w:cs="Arial"/>
          <w:sz w:val="20"/>
          <w:szCs w:val="20"/>
        </w:rPr>
        <w:t xml:space="preserve">       </w:t>
      </w:r>
      <w:proofErr w:type="spellStart"/>
      <w:r>
        <w:rPr>
          <w:rFonts w:ascii="Arial Narrow" w:hAnsi="Arial Narrow" w:cs="Arial"/>
          <w:sz w:val="20"/>
          <w:szCs w:val="20"/>
        </w:rPr>
        <w:t>konateľ</w:t>
      </w:r>
      <w:proofErr w:type="spellEnd"/>
      <w:r>
        <w:rPr>
          <w:rFonts w:ascii="Arial Narrow" w:hAnsi="Arial Narrow" w:cs="Arial"/>
          <w:sz w:val="20"/>
          <w:szCs w:val="20"/>
        </w:rPr>
        <w:t xml:space="preserve"> </w:t>
      </w:r>
      <w:proofErr w:type="spellStart"/>
      <w:r>
        <w:rPr>
          <w:rFonts w:ascii="Arial Narrow" w:hAnsi="Arial Narrow" w:cs="Arial"/>
          <w:sz w:val="20"/>
          <w:szCs w:val="20"/>
        </w:rPr>
        <w:t>spoločnosti</w:t>
      </w:r>
      <w:proofErr w:type="spellEnd"/>
    </w:p>
    <w:p w14:paraId="6358AC4B" w14:textId="77777777" w:rsidR="00294759" w:rsidRDefault="00294759" w:rsidP="00CE62D7">
      <w:pPr>
        <w:tabs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p w14:paraId="5BD6B58D" w14:textId="77777777" w:rsidR="00BC745A" w:rsidRPr="00111B2E" w:rsidRDefault="00BC745A" w:rsidP="00CE62D7">
      <w:pPr>
        <w:tabs>
          <w:tab w:val="left" w:pos="4320"/>
        </w:tabs>
        <w:rPr>
          <w:rFonts w:ascii="Arial Narrow" w:hAnsi="Arial Narrow" w:cs="Arial"/>
          <w:sz w:val="20"/>
          <w:szCs w:val="20"/>
          <w:lang w:val="sk-SK"/>
        </w:rPr>
      </w:pPr>
    </w:p>
    <w:sectPr w:rsidR="00BC745A" w:rsidRPr="00111B2E" w:rsidSect="002631C9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F28E1"/>
    <w:multiLevelType w:val="hybridMultilevel"/>
    <w:tmpl w:val="06AA0344"/>
    <w:lvl w:ilvl="0" w:tplc="9620AFA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D522B"/>
    <w:multiLevelType w:val="hybridMultilevel"/>
    <w:tmpl w:val="18DC0F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7F3002"/>
    <w:multiLevelType w:val="hybridMultilevel"/>
    <w:tmpl w:val="E2C2B0CA"/>
    <w:lvl w:ilvl="0" w:tplc="485AF39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7147D8"/>
    <w:multiLevelType w:val="hybridMultilevel"/>
    <w:tmpl w:val="E4A674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01E"/>
    <w:rsid w:val="00037687"/>
    <w:rsid w:val="0010778B"/>
    <w:rsid w:val="00111B2E"/>
    <w:rsid w:val="001C5B38"/>
    <w:rsid w:val="001F3F1B"/>
    <w:rsid w:val="00220AFE"/>
    <w:rsid w:val="00234286"/>
    <w:rsid w:val="0024591D"/>
    <w:rsid w:val="002631C9"/>
    <w:rsid w:val="00286A0C"/>
    <w:rsid w:val="00294759"/>
    <w:rsid w:val="002A5A08"/>
    <w:rsid w:val="002C3341"/>
    <w:rsid w:val="002D10B3"/>
    <w:rsid w:val="002E6BBF"/>
    <w:rsid w:val="00351448"/>
    <w:rsid w:val="00397BB3"/>
    <w:rsid w:val="003C4CCF"/>
    <w:rsid w:val="003D1CDC"/>
    <w:rsid w:val="003D2CC2"/>
    <w:rsid w:val="004029C3"/>
    <w:rsid w:val="00422977"/>
    <w:rsid w:val="0043631C"/>
    <w:rsid w:val="00467BA8"/>
    <w:rsid w:val="004823FB"/>
    <w:rsid w:val="00486701"/>
    <w:rsid w:val="004B5BE0"/>
    <w:rsid w:val="0052157B"/>
    <w:rsid w:val="00544C45"/>
    <w:rsid w:val="00555764"/>
    <w:rsid w:val="00570B57"/>
    <w:rsid w:val="00574700"/>
    <w:rsid w:val="00581F2F"/>
    <w:rsid w:val="005832E2"/>
    <w:rsid w:val="005B1913"/>
    <w:rsid w:val="005B6FD9"/>
    <w:rsid w:val="005C1257"/>
    <w:rsid w:val="005F4B75"/>
    <w:rsid w:val="00623939"/>
    <w:rsid w:val="006244C5"/>
    <w:rsid w:val="0063345E"/>
    <w:rsid w:val="00651680"/>
    <w:rsid w:val="0066232D"/>
    <w:rsid w:val="00677102"/>
    <w:rsid w:val="006D4E99"/>
    <w:rsid w:val="006F36B2"/>
    <w:rsid w:val="006F3BF4"/>
    <w:rsid w:val="0072473B"/>
    <w:rsid w:val="007C4C20"/>
    <w:rsid w:val="007E3DCC"/>
    <w:rsid w:val="007E6872"/>
    <w:rsid w:val="008810EB"/>
    <w:rsid w:val="0089588E"/>
    <w:rsid w:val="008A688A"/>
    <w:rsid w:val="008B72C2"/>
    <w:rsid w:val="008C13C7"/>
    <w:rsid w:val="008C629B"/>
    <w:rsid w:val="0095393D"/>
    <w:rsid w:val="00972CB0"/>
    <w:rsid w:val="009A72EF"/>
    <w:rsid w:val="009C65C0"/>
    <w:rsid w:val="009F225E"/>
    <w:rsid w:val="00A266B9"/>
    <w:rsid w:val="00A317AE"/>
    <w:rsid w:val="00A318CA"/>
    <w:rsid w:val="00AC30B4"/>
    <w:rsid w:val="00B22A06"/>
    <w:rsid w:val="00BC745A"/>
    <w:rsid w:val="00C33D75"/>
    <w:rsid w:val="00C35D3C"/>
    <w:rsid w:val="00C57653"/>
    <w:rsid w:val="00C835E5"/>
    <w:rsid w:val="00C86EE8"/>
    <w:rsid w:val="00CD7850"/>
    <w:rsid w:val="00CE62D7"/>
    <w:rsid w:val="00D06FCB"/>
    <w:rsid w:val="00D20F3D"/>
    <w:rsid w:val="00D655C5"/>
    <w:rsid w:val="00DB634C"/>
    <w:rsid w:val="00DD601D"/>
    <w:rsid w:val="00E04EDA"/>
    <w:rsid w:val="00E21985"/>
    <w:rsid w:val="00E71905"/>
    <w:rsid w:val="00E80BBE"/>
    <w:rsid w:val="00E9401E"/>
    <w:rsid w:val="00EA45ED"/>
    <w:rsid w:val="00ED34C4"/>
    <w:rsid w:val="00EE0B0F"/>
    <w:rsid w:val="00F9555E"/>
    <w:rsid w:val="00FB3DAB"/>
    <w:rsid w:val="00FE2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58CDB"/>
  <w15:docId w15:val="{9828294A-BE64-4722-975D-3B0917B4F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13C7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4B5BE0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B5BE0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5BE0"/>
    <w:pPr>
      <w:pBdr>
        <w:top w:val="single" w:sz="6" w:space="2" w:color="4F81BD" w:themeColor="accent1"/>
        <w:left w:val="single" w:sz="6" w:space="2" w:color="4F81BD" w:themeColor="accent1"/>
      </w:pBdr>
      <w:spacing w:before="30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5BE0"/>
    <w:pPr>
      <w:pBdr>
        <w:top w:val="dotted" w:sz="6" w:space="2" w:color="4F81BD" w:themeColor="accent1"/>
        <w:left w:val="dotted" w:sz="6" w:space="2" w:color="4F81BD" w:themeColor="accent1"/>
      </w:pBdr>
      <w:spacing w:before="30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5BE0"/>
    <w:pPr>
      <w:pBdr>
        <w:bottom w:val="single" w:sz="6" w:space="1" w:color="4F81BD" w:themeColor="accent1"/>
      </w:pBdr>
      <w:spacing w:before="30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5BE0"/>
    <w:pPr>
      <w:pBdr>
        <w:bottom w:val="dotted" w:sz="6" w:space="1" w:color="4F81BD" w:themeColor="accent1"/>
      </w:pBdr>
      <w:spacing w:before="30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5BE0"/>
    <w:pPr>
      <w:spacing w:before="30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5BE0"/>
    <w:pPr>
      <w:spacing w:before="300"/>
      <w:outlineLvl w:val="7"/>
    </w:pPr>
    <w:rPr>
      <w:caps/>
      <w:spacing w:val="10"/>
      <w:sz w:val="18"/>
      <w:szCs w:val="1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5BE0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B5BE0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Nadpis2Char">
    <w:name w:val="Nadpis 2 Char"/>
    <w:basedOn w:val="Predvolenpsmoodseku"/>
    <w:link w:val="Nadpis2"/>
    <w:uiPriority w:val="9"/>
    <w:rsid w:val="004B5BE0"/>
    <w:rPr>
      <w:caps/>
      <w:spacing w:val="15"/>
      <w:shd w:val="clear" w:color="auto" w:fill="DBE5F1" w:themeFill="accent1" w:themeFillTint="33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5BE0"/>
    <w:rPr>
      <w:caps/>
      <w:color w:val="243F60" w:themeColor="accent1" w:themeShade="7F"/>
      <w:spacing w:val="15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5BE0"/>
    <w:rPr>
      <w:caps/>
      <w:color w:val="365F91" w:themeColor="accent1" w:themeShade="B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5BE0"/>
    <w:rPr>
      <w:caps/>
      <w:color w:val="365F91" w:themeColor="accent1" w:themeShade="B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5BE0"/>
    <w:rPr>
      <w:caps/>
      <w:color w:val="365F91" w:themeColor="accent1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5BE0"/>
    <w:rPr>
      <w:caps/>
      <w:color w:val="365F91" w:themeColor="accent1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5BE0"/>
    <w:rPr>
      <w:caps/>
      <w:spacing w:val="10"/>
      <w:sz w:val="18"/>
      <w:szCs w:val="1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5BE0"/>
    <w:rPr>
      <w:i/>
      <w:caps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4B5BE0"/>
    <w:rPr>
      <w:b/>
      <w:bCs/>
      <w:color w:val="365F91" w:themeColor="accent1" w:themeShade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4B5BE0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BE0"/>
    <w:rPr>
      <w:caps/>
      <w:color w:val="4F81BD" w:themeColor="accent1"/>
      <w:spacing w:val="10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BE0"/>
    <w:pPr>
      <w:spacing w:after="1000"/>
    </w:pPr>
    <w:rPr>
      <w:caps/>
      <w:color w:val="595959" w:themeColor="text1" w:themeTint="A6"/>
      <w:spacing w:val="10"/>
    </w:rPr>
  </w:style>
  <w:style w:type="character" w:customStyle="1" w:styleId="PodtitulChar">
    <w:name w:val="Podtitul Char"/>
    <w:basedOn w:val="Predvolenpsmoodseku"/>
    <w:link w:val="Podtitul"/>
    <w:uiPriority w:val="11"/>
    <w:rsid w:val="004B5BE0"/>
    <w:rPr>
      <w:caps/>
      <w:color w:val="595959" w:themeColor="text1" w:themeTint="A6"/>
      <w:spacing w:val="10"/>
      <w:sz w:val="24"/>
      <w:szCs w:val="24"/>
    </w:rPr>
  </w:style>
  <w:style w:type="character" w:styleId="Vrazn">
    <w:name w:val="Strong"/>
    <w:uiPriority w:val="22"/>
    <w:qFormat/>
    <w:rsid w:val="004B5BE0"/>
    <w:rPr>
      <w:b/>
      <w:bCs/>
    </w:rPr>
  </w:style>
  <w:style w:type="character" w:styleId="Zvraznenie">
    <w:name w:val="Emphasis"/>
    <w:uiPriority w:val="20"/>
    <w:qFormat/>
    <w:rsid w:val="004B5BE0"/>
    <w:rPr>
      <w:caps/>
      <w:color w:val="243F60" w:themeColor="accent1" w:themeShade="7F"/>
      <w:spacing w:val="5"/>
    </w:rPr>
  </w:style>
  <w:style w:type="paragraph" w:styleId="Bezriadkovania">
    <w:name w:val="No Spacing"/>
    <w:basedOn w:val="Normlny"/>
    <w:link w:val="BezriadkovaniaChar"/>
    <w:uiPriority w:val="1"/>
    <w:qFormat/>
    <w:rsid w:val="004B5BE0"/>
  </w:style>
  <w:style w:type="character" w:customStyle="1" w:styleId="BezriadkovaniaChar">
    <w:name w:val="Bez riadkovania Char"/>
    <w:basedOn w:val="Predvolenpsmoodseku"/>
    <w:link w:val="Bezriadkovania"/>
    <w:uiPriority w:val="1"/>
    <w:rsid w:val="004B5BE0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4B5BE0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B5BE0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B5BE0"/>
    <w:rPr>
      <w:i/>
      <w:iCs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5BE0"/>
    <w:pPr>
      <w:pBdr>
        <w:top w:val="single" w:sz="4" w:space="10" w:color="4F81BD" w:themeColor="accent1"/>
        <w:left w:val="single" w:sz="4" w:space="10" w:color="4F81BD" w:themeColor="accent1"/>
      </w:pBdr>
      <w:ind w:left="1296" w:right="1152"/>
      <w:jc w:val="both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5BE0"/>
    <w:rPr>
      <w:i/>
      <w:iCs/>
      <w:color w:val="4F81BD" w:themeColor="accent1"/>
      <w:sz w:val="20"/>
      <w:szCs w:val="20"/>
    </w:rPr>
  </w:style>
  <w:style w:type="character" w:styleId="Jemnzvraznenie">
    <w:name w:val="Subtle Emphasis"/>
    <w:uiPriority w:val="19"/>
    <w:qFormat/>
    <w:rsid w:val="004B5BE0"/>
    <w:rPr>
      <w:i/>
      <w:iCs/>
      <w:color w:val="243F60" w:themeColor="accent1" w:themeShade="7F"/>
    </w:rPr>
  </w:style>
  <w:style w:type="character" w:styleId="Intenzvnezvraznenie">
    <w:name w:val="Intense Emphasis"/>
    <w:uiPriority w:val="21"/>
    <w:qFormat/>
    <w:rsid w:val="004B5BE0"/>
    <w:rPr>
      <w:b/>
      <w:bCs/>
      <w:caps/>
      <w:color w:val="243F60" w:themeColor="accent1" w:themeShade="7F"/>
      <w:spacing w:val="10"/>
    </w:rPr>
  </w:style>
  <w:style w:type="character" w:styleId="Jemnodkaz">
    <w:name w:val="Subtle Reference"/>
    <w:uiPriority w:val="31"/>
    <w:qFormat/>
    <w:rsid w:val="004B5BE0"/>
    <w:rPr>
      <w:b/>
      <w:bCs/>
      <w:color w:val="4F81BD" w:themeColor="accent1"/>
    </w:rPr>
  </w:style>
  <w:style w:type="character" w:styleId="Zvraznenodkaz">
    <w:name w:val="Intense Reference"/>
    <w:uiPriority w:val="32"/>
    <w:qFormat/>
    <w:rsid w:val="004B5BE0"/>
    <w:rPr>
      <w:b/>
      <w:bCs/>
      <w:i/>
      <w:iCs/>
      <w:caps/>
      <w:color w:val="4F81BD" w:themeColor="accent1"/>
    </w:rPr>
  </w:style>
  <w:style w:type="character" w:styleId="Nzovknihy">
    <w:name w:val="Book Title"/>
    <w:uiPriority w:val="33"/>
    <w:qFormat/>
    <w:rsid w:val="004B5BE0"/>
    <w:rPr>
      <w:b/>
      <w:bCs/>
      <w:i/>
      <w:iCs/>
      <w:spacing w:val="9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B5BE0"/>
    <w:pPr>
      <w:outlineLvl w:val="9"/>
    </w:pPr>
  </w:style>
  <w:style w:type="paragraph" w:styleId="Zarkazkladnhotextu3">
    <w:name w:val="Body Text Indent 3"/>
    <w:basedOn w:val="Normlny"/>
    <w:link w:val="Zarkazkladnhotextu3Char"/>
    <w:rsid w:val="00E9401E"/>
    <w:pPr>
      <w:widowControl w:val="0"/>
      <w:shd w:val="clear" w:color="auto" w:fill="FFFFFF"/>
      <w:autoSpaceDE w:val="0"/>
      <w:autoSpaceDN w:val="0"/>
      <w:ind w:left="567"/>
    </w:pPr>
    <w:rPr>
      <w:i/>
      <w:iCs/>
      <w:color w:val="000000"/>
      <w:spacing w:val="-9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9401E"/>
    <w:rPr>
      <w:rFonts w:ascii="Times New Roman" w:eastAsia="Times New Roman" w:hAnsi="Times New Roman" w:cs="Times New Roman"/>
      <w:i/>
      <w:iCs/>
      <w:color w:val="000000"/>
      <w:spacing w:val="-9"/>
      <w:sz w:val="24"/>
      <w:szCs w:val="24"/>
      <w:shd w:val="clear" w:color="auto" w:fill="FFFFFF"/>
      <w:lang w:val="sk-SK" w:eastAsia="cs-CZ" w:bidi="ar-SA"/>
    </w:rPr>
  </w:style>
  <w:style w:type="paragraph" w:styleId="Zkladntext">
    <w:name w:val="Body Text"/>
    <w:basedOn w:val="Normlny"/>
    <w:link w:val="ZkladntextChar"/>
    <w:uiPriority w:val="99"/>
    <w:unhideWhenUsed/>
    <w:rsid w:val="00581F2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581F2F"/>
    <w:rPr>
      <w:rFonts w:ascii="Times New Roman" w:eastAsia="Times New Roman" w:hAnsi="Times New Roman" w:cs="Times New Roman"/>
      <w:sz w:val="24"/>
      <w:szCs w:val="24"/>
      <w:lang w:val="cs-CZ" w:eastAsia="cs-CZ" w:bidi="ar-SA"/>
    </w:rPr>
  </w:style>
  <w:style w:type="paragraph" w:customStyle="1" w:styleId="Odsekzoznamu1">
    <w:name w:val="Odsek zoznamu1"/>
    <w:basedOn w:val="Normlny"/>
    <w:uiPriority w:val="34"/>
    <w:qFormat/>
    <w:rsid w:val="00CE62D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9A72EF"/>
    <w:pPr>
      <w:tabs>
        <w:tab w:val="center" w:pos="4536"/>
        <w:tab w:val="right" w:pos="9072"/>
      </w:tabs>
    </w:pPr>
    <w:rPr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9A72EF"/>
    <w:rPr>
      <w:rFonts w:ascii="Times New Roman" w:eastAsia="Times New Roman" w:hAnsi="Times New Roman" w:cs="Times New Roman"/>
      <w:sz w:val="24"/>
      <w:szCs w:val="24"/>
      <w:lang w:val="sk-SK" w:eastAsia="sk-SK" w:bidi="ar-SA"/>
    </w:rPr>
  </w:style>
  <w:style w:type="paragraph" w:customStyle="1" w:styleId="tl1">
    <w:name w:val="Štýl1"/>
    <w:basedOn w:val="Obyajntext"/>
    <w:link w:val="tl1Char"/>
    <w:qFormat/>
    <w:rsid w:val="00C835E5"/>
    <w:pPr>
      <w:ind w:left="567"/>
      <w:jc w:val="center"/>
      <w:outlineLvl w:val="0"/>
    </w:pPr>
    <w:rPr>
      <w:rFonts w:ascii="Arial Narrow" w:hAnsi="Arial Narrow" w:cs="Times New Roman"/>
      <w:b/>
      <w:color w:val="008000"/>
      <w:sz w:val="24"/>
      <w:szCs w:val="20"/>
      <w:lang w:val="sk-SK"/>
    </w:rPr>
  </w:style>
  <w:style w:type="character" w:customStyle="1" w:styleId="tl1Char">
    <w:name w:val="Štýl1 Char"/>
    <w:basedOn w:val="Predvolenpsmoodseku"/>
    <w:link w:val="tl1"/>
    <w:rsid w:val="00C835E5"/>
    <w:rPr>
      <w:rFonts w:ascii="Arial Narrow" w:eastAsia="Times New Roman" w:hAnsi="Arial Narrow" w:cs="Times New Roman"/>
      <w:b/>
      <w:color w:val="008000"/>
      <w:sz w:val="24"/>
      <w:szCs w:val="20"/>
      <w:lang w:val="sk-SK" w:eastAsia="cs-CZ" w:bidi="ar-SA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C835E5"/>
    <w:rPr>
      <w:rFonts w:ascii="Consolas" w:hAnsi="Consolas" w:cs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C835E5"/>
    <w:rPr>
      <w:rFonts w:ascii="Consolas" w:eastAsia="Times New Roman" w:hAnsi="Consolas" w:cs="Consolas"/>
      <w:sz w:val="21"/>
      <w:szCs w:val="21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0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1494</Words>
  <Characters>8516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mkrcmarik</dc:creator>
  <cp:lastModifiedBy>Peter Kozák</cp:lastModifiedBy>
  <cp:revision>3</cp:revision>
  <cp:lastPrinted>2017-11-02T09:08:00Z</cp:lastPrinted>
  <dcterms:created xsi:type="dcterms:W3CDTF">2022-01-17T10:55:00Z</dcterms:created>
  <dcterms:modified xsi:type="dcterms:W3CDTF">2022-01-17T10:55:00Z</dcterms:modified>
</cp:coreProperties>
</file>