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 xml:space="preserve">IČO: </w:t>
      </w:r>
      <w:r>
        <w:rPr>
          <w:b/>
          <w:bCs/>
        </w:rPr>
        <w:t>36274224</w:t>
      </w:r>
      <w:r>
        <w:rPr>
          <w:b/>
          <w:bCs/>
        </w:rPr>
        <w:tab/>
        <w:tab/>
        <w:t xml:space="preserve">DIČ: </w:t>
      </w:r>
      <w:r>
        <w:rPr>
          <w:b/>
          <w:bCs/>
        </w:rPr>
        <w:t>2022040988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EXCEL SPORT 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Clementisa 1089/11, 909 01 Skalica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oprava strojov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0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Dátum schválenia účtovnej závierky za predchádzajúce obdobie: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Konateľ, spoločník: </w:t>
      </w:r>
      <w:r>
        <w:rPr>
          <w:b w:val="false"/>
          <w:bCs w:val="false"/>
          <w:sz w:val="22"/>
          <w:szCs w:val="22"/>
        </w:rPr>
        <w:t xml:space="preserve">Ivan Babiar 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nemá </w:t>
      </w:r>
      <w:r>
        <w:rPr>
          <w:b w:val="false"/>
          <w:bCs w:val="false"/>
          <w:sz w:val="22"/>
          <w:szCs w:val="22"/>
        </w:rPr>
        <w:t>samostatný hnuteľný majetok  4.794 eur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Zásoby: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v roku 2021 nakupovala zásoby-</w:t>
      </w:r>
      <w:r>
        <w:rPr>
          <w:b w:val="false"/>
          <w:bCs w:val="false"/>
          <w:sz w:val="22"/>
          <w:szCs w:val="22"/>
        </w:rPr>
        <w:t>materiál</w:t>
      </w:r>
      <w:r>
        <w:rPr>
          <w:b w:val="false"/>
          <w:bCs w:val="false"/>
          <w:sz w:val="22"/>
          <w:szCs w:val="22"/>
        </w:rPr>
        <w:t xml:space="preserve">, pri ktorých postupovala podľa Postupov účtovania, ktoré účtovala spôsobom A. Nakupované zásoby oceňovala obstarávacou cenou. Zásoby boli k 31.12.2021 vo výške </w:t>
      </w:r>
      <w:r>
        <w:rPr>
          <w:b w:val="false"/>
          <w:bCs w:val="false"/>
          <w:sz w:val="22"/>
          <w:szCs w:val="22"/>
        </w:rPr>
        <w:t>0</w:t>
      </w:r>
      <w:r>
        <w:rPr>
          <w:b w:val="false"/>
          <w:bCs w:val="false"/>
          <w:sz w:val="22"/>
          <w:szCs w:val="22"/>
        </w:rPr>
        <w:t xml:space="preserve"> eur.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pohľadávky vo výške </w:t>
      </w:r>
      <w:r>
        <w:rPr>
          <w:b w:val="false"/>
          <w:bCs w:val="false"/>
          <w:sz w:val="22"/>
          <w:szCs w:val="22"/>
        </w:rPr>
        <w:t>0</w:t>
      </w:r>
      <w:r>
        <w:rPr>
          <w:b w:val="false"/>
          <w:bCs w:val="false"/>
          <w:sz w:val="22"/>
          <w:szCs w:val="22"/>
        </w:rPr>
        <w:t xml:space="preserve"> eur. Pohľadávky nie sú po dátume splatnosti.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vykazuje náklady budúcich období vo výške 0 eur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</w:t>
      </w:r>
      <w:r>
        <w:rPr>
          <w:b w:val="false"/>
          <w:bCs w:val="false"/>
          <w:sz w:val="22"/>
          <w:szCs w:val="22"/>
        </w:rPr>
        <w:t>záväzky</w:t>
      </w:r>
      <w:r>
        <w:rPr>
          <w:b w:val="false"/>
          <w:bCs w:val="false"/>
          <w:sz w:val="22"/>
          <w:szCs w:val="22"/>
        </w:rPr>
        <w:t xml:space="preserve"> vo výške </w:t>
      </w:r>
      <w:r>
        <w:rPr>
          <w:b w:val="false"/>
          <w:bCs w:val="false"/>
          <w:sz w:val="22"/>
          <w:szCs w:val="22"/>
        </w:rPr>
        <w:t xml:space="preserve">70 </w:t>
      </w:r>
      <w:r>
        <w:rPr>
          <w:b w:val="false"/>
          <w:bCs w:val="false"/>
          <w:sz w:val="22"/>
          <w:szCs w:val="22"/>
        </w:rPr>
        <w:t>eur. Pohľadávky nie sú po dátume splatnosti.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 Skalici dňa  4.2.2022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Ivan Babiar</w:t>
      </w:r>
      <w:r>
        <w:rPr>
          <w:b w:val="false"/>
          <w:bCs w:val="false"/>
          <w:sz w:val="22"/>
          <w:szCs w:val="22"/>
        </w:rPr>
        <w:t>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LibreOffice/7.2.4.1$Windows_X86_64 LibreOffice_project/27d75539669ac387bb498e35313b970b7fe9c4f9</Application>
  <AppVersion>15.0000</AppVersion>
  <Pages>2</Pages>
  <Words>312</Words>
  <Characters>2004</Characters>
  <CharactersWithSpaces>2280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2022-02-08T16:03:40Z</dcterms:modified>
  <cp:revision>2</cp:revision>
  <dc:subject/>
  <dc:title/>
</cp:coreProperties>
</file>