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3E9882" w14:textId="77777777"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14:paraId="226DA7D1" w14:textId="77777777"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843B1">
        <w:rPr>
          <w:sz w:val="28"/>
          <w:szCs w:val="28"/>
        </w:rPr>
        <w:t>51456257</w:t>
      </w:r>
    </w:p>
    <w:p w14:paraId="63CBC8AD" w14:textId="77777777" w:rsidR="001A18A3" w:rsidRDefault="001A18A3" w:rsidP="001A18A3">
      <w:pPr>
        <w:rPr>
          <w:sz w:val="28"/>
          <w:szCs w:val="28"/>
        </w:rPr>
      </w:pPr>
    </w:p>
    <w:p w14:paraId="1BDE8731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14:paraId="42F51D52" w14:textId="77777777"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14:paraId="5072A74F" w14:textId="77777777" w:rsidR="001A18A3" w:rsidRDefault="001A18A3" w:rsidP="001A18A3"/>
    <w:p w14:paraId="59895757" w14:textId="77777777"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14:paraId="04E8960D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 xml:space="preserve">Rekonštrukcia </w:t>
      </w:r>
      <w:r w:rsidR="00FD4C30">
        <w:rPr>
          <w:rFonts w:cs="Arial"/>
          <w:shd w:val="clear" w:color="auto" w:fill="FFFFFF"/>
        </w:rPr>
        <w:t>1</w:t>
      </w:r>
      <w:r w:rsidR="009843B1">
        <w:rPr>
          <w:rFonts w:cs="Arial"/>
          <w:shd w:val="clear" w:color="auto" w:fill="FFFFFF"/>
        </w:rPr>
        <w:t>3</w:t>
      </w:r>
      <w:r w:rsidR="00E075F8">
        <w:rPr>
          <w:rFonts w:cs="Arial"/>
          <w:shd w:val="clear" w:color="auto" w:fill="FFFFFF"/>
        </w:rPr>
        <w:t xml:space="preserve"> s. r. o. 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E075F8">
        <w:rPr>
          <w:rFonts w:cs="Arial"/>
          <w:shd w:val="clear" w:color="auto" w:fill="FFFFFF"/>
        </w:rPr>
        <w:t>Reca 290, 9</w:t>
      </w:r>
      <w:r w:rsidR="00C446F9">
        <w:rPr>
          <w:rFonts w:cs="Arial"/>
          <w:shd w:val="clear" w:color="auto" w:fill="FFFFFF"/>
        </w:rPr>
        <w:t>25 26</w:t>
      </w:r>
      <w:r w:rsidR="00E075F8">
        <w:rPr>
          <w:rFonts w:cs="Arial"/>
          <w:shd w:val="clear" w:color="auto" w:fill="FFFFFF"/>
        </w:rPr>
        <w:t xml:space="preserve"> Reca</w:t>
      </w:r>
    </w:p>
    <w:p w14:paraId="69D12459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C446F9">
        <w:rPr>
          <w:rFonts w:cs="Arial"/>
          <w:shd w:val="clear" w:color="auto" w:fill="FFFFFF"/>
        </w:rPr>
        <w:t>4</w:t>
      </w:r>
      <w:r w:rsidR="009843B1">
        <w:rPr>
          <w:rFonts w:cs="Arial"/>
          <w:shd w:val="clear" w:color="auto" w:fill="FFFFFF"/>
        </w:rPr>
        <w:t>3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39</w:t>
      </w:r>
      <w:r w:rsidR="00C446F9">
        <w:rPr>
          <w:rFonts w:cs="Arial"/>
          <w:shd w:val="clear" w:color="auto" w:fill="FFFFFF"/>
        </w:rPr>
        <w:t>.</w:t>
      </w:r>
      <w:r w:rsidR="009843B1">
        <w:rPr>
          <w:rFonts w:cs="Arial"/>
          <w:shd w:val="clear" w:color="auto" w:fill="FFFFFF"/>
        </w:rPr>
        <w:t>0</w:t>
      </w:r>
      <w:r w:rsidR="00E075F8">
        <w:rPr>
          <w:rFonts w:cs="Arial"/>
          <w:shd w:val="clear" w:color="auto" w:fill="FFFFFF"/>
        </w:rPr>
        <w:t xml:space="preserve"> –</w:t>
      </w:r>
      <w:r w:rsidR="00C446F9">
        <w:rPr>
          <w:rFonts w:cs="Arial"/>
          <w:shd w:val="clear" w:color="auto" w:fill="FFFFFF"/>
        </w:rPr>
        <w:t xml:space="preserve"> </w:t>
      </w:r>
      <w:r w:rsidR="009843B1">
        <w:rPr>
          <w:rFonts w:cs="Arial"/>
          <w:shd w:val="clear" w:color="auto" w:fill="FFFFFF"/>
        </w:rPr>
        <w:t>Ostatné stavebné kompletizačné a dokončovacie práce</w:t>
      </w:r>
      <w:r w:rsidR="00E075F8">
        <w:rPr>
          <w:rFonts w:cs="Arial"/>
          <w:shd w:val="clear" w:color="auto" w:fill="FFFFFF"/>
        </w:rPr>
        <w:t xml:space="preserve"> </w:t>
      </w:r>
    </w:p>
    <w:p w14:paraId="176C49F1" w14:textId="77777777"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9843B1">
        <w:rPr>
          <w:rFonts w:cs="Arial"/>
          <w:shd w:val="clear" w:color="auto" w:fill="FFFFFF"/>
        </w:rPr>
        <w:t>05</w:t>
      </w:r>
      <w:r w:rsidR="00E075F8">
        <w:rPr>
          <w:rFonts w:cs="Arial"/>
          <w:shd w:val="clear" w:color="auto" w:fill="FFFFFF"/>
        </w:rPr>
        <w:t>.0</w:t>
      </w:r>
      <w:r w:rsidR="009843B1">
        <w:rPr>
          <w:rFonts w:cs="Arial"/>
          <w:shd w:val="clear" w:color="auto" w:fill="FFFFFF"/>
        </w:rPr>
        <w:t>5</w:t>
      </w:r>
      <w:r w:rsidR="00E075F8">
        <w:rPr>
          <w:rFonts w:cs="Arial"/>
          <w:shd w:val="clear" w:color="auto" w:fill="FFFFFF"/>
        </w:rPr>
        <w:t>.2018</w:t>
      </w:r>
    </w:p>
    <w:p w14:paraId="305D73B3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 xml:space="preserve">, vložka č. </w:t>
      </w:r>
      <w:r w:rsidR="00BC0699">
        <w:rPr>
          <w:rFonts w:cs="Arial"/>
          <w:shd w:val="clear" w:color="auto" w:fill="FFFFFF"/>
        </w:rPr>
        <w:t>1</w:t>
      </w:r>
      <w:r w:rsidR="009843B1">
        <w:rPr>
          <w:rFonts w:cs="Arial"/>
          <w:shd w:val="clear" w:color="auto" w:fill="FFFFFF"/>
        </w:rPr>
        <w:t>28206</w:t>
      </w:r>
      <w:r w:rsidR="00863F37">
        <w:rPr>
          <w:rFonts w:cs="Arial"/>
          <w:shd w:val="clear" w:color="auto" w:fill="FFFFFF"/>
        </w:rPr>
        <w:t>/B</w:t>
      </w:r>
    </w:p>
    <w:p w14:paraId="0C2C6901" w14:textId="77777777"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14:paraId="1EC51013" w14:textId="77777777" w:rsidR="005D117A" w:rsidRDefault="005D117A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</w:r>
      <w:r w:rsidR="00ED6F37">
        <w:rPr>
          <w:rFonts w:cs="Arial"/>
          <w:shd w:val="clear" w:color="auto" w:fill="FFFFFF"/>
        </w:rPr>
        <w:t>Richard Tinka</w:t>
      </w:r>
      <w:r>
        <w:rPr>
          <w:rFonts w:cs="Arial"/>
          <w:shd w:val="clear" w:color="auto" w:fill="FFFFFF"/>
        </w:rPr>
        <w:t xml:space="preserve">, </w:t>
      </w:r>
      <w:r w:rsidRPr="005D117A">
        <w:rPr>
          <w:rFonts w:cs="Arial"/>
          <w:shd w:val="clear" w:color="auto" w:fill="FFFFFF"/>
        </w:rPr>
        <w:t>R</w:t>
      </w:r>
      <w:r w:rsidR="00ED6F37">
        <w:rPr>
          <w:rFonts w:cs="Arial"/>
          <w:shd w:val="clear" w:color="auto" w:fill="FFFFFF"/>
        </w:rPr>
        <w:t>eca 290, 925 26 Reca</w:t>
      </w:r>
    </w:p>
    <w:p w14:paraId="09067209" w14:textId="77777777" w:rsidR="00ED6F37" w:rsidRDefault="00ED6F37" w:rsidP="00ED6F37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ab/>
        <w:t>Erika Tinková, Reca 290, 925 26 Reca</w:t>
      </w:r>
    </w:p>
    <w:p w14:paraId="57518189" w14:textId="77777777"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14:paraId="6CE33C6F" w14:textId="77777777"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14:paraId="64925C18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DE3E29A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0A791EA4" w14:textId="77777777"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14:paraId="6399343F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14:paraId="07763759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5D35F85E" w14:textId="77777777"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14:paraId="7A862056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14:paraId="06937C8E" w14:textId="77777777"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14:paraId="631E0A0F" w14:textId="77777777" w:rsidR="00D040B6" w:rsidRDefault="00D040B6" w:rsidP="00D040B6">
      <w:pPr>
        <w:spacing w:after="0"/>
      </w:pPr>
    </w:p>
    <w:p w14:paraId="1274BD50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14:paraId="238F7411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 xml:space="preserve">– </w:t>
      </w:r>
      <w:r w:rsidR="00E71E92">
        <w:rPr>
          <w:b/>
          <w:bCs/>
        </w:rPr>
        <w:t>obstarávacia cena</w:t>
      </w:r>
      <w:r>
        <w:t xml:space="preserve"> </w:t>
      </w:r>
    </w:p>
    <w:p w14:paraId="51646706" w14:textId="77777777"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dlhodobého finančného majetku – </w:t>
      </w:r>
      <w:r w:rsidR="00E71E92">
        <w:rPr>
          <w:b/>
          <w:bCs/>
        </w:rPr>
        <w:t>reálna hodnota</w:t>
      </w:r>
    </w:p>
    <w:p w14:paraId="13D12986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14:paraId="5A32B313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14:paraId="660CBEFC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14:paraId="1207B6A5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14:paraId="4CF69D66" w14:textId="77777777"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14:paraId="2C013A82" w14:textId="77777777"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14:paraId="462E48A5" w14:textId="77777777" w:rsidR="00E71E92" w:rsidRPr="00E71E92" w:rsidRDefault="00E71E92" w:rsidP="00E71E92">
      <w:pPr>
        <w:pStyle w:val="Odsekzoznamu"/>
        <w:spacing w:after="0"/>
      </w:pPr>
    </w:p>
    <w:p w14:paraId="78A5BD5A" w14:textId="77777777"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lastRenderedPageBreak/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14:paraId="095E169E" w14:textId="77777777" w:rsidR="006D31A7" w:rsidRDefault="006D31A7" w:rsidP="006D31A7">
      <w:pPr>
        <w:pStyle w:val="Odsekzoznamu"/>
        <w:spacing w:after="0"/>
        <w:jc w:val="both"/>
      </w:pPr>
    </w:p>
    <w:p w14:paraId="799654AE" w14:textId="12F9F1CD"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r>
        <w:rPr>
          <w:b/>
          <w:bCs/>
        </w:rPr>
        <w:t>V</w:t>
      </w:r>
      <w:r w:rsidR="00E71E92">
        <w:rPr>
          <w:b/>
          <w:bCs/>
        </w:rPr>
        <w:t> roku 202</w:t>
      </w:r>
      <w:r w:rsidR="008B6A4F">
        <w:rPr>
          <w:b/>
          <w:bCs/>
        </w:rPr>
        <w:t>1</w:t>
      </w:r>
      <w:r w:rsidR="00E71E92">
        <w:rPr>
          <w:b/>
          <w:bCs/>
        </w:rPr>
        <w:t xml:space="preserve">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14:paraId="173B9AA3" w14:textId="77777777" w:rsidR="005E78C0" w:rsidRPr="00000308" w:rsidRDefault="005E78C0" w:rsidP="005E78C0">
      <w:pPr>
        <w:pStyle w:val="Odsekzoznamu"/>
        <w:spacing w:after="0"/>
        <w:jc w:val="both"/>
      </w:pPr>
    </w:p>
    <w:p w14:paraId="64A829C4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14:paraId="22573A24" w14:textId="77777777" w:rsidR="006D31A7" w:rsidRDefault="006D31A7" w:rsidP="006D31A7">
      <w:pPr>
        <w:pStyle w:val="Odsekzoznamu"/>
        <w:spacing w:after="0"/>
        <w:jc w:val="both"/>
      </w:pPr>
    </w:p>
    <w:p w14:paraId="075E4D2D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14:paraId="47C35F82" w14:textId="77777777" w:rsidR="005E78C0" w:rsidRPr="00000308" w:rsidRDefault="005E78C0" w:rsidP="005E78C0">
      <w:pPr>
        <w:spacing w:after="0"/>
        <w:jc w:val="both"/>
      </w:pPr>
    </w:p>
    <w:p w14:paraId="2D33E5DB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 xml:space="preserve">Informácie o dotáciách a ich oceňovanie v účtovníctve </w:t>
      </w:r>
    </w:p>
    <w:p w14:paraId="3B05BE0D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6658DB1A" w14:textId="77777777"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14:paraId="79DA613D" w14:textId="77777777" w:rsidR="005E78C0" w:rsidRPr="00000308" w:rsidRDefault="005E78C0" w:rsidP="005E78C0">
      <w:pPr>
        <w:spacing w:after="0"/>
        <w:jc w:val="both"/>
      </w:pPr>
    </w:p>
    <w:p w14:paraId="49D15779" w14:textId="77777777"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14:paraId="7F158F99" w14:textId="77777777"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7932EE31" w14:textId="77777777"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 xml:space="preserve">čtovná jednotka bola založená </w:t>
      </w:r>
      <w:r w:rsidR="009843B1">
        <w:rPr>
          <w:b/>
          <w:bCs/>
        </w:rPr>
        <w:t>05</w:t>
      </w:r>
      <w:r w:rsidR="00ED6F37">
        <w:rPr>
          <w:b/>
          <w:bCs/>
        </w:rPr>
        <w:t>.0</w:t>
      </w:r>
      <w:r w:rsidR="009843B1">
        <w:rPr>
          <w:b/>
          <w:bCs/>
        </w:rPr>
        <w:t>5</w:t>
      </w:r>
      <w:r w:rsidR="00ED6F37">
        <w:rPr>
          <w:b/>
          <w:bCs/>
        </w:rPr>
        <w:t>.20</w:t>
      </w:r>
      <w:r w:rsidR="00C446F9">
        <w:rPr>
          <w:b/>
          <w:bCs/>
        </w:rPr>
        <w:t>18</w:t>
      </w:r>
      <w:r w:rsidR="00000308" w:rsidRPr="006D31A7">
        <w:rPr>
          <w:b/>
          <w:bCs/>
        </w:rPr>
        <w:t>.</w:t>
      </w:r>
    </w:p>
    <w:p w14:paraId="31E8D9B1" w14:textId="77777777" w:rsidR="00000308" w:rsidRDefault="00000308" w:rsidP="006D31A7">
      <w:pPr>
        <w:spacing w:after="0"/>
        <w:jc w:val="both"/>
      </w:pPr>
    </w:p>
    <w:p w14:paraId="4CF439EF" w14:textId="77777777"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505F6F79" w14:textId="77777777"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III</w:t>
      </w:r>
    </w:p>
    <w:p w14:paraId="78445324" w14:textId="77777777"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14:paraId="70367247" w14:textId="77777777" w:rsidR="00000308" w:rsidRDefault="00000308" w:rsidP="00000308">
      <w:pPr>
        <w:pStyle w:val="Odsekzoznamu"/>
        <w:spacing w:after="0"/>
        <w:jc w:val="both"/>
      </w:pPr>
    </w:p>
    <w:p w14:paraId="73CB04B4" w14:textId="77777777"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14:paraId="4E80516B" w14:textId="77777777" w:rsidR="006D31A7" w:rsidRDefault="006D31A7" w:rsidP="006D31A7">
      <w:pPr>
        <w:pStyle w:val="Odsekzoznamu"/>
        <w:spacing w:after="0"/>
        <w:jc w:val="both"/>
      </w:pPr>
    </w:p>
    <w:p w14:paraId="2BC06298" w14:textId="29ECFDF7"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</w:t>
      </w:r>
      <w:r w:rsidR="008B6A4F">
        <w:rPr>
          <w:b/>
          <w:bCs/>
        </w:rPr>
        <w:t>1</w:t>
      </w:r>
      <w:r w:rsidR="005E78C0" w:rsidRPr="006D31A7">
        <w:rPr>
          <w:b/>
          <w:bCs/>
        </w:rPr>
        <w:t xml:space="preserve"> neevidovali.</w:t>
      </w:r>
    </w:p>
    <w:p w14:paraId="0E932A34" w14:textId="77777777" w:rsidR="005E78C0" w:rsidRPr="005E78C0" w:rsidRDefault="005E78C0" w:rsidP="005E78C0">
      <w:pPr>
        <w:pStyle w:val="Odsekzoznamu"/>
        <w:spacing w:after="0"/>
        <w:jc w:val="both"/>
      </w:pPr>
    </w:p>
    <w:p w14:paraId="3EC6BD38" w14:textId="77777777"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14:paraId="6955ED40" w14:textId="77777777"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14:paraId="207B9D46" w14:textId="77777777" w:rsidR="006D31A7" w:rsidRDefault="006D31A7" w:rsidP="006D31A7">
      <w:pPr>
        <w:pStyle w:val="Odsekzoznamu"/>
        <w:spacing w:after="0"/>
        <w:ind w:left="1080"/>
        <w:jc w:val="both"/>
      </w:pPr>
    </w:p>
    <w:p w14:paraId="414D44EC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14:paraId="4C59D7F1" w14:textId="77777777"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2DBE19F6" w14:textId="77777777"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14:paraId="70F6AAEF" w14:textId="77777777"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14:paraId="42089859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14:paraId="5EC95C2E" w14:textId="77777777"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6DE24659" w14:textId="77777777"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14:paraId="1CB1A4EB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14:paraId="66108417" w14:textId="77777777" w:rsidR="005E78C0" w:rsidRDefault="005E78C0" w:rsidP="006D31A7">
      <w:pPr>
        <w:pStyle w:val="Odsekzoznamu"/>
        <w:spacing w:after="0"/>
        <w:jc w:val="both"/>
      </w:pPr>
      <w:r w:rsidRPr="005E78C0">
        <w:t xml:space="preserve">b) informáciách, ktorými sú </w:t>
      </w:r>
    </w:p>
    <w:p w14:paraId="22A85374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lastRenderedPageBreak/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E964E9A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14:paraId="57522C08" w14:textId="77777777"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ého obdobia; uvádza sa aj ich percentuálny podiel na upísanom základnom imaní</w:t>
      </w:r>
      <w:r w:rsidR="00912E7C">
        <w:t>.</w:t>
      </w:r>
      <w:r w:rsidR="006D31A7">
        <w:t xml:space="preserve"> </w:t>
      </w:r>
    </w:p>
    <w:p w14:paraId="067010B1" w14:textId="77777777" w:rsidR="006D31A7" w:rsidRDefault="006D31A7" w:rsidP="006D31A7">
      <w:pPr>
        <w:pStyle w:val="Odsekzoznamu"/>
        <w:spacing w:after="0"/>
        <w:ind w:left="1134"/>
        <w:jc w:val="both"/>
      </w:pPr>
    </w:p>
    <w:p w14:paraId="143D0B5A" w14:textId="77777777"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14:paraId="04E94641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0438D4D4" w14:textId="77777777"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14:paraId="134978BF" w14:textId="77777777"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14:paraId="04AA05EA" w14:textId="77777777"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9B1A346" w14:textId="77777777"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14:paraId="7ED16FEB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14:paraId="43BF931E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277BAC68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 </w:t>
      </w:r>
    </w:p>
    <w:p w14:paraId="4E91E8B3" w14:textId="77777777" w:rsidR="006D31A7" w:rsidRDefault="006D31A7" w:rsidP="006D31A7">
      <w:pPr>
        <w:pStyle w:val="Odsekzoznamu"/>
        <w:spacing w:after="0"/>
        <w:ind w:left="1276" w:hanging="142"/>
        <w:jc w:val="both"/>
      </w:pPr>
    </w:p>
    <w:p w14:paraId="4E98E97A" w14:textId="77777777"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5B41CDFA" w14:textId="77777777" w:rsidR="006D31A7" w:rsidRDefault="006D31A7" w:rsidP="006D31A7">
      <w:pPr>
        <w:pStyle w:val="Odsekzoznamu"/>
        <w:spacing w:after="0"/>
        <w:jc w:val="both"/>
      </w:pPr>
    </w:p>
    <w:p w14:paraId="0687D5CD" w14:textId="77777777"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14:paraId="2421D51E" w14:textId="77777777"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0F9A9DA" w14:textId="77777777" w:rsidR="006D31A7" w:rsidRDefault="006D31A7" w:rsidP="006D31A7">
      <w:pPr>
        <w:pStyle w:val="Odsekzoznamu"/>
        <w:spacing w:after="0"/>
        <w:jc w:val="both"/>
      </w:pPr>
    </w:p>
    <w:p w14:paraId="44F5F4C0" w14:textId="77777777"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14:paraId="2ABB3A73" w14:textId="77777777" w:rsidR="00F171C9" w:rsidRDefault="00F171C9" w:rsidP="00F171C9">
      <w:pPr>
        <w:spacing w:after="0"/>
        <w:jc w:val="both"/>
        <w:rPr>
          <w:b/>
          <w:bCs/>
        </w:rPr>
      </w:pPr>
    </w:p>
    <w:p w14:paraId="6BBE194D" w14:textId="77777777"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14:paraId="76DDA2C5" w14:textId="77777777"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FBA4CE3" w14:textId="77777777"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14:paraId="19247AE8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278BD2FA" w14:textId="77777777"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3A29793E" w14:textId="77777777"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14:paraId="641D10BE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14:paraId="4A184554" w14:textId="77777777"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14:paraId="20288E78" w14:textId="77777777" w:rsidR="00F171C9" w:rsidRDefault="00F171C9" w:rsidP="00F171C9">
      <w:pPr>
        <w:pStyle w:val="Odsekzoznamu"/>
        <w:spacing w:after="0"/>
        <w:ind w:left="1560"/>
        <w:jc w:val="both"/>
      </w:pPr>
    </w:p>
    <w:p w14:paraId="4EEE5B19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14:paraId="2929AF31" w14:textId="77777777"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14:paraId="3F32ADDD" w14:textId="77777777"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14:paraId="1644C091" w14:textId="77777777" w:rsidR="00F171C9" w:rsidRDefault="00F171C9" w:rsidP="00F171C9">
      <w:pPr>
        <w:pStyle w:val="Odsekzoznamu"/>
        <w:spacing w:after="0"/>
        <w:ind w:left="1080"/>
        <w:jc w:val="both"/>
      </w:pPr>
    </w:p>
    <w:p w14:paraId="669C46E0" w14:textId="065732D2"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za rok 202</w:t>
      </w:r>
      <w:r w:rsidR="008B6A4F">
        <w:rPr>
          <w:b/>
          <w:bCs/>
        </w:rPr>
        <w:t>1</w:t>
      </w:r>
      <w:r>
        <w:rPr>
          <w:b/>
          <w:bCs/>
        </w:rPr>
        <w:t xml:space="preserve">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14:paraId="1457F52A" w14:textId="77777777" w:rsidR="000628FA" w:rsidRDefault="000628FA" w:rsidP="000628FA">
      <w:pPr>
        <w:spacing w:after="0"/>
        <w:jc w:val="both"/>
        <w:rPr>
          <w:b/>
          <w:bCs/>
        </w:rPr>
      </w:pPr>
    </w:p>
    <w:p w14:paraId="0D65146B" w14:textId="77777777"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9CCFD46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14:paraId="481D4D4E" w14:textId="77777777"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14:paraId="272B9250" w14:textId="77777777"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14:paraId="4D98CCE5" w14:textId="77777777" w:rsidR="00912E7C" w:rsidRDefault="00912E7C" w:rsidP="00912E7C">
      <w:pPr>
        <w:pStyle w:val="Odsekzoznamu"/>
        <w:spacing w:after="0"/>
        <w:ind w:left="709" w:firstLine="425"/>
        <w:jc w:val="both"/>
      </w:pPr>
    </w:p>
    <w:p w14:paraId="79F9521E" w14:textId="31205011"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</w:t>
      </w:r>
      <w:r w:rsidR="008B6A4F">
        <w:rPr>
          <w:b/>
          <w:bCs/>
        </w:rPr>
        <w:t>1</w:t>
      </w:r>
      <w:r>
        <w:rPr>
          <w:b/>
          <w:bCs/>
        </w:rPr>
        <w:t xml:space="preserve"> nemala udelené výlučné právo ani osobitné právo poskytovať služby vo verejnom záujme.</w:t>
      </w:r>
    </w:p>
    <w:p w14:paraId="6CD03C6F" w14:textId="77777777" w:rsidR="006D31A7" w:rsidRDefault="006D31A7" w:rsidP="006D31A7">
      <w:pPr>
        <w:pStyle w:val="Odsekzoznamu"/>
        <w:spacing w:after="0"/>
        <w:jc w:val="both"/>
      </w:pPr>
    </w:p>
    <w:p w14:paraId="0BAB7220" w14:textId="77777777"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14:paraId="4B45FC95" w14:textId="77777777"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14:paraId="56F7BA7E" w14:textId="77777777"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14:paraId="78BA4FDB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E968DD4" w14:textId="77777777"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10CBCEDE" w14:textId="77777777"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14:paraId="75CBCDBF" w14:textId="77777777" w:rsidR="001A18A3" w:rsidRDefault="001A18A3" w:rsidP="001A18A3"/>
    <w:p w14:paraId="26A113F2" w14:textId="77777777"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3F4407"/>
    <w:rsid w:val="00461226"/>
    <w:rsid w:val="005D117A"/>
    <w:rsid w:val="005E78C0"/>
    <w:rsid w:val="006D31A7"/>
    <w:rsid w:val="007F524B"/>
    <w:rsid w:val="00863F37"/>
    <w:rsid w:val="008B6A4F"/>
    <w:rsid w:val="008D7C61"/>
    <w:rsid w:val="00912E7C"/>
    <w:rsid w:val="009843B1"/>
    <w:rsid w:val="00B072C9"/>
    <w:rsid w:val="00B636C9"/>
    <w:rsid w:val="00BC0699"/>
    <w:rsid w:val="00C446F9"/>
    <w:rsid w:val="00D040B6"/>
    <w:rsid w:val="00E075F8"/>
    <w:rsid w:val="00E71E92"/>
    <w:rsid w:val="00ED6F37"/>
    <w:rsid w:val="00F171C9"/>
    <w:rsid w:val="00FD4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169115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1039</Words>
  <Characters>5926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Erika Tinková</cp:lastModifiedBy>
  <cp:revision>2</cp:revision>
  <dcterms:created xsi:type="dcterms:W3CDTF">2022-02-10T14:39:00Z</dcterms:created>
  <dcterms:modified xsi:type="dcterms:W3CDTF">2022-02-10T14:39:00Z</dcterms:modified>
</cp:coreProperties>
</file>