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B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B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71B6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868" w:rsidRDefault="00D33868" w:rsidP="00107589">
      <w:pPr>
        <w:spacing w:after="0" w:line="240" w:lineRule="auto"/>
      </w:pPr>
      <w:r>
        <w:separator/>
      </w:r>
    </w:p>
  </w:endnote>
  <w:endnote w:type="continuationSeparator" w:id="0">
    <w:p w:rsidR="00D33868" w:rsidRDefault="00D338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71B60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868" w:rsidRDefault="00D33868" w:rsidP="00107589">
      <w:pPr>
        <w:spacing w:after="0" w:line="240" w:lineRule="auto"/>
      </w:pPr>
      <w:r>
        <w:separator/>
      </w:r>
    </w:p>
  </w:footnote>
  <w:footnote w:type="continuationSeparator" w:id="0">
    <w:p w:rsidR="00D33868" w:rsidRDefault="00D338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386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B6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BA2C1E5-BE41-4CD9-A146-67E1B4D4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837CF-5737-4506-9F0C-D0300911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2022-02-14T09:55:00Z</dcterms:modified>
</cp:coreProperties>
</file>