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YN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36793876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2022396717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6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6972,00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6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6972,00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25C1" w:rsidRDefault="007325C1" w:rsidP="00107589">
      <w:pPr>
        <w:spacing w:after="0" w:line="240" w:lineRule="auto"/>
      </w:pPr>
      <w:r>
        <w:separator/>
      </w:r>
    </w:p>
  </w:endnote>
  <w:endnote w:type="continuationSeparator" w:id="0">
    <w:p w:rsidR="007325C1" w:rsidRDefault="007325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469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25C1" w:rsidRDefault="007325C1" w:rsidP="00107589">
      <w:pPr>
        <w:spacing w:after="0" w:line="240" w:lineRule="auto"/>
      </w:pPr>
      <w:r>
        <w:separator/>
      </w:r>
    </w:p>
  </w:footnote>
  <w:footnote w:type="continuationSeparator" w:id="0">
    <w:p w:rsidR="007325C1" w:rsidRDefault="007325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36793876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2022396717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25C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69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CE392A-67DF-4492-9394-CED96A6A1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1657A-7309-416D-8A22-449724821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2022-02-14T11:23:00Z</dcterms:modified>
</cp:coreProperties>
</file>