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Central Energy Invest, a.s.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Teslova 19, Bratislava</w:t>
            </w:r>
          </w:p>
        </w:tc>
      </w:tr>
      <w:tr w:rsidR="004534D4" w:rsidRPr="003E7910" w:rsidTr="00CA6E09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CA6E0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46734635          DIČ:  2023566490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A6E0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11.7.2012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CA6E09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A6E09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A6E09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CA6E09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CA6E09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A6E09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CA6E0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CA6E0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CA6E09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A6E09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CA6E0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CA6E0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CA6E09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A6E09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CA6E09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CA6E0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A6E0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Rosenberg Consulting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A6E0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11250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A6E0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A6E0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A6E0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45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CA6E09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CA6E09" w:rsidP="00CA6E0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PAGAJ SK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A6E0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CA6E09" w:rsidP="00CA6E0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7500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CA6E09" w:rsidP="00CA6E0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CA6E09" w:rsidP="00CA6E0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CA6E09" w:rsidP="00CA6E0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30</w:t>
            </w: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A6E0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A6E0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A6E0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A6E0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A6E0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A6E0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A6E09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CA6E09" w:rsidP="00CA6E09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Infinita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A6E0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CA6E09" w:rsidP="00CA6E0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6250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CA6E09" w:rsidP="00CA6E0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CA6E09" w:rsidP="00CA6E0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CA6E09" w:rsidP="00CA6E0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</w:t>
            </w: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A6E09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25000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CA6E0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115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84</w:t>
            </w:r>
          </w:p>
        </w:tc>
        <w:tc>
          <w:tcPr>
            <w:tcW w:w="2405" w:type="dxa"/>
            <w:vAlign w:val="center"/>
          </w:tcPr>
          <w:p w:rsidR="0003344F" w:rsidRPr="003F477D" w:rsidRDefault="00CA6E0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456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A6E09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572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483555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483555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483555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464301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CA6E09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462571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464301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CA6E0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462571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-6145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-6145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475316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477410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A6E0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A6E0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A6E09">
              <w:rPr>
                <w:szCs w:val="22"/>
              </w:rPr>
              <w:t>25000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A6E09">
              <w:rPr>
                <w:szCs w:val="22"/>
              </w:rPr>
              <w:t>25000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A6E09">
              <w:rPr>
                <w:szCs w:val="22"/>
              </w:rPr>
              <w:t>-6145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A6E09">
              <w:rPr>
                <w:szCs w:val="22"/>
              </w:rPr>
              <w:t>-6145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A6E09">
              <w:rPr>
                <w:szCs w:val="22"/>
              </w:rPr>
              <w:t>465470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A6E0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9846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A6E0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475316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A6E09">
              <w:rPr>
                <w:szCs w:val="22"/>
              </w:rPr>
              <w:t>9846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A6E09">
              <w:rPr>
                <w:szCs w:val="22"/>
              </w:rPr>
              <w:t>9846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5DAF" w:rsidRDefault="00B75DAF" w:rsidP="00107589">
      <w:pPr>
        <w:spacing w:after="0" w:line="240" w:lineRule="auto"/>
      </w:pPr>
      <w:r>
        <w:separator/>
      </w:r>
    </w:p>
  </w:endnote>
  <w:endnote w:type="continuationSeparator" w:id="0">
    <w:p w:rsidR="00B75DAF" w:rsidRDefault="00B75DA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6E09" w:rsidRPr="00981468" w:rsidRDefault="00CA6E09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6D2BD0">
      <w:rPr>
        <w:noProof/>
        <w:szCs w:val="22"/>
      </w:rPr>
      <w:t>1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5DAF" w:rsidRDefault="00B75DAF" w:rsidP="00107589">
      <w:pPr>
        <w:spacing w:after="0" w:line="240" w:lineRule="auto"/>
      </w:pPr>
      <w:r>
        <w:separator/>
      </w:r>
    </w:p>
  </w:footnote>
  <w:footnote w:type="continuationSeparator" w:id="0">
    <w:p w:rsidR="00B75DAF" w:rsidRDefault="00B75DA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CA6E09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CA6E09" w:rsidRPr="003F477D" w:rsidRDefault="00CA6E09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CA6E09" w:rsidRPr="003F477D" w:rsidRDefault="00CA6E09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46734635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2023566490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CA6E09" w:rsidRPr="004268D2" w:rsidRDefault="00CA6E09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6E09" w:rsidRPr="004268D2" w:rsidRDefault="00CA6E09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2BD0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5DAF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A6E09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DF607D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45AB59-29A7-425E-A79D-11BAAC4A99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26</Pages>
  <Words>4627</Words>
  <Characters>26378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Používateľ systému Windows</cp:lastModifiedBy>
  <cp:revision>2</cp:revision>
  <cp:lastPrinted>2022-02-10T09:50:00Z</cp:lastPrinted>
  <dcterms:created xsi:type="dcterms:W3CDTF">2022-02-10T09:53:00Z</dcterms:created>
  <dcterms:modified xsi:type="dcterms:W3CDTF">2022-02-10T09:53:00Z</dcterms:modified>
</cp:coreProperties>
</file>