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6892" w:rsidRDefault="00EB6892">
      <w:r>
        <w:t xml:space="preserve">                                                                                                 </w:t>
      </w:r>
      <w:r w:rsidR="00763CCA">
        <w:t xml:space="preserve">                               </w:t>
      </w:r>
      <w:r>
        <w:t xml:space="preserve">               </w:t>
      </w:r>
      <w:proofErr w:type="spellStart"/>
      <w:r>
        <w:t>Ičo</w:t>
      </w:r>
      <w:proofErr w:type="spellEnd"/>
      <w:r>
        <w:t xml:space="preserve"> 52077551</w:t>
      </w:r>
    </w:p>
    <w:p w:rsidR="00EB6892" w:rsidRDefault="00EB6892">
      <w:r>
        <w:t xml:space="preserve">                                                                                                </w:t>
      </w:r>
      <w:r w:rsidR="00763CCA">
        <w:t xml:space="preserve">                              </w:t>
      </w:r>
      <w:r>
        <w:t xml:space="preserve">                 </w:t>
      </w:r>
      <w:proofErr w:type="spellStart"/>
      <w:r>
        <w:t>dič</w:t>
      </w:r>
      <w:proofErr w:type="spellEnd"/>
      <w:r>
        <w:t xml:space="preserve"> </w:t>
      </w:r>
      <w:r w:rsidR="00E3794C">
        <w:t>2120898703</w:t>
      </w:r>
    </w:p>
    <w:p w:rsidR="00EB6892" w:rsidRDefault="00EB6892">
      <w:r>
        <w:t xml:space="preserve">                                                                                                                                                </w:t>
      </w:r>
      <w:proofErr w:type="spellStart"/>
      <w:r w:rsidR="002C5329">
        <w:t>Úč</w:t>
      </w:r>
      <w:proofErr w:type="spellEnd"/>
      <w:r w:rsidR="002C5329">
        <w:t xml:space="preserve"> MUJ  3-01</w:t>
      </w:r>
      <w:r>
        <w:t xml:space="preserve">                  </w:t>
      </w:r>
      <w:r w:rsidR="00763CCA">
        <w:t xml:space="preserve">                             </w:t>
      </w:r>
    </w:p>
    <w:p w:rsidR="00EB6892" w:rsidRDefault="00EB6892"/>
    <w:p w:rsidR="00EB6892" w:rsidRDefault="002C5329">
      <w:r>
        <w:t xml:space="preserve">                                                                           P o z n á m k y </w:t>
      </w:r>
    </w:p>
    <w:p w:rsidR="00EB6892" w:rsidRDefault="00EB6892"/>
    <w:p w:rsidR="00EB6892" w:rsidRDefault="00763CCA">
      <w:r>
        <w:t>Všeobecné údaje:</w:t>
      </w:r>
    </w:p>
    <w:p w:rsidR="00763CCA" w:rsidRDefault="00EB6892" w:rsidP="00763CCA">
      <w:pPr>
        <w:ind w:left="360"/>
      </w:pPr>
      <w:r>
        <w:t>Firma s</w:t>
      </w:r>
      <w:r w:rsidR="00763CCA">
        <w:t xml:space="preserve">a zaoberá </w:t>
      </w:r>
      <w:proofErr w:type="spellStart"/>
      <w:r w:rsidR="00763CCA">
        <w:t>kovoobrábaním</w:t>
      </w:r>
      <w:proofErr w:type="spellEnd"/>
      <w:r w:rsidR="00763CCA">
        <w:t xml:space="preserve"> a rezaním ocele.</w:t>
      </w:r>
      <w:bookmarkStart w:id="0" w:name="_GoBack"/>
      <w:bookmarkEnd w:id="0"/>
    </w:p>
    <w:p w:rsidR="00763CCA" w:rsidRDefault="00763CCA" w:rsidP="00763CCA">
      <w:pPr>
        <w:ind w:left="360"/>
      </w:pPr>
      <w:r>
        <w:t xml:space="preserve">Obchodné meno účtovnej jednotky:   Andrej Šlesár – ŠLESO, </w:t>
      </w:r>
      <w:proofErr w:type="spellStart"/>
      <w:r>
        <w:t>s.r.o</w:t>
      </w:r>
      <w:proofErr w:type="spellEnd"/>
      <w:r>
        <w:t>.</w:t>
      </w:r>
    </w:p>
    <w:p w:rsidR="00763CCA" w:rsidRDefault="00763CCA" w:rsidP="00763CCA">
      <w:pPr>
        <w:pStyle w:val="Odsekzoznamu"/>
      </w:pPr>
      <w:r>
        <w:t xml:space="preserve">                                                      Sídlo:     Kpt. Nálepku 1680/37    </w:t>
      </w:r>
    </w:p>
    <w:p w:rsidR="00763CCA" w:rsidRDefault="00763CCA" w:rsidP="00763CCA">
      <w:pPr>
        <w:pStyle w:val="Odsekzoznamu"/>
      </w:pPr>
      <w:r>
        <w:t xml:space="preserve">                                                                      911 01 Trenčín</w:t>
      </w:r>
    </w:p>
    <w:p w:rsidR="00763CCA" w:rsidRDefault="00763CCA" w:rsidP="00763CCA">
      <w:pPr>
        <w:pStyle w:val="Odsekzoznamu"/>
      </w:pPr>
    </w:p>
    <w:p w:rsidR="00763CCA" w:rsidRDefault="00763CCA" w:rsidP="002C5329">
      <w:r>
        <w:t xml:space="preserve">Účtovná uzávierka je zostavená za splnenie predpokladu, že účtovná jednotka bude pokračovať vo </w:t>
      </w:r>
      <w:r w:rsidR="002C5329">
        <w:t xml:space="preserve"> </w:t>
      </w:r>
      <w:r>
        <w:t>svojej činnosti.</w:t>
      </w:r>
    </w:p>
    <w:p w:rsidR="00763CCA" w:rsidRDefault="00763CCA" w:rsidP="002C5329">
      <w:r>
        <w:t>Dlhodobý majetok, zásoby  sa oceňuje obstarávacou cenou.</w:t>
      </w:r>
    </w:p>
    <w:p w:rsidR="00763CCA" w:rsidRDefault="00763CCA" w:rsidP="002C5329">
      <w:r>
        <w:t>Pohľadávky a záväzky, finančný majetok sa oceňuje nominálnou hodnotou.</w:t>
      </w:r>
    </w:p>
    <w:p w:rsidR="002C5329" w:rsidRDefault="002C5329" w:rsidP="002C5329">
      <w:r>
        <w:t>Pri účtovaní zásob sa používa spôsob B účtovania.</w:t>
      </w:r>
    </w:p>
    <w:p w:rsidR="002C5329" w:rsidRDefault="002C5329" w:rsidP="002C5329">
      <w:r>
        <w:t>Dlhodobý majetok – fréza – účtovné a daňové predpisu sa rovnajú.</w:t>
      </w:r>
    </w:p>
    <w:p w:rsidR="002C5329" w:rsidRDefault="002C5329" w:rsidP="002C5329"/>
    <w:p w:rsidR="002C5329" w:rsidRDefault="002C5329" w:rsidP="002C5329"/>
    <w:p w:rsidR="002C5329" w:rsidRDefault="002C5329" w:rsidP="002C5329"/>
    <w:p w:rsidR="002C5329" w:rsidRDefault="002C5329" w:rsidP="002C5329"/>
    <w:p w:rsidR="002C5329" w:rsidRDefault="005B171D" w:rsidP="002C5329">
      <w:r>
        <w:t>V Trenčíne, 31,1,2022</w:t>
      </w:r>
    </w:p>
    <w:p w:rsidR="002C5329" w:rsidRDefault="002C5329" w:rsidP="002C5329"/>
    <w:p w:rsidR="00763CCA" w:rsidRDefault="00763CCA" w:rsidP="00763CCA">
      <w:pPr>
        <w:pStyle w:val="Odsekzoznamu"/>
      </w:pPr>
    </w:p>
    <w:p w:rsidR="00763CCA" w:rsidRDefault="00763CCA" w:rsidP="00763CCA">
      <w:pPr>
        <w:pStyle w:val="Odsekzoznamu"/>
      </w:pPr>
    </w:p>
    <w:p w:rsidR="001F191F" w:rsidRDefault="00763CCA" w:rsidP="00763CCA">
      <w:pPr>
        <w:pStyle w:val="Odsekzoznamu"/>
      </w:pPr>
      <w:r>
        <w:t xml:space="preserve">           </w:t>
      </w:r>
      <w:r w:rsidR="00EB6892">
        <w:t xml:space="preserve">   </w:t>
      </w:r>
    </w:p>
    <w:sectPr w:rsidR="001F19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32818"/>
    <w:multiLevelType w:val="hybridMultilevel"/>
    <w:tmpl w:val="AAAC3C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5EC"/>
    <w:rsid w:val="001F191F"/>
    <w:rsid w:val="002C5329"/>
    <w:rsid w:val="00556F0D"/>
    <w:rsid w:val="005B171D"/>
    <w:rsid w:val="006F35EC"/>
    <w:rsid w:val="00763CCA"/>
    <w:rsid w:val="008C3891"/>
    <w:rsid w:val="00A826AF"/>
    <w:rsid w:val="00E3794C"/>
    <w:rsid w:val="00EB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CBBC7"/>
  <w15:chartTrackingRefBased/>
  <w15:docId w15:val="{39AFB69F-3CD2-4F87-95CD-1A5453895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68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D8775C-3DA6-4838-BE58-24A09A7C6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Marius Pedersen a.s.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 Šlesárova</dc:creator>
  <cp:keywords/>
  <dc:description/>
  <cp:lastModifiedBy>Jarmila Šlesárova</cp:lastModifiedBy>
  <cp:revision>2</cp:revision>
  <dcterms:created xsi:type="dcterms:W3CDTF">2022-01-31T10:39:00Z</dcterms:created>
  <dcterms:modified xsi:type="dcterms:W3CDTF">2022-01-31T10:39:00Z</dcterms:modified>
</cp:coreProperties>
</file>