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POLYPRESS LEVOČA spol. s r.o.,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</w:t>
      </w:r>
      <w:r w:rsidR="00120820">
        <w:rPr>
          <w:sz w:val="28"/>
          <w:szCs w:val="28"/>
        </w:rPr>
        <w:t>2</w:t>
      </w:r>
      <w:r w:rsidR="00F65781">
        <w:rPr>
          <w:sz w:val="28"/>
          <w:szCs w:val="28"/>
        </w:rPr>
        <w:t>1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</w:t>
      </w:r>
      <w:r w:rsidR="00120820">
        <w:rPr>
          <w:sz w:val="28"/>
          <w:szCs w:val="28"/>
        </w:rPr>
        <w:t>2</w:t>
      </w:r>
      <w:r w:rsidR="00F65781">
        <w:rPr>
          <w:sz w:val="28"/>
          <w:szCs w:val="28"/>
        </w:rPr>
        <w:t>1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120820">
        <w:rPr>
          <w:sz w:val="24"/>
          <w:szCs w:val="24"/>
        </w:rPr>
        <w:t>2</w:t>
      </w:r>
      <w:r w:rsidR="00F65781">
        <w:rPr>
          <w:sz w:val="24"/>
          <w:szCs w:val="24"/>
        </w:rPr>
        <w:t>1</w:t>
      </w:r>
      <w:r w:rsidR="00120820">
        <w:rPr>
          <w:sz w:val="24"/>
          <w:szCs w:val="24"/>
        </w:rPr>
        <w:t xml:space="preserve"> </w:t>
      </w:r>
      <w:r>
        <w:rPr>
          <w:sz w:val="24"/>
          <w:szCs w:val="24"/>
        </w:rPr>
        <w:t>– 31.12.20</w:t>
      </w:r>
      <w:r w:rsidR="00120820">
        <w:rPr>
          <w:sz w:val="24"/>
          <w:szCs w:val="24"/>
        </w:rPr>
        <w:t>2</w:t>
      </w:r>
      <w:r w:rsidR="00F65781">
        <w:rPr>
          <w:sz w:val="24"/>
          <w:szCs w:val="24"/>
        </w:rPr>
        <w:t>1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</w:t>
      </w:r>
      <w:proofErr w:type="spellStart"/>
      <w:r w:rsidR="00BE338C">
        <w:rPr>
          <w:sz w:val="24"/>
          <w:szCs w:val="24"/>
        </w:rPr>
        <w:t>Michaliková</w:t>
      </w:r>
      <w:proofErr w:type="spellEnd"/>
      <w:r w:rsidR="00BE338C">
        <w:rPr>
          <w:sz w:val="24"/>
          <w:szCs w:val="24"/>
        </w:rPr>
        <w:t xml:space="preserve"> rod. </w:t>
      </w:r>
      <w:proofErr w:type="spellStart"/>
      <w:r w:rsidR="00BE338C">
        <w:rPr>
          <w:sz w:val="24"/>
          <w:szCs w:val="24"/>
        </w:rPr>
        <w:t>Babejová</w:t>
      </w:r>
      <w:proofErr w:type="spellEnd"/>
      <w:r w:rsidR="001770D5">
        <w:rPr>
          <w:sz w:val="24"/>
          <w:szCs w:val="24"/>
        </w:rPr>
        <w:t xml:space="preserve">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</w:t>
      </w:r>
      <w:r w:rsidR="00120820">
        <w:rPr>
          <w:sz w:val="24"/>
          <w:szCs w:val="24"/>
        </w:rPr>
        <w:t>2</w:t>
      </w:r>
      <w:r w:rsidR="00F65781">
        <w:rPr>
          <w:sz w:val="24"/>
          <w:szCs w:val="24"/>
        </w:rPr>
        <w:t>1</w:t>
      </w:r>
      <w:r w:rsidR="00D13F27">
        <w:rPr>
          <w:sz w:val="24"/>
          <w:szCs w:val="24"/>
        </w:rPr>
        <w:t xml:space="preserve"> 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1F604E">
        <w:rPr>
          <w:sz w:val="24"/>
          <w:szCs w:val="24"/>
        </w:rPr>
        <w:t>16911,92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</w:t>
      </w:r>
      <w:r w:rsidR="00471D56">
        <w:rPr>
          <w:sz w:val="24"/>
          <w:szCs w:val="24"/>
        </w:rPr>
        <w:t>4</w:t>
      </w:r>
      <w:r>
        <w:rPr>
          <w:sz w:val="24"/>
          <w:szCs w:val="24"/>
        </w:rPr>
        <w:t xml:space="preserve"> – boli zaúčtované sociálne zabezpečenie vo výške </w:t>
      </w:r>
      <w:r w:rsidR="001F604E">
        <w:rPr>
          <w:sz w:val="24"/>
          <w:szCs w:val="24"/>
        </w:rPr>
        <w:t>5693,17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085594" w:rsidRDefault="00085594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Od mesiaca novembra je firma napojená na virtuálnu el. pokladnicu fin. správy.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Účtovné zápisy sa preukazujú účtovnými dokladmi. Účtované je tak, aby sa zabránilo zmenám a opravám týchto zápisov, každý doklad je označený podpisom a pečiatkou </w:t>
      </w:r>
      <w:r>
        <w:rPr>
          <w:sz w:val="24"/>
          <w:szCs w:val="24"/>
        </w:rPr>
        <w:lastRenderedPageBreak/>
        <w:t>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88211A">
        <w:rPr>
          <w:sz w:val="24"/>
          <w:szCs w:val="24"/>
        </w:rPr>
        <w:t xml:space="preserve">0,00 </w:t>
      </w:r>
      <w:r>
        <w:rPr>
          <w:sz w:val="24"/>
          <w:szCs w:val="24"/>
        </w:rPr>
        <w:t xml:space="preserve">Eur hneď pri nákupe takého materiálu.  Pokračuje sa len v odpise budovy na účte 551 – </w:t>
      </w:r>
      <w:r w:rsidR="001F604E">
        <w:rPr>
          <w:sz w:val="24"/>
          <w:szCs w:val="24"/>
        </w:rPr>
        <w:t>278,79</w:t>
      </w:r>
      <w:r>
        <w:rPr>
          <w:sz w:val="24"/>
          <w:szCs w:val="24"/>
        </w:rPr>
        <w:t xml:space="preserve"> Eur.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</w:t>
      </w:r>
      <w:r w:rsidR="00F65781">
        <w:rPr>
          <w:sz w:val="24"/>
          <w:szCs w:val="24"/>
        </w:rPr>
        <w:t xml:space="preserve">21 </w:t>
      </w:r>
      <w:r>
        <w:rPr>
          <w:sz w:val="24"/>
          <w:szCs w:val="24"/>
        </w:rPr>
        <w:t>vykonala inventarizáciu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1F604E">
        <w:rPr>
          <w:sz w:val="24"/>
          <w:szCs w:val="24"/>
        </w:rPr>
        <w:t>2314,80</w:t>
      </w:r>
      <w:r w:rsidR="00C16C6A">
        <w:rPr>
          <w:sz w:val="24"/>
          <w:szCs w:val="24"/>
        </w:rPr>
        <w:t xml:space="preserve"> Eur, 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 xml:space="preserve">zky z obchodného styku má vo výške </w:t>
      </w:r>
      <w:r w:rsidR="001F604E">
        <w:rPr>
          <w:sz w:val="24"/>
          <w:szCs w:val="24"/>
        </w:rPr>
        <w:t>1764,53</w:t>
      </w:r>
      <w:r w:rsidR="00C16C6A">
        <w:rPr>
          <w:sz w:val="24"/>
          <w:szCs w:val="24"/>
        </w:rPr>
        <w:t xml:space="preserve"> Eur. Pohľadávky a 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>zky kryté záložným právom nemá. V účtovnom období 20</w:t>
      </w:r>
      <w:r w:rsidR="00120820">
        <w:rPr>
          <w:sz w:val="24"/>
          <w:szCs w:val="24"/>
        </w:rPr>
        <w:t>20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12082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Za rok 202</w:t>
      </w:r>
      <w:r w:rsidR="001F604E">
        <w:rPr>
          <w:sz w:val="24"/>
          <w:szCs w:val="24"/>
        </w:rPr>
        <w:t>1</w:t>
      </w:r>
      <w:r w:rsidR="0088211A">
        <w:rPr>
          <w:sz w:val="24"/>
          <w:szCs w:val="24"/>
        </w:rPr>
        <w:t xml:space="preserve"> sa vykázala strata vo výške </w:t>
      </w:r>
      <w:r w:rsidR="00464070">
        <w:rPr>
          <w:sz w:val="24"/>
          <w:szCs w:val="24"/>
        </w:rPr>
        <w:t xml:space="preserve">– </w:t>
      </w:r>
      <w:r w:rsidR="001F604E">
        <w:rPr>
          <w:sz w:val="24"/>
          <w:szCs w:val="24"/>
        </w:rPr>
        <w:t>1606,78</w:t>
      </w:r>
      <w:r w:rsidR="00464070"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</w:t>
      </w:r>
      <w:r w:rsidR="00120820">
        <w:rPr>
          <w:sz w:val="24"/>
          <w:szCs w:val="24"/>
        </w:rPr>
        <w:t xml:space="preserve">ovenia základu dane z príjmu PO. </w:t>
      </w:r>
      <w:proofErr w:type="spellStart"/>
      <w:r w:rsidR="001F604E">
        <w:rPr>
          <w:sz w:val="24"/>
          <w:szCs w:val="24"/>
        </w:rPr>
        <w:t>Pripočitatelná</w:t>
      </w:r>
      <w:proofErr w:type="spellEnd"/>
      <w:r w:rsidR="001F604E">
        <w:rPr>
          <w:sz w:val="24"/>
          <w:szCs w:val="24"/>
        </w:rPr>
        <w:t xml:space="preserve"> položka k základu  dane je na účte</w:t>
      </w:r>
    </w:p>
    <w:p w:rsidR="001F604E" w:rsidRDefault="001F604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50199 – 1374,08 aj po tejto čiastke je </w:t>
      </w:r>
      <w:proofErr w:type="spellStart"/>
      <w:r>
        <w:rPr>
          <w:sz w:val="24"/>
          <w:szCs w:val="24"/>
        </w:rPr>
        <w:t>je</w:t>
      </w:r>
      <w:proofErr w:type="spellEnd"/>
      <w:r>
        <w:rPr>
          <w:sz w:val="24"/>
          <w:szCs w:val="24"/>
        </w:rPr>
        <w:t xml:space="preserve"> -232,70 Eur. 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Levoči </w:t>
      </w:r>
      <w:r w:rsidR="001F604E">
        <w:rPr>
          <w:sz w:val="24"/>
          <w:szCs w:val="24"/>
        </w:rPr>
        <w:t>15</w:t>
      </w:r>
      <w:r w:rsidR="00D13F27">
        <w:rPr>
          <w:sz w:val="24"/>
          <w:szCs w:val="24"/>
        </w:rPr>
        <w:t>.02.202</w:t>
      </w:r>
      <w:r w:rsidR="001F604E">
        <w:rPr>
          <w:sz w:val="24"/>
          <w:szCs w:val="24"/>
        </w:rPr>
        <w:t>2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BE2"/>
    <w:rsid w:val="000062EE"/>
    <w:rsid w:val="00051455"/>
    <w:rsid w:val="00085594"/>
    <w:rsid w:val="00120820"/>
    <w:rsid w:val="001770D5"/>
    <w:rsid w:val="001D3E09"/>
    <w:rsid w:val="001F604E"/>
    <w:rsid w:val="00231C76"/>
    <w:rsid w:val="002645A0"/>
    <w:rsid w:val="002D4BE2"/>
    <w:rsid w:val="00342AB2"/>
    <w:rsid w:val="0037793A"/>
    <w:rsid w:val="003F7D42"/>
    <w:rsid w:val="00464070"/>
    <w:rsid w:val="00471D56"/>
    <w:rsid w:val="0058678F"/>
    <w:rsid w:val="005F1A3A"/>
    <w:rsid w:val="00625A6C"/>
    <w:rsid w:val="006A137F"/>
    <w:rsid w:val="00743314"/>
    <w:rsid w:val="00767CDB"/>
    <w:rsid w:val="008550CB"/>
    <w:rsid w:val="00856016"/>
    <w:rsid w:val="0088211A"/>
    <w:rsid w:val="008F1D7E"/>
    <w:rsid w:val="00941254"/>
    <w:rsid w:val="00983E5B"/>
    <w:rsid w:val="00AF58F6"/>
    <w:rsid w:val="00B57100"/>
    <w:rsid w:val="00BC48EE"/>
    <w:rsid w:val="00BE338C"/>
    <w:rsid w:val="00C04546"/>
    <w:rsid w:val="00C16C6A"/>
    <w:rsid w:val="00CD426A"/>
    <w:rsid w:val="00D13F27"/>
    <w:rsid w:val="00E97710"/>
    <w:rsid w:val="00F6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E24ED-EC13-4018-AC4A-53500076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26</cp:revision>
  <cp:lastPrinted>2022-02-10T07:33:00Z</cp:lastPrinted>
  <dcterms:created xsi:type="dcterms:W3CDTF">2016-01-27T07:03:00Z</dcterms:created>
  <dcterms:modified xsi:type="dcterms:W3CDTF">2022-02-10T07:34:00Z</dcterms:modified>
</cp:coreProperties>
</file>