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580684" w14:textId="77777777" w:rsidR="00DE0D5F" w:rsidRDefault="00DE0D5F">
      <w:pPr>
        <w:rPr>
          <w:rFonts w:cs="Tahoma"/>
          <w:b/>
          <w:bCs/>
          <w:sz w:val="26"/>
          <w:szCs w:val="26"/>
        </w:rPr>
      </w:pPr>
    </w:p>
    <w:p w14:paraId="23FEC53B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7FE122A6" w14:textId="77777777" w:rsidR="00DE0D5F" w:rsidRDefault="00DE0D5F">
      <w:pPr>
        <w:rPr>
          <w:rFonts w:cs="Tahoma"/>
          <w:b/>
          <w:bCs/>
          <w:sz w:val="26"/>
          <w:szCs w:val="26"/>
        </w:rPr>
      </w:pPr>
    </w:p>
    <w:p w14:paraId="7AFB3FAC" w14:textId="77777777" w:rsidR="00DE0D5F" w:rsidRDefault="00DE0D5F">
      <w:pPr>
        <w:rPr>
          <w:rFonts w:cs="Tahoma"/>
          <w:b/>
          <w:bCs/>
          <w:sz w:val="26"/>
          <w:szCs w:val="26"/>
        </w:rPr>
      </w:pPr>
    </w:p>
    <w:p w14:paraId="13C6B5FA" w14:textId="77777777" w:rsidR="00DE0D5F" w:rsidRDefault="00DE0D5F">
      <w:pPr>
        <w:rPr>
          <w:rFonts w:cs="Tahoma"/>
          <w:b/>
          <w:bCs/>
          <w:sz w:val="26"/>
          <w:szCs w:val="26"/>
        </w:rPr>
      </w:pPr>
    </w:p>
    <w:p w14:paraId="49400179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14:paraId="37856E00" w14:textId="77777777" w:rsidR="00DE0D5F" w:rsidRDefault="00DE0D5F">
      <w:pPr>
        <w:rPr>
          <w:rFonts w:cs="Tahoma"/>
          <w:b/>
          <w:bCs/>
        </w:rPr>
      </w:pPr>
    </w:p>
    <w:p w14:paraId="14D9D72F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Obchodné meno účtovnej jednotky: 4 FASHION  s.r.o. </w:t>
      </w:r>
    </w:p>
    <w:p w14:paraId="0420F01B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 w14:paraId="7EA800F7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23. 07. 2016</w:t>
      </w:r>
    </w:p>
    <w:p w14:paraId="0E39F6AD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23. 07. 2016</w:t>
      </w:r>
    </w:p>
    <w:p w14:paraId="60B8F089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 w14:paraId="31F09F9F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14:paraId="77286728" w14:textId="77777777" w:rsidR="00DE0D5F" w:rsidRDefault="00FD7827">
      <w:pPr>
        <w:rPr>
          <w:rFonts w:cs="Tahoma"/>
        </w:rPr>
      </w:pPr>
      <w:r>
        <w:rPr>
          <w:rFonts w:cs="Tahoma"/>
        </w:rPr>
        <w:t xml:space="preserve">            Z toho vedúcich zamestnancov:  1</w:t>
      </w:r>
    </w:p>
    <w:p w14:paraId="640A65E9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 w14:paraId="7DF48990" w14:textId="77777777" w:rsidR="00DE0D5F" w:rsidRDefault="00FD782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14:paraId="294E4510" w14:textId="7F9F3144" w:rsidR="00DE0D5F" w:rsidRDefault="00FD7827">
      <w:pPr>
        <w:numPr>
          <w:ilvl w:val="0"/>
          <w:numId w:val="1"/>
        </w:numPr>
        <w:tabs>
          <w:tab w:val="left" w:pos="720"/>
        </w:tabs>
      </w:pPr>
      <w:r>
        <w:rPr>
          <w:rFonts w:cs="Tahoma"/>
        </w:rPr>
        <w:t>Účtovná závierka za bezprostredne predchádzajúce účtovné obdobie bola schválená valným zhromaždením dňa: 0</w:t>
      </w:r>
      <w:r w:rsidR="007C0A52">
        <w:rPr>
          <w:rFonts w:cs="Tahoma"/>
        </w:rPr>
        <w:t>5</w:t>
      </w:r>
      <w:r>
        <w:rPr>
          <w:rFonts w:cs="Tahoma"/>
        </w:rPr>
        <w:t>. 03. 20</w:t>
      </w:r>
      <w:r w:rsidR="00FF1993">
        <w:rPr>
          <w:rFonts w:cs="Tahoma"/>
        </w:rPr>
        <w:t>20</w:t>
      </w:r>
    </w:p>
    <w:p w14:paraId="3ABC3215" w14:textId="77777777" w:rsidR="00DE0D5F" w:rsidRDefault="00DE0D5F">
      <w:pPr>
        <w:ind w:left="720"/>
        <w:rPr>
          <w:rFonts w:cs="Tahoma"/>
        </w:rPr>
      </w:pPr>
    </w:p>
    <w:p w14:paraId="60DA1D1A" w14:textId="77777777" w:rsidR="00DE0D5F" w:rsidRDefault="00DE0D5F">
      <w:pPr>
        <w:ind w:left="720"/>
        <w:rPr>
          <w:rFonts w:cs="Tahoma"/>
        </w:rPr>
      </w:pPr>
    </w:p>
    <w:p w14:paraId="2A9B679B" w14:textId="77777777" w:rsidR="00DE0D5F" w:rsidRDefault="00DE0D5F">
      <w:pPr>
        <w:rPr>
          <w:rFonts w:cs="Tahoma"/>
        </w:rPr>
      </w:pPr>
    </w:p>
    <w:p w14:paraId="26E27423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14:paraId="588E197C" w14:textId="77777777" w:rsidR="00DE0D5F" w:rsidRDefault="00DE0D5F">
      <w:pPr>
        <w:rPr>
          <w:rFonts w:cs="Tahoma"/>
        </w:rPr>
      </w:pPr>
    </w:p>
    <w:p w14:paraId="5E74A1C8" w14:textId="77777777" w:rsidR="00DE0D5F" w:rsidRDefault="00FD782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Konatelia: Blažej Ziemowit Rybczyňski</w:t>
      </w:r>
    </w:p>
    <w:p w14:paraId="3B6F5989" w14:textId="77777777" w:rsidR="00DE0D5F" w:rsidRDefault="00FD782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14:paraId="39CABB7B" w14:textId="77777777" w:rsidR="00DE0D5F" w:rsidRDefault="00FD782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14:paraId="318727F0" w14:textId="77777777" w:rsidR="00DE0D5F" w:rsidRDefault="00FD782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14:paraId="2913FC41" w14:textId="77777777" w:rsidR="00DE0D5F" w:rsidRDefault="00FD782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1.               </w:t>
      </w:r>
      <w:r>
        <w:rPr>
          <w:rFonts w:cs="Tahoma"/>
          <w:bCs/>
        </w:rPr>
        <w:t xml:space="preserve"> B.Z.Rybczyňski              5000                     100                         100</w:t>
      </w:r>
    </w:p>
    <w:p w14:paraId="7EC109D3" w14:textId="77777777" w:rsidR="00DE0D5F" w:rsidRDefault="00DE0D5F">
      <w:pPr>
        <w:rPr>
          <w:rFonts w:cs="Tahoma"/>
          <w:bCs/>
        </w:rPr>
      </w:pPr>
    </w:p>
    <w:p w14:paraId="4EA2D70B" w14:textId="77777777" w:rsidR="00DE0D5F" w:rsidRDefault="00FD7827">
      <w:pPr>
        <w:rPr>
          <w:rFonts w:cs="Tahoma"/>
        </w:rPr>
      </w:pPr>
      <w:r>
        <w:rPr>
          <w:rFonts w:cs="Tahoma"/>
        </w:rPr>
        <w:t>.</w:t>
      </w:r>
    </w:p>
    <w:p w14:paraId="58209058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 C. Údaje o konsolidovanom celku</w:t>
      </w:r>
    </w:p>
    <w:p w14:paraId="744E6784" w14:textId="77777777" w:rsidR="00DE0D5F" w:rsidRDefault="00DE0D5F">
      <w:pPr>
        <w:ind w:left="720"/>
        <w:rPr>
          <w:rFonts w:cs="Tahoma"/>
        </w:rPr>
      </w:pPr>
    </w:p>
    <w:p w14:paraId="7EE63433" w14:textId="77777777" w:rsidR="00DE0D5F" w:rsidRDefault="00FD7827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14:paraId="606D9577" w14:textId="77777777" w:rsidR="00DE0D5F" w:rsidRDefault="00DE0D5F">
      <w:pPr>
        <w:rPr>
          <w:rFonts w:cs="Tahoma"/>
        </w:rPr>
      </w:pPr>
    </w:p>
    <w:p w14:paraId="670BE9B1" w14:textId="77777777" w:rsidR="00DE0D5F" w:rsidRDefault="00DE0D5F">
      <w:pPr>
        <w:rPr>
          <w:rFonts w:cs="Tahoma"/>
        </w:rPr>
      </w:pPr>
    </w:p>
    <w:p w14:paraId="4F1127FB" w14:textId="77777777" w:rsidR="00DE0D5F" w:rsidRDefault="00DE0D5F">
      <w:pPr>
        <w:rPr>
          <w:rFonts w:cs="Tahoma"/>
        </w:rPr>
      </w:pPr>
    </w:p>
    <w:p w14:paraId="6037AB9D" w14:textId="77777777" w:rsidR="00DE0D5F" w:rsidRDefault="00DE0D5F">
      <w:pPr>
        <w:rPr>
          <w:rFonts w:cs="Tahoma"/>
        </w:rPr>
      </w:pPr>
    </w:p>
    <w:p w14:paraId="52BF814C" w14:textId="77777777" w:rsidR="00DE0D5F" w:rsidRDefault="00DE0D5F">
      <w:pPr>
        <w:rPr>
          <w:rFonts w:cs="Tahoma"/>
        </w:rPr>
      </w:pPr>
    </w:p>
    <w:p w14:paraId="17D02398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14:paraId="26F22FAC" w14:textId="77777777" w:rsidR="00DE0D5F" w:rsidRDefault="00FD782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14:paraId="341BAED4" w14:textId="77777777" w:rsidR="00DE0D5F" w:rsidRDefault="00FD782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14:paraId="250ED096" w14:textId="77777777" w:rsidR="00DE0D5F" w:rsidRDefault="00FD782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14:paraId="4464CE9A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14:paraId="6A56C80E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14:paraId="1E45A052" w14:textId="77777777" w:rsidR="00DE0D5F" w:rsidRDefault="00DE0D5F">
      <w:pPr>
        <w:rPr>
          <w:rFonts w:cs="Tahoma"/>
          <w:sz w:val="22"/>
          <w:szCs w:val="22"/>
        </w:rPr>
      </w:pPr>
    </w:p>
    <w:p w14:paraId="70243E75" w14:textId="77777777" w:rsidR="00DE0D5F" w:rsidRDefault="00FD782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14:paraId="397CF216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95FF8E8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14:paraId="41DC97A0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 w14:paraId="46B1A992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28C314B7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5EFE7FAE" w14:textId="77777777" w:rsidR="00DE0D5F" w:rsidRDefault="00DE0D5F">
      <w:pPr>
        <w:rPr>
          <w:rFonts w:cs="Tahoma"/>
          <w:sz w:val="22"/>
          <w:szCs w:val="22"/>
        </w:rPr>
      </w:pPr>
    </w:p>
    <w:p w14:paraId="64750FD3" w14:textId="77777777" w:rsidR="00DE0D5F" w:rsidRDefault="00DE0D5F">
      <w:pPr>
        <w:rPr>
          <w:rFonts w:cs="Tahoma"/>
          <w:sz w:val="22"/>
          <w:szCs w:val="22"/>
        </w:rPr>
      </w:pPr>
    </w:p>
    <w:p w14:paraId="79ECF4C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                           </w:t>
      </w:r>
    </w:p>
    <w:p w14:paraId="12778269" w14:textId="77777777" w:rsidR="00DE0D5F" w:rsidRDefault="00DE0D5F">
      <w:pPr>
        <w:rPr>
          <w:rFonts w:cs="Tahoma"/>
          <w:sz w:val="22"/>
          <w:szCs w:val="22"/>
        </w:rPr>
      </w:pPr>
    </w:p>
    <w:p w14:paraId="0DD2C366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699EDDF1" w14:textId="77777777" w:rsidR="00DE0D5F" w:rsidRDefault="00DE0D5F">
      <w:pPr>
        <w:rPr>
          <w:rFonts w:cs="Tahoma"/>
          <w:sz w:val="22"/>
          <w:szCs w:val="22"/>
        </w:rPr>
      </w:pPr>
    </w:p>
    <w:p w14:paraId="0EB5681B" w14:textId="77777777" w:rsidR="00DE0D5F" w:rsidRDefault="00DE0D5F">
      <w:pPr>
        <w:rPr>
          <w:rFonts w:cs="Tahoma"/>
          <w:sz w:val="22"/>
          <w:szCs w:val="22"/>
        </w:rPr>
      </w:pPr>
    </w:p>
    <w:p w14:paraId="60678975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14:paraId="7F112970" w14:textId="77777777" w:rsidR="00DE0D5F" w:rsidRDefault="00DE0D5F">
      <w:pPr>
        <w:rPr>
          <w:rFonts w:cs="Tahoma"/>
          <w:sz w:val="26"/>
          <w:szCs w:val="26"/>
        </w:rPr>
      </w:pPr>
    </w:p>
    <w:p w14:paraId="506FA905" w14:textId="77777777" w:rsidR="00DE0D5F" w:rsidRDefault="00FD782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14:paraId="66B3FE0E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14:paraId="222645BD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314E37A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20B9F343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0                    0                    0                        0</w:t>
      </w:r>
    </w:p>
    <w:p w14:paraId="18B612E8" w14:textId="77777777" w:rsidR="00DE0D5F" w:rsidRDefault="00DE0D5F">
      <w:pPr>
        <w:rPr>
          <w:rFonts w:cs="Tahoma"/>
          <w:sz w:val="22"/>
          <w:szCs w:val="22"/>
        </w:rPr>
      </w:pPr>
    </w:p>
    <w:p w14:paraId="1BFFFF49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0                    0                        0 </w:t>
      </w:r>
    </w:p>
    <w:p w14:paraId="46F1656B" w14:textId="77777777" w:rsidR="00DE0D5F" w:rsidRDefault="00DE0D5F">
      <w:pPr>
        <w:rPr>
          <w:rFonts w:cs="Tahoma"/>
          <w:sz w:val="22"/>
          <w:szCs w:val="22"/>
        </w:rPr>
      </w:pPr>
    </w:p>
    <w:p w14:paraId="35CC81CE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14:paraId="019C7DB4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 Ocenenie na       Prírastky        Úbytky       Stav na konci</w:t>
      </w:r>
    </w:p>
    <w:p w14:paraId="6B8F08E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súvahy        zač. účt. ob.</w:t>
      </w:r>
    </w:p>
    <w:p w14:paraId="69556DB1" w14:textId="77777777" w:rsidR="00DE0D5F" w:rsidRDefault="00DE0D5F">
      <w:pPr>
        <w:rPr>
          <w:rFonts w:cs="Tahoma"/>
          <w:sz w:val="22"/>
          <w:szCs w:val="22"/>
        </w:rPr>
      </w:pPr>
    </w:p>
    <w:p w14:paraId="0D5E1AB6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0                    0                       0     </w:t>
      </w:r>
    </w:p>
    <w:p w14:paraId="6E3371CF" w14:textId="77777777" w:rsidR="00DE0D5F" w:rsidRDefault="00DE0D5F">
      <w:pPr>
        <w:rPr>
          <w:rFonts w:cs="Tahoma"/>
          <w:sz w:val="22"/>
          <w:szCs w:val="22"/>
        </w:rPr>
      </w:pPr>
    </w:p>
    <w:p w14:paraId="46A20D2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0                   0                       0       </w:t>
      </w:r>
    </w:p>
    <w:p w14:paraId="51DF943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14:paraId="0945F646" w14:textId="77777777" w:rsidR="00DE0D5F" w:rsidRDefault="00FD782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14:paraId="5C058B4F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14:paraId="5BBE3229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14:paraId="2A972E4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účt.ob.</w:t>
      </w:r>
    </w:p>
    <w:p w14:paraId="04D73C6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 </w:t>
      </w:r>
    </w:p>
    <w:p w14:paraId="5034F064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013                   0                    0                     0                        0   </w:t>
      </w:r>
    </w:p>
    <w:p w14:paraId="19F7164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hnut.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014                   0                    0                     0                        0</w:t>
      </w:r>
    </w:p>
    <w:p w14:paraId="371E757D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       </w:t>
      </w:r>
    </w:p>
    <w:p w14:paraId="268E1221" w14:textId="77777777" w:rsidR="00DE0D5F" w:rsidRDefault="00DE0D5F">
      <w:pPr>
        <w:rPr>
          <w:rFonts w:cs="Tahoma"/>
          <w:sz w:val="22"/>
          <w:szCs w:val="22"/>
        </w:rPr>
      </w:pPr>
    </w:p>
    <w:p w14:paraId="335A4E09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14:paraId="2A708524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opr. pol. podľa        Riadok       Ocenenie na      Prírastky        Úbytky         Stav na konci</w:t>
      </w:r>
    </w:p>
    <w:p w14:paraId="39B06FB3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súvahy       zač. účt.ob.</w:t>
      </w:r>
    </w:p>
    <w:p w14:paraId="40B9F3A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012                   0                    0                     0                        0             </w:t>
      </w:r>
    </w:p>
    <w:p w14:paraId="38C52E6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013                   0                    0                     0                        0</w:t>
      </w:r>
    </w:p>
    <w:p w14:paraId="7F91EBFF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samost. hn. vec.</w:t>
      </w:r>
      <w:r>
        <w:rPr>
          <w:rFonts w:cs="Tahoma"/>
          <w:sz w:val="22"/>
          <w:szCs w:val="22"/>
        </w:rPr>
        <w:tab/>
        <w:t xml:space="preserve">014                   0                    0                     0                        0                    </w:t>
      </w:r>
    </w:p>
    <w:p w14:paraId="1C1799E3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018                   0                    0                     0                        0  </w:t>
      </w:r>
    </w:p>
    <w:p w14:paraId="507763DE" w14:textId="77777777" w:rsidR="00DE0D5F" w:rsidRDefault="00DE0D5F">
      <w:pPr>
        <w:rPr>
          <w:rFonts w:cs="Tahoma"/>
          <w:sz w:val="22"/>
          <w:szCs w:val="22"/>
        </w:rPr>
      </w:pPr>
    </w:p>
    <w:p w14:paraId="0F3F23A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14:paraId="044775A5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Zostat.cena</w:t>
      </w:r>
    </w:p>
    <w:p w14:paraId="4478E25B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súvahy                     na zač. účt. obd.             na konci účt. obd.</w:t>
      </w:r>
      <w:r>
        <w:rPr>
          <w:rFonts w:cs="Tahoma"/>
          <w:sz w:val="22"/>
          <w:szCs w:val="22"/>
        </w:rPr>
        <w:tab/>
      </w:r>
    </w:p>
    <w:p w14:paraId="6C90855D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008                                    0                                         0                        </w:t>
      </w:r>
    </w:p>
    <w:p w14:paraId="7F59257C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0                                         0      </w:t>
      </w:r>
    </w:p>
    <w:p w14:paraId="1A000B0C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0                                         0      </w:t>
      </w:r>
    </w:p>
    <w:p w14:paraId="0EB48EB9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0                                         0       </w:t>
      </w:r>
    </w:p>
    <w:p w14:paraId="3FD40DFF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Samost. hnuteľ. veci                     014                                    0                                         0  </w:t>
      </w:r>
    </w:p>
    <w:p w14:paraId="4529D1B8" w14:textId="77777777" w:rsidR="00DE0D5F" w:rsidRDefault="00FD782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 018                                   0                                          0                  </w:t>
      </w:r>
    </w:p>
    <w:p w14:paraId="705F50C4" w14:textId="77777777" w:rsidR="00DE0D5F" w:rsidRDefault="00DE0D5F">
      <w:pPr>
        <w:rPr>
          <w:rFonts w:cs="Tahoma"/>
          <w:sz w:val="22"/>
          <w:szCs w:val="22"/>
        </w:rPr>
      </w:pPr>
    </w:p>
    <w:p w14:paraId="13AA4FA4" w14:textId="77777777" w:rsidR="00DE0D5F" w:rsidRDefault="00FD782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14:paraId="07BDF15E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14:paraId="1CE14BC3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A243C8D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</w:t>
      </w:r>
    </w:p>
    <w:p w14:paraId="2B33B65B" w14:textId="77777777" w:rsidR="00DE0D5F" w:rsidRDefault="00FD7827"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14:paraId="79E77F52" w14:textId="77777777" w:rsidR="00DE0D5F" w:rsidRDefault="00DE0D5F">
      <w:pPr>
        <w:rPr>
          <w:rFonts w:cs="Tahoma"/>
          <w:sz w:val="22"/>
          <w:szCs w:val="22"/>
        </w:rPr>
      </w:pPr>
    </w:p>
    <w:p w14:paraId="410C6AD2" w14:textId="77777777" w:rsidR="00DE0D5F" w:rsidRDefault="00DE0D5F">
      <w:pPr>
        <w:rPr>
          <w:rFonts w:cs="Tahoma"/>
          <w:sz w:val="22"/>
          <w:szCs w:val="22"/>
        </w:rPr>
      </w:pPr>
    </w:p>
    <w:p w14:paraId="146AC1D9" w14:textId="77777777" w:rsidR="00DE0D5F" w:rsidRDefault="00DE0D5F">
      <w:pPr>
        <w:rPr>
          <w:rFonts w:cs="Tahoma"/>
          <w:b/>
          <w:bCs/>
          <w:sz w:val="26"/>
          <w:szCs w:val="26"/>
        </w:rPr>
      </w:pPr>
    </w:p>
    <w:p w14:paraId="5E9B6737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0AD38A77" w14:textId="77777777" w:rsidR="00DE0D5F" w:rsidRDefault="00DE0D5F">
      <w:pPr>
        <w:rPr>
          <w:rFonts w:cs="Tahoma"/>
          <w:sz w:val="22"/>
          <w:szCs w:val="22"/>
        </w:rPr>
      </w:pPr>
    </w:p>
    <w:p w14:paraId="7073B6C4" w14:textId="77777777" w:rsidR="00DE0D5F" w:rsidRDefault="00DE0D5F">
      <w:pPr>
        <w:rPr>
          <w:rFonts w:cs="Tahoma"/>
          <w:sz w:val="22"/>
          <w:szCs w:val="22"/>
        </w:rPr>
      </w:pPr>
    </w:p>
    <w:p w14:paraId="22377E9B" w14:textId="77777777" w:rsidR="00DE0D5F" w:rsidRDefault="00DE0D5F">
      <w:pPr>
        <w:rPr>
          <w:rFonts w:cs="Tahoma"/>
          <w:sz w:val="22"/>
          <w:szCs w:val="22"/>
        </w:rPr>
      </w:pPr>
    </w:p>
    <w:p w14:paraId="4600CE75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14:paraId="27FD49A7" w14:textId="77777777" w:rsidR="00DE0D5F" w:rsidRDefault="00FD782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14:paraId="3AFF5BC4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14:paraId="71704EB5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7C887428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5000         </w:t>
      </w:r>
    </w:p>
    <w:p w14:paraId="19DD0CDB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5000 </w:t>
      </w:r>
    </w:p>
    <w:p w14:paraId="5042FDCE" w14:textId="48F8ED3A" w:rsidR="00DE0D5F" w:rsidRDefault="00FD7827">
      <w:pPr>
        <w:ind w:left="720"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- </w:t>
      </w:r>
      <w:r w:rsidR="007C0A52">
        <w:rPr>
          <w:rFonts w:cs="Tahoma"/>
          <w:sz w:val="22"/>
          <w:szCs w:val="22"/>
        </w:rPr>
        <w:t>100112</w:t>
      </w:r>
      <w:r>
        <w:rPr>
          <w:rFonts w:cs="Tahoma"/>
          <w:sz w:val="22"/>
          <w:szCs w:val="22"/>
        </w:rPr>
        <w:t xml:space="preserve">   </w:t>
      </w:r>
    </w:p>
    <w:p w14:paraId="350FB648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vl.imaní  v %                                      </w:t>
      </w:r>
    </w:p>
    <w:p w14:paraId="36D0B7F5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002DF6A4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14:paraId="7E5BB3BD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1F0B426A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  0           </w:t>
      </w:r>
    </w:p>
    <w:p w14:paraId="0DFF9BD3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0</w:t>
      </w:r>
    </w:p>
    <w:p w14:paraId="2209B3CA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0</w:t>
      </w:r>
    </w:p>
    <w:p w14:paraId="69430075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 0    </w:t>
      </w:r>
    </w:p>
    <w:p w14:paraId="4A756B8F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  0</w:t>
      </w:r>
    </w:p>
    <w:p w14:paraId="15AC2BBD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09169C86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 w14:paraId="437F7042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B027AEE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</w:r>
      <w:r>
        <w:rPr>
          <w:rFonts w:cs="Tahoma"/>
          <w:sz w:val="22"/>
          <w:szCs w:val="22"/>
        </w:rPr>
        <w:tab/>
        <w:t>fondu                                                    0</w:t>
      </w:r>
    </w:p>
    <w:p w14:paraId="7932C5F6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14:paraId="2BE175D7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neuhr. stratu min. rokov                                0</w:t>
      </w:r>
    </w:p>
    <w:p w14:paraId="03727C2C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5A1246E6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0A36D820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750DECAF" w14:textId="77777777" w:rsidR="00DE0D5F" w:rsidRDefault="00FD782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14:paraId="323DE418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0B644390" w14:textId="4C6898FB" w:rsidR="00DE0D5F" w:rsidRDefault="00FD7827">
      <w:pPr>
        <w:ind w:left="720"/>
      </w:pPr>
      <w:r>
        <w:rPr>
          <w:rFonts w:cs="Tahoma"/>
          <w:sz w:val="22"/>
          <w:szCs w:val="22"/>
        </w:rPr>
        <w:t>Záväzky z obch. styku do lehoty splatn./FA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C0A52">
        <w:rPr>
          <w:rFonts w:cs="Tahoma"/>
          <w:sz w:val="22"/>
          <w:szCs w:val="22"/>
        </w:rPr>
        <w:t>3627</w:t>
      </w:r>
      <w:r>
        <w:rPr>
          <w:rFonts w:cs="Tahoma"/>
          <w:sz w:val="22"/>
          <w:szCs w:val="22"/>
        </w:rPr>
        <w:t xml:space="preserve">     </w:t>
      </w:r>
    </w:p>
    <w:p w14:paraId="2080B2CC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     0      </w:t>
      </w:r>
    </w:p>
    <w:p w14:paraId="0457FA87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3E32CC48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3DD3CBAF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0139D723" w14:textId="77777777" w:rsidR="00DE0D5F" w:rsidRDefault="00FD782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jednotl. položiek súvahy  / do jedného roka/</w:t>
      </w:r>
    </w:p>
    <w:p w14:paraId="22FF1609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2EFD1337" w14:textId="1241BCCC" w:rsidR="00DE0D5F" w:rsidRDefault="00FD7827">
      <w:pPr>
        <w:ind w:left="720"/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7C0A52">
        <w:rPr>
          <w:rFonts w:cs="Tahoma"/>
          <w:sz w:val="22"/>
          <w:szCs w:val="22"/>
        </w:rPr>
        <w:t>3627</w:t>
      </w:r>
    </w:p>
    <w:p w14:paraId="3DD6EFF2" w14:textId="673AAAE7" w:rsidR="00DE0D5F" w:rsidRDefault="00FD7827">
      <w:pPr>
        <w:ind w:left="720"/>
      </w:pPr>
      <w:r>
        <w:rPr>
          <w:rFonts w:cs="Tahoma"/>
          <w:sz w:val="22"/>
          <w:szCs w:val="22"/>
        </w:rPr>
        <w:t xml:space="preserve">Záväzky voči spoločníkom                     130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</w:t>
      </w:r>
      <w:r w:rsidR="007C0A52">
        <w:rPr>
          <w:rFonts w:cs="Tahoma"/>
          <w:sz w:val="22"/>
          <w:szCs w:val="22"/>
        </w:rPr>
        <w:t>46940</w:t>
      </w:r>
      <w:r>
        <w:rPr>
          <w:rFonts w:cs="Tahoma"/>
          <w:sz w:val="22"/>
          <w:szCs w:val="22"/>
        </w:rPr>
        <w:t xml:space="preserve">                                   </w:t>
      </w:r>
    </w:p>
    <w:p w14:paraId="79BFF9A1" w14:textId="264E7FCA" w:rsidR="00DE0D5F" w:rsidRDefault="00FD7827">
      <w:pPr>
        <w:ind w:left="720"/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7C0A52">
        <w:rPr>
          <w:rFonts w:cs="Tahoma"/>
          <w:sz w:val="22"/>
          <w:szCs w:val="22"/>
        </w:rPr>
        <w:t>3221</w:t>
      </w:r>
    </w:p>
    <w:p w14:paraId="54D88E6C" w14:textId="0B274B15" w:rsidR="00DE0D5F" w:rsidRDefault="00FD7827">
      <w:pPr>
        <w:ind w:left="720"/>
      </w:pPr>
      <w:r>
        <w:rPr>
          <w:rFonts w:cs="Tahoma"/>
          <w:sz w:val="22"/>
          <w:szCs w:val="22"/>
        </w:rPr>
        <w:t>Záväzky zo soc. zabezpečenia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7C0A52">
        <w:rPr>
          <w:rFonts w:cs="Tahoma"/>
          <w:sz w:val="22"/>
          <w:szCs w:val="22"/>
        </w:rPr>
        <w:t xml:space="preserve"> 928</w:t>
      </w:r>
      <w:r>
        <w:rPr>
          <w:rFonts w:cs="Tahoma"/>
          <w:sz w:val="22"/>
          <w:szCs w:val="22"/>
        </w:rPr>
        <w:t xml:space="preserve">                             </w:t>
      </w:r>
    </w:p>
    <w:p w14:paraId="12DCA5AC" w14:textId="1845C8C4" w:rsidR="00DE0D5F" w:rsidRDefault="00FD7827">
      <w:pPr>
        <w:ind w:left="720"/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</w:t>
      </w:r>
      <w:r w:rsidR="00FF1993">
        <w:rPr>
          <w:rFonts w:cs="Tahoma"/>
          <w:sz w:val="22"/>
          <w:szCs w:val="22"/>
        </w:rPr>
        <w:t xml:space="preserve"> </w:t>
      </w:r>
      <w:r w:rsidR="007C0A52">
        <w:rPr>
          <w:rFonts w:cs="Tahoma"/>
          <w:sz w:val="22"/>
          <w:szCs w:val="22"/>
        </w:rPr>
        <w:t>5058</w:t>
      </w:r>
    </w:p>
    <w:p w14:paraId="35CC6232" w14:textId="4583E382" w:rsidR="00DE0D5F" w:rsidRDefault="00FD7827">
      <w:pPr>
        <w:ind w:left="720"/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135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</w:t>
      </w:r>
      <w:r w:rsidR="007C0A52">
        <w:rPr>
          <w:rFonts w:cs="Tahoma"/>
          <w:sz w:val="22"/>
          <w:szCs w:val="22"/>
        </w:rPr>
        <w:t>49830</w:t>
      </w:r>
    </w:p>
    <w:p w14:paraId="7CDFE02B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33A7C0D1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459CDAAE" w14:textId="77777777" w:rsidR="00DE0D5F" w:rsidRDefault="00DE0D5F">
      <w:pPr>
        <w:ind w:left="720"/>
        <w:rPr>
          <w:rFonts w:cs="Tahoma"/>
          <w:sz w:val="22"/>
          <w:szCs w:val="22"/>
        </w:rPr>
      </w:pPr>
    </w:p>
    <w:p w14:paraId="2D7E2D5D" w14:textId="77777777" w:rsidR="00DE0D5F" w:rsidRDefault="00FD782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14:paraId="5C9F0EB1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5D038832" w14:textId="77777777" w:rsidR="00DE0D5F" w:rsidRDefault="00FD782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14:paraId="6B8CD595" w14:textId="77777777" w:rsidR="00DE0D5F" w:rsidRDefault="00DE0D5F">
      <w:pPr>
        <w:rPr>
          <w:rFonts w:cs="Tahoma"/>
          <w:sz w:val="22"/>
          <w:szCs w:val="22"/>
        </w:rPr>
      </w:pPr>
    </w:p>
    <w:p w14:paraId="14EA92CB" w14:textId="77777777" w:rsidR="00DE0D5F" w:rsidRDefault="00DE0D5F">
      <w:pPr>
        <w:rPr>
          <w:rFonts w:cs="Tahoma"/>
          <w:sz w:val="22"/>
          <w:szCs w:val="22"/>
        </w:rPr>
      </w:pPr>
    </w:p>
    <w:p w14:paraId="060E2B53" w14:textId="77777777" w:rsidR="00DE0D5F" w:rsidRDefault="00DE0D5F">
      <w:pPr>
        <w:rPr>
          <w:rFonts w:cs="Tahoma"/>
          <w:sz w:val="22"/>
          <w:szCs w:val="22"/>
        </w:rPr>
      </w:pPr>
    </w:p>
    <w:p w14:paraId="68A0BDC1" w14:textId="77777777" w:rsidR="00DE0D5F" w:rsidRDefault="00DE0D5F">
      <w:pPr>
        <w:rPr>
          <w:rFonts w:cs="Tahoma"/>
          <w:sz w:val="22"/>
          <w:szCs w:val="22"/>
        </w:rPr>
      </w:pPr>
    </w:p>
    <w:p w14:paraId="799C9490" w14:textId="77777777" w:rsidR="00DE0D5F" w:rsidRDefault="00DE0D5F">
      <w:pPr>
        <w:rPr>
          <w:rFonts w:cs="Tahoma"/>
          <w:sz w:val="22"/>
          <w:szCs w:val="22"/>
        </w:rPr>
      </w:pPr>
    </w:p>
    <w:p w14:paraId="06FC5765" w14:textId="77777777" w:rsidR="00DE0D5F" w:rsidRDefault="00DE0D5F">
      <w:pPr>
        <w:rPr>
          <w:rFonts w:cs="Tahoma"/>
          <w:sz w:val="22"/>
          <w:szCs w:val="22"/>
        </w:rPr>
      </w:pPr>
    </w:p>
    <w:p w14:paraId="19B17391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47AB4C28" w14:textId="77777777" w:rsidR="00DE0D5F" w:rsidRDefault="00DE0D5F">
      <w:pPr>
        <w:rPr>
          <w:rFonts w:cs="Tahoma"/>
          <w:sz w:val="22"/>
          <w:szCs w:val="22"/>
        </w:rPr>
      </w:pPr>
    </w:p>
    <w:p w14:paraId="11956324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14:paraId="2B090FEE" w14:textId="77777777" w:rsidR="00DE0D5F" w:rsidRDefault="00FD782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14:paraId="15B4EB9D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14:paraId="58BFAAD1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účt. obdobia                                                                 0</w:t>
      </w:r>
    </w:p>
    <w:p w14:paraId="4C090A63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14:paraId="11E0587A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14:paraId="66AEF1FF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účt.obdobia                                                                       0</w:t>
      </w:r>
    </w:p>
    <w:p w14:paraId="6086ADE2" w14:textId="77777777" w:rsidR="00DE0D5F" w:rsidRDefault="00DE0D5F">
      <w:pPr>
        <w:rPr>
          <w:rFonts w:cs="Tahoma"/>
          <w:sz w:val="22"/>
          <w:szCs w:val="22"/>
        </w:rPr>
      </w:pPr>
    </w:p>
    <w:p w14:paraId="29C9A6AC" w14:textId="77777777" w:rsidR="00DE0D5F" w:rsidRDefault="00DE0D5F">
      <w:pPr>
        <w:rPr>
          <w:rFonts w:cs="Tahoma"/>
          <w:sz w:val="22"/>
          <w:szCs w:val="22"/>
        </w:rPr>
      </w:pPr>
    </w:p>
    <w:p w14:paraId="380BD9B8" w14:textId="77777777" w:rsidR="00DE0D5F" w:rsidRDefault="00FD782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14:paraId="39AC3B64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14:paraId="1F6F331D" w14:textId="77777777" w:rsidR="00DE0D5F" w:rsidRDefault="00FD7827">
      <w:r>
        <w:rPr>
          <w:rFonts w:cs="Tahoma"/>
          <w:sz w:val="22"/>
          <w:szCs w:val="22"/>
        </w:rPr>
        <w:t xml:space="preserve">           Rezerva na nevyč. dov.</w:t>
      </w:r>
      <w:r>
        <w:rPr>
          <w:rFonts w:cs="Tahoma"/>
          <w:sz w:val="22"/>
          <w:szCs w:val="22"/>
        </w:rPr>
        <w:tab/>
        <w:t xml:space="preserve">       1072                   1660           1072</w:t>
      </w:r>
      <w:r>
        <w:rPr>
          <w:rFonts w:cs="Tahoma"/>
          <w:sz w:val="22"/>
          <w:szCs w:val="22"/>
        </w:rPr>
        <w:tab/>
        <w:t xml:space="preserve">                                     1660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14:paraId="08089377" w14:textId="77777777" w:rsidR="00DE0D5F" w:rsidRDefault="00DE0D5F">
      <w:pPr>
        <w:rPr>
          <w:rFonts w:cs="Tahoma"/>
          <w:sz w:val="22"/>
          <w:szCs w:val="22"/>
        </w:rPr>
      </w:pPr>
    </w:p>
    <w:p w14:paraId="4C0DEAFC" w14:textId="77777777" w:rsidR="00DE0D5F" w:rsidRDefault="00DE0D5F">
      <w:pPr>
        <w:rPr>
          <w:rFonts w:cs="Tahoma"/>
          <w:sz w:val="22"/>
          <w:szCs w:val="22"/>
        </w:rPr>
      </w:pPr>
    </w:p>
    <w:p w14:paraId="4CFCAC93" w14:textId="77777777" w:rsidR="00DE0D5F" w:rsidRDefault="00FD782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14:paraId="147553E1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14:paraId="741F955C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 0          </w:t>
      </w:r>
    </w:p>
    <w:p w14:paraId="7AB1D43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0                                                                                   </w:t>
      </w:r>
    </w:p>
    <w:p w14:paraId="13275478" w14:textId="77777777" w:rsidR="00DE0D5F" w:rsidRDefault="00DE0D5F">
      <w:pPr>
        <w:rPr>
          <w:rFonts w:cs="Tahoma"/>
          <w:sz w:val="22"/>
          <w:szCs w:val="22"/>
        </w:rPr>
      </w:pPr>
    </w:p>
    <w:p w14:paraId="66E03743" w14:textId="77777777" w:rsidR="00DE0D5F" w:rsidRDefault="00DE0D5F">
      <w:pPr>
        <w:rPr>
          <w:rFonts w:cs="Tahoma"/>
          <w:sz w:val="22"/>
          <w:szCs w:val="22"/>
        </w:rPr>
      </w:pPr>
    </w:p>
    <w:p w14:paraId="42B503F8" w14:textId="77777777" w:rsidR="00DE0D5F" w:rsidRDefault="00DE0D5F">
      <w:pPr>
        <w:rPr>
          <w:rFonts w:cs="Tahoma"/>
          <w:b/>
          <w:bCs/>
          <w:sz w:val="26"/>
          <w:szCs w:val="26"/>
        </w:rPr>
      </w:pPr>
    </w:p>
    <w:p w14:paraId="356619E2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14:paraId="28FBD64F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60595B0E" w14:textId="6C08B4C4" w:rsidR="00DE0D5F" w:rsidRDefault="00FD7827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                                                                           </w:t>
      </w:r>
      <w:r w:rsidR="007C0A52">
        <w:rPr>
          <w:rFonts w:cs="Tahoma"/>
          <w:sz w:val="22"/>
          <w:szCs w:val="22"/>
        </w:rPr>
        <w:t>44905</w:t>
      </w:r>
    </w:p>
    <w:p w14:paraId="5F07176E" w14:textId="0C2649E6" w:rsidR="00DE0D5F" w:rsidRDefault="00FD7827"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</w:t>
      </w:r>
      <w:r w:rsidR="007C0A52">
        <w:rPr>
          <w:rFonts w:cs="Tahoma"/>
          <w:sz w:val="22"/>
          <w:szCs w:val="22"/>
        </w:rPr>
        <w:t>39408</w:t>
      </w:r>
    </w:p>
    <w:p w14:paraId="2E1AADA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14:paraId="5084BF93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14:paraId="0FB6576D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finanč. výnosy                                                                                           0 </w:t>
      </w:r>
    </w:p>
    <w:p w14:paraId="6144AF16" w14:textId="77777777" w:rsidR="00DE0D5F" w:rsidRDefault="00DE0D5F">
      <w:pPr>
        <w:rPr>
          <w:rFonts w:cs="Tahoma"/>
          <w:sz w:val="22"/>
          <w:szCs w:val="22"/>
        </w:rPr>
      </w:pPr>
    </w:p>
    <w:p w14:paraId="22FDCB91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14:paraId="7D7734B7" w14:textId="77777777" w:rsidR="00DE0D5F" w:rsidRDefault="00DE0D5F">
      <w:pPr>
        <w:rPr>
          <w:rFonts w:cs="Tahoma"/>
          <w:sz w:val="22"/>
          <w:szCs w:val="22"/>
        </w:rPr>
      </w:pPr>
    </w:p>
    <w:p w14:paraId="612E55C7" w14:textId="77777777" w:rsidR="00DE0D5F" w:rsidRDefault="00DE0D5F">
      <w:pPr>
        <w:rPr>
          <w:rFonts w:cs="Tahoma"/>
          <w:sz w:val="22"/>
          <w:szCs w:val="22"/>
        </w:rPr>
      </w:pPr>
    </w:p>
    <w:p w14:paraId="499D9287" w14:textId="77777777" w:rsidR="00DE0D5F" w:rsidRDefault="00DE0D5F">
      <w:pPr>
        <w:rPr>
          <w:rFonts w:cs="Tahoma"/>
          <w:sz w:val="22"/>
          <w:szCs w:val="22"/>
        </w:rPr>
      </w:pPr>
    </w:p>
    <w:p w14:paraId="3D0B19B6" w14:textId="77777777" w:rsidR="00DE0D5F" w:rsidRDefault="00DE0D5F">
      <w:pPr>
        <w:rPr>
          <w:rFonts w:cs="Tahoma"/>
          <w:sz w:val="22"/>
          <w:szCs w:val="22"/>
        </w:rPr>
      </w:pPr>
    </w:p>
    <w:p w14:paraId="6DE63EB2" w14:textId="77777777" w:rsidR="00DE0D5F" w:rsidRDefault="00DE0D5F">
      <w:pPr>
        <w:rPr>
          <w:rFonts w:cs="Tahoma"/>
          <w:sz w:val="22"/>
          <w:szCs w:val="22"/>
        </w:rPr>
      </w:pPr>
    </w:p>
    <w:p w14:paraId="35001BDD" w14:textId="77777777" w:rsidR="00DE0D5F" w:rsidRDefault="00DE0D5F">
      <w:pPr>
        <w:rPr>
          <w:rFonts w:cs="Tahoma"/>
          <w:sz w:val="22"/>
          <w:szCs w:val="22"/>
        </w:rPr>
      </w:pPr>
    </w:p>
    <w:p w14:paraId="6039C806" w14:textId="77777777" w:rsidR="00DE0D5F" w:rsidRDefault="00DE0D5F">
      <w:pPr>
        <w:rPr>
          <w:rFonts w:cs="Tahoma"/>
          <w:sz w:val="22"/>
          <w:szCs w:val="22"/>
        </w:rPr>
      </w:pPr>
    </w:p>
    <w:p w14:paraId="23BB66BF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14:paraId="67617BAF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14:paraId="21D2E1A9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posk.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</w:t>
      </w:r>
    </w:p>
    <w:p w14:paraId="3227D840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14:paraId="3D9FF082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</w:t>
      </w:r>
    </w:p>
    <w:p w14:paraId="3BDA7C3A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47DC7E1C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0DEC51F" w14:textId="4E5CB9E0" w:rsidR="00DE0D5F" w:rsidRDefault="00FD7827"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</w:t>
      </w:r>
      <w:r w:rsidR="007C0A52">
        <w:rPr>
          <w:rFonts w:cs="Tahoma"/>
          <w:sz w:val="22"/>
          <w:szCs w:val="22"/>
        </w:rPr>
        <w:t>83070</w:t>
      </w:r>
    </w:p>
    <w:p w14:paraId="2D3D2502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subdod.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</w:t>
      </w:r>
    </w:p>
    <w:p w14:paraId="1DC18330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23D28A8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</w:t>
      </w:r>
    </w:p>
    <w:p w14:paraId="5F191876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60CC424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</w:t>
      </w:r>
    </w:p>
    <w:p w14:paraId="17178EB6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predchádz.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</w:p>
    <w:p w14:paraId="7DCAABB0" w14:textId="77777777" w:rsidR="00DE0D5F" w:rsidRDefault="00DE0D5F">
      <w:pPr>
        <w:rPr>
          <w:rFonts w:cs="Tahoma"/>
          <w:sz w:val="22"/>
          <w:szCs w:val="22"/>
        </w:rPr>
      </w:pPr>
    </w:p>
    <w:p w14:paraId="63297B64" w14:textId="77777777" w:rsidR="00DE0D5F" w:rsidRDefault="00FD782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14:paraId="496FA04A" w14:textId="77777777" w:rsidR="00DE0D5F" w:rsidRDefault="00DE0D5F">
      <w:pPr>
        <w:rPr>
          <w:rFonts w:cs="Tahoma"/>
          <w:sz w:val="22"/>
          <w:szCs w:val="22"/>
        </w:rPr>
      </w:pPr>
    </w:p>
    <w:p w14:paraId="5A65257A" w14:textId="77777777" w:rsidR="00DE0D5F" w:rsidRDefault="00DE0D5F">
      <w:pPr>
        <w:rPr>
          <w:rFonts w:cs="Tahoma"/>
          <w:sz w:val="22"/>
          <w:szCs w:val="22"/>
        </w:rPr>
      </w:pPr>
    </w:p>
    <w:p w14:paraId="755B970D" w14:textId="77777777" w:rsidR="00DE0D5F" w:rsidRDefault="00FD782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14:paraId="55BED6D7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14:paraId="1544DF88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Zníženie</w:t>
      </w:r>
      <w:r>
        <w:rPr>
          <w:rFonts w:cs="Tahoma"/>
          <w:sz w:val="22"/>
          <w:szCs w:val="22"/>
        </w:rPr>
        <w:tab/>
      </w:r>
    </w:p>
    <w:p w14:paraId="0E402DB1" w14:textId="6DD8EC8B" w:rsidR="00DE0D5F" w:rsidRDefault="00FD7827">
      <w:r>
        <w:rPr>
          <w:rFonts w:cs="Tahoma"/>
          <w:sz w:val="22"/>
          <w:szCs w:val="22"/>
        </w:rPr>
        <w:t xml:space="preserve">                Vlastné imanie spolu                               -</w:t>
      </w:r>
      <w:r w:rsidR="00FF1993">
        <w:rPr>
          <w:rFonts w:cs="Tahoma"/>
          <w:sz w:val="22"/>
          <w:szCs w:val="22"/>
        </w:rPr>
        <w:t>1</w:t>
      </w:r>
      <w:r w:rsidR="007C0A52">
        <w:rPr>
          <w:rFonts w:cs="Tahoma"/>
          <w:sz w:val="22"/>
          <w:szCs w:val="22"/>
        </w:rPr>
        <w:t>25313</w:t>
      </w:r>
      <w:r>
        <w:rPr>
          <w:rFonts w:cs="Tahoma"/>
          <w:sz w:val="22"/>
          <w:szCs w:val="22"/>
        </w:rPr>
        <w:t xml:space="preserve">                      </w:t>
      </w:r>
      <w:r w:rsidR="007C0A52">
        <w:rPr>
          <w:rFonts w:cs="Tahoma"/>
          <w:sz w:val="22"/>
          <w:szCs w:val="22"/>
        </w:rPr>
        <w:t>+25201</w:t>
      </w:r>
      <w:r>
        <w:rPr>
          <w:rFonts w:cs="Tahoma"/>
          <w:sz w:val="22"/>
          <w:szCs w:val="22"/>
        </w:rPr>
        <w:t xml:space="preserve">                       </w:t>
      </w:r>
      <w:r w:rsidR="00FF1993">
        <w:rPr>
          <w:rFonts w:cs="Tahoma"/>
          <w:sz w:val="22"/>
          <w:szCs w:val="22"/>
        </w:rPr>
        <w:t xml:space="preserve">  -1</w:t>
      </w:r>
      <w:r w:rsidR="007C0A52">
        <w:rPr>
          <w:rFonts w:cs="Tahoma"/>
          <w:sz w:val="22"/>
          <w:szCs w:val="22"/>
        </w:rPr>
        <w:t>00112</w:t>
      </w:r>
    </w:p>
    <w:p w14:paraId="4F258524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 5000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5000</w:t>
      </w:r>
    </w:p>
    <w:p w14:paraId="6D718580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   0                                 0                                 0            </w:t>
      </w:r>
    </w:p>
    <w:p w14:paraId="371B6E05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    0                                  0                                 0   </w:t>
      </w:r>
    </w:p>
    <w:p w14:paraId="32588CA9" w14:textId="77777777" w:rsidR="00DE0D5F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       0                                 0                                 0 </w:t>
      </w:r>
    </w:p>
    <w:p w14:paraId="0A18F6E1" w14:textId="782903AC" w:rsidR="00DE0D5F" w:rsidRDefault="00FD7827">
      <w:r>
        <w:rPr>
          <w:rFonts w:cs="Tahoma"/>
          <w:sz w:val="22"/>
          <w:szCs w:val="22"/>
        </w:rPr>
        <w:t xml:space="preserve">                -neuhradená strata minulých rokov          -</w:t>
      </w:r>
      <w:r w:rsidR="007C0A52">
        <w:rPr>
          <w:rFonts w:cs="Tahoma"/>
          <w:sz w:val="22"/>
          <w:szCs w:val="22"/>
        </w:rPr>
        <w:t>135149</w:t>
      </w:r>
      <w:r>
        <w:rPr>
          <w:rFonts w:cs="Tahoma"/>
          <w:sz w:val="22"/>
          <w:szCs w:val="22"/>
        </w:rPr>
        <w:t xml:space="preserve">                         </w:t>
      </w:r>
      <w:r w:rsidR="007C0A52">
        <w:rPr>
          <w:rFonts w:cs="Tahoma"/>
          <w:sz w:val="22"/>
          <w:szCs w:val="22"/>
        </w:rPr>
        <w:t>+4836</w:t>
      </w:r>
      <w:r>
        <w:rPr>
          <w:rFonts w:cs="Tahoma"/>
          <w:sz w:val="22"/>
          <w:szCs w:val="22"/>
        </w:rPr>
        <w:t xml:space="preserve">                       -</w:t>
      </w:r>
      <w:r w:rsidR="007C0A52">
        <w:rPr>
          <w:rFonts w:cs="Tahoma"/>
          <w:sz w:val="22"/>
          <w:szCs w:val="22"/>
        </w:rPr>
        <w:t>130313</w:t>
      </w:r>
      <w:r>
        <w:rPr>
          <w:rFonts w:cs="Tahoma"/>
          <w:sz w:val="22"/>
          <w:szCs w:val="22"/>
        </w:rPr>
        <w:t xml:space="preserve">                  </w:t>
      </w:r>
    </w:p>
    <w:p w14:paraId="78A3331F" w14:textId="6329E63B" w:rsidR="00FF1993" w:rsidRDefault="00FD782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</w:t>
      </w:r>
      <w:r w:rsidR="007C0A52">
        <w:rPr>
          <w:rFonts w:cs="Tahoma"/>
          <w:sz w:val="22"/>
          <w:szCs w:val="22"/>
        </w:rPr>
        <w:t>+4836</w:t>
      </w:r>
      <w:r>
        <w:rPr>
          <w:rFonts w:cs="Tahoma"/>
          <w:sz w:val="22"/>
          <w:szCs w:val="22"/>
        </w:rPr>
        <w:t xml:space="preserve">                      </w:t>
      </w:r>
      <w:r w:rsidR="007C0A5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</w:t>
      </w:r>
      <w:r w:rsidR="00FF1993">
        <w:rPr>
          <w:rFonts w:cs="Tahoma"/>
          <w:sz w:val="22"/>
          <w:szCs w:val="22"/>
        </w:rPr>
        <w:t>+</w:t>
      </w:r>
      <w:r w:rsidR="007C0A52">
        <w:rPr>
          <w:rFonts w:cs="Tahoma"/>
          <w:sz w:val="22"/>
          <w:szCs w:val="22"/>
        </w:rPr>
        <w:t>20365</w:t>
      </w:r>
      <w:r>
        <w:rPr>
          <w:rFonts w:cs="Tahoma"/>
          <w:sz w:val="22"/>
          <w:szCs w:val="22"/>
        </w:rPr>
        <w:t xml:space="preserve">                  </w:t>
      </w:r>
      <w:r w:rsidR="007C0A5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r w:rsidR="00FF1993">
        <w:rPr>
          <w:rFonts w:cs="Tahoma"/>
          <w:sz w:val="22"/>
          <w:szCs w:val="22"/>
        </w:rPr>
        <w:t xml:space="preserve"> +</w:t>
      </w:r>
      <w:r w:rsidR="007C0A52">
        <w:rPr>
          <w:rFonts w:cs="Tahoma"/>
          <w:sz w:val="22"/>
          <w:szCs w:val="22"/>
        </w:rPr>
        <w:t>25201</w:t>
      </w:r>
    </w:p>
    <w:p w14:paraId="4F70F2C1" w14:textId="77777777" w:rsidR="00FF1993" w:rsidRDefault="00FF1993">
      <w:pPr>
        <w:rPr>
          <w:rFonts w:cs="Tahoma"/>
          <w:sz w:val="22"/>
          <w:szCs w:val="22"/>
        </w:rPr>
      </w:pPr>
    </w:p>
    <w:p w14:paraId="7AC3D426" w14:textId="32DB0DBD" w:rsidR="00DE0D5F" w:rsidRDefault="00FF1993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 Novej Ľubovni, </w:t>
      </w:r>
      <w:r w:rsidR="007C0A52">
        <w:rPr>
          <w:rFonts w:cs="Tahoma"/>
          <w:sz w:val="22"/>
          <w:szCs w:val="22"/>
        </w:rPr>
        <w:t>22</w:t>
      </w:r>
      <w:r>
        <w:rPr>
          <w:rFonts w:cs="Tahoma"/>
          <w:sz w:val="22"/>
          <w:szCs w:val="22"/>
        </w:rPr>
        <w:t>.0</w:t>
      </w:r>
      <w:r w:rsidR="007C0A52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>.202</w:t>
      </w:r>
      <w:r w:rsidR="007C0A52">
        <w:rPr>
          <w:rFonts w:cs="Tahoma"/>
          <w:sz w:val="22"/>
          <w:szCs w:val="22"/>
        </w:rPr>
        <w:t>2</w:t>
      </w:r>
      <w:r w:rsidR="00FD7827">
        <w:rPr>
          <w:rFonts w:cs="Tahoma"/>
          <w:sz w:val="22"/>
          <w:szCs w:val="22"/>
        </w:rPr>
        <w:t xml:space="preserve">          </w:t>
      </w:r>
    </w:p>
    <w:p w14:paraId="45AEC1C5" w14:textId="77777777" w:rsidR="00DE0D5F" w:rsidRDefault="00FD7827">
      <w:r>
        <w:t xml:space="preserve"> </w:t>
      </w:r>
    </w:p>
    <w:sectPr w:rsidR="00DE0D5F">
      <w:pgSz w:w="11906" w:h="16838"/>
      <w:pgMar w:top="1134" w:right="1134" w:bottom="1134" w:left="1134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roman"/>
    <w:notTrueType/>
    <w:pitch w:val="default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C5D8F"/>
    <w:multiLevelType w:val="multilevel"/>
    <w:tmpl w:val="EBCA59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41560F0"/>
    <w:multiLevelType w:val="multilevel"/>
    <w:tmpl w:val="2A544D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CA56679"/>
    <w:multiLevelType w:val="multilevel"/>
    <w:tmpl w:val="F9060A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E8D1851"/>
    <w:multiLevelType w:val="multilevel"/>
    <w:tmpl w:val="370E6AD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69A2341C"/>
    <w:multiLevelType w:val="multilevel"/>
    <w:tmpl w:val="BD4C7C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D5F"/>
    <w:rsid w:val="007C0A52"/>
    <w:rsid w:val="00DE0D5F"/>
    <w:rsid w:val="00E85F0C"/>
    <w:rsid w:val="00FD7827"/>
    <w:rsid w:val="00FF1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DDF46"/>
  <w15:docId w15:val="{1E0974F0-7B9F-40F6-9445-D4E381AB4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5808"/>
    <w:pPr>
      <w:widowControl w:val="0"/>
      <w:suppressAutoHyphens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654CC5-BCD7-4315-B827-D8D724CDB9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1968</Words>
  <Characters>11219</Characters>
  <Application>Microsoft Office Word</Application>
  <DocSecurity>0</DocSecurity>
  <Lines>93</Lines>
  <Paragraphs>26</Paragraphs>
  <ScaleCrop>false</ScaleCrop>
  <Company/>
  <LinksUpToDate>false</LinksUpToDate>
  <CharactersWithSpaces>13161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root</dc:creator>
  <dc:description/>
  <cp:lastModifiedBy>Anton Kurali</cp:lastModifiedBy>
  <cp:revision>3</cp:revision>
  <cp:lastPrinted>2012-03-16T11:30:00Z</cp:lastPrinted>
  <dcterms:created xsi:type="dcterms:W3CDTF">2022-02-22T11:15:00Z</dcterms:created>
  <dcterms:modified xsi:type="dcterms:W3CDTF">2022-02-22T11:20:00Z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