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46979" w:rsidRPr="00744A6B" w:rsidRDefault="00D46979">
      <w:pPr>
        <w:jc w:val="center"/>
        <w:rPr>
          <w:rFonts w:ascii="Arial" w:hAnsi="Arial" w:cs="Arial"/>
          <w:color w:val="C00000"/>
          <w:sz w:val="20"/>
          <w:szCs w:val="20"/>
        </w:rPr>
      </w:pPr>
      <w:r w:rsidRPr="00744A6B">
        <w:rPr>
          <w:rFonts w:ascii="Arial" w:hAnsi="Arial" w:cs="Arial"/>
          <w:color w:val="C00000"/>
          <w:sz w:val="20"/>
          <w:szCs w:val="20"/>
        </w:rPr>
        <w:t>WeldingSteel s.r.o.</w:t>
      </w:r>
    </w:p>
    <w:p w:rsidR="00587B19" w:rsidRPr="00744A6B" w:rsidRDefault="00587B19">
      <w:pPr>
        <w:jc w:val="center"/>
        <w:rPr>
          <w:rFonts w:ascii="Arial" w:hAnsi="Arial" w:cs="Arial"/>
          <w:b/>
          <w:bCs/>
          <w:color w:val="C00000"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 xml:space="preserve">sídlom: </w:t>
      </w:r>
      <w:r w:rsidR="00D46979" w:rsidRPr="00744A6B">
        <w:rPr>
          <w:rFonts w:ascii="Arial" w:hAnsi="Arial" w:cs="Arial"/>
          <w:color w:val="C00000"/>
          <w:sz w:val="20"/>
          <w:szCs w:val="20"/>
        </w:rPr>
        <w:t>Oravské Veselé 465 029 62 Oravské Veselé</w:t>
      </w:r>
      <w:r w:rsidRPr="00744A6B">
        <w:rPr>
          <w:rFonts w:ascii="Arial" w:hAnsi="Arial" w:cs="Arial"/>
          <w:b/>
          <w:bCs/>
          <w:color w:val="800000"/>
          <w:sz w:val="20"/>
          <w:szCs w:val="20"/>
        </w:rPr>
        <w:t xml:space="preserve">, </w:t>
      </w:r>
      <w:r w:rsidRPr="00744A6B">
        <w:rPr>
          <w:rFonts w:ascii="Arial" w:hAnsi="Arial" w:cs="Arial"/>
          <w:b/>
          <w:bCs/>
          <w:color w:val="C00000"/>
          <w:sz w:val="20"/>
          <w:szCs w:val="20"/>
        </w:rPr>
        <w:t>IČO:</w:t>
      </w:r>
      <w:r w:rsidR="00D46979" w:rsidRPr="00744A6B">
        <w:rPr>
          <w:rFonts w:ascii="Arial" w:hAnsi="Arial" w:cs="Arial"/>
          <w:sz w:val="20"/>
          <w:szCs w:val="20"/>
        </w:rPr>
        <w:t xml:space="preserve"> </w:t>
      </w:r>
      <w:r w:rsidR="00D46979" w:rsidRPr="00744A6B">
        <w:rPr>
          <w:rFonts w:ascii="Arial" w:hAnsi="Arial" w:cs="Arial"/>
          <w:color w:val="C00000"/>
          <w:sz w:val="20"/>
          <w:szCs w:val="20"/>
        </w:rPr>
        <w:t>50873709</w:t>
      </w:r>
    </w:p>
    <w:p w:rsidR="00587B19" w:rsidRPr="00744A6B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 xml:space="preserve">zapísaná v obchodnom registri Okresného súdu </w:t>
      </w:r>
      <w:r w:rsidRPr="00744A6B">
        <w:rPr>
          <w:rFonts w:ascii="Arial" w:hAnsi="Arial" w:cs="Arial"/>
          <w:bCs/>
          <w:color w:val="C00000"/>
          <w:sz w:val="20"/>
          <w:szCs w:val="20"/>
        </w:rPr>
        <w:t xml:space="preserve">Žilina </w:t>
      </w:r>
      <w:r w:rsidRPr="00744A6B">
        <w:rPr>
          <w:rFonts w:ascii="Arial" w:hAnsi="Arial" w:cs="Arial"/>
          <w:b/>
          <w:bCs/>
          <w:sz w:val="20"/>
          <w:szCs w:val="20"/>
        </w:rPr>
        <w:t xml:space="preserve"> vo vložke č. </w:t>
      </w:r>
      <w:r w:rsidR="00D46979" w:rsidRPr="00744A6B">
        <w:rPr>
          <w:rFonts w:ascii="Arial" w:hAnsi="Arial" w:cs="Arial"/>
          <w:color w:val="C00000"/>
          <w:sz w:val="20"/>
          <w:szCs w:val="20"/>
        </w:rPr>
        <w:t>67739/L</w:t>
      </w:r>
      <w:r w:rsidRPr="00744A6B">
        <w:rPr>
          <w:rFonts w:ascii="Arial" w:hAnsi="Arial" w:cs="Arial"/>
          <w:b/>
          <w:bCs/>
          <w:color w:val="800000"/>
          <w:sz w:val="20"/>
          <w:szCs w:val="20"/>
        </w:rPr>
        <w:t xml:space="preserve"> </w:t>
      </w:r>
      <w:r w:rsidRPr="00744A6B">
        <w:rPr>
          <w:rFonts w:ascii="Arial" w:hAnsi="Arial" w:cs="Arial"/>
          <w:b/>
          <w:bCs/>
          <w:sz w:val="20"/>
          <w:szCs w:val="20"/>
        </w:rPr>
        <w:t>, oddiel Sro</w:t>
      </w:r>
    </w:p>
    <w:p w:rsidR="00587B19" w:rsidRPr="00744A6B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 w:rsidRPr="00744A6B"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center"/>
        <w:rPr>
          <w:rFonts w:ascii="Arial" w:hAnsi="Arial" w:cs="Arial"/>
          <w:b/>
          <w:sz w:val="20"/>
          <w:szCs w:val="20"/>
        </w:rPr>
      </w:pPr>
      <w:r w:rsidRPr="00744A6B">
        <w:rPr>
          <w:rFonts w:ascii="Arial" w:hAnsi="Arial" w:cs="Arial"/>
          <w:b/>
          <w:sz w:val="20"/>
          <w:szCs w:val="20"/>
        </w:rPr>
        <w:t xml:space="preserve">Zápisnica </w:t>
      </w:r>
    </w:p>
    <w:p w:rsidR="00587B19" w:rsidRPr="00744A6B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D46979" w:rsidRPr="00744A6B" w:rsidRDefault="00587B19" w:rsidP="00D46979">
      <w:pPr>
        <w:jc w:val="center"/>
        <w:rPr>
          <w:rFonts w:ascii="Arial" w:hAnsi="Arial" w:cs="Arial"/>
          <w:color w:val="C00000"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D46979" w:rsidRPr="00744A6B">
        <w:rPr>
          <w:rFonts w:ascii="Arial" w:hAnsi="Arial" w:cs="Arial"/>
          <w:color w:val="C00000"/>
          <w:sz w:val="20"/>
          <w:szCs w:val="20"/>
        </w:rPr>
        <w:t>WeldingSteel s.r.o.</w:t>
      </w:r>
    </w:p>
    <w:p w:rsidR="00587B19" w:rsidRPr="00744A6B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Pr="00744A6B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>Termín konania</w:t>
      </w:r>
      <w:r w:rsidRPr="00744A6B">
        <w:rPr>
          <w:rFonts w:ascii="Arial" w:hAnsi="Arial" w:cs="Arial"/>
          <w:b/>
          <w:bCs/>
          <w:color w:val="C00000"/>
          <w:sz w:val="20"/>
          <w:szCs w:val="20"/>
        </w:rPr>
        <w:t xml:space="preserve">: </w:t>
      </w:r>
      <w:r w:rsidRPr="00744A6B">
        <w:rPr>
          <w:rFonts w:ascii="Arial" w:hAnsi="Arial" w:cs="Arial"/>
          <w:color w:val="C00000"/>
          <w:sz w:val="20"/>
          <w:szCs w:val="20"/>
        </w:rPr>
        <w:t xml:space="preserve"> </w:t>
      </w:r>
      <w:r w:rsidR="007401F7">
        <w:rPr>
          <w:rFonts w:ascii="Arial" w:hAnsi="Arial" w:cs="Arial"/>
          <w:color w:val="C00000"/>
          <w:sz w:val="20"/>
          <w:szCs w:val="20"/>
        </w:rPr>
        <w:t>23.02.2022</w:t>
      </w:r>
    </w:p>
    <w:p w:rsidR="00587B19" w:rsidRPr="00744A6B" w:rsidRDefault="00587B19">
      <w:pPr>
        <w:rPr>
          <w:rFonts w:ascii="Arial" w:hAnsi="Arial" w:cs="Arial"/>
          <w:color w:val="800000"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>Miesto konania:</w:t>
      </w:r>
      <w:r w:rsidRPr="00744A6B">
        <w:rPr>
          <w:rFonts w:ascii="Arial" w:hAnsi="Arial" w:cs="Arial"/>
          <w:sz w:val="20"/>
          <w:szCs w:val="20"/>
        </w:rPr>
        <w:t xml:space="preserve">  </w:t>
      </w:r>
      <w:r w:rsidR="007401F7">
        <w:rPr>
          <w:rFonts w:ascii="Arial" w:hAnsi="Arial" w:cs="Arial"/>
          <w:color w:val="C00000"/>
          <w:sz w:val="20"/>
          <w:szCs w:val="20"/>
        </w:rPr>
        <w:t>Oravsko</w:t>
      </w:r>
      <w:r w:rsidR="00D46979" w:rsidRPr="00744A6B">
        <w:rPr>
          <w:rFonts w:ascii="Arial" w:hAnsi="Arial" w:cs="Arial"/>
          <w:color w:val="C00000"/>
          <w:sz w:val="20"/>
          <w:szCs w:val="20"/>
        </w:rPr>
        <w:t>m Veselom</w:t>
      </w:r>
      <w:r w:rsidRPr="00744A6B">
        <w:rPr>
          <w:rFonts w:ascii="Arial" w:hAnsi="Arial" w:cs="Arial"/>
          <w:color w:val="800000"/>
          <w:sz w:val="20"/>
          <w:szCs w:val="20"/>
        </w:rPr>
        <w:t xml:space="preserve"> </w:t>
      </w:r>
    </w:p>
    <w:p w:rsidR="00587B19" w:rsidRPr="00744A6B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bookmarkStart w:id="0" w:name="_GoBack"/>
      <w:bookmarkEnd w:id="0"/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>Prítomní spoločníci:</w:t>
      </w:r>
      <w:r w:rsidRPr="00744A6B">
        <w:rPr>
          <w:rFonts w:ascii="Arial" w:hAnsi="Arial" w:cs="Arial"/>
          <w:sz w:val="20"/>
          <w:szCs w:val="20"/>
        </w:rPr>
        <w:t xml:space="preserve">  </w:t>
      </w:r>
      <w:r w:rsidRPr="00744A6B">
        <w:rPr>
          <w:rFonts w:ascii="Arial" w:hAnsi="Arial" w:cs="Arial"/>
          <w:sz w:val="20"/>
          <w:szCs w:val="20"/>
        </w:rPr>
        <w:tab/>
      </w:r>
    </w:p>
    <w:p w:rsidR="00D46979" w:rsidRPr="00D46979" w:rsidRDefault="00D46979" w:rsidP="00D46979">
      <w:pPr>
        <w:widowControl/>
        <w:suppressAutoHyphens w:val="0"/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</w:pPr>
      <w:r w:rsidRPr="00744A6B"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  <w:t>1./</w:t>
      </w:r>
      <w:hyperlink r:id="rId5" w:tooltip="Zobraz v spoločníci-konatelia" w:history="1">
        <w:r w:rsidRPr="00744A6B">
          <w:rPr>
            <w:rFonts w:ascii="Arial" w:eastAsia="Times New Roman" w:hAnsi="Arial" w:cs="Arial"/>
            <w:color w:val="C00000"/>
            <w:kern w:val="0"/>
            <w:sz w:val="20"/>
            <w:szCs w:val="20"/>
            <w:lang w:eastAsia="sk-SK" w:bidi="ar-SA"/>
          </w:rPr>
          <w:t>Marián Šurin</w:t>
        </w:r>
      </w:hyperlink>
      <w:r w:rsidRPr="00D46979"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  <w:t xml:space="preserve"> Oravské Veselé 120, 029 62 Oravské</w:t>
      </w:r>
      <w:r w:rsidRPr="00744A6B"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  <w:t xml:space="preserve"> Veselé</w:t>
      </w:r>
    </w:p>
    <w:p w:rsidR="00587B19" w:rsidRPr="00744A6B" w:rsidRDefault="00587B19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vklad do základného imania vo výške </w:t>
      </w:r>
      <w:r w:rsidR="007401F7">
        <w:rPr>
          <w:rFonts w:ascii="Arial" w:hAnsi="Arial" w:cs="Arial"/>
          <w:color w:val="800000"/>
          <w:sz w:val="20"/>
          <w:szCs w:val="20"/>
        </w:rPr>
        <w:t>50</w:t>
      </w:r>
      <w:r w:rsidR="00D46979" w:rsidRPr="00744A6B">
        <w:rPr>
          <w:rFonts w:ascii="Arial" w:hAnsi="Arial" w:cs="Arial"/>
          <w:color w:val="800000"/>
          <w:sz w:val="20"/>
          <w:szCs w:val="20"/>
        </w:rPr>
        <w:t>00</w:t>
      </w:r>
      <w:r w:rsidRPr="00744A6B">
        <w:rPr>
          <w:rFonts w:ascii="Arial" w:hAnsi="Arial" w:cs="Arial"/>
          <w:sz w:val="20"/>
          <w:szCs w:val="20"/>
        </w:rPr>
        <w:t xml:space="preserve">,-Eur a obchodný podiel vo </w:t>
      </w:r>
      <w:r w:rsidR="00D46979" w:rsidRPr="00744A6B">
        <w:rPr>
          <w:rFonts w:ascii="Arial" w:hAnsi="Arial" w:cs="Arial"/>
          <w:sz w:val="20"/>
          <w:szCs w:val="20"/>
        </w:rPr>
        <w:t xml:space="preserve"> </w:t>
      </w:r>
      <w:r w:rsidR="007401F7">
        <w:rPr>
          <w:rFonts w:ascii="Arial" w:hAnsi="Arial" w:cs="Arial"/>
          <w:color w:val="C00000"/>
          <w:sz w:val="20"/>
          <w:szCs w:val="20"/>
        </w:rPr>
        <w:t>10</w:t>
      </w:r>
      <w:r w:rsidR="00D46979" w:rsidRPr="00744A6B">
        <w:rPr>
          <w:rFonts w:ascii="Arial" w:hAnsi="Arial" w:cs="Arial"/>
          <w:color w:val="C00000"/>
          <w:sz w:val="20"/>
          <w:szCs w:val="20"/>
        </w:rPr>
        <w:t>0</w:t>
      </w:r>
      <w:r w:rsidRPr="00744A6B">
        <w:rPr>
          <w:rFonts w:ascii="Arial" w:hAnsi="Arial" w:cs="Arial"/>
          <w:color w:val="800000"/>
          <w:sz w:val="20"/>
          <w:szCs w:val="20"/>
        </w:rPr>
        <w:t>%</w:t>
      </w:r>
      <w:r w:rsidRPr="00744A6B">
        <w:rPr>
          <w:rFonts w:ascii="Arial" w:hAnsi="Arial" w:cs="Arial"/>
          <w:sz w:val="20"/>
          <w:szCs w:val="20"/>
        </w:rPr>
        <w:t>;</w:t>
      </w:r>
    </w:p>
    <w:p w:rsidR="00D46979" w:rsidRPr="00744A6B" w:rsidRDefault="00D46979" w:rsidP="00D46979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D46979" w:rsidRPr="00744A6B" w:rsidRDefault="00D46979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>Program: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>Rozhodnutie o voľbe orgánov valného zhromaždenia: predsedu a zapisovateľa;</w:t>
      </w:r>
    </w:p>
    <w:p w:rsidR="00587B19" w:rsidRPr="00744A6B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Rozhodnutie o schválení účtovnej závierky za rok </w:t>
      </w:r>
      <w:r w:rsidRPr="00744A6B">
        <w:rPr>
          <w:rFonts w:ascii="Arial" w:hAnsi="Arial" w:cs="Arial"/>
          <w:color w:val="800000"/>
          <w:sz w:val="20"/>
          <w:szCs w:val="20"/>
        </w:rPr>
        <w:t>20</w:t>
      </w:r>
      <w:r w:rsidR="00194F08">
        <w:rPr>
          <w:rFonts w:ascii="Arial" w:hAnsi="Arial" w:cs="Arial"/>
          <w:color w:val="800000"/>
          <w:sz w:val="20"/>
          <w:szCs w:val="20"/>
        </w:rPr>
        <w:t>2</w:t>
      </w:r>
      <w:r w:rsidR="007401F7">
        <w:rPr>
          <w:rFonts w:ascii="Arial" w:hAnsi="Arial" w:cs="Arial"/>
          <w:color w:val="800000"/>
          <w:sz w:val="20"/>
          <w:szCs w:val="20"/>
        </w:rPr>
        <w:t>1</w:t>
      </w:r>
    </w:p>
    <w:p w:rsidR="00587B19" w:rsidRPr="00744A6B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>Záver.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Pr="00744A6B" w:rsidRDefault="00587B19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 w:rsidRPr="00744A6B">
        <w:rPr>
          <w:rFonts w:ascii="Arial" w:hAnsi="Arial" w:cs="Arial"/>
          <w:b/>
          <w:bCs/>
          <w:sz w:val="20"/>
          <w:szCs w:val="20"/>
          <w:u w:val="single"/>
        </w:rPr>
        <w:t>Rozhodnutie o voľbe orgánov valného zhromaždenia: predsedu a zapisovateľa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7401F7">
      <w:pPr>
        <w:rPr>
          <w:rFonts w:ascii="Arial" w:hAnsi="Arial" w:cs="Arial"/>
          <w:sz w:val="20"/>
          <w:szCs w:val="20"/>
        </w:rPr>
      </w:pPr>
      <w:hyperlink r:id="rId6" w:tooltip="Zobraz v spoločníci-konatelia" w:history="1">
        <w:r w:rsidR="00D46979" w:rsidRPr="00744A6B">
          <w:rPr>
            <w:rFonts w:ascii="Arial" w:eastAsia="Times New Roman" w:hAnsi="Arial" w:cs="Arial"/>
            <w:color w:val="000000" w:themeColor="text1"/>
            <w:kern w:val="0"/>
            <w:sz w:val="20"/>
            <w:szCs w:val="20"/>
            <w:lang w:eastAsia="sk-SK" w:bidi="ar-SA"/>
          </w:rPr>
          <w:t>Marián Šurin</w:t>
        </w:r>
      </w:hyperlink>
      <w:r w:rsidR="00331EFE" w:rsidRPr="00744A6B">
        <w:rPr>
          <w:rFonts w:ascii="Arial" w:hAnsi="Arial" w:cs="Arial"/>
          <w:sz w:val="20"/>
          <w:szCs w:val="20"/>
        </w:rPr>
        <w:t xml:space="preserve">. </w:t>
      </w:r>
      <w:r w:rsidR="00587B19" w:rsidRPr="00744A6B">
        <w:rPr>
          <w:rFonts w:ascii="Arial" w:hAnsi="Arial" w:cs="Arial"/>
          <w:sz w:val="20"/>
          <w:szCs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K vyššie uvedeným konštatovaniam neboli zo strany zúčastnených vznesené žiadne námietky. </w:t>
      </w: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331EFE" w:rsidRPr="00744A6B" w:rsidRDefault="00587B19">
      <w:pPr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>Následne navrhol členov orgánov dnešného rokovania zvoliť takto: predseda:</w:t>
      </w:r>
      <w:r w:rsidR="00331EFE" w:rsidRPr="00744A6B">
        <w:rPr>
          <w:rFonts w:ascii="Arial" w:hAnsi="Arial" w:cs="Arial"/>
          <w:color w:val="800000"/>
          <w:sz w:val="20"/>
          <w:szCs w:val="20"/>
        </w:rPr>
        <w:t xml:space="preserve"> </w:t>
      </w:r>
      <w:hyperlink r:id="rId7" w:tooltip="Zobraz v spoločníci-konatelia" w:history="1">
        <w:r w:rsidR="00D46979" w:rsidRPr="00744A6B">
          <w:rPr>
            <w:rFonts w:ascii="Arial" w:eastAsia="Times New Roman" w:hAnsi="Arial" w:cs="Arial"/>
            <w:color w:val="C00000"/>
            <w:kern w:val="0"/>
            <w:sz w:val="20"/>
            <w:szCs w:val="20"/>
            <w:lang w:eastAsia="sk-SK" w:bidi="ar-SA"/>
          </w:rPr>
          <w:t xml:space="preserve">Marián </w:t>
        </w:r>
        <w:proofErr w:type="spellStart"/>
        <w:r w:rsidR="00D46979" w:rsidRPr="00744A6B">
          <w:rPr>
            <w:rFonts w:ascii="Arial" w:eastAsia="Times New Roman" w:hAnsi="Arial" w:cs="Arial"/>
            <w:color w:val="C00000"/>
            <w:kern w:val="0"/>
            <w:sz w:val="20"/>
            <w:szCs w:val="20"/>
            <w:lang w:eastAsia="sk-SK" w:bidi="ar-SA"/>
          </w:rPr>
          <w:t>Šurin</w:t>
        </w:r>
        <w:proofErr w:type="spellEnd"/>
      </w:hyperlink>
      <w:r w:rsidR="00D46979" w:rsidRPr="00744A6B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 w:bidi="ar-SA"/>
        </w:rPr>
        <w:t xml:space="preserve"> </w:t>
      </w:r>
      <w:r w:rsidRPr="00744A6B">
        <w:rPr>
          <w:rFonts w:ascii="Arial" w:hAnsi="Arial" w:cs="Arial"/>
          <w:sz w:val="20"/>
          <w:szCs w:val="20"/>
        </w:rPr>
        <w:t>zapisovateľ</w:t>
      </w:r>
      <w:r w:rsidRPr="00744A6B">
        <w:rPr>
          <w:rFonts w:ascii="Arial" w:hAnsi="Arial" w:cs="Arial"/>
          <w:sz w:val="20"/>
          <w:szCs w:val="20"/>
          <w:u w:val="single"/>
        </w:rPr>
        <w:t>:</w:t>
      </w:r>
      <w:r w:rsidRPr="00744A6B">
        <w:rPr>
          <w:rFonts w:ascii="Arial" w:hAnsi="Arial" w:cs="Arial"/>
          <w:sz w:val="20"/>
          <w:szCs w:val="20"/>
        </w:rPr>
        <w:t xml:space="preserve"> </w:t>
      </w:r>
      <w:hyperlink r:id="rId8" w:tooltip="Zobraz v spoločníci-konatelia" w:history="1">
        <w:r w:rsidR="007401F7" w:rsidRPr="00744A6B">
          <w:rPr>
            <w:rFonts w:ascii="Arial" w:eastAsia="Times New Roman" w:hAnsi="Arial" w:cs="Arial"/>
            <w:color w:val="C00000"/>
            <w:kern w:val="0"/>
            <w:sz w:val="20"/>
            <w:szCs w:val="20"/>
            <w:lang w:eastAsia="sk-SK" w:bidi="ar-SA"/>
          </w:rPr>
          <w:t xml:space="preserve">Marián </w:t>
        </w:r>
        <w:proofErr w:type="spellStart"/>
        <w:r w:rsidR="007401F7" w:rsidRPr="00744A6B">
          <w:rPr>
            <w:rFonts w:ascii="Arial" w:eastAsia="Times New Roman" w:hAnsi="Arial" w:cs="Arial"/>
            <w:color w:val="C00000"/>
            <w:kern w:val="0"/>
            <w:sz w:val="20"/>
            <w:szCs w:val="20"/>
            <w:lang w:eastAsia="sk-SK" w:bidi="ar-SA"/>
          </w:rPr>
          <w:t>Šurin</w:t>
        </w:r>
        <w:proofErr w:type="spellEnd"/>
      </w:hyperlink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Nakoľko k predloženým kandidátom neboli žiadne pripomienky či protinávrhy, dal za predložený návrh hlasovať. </w:t>
      </w: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Za návrh v celku hlasovalo: </w:t>
      </w:r>
      <w:r w:rsidRPr="00744A6B">
        <w:rPr>
          <w:rFonts w:ascii="Arial" w:hAnsi="Arial" w:cs="Arial"/>
          <w:sz w:val="20"/>
          <w:szCs w:val="20"/>
        </w:rPr>
        <w:tab/>
        <w:t>100% hlasov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Proti návrhu: </w:t>
      </w:r>
      <w:r w:rsidRPr="00744A6B">
        <w:rPr>
          <w:rFonts w:ascii="Arial" w:hAnsi="Arial" w:cs="Arial"/>
          <w:sz w:val="20"/>
          <w:szCs w:val="20"/>
        </w:rPr>
        <w:tab/>
      </w:r>
      <w:r w:rsidRPr="00744A6B">
        <w:rPr>
          <w:rFonts w:ascii="Arial" w:hAnsi="Arial" w:cs="Arial"/>
          <w:sz w:val="20"/>
          <w:szCs w:val="20"/>
        </w:rPr>
        <w:tab/>
      </w:r>
      <w:r w:rsidRPr="00744A6B">
        <w:rPr>
          <w:rFonts w:ascii="Arial" w:hAnsi="Arial" w:cs="Arial"/>
          <w:sz w:val="20"/>
          <w:szCs w:val="20"/>
        </w:rPr>
        <w:tab/>
        <w:t>0% hlasov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Zdržali sa: </w:t>
      </w:r>
      <w:r w:rsidRPr="00744A6B">
        <w:rPr>
          <w:rFonts w:ascii="Arial" w:hAnsi="Arial" w:cs="Arial"/>
          <w:sz w:val="20"/>
          <w:szCs w:val="20"/>
        </w:rPr>
        <w:tab/>
      </w:r>
      <w:r w:rsidRPr="00744A6B">
        <w:rPr>
          <w:rFonts w:ascii="Arial" w:hAnsi="Arial" w:cs="Arial"/>
          <w:sz w:val="20"/>
          <w:szCs w:val="20"/>
        </w:rPr>
        <w:tab/>
      </w:r>
      <w:r w:rsidRPr="00744A6B">
        <w:rPr>
          <w:rFonts w:ascii="Arial" w:hAnsi="Arial" w:cs="Arial"/>
          <w:sz w:val="20"/>
          <w:szCs w:val="20"/>
        </w:rPr>
        <w:tab/>
        <w:t>0% hlasov</w:t>
      </w: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>Skonštatovala, že bolo platne prijaté:</w:t>
      </w:r>
    </w:p>
    <w:p w:rsidR="00D46979" w:rsidRPr="00744A6B" w:rsidRDefault="00D4697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D46979" w:rsidRPr="00744A6B" w:rsidRDefault="00D4697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744A6B" w:rsidRDefault="00744A6B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744A6B" w:rsidRDefault="00744A6B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744A6B" w:rsidRDefault="00744A6B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Pr="00744A6B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</w:p>
    <w:p w:rsidR="007401F7" w:rsidRDefault="00587B19" w:rsidP="007401F7">
      <w:pPr>
        <w:jc w:val="both"/>
        <w:rPr>
          <w:rFonts w:ascii="Arial" w:eastAsia="Times New Roman" w:hAnsi="Arial" w:cs="Arial"/>
          <w:color w:val="C00000"/>
          <w:kern w:val="0"/>
          <w:sz w:val="20"/>
          <w:szCs w:val="20"/>
          <w:lang w:eastAsia="sk-SK" w:bidi="ar-SA"/>
        </w:rPr>
      </w:pPr>
      <w:r w:rsidRPr="00744A6B">
        <w:rPr>
          <w:rFonts w:ascii="Arial" w:hAnsi="Arial" w:cs="Arial"/>
          <w:b/>
          <w:bCs/>
          <w:sz w:val="20"/>
          <w:szCs w:val="20"/>
        </w:rPr>
        <w:lastRenderedPageBreak/>
        <w:t xml:space="preserve">Valné zhromaždenie volí orgány dnešného rokovania takto: predseda: </w:t>
      </w:r>
      <w:hyperlink r:id="rId9" w:tooltip="Zobraz v spoločníci-konatelia" w:history="1">
        <w:r w:rsidR="00D46979" w:rsidRPr="00744A6B">
          <w:rPr>
            <w:rFonts w:ascii="Arial" w:eastAsia="Times New Roman" w:hAnsi="Arial" w:cs="Arial"/>
            <w:color w:val="C00000"/>
            <w:kern w:val="0"/>
            <w:sz w:val="20"/>
            <w:szCs w:val="20"/>
            <w:lang w:eastAsia="sk-SK" w:bidi="ar-SA"/>
          </w:rPr>
          <w:t xml:space="preserve">Marián </w:t>
        </w:r>
        <w:proofErr w:type="spellStart"/>
        <w:r w:rsidR="00D46979" w:rsidRPr="00744A6B">
          <w:rPr>
            <w:rFonts w:ascii="Arial" w:eastAsia="Times New Roman" w:hAnsi="Arial" w:cs="Arial"/>
            <w:color w:val="C00000"/>
            <w:kern w:val="0"/>
            <w:sz w:val="20"/>
            <w:szCs w:val="20"/>
            <w:lang w:eastAsia="sk-SK" w:bidi="ar-SA"/>
          </w:rPr>
          <w:t>Šurin</w:t>
        </w:r>
        <w:proofErr w:type="spellEnd"/>
      </w:hyperlink>
      <w:r w:rsidR="00D46979" w:rsidRPr="00744A6B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 w:bidi="ar-SA"/>
        </w:rPr>
        <w:t xml:space="preserve"> </w:t>
      </w:r>
      <w:r w:rsidR="00D46979" w:rsidRPr="00744A6B">
        <w:rPr>
          <w:rFonts w:ascii="Arial" w:hAnsi="Arial" w:cs="Arial"/>
          <w:sz w:val="20"/>
          <w:szCs w:val="20"/>
        </w:rPr>
        <w:t>zapisovateľ</w:t>
      </w:r>
      <w:r w:rsidR="00744A6B">
        <w:rPr>
          <w:rFonts w:ascii="Arial" w:hAnsi="Arial" w:cs="Arial"/>
          <w:sz w:val="20"/>
          <w:szCs w:val="20"/>
          <w:u w:val="single"/>
        </w:rPr>
        <w:t>:</w:t>
      </w:r>
      <w:r w:rsidR="00D46979" w:rsidRPr="00744A6B">
        <w:rPr>
          <w:rFonts w:ascii="Arial" w:hAnsi="Arial" w:cs="Arial"/>
          <w:sz w:val="20"/>
          <w:szCs w:val="20"/>
        </w:rPr>
        <w:t xml:space="preserve"> </w:t>
      </w:r>
      <w:hyperlink r:id="rId10" w:tooltip="Zobraz v spoločníci-konatelia" w:history="1">
        <w:r w:rsidR="007401F7" w:rsidRPr="00744A6B">
          <w:rPr>
            <w:rFonts w:ascii="Arial" w:eastAsia="Times New Roman" w:hAnsi="Arial" w:cs="Arial"/>
            <w:color w:val="C00000"/>
            <w:kern w:val="0"/>
            <w:sz w:val="20"/>
            <w:szCs w:val="20"/>
            <w:lang w:eastAsia="sk-SK" w:bidi="ar-SA"/>
          </w:rPr>
          <w:t xml:space="preserve">Marián </w:t>
        </w:r>
        <w:proofErr w:type="spellStart"/>
        <w:r w:rsidR="007401F7" w:rsidRPr="00744A6B">
          <w:rPr>
            <w:rFonts w:ascii="Arial" w:eastAsia="Times New Roman" w:hAnsi="Arial" w:cs="Arial"/>
            <w:color w:val="C00000"/>
            <w:kern w:val="0"/>
            <w:sz w:val="20"/>
            <w:szCs w:val="20"/>
            <w:lang w:eastAsia="sk-SK" w:bidi="ar-SA"/>
          </w:rPr>
          <w:t>Šurin</w:t>
        </w:r>
      </w:hyperlink>
      <w:proofErr w:type="spellEnd"/>
    </w:p>
    <w:p w:rsidR="007401F7" w:rsidRDefault="007401F7" w:rsidP="007401F7">
      <w:pPr>
        <w:jc w:val="both"/>
        <w:rPr>
          <w:rFonts w:ascii="Arial" w:eastAsia="Times New Roman" w:hAnsi="Arial" w:cs="Arial"/>
          <w:color w:val="C00000"/>
          <w:kern w:val="0"/>
          <w:sz w:val="20"/>
          <w:szCs w:val="20"/>
          <w:lang w:eastAsia="sk-SK" w:bidi="ar-SA"/>
        </w:rPr>
      </w:pPr>
    </w:p>
    <w:p w:rsidR="007401F7" w:rsidRDefault="007401F7" w:rsidP="007401F7">
      <w:pPr>
        <w:jc w:val="both"/>
        <w:rPr>
          <w:rFonts w:ascii="Arial" w:eastAsia="Times New Roman" w:hAnsi="Arial" w:cs="Arial"/>
          <w:color w:val="C00000"/>
          <w:kern w:val="0"/>
          <w:sz w:val="20"/>
          <w:szCs w:val="20"/>
          <w:lang w:eastAsia="sk-SK" w:bidi="ar-SA"/>
        </w:rPr>
      </w:pPr>
    </w:p>
    <w:p w:rsidR="00587B19" w:rsidRPr="00744A6B" w:rsidRDefault="00587B19" w:rsidP="007401F7">
      <w:pPr>
        <w:jc w:val="both"/>
        <w:rPr>
          <w:rFonts w:ascii="Arial" w:hAnsi="Arial" w:cs="Arial"/>
          <w:b/>
          <w:bCs/>
          <w:color w:val="800000"/>
          <w:sz w:val="20"/>
          <w:szCs w:val="20"/>
          <w:u w:val="single"/>
        </w:rPr>
      </w:pPr>
      <w:r w:rsidRPr="00744A6B">
        <w:rPr>
          <w:rFonts w:ascii="Arial" w:hAnsi="Arial" w:cs="Arial"/>
          <w:b/>
          <w:bCs/>
          <w:sz w:val="20"/>
          <w:szCs w:val="20"/>
          <w:u w:val="single"/>
        </w:rPr>
        <w:t xml:space="preserve">Schválenie účtovnej závierky za rok </w:t>
      </w:r>
      <w:r w:rsidR="007401F7">
        <w:rPr>
          <w:rFonts w:ascii="Arial" w:hAnsi="Arial" w:cs="Arial"/>
          <w:b/>
          <w:bCs/>
          <w:color w:val="C00000"/>
          <w:sz w:val="20"/>
          <w:szCs w:val="20"/>
          <w:u w:val="single"/>
        </w:rPr>
        <w:t>2021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both"/>
        <w:rPr>
          <w:rFonts w:ascii="Arial" w:hAnsi="Arial" w:cs="Arial"/>
          <w:color w:val="C00000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V rámci prerokovania tohto bodu programu navrhla predsedajúca valného zhromaždenia schváliť účtovnú závierku za obdobie od </w:t>
      </w:r>
      <w:r w:rsidR="001B3F96">
        <w:rPr>
          <w:rFonts w:ascii="Arial" w:hAnsi="Arial" w:cs="Arial"/>
          <w:color w:val="C00000"/>
          <w:sz w:val="20"/>
          <w:szCs w:val="20"/>
        </w:rPr>
        <w:t>01.01.20</w:t>
      </w:r>
      <w:r w:rsidR="007401F7">
        <w:rPr>
          <w:rFonts w:ascii="Arial" w:hAnsi="Arial" w:cs="Arial"/>
          <w:color w:val="C00000"/>
          <w:sz w:val="20"/>
          <w:szCs w:val="20"/>
        </w:rPr>
        <w:t>21</w:t>
      </w:r>
      <w:r w:rsidRPr="00744A6B">
        <w:rPr>
          <w:rFonts w:ascii="Arial" w:hAnsi="Arial" w:cs="Arial"/>
          <w:color w:val="C00000"/>
          <w:sz w:val="20"/>
          <w:szCs w:val="20"/>
        </w:rPr>
        <w:t xml:space="preserve"> do 31.12.</w:t>
      </w:r>
      <w:r w:rsidR="005861FB" w:rsidRPr="00744A6B">
        <w:rPr>
          <w:rFonts w:ascii="Arial" w:hAnsi="Arial" w:cs="Arial"/>
          <w:color w:val="C00000"/>
          <w:sz w:val="20"/>
          <w:szCs w:val="20"/>
        </w:rPr>
        <w:t>20</w:t>
      </w:r>
      <w:r w:rsidR="007401F7">
        <w:rPr>
          <w:rFonts w:ascii="Arial" w:hAnsi="Arial" w:cs="Arial"/>
          <w:color w:val="C00000"/>
          <w:sz w:val="20"/>
          <w:szCs w:val="20"/>
        </w:rPr>
        <w:t>21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>V spojení s  vyššie uvedenou zmenou sídla sa článok 3 bod 1 písm. a) spoločenskej zmluvy spoločnosti mení tak, že doterajšie znenie: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Za návrh v celku hlasovalo: </w:t>
      </w:r>
      <w:r w:rsidRPr="00744A6B">
        <w:rPr>
          <w:rFonts w:ascii="Arial" w:hAnsi="Arial" w:cs="Arial"/>
          <w:sz w:val="20"/>
          <w:szCs w:val="20"/>
        </w:rPr>
        <w:tab/>
        <w:t>100% hlasov</w:t>
      </w: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Proti návrhu: </w:t>
      </w:r>
      <w:r w:rsidRPr="00744A6B">
        <w:rPr>
          <w:rFonts w:ascii="Arial" w:hAnsi="Arial" w:cs="Arial"/>
          <w:sz w:val="20"/>
          <w:szCs w:val="20"/>
        </w:rPr>
        <w:tab/>
      </w:r>
      <w:r w:rsidRPr="00744A6B">
        <w:rPr>
          <w:rFonts w:ascii="Arial" w:hAnsi="Arial" w:cs="Arial"/>
          <w:sz w:val="20"/>
          <w:szCs w:val="20"/>
        </w:rPr>
        <w:tab/>
      </w:r>
      <w:r w:rsidRPr="00744A6B">
        <w:rPr>
          <w:rFonts w:ascii="Arial" w:hAnsi="Arial" w:cs="Arial"/>
          <w:sz w:val="20"/>
          <w:szCs w:val="20"/>
        </w:rPr>
        <w:tab/>
        <w:t>0% hlasov</w:t>
      </w: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Zdržali sa: </w:t>
      </w:r>
      <w:r w:rsidRPr="00744A6B">
        <w:rPr>
          <w:rFonts w:ascii="Arial" w:hAnsi="Arial" w:cs="Arial"/>
          <w:sz w:val="20"/>
          <w:szCs w:val="20"/>
        </w:rPr>
        <w:tab/>
      </w:r>
      <w:r w:rsidRPr="00744A6B">
        <w:rPr>
          <w:rFonts w:ascii="Arial" w:hAnsi="Arial" w:cs="Arial"/>
          <w:sz w:val="20"/>
          <w:szCs w:val="20"/>
        </w:rPr>
        <w:tab/>
      </w:r>
      <w:r w:rsidRPr="00744A6B">
        <w:rPr>
          <w:rFonts w:ascii="Arial" w:hAnsi="Arial" w:cs="Arial"/>
          <w:sz w:val="20"/>
          <w:szCs w:val="20"/>
        </w:rPr>
        <w:tab/>
        <w:t>0% hlasov</w:t>
      </w: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>Skonštatovala, že bolo platne prijaté:</w:t>
      </w: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Pr="00744A6B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587B19" w:rsidRPr="00744A6B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>Valné zhromaždenie rozhodlo o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1. schválení riadnej individuálnej účtovnej závierky Spoločnosti za účtovné obdobie </w:t>
      </w:r>
      <w:r w:rsidR="001B3F96">
        <w:rPr>
          <w:rFonts w:ascii="Arial" w:hAnsi="Arial" w:cs="Arial"/>
          <w:color w:val="C00000"/>
          <w:sz w:val="20"/>
          <w:szCs w:val="20"/>
        </w:rPr>
        <w:t>01.01.20</w:t>
      </w:r>
      <w:r w:rsidR="007401F7">
        <w:rPr>
          <w:rFonts w:ascii="Arial" w:hAnsi="Arial" w:cs="Arial"/>
          <w:color w:val="C00000"/>
          <w:sz w:val="20"/>
          <w:szCs w:val="20"/>
        </w:rPr>
        <w:t>21</w:t>
      </w:r>
      <w:r w:rsidRPr="00744A6B">
        <w:rPr>
          <w:rFonts w:ascii="Arial" w:hAnsi="Arial" w:cs="Arial"/>
          <w:sz w:val="20"/>
          <w:szCs w:val="20"/>
        </w:rPr>
        <w:t xml:space="preserve"> do </w:t>
      </w:r>
      <w:r w:rsidRPr="00744A6B">
        <w:rPr>
          <w:rFonts w:ascii="Arial" w:hAnsi="Arial" w:cs="Arial"/>
          <w:color w:val="C00000"/>
          <w:sz w:val="20"/>
          <w:szCs w:val="20"/>
        </w:rPr>
        <w:t>31.12.20</w:t>
      </w:r>
      <w:r w:rsidR="007401F7">
        <w:rPr>
          <w:rFonts w:ascii="Arial" w:hAnsi="Arial" w:cs="Arial"/>
          <w:color w:val="C00000"/>
          <w:sz w:val="20"/>
          <w:szCs w:val="20"/>
        </w:rPr>
        <w:t>21</w:t>
      </w:r>
      <w:r w:rsidR="00331EFE" w:rsidRPr="00744A6B">
        <w:rPr>
          <w:rFonts w:ascii="Arial" w:hAnsi="Arial" w:cs="Arial"/>
          <w:sz w:val="20"/>
          <w:szCs w:val="20"/>
        </w:rPr>
        <w:t>, ktorá sa skladá z</w:t>
      </w:r>
      <w:r w:rsidRPr="00744A6B">
        <w:rPr>
          <w:rFonts w:ascii="Arial" w:hAnsi="Arial" w:cs="Arial"/>
          <w:sz w:val="20"/>
          <w:szCs w:val="20"/>
        </w:rPr>
        <w:t>:</w:t>
      </w:r>
    </w:p>
    <w:p w:rsidR="00587B19" w:rsidRPr="00744A6B" w:rsidRDefault="00331EFE">
      <w:pPr>
        <w:pStyle w:val="Zkladntext21"/>
        <w:ind w:left="360"/>
        <w:rPr>
          <w:rFonts w:ascii="Arial" w:hAnsi="Arial" w:cs="Arial"/>
          <w:i w:val="0"/>
          <w:iCs w:val="0"/>
          <w:color w:val="C00000"/>
          <w:sz w:val="20"/>
          <w:szCs w:val="20"/>
        </w:rPr>
      </w:pPr>
      <w:r w:rsidRPr="00744A6B">
        <w:rPr>
          <w:rFonts w:ascii="Arial" w:hAnsi="Arial" w:cs="Arial"/>
          <w:i w:val="0"/>
          <w:iCs w:val="0"/>
          <w:sz w:val="20"/>
          <w:szCs w:val="20"/>
        </w:rPr>
        <w:t>a</w:t>
      </w:r>
      <w:r w:rsidR="00587B19" w:rsidRPr="00744A6B">
        <w:rPr>
          <w:rFonts w:ascii="Arial" w:hAnsi="Arial" w:cs="Arial"/>
          <w:i w:val="0"/>
          <w:iCs w:val="0"/>
          <w:sz w:val="20"/>
          <w:szCs w:val="20"/>
        </w:rPr>
        <w:t>/ výkazu ziskov a strát k </w:t>
      </w:r>
      <w:r w:rsidR="00587B19" w:rsidRPr="00744A6B">
        <w:rPr>
          <w:rFonts w:ascii="Arial" w:hAnsi="Arial" w:cs="Arial"/>
          <w:i w:val="0"/>
          <w:iCs w:val="0"/>
          <w:color w:val="C00000"/>
          <w:sz w:val="20"/>
          <w:szCs w:val="20"/>
        </w:rPr>
        <w:t>31. decembru 20</w:t>
      </w:r>
      <w:r w:rsidR="007401F7">
        <w:rPr>
          <w:rFonts w:ascii="Arial" w:hAnsi="Arial" w:cs="Arial"/>
          <w:i w:val="0"/>
          <w:iCs w:val="0"/>
          <w:color w:val="C00000"/>
          <w:sz w:val="20"/>
          <w:szCs w:val="20"/>
        </w:rPr>
        <w:t>21</w:t>
      </w:r>
      <w:r w:rsidR="00587B19" w:rsidRPr="00744A6B">
        <w:rPr>
          <w:rFonts w:ascii="Arial" w:hAnsi="Arial" w:cs="Arial"/>
          <w:i w:val="0"/>
          <w:iCs w:val="0"/>
          <w:sz w:val="20"/>
          <w:szCs w:val="20"/>
        </w:rPr>
        <w:t xml:space="preserve"> </w:t>
      </w:r>
      <w:r w:rsidR="00D46979" w:rsidRPr="00744A6B">
        <w:rPr>
          <w:rFonts w:ascii="Arial" w:hAnsi="Arial" w:cs="Arial"/>
          <w:i w:val="0"/>
          <w:iCs w:val="0"/>
          <w:sz w:val="20"/>
          <w:szCs w:val="20"/>
        </w:rPr>
        <w:t xml:space="preserve">zo </w:t>
      </w:r>
      <w:r w:rsidR="001B3F96">
        <w:rPr>
          <w:rFonts w:ascii="Arial" w:hAnsi="Arial" w:cs="Arial"/>
          <w:i w:val="0"/>
          <w:iCs w:val="0"/>
          <w:sz w:val="20"/>
          <w:szCs w:val="20"/>
        </w:rPr>
        <w:t>stratou</w:t>
      </w:r>
      <w:r w:rsidR="00D46979" w:rsidRPr="00744A6B">
        <w:rPr>
          <w:rFonts w:ascii="Arial" w:hAnsi="Arial" w:cs="Arial"/>
          <w:i w:val="0"/>
          <w:iCs w:val="0"/>
          <w:sz w:val="20"/>
          <w:szCs w:val="20"/>
        </w:rPr>
        <w:t xml:space="preserve"> </w:t>
      </w:r>
      <w:r w:rsidR="007401F7">
        <w:rPr>
          <w:rFonts w:ascii="Arial" w:hAnsi="Arial" w:cs="Arial"/>
          <w:i w:val="0"/>
          <w:iCs w:val="0"/>
          <w:color w:val="C00000"/>
          <w:sz w:val="20"/>
          <w:szCs w:val="20"/>
        </w:rPr>
        <w:t xml:space="preserve">6045,68 </w:t>
      </w:r>
      <w:r w:rsidR="00587B19" w:rsidRPr="00744A6B">
        <w:rPr>
          <w:rFonts w:ascii="Arial" w:hAnsi="Arial" w:cs="Arial"/>
          <w:i w:val="0"/>
          <w:iCs w:val="0"/>
          <w:color w:val="C00000"/>
          <w:sz w:val="20"/>
          <w:szCs w:val="20"/>
        </w:rPr>
        <w:t xml:space="preserve">EUR </w:t>
      </w:r>
    </w:p>
    <w:p w:rsidR="00587B19" w:rsidRPr="00744A6B" w:rsidRDefault="00587B19">
      <w:pPr>
        <w:pStyle w:val="Zkladntext21"/>
        <w:ind w:left="25"/>
        <w:rPr>
          <w:rFonts w:ascii="Arial" w:hAnsi="Arial" w:cs="Arial"/>
          <w:i w:val="0"/>
          <w:iCs w:val="0"/>
          <w:sz w:val="20"/>
          <w:szCs w:val="20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Pr="00744A6B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>Záver :</w:t>
      </w:r>
    </w:p>
    <w:p w:rsidR="00587B19" w:rsidRPr="00744A6B" w:rsidRDefault="00587B19">
      <w:pPr>
        <w:jc w:val="center"/>
        <w:rPr>
          <w:rFonts w:ascii="Arial" w:hAnsi="Arial" w:cs="Arial"/>
          <w:iCs/>
          <w:sz w:val="20"/>
          <w:szCs w:val="20"/>
          <w:u w:val="single"/>
        </w:rPr>
      </w:pP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Na záver predsedajúca mimoriadneho valného zhromaždenia oznámila prítomným spoločníčkam, že program dnešného rokovania bol vyčerpaný, poďakovala všetkým prítomným a vyhlásila dnešné rokovanie za ukončené. </w:t>
      </w: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rPr>
          <w:rFonts w:ascii="Arial" w:hAnsi="Arial" w:cs="Arial"/>
          <w:color w:val="800000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>V</w:t>
      </w:r>
      <w:r w:rsidR="00744A6B" w:rsidRPr="00744A6B">
        <w:rPr>
          <w:rFonts w:ascii="Arial" w:hAnsi="Arial" w:cs="Arial"/>
          <w:color w:val="800000"/>
          <w:sz w:val="20"/>
          <w:szCs w:val="20"/>
        </w:rPr>
        <w:t> </w:t>
      </w:r>
      <w:r w:rsidR="00744A6B" w:rsidRPr="00744A6B">
        <w:rPr>
          <w:rFonts w:ascii="Arial" w:hAnsi="Arial" w:cs="Arial"/>
          <w:color w:val="C00000"/>
          <w:sz w:val="20"/>
          <w:szCs w:val="20"/>
        </w:rPr>
        <w:t>Oravskom Veselom</w:t>
      </w:r>
      <w:r w:rsidRPr="00744A6B">
        <w:rPr>
          <w:rFonts w:ascii="Arial" w:hAnsi="Arial" w:cs="Arial"/>
          <w:color w:val="800000"/>
          <w:sz w:val="20"/>
          <w:szCs w:val="20"/>
        </w:rPr>
        <w:t xml:space="preserve"> </w:t>
      </w:r>
      <w:r w:rsidRPr="00744A6B">
        <w:rPr>
          <w:rFonts w:ascii="Arial" w:hAnsi="Arial" w:cs="Arial"/>
          <w:sz w:val="20"/>
          <w:szCs w:val="20"/>
        </w:rPr>
        <w:t>, dňa</w:t>
      </w:r>
      <w:r w:rsidRPr="00744A6B">
        <w:rPr>
          <w:rFonts w:ascii="Arial" w:hAnsi="Arial" w:cs="Arial"/>
          <w:color w:val="800000"/>
          <w:sz w:val="20"/>
          <w:szCs w:val="20"/>
        </w:rPr>
        <w:t xml:space="preserve"> </w:t>
      </w:r>
      <w:r w:rsidR="007401F7">
        <w:rPr>
          <w:rFonts w:ascii="Arial" w:hAnsi="Arial" w:cs="Arial"/>
          <w:color w:val="C00000"/>
          <w:sz w:val="20"/>
          <w:szCs w:val="20"/>
        </w:rPr>
        <w:t>23.02.2022</w:t>
      </w:r>
    </w:p>
    <w:p w:rsidR="00587B19" w:rsidRPr="00744A6B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ab/>
        <w:t xml:space="preserve">Predseda: </w:t>
      </w:r>
      <w:r w:rsidRPr="00744A6B">
        <w:rPr>
          <w:rFonts w:ascii="Arial" w:hAnsi="Arial" w:cs="Arial"/>
          <w:b/>
          <w:bCs/>
          <w:sz w:val="20"/>
          <w:szCs w:val="20"/>
        </w:rPr>
        <w:tab/>
      </w:r>
      <w:r w:rsidRPr="00744A6B">
        <w:rPr>
          <w:rFonts w:ascii="Arial" w:hAnsi="Arial" w:cs="Arial"/>
          <w:b/>
          <w:bCs/>
          <w:sz w:val="20"/>
          <w:szCs w:val="20"/>
        </w:rPr>
        <w:tab/>
      </w:r>
      <w:r w:rsidRPr="00744A6B">
        <w:rPr>
          <w:rFonts w:ascii="Arial" w:hAnsi="Arial" w:cs="Arial"/>
          <w:b/>
          <w:bCs/>
          <w:sz w:val="20"/>
          <w:szCs w:val="20"/>
        </w:rPr>
        <w:tab/>
      </w:r>
      <w:r w:rsidRPr="00744A6B">
        <w:rPr>
          <w:rFonts w:ascii="Arial" w:hAnsi="Arial" w:cs="Arial"/>
          <w:b/>
          <w:bCs/>
          <w:sz w:val="20"/>
          <w:szCs w:val="20"/>
        </w:rPr>
        <w:tab/>
      </w:r>
      <w:r w:rsidR="00744A6B">
        <w:rPr>
          <w:rFonts w:ascii="Arial" w:hAnsi="Arial" w:cs="Arial"/>
          <w:b/>
          <w:bCs/>
          <w:sz w:val="20"/>
          <w:szCs w:val="20"/>
        </w:rPr>
        <w:t xml:space="preserve">                                 zapisovateľ</w:t>
      </w:r>
      <w:r w:rsidRPr="00744A6B">
        <w:rPr>
          <w:rFonts w:ascii="Arial" w:hAnsi="Arial" w:cs="Arial"/>
          <w:b/>
          <w:bCs/>
          <w:sz w:val="20"/>
          <w:szCs w:val="20"/>
        </w:rPr>
        <w:t>: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74327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              </w:t>
      </w:r>
      <w:r>
        <w:rPr>
          <w:rFonts w:ascii="Arial" w:hAnsi="Arial" w:cs="Arial"/>
          <w:sz w:val="20"/>
          <w:szCs w:val="20"/>
        </w:rPr>
        <w:br w:type="textWrapping" w:clear="all"/>
      </w: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3273" w:rsidRDefault="007401F7" w:rsidP="00743273">
      <w:pPr>
        <w:jc w:val="both"/>
        <w:rPr>
          <w:rFonts w:ascii="Arial" w:hAnsi="Arial"/>
          <w:b/>
          <w:bCs/>
        </w:rPr>
      </w:pPr>
      <w:r>
        <w:rPr>
          <w:rFonts w:ascii="Arial" w:hAnsi="Arial" w:cs="Arial"/>
          <w:noProof/>
          <w:sz w:val="20"/>
          <w:szCs w:val="20"/>
          <w:lang w:eastAsia="sk-SK" w:bidi="ar-SA"/>
        </w:rPr>
        <w:drawing>
          <wp:anchor distT="0" distB="0" distL="114300" distR="114300" simplePos="0" relativeHeight="251658240" behindDoc="0" locked="0" layoutInCell="1" allowOverlap="1" wp14:anchorId="4308815D" wp14:editId="3857B6A9">
            <wp:simplePos x="0" y="0"/>
            <wp:positionH relativeFrom="column">
              <wp:posOffset>1824990</wp:posOffset>
            </wp:positionH>
            <wp:positionV relativeFrom="paragraph">
              <wp:posOffset>140970</wp:posOffset>
            </wp:positionV>
            <wp:extent cx="1657350" cy="1028700"/>
            <wp:effectExtent l="19050" t="0" r="0" b="0"/>
            <wp:wrapSquare wrapText="bothSides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7350" cy="1028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587B19" w:rsidRPr="00744A6B">
        <w:rPr>
          <w:rFonts w:ascii="Arial" w:hAnsi="Arial" w:cs="Arial"/>
          <w:sz w:val="20"/>
          <w:szCs w:val="20"/>
        </w:rPr>
        <w:tab/>
      </w: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5861FB" w:rsidRDefault="005861FB">
      <w:pPr>
        <w:jc w:val="center"/>
        <w:rPr>
          <w:rFonts w:ascii="Arial" w:hAnsi="Arial"/>
          <w:b/>
          <w:bCs/>
          <w:sz w:val="32"/>
          <w:szCs w:val="32"/>
        </w:rPr>
      </w:pPr>
    </w:p>
    <w:p w:rsidR="00744A6B" w:rsidRDefault="00744A6B">
      <w:pPr>
        <w:jc w:val="center"/>
        <w:rPr>
          <w:rFonts w:ascii="Arial" w:hAnsi="Arial"/>
          <w:b/>
          <w:bCs/>
          <w:sz w:val="32"/>
          <w:szCs w:val="32"/>
        </w:rPr>
      </w:pPr>
    </w:p>
    <w:p w:rsidR="00744A6B" w:rsidRDefault="00744A6B">
      <w:pPr>
        <w:jc w:val="center"/>
        <w:rPr>
          <w:rFonts w:ascii="Arial" w:hAnsi="Arial"/>
          <w:b/>
          <w:bCs/>
          <w:sz w:val="32"/>
          <w:szCs w:val="32"/>
        </w:rPr>
      </w:pPr>
    </w:p>
    <w:p w:rsidR="00744A6B" w:rsidRDefault="00744A6B">
      <w:pPr>
        <w:jc w:val="center"/>
        <w:rPr>
          <w:rFonts w:ascii="Arial" w:hAnsi="Arial"/>
          <w:b/>
          <w:bCs/>
          <w:sz w:val="32"/>
          <w:szCs w:val="32"/>
        </w:rPr>
      </w:pPr>
    </w:p>
    <w:p w:rsidR="00744A6B" w:rsidRDefault="00744A6B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331EFE" w:rsidRDefault="00331EFE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lastRenderedPageBreak/>
        <w:t xml:space="preserve">LISTINA PRÍTOMNÝCH SPOLOČNÍKOV: </w:t>
      </w:r>
    </w:p>
    <w:p w:rsidR="00587B19" w:rsidRPr="00744A6B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744A6B" w:rsidRPr="00744A6B" w:rsidRDefault="00744A6B" w:rsidP="00744A6B">
      <w:pPr>
        <w:jc w:val="center"/>
        <w:rPr>
          <w:rFonts w:ascii="Arial" w:hAnsi="Arial" w:cs="Arial"/>
          <w:color w:val="C00000"/>
          <w:sz w:val="20"/>
          <w:szCs w:val="20"/>
        </w:rPr>
      </w:pPr>
      <w:r w:rsidRPr="00744A6B">
        <w:rPr>
          <w:rFonts w:ascii="Arial" w:hAnsi="Arial" w:cs="Arial"/>
          <w:color w:val="C00000"/>
          <w:sz w:val="20"/>
          <w:szCs w:val="20"/>
        </w:rPr>
        <w:t>WeldingSteel s.r.o.</w:t>
      </w:r>
    </w:p>
    <w:p w:rsidR="00744A6B" w:rsidRPr="00744A6B" w:rsidRDefault="00744A6B" w:rsidP="00744A6B">
      <w:pPr>
        <w:jc w:val="center"/>
        <w:rPr>
          <w:rFonts w:ascii="Arial" w:hAnsi="Arial" w:cs="Arial"/>
          <w:b/>
          <w:bCs/>
          <w:color w:val="C00000"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 xml:space="preserve">sídlom: </w:t>
      </w:r>
      <w:r w:rsidRPr="00744A6B">
        <w:rPr>
          <w:rFonts w:ascii="Arial" w:hAnsi="Arial" w:cs="Arial"/>
          <w:color w:val="C00000"/>
          <w:sz w:val="20"/>
          <w:szCs w:val="20"/>
        </w:rPr>
        <w:t>Oravské Veselé 465 029 62 Oravské Veselé</w:t>
      </w:r>
      <w:r w:rsidRPr="00744A6B">
        <w:rPr>
          <w:rFonts w:ascii="Arial" w:hAnsi="Arial" w:cs="Arial"/>
          <w:b/>
          <w:bCs/>
          <w:color w:val="800000"/>
          <w:sz w:val="20"/>
          <w:szCs w:val="20"/>
        </w:rPr>
        <w:t xml:space="preserve">, </w:t>
      </w:r>
      <w:r w:rsidRPr="00744A6B">
        <w:rPr>
          <w:rFonts w:ascii="Arial" w:hAnsi="Arial" w:cs="Arial"/>
          <w:bCs/>
          <w:color w:val="C00000"/>
          <w:sz w:val="20"/>
          <w:szCs w:val="20"/>
        </w:rPr>
        <w:t>IČO:</w:t>
      </w:r>
      <w:r w:rsidRPr="00744A6B">
        <w:rPr>
          <w:rFonts w:ascii="Arial" w:hAnsi="Arial" w:cs="Arial"/>
          <w:sz w:val="20"/>
          <w:szCs w:val="20"/>
        </w:rPr>
        <w:t xml:space="preserve"> </w:t>
      </w:r>
      <w:r w:rsidRPr="00744A6B">
        <w:rPr>
          <w:rFonts w:ascii="Arial" w:hAnsi="Arial" w:cs="Arial"/>
          <w:color w:val="C00000"/>
          <w:sz w:val="20"/>
          <w:szCs w:val="20"/>
        </w:rPr>
        <w:t>50873709</w:t>
      </w:r>
    </w:p>
    <w:p w:rsidR="00744A6B" w:rsidRPr="00744A6B" w:rsidRDefault="00744A6B" w:rsidP="00744A6B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 w:rsidRPr="00744A6B">
        <w:rPr>
          <w:rFonts w:ascii="Arial" w:hAnsi="Arial" w:cs="Arial"/>
          <w:b/>
          <w:bCs/>
          <w:sz w:val="20"/>
          <w:szCs w:val="20"/>
          <w:u w:val="single"/>
        </w:rPr>
        <w:t xml:space="preserve">zapísaná v obchodnom registri Okresného súdu </w:t>
      </w:r>
      <w:r w:rsidRPr="00744A6B">
        <w:rPr>
          <w:rFonts w:ascii="Arial" w:hAnsi="Arial" w:cs="Arial"/>
          <w:bCs/>
          <w:color w:val="C00000"/>
          <w:sz w:val="20"/>
          <w:szCs w:val="20"/>
          <w:u w:val="single"/>
        </w:rPr>
        <w:t>Žilina</w:t>
      </w:r>
      <w:r w:rsidRPr="00744A6B">
        <w:rPr>
          <w:rFonts w:ascii="Arial" w:hAnsi="Arial" w:cs="Arial"/>
          <w:b/>
          <w:bCs/>
          <w:sz w:val="20"/>
          <w:szCs w:val="20"/>
          <w:u w:val="single"/>
        </w:rPr>
        <w:t xml:space="preserve">  vo vložke č. </w:t>
      </w:r>
      <w:r w:rsidRPr="00744A6B">
        <w:rPr>
          <w:rFonts w:ascii="Arial" w:hAnsi="Arial" w:cs="Arial"/>
          <w:color w:val="C00000"/>
          <w:sz w:val="20"/>
          <w:szCs w:val="20"/>
          <w:u w:val="single"/>
        </w:rPr>
        <w:t>67739/L</w:t>
      </w:r>
      <w:r w:rsidRPr="00744A6B">
        <w:rPr>
          <w:rFonts w:ascii="Arial" w:hAnsi="Arial" w:cs="Arial"/>
          <w:b/>
          <w:bCs/>
          <w:color w:val="800000"/>
          <w:sz w:val="20"/>
          <w:szCs w:val="20"/>
          <w:u w:val="single"/>
        </w:rPr>
        <w:t xml:space="preserve"> </w:t>
      </w:r>
      <w:r w:rsidRPr="00744A6B">
        <w:rPr>
          <w:rFonts w:ascii="Arial" w:hAnsi="Arial" w:cs="Arial"/>
          <w:b/>
          <w:bCs/>
          <w:sz w:val="20"/>
          <w:szCs w:val="20"/>
          <w:u w:val="single"/>
        </w:rPr>
        <w:t>, oddiel Sro</w:t>
      </w:r>
    </w:p>
    <w:p w:rsidR="00587B19" w:rsidRPr="00744A6B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  <w:u w:val="single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  <w:u w:val="single"/>
        </w:rPr>
      </w:pPr>
    </w:p>
    <w:p w:rsidR="00587B19" w:rsidRPr="00744A6B" w:rsidRDefault="00587B19">
      <w:pPr>
        <w:jc w:val="center"/>
        <w:rPr>
          <w:rFonts w:ascii="Arial" w:hAnsi="Arial" w:cs="Arial"/>
          <w:b/>
          <w:sz w:val="20"/>
          <w:szCs w:val="20"/>
        </w:rPr>
      </w:pPr>
    </w:p>
    <w:p w:rsidR="00587B19" w:rsidRPr="00744A6B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744A6B" w:rsidRPr="00744A6B" w:rsidRDefault="00587B19" w:rsidP="00744A6B">
      <w:pPr>
        <w:jc w:val="center"/>
        <w:rPr>
          <w:rFonts w:ascii="Arial" w:hAnsi="Arial" w:cs="Arial"/>
          <w:color w:val="C00000"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744A6B" w:rsidRPr="00744A6B">
        <w:rPr>
          <w:rFonts w:ascii="Arial" w:hAnsi="Arial" w:cs="Arial"/>
          <w:color w:val="C00000"/>
          <w:sz w:val="20"/>
          <w:szCs w:val="20"/>
        </w:rPr>
        <w:t>WeldingSteel s.r.o.</w:t>
      </w:r>
    </w:p>
    <w:p w:rsidR="00587B19" w:rsidRPr="00744A6B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Pr="00744A6B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 xml:space="preserve">Termín konania: </w:t>
      </w:r>
      <w:r w:rsidRPr="00744A6B">
        <w:rPr>
          <w:rFonts w:ascii="Arial" w:hAnsi="Arial" w:cs="Arial"/>
          <w:sz w:val="20"/>
          <w:szCs w:val="20"/>
        </w:rPr>
        <w:t xml:space="preserve"> </w:t>
      </w:r>
      <w:r w:rsidR="007401F7">
        <w:rPr>
          <w:rFonts w:ascii="Arial" w:hAnsi="Arial" w:cs="Arial"/>
          <w:color w:val="C00000"/>
          <w:sz w:val="20"/>
          <w:szCs w:val="20"/>
        </w:rPr>
        <w:t>23.02.2022</w:t>
      </w:r>
    </w:p>
    <w:p w:rsidR="00587B19" w:rsidRPr="00744A6B" w:rsidRDefault="00587B19">
      <w:pPr>
        <w:rPr>
          <w:rFonts w:ascii="Arial" w:hAnsi="Arial" w:cs="Arial"/>
          <w:color w:val="C00000"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>Miesto konania:</w:t>
      </w:r>
      <w:r w:rsidRPr="00744A6B">
        <w:rPr>
          <w:rFonts w:ascii="Arial" w:hAnsi="Arial" w:cs="Arial"/>
          <w:sz w:val="20"/>
          <w:szCs w:val="20"/>
        </w:rPr>
        <w:t xml:space="preserve">  </w:t>
      </w:r>
      <w:r w:rsidR="00744A6B" w:rsidRPr="00744A6B">
        <w:rPr>
          <w:rFonts w:ascii="Arial" w:hAnsi="Arial" w:cs="Arial"/>
          <w:color w:val="C00000"/>
          <w:sz w:val="20"/>
          <w:szCs w:val="20"/>
        </w:rPr>
        <w:t>Oravskom Veselom</w:t>
      </w:r>
    </w:p>
    <w:p w:rsidR="00587B19" w:rsidRPr="00744A6B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744A6B" w:rsidRPr="00744A6B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>Prítomní spoločníci:</w:t>
      </w:r>
      <w:r w:rsidRPr="00744A6B">
        <w:rPr>
          <w:rFonts w:ascii="Arial" w:hAnsi="Arial" w:cs="Arial"/>
          <w:sz w:val="20"/>
          <w:szCs w:val="20"/>
        </w:rPr>
        <w:t xml:space="preserve"> </w:t>
      </w:r>
    </w:p>
    <w:p w:rsidR="00744A6B" w:rsidRPr="00D46979" w:rsidRDefault="00744A6B" w:rsidP="00744A6B">
      <w:pPr>
        <w:widowControl/>
        <w:suppressAutoHyphens w:val="0"/>
        <w:ind w:firstLine="360"/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</w:pPr>
      <w:r w:rsidRPr="00744A6B"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  <w:t>1./</w:t>
      </w:r>
      <w:hyperlink r:id="rId12" w:tooltip="Zobraz v spoločníci-konatelia" w:history="1">
        <w:r w:rsidRPr="00744A6B">
          <w:rPr>
            <w:rFonts w:ascii="Arial" w:eastAsia="Times New Roman" w:hAnsi="Arial" w:cs="Arial"/>
            <w:color w:val="C00000"/>
            <w:kern w:val="0"/>
            <w:sz w:val="20"/>
            <w:szCs w:val="20"/>
            <w:lang w:eastAsia="sk-SK" w:bidi="ar-SA"/>
          </w:rPr>
          <w:t>Marián Šurin</w:t>
        </w:r>
      </w:hyperlink>
      <w:r w:rsidRPr="00D46979"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  <w:t xml:space="preserve"> Oravské Veselé 120, 029 62 Oravské</w:t>
      </w:r>
      <w:r w:rsidRPr="00744A6B"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  <w:t xml:space="preserve"> Veselé</w:t>
      </w:r>
    </w:p>
    <w:p w:rsidR="00744A6B" w:rsidRPr="00744A6B" w:rsidRDefault="00744A6B" w:rsidP="00744A6B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vklad do základného imania vo výške </w:t>
      </w:r>
      <w:r w:rsidR="007401F7">
        <w:rPr>
          <w:rFonts w:ascii="Arial" w:hAnsi="Arial" w:cs="Arial"/>
          <w:color w:val="C00000"/>
          <w:sz w:val="20"/>
          <w:szCs w:val="20"/>
        </w:rPr>
        <w:t>50</w:t>
      </w:r>
      <w:r w:rsidRPr="00744A6B">
        <w:rPr>
          <w:rFonts w:ascii="Arial" w:hAnsi="Arial" w:cs="Arial"/>
          <w:color w:val="C00000"/>
          <w:sz w:val="20"/>
          <w:szCs w:val="20"/>
        </w:rPr>
        <w:t>00,-Eur</w:t>
      </w:r>
      <w:r w:rsidRPr="00744A6B">
        <w:rPr>
          <w:rFonts w:ascii="Arial" w:hAnsi="Arial" w:cs="Arial"/>
          <w:sz w:val="20"/>
          <w:szCs w:val="20"/>
        </w:rPr>
        <w:t xml:space="preserve"> a obchodný podiel vo  </w:t>
      </w:r>
      <w:r w:rsidR="007401F7">
        <w:rPr>
          <w:rFonts w:ascii="Arial" w:hAnsi="Arial" w:cs="Arial"/>
          <w:color w:val="C00000"/>
          <w:sz w:val="20"/>
          <w:szCs w:val="20"/>
        </w:rPr>
        <w:t>10</w:t>
      </w:r>
      <w:r w:rsidRPr="00744A6B">
        <w:rPr>
          <w:rFonts w:ascii="Arial" w:hAnsi="Arial" w:cs="Arial"/>
          <w:color w:val="C00000"/>
          <w:sz w:val="20"/>
          <w:szCs w:val="20"/>
        </w:rPr>
        <w:t>0</w:t>
      </w:r>
      <w:r w:rsidRPr="00744A6B">
        <w:rPr>
          <w:rFonts w:ascii="Arial" w:hAnsi="Arial" w:cs="Arial"/>
          <w:color w:val="800000"/>
          <w:sz w:val="20"/>
          <w:szCs w:val="20"/>
        </w:rPr>
        <w:t>%</w:t>
      </w:r>
      <w:r w:rsidRPr="00744A6B">
        <w:rPr>
          <w:rFonts w:ascii="Arial" w:hAnsi="Arial" w:cs="Arial"/>
          <w:sz w:val="20"/>
          <w:szCs w:val="20"/>
        </w:rPr>
        <w:t>;</w:t>
      </w:r>
    </w:p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sectPr w:rsidR="00587B19" w:rsidSect="00DA77E9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57C13F5C"/>
    <w:multiLevelType w:val="hybridMultilevel"/>
    <w:tmpl w:val="8220963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61FB"/>
    <w:rsid w:val="00145104"/>
    <w:rsid w:val="00161A76"/>
    <w:rsid w:val="00194F08"/>
    <w:rsid w:val="001B3F96"/>
    <w:rsid w:val="0022030C"/>
    <w:rsid w:val="0028374A"/>
    <w:rsid w:val="00331EFE"/>
    <w:rsid w:val="00481ADC"/>
    <w:rsid w:val="00546B6D"/>
    <w:rsid w:val="005861FB"/>
    <w:rsid w:val="00587B19"/>
    <w:rsid w:val="005956FB"/>
    <w:rsid w:val="00630B2B"/>
    <w:rsid w:val="007401F7"/>
    <w:rsid w:val="00743273"/>
    <w:rsid w:val="00744A6B"/>
    <w:rsid w:val="007F573E"/>
    <w:rsid w:val="00852769"/>
    <w:rsid w:val="00A92A64"/>
    <w:rsid w:val="00C60FFB"/>
    <w:rsid w:val="00D46979"/>
    <w:rsid w:val="00DA77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976625"/>
  <w15:docId w15:val="{4CA22C32-2FB1-44AD-9279-DEA281B551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A77E9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DA77E9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DA77E9"/>
  </w:style>
  <w:style w:type="character" w:customStyle="1" w:styleId="WW-Absatz-Standardschriftart">
    <w:name w:val="WW-Absatz-Standardschriftart"/>
    <w:rsid w:val="00DA77E9"/>
  </w:style>
  <w:style w:type="character" w:customStyle="1" w:styleId="WW-Absatz-Standardschriftart1">
    <w:name w:val="WW-Absatz-Standardschriftart1"/>
    <w:rsid w:val="00DA77E9"/>
  </w:style>
  <w:style w:type="character" w:customStyle="1" w:styleId="WW-Absatz-Standardschriftart11">
    <w:name w:val="WW-Absatz-Standardschriftart11"/>
    <w:rsid w:val="00DA77E9"/>
  </w:style>
  <w:style w:type="character" w:customStyle="1" w:styleId="RTFNum21">
    <w:name w:val="RTF_Num 2 1"/>
    <w:rsid w:val="00DA77E9"/>
  </w:style>
  <w:style w:type="character" w:customStyle="1" w:styleId="RTFNum31">
    <w:name w:val="RTF_Num 3 1"/>
    <w:rsid w:val="00DA77E9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DA77E9"/>
    <w:rPr>
      <w:rFonts w:ascii="Courier New" w:eastAsia="Courier New" w:hAnsi="Courier New" w:cs="Courier New"/>
    </w:rPr>
  </w:style>
  <w:style w:type="character" w:customStyle="1" w:styleId="RTFNum33">
    <w:name w:val="RTF_Num 3 3"/>
    <w:rsid w:val="00DA77E9"/>
    <w:rPr>
      <w:rFonts w:ascii="Wingdings" w:eastAsia="Wingdings" w:hAnsi="Wingdings" w:cs="Wingdings"/>
    </w:rPr>
  </w:style>
  <w:style w:type="character" w:customStyle="1" w:styleId="RTFNum34">
    <w:name w:val="RTF_Num 3 4"/>
    <w:rsid w:val="00DA77E9"/>
    <w:rPr>
      <w:rFonts w:ascii="Symbol" w:eastAsia="Symbol" w:hAnsi="Symbol" w:cs="Symbol"/>
    </w:rPr>
  </w:style>
  <w:style w:type="character" w:customStyle="1" w:styleId="RTFNum35">
    <w:name w:val="RTF_Num 3 5"/>
    <w:rsid w:val="00DA77E9"/>
    <w:rPr>
      <w:rFonts w:ascii="Courier New" w:eastAsia="Courier New" w:hAnsi="Courier New" w:cs="Courier New"/>
    </w:rPr>
  </w:style>
  <w:style w:type="character" w:customStyle="1" w:styleId="RTFNum36">
    <w:name w:val="RTF_Num 3 6"/>
    <w:rsid w:val="00DA77E9"/>
    <w:rPr>
      <w:rFonts w:ascii="Wingdings" w:eastAsia="Wingdings" w:hAnsi="Wingdings" w:cs="Wingdings"/>
    </w:rPr>
  </w:style>
  <w:style w:type="character" w:customStyle="1" w:styleId="RTFNum37">
    <w:name w:val="RTF_Num 3 7"/>
    <w:rsid w:val="00DA77E9"/>
    <w:rPr>
      <w:rFonts w:ascii="Symbol" w:eastAsia="Symbol" w:hAnsi="Symbol" w:cs="Symbol"/>
    </w:rPr>
  </w:style>
  <w:style w:type="character" w:customStyle="1" w:styleId="RTFNum38">
    <w:name w:val="RTF_Num 3 8"/>
    <w:rsid w:val="00DA77E9"/>
    <w:rPr>
      <w:rFonts w:ascii="Courier New" w:eastAsia="Courier New" w:hAnsi="Courier New" w:cs="Courier New"/>
    </w:rPr>
  </w:style>
  <w:style w:type="character" w:customStyle="1" w:styleId="RTFNum39">
    <w:name w:val="RTF_Num 3 9"/>
    <w:rsid w:val="00DA77E9"/>
    <w:rPr>
      <w:rFonts w:ascii="Wingdings" w:eastAsia="Wingdings" w:hAnsi="Wingdings" w:cs="Wingdings"/>
    </w:rPr>
  </w:style>
  <w:style w:type="character" w:customStyle="1" w:styleId="WW8Num9z0">
    <w:name w:val="WW8Num9z0"/>
    <w:rsid w:val="00DA77E9"/>
    <w:rPr>
      <w:b/>
      <w:i/>
    </w:rPr>
  </w:style>
  <w:style w:type="character" w:customStyle="1" w:styleId="WW8Num9z1">
    <w:name w:val="WW8Num9z1"/>
    <w:rsid w:val="00DA77E9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DA77E9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DA77E9"/>
    <w:pPr>
      <w:spacing w:after="120"/>
    </w:pPr>
  </w:style>
  <w:style w:type="paragraph" w:styleId="Seznam">
    <w:name w:val="List"/>
    <w:basedOn w:val="Zkladntext"/>
    <w:semiHidden/>
    <w:rsid w:val="00DA77E9"/>
  </w:style>
  <w:style w:type="paragraph" w:customStyle="1" w:styleId="Popisok">
    <w:name w:val="Popisok"/>
    <w:basedOn w:val="Normln"/>
    <w:rsid w:val="00DA77E9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DA77E9"/>
    <w:pPr>
      <w:suppressLineNumbers/>
    </w:pPr>
  </w:style>
  <w:style w:type="paragraph" w:customStyle="1" w:styleId="PreformattedText">
    <w:name w:val="Preformatted Text"/>
    <w:basedOn w:val="Normln"/>
    <w:rsid w:val="00DA77E9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DA77E9"/>
    <w:pPr>
      <w:widowControl/>
      <w:jc w:val="both"/>
    </w:pPr>
    <w:rPr>
      <w:i/>
      <w:iCs/>
      <w:sz w:val="22"/>
    </w:rPr>
  </w:style>
  <w:style w:type="paragraph" w:styleId="Odstavecseseznamem">
    <w:name w:val="List Paragraph"/>
    <w:basedOn w:val="Normln"/>
    <w:uiPriority w:val="34"/>
    <w:qFormat/>
    <w:rsid w:val="00331EFE"/>
    <w:pPr>
      <w:ind w:left="720"/>
      <w:contextualSpacing/>
    </w:pPr>
    <w:rPr>
      <w:szCs w:val="21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31EFE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31EFE"/>
    <w:rPr>
      <w:rFonts w:ascii="Tahoma" w:eastAsia="SimSun" w:hAnsi="Tahoma" w:cs="Mangal"/>
      <w:kern w:val="1"/>
      <w:sz w:val="16"/>
      <w:szCs w:val="14"/>
      <w:lang w:eastAsia="hi-IN" w:bidi="hi-IN"/>
    </w:rPr>
  </w:style>
  <w:style w:type="character" w:styleId="Hypertextovodkaz">
    <w:name w:val="Hyperlink"/>
    <w:basedOn w:val="Standardnpsmoodstavce"/>
    <w:uiPriority w:val="99"/>
    <w:semiHidden/>
    <w:unhideWhenUsed/>
    <w:rsid w:val="00D4697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209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1389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591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779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3511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629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instat.sk/spolocnici-konatelia?query=Mari%C3%A1n%20%C5%A0urin%20%40Oravsk%C3%A9%20Vesel%C3%A9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finstat.sk/spolocnici-konatelia?query=Mari%C3%A1n%20%C5%A0urin%20%40Oravsk%C3%A9%20Vesel%C3%A9" TargetMode="External"/><Relationship Id="rId12" Type="http://schemas.openxmlformats.org/officeDocument/2006/relationships/hyperlink" Target="https://www.finstat.sk/spolocnici-konatelia?query=Mari%C3%A1n%20%C5%A0urin%20%40Oravsk%C3%A9%20Vesel%C3%A9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finstat.sk/spolocnici-konatelia?query=Mari%C3%A1n%20%C5%A0urin%20%40Oravsk%C3%A9%20Vesel%C3%A9" TargetMode="External"/><Relationship Id="rId11" Type="http://schemas.openxmlformats.org/officeDocument/2006/relationships/image" Target="media/image1.png"/><Relationship Id="rId5" Type="http://schemas.openxmlformats.org/officeDocument/2006/relationships/hyperlink" Target="https://www.finstat.sk/spolocnici-konatelia?query=Mari%C3%A1n%20%C5%A0urin%20%40Oravsk%C3%A9%20Vesel%C3%A9" TargetMode="External"/><Relationship Id="rId10" Type="http://schemas.openxmlformats.org/officeDocument/2006/relationships/hyperlink" Target="https://www.finstat.sk/spolocnici-konatelia?query=Mari%C3%A1n%20%C5%A0urin%20%40Oravsk%C3%A9%20Vesel%C3%A9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finstat.sk/spolocnici-konatelia?query=Mari%C3%A1n%20%C5%A0urin%20%40Oravsk%C3%A9%20Vesel%C3%A9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725</Words>
  <Characters>4133</Characters>
  <Application>Microsoft Office Word</Application>
  <DocSecurity>0</DocSecurity>
  <Lines>34</Lines>
  <Paragraphs>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4849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Kvaničáková</cp:lastModifiedBy>
  <cp:revision>6</cp:revision>
  <cp:lastPrinted>2015-03-16T20:04:00Z</cp:lastPrinted>
  <dcterms:created xsi:type="dcterms:W3CDTF">2020-02-09T12:59:00Z</dcterms:created>
  <dcterms:modified xsi:type="dcterms:W3CDTF">2022-02-23T23:17:00Z</dcterms:modified>
</cp:coreProperties>
</file>