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C05CA" w:rsidRDefault="00CC05CA">
      <w:pPr>
        <w:jc w:val="left"/>
      </w:pPr>
    </w:p>
    <w:p w:rsidR="00CC05CA" w:rsidRDefault="00DB0C5D">
      <w:pPr>
        <w:jc w:val="left"/>
        <w:rPr>
          <w:b/>
          <w:bCs/>
          <w:highlight w:val="green"/>
        </w:rPr>
      </w:pPr>
      <w:r>
        <w:rPr>
          <w:b/>
          <w:bCs/>
          <w:shd w:val="clear" w:color="auto" w:fill="99FF66"/>
        </w:rPr>
        <w:t>–-------------------------------------------------------------------------------------------------------------</w:t>
      </w:r>
    </w:p>
    <w:p w:rsidR="00CC05CA" w:rsidRDefault="00DB0C5D">
      <w:pPr>
        <w:jc w:val="left"/>
        <w:rPr>
          <w:b/>
          <w:bCs/>
          <w:u w:val="single"/>
        </w:rPr>
      </w:pPr>
      <w:r>
        <w:rPr>
          <w:b/>
          <w:bCs/>
          <w:u w:val="single"/>
          <w:shd w:val="clear" w:color="auto" w:fill="99FF66"/>
        </w:rPr>
        <w:t xml:space="preserve">Poznámky </w:t>
      </w:r>
      <w:proofErr w:type="spellStart"/>
      <w:r>
        <w:rPr>
          <w:b/>
          <w:bCs/>
          <w:u w:val="single"/>
          <w:shd w:val="clear" w:color="auto" w:fill="99FF66"/>
        </w:rPr>
        <w:t>Úč</w:t>
      </w:r>
      <w:proofErr w:type="spellEnd"/>
      <w:r>
        <w:rPr>
          <w:b/>
          <w:bCs/>
          <w:u w:val="single"/>
          <w:shd w:val="clear" w:color="auto" w:fill="99FF66"/>
        </w:rPr>
        <w:t xml:space="preserve"> PODV 3-01                               IČO: 47364688                             DIČ: 2023829753</w:t>
      </w:r>
      <w:r>
        <w:rPr>
          <w:b/>
          <w:bCs/>
          <w:u w:val="single"/>
        </w:rPr>
        <w:t xml:space="preserve">     </w:t>
      </w: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CC05CA">
      <w:pPr>
        <w:jc w:val="left"/>
        <w:rPr>
          <w:u w:val="single"/>
        </w:rPr>
      </w:pPr>
    </w:p>
    <w:p w:rsidR="00CC05CA" w:rsidRDefault="00DB0C5D">
      <w:pPr>
        <w:jc w:val="left"/>
        <w:rPr>
          <w:b/>
          <w:bCs/>
          <w:sz w:val="26"/>
          <w:szCs w:val="26"/>
        </w:rPr>
      </w:pPr>
      <w:r>
        <w:rPr>
          <w:b/>
          <w:bCs/>
          <w:sz w:val="26"/>
          <w:szCs w:val="26"/>
        </w:rPr>
        <w:t>Poznámky individuálnej účtovnej závierky</w:t>
      </w:r>
    </w:p>
    <w:p w:rsidR="00CC05CA" w:rsidRDefault="00CC05CA">
      <w:pPr>
        <w:jc w:val="left"/>
        <w:rPr>
          <w:b/>
          <w:bCs/>
          <w:sz w:val="26"/>
          <w:szCs w:val="26"/>
        </w:rPr>
      </w:pPr>
    </w:p>
    <w:p w:rsidR="00CC05CA" w:rsidRDefault="001A11E5">
      <w:pPr>
        <w:jc w:val="left"/>
      </w:pPr>
      <w:r>
        <w:rPr>
          <w:i/>
          <w:iCs/>
          <w:sz w:val="21"/>
          <w:szCs w:val="21"/>
        </w:rPr>
        <w:t>Zostavenej k 31. decembru 2021</w:t>
      </w:r>
    </w:p>
    <w:p w:rsidR="00CC05CA" w:rsidRDefault="00DB0C5D">
      <w:pPr>
        <w:jc w:val="left"/>
        <w:rPr>
          <w:i/>
          <w:iCs/>
          <w:sz w:val="21"/>
          <w:szCs w:val="21"/>
        </w:rPr>
      </w:pPr>
      <w:r>
        <w:rPr>
          <w:i/>
          <w:iCs/>
          <w:sz w:val="21"/>
          <w:szCs w:val="21"/>
        </w:rPr>
        <w:t>(údaje v tabuľkách sú uvedené v celých eurách, ak nie je uvedené inak)</w:t>
      </w:r>
    </w:p>
    <w:p w:rsidR="00CC05CA" w:rsidRDefault="00CC05CA">
      <w:pPr>
        <w:jc w:val="left"/>
        <w:rPr>
          <w:i/>
          <w:iCs/>
          <w:u w:val="single"/>
        </w:rPr>
      </w:pPr>
    </w:p>
    <w:p w:rsidR="00CC05CA" w:rsidRDefault="00CC05CA">
      <w:pPr>
        <w:jc w:val="left"/>
        <w:rPr>
          <w:u w:val="single"/>
        </w:rPr>
      </w:pPr>
    </w:p>
    <w:p w:rsidR="00CC05CA" w:rsidRDefault="00CC05CA">
      <w:pPr>
        <w:jc w:val="left"/>
        <w:rPr>
          <w:u w:val="single"/>
        </w:rPr>
      </w:pPr>
    </w:p>
    <w:p w:rsidR="00CC05CA" w:rsidRDefault="00DB0C5D">
      <w:pPr>
        <w:jc w:val="left"/>
        <w:rPr>
          <w:u w:val="single"/>
        </w:rPr>
      </w:pPr>
      <w:r>
        <w:rPr>
          <w:u w:val="single"/>
        </w:rPr>
        <w:t>Poznámka:</w:t>
      </w:r>
    </w:p>
    <w:p w:rsidR="00CC05CA" w:rsidRDefault="00CC05CA">
      <w:pPr>
        <w:rPr>
          <w:sz w:val="14"/>
          <w:szCs w:val="14"/>
          <w:lang w:eastAsia="sk-SK"/>
        </w:rPr>
      </w:pPr>
    </w:p>
    <w:p w:rsidR="00CC05CA" w:rsidRDefault="00DB0C5D">
      <w:pPr>
        <w:rPr>
          <w:lang w:eastAsia="sk-SK"/>
        </w:rPr>
      </w:pPr>
      <w:r>
        <w:rPr>
          <w:lang w:eastAsia="sk-SK"/>
        </w:rPr>
        <w:t xml:space="preserve">Všetky údaje a informácie k účtovnej závierke sú zostavené na základe príslušných právnych noriem, vychádzajúcich z účtovníctva a majú väzbu na účtovné výkazy. Hodnotové údaje sú uvedené v eurocentoch alebo celých eurách (pokiaľ nie je uvedené inak). </w:t>
      </w:r>
    </w:p>
    <w:p w:rsidR="00CC05CA" w:rsidRDefault="00CC05CA">
      <w:pPr>
        <w:rPr>
          <w:sz w:val="14"/>
          <w:szCs w:val="14"/>
          <w:lang w:eastAsia="sk-SK"/>
        </w:rPr>
      </w:pPr>
    </w:p>
    <w:p w:rsidR="00CC05CA" w:rsidRDefault="00CC05CA">
      <w:pPr>
        <w:rPr>
          <w:sz w:val="14"/>
          <w:szCs w:val="14"/>
          <w:lang w:eastAsia="sk-SK"/>
        </w:rPr>
      </w:pPr>
    </w:p>
    <w:p w:rsidR="00CC05CA" w:rsidRDefault="00CC05CA">
      <w:pPr>
        <w:rPr>
          <w:sz w:val="14"/>
          <w:szCs w:val="14"/>
          <w:lang w:eastAsia="sk-SK"/>
        </w:rPr>
      </w:pPr>
    </w:p>
    <w:p w:rsidR="00CC05CA" w:rsidRDefault="00CC05CA">
      <w:pPr>
        <w:rPr>
          <w:sz w:val="14"/>
          <w:szCs w:val="14"/>
        </w:rPr>
      </w:pPr>
    </w:p>
    <w:p w:rsidR="00CC05CA" w:rsidRDefault="00DB0C5D">
      <w:pPr>
        <w:pStyle w:val="Nadpis1"/>
        <w:numPr>
          <w:ilvl w:val="0"/>
          <w:numId w:val="1"/>
        </w:numPr>
      </w:pPr>
      <w:r>
        <w:t>VŠEOBECNÉ INFORMÁCIE</w:t>
      </w:r>
    </w:p>
    <w:p w:rsidR="00CC05CA" w:rsidRDefault="00CC05CA">
      <w:pPr>
        <w:rPr>
          <w:b/>
          <w:sz w:val="14"/>
          <w:szCs w:val="14"/>
          <w:u w:val="single"/>
          <w:lang w:eastAsia="sk-SK"/>
        </w:rPr>
      </w:pPr>
    </w:p>
    <w:p w:rsidR="00CC05CA" w:rsidRDefault="00CC05CA">
      <w:pPr>
        <w:rPr>
          <w:b/>
          <w:sz w:val="14"/>
          <w:szCs w:val="14"/>
          <w:u w:val="single"/>
          <w:lang w:eastAsia="sk-SK"/>
        </w:rPr>
      </w:pPr>
    </w:p>
    <w:p w:rsidR="00CC05CA" w:rsidRDefault="00CC05CA">
      <w:pPr>
        <w:rPr>
          <w:b/>
          <w:sz w:val="14"/>
          <w:szCs w:val="14"/>
          <w:u w:val="single"/>
          <w:lang w:eastAsia="sk-SK"/>
        </w:rPr>
      </w:pPr>
    </w:p>
    <w:p w:rsidR="00CC05CA" w:rsidRDefault="00DB0C5D">
      <w:pPr>
        <w:pStyle w:val="Nadpis2"/>
        <w:numPr>
          <w:ilvl w:val="1"/>
          <w:numId w:val="1"/>
        </w:numPr>
      </w:pPr>
      <w:r>
        <w:t>Základné údaje o spoločnosti</w:t>
      </w:r>
    </w:p>
    <w:p w:rsidR="00CC05CA" w:rsidRDefault="00CC05CA">
      <w:pPr>
        <w:rPr>
          <w:b/>
          <w:sz w:val="14"/>
          <w:szCs w:val="14"/>
          <w:u w:val="single"/>
          <w:lang w:eastAsia="sk-SK"/>
        </w:rPr>
      </w:pPr>
    </w:p>
    <w:tbl>
      <w:tblPr>
        <w:tblW w:w="9061" w:type="dxa"/>
        <w:tblInd w:w="109" w:type="dxa"/>
        <w:tblLook w:val="0000" w:firstRow="0" w:lastRow="0" w:firstColumn="0" w:lastColumn="0" w:noHBand="0" w:noVBand="0"/>
      </w:tblPr>
      <w:tblGrid>
        <w:gridCol w:w="3959"/>
        <w:gridCol w:w="5102"/>
      </w:tblGrid>
      <w:tr w:rsidR="00CC05CA">
        <w:tc>
          <w:tcPr>
            <w:tcW w:w="3959" w:type="dxa"/>
            <w:tcBorders>
              <w:top w:val="single" w:sz="8" w:space="0" w:color="00000A"/>
              <w:bottom w:val="dotted" w:sz="4" w:space="0" w:color="00000A"/>
            </w:tcBorders>
            <w:shd w:val="clear" w:color="auto" w:fill="FFFFFF"/>
          </w:tcPr>
          <w:p w:rsidR="00CC05CA" w:rsidRDefault="00CC05CA"/>
          <w:p w:rsidR="00CC05CA" w:rsidRDefault="00DB0C5D">
            <w:pPr>
              <w:rPr>
                <w:b/>
                <w:sz w:val="20"/>
              </w:rPr>
            </w:pPr>
            <w:r>
              <w:rPr>
                <w:b/>
                <w:sz w:val="20"/>
              </w:rPr>
              <w:t>Obchodné meno a sídlo</w:t>
            </w:r>
          </w:p>
          <w:p w:rsidR="00CC05CA" w:rsidRDefault="00CC05CA">
            <w:pPr>
              <w:rPr>
                <w:sz w:val="20"/>
              </w:rPr>
            </w:pPr>
          </w:p>
          <w:p w:rsidR="00CC05CA" w:rsidRDefault="00CC05CA"/>
          <w:p w:rsidR="00CC05CA" w:rsidRDefault="00DB0C5D">
            <w:pPr>
              <w:rPr>
                <w:b/>
                <w:sz w:val="15"/>
                <w:szCs w:val="15"/>
              </w:rPr>
            </w:pPr>
            <w:r>
              <w:rPr>
                <w:b/>
                <w:sz w:val="15"/>
                <w:szCs w:val="15"/>
              </w:rPr>
              <w:t>Dátum vzniku podľa OR</w:t>
            </w:r>
          </w:p>
        </w:tc>
        <w:tc>
          <w:tcPr>
            <w:tcW w:w="5101" w:type="dxa"/>
            <w:tcBorders>
              <w:top w:val="single" w:sz="8" w:space="0" w:color="00000A"/>
              <w:bottom w:val="dotted" w:sz="4" w:space="0" w:color="00000A"/>
            </w:tcBorders>
            <w:shd w:val="clear" w:color="auto" w:fill="FFFFFF"/>
          </w:tcPr>
          <w:p w:rsidR="00CC05CA" w:rsidRDefault="00CC05CA">
            <w:pPr>
              <w:rPr>
                <w:b/>
                <w:bCs/>
                <w:color w:val="000000"/>
              </w:rPr>
            </w:pPr>
          </w:p>
          <w:p w:rsidR="00CC05CA" w:rsidRDefault="00DB0C5D">
            <w:pPr>
              <w:rPr>
                <w:b/>
                <w:bCs/>
                <w:color w:val="000000"/>
                <w:sz w:val="20"/>
                <w:lang w:eastAsia="sk-SK"/>
              </w:rPr>
            </w:pPr>
            <w:r>
              <w:rPr>
                <w:b/>
                <w:bCs/>
                <w:color w:val="000000"/>
                <w:sz w:val="20"/>
                <w:lang w:eastAsia="sk-SK"/>
              </w:rPr>
              <w:t xml:space="preserve">FERKON </w:t>
            </w:r>
            <w:proofErr w:type="spellStart"/>
            <w:r>
              <w:rPr>
                <w:b/>
                <w:bCs/>
                <w:color w:val="000000"/>
                <w:sz w:val="20"/>
                <w:lang w:eastAsia="sk-SK"/>
              </w:rPr>
              <w:t>s.r.o</w:t>
            </w:r>
            <w:proofErr w:type="spellEnd"/>
            <w:r>
              <w:rPr>
                <w:b/>
                <w:bCs/>
                <w:color w:val="000000"/>
                <w:sz w:val="20"/>
                <w:lang w:eastAsia="sk-SK"/>
              </w:rPr>
              <w:t xml:space="preserve">. </w:t>
            </w:r>
          </w:p>
          <w:p w:rsidR="00CC05CA" w:rsidRDefault="00DB0C5D">
            <w:pPr>
              <w:rPr>
                <w:b/>
                <w:bCs/>
                <w:color w:val="000000"/>
              </w:rPr>
            </w:pPr>
            <w:r>
              <w:rPr>
                <w:b/>
                <w:bCs/>
                <w:color w:val="000000"/>
              </w:rPr>
              <w:t>Závodná 264/13</w:t>
            </w:r>
          </w:p>
          <w:p w:rsidR="00CC05CA" w:rsidRDefault="00DB0C5D">
            <w:pPr>
              <w:rPr>
                <w:b/>
                <w:bCs/>
                <w:color w:val="000000"/>
                <w:sz w:val="15"/>
                <w:szCs w:val="15"/>
              </w:rPr>
            </w:pPr>
            <w:r>
              <w:rPr>
                <w:b/>
                <w:bCs/>
                <w:color w:val="000000"/>
                <w:sz w:val="15"/>
                <w:szCs w:val="15"/>
              </w:rPr>
              <w:t>14.08.2013</w:t>
            </w:r>
          </w:p>
          <w:p w:rsidR="00CC05CA" w:rsidRDefault="00CC05CA">
            <w:pPr>
              <w:rPr>
                <w:b/>
                <w:bCs/>
                <w:color w:val="000000"/>
              </w:rPr>
            </w:pPr>
          </w:p>
        </w:tc>
      </w:tr>
      <w:tr w:rsidR="00CC05CA">
        <w:tc>
          <w:tcPr>
            <w:tcW w:w="3959" w:type="dxa"/>
            <w:tcBorders>
              <w:top w:val="dotted" w:sz="4" w:space="0" w:color="00000A"/>
              <w:bottom w:val="single" w:sz="8" w:space="0" w:color="00000A"/>
            </w:tcBorders>
            <w:shd w:val="clear" w:color="auto" w:fill="FFFFFF"/>
          </w:tcPr>
          <w:p w:rsidR="00CC05CA" w:rsidRDefault="00DB0C5D">
            <w:pPr>
              <w:rPr>
                <w:b/>
                <w:sz w:val="15"/>
                <w:szCs w:val="15"/>
              </w:rPr>
            </w:pPr>
            <w:r>
              <w:rPr>
                <w:b/>
                <w:sz w:val="15"/>
                <w:szCs w:val="15"/>
              </w:rPr>
              <w:t>Hospodárska činnosť</w:t>
            </w:r>
          </w:p>
        </w:tc>
        <w:tc>
          <w:tcPr>
            <w:tcW w:w="5101" w:type="dxa"/>
            <w:tcBorders>
              <w:top w:val="dotted" w:sz="4" w:space="0" w:color="00000A"/>
              <w:bottom w:val="single" w:sz="8" w:space="0" w:color="00000A"/>
            </w:tcBorders>
            <w:shd w:val="clear" w:color="auto" w:fill="FFFFFF"/>
          </w:tcPr>
          <w:p w:rsidR="00CC05CA" w:rsidRDefault="00DB0C5D">
            <w:pPr>
              <w:numPr>
                <w:ilvl w:val="0"/>
                <w:numId w:val="2"/>
              </w:numPr>
              <w:tabs>
                <w:tab w:val="clear" w:pos="720"/>
                <w:tab w:val="left" w:pos="243"/>
              </w:tabs>
              <w:rPr>
                <w:color w:val="000000"/>
                <w:sz w:val="15"/>
                <w:szCs w:val="15"/>
                <w:lang w:eastAsia="sk-SK"/>
              </w:rPr>
            </w:pPr>
            <w:r>
              <w:rPr>
                <w:color w:val="000000"/>
                <w:sz w:val="15"/>
                <w:szCs w:val="15"/>
                <w:lang w:eastAsia="sk-SK"/>
              </w:rPr>
              <w:t>Kúpa tovaru na účely jeho predaja konečnému spotrebiteľovi (maloobchod) alebo iným prevádzkovateľom živnosti (veľkoobchod)</w:t>
            </w:r>
          </w:p>
          <w:p w:rsidR="00CC05CA" w:rsidRDefault="00DB0C5D">
            <w:pPr>
              <w:numPr>
                <w:ilvl w:val="0"/>
                <w:numId w:val="2"/>
              </w:numPr>
              <w:tabs>
                <w:tab w:val="clear" w:pos="720"/>
                <w:tab w:val="left" w:pos="243"/>
              </w:tabs>
            </w:pPr>
            <w:r>
              <w:rPr>
                <w:color w:val="000000"/>
                <w:sz w:val="15"/>
                <w:szCs w:val="15"/>
                <w:lang w:eastAsia="sk-SK"/>
              </w:rPr>
              <w:t>zásielkový predaj a ďalších 16 činností</w:t>
            </w:r>
          </w:p>
          <w:p w:rsidR="00CC05CA" w:rsidRDefault="00CC05CA">
            <w:pPr>
              <w:tabs>
                <w:tab w:val="left" w:pos="243"/>
              </w:tabs>
              <w:ind w:left="720" w:hanging="360"/>
            </w:pPr>
          </w:p>
        </w:tc>
      </w:tr>
    </w:tbl>
    <w:p w:rsidR="00CC05CA" w:rsidRDefault="00CC05CA">
      <w:pPr>
        <w:rPr>
          <w:sz w:val="14"/>
          <w:szCs w:val="14"/>
          <w:lang w:eastAsia="sk-SK"/>
        </w:rPr>
      </w:pPr>
    </w:p>
    <w:p w:rsidR="00CC05CA" w:rsidRDefault="00CC05CA">
      <w:pPr>
        <w:rPr>
          <w:sz w:val="14"/>
          <w:szCs w:val="14"/>
          <w:lang w:eastAsia="sk-SK"/>
        </w:rPr>
      </w:pPr>
    </w:p>
    <w:p w:rsidR="00CC05CA" w:rsidRDefault="00CC05CA">
      <w:pPr>
        <w:rPr>
          <w:sz w:val="14"/>
          <w:szCs w:val="14"/>
          <w:lang w:eastAsia="sk-SK"/>
        </w:rPr>
      </w:pPr>
    </w:p>
    <w:p w:rsidR="00CC05CA" w:rsidRDefault="00DB0C5D">
      <w:pPr>
        <w:pStyle w:val="Nadpis2"/>
        <w:numPr>
          <w:ilvl w:val="1"/>
          <w:numId w:val="1"/>
        </w:numPr>
      </w:pPr>
      <w:r>
        <w:t>Zamestnanci</w:t>
      </w:r>
    </w:p>
    <w:p w:rsidR="00CC05CA" w:rsidRDefault="00DB0C5D">
      <w:pPr>
        <w:rPr>
          <w:rFonts w:cs="Arial"/>
          <w:b/>
          <w:bCs/>
          <w:i/>
          <w:iCs/>
          <w:sz w:val="15"/>
          <w:szCs w:val="15"/>
          <w:lang w:eastAsia="sk-SK"/>
        </w:rPr>
      </w:pPr>
      <w:bookmarkStart w:id="0" w:name="T_number_of_employees"/>
      <w:bookmarkEnd w:id="0"/>
      <w:r>
        <w:rPr>
          <w:rFonts w:cs="Arial"/>
          <w:b/>
          <w:bCs/>
          <w:i/>
          <w:iCs/>
          <w:sz w:val="15"/>
          <w:szCs w:val="15"/>
          <w:lang w:eastAsia="sk-SK"/>
        </w:rPr>
        <w:t xml:space="preserve"> </w:t>
      </w:r>
    </w:p>
    <w:tbl>
      <w:tblPr>
        <w:tblW w:w="9070" w:type="dxa"/>
        <w:tblCellMar>
          <w:left w:w="70" w:type="dxa"/>
          <w:right w:w="70" w:type="dxa"/>
        </w:tblCellMar>
        <w:tblLook w:val="0000" w:firstRow="0" w:lastRow="0" w:firstColumn="0" w:lastColumn="0" w:noHBand="0" w:noVBand="0"/>
      </w:tblPr>
      <w:tblGrid>
        <w:gridCol w:w="6434"/>
        <w:gridCol w:w="1309"/>
        <w:gridCol w:w="1327"/>
      </w:tblGrid>
      <w:tr w:rsidR="00CC05CA">
        <w:tc>
          <w:tcPr>
            <w:tcW w:w="6434" w:type="dxa"/>
            <w:tcBorders>
              <w:top w:val="single" w:sz="8" w:space="0" w:color="00000A"/>
              <w:bottom w:val="single" w:sz="4" w:space="0" w:color="00000A"/>
            </w:tcBorders>
            <w:shd w:val="clear" w:color="auto" w:fill="FFFFFF"/>
            <w:vAlign w:val="center"/>
          </w:tcPr>
          <w:p w:rsidR="00CC05CA" w:rsidRDefault="00DB0C5D">
            <w:pPr>
              <w:jc w:val="left"/>
              <w:rPr>
                <w:rFonts w:cs="Arial"/>
                <w:b/>
                <w:bCs/>
                <w:i/>
                <w:iCs/>
                <w:sz w:val="15"/>
                <w:szCs w:val="15"/>
                <w:lang w:eastAsia="sk-SK"/>
              </w:rPr>
            </w:pPr>
            <w:bookmarkStart w:id="1" w:name="RANGE!B7%3AD10"/>
            <w:bookmarkEnd w:id="1"/>
            <w:r>
              <w:rPr>
                <w:rFonts w:cs="Arial"/>
                <w:b/>
                <w:bCs/>
                <w:i/>
                <w:iCs/>
                <w:sz w:val="15"/>
                <w:szCs w:val="15"/>
                <w:lang w:eastAsia="sk-SK"/>
              </w:rPr>
              <w:t xml:space="preserve">Názov položky </w:t>
            </w:r>
          </w:p>
        </w:tc>
        <w:tc>
          <w:tcPr>
            <w:tcW w:w="1309" w:type="dxa"/>
            <w:tcBorders>
              <w:top w:val="single" w:sz="8" w:space="0" w:color="00000A"/>
              <w:bottom w:val="single" w:sz="4" w:space="0" w:color="00000A"/>
            </w:tcBorders>
            <w:shd w:val="clear" w:color="auto" w:fill="FFFFFF"/>
            <w:vAlign w:val="center"/>
          </w:tcPr>
          <w:p w:rsidR="00CC05CA" w:rsidRDefault="001A11E5" w:rsidP="001A11E5">
            <w:pPr>
              <w:jc w:val="center"/>
            </w:pPr>
            <w:r>
              <w:rPr>
                <w:rFonts w:cs="Arial"/>
                <w:b/>
                <w:bCs/>
                <w:i/>
                <w:iCs/>
                <w:sz w:val="15"/>
                <w:szCs w:val="15"/>
                <w:lang w:eastAsia="sk-SK"/>
              </w:rPr>
              <w:t>2021</w:t>
            </w:r>
          </w:p>
        </w:tc>
        <w:tc>
          <w:tcPr>
            <w:tcW w:w="1327" w:type="dxa"/>
            <w:tcBorders>
              <w:top w:val="single" w:sz="8" w:space="0" w:color="00000A"/>
              <w:bottom w:val="single" w:sz="4" w:space="0" w:color="00000A"/>
            </w:tcBorders>
            <w:shd w:val="clear" w:color="auto" w:fill="FFFFFF"/>
            <w:vAlign w:val="center"/>
          </w:tcPr>
          <w:p w:rsidR="00CC05CA" w:rsidRDefault="001A11E5" w:rsidP="001A11E5">
            <w:pPr>
              <w:jc w:val="center"/>
            </w:pPr>
            <w:r>
              <w:rPr>
                <w:rFonts w:cs="Arial"/>
                <w:b/>
                <w:bCs/>
                <w:i/>
                <w:iCs/>
                <w:sz w:val="15"/>
                <w:szCs w:val="15"/>
                <w:lang w:eastAsia="sk-SK"/>
              </w:rPr>
              <w:t>2020</w:t>
            </w:r>
          </w:p>
        </w:tc>
      </w:tr>
      <w:tr w:rsidR="00CC05CA">
        <w:tc>
          <w:tcPr>
            <w:tcW w:w="6434" w:type="dxa"/>
            <w:tcBorders>
              <w:top w:val="single" w:sz="4" w:space="0" w:color="00000A"/>
              <w:bottom w:val="single" w:sz="8" w:space="0" w:color="00000A"/>
            </w:tcBorders>
            <w:shd w:val="clear" w:color="auto" w:fill="FFFFFF"/>
            <w:vAlign w:val="center"/>
          </w:tcPr>
          <w:p w:rsidR="00CC05CA" w:rsidRDefault="00DB0C5D">
            <w:pPr>
              <w:jc w:val="left"/>
              <w:rPr>
                <w:rFonts w:cs="Arial"/>
                <w:sz w:val="15"/>
                <w:szCs w:val="15"/>
                <w:lang w:eastAsia="sk-SK"/>
              </w:rPr>
            </w:pPr>
            <w:r>
              <w:rPr>
                <w:rFonts w:cs="Arial"/>
                <w:sz w:val="15"/>
                <w:szCs w:val="15"/>
                <w:lang w:eastAsia="sk-SK"/>
              </w:rPr>
              <w:t>Priemerný prepočítaný počet zamestnancov</w:t>
            </w:r>
          </w:p>
        </w:tc>
        <w:tc>
          <w:tcPr>
            <w:tcW w:w="1309" w:type="dxa"/>
            <w:tcBorders>
              <w:top w:val="single" w:sz="4" w:space="0" w:color="00000A"/>
              <w:bottom w:val="single" w:sz="8" w:space="0" w:color="00000A"/>
            </w:tcBorders>
            <w:shd w:val="clear" w:color="auto" w:fill="FFFFFF"/>
            <w:vAlign w:val="bottom"/>
          </w:tcPr>
          <w:p w:rsidR="00CC05CA" w:rsidRDefault="001A11E5" w:rsidP="001A11E5">
            <w:pPr>
              <w:jc w:val="center"/>
            </w:pPr>
            <w:r>
              <w:rPr>
                <w:rFonts w:cs="Arial"/>
                <w:sz w:val="15"/>
                <w:szCs w:val="15"/>
                <w:lang w:eastAsia="sk-SK"/>
              </w:rPr>
              <w:t>2</w:t>
            </w:r>
          </w:p>
        </w:tc>
        <w:tc>
          <w:tcPr>
            <w:tcW w:w="1327" w:type="dxa"/>
            <w:tcBorders>
              <w:top w:val="single" w:sz="4" w:space="0" w:color="00000A"/>
              <w:bottom w:val="single" w:sz="8" w:space="0" w:color="00000A"/>
            </w:tcBorders>
            <w:shd w:val="clear" w:color="auto" w:fill="FFFFFF"/>
            <w:vAlign w:val="bottom"/>
          </w:tcPr>
          <w:p w:rsidR="00CC05CA" w:rsidRDefault="001A11E5" w:rsidP="001A11E5">
            <w:pPr>
              <w:jc w:val="center"/>
              <w:rPr>
                <w:rFonts w:cs="Arial"/>
                <w:sz w:val="15"/>
                <w:szCs w:val="15"/>
                <w:lang w:eastAsia="sk-SK"/>
              </w:rPr>
            </w:pPr>
            <w:r>
              <w:rPr>
                <w:rFonts w:cs="Arial"/>
                <w:sz w:val="15"/>
                <w:szCs w:val="15"/>
                <w:lang w:eastAsia="sk-SK"/>
              </w:rPr>
              <w:t>1</w:t>
            </w:r>
          </w:p>
        </w:tc>
      </w:tr>
    </w:tbl>
    <w:p w:rsidR="00CC05CA" w:rsidRDefault="00CC05CA">
      <w:pPr>
        <w:rPr>
          <w:sz w:val="14"/>
          <w:szCs w:val="14"/>
          <w:lang w:eastAsia="sk-SK"/>
        </w:rPr>
      </w:pPr>
    </w:p>
    <w:p w:rsidR="00CC05CA" w:rsidRDefault="00DB0C5D">
      <w:r>
        <w:rPr>
          <w:sz w:val="14"/>
          <w:szCs w:val="14"/>
          <w:lang w:eastAsia="sk-SK"/>
        </w:rPr>
        <w:t xml:space="preserve">Spoločnosť počas roka 2019 zamestnávala jedného </w:t>
      </w:r>
      <w:proofErr w:type="spellStart"/>
      <w:r>
        <w:rPr>
          <w:sz w:val="14"/>
          <w:szCs w:val="14"/>
          <w:lang w:eastAsia="sk-SK"/>
        </w:rPr>
        <w:t>pracovníkav</w:t>
      </w:r>
      <w:proofErr w:type="spellEnd"/>
      <w:r>
        <w:rPr>
          <w:sz w:val="14"/>
          <w:szCs w:val="14"/>
          <w:lang w:eastAsia="sk-SK"/>
        </w:rPr>
        <w:t xml:space="preserve">. </w:t>
      </w:r>
    </w:p>
    <w:p w:rsidR="00CC05CA" w:rsidRDefault="00CC05CA">
      <w:pPr>
        <w:rPr>
          <w:sz w:val="14"/>
          <w:szCs w:val="14"/>
          <w:lang w:eastAsia="sk-SK"/>
        </w:rPr>
      </w:pPr>
    </w:p>
    <w:p w:rsidR="00CC05CA" w:rsidRDefault="00CC05CA">
      <w:pPr>
        <w:rPr>
          <w:sz w:val="14"/>
          <w:szCs w:val="14"/>
          <w:lang w:eastAsia="sk-SK"/>
        </w:rPr>
      </w:pPr>
      <w:bookmarkStart w:id="2" w:name="T_number_of_employees1"/>
      <w:bookmarkEnd w:id="2"/>
    </w:p>
    <w:p w:rsidR="00CC05CA" w:rsidRDefault="00DB0C5D">
      <w:pPr>
        <w:pStyle w:val="Nadpis2"/>
        <w:numPr>
          <w:ilvl w:val="1"/>
          <w:numId w:val="1"/>
        </w:numPr>
      </w:pPr>
      <w:r>
        <w:t>Právny dôvod zostavenia účtovnej závierky</w:t>
      </w:r>
    </w:p>
    <w:p w:rsidR="00CC05CA" w:rsidRDefault="00CC05CA">
      <w:pPr>
        <w:rPr>
          <w:sz w:val="14"/>
          <w:szCs w:val="14"/>
          <w:lang w:eastAsia="sk-SK"/>
        </w:rPr>
      </w:pPr>
    </w:p>
    <w:p w:rsidR="00CC05CA" w:rsidRDefault="00DB0C5D">
      <w:r>
        <w:rPr>
          <w:lang w:eastAsia="sk-SK"/>
        </w:rPr>
        <w:t xml:space="preserve">Táto účtovná závierka je riadna individuálna účtovná závierka spoločnosti FERKON </w:t>
      </w:r>
      <w:proofErr w:type="spellStart"/>
      <w:r>
        <w:rPr>
          <w:lang w:eastAsia="sk-SK"/>
        </w:rPr>
        <w:t>s.r.o</w:t>
      </w:r>
      <w:proofErr w:type="spellEnd"/>
      <w:r>
        <w:rPr>
          <w:lang w:eastAsia="sk-SK"/>
        </w:rPr>
        <w:t>., bola zostavená za účtovné obdobie od 1.januára 20</w:t>
      </w:r>
      <w:r w:rsidR="001A11E5">
        <w:rPr>
          <w:lang w:eastAsia="sk-SK"/>
        </w:rPr>
        <w:t>21</w:t>
      </w:r>
      <w:r>
        <w:rPr>
          <w:lang w:eastAsia="sk-SK"/>
        </w:rPr>
        <w:t xml:space="preserve"> do 31. decembra 20</w:t>
      </w:r>
      <w:r w:rsidR="001A11E5">
        <w:rPr>
          <w:lang w:eastAsia="sk-SK"/>
        </w:rPr>
        <w:t>21</w:t>
      </w:r>
      <w:r>
        <w:rPr>
          <w:lang w:eastAsia="sk-SK"/>
        </w:rPr>
        <w:t xml:space="preserve"> podľa slovenských právnych predpisov, a to zákona o</w:t>
      </w:r>
      <w:r>
        <w:t> </w:t>
      </w:r>
      <w:r>
        <w:rPr>
          <w:lang w:eastAsia="sk-SK"/>
        </w:rPr>
        <w:t xml:space="preserve">účtovníctve a postupov účtovania pre podnikateľov. </w:t>
      </w:r>
    </w:p>
    <w:p w:rsidR="00CC05CA" w:rsidRDefault="00CC05CA">
      <w:pPr>
        <w:rPr>
          <w:sz w:val="14"/>
          <w:szCs w:val="14"/>
          <w:lang w:eastAsia="sk-SK"/>
        </w:rPr>
      </w:pPr>
    </w:p>
    <w:p w:rsidR="00CC05CA" w:rsidRDefault="00DB0C5D">
      <w:r>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CC05CA" w:rsidRDefault="00CC05CA">
      <w:pPr>
        <w:rPr>
          <w:sz w:val="14"/>
          <w:szCs w:val="14"/>
          <w:lang w:eastAsia="sk-SK"/>
        </w:rPr>
      </w:pPr>
    </w:p>
    <w:p w:rsidR="00CC05CA" w:rsidRDefault="00CC05CA">
      <w:pPr>
        <w:rPr>
          <w:sz w:val="14"/>
          <w:szCs w:val="14"/>
          <w:lang w:eastAsia="sk-SK"/>
        </w:rPr>
      </w:pPr>
    </w:p>
    <w:p w:rsidR="00CC05CA" w:rsidRDefault="00DB0C5D">
      <w:pPr>
        <w:pStyle w:val="Nadpis2"/>
        <w:numPr>
          <w:ilvl w:val="1"/>
          <w:numId w:val="1"/>
        </w:numPr>
      </w:pPr>
      <w:r>
        <w:t>Schválen</w:t>
      </w:r>
      <w:r w:rsidR="001A11E5">
        <w:t>ie účtovnej závierky za rok 2020</w:t>
      </w:r>
    </w:p>
    <w:p w:rsidR="00CC05CA" w:rsidRDefault="00CC05CA">
      <w:pPr>
        <w:rPr>
          <w:sz w:val="14"/>
          <w:szCs w:val="14"/>
          <w:lang w:eastAsia="sk-SK"/>
        </w:rPr>
      </w:pPr>
    </w:p>
    <w:p w:rsidR="00CC05CA" w:rsidRDefault="00DB0C5D">
      <w:r>
        <w:rPr>
          <w:lang w:eastAsia="sk-SK"/>
        </w:rPr>
        <w:t xml:space="preserve">Účtovná závierka spoločnosti FERKON </w:t>
      </w:r>
      <w:proofErr w:type="spellStart"/>
      <w:r>
        <w:rPr>
          <w:lang w:eastAsia="sk-SK"/>
        </w:rPr>
        <w:t>s.r.o</w:t>
      </w:r>
      <w:proofErr w:type="spellEnd"/>
      <w:r>
        <w:rPr>
          <w:lang w:eastAsia="sk-SK"/>
        </w:rPr>
        <w:t>. bola schválená Valným zhromaždením dňa 31.0</w:t>
      </w:r>
      <w:r w:rsidR="001A11E5">
        <w:rPr>
          <w:lang w:eastAsia="sk-SK"/>
        </w:rPr>
        <w:t>1</w:t>
      </w:r>
      <w:r>
        <w:rPr>
          <w:lang w:eastAsia="sk-SK"/>
        </w:rPr>
        <w:t>.20</w:t>
      </w:r>
      <w:r w:rsidR="001A11E5">
        <w:rPr>
          <w:lang w:eastAsia="sk-SK"/>
        </w:rPr>
        <w:t>21</w:t>
      </w:r>
      <w:r>
        <w:rPr>
          <w:lang w:eastAsia="sk-SK"/>
        </w:rPr>
        <w:t xml:space="preserve">. </w:t>
      </w:r>
    </w:p>
    <w:p w:rsidR="00CC05CA" w:rsidRDefault="00CC05CA">
      <w:pPr>
        <w:rPr>
          <w:sz w:val="14"/>
          <w:szCs w:val="14"/>
          <w:lang w:eastAsia="sk-SK"/>
        </w:rPr>
      </w:pPr>
    </w:p>
    <w:p w:rsidR="00CC05CA" w:rsidRDefault="00DB0C5D">
      <w:pPr>
        <w:rPr>
          <w:sz w:val="14"/>
          <w:szCs w:val="14"/>
          <w:lang w:eastAsia="sk-SK"/>
        </w:rPr>
      </w:pPr>
      <w:r>
        <w:rPr>
          <w:sz w:val="14"/>
          <w:szCs w:val="14"/>
          <w:lang w:eastAsia="sk-SK"/>
        </w:rPr>
        <w:t xml:space="preserve">                                                                                                        </w:t>
      </w:r>
    </w:p>
    <w:p w:rsidR="00CC05CA" w:rsidRDefault="00CC05CA">
      <w:pPr>
        <w:rPr>
          <w:sz w:val="14"/>
          <w:szCs w:val="14"/>
          <w:lang w:eastAsia="sk-SK"/>
        </w:rPr>
      </w:pPr>
    </w:p>
    <w:p w:rsidR="00CC05CA" w:rsidRDefault="00CC05CA">
      <w:pPr>
        <w:rPr>
          <w:sz w:val="14"/>
          <w:szCs w:val="14"/>
          <w:lang w:eastAsia="sk-SK"/>
        </w:rPr>
      </w:pPr>
    </w:p>
    <w:p w:rsidR="00CC05CA" w:rsidRDefault="00CC05CA">
      <w:pPr>
        <w:rPr>
          <w:sz w:val="14"/>
          <w:szCs w:val="14"/>
          <w:lang w:eastAsia="sk-SK"/>
        </w:rPr>
      </w:pPr>
    </w:p>
    <w:p w:rsidR="00CC05CA" w:rsidRDefault="00DB0C5D">
      <w:pPr>
        <w:jc w:val="left"/>
        <w:rPr>
          <w:rFonts w:cs="Arial"/>
          <w:b/>
          <w:bCs/>
          <w:iCs/>
          <w:szCs w:val="28"/>
        </w:rPr>
      </w:pPr>
      <w:r>
        <w:rPr>
          <w:rFonts w:cs="Arial"/>
          <w:b/>
          <w:bCs/>
          <w:iCs/>
          <w:szCs w:val="28"/>
        </w:rPr>
        <w:t>5.      Neobmedzené ručenie</w:t>
      </w:r>
    </w:p>
    <w:p w:rsidR="00CC05CA" w:rsidRDefault="00DB0C5D">
      <w:pPr>
        <w:jc w:val="left"/>
        <w:rPr>
          <w:rFonts w:cs="Arial"/>
          <w:iCs/>
          <w:szCs w:val="28"/>
        </w:rPr>
      </w:pPr>
      <w:r>
        <w:rPr>
          <w:rFonts w:cs="Arial"/>
          <w:b/>
          <w:bCs/>
          <w:iCs/>
          <w:szCs w:val="28"/>
        </w:rPr>
        <w:t>FERKON  s r. o.</w:t>
      </w:r>
      <w:r>
        <w:rPr>
          <w:rFonts w:cs="Arial"/>
          <w:iCs/>
          <w:szCs w:val="28"/>
        </w:rPr>
        <w:t xml:space="preserve"> nie je neobmedzene ručiacim spoločníkom v iných účtovných jednotkách podľa § 56 ods. 5 Obchodného zákonníka.</w:t>
      </w:r>
    </w:p>
    <w:p w:rsidR="00CC05CA" w:rsidRDefault="00CC05CA">
      <w:pPr>
        <w:jc w:val="left"/>
      </w:pPr>
    </w:p>
    <w:p w:rsidR="00CC05CA" w:rsidRDefault="00CC05CA">
      <w:pPr>
        <w:jc w:val="left"/>
      </w:pPr>
    </w:p>
    <w:p w:rsidR="00CC05CA" w:rsidRDefault="00DB0C5D">
      <w:pPr>
        <w:jc w:val="left"/>
        <w:rPr>
          <w:b/>
          <w:bCs/>
        </w:rPr>
      </w:pPr>
      <w:r>
        <w:rPr>
          <w:b/>
          <w:bCs/>
        </w:rPr>
        <w:t>6.      Konsolidovaná účtovná závierka</w:t>
      </w:r>
    </w:p>
    <w:p w:rsidR="00CC05CA" w:rsidRDefault="00CC05CA">
      <w:pPr>
        <w:jc w:val="left"/>
        <w:rPr>
          <w:b/>
          <w:bCs/>
        </w:rPr>
      </w:pPr>
    </w:p>
    <w:p w:rsidR="00CC05CA" w:rsidRDefault="00DB0C5D">
      <w:pPr>
        <w:jc w:val="left"/>
      </w:pPr>
      <w:r>
        <w:rPr>
          <w:b/>
          <w:bCs/>
        </w:rPr>
        <w:t xml:space="preserve">- </w:t>
      </w:r>
      <w:r>
        <w:t>Spoločnosť v účtovnom období nevlastnila podiely v iných spoločnostiach,</w:t>
      </w:r>
    </w:p>
    <w:p w:rsidR="00CC05CA" w:rsidRDefault="00DB0C5D">
      <w:pPr>
        <w:jc w:val="left"/>
      </w:pPr>
      <w:r>
        <w:t>- Spoločnosť v účtovnom období nezostavovala konsolidovanú účtovnú závierku</w:t>
      </w:r>
    </w:p>
    <w:p w:rsidR="00CC05CA" w:rsidRDefault="00CC05CA">
      <w:pPr>
        <w:pStyle w:val="Nadpis2"/>
      </w:pPr>
    </w:p>
    <w:p w:rsidR="00CC05CA" w:rsidRDefault="00CC05CA">
      <w:pPr>
        <w:rPr>
          <w:sz w:val="10"/>
          <w:szCs w:val="10"/>
          <w:lang w:eastAsia="sk-SK"/>
        </w:rPr>
      </w:pPr>
    </w:p>
    <w:p w:rsidR="00CC05CA" w:rsidRDefault="00CC05CA">
      <w:pPr>
        <w:rPr>
          <w:sz w:val="10"/>
          <w:szCs w:val="10"/>
          <w:lang w:eastAsia="sk-SK"/>
        </w:rPr>
      </w:pPr>
    </w:p>
    <w:p w:rsidR="00CC05CA" w:rsidRDefault="00DB0C5D">
      <w:pPr>
        <w:pStyle w:val="Nadpis1"/>
        <w:tabs>
          <w:tab w:val="left" w:pos="75"/>
        </w:tabs>
        <w:rPr>
          <w:iCs/>
          <w:szCs w:val="28"/>
        </w:rPr>
      </w:pPr>
      <w:r>
        <w:rPr>
          <w:iCs/>
          <w:szCs w:val="28"/>
          <w:u w:val="none"/>
        </w:rPr>
        <w:t xml:space="preserve">II.  </w:t>
      </w:r>
      <w:r>
        <w:rPr>
          <w:iCs/>
          <w:szCs w:val="28"/>
        </w:rPr>
        <w:t>NFORMÁCIE O ORGÁNOCH SPOLOČNOSTI</w:t>
      </w:r>
    </w:p>
    <w:p w:rsidR="00CC05CA" w:rsidRDefault="00CC05CA">
      <w:pPr>
        <w:pStyle w:val="Nadpis1"/>
        <w:rPr>
          <w:iCs/>
          <w:szCs w:val="28"/>
        </w:rPr>
      </w:pPr>
    </w:p>
    <w:p w:rsidR="00CC05CA" w:rsidRDefault="00CC05CA">
      <w:pPr>
        <w:pStyle w:val="Nadpis1"/>
        <w:rPr>
          <w:iCs/>
          <w:szCs w:val="28"/>
        </w:rPr>
      </w:pPr>
    </w:p>
    <w:p w:rsidR="00CC05CA" w:rsidRDefault="00DB0C5D">
      <w:pPr>
        <w:pStyle w:val="Zkladntext"/>
        <w:rPr>
          <w:b/>
          <w:bCs/>
          <w:sz w:val="16"/>
          <w:szCs w:val="16"/>
        </w:rPr>
      </w:pPr>
      <w:r>
        <w:rPr>
          <w:sz w:val="20"/>
        </w:rPr>
        <w:t>1.</w:t>
      </w:r>
      <w:r>
        <w:t xml:space="preserve"> </w:t>
      </w:r>
      <w:r>
        <w:rPr>
          <w:b/>
          <w:bCs/>
          <w:sz w:val="16"/>
          <w:szCs w:val="16"/>
        </w:rPr>
        <w:t xml:space="preserve">Záruky a </w:t>
      </w:r>
      <w:proofErr w:type="spellStart"/>
      <w:r>
        <w:rPr>
          <w:b/>
          <w:bCs/>
          <w:sz w:val="16"/>
          <w:szCs w:val="16"/>
        </w:rPr>
        <w:t>iné</w:t>
      </w:r>
      <w:proofErr w:type="spellEnd"/>
      <w:r>
        <w:rPr>
          <w:b/>
          <w:bCs/>
          <w:sz w:val="16"/>
          <w:szCs w:val="16"/>
        </w:rPr>
        <w:t xml:space="preserve"> </w:t>
      </w:r>
      <w:proofErr w:type="spellStart"/>
      <w:r>
        <w:rPr>
          <w:b/>
          <w:bCs/>
          <w:sz w:val="16"/>
          <w:szCs w:val="16"/>
        </w:rPr>
        <w:t>zabezpečenia</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a </w:t>
      </w:r>
      <w:proofErr w:type="spellStart"/>
      <w:r>
        <w:rPr>
          <w:b/>
          <w:bCs/>
          <w:sz w:val="16"/>
          <w:szCs w:val="16"/>
        </w:rPr>
        <w:t>orgánom</w:t>
      </w:r>
      <w:proofErr w:type="spellEnd"/>
      <w:r>
        <w:rPr>
          <w:b/>
          <w:bCs/>
          <w:sz w:val="16"/>
          <w:szCs w:val="16"/>
        </w:rPr>
        <w:t xml:space="preserve"> </w:t>
      </w:r>
      <w:proofErr w:type="spellStart"/>
      <w:r>
        <w:rPr>
          <w:b/>
          <w:bCs/>
          <w:sz w:val="16"/>
          <w:szCs w:val="16"/>
        </w:rPr>
        <w:t>spoločnosti</w:t>
      </w:r>
      <w:proofErr w:type="spellEnd"/>
    </w:p>
    <w:p w:rsidR="00CC05CA" w:rsidRDefault="00DB0C5D">
      <w:pPr>
        <w:pStyle w:val="Zkladntext"/>
        <w:rPr>
          <w:sz w:val="18"/>
          <w:szCs w:val="18"/>
        </w:rPr>
      </w:pPr>
      <w:proofErr w:type="spellStart"/>
      <w:r>
        <w:rPr>
          <w:sz w:val="18"/>
          <w:szCs w:val="18"/>
        </w:rPr>
        <w:t>Spoločnosť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obmedzene</w:t>
      </w:r>
      <w:proofErr w:type="spellEnd"/>
      <w:r>
        <w:rPr>
          <w:sz w:val="18"/>
          <w:szCs w:val="18"/>
        </w:rPr>
        <w:t xml:space="preserve"> </w:t>
      </w:r>
      <w:proofErr w:type="spellStart"/>
      <w:r>
        <w:rPr>
          <w:sz w:val="18"/>
          <w:szCs w:val="18"/>
        </w:rPr>
        <w:t>ručiacim</w:t>
      </w:r>
      <w:proofErr w:type="spellEnd"/>
      <w:r>
        <w:rPr>
          <w:sz w:val="18"/>
          <w:szCs w:val="18"/>
        </w:rPr>
        <w:t xml:space="preserve"> </w:t>
      </w:r>
      <w:proofErr w:type="spellStart"/>
      <w:r>
        <w:rPr>
          <w:sz w:val="18"/>
          <w:szCs w:val="18"/>
        </w:rPr>
        <w:t>spoločníkom</w:t>
      </w:r>
      <w:proofErr w:type="spellEnd"/>
      <w:r>
        <w:rPr>
          <w:sz w:val="18"/>
          <w:szCs w:val="18"/>
        </w:rPr>
        <w:t xml:space="preserve"> v </w:t>
      </w:r>
      <w:proofErr w:type="spellStart"/>
      <w:r>
        <w:rPr>
          <w:sz w:val="18"/>
          <w:szCs w:val="18"/>
        </w:rPr>
        <w:t>iných</w:t>
      </w:r>
      <w:proofErr w:type="spellEnd"/>
      <w:r>
        <w:rPr>
          <w:sz w:val="18"/>
          <w:szCs w:val="18"/>
        </w:rPr>
        <w:t xml:space="preserve"> </w:t>
      </w:r>
      <w:proofErr w:type="spellStart"/>
      <w:r>
        <w:rPr>
          <w:sz w:val="18"/>
          <w:szCs w:val="18"/>
        </w:rPr>
        <w:t>účtovných</w:t>
      </w:r>
      <w:proofErr w:type="spellEnd"/>
      <w:r>
        <w:rPr>
          <w:sz w:val="18"/>
          <w:szCs w:val="18"/>
        </w:rPr>
        <w:t xml:space="preserve"> jednotkách </w:t>
      </w:r>
      <w:proofErr w:type="spellStart"/>
      <w:r>
        <w:rPr>
          <w:sz w:val="18"/>
          <w:szCs w:val="18"/>
        </w:rPr>
        <w:t>podľa</w:t>
      </w:r>
      <w:proofErr w:type="spellEnd"/>
      <w:r>
        <w:rPr>
          <w:sz w:val="18"/>
          <w:szCs w:val="18"/>
        </w:rPr>
        <w:t xml:space="preserve"> § 56 </w:t>
      </w:r>
      <w:proofErr w:type="spellStart"/>
      <w:r>
        <w:rPr>
          <w:sz w:val="18"/>
          <w:szCs w:val="18"/>
        </w:rPr>
        <w:t>ods</w:t>
      </w:r>
      <w:proofErr w:type="spellEnd"/>
      <w:r>
        <w:rPr>
          <w:sz w:val="18"/>
          <w:szCs w:val="18"/>
        </w:rPr>
        <w:t xml:space="preserve">. 5 Obchodného </w:t>
      </w:r>
      <w:proofErr w:type="spellStart"/>
      <w:r>
        <w:rPr>
          <w:sz w:val="18"/>
          <w:szCs w:val="18"/>
        </w:rPr>
        <w:t>zákonníka</w:t>
      </w:r>
      <w:proofErr w:type="spellEnd"/>
      <w:r>
        <w:rPr>
          <w:sz w:val="18"/>
          <w:szCs w:val="18"/>
        </w:rPr>
        <w:t>.</w:t>
      </w:r>
    </w:p>
    <w:p w:rsidR="00CC05CA" w:rsidRDefault="00CC05CA">
      <w:pPr>
        <w:pStyle w:val="Zkladntext"/>
      </w:pPr>
    </w:p>
    <w:p w:rsidR="00CC05CA" w:rsidRDefault="00DB0C5D">
      <w:pPr>
        <w:pStyle w:val="Zkladntext"/>
        <w:rPr>
          <w:b/>
          <w:bCs/>
          <w:sz w:val="16"/>
          <w:szCs w:val="16"/>
        </w:rPr>
      </w:pPr>
      <w:r>
        <w:rPr>
          <w:b/>
          <w:bCs/>
          <w:sz w:val="16"/>
          <w:szCs w:val="16"/>
        </w:rPr>
        <w:t xml:space="preserve">2.  </w:t>
      </w:r>
      <w:proofErr w:type="spellStart"/>
      <w:r>
        <w:rPr>
          <w:b/>
          <w:bCs/>
          <w:sz w:val="16"/>
          <w:szCs w:val="16"/>
        </w:rPr>
        <w:t>Pôžičky</w:t>
      </w:r>
      <w:proofErr w:type="spellEnd"/>
      <w:r>
        <w:rPr>
          <w:b/>
          <w:bCs/>
          <w:sz w:val="16"/>
          <w:szCs w:val="16"/>
        </w:rPr>
        <w:t xml:space="preserve"> poskytnuté </w:t>
      </w:r>
      <w:proofErr w:type="spellStart"/>
      <w:r>
        <w:rPr>
          <w:b/>
          <w:bCs/>
          <w:sz w:val="16"/>
          <w:szCs w:val="16"/>
        </w:rPr>
        <w:t>členom</w:t>
      </w:r>
      <w:proofErr w:type="spellEnd"/>
      <w:r>
        <w:rPr>
          <w:b/>
          <w:bCs/>
          <w:sz w:val="16"/>
          <w:szCs w:val="16"/>
        </w:rPr>
        <w:t xml:space="preserve"> </w:t>
      </w:r>
      <w:proofErr w:type="spellStart"/>
      <w:r>
        <w:rPr>
          <w:b/>
          <w:bCs/>
          <w:sz w:val="16"/>
          <w:szCs w:val="16"/>
        </w:rPr>
        <w:t>orgánov</w:t>
      </w:r>
      <w:proofErr w:type="spellEnd"/>
      <w:r>
        <w:rPr>
          <w:b/>
          <w:bCs/>
          <w:sz w:val="16"/>
          <w:szCs w:val="16"/>
        </w:rPr>
        <w:t xml:space="preserve"> </w:t>
      </w:r>
      <w:proofErr w:type="spellStart"/>
      <w:r>
        <w:rPr>
          <w:b/>
          <w:bCs/>
          <w:sz w:val="16"/>
          <w:szCs w:val="16"/>
        </w:rPr>
        <w:t>spoločnosti</w:t>
      </w:r>
      <w:proofErr w:type="spellEnd"/>
    </w:p>
    <w:p w:rsidR="00CC05CA" w:rsidRDefault="00DB0C5D">
      <w:pPr>
        <w:pStyle w:val="Zkladntext"/>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20</w:t>
      </w:r>
      <w:r w:rsidR="007A6C85">
        <w:rPr>
          <w:sz w:val="18"/>
          <w:szCs w:val="18"/>
        </w:rPr>
        <w:t>21</w:t>
      </w:r>
      <w:r>
        <w:rPr>
          <w:sz w:val="18"/>
          <w:szCs w:val="18"/>
        </w:rPr>
        <w:t xml:space="preserve"> neposkytla </w:t>
      </w:r>
      <w:proofErr w:type="spellStart"/>
      <w:r>
        <w:rPr>
          <w:sz w:val="18"/>
          <w:szCs w:val="18"/>
        </w:rPr>
        <w:t>členom</w:t>
      </w:r>
      <w:proofErr w:type="spellEnd"/>
      <w:r>
        <w:rPr>
          <w:sz w:val="18"/>
          <w:szCs w:val="18"/>
        </w:rPr>
        <w:t xml:space="preserve"> </w:t>
      </w:r>
      <w:proofErr w:type="spellStart"/>
      <w:r>
        <w:rPr>
          <w:sz w:val="18"/>
          <w:szCs w:val="18"/>
        </w:rPr>
        <w:t>orgánov</w:t>
      </w:r>
      <w:proofErr w:type="spellEnd"/>
      <w:r>
        <w:rPr>
          <w:sz w:val="18"/>
          <w:szCs w:val="18"/>
        </w:rPr>
        <w:t xml:space="preserve"> </w:t>
      </w:r>
      <w:proofErr w:type="spellStart"/>
      <w:r>
        <w:rPr>
          <w:sz w:val="18"/>
          <w:szCs w:val="18"/>
        </w:rPr>
        <w:t>spoločnosti</w:t>
      </w:r>
      <w:proofErr w:type="spellEnd"/>
      <w:r>
        <w:rPr>
          <w:sz w:val="18"/>
          <w:szCs w:val="18"/>
        </w:rPr>
        <w:t xml:space="preserve"> </w:t>
      </w:r>
      <w:proofErr w:type="spellStart"/>
      <w:r>
        <w:rPr>
          <w:sz w:val="18"/>
          <w:szCs w:val="18"/>
        </w:rPr>
        <w:t>žiadne</w:t>
      </w:r>
      <w:proofErr w:type="spellEnd"/>
      <w:r>
        <w:rPr>
          <w:sz w:val="18"/>
          <w:szCs w:val="18"/>
        </w:rPr>
        <w:t xml:space="preserve"> záruky </w:t>
      </w:r>
      <w:proofErr w:type="spellStart"/>
      <w:r>
        <w:rPr>
          <w:sz w:val="18"/>
          <w:szCs w:val="18"/>
        </w:rPr>
        <w:t>alebo</w:t>
      </w:r>
      <w:proofErr w:type="spellEnd"/>
      <w:r>
        <w:rPr>
          <w:sz w:val="18"/>
          <w:szCs w:val="18"/>
        </w:rPr>
        <w:t xml:space="preserve"> </w:t>
      </w:r>
      <w:proofErr w:type="spellStart"/>
      <w:r>
        <w:rPr>
          <w:sz w:val="18"/>
          <w:szCs w:val="18"/>
        </w:rPr>
        <w:t>iné</w:t>
      </w:r>
      <w:proofErr w:type="spellEnd"/>
      <w:r>
        <w:rPr>
          <w:sz w:val="18"/>
          <w:szCs w:val="18"/>
        </w:rPr>
        <w:t xml:space="preserve"> </w:t>
      </w:r>
      <w:proofErr w:type="spellStart"/>
      <w:r>
        <w:rPr>
          <w:sz w:val="18"/>
          <w:szCs w:val="18"/>
        </w:rPr>
        <w:t>zabezpečenie</w:t>
      </w:r>
      <w:proofErr w:type="spellEnd"/>
      <w:r>
        <w:rPr>
          <w:sz w:val="18"/>
          <w:szCs w:val="18"/>
        </w:rPr>
        <w:t xml:space="preserve"> a poskytnuté </w:t>
      </w:r>
      <w:proofErr w:type="spellStart"/>
      <w:r>
        <w:rPr>
          <w:sz w:val="18"/>
          <w:szCs w:val="18"/>
        </w:rPr>
        <w:t>pôžičky</w:t>
      </w:r>
      <w:proofErr w:type="spellEnd"/>
      <w:r>
        <w:rPr>
          <w:sz w:val="18"/>
          <w:szCs w:val="18"/>
        </w:rPr>
        <w:t>.</w:t>
      </w:r>
    </w:p>
    <w:p w:rsidR="00CC05CA" w:rsidRDefault="00CC05CA">
      <w:pPr>
        <w:pStyle w:val="Zkladntext"/>
      </w:pPr>
    </w:p>
    <w:p w:rsidR="00CC05CA" w:rsidRDefault="00DB0C5D">
      <w:pPr>
        <w:pStyle w:val="Zkladntext"/>
        <w:rPr>
          <w:b/>
          <w:bCs/>
          <w:sz w:val="16"/>
          <w:szCs w:val="16"/>
          <w:u w:val="single"/>
        </w:rPr>
      </w:pPr>
      <w:proofErr w:type="gramStart"/>
      <w:r>
        <w:rPr>
          <w:b/>
          <w:bCs/>
          <w:sz w:val="16"/>
          <w:szCs w:val="16"/>
        </w:rPr>
        <w:t xml:space="preserve">III.    </w:t>
      </w:r>
      <w:r>
        <w:rPr>
          <w:b/>
          <w:bCs/>
          <w:sz w:val="16"/>
          <w:szCs w:val="16"/>
          <w:u w:val="single"/>
        </w:rPr>
        <w:t>POUŽITÉ</w:t>
      </w:r>
      <w:proofErr w:type="gramEnd"/>
      <w:r>
        <w:rPr>
          <w:b/>
          <w:bCs/>
          <w:sz w:val="16"/>
          <w:szCs w:val="16"/>
          <w:u w:val="single"/>
        </w:rPr>
        <w:t xml:space="preserve"> ÚČTOVNÉ ZÁSADY A ÚČTOVNÉ METÓDY</w:t>
      </w:r>
    </w:p>
    <w:p w:rsidR="00CC05CA" w:rsidRDefault="00CC05CA">
      <w:pPr>
        <w:pStyle w:val="Zkladntext"/>
        <w:rPr>
          <w:b/>
          <w:bCs/>
        </w:rPr>
      </w:pPr>
    </w:p>
    <w:p w:rsidR="00CC05CA" w:rsidRDefault="00DB0C5D">
      <w:pPr>
        <w:pStyle w:val="Zkladntext"/>
        <w:ind w:left="246" w:hanging="214"/>
        <w:rPr>
          <w:sz w:val="18"/>
          <w:szCs w:val="18"/>
        </w:rPr>
      </w:pPr>
      <w:r>
        <w:rPr>
          <w:sz w:val="16"/>
          <w:szCs w:val="16"/>
        </w:rPr>
        <w:t xml:space="preserve">1. </w:t>
      </w:r>
      <w:proofErr w:type="spellStart"/>
      <w:r>
        <w:rPr>
          <w:sz w:val="18"/>
          <w:szCs w:val="18"/>
        </w:rPr>
        <w:t>Spoločnosť</w:t>
      </w:r>
      <w:proofErr w:type="spellEnd"/>
      <w:r>
        <w:rPr>
          <w:sz w:val="18"/>
          <w:szCs w:val="18"/>
        </w:rPr>
        <w:t xml:space="preserve"> uplatňuje </w:t>
      </w:r>
      <w:proofErr w:type="spellStart"/>
      <w:r>
        <w:rPr>
          <w:sz w:val="18"/>
          <w:szCs w:val="18"/>
        </w:rPr>
        <w:t>účtovné</w:t>
      </w:r>
      <w:proofErr w:type="spellEnd"/>
      <w:r>
        <w:rPr>
          <w:sz w:val="18"/>
          <w:szCs w:val="18"/>
        </w:rPr>
        <w:t xml:space="preserve"> </w:t>
      </w:r>
      <w:proofErr w:type="spellStart"/>
      <w:r>
        <w:rPr>
          <w:sz w:val="18"/>
          <w:szCs w:val="18"/>
        </w:rPr>
        <w:t>princípy</w:t>
      </w:r>
      <w:proofErr w:type="spellEnd"/>
      <w:r>
        <w:rPr>
          <w:sz w:val="18"/>
          <w:szCs w:val="18"/>
        </w:rPr>
        <w:t xml:space="preserve"> a postupy </w:t>
      </w:r>
      <w:proofErr w:type="spellStart"/>
      <w:r>
        <w:rPr>
          <w:sz w:val="18"/>
          <w:szCs w:val="18"/>
        </w:rPr>
        <w:t>účtovania</w:t>
      </w:r>
      <w:proofErr w:type="spellEnd"/>
      <w:r>
        <w:rPr>
          <w:sz w:val="18"/>
          <w:szCs w:val="18"/>
        </w:rPr>
        <w:t xml:space="preserve"> v </w:t>
      </w:r>
      <w:proofErr w:type="spellStart"/>
      <w:r>
        <w:rPr>
          <w:sz w:val="18"/>
          <w:szCs w:val="18"/>
        </w:rPr>
        <w:t>súlade</w:t>
      </w:r>
      <w:proofErr w:type="spellEnd"/>
      <w:r>
        <w:rPr>
          <w:sz w:val="18"/>
          <w:szCs w:val="18"/>
        </w:rPr>
        <w:t xml:space="preserve"> so </w:t>
      </w:r>
      <w:proofErr w:type="spellStart"/>
      <w:r>
        <w:rPr>
          <w:sz w:val="18"/>
          <w:szCs w:val="18"/>
        </w:rPr>
        <w:t>zákonom</w:t>
      </w:r>
      <w:proofErr w:type="spellEnd"/>
      <w:r>
        <w:rPr>
          <w:sz w:val="18"/>
          <w:szCs w:val="18"/>
        </w:rPr>
        <w:t xml:space="preserve"> o </w:t>
      </w:r>
      <w:proofErr w:type="spellStart"/>
      <w:r>
        <w:rPr>
          <w:sz w:val="18"/>
          <w:szCs w:val="18"/>
        </w:rPr>
        <w:t>účtovníctve</w:t>
      </w:r>
      <w:proofErr w:type="spellEnd"/>
      <w:r>
        <w:rPr>
          <w:sz w:val="18"/>
          <w:szCs w:val="18"/>
        </w:rPr>
        <w:t xml:space="preserve"> a </w:t>
      </w:r>
      <w:proofErr w:type="spellStart"/>
      <w:r>
        <w:rPr>
          <w:sz w:val="18"/>
          <w:szCs w:val="18"/>
        </w:rPr>
        <w:t>postupmi</w:t>
      </w:r>
      <w:proofErr w:type="spellEnd"/>
      <w:r>
        <w:rPr>
          <w:sz w:val="18"/>
          <w:szCs w:val="18"/>
        </w:rPr>
        <w:t xml:space="preserve">  </w:t>
      </w:r>
      <w:proofErr w:type="spellStart"/>
      <w:r>
        <w:rPr>
          <w:sz w:val="18"/>
          <w:szCs w:val="18"/>
        </w:rPr>
        <w:t>účtovania</w:t>
      </w:r>
      <w:proofErr w:type="spellEnd"/>
      <w:r>
        <w:rPr>
          <w:sz w:val="18"/>
          <w:szCs w:val="18"/>
        </w:rPr>
        <w:t xml:space="preserve"> </w:t>
      </w:r>
      <w:proofErr w:type="spellStart"/>
      <w:r>
        <w:rPr>
          <w:sz w:val="18"/>
          <w:szCs w:val="18"/>
        </w:rPr>
        <w:t>pre</w:t>
      </w:r>
      <w:proofErr w:type="spellEnd"/>
      <w:r>
        <w:rPr>
          <w:sz w:val="18"/>
          <w:szCs w:val="18"/>
        </w:rPr>
        <w:t xml:space="preserve"> </w:t>
      </w:r>
      <w:proofErr w:type="spellStart"/>
      <w:r>
        <w:rPr>
          <w:sz w:val="18"/>
          <w:szCs w:val="18"/>
        </w:rPr>
        <w:t>podnikateľov</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platia</w:t>
      </w:r>
      <w:proofErr w:type="spellEnd"/>
      <w:r>
        <w:rPr>
          <w:sz w:val="18"/>
          <w:szCs w:val="18"/>
        </w:rPr>
        <w:t xml:space="preserve"> v </w:t>
      </w:r>
      <w:proofErr w:type="spellStart"/>
      <w:r>
        <w:rPr>
          <w:sz w:val="18"/>
          <w:szCs w:val="18"/>
        </w:rPr>
        <w:t>Slovenskej</w:t>
      </w:r>
      <w:proofErr w:type="spellEnd"/>
      <w:r>
        <w:rPr>
          <w:sz w:val="18"/>
          <w:szCs w:val="18"/>
        </w:rPr>
        <w:t xml:space="preserve"> </w:t>
      </w:r>
      <w:proofErr w:type="spellStart"/>
      <w:r>
        <w:rPr>
          <w:sz w:val="18"/>
          <w:szCs w:val="18"/>
        </w:rPr>
        <w:t>republike</w:t>
      </w:r>
      <w:proofErr w:type="spellEnd"/>
      <w:r>
        <w:rPr>
          <w:sz w:val="18"/>
          <w:szCs w:val="18"/>
        </w:rPr>
        <w:t xml:space="preserve">. </w:t>
      </w:r>
      <w:proofErr w:type="spellStart"/>
      <w:r>
        <w:rPr>
          <w:sz w:val="18"/>
          <w:szCs w:val="18"/>
        </w:rPr>
        <w:t>Účtovníctvo</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v </w:t>
      </w:r>
      <w:proofErr w:type="spellStart"/>
      <w:r>
        <w:rPr>
          <w:sz w:val="18"/>
          <w:szCs w:val="18"/>
        </w:rPr>
        <w:t>peňažných</w:t>
      </w:r>
      <w:proofErr w:type="spellEnd"/>
      <w:r>
        <w:rPr>
          <w:sz w:val="18"/>
          <w:szCs w:val="18"/>
        </w:rPr>
        <w:t xml:space="preserve"> jednotkách  </w:t>
      </w:r>
      <w:proofErr w:type="spellStart"/>
      <w:r>
        <w:rPr>
          <w:sz w:val="18"/>
          <w:szCs w:val="18"/>
        </w:rPr>
        <w:t>slovenskej</w:t>
      </w:r>
      <w:proofErr w:type="spellEnd"/>
      <w:r>
        <w:rPr>
          <w:sz w:val="18"/>
          <w:szCs w:val="18"/>
        </w:rPr>
        <w:t xml:space="preserve"> </w:t>
      </w:r>
      <w:proofErr w:type="spellStart"/>
      <w:r>
        <w:rPr>
          <w:sz w:val="18"/>
          <w:szCs w:val="18"/>
        </w:rPr>
        <w:t>meny</w:t>
      </w:r>
      <w:proofErr w:type="spellEnd"/>
      <w:r>
        <w:rPr>
          <w:sz w:val="18"/>
          <w:szCs w:val="18"/>
        </w:rPr>
        <w:t xml:space="preserve">, </w:t>
      </w:r>
      <w:proofErr w:type="gramStart"/>
      <w:r>
        <w:rPr>
          <w:sz w:val="18"/>
          <w:szCs w:val="18"/>
        </w:rPr>
        <w:t xml:space="preserve">t. j. v </w:t>
      </w:r>
      <w:proofErr w:type="spellStart"/>
      <w:r>
        <w:rPr>
          <w:sz w:val="18"/>
          <w:szCs w:val="18"/>
        </w:rPr>
        <w:t>eurách</w:t>
      </w:r>
      <w:proofErr w:type="spellEnd"/>
      <w:proofErr w:type="gramEnd"/>
      <w:r>
        <w:rPr>
          <w:sz w:val="18"/>
          <w:szCs w:val="18"/>
        </w:rPr>
        <w:t>.</w:t>
      </w:r>
    </w:p>
    <w:p w:rsidR="00CC05CA" w:rsidRDefault="00DB0C5D">
      <w:pPr>
        <w:pStyle w:val="Zkladntext"/>
        <w:ind w:left="246" w:hanging="214"/>
      </w:pPr>
      <w:r>
        <w:rPr>
          <w:sz w:val="18"/>
          <w:szCs w:val="18"/>
        </w:rPr>
        <w:t xml:space="preserve">2.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za rok 2019 bola </w:t>
      </w:r>
      <w:proofErr w:type="spellStart"/>
      <w:r>
        <w:rPr>
          <w:sz w:val="18"/>
          <w:szCs w:val="18"/>
        </w:rPr>
        <w:t>spracovaná</w:t>
      </w:r>
      <w:proofErr w:type="spellEnd"/>
      <w:r>
        <w:rPr>
          <w:sz w:val="18"/>
          <w:szCs w:val="18"/>
        </w:rPr>
        <w:t xml:space="preserve"> za </w:t>
      </w:r>
      <w:proofErr w:type="spellStart"/>
      <w:r>
        <w:rPr>
          <w:sz w:val="18"/>
          <w:szCs w:val="18"/>
        </w:rPr>
        <w:t>predpokladu</w:t>
      </w:r>
      <w:proofErr w:type="spellEnd"/>
      <w:r>
        <w:rPr>
          <w:sz w:val="18"/>
          <w:szCs w:val="18"/>
        </w:rPr>
        <w:t xml:space="preserve"> </w:t>
      </w:r>
      <w:proofErr w:type="spellStart"/>
      <w:r>
        <w:rPr>
          <w:sz w:val="18"/>
          <w:szCs w:val="18"/>
        </w:rPr>
        <w:t>nepretržitého</w:t>
      </w:r>
      <w:proofErr w:type="spellEnd"/>
      <w:r>
        <w:rPr>
          <w:sz w:val="18"/>
          <w:szCs w:val="18"/>
        </w:rPr>
        <w:t xml:space="preserve"> </w:t>
      </w:r>
      <w:proofErr w:type="spellStart"/>
      <w:r>
        <w:rPr>
          <w:sz w:val="18"/>
          <w:szCs w:val="18"/>
        </w:rPr>
        <w:t>pokračovania</w:t>
      </w:r>
      <w:proofErr w:type="spellEnd"/>
      <w:r>
        <w:rPr>
          <w:sz w:val="18"/>
          <w:szCs w:val="18"/>
        </w:rPr>
        <w:t xml:space="preserve"> činnosti.</w:t>
      </w:r>
    </w:p>
    <w:p w:rsidR="00CC05CA" w:rsidRDefault="00DB0C5D">
      <w:pPr>
        <w:pStyle w:val="Zkladntext"/>
        <w:ind w:left="246" w:hanging="214"/>
        <w:rPr>
          <w:sz w:val="18"/>
          <w:szCs w:val="18"/>
        </w:rPr>
      </w:pPr>
      <w:r>
        <w:rPr>
          <w:sz w:val="18"/>
          <w:szCs w:val="18"/>
        </w:rPr>
        <w:t xml:space="preserve">3.Účtovníctvo </w:t>
      </w:r>
      <w:proofErr w:type="spellStart"/>
      <w:r>
        <w:rPr>
          <w:sz w:val="18"/>
          <w:szCs w:val="18"/>
        </w:rPr>
        <w:t>sa</w:t>
      </w:r>
      <w:proofErr w:type="spellEnd"/>
      <w:r>
        <w:rPr>
          <w:sz w:val="18"/>
          <w:szCs w:val="18"/>
        </w:rPr>
        <w:t xml:space="preserve"> </w:t>
      </w:r>
      <w:proofErr w:type="spellStart"/>
      <w:r>
        <w:rPr>
          <w:sz w:val="18"/>
          <w:szCs w:val="18"/>
        </w:rPr>
        <w:t>vedie</w:t>
      </w:r>
      <w:proofErr w:type="spellEnd"/>
      <w:r>
        <w:rPr>
          <w:sz w:val="18"/>
          <w:szCs w:val="18"/>
        </w:rPr>
        <w:t xml:space="preserve"> na základe </w:t>
      </w:r>
      <w:proofErr w:type="spellStart"/>
      <w:r>
        <w:rPr>
          <w:sz w:val="18"/>
          <w:szCs w:val="18"/>
        </w:rPr>
        <w:t>dodržania</w:t>
      </w:r>
      <w:proofErr w:type="spellEnd"/>
      <w:r>
        <w:rPr>
          <w:sz w:val="18"/>
          <w:szCs w:val="18"/>
        </w:rPr>
        <w:t xml:space="preserve"> </w:t>
      </w:r>
      <w:proofErr w:type="spellStart"/>
      <w:r>
        <w:rPr>
          <w:sz w:val="18"/>
          <w:szCs w:val="18"/>
        </w:rPr>
        <w:t>časovej</w:t>
      </w:r>
      <w:proofErr w:type="spellEnd"/>
      <w:r>
        <w:rPr>
          <w:sz w:val="18"/>
          <w:szCs w:val="18"/>
        </w:rPr>
        <w:t xml:space="preserve"> a </w:t>
      </w:r>
      <w:proofErr w:type="spellStart"/>
      <w:r>
        <w:rPr>
          <w:sz w:val="18"/>
          <w:szCs w:val="18"/>
        </w:rPr>
        <w:t>vecnej</w:t>
      </w:r>
      <w:proofErr w:type="spellEnd"/>
      <w:r>
        <w:rPr>
          <w:sz w:val="18"/>
          <w:szCs w:val="18"/>
        </w:rPr>
        <w:t xml:space="preserve"> </w:t>
      </w:r>
      <w:proofErr w:type="spellStart"/>
      <w:r>
        <w:rPr>
          <w:sz w:val="18"/>
          <w:szCs w:val="18"/>
        </w:rPr>
        <w:t>súvislosti</w:t>
      </w:r>
      <w:proofErr w:type="spellEnd"/>
      <w:r>
        <w:rPr>
          <w:sz w:val="18"/>
          <w:szCs w:val="18"/>
        </w:rPr>
        <w:t xml:space="preserve"> </w:t>
      </w:r>
      <w:proofErr w:type="spellStart"/>
      <w:r>
        <w:rPr>
          <w:sz w:val="18"/>
          <w:szCs w:val="18"/>
        </w:rPr>
        <w:t>nákladov</w:t>
      </w:r>
      <w:proofErr w:type="spellEnd"/>
      <w:r>
        <w:rPr>
          <w:sz w:val="18"/>
          <w:szCs w:val="18"/>
        </w:rPr>
        <w:t xml:space="preserve"> a </w:t>
      </w:r>
      <w:proofErr w:type="spellStart"/>
      <w:r>
        <w:rPr>
          <w:sz w:val="18"/>
          <w:szCs w:val="18"/>
        </w:rPr>
        <w:t>výnosov</w:t>
      </w:r>
      <w:proofErr w:type="spellEnd"/>
      <w:r>
        <w:rPr>
          <w:sz w:val="18"/>
          <w:szCs w:val="18"/>
        </w:rPr>
        <w:t xml:space="preserve">. Za základ </w:t>
      </w:r>
      <w:proofErr w:type="spellStart"/>
      <w:r>
        <w:rPr>
          <w:sz w:val="18"/>
          <w:szCs w:val="18"/>
        </w:rPr>
        <w:t>sa</w:t>
      </w:r>
      <w:proofErr w:type="spellEnd"/>
      <w:r>
        <w:rPr>
          <w:sz w:val="18"/>
          <w:szCs w:val="18"/>
        </w:rPr>
        <w:t xml:space="preserve"> </w:t>
      </w:r>
      <w:proofErr w:type="spellStart"/>
      <w:r>
        <w:rPr>
          <w:sz w:val="18"/>
          <w:szCs w:val="18"/>
        </w:rPr>
        <w:t>berú</w:t>
      </w:r>
      <w:proofErr w:type="spellEnd"/>
      <w:r>
        <w:rPr>
          <w:sz w:val="18"/>
          <w:szCs w:val="18"/>
        </w:rPr>
        <w:t xml:space="preserve"> </w:t>
      </w:r>
      <w:proofErr w:type="spellStart"/>
      <w:r>
        <w:rPr>
          <w:sz w:val="18"/>
          <w:szCs w:val="18"/>
        </w:rPr>
        <w:t>všetky</w:t>
      </w:r>
      <w:proofErr w:type="spellEnd"/>
      <w:r>
        <w:rPr>
          <w:sz w:val="18"/>
          <w:szCs w:val="18"/>
        </w:rPr>
        <w:t xml:space="preserve"> náklady a výnosy,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vzťahujú</w:t>
      </w:r>
      <w:proofErr w:type="spellEnd"/>
      <w:r>
        <w:rPr>
          <w:sz w:val="18"/>
          <w:szCs w:val="18"/>
        </w:rPr>
        <w:t xml:space="preserve"> na </w:t>
      </w:r>
      <w:proofErr w:type="spellStart"/>
      <w:r>
        <w:rPr>
          <w:sz w:val="18"/>
          <w:szCs w:val="18"/>
        </w:rPr>
        <w:t>účtovné</w:t>
      </w:r>
      <w:proofErr w:type="spellEnd"/>
      <w:r>
        <w:rPr>
          <w:sz w:val="18"/>
          <w:szCs w:val="18"/>
        </w:rPr>
        <w:t xml:space="preserve"> </w:t>
      </w:r>
      <w:proofErr w:type="spellStart"/>
      <w:r>
        <w:rPr>
          <w:sz w:val="18"/>
          <w:szCs w:val="18"/>
        </w:rPr>
        <w:t>obdobie</w:t>
      </w:r>
      <w:proofErr w:type="spellEnd"/>
      <w:r>
        <w:rPr>
          <w:sz w:val="18"/>
          <w:szCs w:val="18"/>
        </w:rPr>
        <w:t xml:space="preserve"> bez </w:t>
      </w:r>
      <w:proofErr w:type="spellStart"/>
      <w:r>
        <w:rPr>
          <w:sz w:val="18"/>
          <w:szCs w:val="18"/>
        </w:rPr>
        <w:t>ohľadu</w:t>
      </w:r>
      <w:proofErr w:type="spellEnd"/>
      <w:r>
        <w:rPr>
          <w:sz w:val="18"/>
          <w:szCs w:val="18"/>
        </w:rPr>
        <w:t xml:space="preserve"> na </w:t>
      </w:r>
      <w:proofErr w:type="spellStart"/>
      <w:r>
        <w:rPr>
          <w:sz w:val="18"/>
          <w:szCs w:val="18"/>
        </w:rPr>
        <w:t>dátum</w:t>
      </w:r>
      <w:proofErr w:type="spellEnd"/>
      <w:r>
        <w:rPr>
          <w:sz w:val="18"/>
          <w:szCs w:val="18"/>
        </w:rPr>
        <w:t xml:space="preserve"> </w:t>
      </w:r>
      <w:proofErr w:type="spellStart"/>
      <w:r>
        <w:rPr>
          <w:sz w:val="18"/>
          <w:szCs w:val="18"/>
        </w:rPr>
        <w:t>ich</w:t>
      </w:r>
      <w:proofErr w:type="spellEnd"/>
      <w:r>
        <w:rPr>
          <w:sz w:val="18"/>
          <w:szCs w:val="18"/>
        </w:rPr>
        <w:t xml:space="preserve"> </w:t>
      </w:r>
      <w:proofErr w:type="spellStart"/>
      <w:r>
        <w:rPr>
          <w:sz w:val="18"/>
          <w:szCs w:val="18"/>
        </w:rPr>
        <w:t>zaplatenia</w:t>
      </w:r>
      <w:proofErr w:type="spellEnd"/>
      <w:r>
        <w:rPr>
          <w:sz w:val="18"/>
          <w:szCs w:val="18"/>
        </w:rPr>
        <w:t>.</w:t>
      </w:r>
    </w:p>
    <w:p w:rsidR="00CC05CA" w:rsidRDefault="00DB0C5D">
      <w:pPr>
        <w:pStyle w:val="Zkladntext"/>
        <w:ind w:left="246" w:hanging="214"/>
        <w:rPr>
          <w:sz w:val="18"/>
          <w:szCs w:val="18"/>
        </w:rPr>
      </w:pPr>
      <w:r>
        <w:rPr>
          <w:sz w:val="18"/>
          <w:szCs w:val="18"/>
        </w:rPr>
        <w:t xml:space="preserve">4. </w:t>
      </w:r>
      <w:proofErr w:type="spellStart"/>
      <w:r>
        <w:rPr>
          <w:sz w:val="18"/>
          <w:szCs w:val="18"/>
        </w:rPr>
        <w:t>Pri</w:t>
      </w:r>
      <w:proofErr w:type="spellEnd"/>
      <w:r>
        <w:rPr>
          <w:sz w:val="18"/>
          <w:szCs w:val="18"/>
        </w:rPr>
        <w:t xml:space="preserve"> oceňovaní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uplatňuje zásada opatrnosti, </w:t>
      </w:r>
      <w:proofErr w:type="gramStart"/>
      <w:r>
        <w:rPr>
          <w:sz w:val="18"/>
          <w:szCs w:val="18"/>
        </w:rPr>
        <w:t xml:space="preserve">t. j. </w:t>
      </w:r>
      <w:proofErr w:type="spellStart"/>
      <w:r>
        <w:rPr>
          <w:sz w:val="18"/>
          <w:szCs w:val="18"/>
        </w:rPr>
        <w:t>Berú</w:t>
      </w:r>
      <w:proofErr w:type="spellEnd"/>
      <w:proofErr w:type="gramEnd"/>
      <w:r>
        <w:rPr>
          <w:sz w:val="18"/>
          <w:szCs w:val="18"/>
        </w:rPr>
        <w:t xml:space="preserve"> </w:t>
      </w:r>
      <w:proofErr w:type="spellStart"/>
      <w:r>
        <w:rPr>
          <w:sz w:val="18"/>
          <w:szCs w:val="18"/>
        </w:rPr>
        <w:t>sa</w:t>
      </w:r>
      <w:proofErr w:type="spellEnd"/>
      <w:r>
        <w:rPr>
          <w:sz w:val="18"/>
          <w:szCs w:val="18"/>
        </w:rPr>
        <w:t xml:space="preserve"> za základ </w:t>
      </w:r>
      <w:proofErr w:type="spellStart"/>
      <w:r>
        <w:rPr>
          <w:sz w:val="18"/>
          <w:szCs w:val="18"/>
        </w:rPr>
        <w:t>všetky</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a </w:t>
      </w:r>
      <w:proofErr w:type="spellStart"/>
      <w:r>
        <w:rPr>
          <w:sz w:val="18"/>
          <w:szCs w:val="18"/>
        </w:rPr>
        <w:t>ktoré</w:t>
      </w:r>
      <w:proofErr w:type="spellEnd"/>
      <w:r>
        <w:rPr>
          <w:sz w:val="18"/>
          <w:szCs w:val="18"/>
        </w:rPr>
        <w:t xml:space="preserve"> sú známe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CC05CA" w:rsidRDefault="00DB0C5D">
      <w:pPr>
        <w:pStyle w:val="Zkladntext"/>
        <w:ind w:left="246" w:hanging="214"/>
        <w:rPr>
          <w:sz w:val="18"/>
          <w:szCs w:val="18"/>
        </w:rPr>
      </w:pPr>
      <w:r>
        <w:rPr>
          <w:sz w:val="18"/>
          <w:szCs w:val="18"/>
        </w:rPr>
        <w:t xml:space="preserve">5. Moment </w:t>
      </w:r>
      <w:proofErr w:type="spellStart"/>
      <w:r>
        <w:rPr>
          <w:sz w:val="18"/>
          <w:szCs w:val="18"/>
        </w:rPr>
        <w:t>zaúčtovania</w:t>
      </w:r>
      <w:proofErr w:type="spellEnd"/>
      <w:r>
        <w:rPr>
          <w:sz w:val="18"/>
          <w:szCs w:val="18"/>
        </w:rPr>
        <w:t xml:space="preserve"> </w:t>
      </w:r>
      <w:proofErr w:type="spellStart"/>
      <w:r>
        <w:rPr>
          <w:sz w:val="18"/>
          <w:szCs w:val="18"/>
        </w:rPr>
        <w:t>výnosov</w:t>
      </w:r>
      <w:proofErr w:type="spellEnd"/>
      <w:r>
        <w:rPr>
          <w:sz w:val="18"/>
          <w:szCs w:val="18"/>
        </w:rPr>
        <w:t xml:space="preserve"> – výnosy </w:t>
      </w:r>
      <w:proofErr w:type="spellStart"/>
      <w:r>
        <w:rPr>
          <w:sz w:val="18"/>
          <w:szCs w:val="18"/>
        </w:rPr>
        <w:t>sa</w:t>
      </w:r>
      <w:proofErr w:type="spellEnd"/>
      <w:r>
        <w:rPr>
          <w:sz w:val="18"/>
          <w:szCs w:val="18"/>
        </w:rPr>
        <w:t xml:space="preserve"> </w:t>
      </w:r>
      <w:proofErr w:type="spellStart"/>
      <w:r>
        <w:rPr>
          <w:sz w:val="18"/>
          <w:szCs w:val="18"/>
        </w:rPr>
        <w:t>účtujú</w:t>
      </w:r>
      <w:proofErr w:type="spellEnd"/>
      <w:r>
        <w:rPr>
          <w:sz w:val="18"/>
          <w:szCs w:val="18"/>
        </w:rPr>
        <w:t xml:space="preserve"> při </w:t>
      </w:r>
      <w:proofErr w:type="spellStart"/>
      <w:r>
        <w:rPr>
          <w:sz w:val="18"/>
          <w:szCs w:val="18"/>
        </w:rPr>
        <w:t>splnení</w:t>
      </w:r>
      <w:proofErr w:type="spellEnd"/>
      <w:r>
        <w:rPr>
          <w:sz w:val="18"/>
          <w:szCs w:val="18"/>
        </w:rPr>
        <w:t xml:space="preserve"> dodacích </w:t>
      </w:r>
      <w:proofErr w:type="spellStart"/>
      <w:r>
        <w:rPr>
          <w:sz w:val="18"/>
          <w:szCs w:val="18"/>
        </w:rPr>
        <w:t>podmienok</w:t>
      </w:r>
      <w:proofErr w:type="spellEnd"/>
      <w:r>
        <w:rPr>
          <w:sz w:val="18"/>
          <w:szCs w:val="18"/>
        </w:rPr>
        <w:t xml:space="preserve">, </w:t>
      </w:r>
      <w:proofErr w:type="spellStart"/>
      <w:r>
        <w:rPr>
          <w:sz w:val="18"/>
          <w:szCs w:val="18"/>
        </w:rPr>
        <w:t>nakoľko</w:t>
      </w:r>
      <w:proofErr w:type="spellEnd"/>
      <w:r>
        <w:rPr>
          <w:sz w:val="18"/>
          <w:szCs w:val="18"/>
        </w:rPr>
        <w:t xml:space="preserve"> v tomto </w:t>
      </w:r>
      <w:proofErr w:type="spellStart"/>
      <w:r>
        <w:rPr>
          <w:sz w:val="18"/>
          <w:szCs w:val="18"/>
        </w:rPr>
        <w:t>okamihu</w:t>
      </w:r>
      <w:proofErr w:type="spellEnd"/>
      <w:r>
        <w:rPr>
          <w:sz w:val="18"/>
          <w:szCs w:val="18"/>
        </w:rPr>
        <w:t xml:space="preserve"> </w:t>
      </w:r>
      <w:proofErr w:type="spellStart"/>
      <w:r>
        <w:rPr>
          <w:sz w:val="18"/>
          <w:szCs w:val="18"/>
        </w:rPr>
        <w:t>prechádzajú</w:t>
      </w:r>
      <w:proofErr w:type="spellEnd"/>
      <w:r>
        <w:rPr>
          <w:sz w:val="18"/>
          <w:szCs w:val="18"/>
        </w:rPr>
        <w:t xml:space="preserve"> na </w:t>
      </w:r>
      <w:proofErr w:type="spellStart"/>
      <w:r>
        <w:rPr>
          <w:sz w:val="18"/>
          <w:szCs w:val="18"/>
        </w:rPr>
        <w:t>odberateľa</w:t>
      </w:r>
      <w:proofErr w:type="spellEnd"/>
      <w:r>
        <w:rPr>
          <w:sz w:val="18"/>
          <w:szCs w:val="18"/>
        </w:rPr>
        <w:t xml:space="preserve"> významné </w:t>
      </w:r>
      <w:proofErr w:type="spellStart"/>
      <w:r>
        <w:rPr>
          <w:sz w:val="18"/>
          <w:szCs w:val="18"/>
        </w:rPr>
        <w:t>riziká</w:t>
      </w:r>
      <w:proofErr w:type="spellEnd"/>
      <w:r>
        <w:rPr>
          <w:sz w:val="18"/>
          <w:szCs w:val="18"/>
        </w:rPr>
        <w:t xml:space="preserve"> a </w:t>
      </w:r>
      <w:proofErr w:type="spellStart"/>
      <w:r>
        <w:rPr>
          <w:sz w:val="18"/>
          <w:szCs w:val="18"/>
        </w:rPr>
        <w:t>vlastnícke</w:t>
      </w:r>
      <w:proofErr w:type="spellEnd"/>
      <w:r>
        <w:rPr>
          <w:sz w:val="18"/>
          <w:szCs w:val="18"/>
        </w:rPr>
        <w:t xml:space="preserve"> práva.</w:t>
      </w:r>
    </w:p>
    <w:p w:rsidR="00CC05CA" w:rsidRDefault="00DB0C5D">
      <w:pPr>
        <w:pStyle w:val="Zkladntext"/>
        <w:ind w:left="246" w:hanging="214"/>
        <w:rPr>
          <w:sz w:val="18"/>
          <w:szCs w:val="18"/>
        </w:rPr>
      </w:pPr>
      <w:r>
        <w:rPr>
          <w:sz w:val="18"/>
          <w:szCs w:val="18"/>
        </w:rPr>
        <w:t xml:space="preserve">6. </w:t>
      </w:r>
      <w:proofErr w:type="spellStart"/>
      <w:r>
        <w:rPr>
          <w:sz w:val="18"/>
          <w:szCs w:val="18"/>
        </w:rPr>
        <w:t>Dlhodobé</w:t>
      </w:r>
      <w:proofErr w:type="spellEnd"/>
      <w:r>
        <w:rPr>
          <w:sz w:val="18"/>
          <w:szCs w:val="18"/>
        </w:rPr>
        <w:t xml:space="preserve"> a krátkodobé </w:t>
      </w:r>
      <w:proofErr w:type="spellStart"/>
      <w:r>
        <w:rPr>
          <w:sz w:val="18"/>
          <w:szCs w:val="18"/>
        </w:rPr>
        <w:t>pohľadávky</w:t>
      </w:r>
      <w:proofErr w:type="spellEnd"/>
      <w:r>
        <w:rPr>
          <w:sz w:val="18"/>
          <w:szCs w:val="18"/>
        </w:rPr>
        <w:t xml:space="preserve">, </w:t>
      </w:r>
      <w:proofErr w:type="spellStart"/>
      <w:r>
        <w:rPr>
          <w:sz w:val="18"/>
          <w:szCs w:val="18"/>
        </w:rPr>
        <w:t>záväzky</w:t>
      </w:r>
      <w:proofErr w:type="spellEnd"/>
      <w:r>
        <w:rPr>
          <w:sz w:val="18"/>
          <w:szCs w:val="18"/>
        </w:rPr>
        <w:t xml:space="preserve">, </w:t>
      </w:r>
      <w:proofErr w:type="spellStart"/>
      <w:r>
        <w:rPr>
          <w:sz w:val="18"/>
          <w:szCs w:val="18"/>
        </w:rPr>
        <w:t>úvery</w:t>
      </w:r>
      <w:proofErr w:type="spellEnd"/>
      <w:r>
        <w:rPr>
          <w:sz w:val="18"/>
          <w:szCs w:val="18"/>
        </w:rPr>
        <w:t xml:space="preserve"> a </w:t>
      </w:r>
      <w:proofErr w:type="spellStart"/>
      <w:r>
        <w:rPr>
          <w:sz w:val="18"/>
          <w:szCs w:val="18"/>
        </w:rPr>
        <w:t>pôžičky</w:t>
      </w:r>
      <w:proofErr w:type="spellEnd"/>
      <w:r>
        <w:rPr>
          <w:sz w:val="18"/>
          <w:szCs w:val="18"/>
        </w:rPr>
        <w:t xml:space="preserve"> – </w:t>
      </w:r>
      <w:proofErr w:type="spellStart"/>
      <w:r>
        <w:rPr>
          <w:sz w:val="18"/>
          <w:szCs w:val="18"/>
        </w:rPr>
        <w:t>pohľadávky</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súvahe</w:t>
      </w:r>
      <w:proofErr w:type="spellEnd"/>
      <w:r>
        <w:rPr>
          <w:sz w:val="18"/>
          <w:szCs w:val="18"/>
        </w:rPr>
        <w:t xml:space="preserve"> </w:t>
      </w:r>
      <w:proofErr w:type="spellStart"/>
      <w:r>
        <w:rPr>
          <w:sz w:val="18"/>
          <w:szCs w:val="18"/>
        </w:rPr>
        <w:t>vykazujú</w:t>
      </w:r>
      <w:proofErr w:type="spellEnd"/>
      <w:r>
        <w:rPr>
          <w:sz w:val="18"/>
          <w:szCs w:val="18"/>
        </w:rPr>
        <w:t xml:space="preserve"> jako </w:t>
      </w:r>
      <w:proofErr w:type="spellStart"/>
      <w:r>
        <w:rPr>
          <w:sz w:val="18"/>
          <w:szCs w:val="18"/>
        </w:rPr>
        <w:t>dlhodobé</w:t>
      </w:r>
      <w:proofErr w:type="spellEnd"/>
      <w:r>
        <w:rPr>
          <w:sz w:val="18"/>
          <w:szCs w:val="18"/>
        </w:rPr>
        <w:t xml:space="preserve"> </w:t>
      </w:r>
      <w:proofErr w:type="spellStart"/>
      <w:r>
        <w:rPr>
          <w:sz w:val="18"/>
          <w:szCs w:val="18"/>
        </w:rPr>
        <w:t>alebo</w:t>
      </w:r>
      <w:proofErr w:type="spellEnd"/>
      <w:r>
        <w:rPr>
          <w:sz w:val="18"/>
          <w:szCs w:val="18"/>
        </w:rPr>
        <w:t xml:space="preserve"> krátkodobé </w:t>
      </w:r>
      <w:proofErr w:type="spellStart"/>
      <w:r>
        <w:rPr>
          <w:sz w:val="18"/>
          <w:szCs w:val="18"/>
        </w:rPr>
        <w:t>podľa</w:t>
      </w:r>
      <w:proofErr w:type="spellEnd"/>
      <w:r>
        <w:rPr>
          <w:sz w:val="18"/>
          <w:szCs w:val="18"/>
        </w:rPr>
        <w:t xml:space="preserve"> </w:t>
      </w:r>
      <w:proofErr w:type="spellStart"/>
      <w:r>
        <w:rPr>
          <w:sz w:val="18"/>
          <w:szCs w:val="18"/>
        </w:rPr>
        <w:t>zostatkovej</w:t>
      </w:r>
      <w:proofErr w:type="spellEnd"/>
      <w:r>
        <w:rPr>
          <w:sz w:val="18"/>
          <w:szCs w:val="18"/>
        </w:rPr>
        <w:t xml:space="preserve"> doby splatnosti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Časť</w:t>
      </w:r>
      <w:proofErr w:type="spellEnd"/>
      <w:r>
        <w:rPr>
          <w:sz w:val="18"/>
          <w:szCs w:val="18"/>
        </w:rPr>
        <w:t xml:space="preserve"> </w:t>
      </w:r>
      <w:proofErr w:type="spellStart"/>
      <w:r>
        <w:rPr>
          <w:sz w:val="18"/>
          <w:szCs w:val="18"/>
        </w:rPr>
        <w:t>dlhodobej</w:t>
      </w:r>
      <w:proofErr w:type="spellEnd"/>
      <w:r>
        <w:rPr>
          <w:sz w:val="18"/>
          <w:szCs w:val="18"/>
        </w:rPr>
        <w:t xml:space="preserve"> </w:t>
      </w:r>
      <w:proofErr w:type="spellStart"/>
      <w:r>
        <w:rPr>
          <w:sz w:val="18"/>
          <w:szCs w:val="18"/>
        </w:rPr>
        <w:t>pohľadávky</w:t>
      </w:r>
      <w:proofErr w:type="spellEnd"/>
      <w:r>
        <w:rPr>
          <w:sz w:val="18"/>
          <w:szCs w:val="18"/>
        </w:rPr>
        <w:t xml:space="preserve"> </w:t>
      </w:r>
      <w:proofErr w:type="spellStart"/>
      <w:r>
        <w:rPr>
          <w:sz w:val="18"/>
          <w:szCs w:val="18"/>
        </w:rPr>
        <w:t>adlhodobého</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ktorých</w:t>
      </w:r>
      <w:proofErr w:type="spellEnd"/>
      <w:r>
        <w:rPr>
          <w:sz w:val="18"/>
          <w:szCs w:val="18"/>
        </w:rPr>
        <w:t xml:space="preserve"> </w:t>
      </w:r>
      <w:proofErr w:type="spellStart"/>
      <w:r>
        <w:rPr>
          <w:sz w:val="18"/>
          <w:szCs w:val="18"/>
        </w:rPr>
        <w:t>splatnosť</w:t>
      </w:r>
      <w:proofErr w:type="spellEnd"/>
      <w:r>
        <w:rPr>
          <w:sz w:val="18"/>
          <w:szCs w:val="18"/>
        </w:rPr>
        <w:t xml:space="preserve"> </w:t>
      </w:r>
      <w:proofErr w:type="spellStart"/>
      <w:r>
        <w:rPr>
          <w:sz w:val="18"/>
          <w:szCs w:val="18"/>
        </w:rPr>
        <w:t>nie</w:t>
      </w:r>
      <w:proofErr w:type="spellEnd"/>
      <w:r>
        <w:rPr>
          <w:sz w:val="18"/>
          <w:szCs w:val="18"/>
        </w:rPr>
        <w:t xml:space="preserve"> je </w:t>
      </w:r>
      <w:proofErr w:type="spellStart"/>
      <w:r>
        <w:rPr>
          <w:sz w:val="18"/>
          <w:szCs w:val="18"/>
        </w:rPr>
        <w:t>dlhšia</w:t>
      </w:r>
      <w:proofErr w:type="spellEnd"/>
      <w:r>
        <w:rPr>
          <w:sz w:val="18"/>
          <w:szCs w:val="18"/>
        </w:rPr>
        <w:t xml:space="preserve"> jako jeden rok </w:t>
      </w:r>
      <w:proofErr w:type="spellStart"/>
      <w:r>
        <w:rPr>
          <w:sz w:val="18"/>
          <w:szCs w:val="18"/>
        </w:rPr>
        <w:t>odo</w:t>
      </w:r>
      <w:proofErr w:type="spellEnd"/>
      <w:r>
        <w:rPr>
          <w:sz w:val="18"/>
          <w:szCs w:val="18"/>
        </w:rPr>
        <w:t xml:space="preserve"> </w:t>
      </w:r>
      <w:proofErr w:type="spellStart"/>
      <w:r>
        <w:rPr>
          <w:sz w:val="18"/>
          <w:szCs w:val="18"/>
        </w:rPr>
        <w:t>dňa</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vykazujú</w:t>
      </w:r>
      <w:proofErr w:type="spellEnd"/>
      <w:r>
        <w:rPr>
          <w:sz w:val="18"/>
          <w:szCs w:val="18"/>
        </w:rPr>
        <w:t xml:space="preserve"> v </w:t>
      </w:r>
      <w:proofErr w:type="spellStart"/>
      <w:r>
        <w:rPr>
          <w:sz w:val="18"/>
          <w:szCs w:val="18"/>
        </w:rPr>
        <w:t>súvahe</w:t>
      </w:r>
      <w:proofErr w:type="spellEnd"/>
      <w:r>
        <w:rPr>
          <w:sz w:val="18"/>
          <w:szCs w:val="18"/>
        </w:rPr>
        <w:t xml:space="preserve"> jako krátkodobá </w:t>
      </w:r>
      <w:proofErr w:type="spellStart"/>
      <w:r>
        <w:rPr>
          <w:sz w:val="18"/>
          <w:szCs w:val="18"/>
        </w:rPr>
        <w:t>pohľadávka</w:t>
      </w:r>
      <w:proofErr w:type="spellEnd"/>
      <w:r>
        <w:rPr>
          <w:sz w:val="18"/>
          <w:szCs w:val="18"/>
        </w:rPr>
        <w:t xml:space="preserve"> </w:t>
      </w:r>
      <w:proofErr w:type="spellStart"/>
      <w:r>
        <w:rPr>
          <w:sz w:val="18"/>
          <w:szCs w:val="18"/>
        </w:rPr>
        <w:t>alebo</w:t>
      </w:r>
      <w:proofErr w:type="spellEnd"/>
      <w:r>
        <w:rPr>
          <w:sz w:val="18"/>
          <w:szCs w:val="18"/>
        </w:rPr>
        <w:t xml:space="preserve"> krátkodobý </w:t>
      </w:r>
      <w:proofErr w:type="spellStart"/>
      <w:r>
        <w:rPr>
          <w:sz w:val="18"/>
          <w:szCs w:val="18"/>
        </w:rPr>
        <w:t>záväzok</w:t>
      </w:r>
      <w:proofErr w:type="spellEnd"/>
      <w:r>
        <w:rPr>
          <w:sz w:val="18"/>
          <w:szCs w:val="18"/>
        </w:rPr>
        <w:t>.</w:t>
      </w:r>
    </w:p>
    <w:p w:rsidR="00CC05CA" w:rsidRDefault="00DB0C5D">
      <w:pPr>
        <w:pStyle w:val="Zkladntext"/>
        <w:ind w:left="246" w:hanging="214"/>
        <w:rPr>
          <w:sz w:val="18"/>
          <w:szCs w:val="18"/>
        </w:rPr>
      </w:pPr>
      <w:r>
        <w:rPr>
          <w:sz w:val="18"/>
          <w:szCs w:val="18"/>
        </w:rPr>
        <w:t xml:space="preserve">7. </w:t>
      </w:r>
      <w:proofErr w:type="spellStart"/>
      <w:r>
        <w:rPr>
          <w:sz w:val="18"/>
          <w:szCs w:val="18"/>
        </w:rPr>
        <w:t>Použitie</w:t>
      </w:r>
      <w:proofErr w:type="spellEnd"/>
      <w:r>
        <w:rPr>
          <w:sz w:val="18"/>
          <w:szCs w:val="18"/>
        </w:rPr>
        <w:t xml:space="preserve"> </w:t>
      </w:r>
      <w:proofErr w:type="spellStart"/>
      <w:r>
        <w:rPr>
          <w:sz w:val="18"/>
          <w:szCs w:val="18"/>
        </w:rPr>
        <w:t>odhadov</w:t>
      </w:r>
      <w:proofErr w:type="spellEnd"/>
      <w:r>
        <w:rPr>
          <w:sz w:val="18"/>
          <w:szCs w:val="18"/>
        </w:rPr>
        <w:t xml:space="preserve"> – </w:t>
      </w:r>
      <w:proofErr w:type="spellStart"/>
      <w:r>
        <w:rPr>
          <w:sz w:val="18"/>
          <w:szCs w:val="18"/>
        </w:rPr>
        <w:t>zostavenie</w:t>
      </w:r>
      <w:proofErr w:type="spellEnd"/>
      <w:r>
        <w:rPr>
          <w:sz w:val="18"/>
          <w:szCs w:val="18"/>
        </w:rPr>
        <w:t xml:space="preserve"> </w:t>
      </w:r>
      <w:proofErr w:type="spellStart"/>
      <w:r>
        <w:rPr>
          <w:sz w:val="18"/>
          <w:szCs w:val="18"/>
        </w:rPr>
        <w:t>účtovnej</w:t>
      </w:r>
      <w:proofErr w:type="spellEnd"/>
      <w:r>
        <w:rPr>
          <w:sz w:val="18"/>
          <w:szCs w:val="18"/>
        </w:rPr>
        <w:t xml:space="preserve"> </w:t>
      </w:r>
      <w:proofErr w:type="spellStart"/>
      <w:r>
        <w:rPr>
          <w:sz w:val="18"/>
          <w:szCs w:val="18"/>
        </w:rPr>
        <w:t>závierky</w:t>
      </w:r>
      <w:proofErr w:type="spellEnd"/>
      <w:r>
        <w:rPr>
          <w:sz w:val="18"/>
          <w:szCs w:val="18"/>
        </w:rPr>
        <w:t xml:space="preserve"> si vyžaduje, aby </w:t>
      </w:r>
      <w:proofErr w:type="spellStart"/>
      <w:r>
        <w:rPr>
          <w:sz w:val="18"/>
          <w:szCs w:val="18"/>
        </w:rPr>
        <w:t>vedenie</w:t>
      </w:r>
      <w:proofErr w:type="spellEnd"/>
      <w:r>
        <w:rPr>
          <w:sz w:val="18"/>
          <w:szCs w:val="18"/>
        </w:rPr>
        <w:t xml:space="preserve"> </w:t>
      </w:r>
      <w:proofErr w:type="spellStart"/>
      <w:r>
        <w:rPr>
          <w:sz w:val="18"/>
          <w:szCs w:val="18"/>
        </w:rPr>
        <w:t>spoločnosti</w:t>
      </w:r>
      <w:proofErr w:type="spellEnd"/>
      <w:r>
        <w:rPr>
          <w:sz w:val="18"/>
          <w:szCs w:val="18"/>
        </w:rPr>
        <w:t xml:space="preserve"> vypracovalo odhady a </w:t>
      </w:r>
      <w:proofErr w:type="spellStart"/>
      <w:r>
        <w:rPr>
          <w:sz w:val="18"/>
          <w:szCs w:val="18"/>
        </w:rPr>
        <w:t>predpoklady</w:t>
      </w:r>
      <w:proofErr w:type="spellEnd"/>
      <w:r>
        <w:rPr>
          <w:sz w:val="18"/>
          <w:szCs w:val="18"/>
        </w:rPr>
        <w:t xml:space="preserve">, </w:t>
      </w:r>
      <w:proofErr w:type="spellStart"/>
      <w:r>
        <w:rPr>
          <w:sz w:val="18"/>
          <w:szCs w:val="18"/>
        </w:rPr>
        <w:t>ktoré</w:t>
      </w:r>
      <w:proofErr w:type="spellEnd"/>
      <w:r>
        <w:rPr>
          <w:sz w:val="18"/>
          <w:szCs w:val="18"/>
        </w:rPr>
        <w:t xml:space="preserve"> </w:t>
      </w:r>
      <w:proofErr w:type="spellStart"/>
      <w:r>
        <w:rPr>
          <w:sz w:val="18"/>
          <w:szCs w:val="18"/>
        </w:rPr>
        <w:t>majú</w:t>
      </w:r>
      <w:proofErr w:type="spellEnd"/>
      <w:r>
        <w:rPr>
          <w:sz w:val="18"/>
          <w:szCs w:val="18"/>
        </w:rPr>
        <w:t xml:space="preserve"> vplyv na vykazované sumy </w:t>
      </w:r>
      <w:proofErr w:type="spellStart"/>
      <w:r>
        <w:rPr>
          <w:sz w:val="18"/>
          <w:szCs w:val="18"/>
        </w:rPr>
        <w:t>aktív</w:t>
      </w:r>
      <w:proofErr w:type="spellEnd"/>
      <w:r>
        <w:rPr>
          <w:sz w:val="18"/>
          <w:szCs w:val="18"/>
        </w:rPr>
        <w:t xml:space="preserve"> a pasív, </w:t>
      </w:r>
      <w:proofErr w:type="spellStart"/>
      <w:r>
        <w:rPr>
          <w:sz w:val="18"/>
          <w:szCs w:val="18"/>
        </w:rPr>
        <w:t>uvedenia</w:t>
      </w:r>
      <w:proofErr w:type="spellEnd"/>
      <w:r>
        <w:rPr>
          <w:sz w:val="18"/>
          <w:szCs w:val="18"/>
        </w:rPr>
        <w:t xml:space="preserve"> možných </w:t>
      </w:r>
      <w:proofErr w:type="spellStart"/>
      <w:r>
        <w:rPr>
          <w:sz w:val="18"/>
          <w:szCs w:val="18"/>
        </w:rPr>
        <w:t>budúcich</w:t>
      </w:r>
      <w:proofErr w:type="spellEnd"/>
      <w:r>
        <w:rPr>
          <w:sz w:val="18"/>
          <w:szCs w:val="18"/>
        </w:rPr>
        <w:t xml:space="preserve"> </w:t>
      </w:r>
      <w:proofErr w:type="spellStart"/>
      <w:r>
        <w:rPr>
          <w:sz w:val="18"/>
          <w:szCs w:val="18"/>
        </w:rPr>
        <w:t>aktív</w:t>
      </w:r>
      <w:proofErr w:type="spellEnd"/>
      <w:r>
        <w:rPr>
          <w:sz w:val="18"/>
          <w:szCs w:val="18"/>
        </w:rPr>
        <w:t xml:space="preserve"> a pasív k </w:t>
      </w:r>
      <w:proofErr w:type="spellStart"/>
      <w:r>
        <w:rPr>
          <w:sz w:val="18"/>
          <w:szCs w:val="18"/>
        </w:rPr>
        <w:t>dátumu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jako aj na </w:t>
      </w:r>
      <w:proofErr w:type="spellStart"/>
      <w:r>
        <w:rPr>
          <w:sz w:val="18"/>
          <w:szCs w:val="18"/>
        </w:rPr>
        <w:t>vykazovanú</w:t>
      </w:r>
      <w:proofErr w:type="spellEnd"/>
      <w:r>
        <w:rPr>
          <w:sz w:val="18"/>
          <w:szCs w:val="18"/>
        </w:rPr>
        <w:t xml:space="preserve"> výšku </w:t>
      </w:r>
      <w:proofErr w:type="spellStart"/>
      <w:r>
        <w:rPr>
          <w:sz w:val="18"/>
          <w:szCs w:val="18"/>
        </w:rPr>
        <w:t>výnosov</w:t>
      </w:r>
      <w:proofErr w:type="spellEnd"/>
      <w:r>
        <w:rPr>
          <w:sz w:val="18"/>
          <w:szCs w:val="18"/>
        </w:rPr>
        <w:t xml:space="preserve"> a </w:t>
      </w:r>
      <w:proofErr w:type="spellStart"/>
      <w:r>
        <w:rPr>
          <w:sz w:val="18"/>
          <w:szCs w:val="18"/>
        </w:rPr>
        <w:t>nákladov</w:t>
      </w:r>
      <w:proofErr w:type="spellEnd"/>
      <w:r>
        <w:rPr>
          <w:sz w:val="18"/>
          <w:szCs w:val="18"/>
        </w:rPr>
        <w:t xml:space="preserve"> </w:t>
      </w:r>
      <w:proofErr w:type="spellStart"/>
      <w:r>
        <w:rPr>
          <w:sz w:val="18"/>
          <w:szCs w:val="18"/>
        </w:rPr>
        <w:t>počas</w:t>
      </w:r>
      <w:proofErr w:type="spellEnd"/>
      <w:r>
        <w:rPr>
          <w:sz w:val="18"/>
          <w:szCs w:val="18"/>
        </w:rPr>
        <w:t xml:space="preserve"> roka. </w:t>
      </w:r>
      <w:proofErr w:type="spellStart"/>
      <w:r>
        <w:rPr>
          <w:sz w:val="18"/>
          <w:szCs w:val="18"/>
        </w:rPr>
        <w:t>Skutočné</w:t>
      </w:r>
      <w:proofErr w:type="spellEnd"/>
      <w:r>
        <w:rPr>
          <w:sz w:val="18"/>
          <w:szCs w:val="18"/>
        </w:rPr>
        <w:t xml:space="preserve"> výsledky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od </w:t>
      </w:r>
      <w:proofErr w:type="spellStart"/>
      <w:r>
        <w:rPr>
          <w:sz w:val="18"/>
          <w:szCs w:val="18"/>
        </w:rPr>
        <w:t>takýchto</w:t>
      </w:r>
      <w:proofErr w:type="spellEnd"/>
      <w:r>
        <w:rPr>
          <w:sz w:val="18"/>
          <w:szCs w:val="18"/>
        </w:rPr>
        <w:t xml:space="preserve"> </w:t>
      </w:r>
      <w:proofErr w:type="spellStart"/>
      <w:r>
        <w:rPr>
          <w:sz w:val="18"/>
          <w:szCs w:val="18"/>
        </w:rPr>
        <w:t>odhadov</w:t>
      </w:r>
      <w:proofErr w:type="spellEnd"/>
      <w:r>
        <w:rPr>
          <w:sz w:val="18"/>
          <w:szCs w:val="18"/>
        </w:rPr>
        <w:t xml:space="preserve"> </w:t>
      </w:r>
      <w:proofErr w:type="spellStart"/>
      <w:r>
        <w:rPr>
          <w:sz w:val="18"/>
          <w:szCs w:val="18"/>
        </w:rPr>
        <w:t>líšiť</w:t>
      </w:r>
      <w:proofErr w:type="spellEnd"/>
      <w:r>
        <w:rPr>
          <w:sz w:val="18"/>
          <w:szCs w:val="18"/>
        </w:rPr>
        <w:t>.</w:t>
      </w:r>
    </w:p>
    <w:p w:rsidR="00CC05CA" w:rsidRDefault="00DB0C5D">
      <w:pPr>
        <w:pStyle w:val="Zkladntext"/>
        <w:ind w:left="246" w:hanging="214"/>
        <w:rPr>
          <w:sz w:val="18"/>
          <w:szCs w:val="18"/>
        </w:rPr>
      </w:pPr>
      <w:r>
        <w:rPr>
          <w:sz w:val="18"/>
          <w:szCs w:val="18"/>
        </w:rPr>
        <w:t xml:space="preserve">8. Vykázané dane – slovenské daňové právo je </w:t>
      </w:r>
      <w:proofErr w:type="spellStart"/>
      <w:r>
        <w:rPr>
          <w:sz w:val="18"/>
          <w:szCs w:val="18"/>
        </w:rPr>
        <w:t>relatívne</w:t>
      </w:r>
      <w:proofErr w:type="spellEnd"/>
      <w:r>
        <w:rPr>
          <w:sz w:val="18"/>
          <w:szCs w:val="18"/>
        </w:rPr>
        <w:t xml:space="preserve"> mladé s </w:t>
      </w:r>
      <w:proofErr w:type="spellStart"/>
      <w:r>
        <w:rPr>
          <w:sz w:val="18"/>
          <w:szCs w:val="18"/>
        </w:rPr>
        <w:t>nedostatkom</w:t>
      </w:r>
      <w:proofErr w:type="spellEnd"/>
      <w:r>
        <w:rPr>
          <w:sz w:val="18"/>
          <w:szCs w:val="18"/>
        </w:rPr>
        <w:t xml:space="preserve"> </w:t>
      </w:r>
      <w:proofErr w:type="spellStart"/>
      <w:r>
        <w:rPr>
          <w:sz w:val="18"/>
          <w:szCs w:val="18"/>
        </w:rPr>
        <w:t>existujúcich</w:t>
      </w:r>
      <w:proofErr w:type="spellEnd"/>
      <w:r>
        <w:rPr>
          <w:sz w:val="18"/>
          <w:szCs w:val="18"/>
        </w:rPr>
        <w:t xml:space="preserve"> </w:t>
      </w:r>
      <w:proofErr w:type="spellStart"/>
      <w:r>
        <w:rPr>
          <w:sz w:val="18"/>
          <w:szCs w:val="18"/>
        </w:rPr>
        <w:t>precedensov</w:t>
      </w:r>
      <w:proofErr w:type="spellEnd"/>
      <w:r>
        <w:rPr>
          <w:sz w:val="18"/>
          <w:szCs w:val="18"/>
        </w:rPr>
        <w:t xml:space="preserve"> a </w:t>
      </w:r>
      <w:proofErr w:type="spellStart"/>
      <w:r>
        <w:rPr>
          <w:sz w:val="18"/>
          <w:szCs w:val="18"/>
        </w:rPr>
        <w:t>podlieha</w:t>
      </w:r>
      <w:proofErr w:type="spellEnd"/>
      <w:r>
        <w:rPr>
          <w:sz w:val="18"/>
          <w:szCs w:val="18"/>
        </w:rPr>
        <w:t xml:space="preserve"> </w:t>
      </w:r>
      <w:proofErr w:type="spellStart"/>
      <w:r>
        <w:rPr>
          <w:sz w:val="18"/>
          <w:szCs w:val="18"/>
        </w:rPr>
        <w:t>neustálym</w:t>
      </w:r>
      <w:proofErr w:type="spellEnd"/>
      <w:r>
        <w:rPr>
          <w:sz w:val="18"/>
          <w:szCs w:val="18"/>
        </w:rPr>
        <w:t xml:space="preserve"> </w:t>
      </w:r>
      <w:proofErr w:type="spellStart"/>
      <w:r>
        <w:rPr>
          <w:sz w:val="18"/>
          <w:szCs w:val="18"/>
        </w:rPr>
        <w:t>novelizáciám</w:t>
      </w:r>
      <w:proofErr w:type="spellEnd"/>
      <w:r>
        <w:rPr>
          <w:sz w:val="18"/>
          <w:szCs w:val="18"/>
        </w:rPr>
        <w:t xml:space="preserve">. </w:t>
      </w:r>
      <w:proofErr w:type="spellStart"/>
      <w:r>
        <w:rPr>
          <w:sz w:val="18"/>
          <w:szCs w:val="18"/>
        </w:rPr>
        <w:t>Nakoľko</w:t>
      </w:r>
      <w:proofErr w:type="spellEnd"/>
      <w:r>
        <w:rPr>
          <w:sz w:val="18"/>
          <w:szCs w:val="18"/>
        </w:rPr>
        <w:t xml:space="preserve"> </w:t>
      </w:r>
      <w:proofErr w:type="spellStart"/>
      <w:r>
        <w:rPr>
          <w:sz w:val="18"/>
          <w:szCs w:val="18"/>
        </w:rPr>
        <w:t>existujú</w:t>
      </w:r>
      <w:proofErr w:type="spellEnd"/>
      <w:r>
        <w:rPr>
          <w:sz w:val="18"/>
          <w:szCs w:val="18"/>
        </w:rPr>
        <w:t xml:space="preserve"> </w:t>
      </w:r>
      <w:proofErr w:type="spellStart"/>
      <w:r>
        <w:rPr>
          <w:sz w:val="18"/>
          <w:szCs w:val="18"/>
        </w:rPr>
        <w:t>rôzne</w:t>
      </w:r>
      <w:proofErr w:type="spellEnd"/>
      <w:r>
        <w:rPr>
          <w:sz w:val="18"/>
          <w:szCs w:val="18"/>
        </w:rPr>
        <w:t xml:space="preserve"> </w:t>
      </w:r>
      <w:proofErr w:type="spellStart"/>
      <w:r>
        <w:rPr>
          <w:sz w:val="18"/>
          <w:szCs w:val="18"/>
        </w:rPr>
        <w:t>interpretácie</w:t>
      </w:r>
      <w:proofErr w:type="spellEnd"/>
      <w:r>
        <w:rPr>
          <w:sz w:val="18"/>
          <w:szCs w:val="18"/>
        </w:rPr>
        <w:t xml:space="preserve"> daňových </w:t>
      </w:r>
      <w:proofErr w:type="spellStart"/>
      <w:r>
        <w:rPr>
          <w:sz w:val="18"/>
          <w:szCs w:val="18"/>
        </w:rPr>
        <w:t>zákonov</w:t>
      </w:r>
      <w:proofErr w:type="spellEnd"/>
      <w:r>
        <w:rPr>
          <w:sz w:val="18"/>
          <w:szCs w:val="18"/>
        </w:rPr>
        <w:t xml:space="preserve"> a </w:t>
      </w:r>
      <w:proofErr w:type="spellStart"/>
      <w:r>
        <w:rPr>
          <w:sz w:val="18"/>
          <w:szCs w:val="18"/>
        </w:rPr>
        <w:t>predpisov</w:t>
      </w:r>
      <w:proofErr w:type="spellEnd"/>
      <w:r>
        <w:rPr>
          <w:sz w:val="18"/>
          <w:szCs w:val="18"/>
        </w:rPr>
        <w:t xml:space="preserve"> při uplatňovaní v </w:t>
      </w:r>
      <w:proofErr w:type="spellStart"/>
      <w:r>
        <w:rPr>
          <w:sz w:val="18"/>
          <w:szCs w:val="18"/>
        </w:rPr>
        <w:t>rôznych</w:t>
      </w:r>
      <w:proofErr w:type="spellEnd"/>
      <w:r>
        <w:rPr>
          <w:sz w:val="18"/>
          <w:szCs w:val="18"/>
        </w:rPr>
        <w:t xml:space="preserve"> </w:t>
      </w:r>
      <w:proofErr w:type="spellStart"/>
      <w:r>
        <w:rPr>
          <w:sz w:val="18"/>
          <w:szCs w:val="18"/>
        </w:rPr>
        <w:t>typoch</w:t>
      </w:r>
      <w:proofErr w:type="spellEnd"/>
      <w:r>
        <w:rPr>
          <w:sz w:val="18"/>
          <w:szCs w:val="18"/>
        </w:rPr>
        <w:t xml:space="preserve"> </w:t>
      </w:r>
      <w:proofErr w:type="spellStart"/>
      <w:r>
        <w:rPr>
          <w:sz w:val="18"/>
          <w:szCs w:val="18"/>
        </w:rPr>
        <w:t>transakcií</w:t>
      </w:r>
      <w:proofErr w:type="spellEnd"/>
      <w:r>
        <w:rPr>
          <w:sz w:val="18"/>
          <w:szCs w:val="18"/>
        </w:rPr>
        <w:t xml:space="preserve">, sumy vykázané v </w:t>
      </w:r>
      <w:proofErr w:type="spellStart"/>
      <w:r>
        <w:rPr>
          <w:sz w:val="18"/>
          <w:szCs w:val="18"/>
        </w:rPr>
        <w:t>účtovnej</w:t>
      </w:r>
      <w:proofErr w:type="spellEnd"/>
      <w:r>
        <w:rPr>
          <w:sz w:val="18"/>
          <w:szCs w:val="18"/>
        </w:rPr>
        <w:t xml:space="preserve"> </w:t>
      </w:r>
      <w:proofErr w:type="spellStart"/>
      <w:r>
        <w:rPr>
          <w:sz w:val="18"/>
          <w:szCs w:val="18"/>
        </w:rPr>
        <w:t>závierke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môžu</w:t>
      </w:r>
      <w:proofErr w:type="spellEnd"/>
      <w:r>
        <w:rPr>
          <w:sz w:val="18"/>
          <w:szCs w:val="18"/>
        </w:rPr>
        <w:t xml:space="preserve"> </w:t>
      </w:r>
      <w:proofErr w:type="spellStart"/>
      <w:r>
        <w:rPr>
          <w:sz w:val="18"/>
          <w:szCs w:val="18"/>
        </w:rPr>
        <w:t>neskôr</w:t>
      </w:r>
      <w:proofErr w:type="spellEnd"/>
      <w:r>
        <w:rPr>
          <w:sz w:val="18"/>
          <w:szCs w:val="18"/>
        </w:rPr>
        <w:t xml:space="preserve"> </w:t>
      </w:r>
      <w:proofErr w:type="spellStart"/>
      <w:r>
        <w:rPr>
          <w:sz w:val="18"/>
          <w:szCs w:val="18"/>
        </w:rPr>
        <w:t>zmeniť</w:t>
      </w:r>
      <w:proofErr w:type="spellEnd"/>
      <w:r>
        <w:rPr>
          <w:sz w:val="18"/>
          <w:szCs w:val="18"/>
        </w:rPr>
        <w:t xml:space="preserve"> </w:t>
      </w:r>
      <w:proofErr w:type="spellStart"/>
      <w:r>
        <w:rPr>
          <w:sz w:val="18"/>
          <w:szCs w:val="18"/>
        </w:rPr>
        <w:t>podľa</w:t>
      </w:r>
      <w:proofErr w:type="spellEnd"/>
      <w:r>
        <w:rPr>
          <w:sz w:val="18"/>
          <w:szCs w:val="18"/>
        </w:rPr>
        <w:t xml:space="preserve"> konečného stanoviska daňových </w:t>
      </w:r>
      <w:proofErr w:type="spellStart"/>
      <w:r>
        <w:rPr>
          <w:sz w:val="18"/>
          <w:szCs w:val="18"/>
        </w:rPr>
        <w:t>úradov</w:t>
      </w:r>
      <w:proofErr w:type="spellEnd"/>
      <w:r>
        <w:rPr>
          <w:sz w:val="18"/>
          <w:szCs w:val="18"/>
        </w:rPr>
        <w:t>.</w:t>
      </w:r>
    </w:p>
    <w:p w:rsidR="00CC05CA" w:rsidRDefault="00CC05CA">
      <w:pPr>
        <w:pStyle w:val="Zkladntext"/>
        <w:ind w:left="246" w:hanging="214"/>
      </w:pPr>
    </w:p>
    <w:p w:rsidR="00CC05CA" w:rsidRDefault="00CC05CA">
      <w:pPr>
        <w:pStyle w:val="Zkladntext"/>
        <w:ind w:left="246" w:hanging="214"/>
        <w:rPr>
          <w:b/>
          <w:bCs/>
        </w:rPr>
      </w:pPr>
    </w:p>
    <w:p w:rsidR="00CC05CA" w:rsidRDefault="00CC05CA">
      <w:pPr>
        <w:pStyle w:val="Zkladntext"/>
        <w:ind w:left="246" w:hanging="214"/>
        <w:rPr>
          <w:b/>
          <w:bCs/>
        </w:rPr>
      </w:pPr>
    </w:p>
    <w:p w:rsidR="00CC05CA" w:rsidRDefault="00DB0C5D">
      <w:pPr>
        <w:pStyle w:val="Zkladntext"/>
        <w:ind w:left="246" w:hanging="214"/>
        <w:rPr>
          <w:b/>
          <w:bCs/>
          <w:sz w:val="18"/>
          <w:szCs w:val="18"/>
        </w:rPr>
      </w:pPr>
      <w:r>
        <w:rPr>
          <w:b/>
          <w:bCs/>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jednotlivých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prvé </w:t>
      </w:r>
      <w:proofErr w:type="spellStart"/>
      <w:r>
        <w:rPr>
          <w:b/>
          <w:bCs/>
          <w:sz w:val="18"/>
          <w:szCs w:val="18"/>
        </w:rPr>
        <w:t>ocenenie</w:t>
      </w:r>
      <w:proofErr w:type="spellEnd"/>
    </w:p>
    <w:p w:rsidR="00CC05CA" w:rsidRDefault="00CC05CA">
      <w:pPr>
        <w:pStyle w:val="Zkladntext"/>
        <w:ind w:left="246" w:hanging="214"/>
        <w:rPr>
          <w:b/>
          <w:bCs/>
        </w:rPr>
      </w:pP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obstaraní majetku </w:t>
      </w:r>
      <w:proofErr w:type="spellStart"/>
      <w:r>
        <w:rPr>
          <w:sz w:val="18"/>
          <w:szCs w:val="18"/>
        </w:rPr>
        <w:t>sa</w:t>
      </w:r>
      <w:proofErr w:type="spellEnd"/>
      <w:r>
        <w:rPr>
          <w:sz w:val="18"/>
          <w:szCs w:val="18"/>
        </w:rPr>
        <w:t xml:space="preserve"> uplatňuje </w:t>
      </w:r>
      <w:proofErr w:type="spellStart"/>
      <w:r>
        <w:rPr>
          <w:sz w:val="18"/>
          <w:szCs w:val="18"/>
        </w:rPr>
        <w:t>princíp</w:t>
      </w:r>
      <w:proofErr w:type="spellEnd"/>
      <w:r>
        <w:rPr>
          <w:sz w:val="18"/>
          <w:szCs w:val="18"/>
        </w:rPr>
        <w:t xml:space="preserve"> obstarávacích </w:t>
      </w:r>
      <w:proofErr w:type="spellStart"/>
      <w:r>
        <w:rPr>
          <w:sz w:val="18"/>
          <w:szCs w:val="18"/>
        </w:rPr>
        <w:t>cien</w:t>
      </w:r>
      <w:proofErr w:type="spellEnd"/>
      <w:r>
        <w:rPr>
          <w:sz w:val="18"/>
          <w:szCs w:val="18"/>
        </w:rPr>
        <w:t xml:space="preserve">. </w:t>
      </w:r>
      <w:proofErr w:type="spellStart"/>
      <w:r>
        <w:rPr>
          <w:sz w:val="18"/>
          <w:szCs w:val="18"/>
        </w:rPr>
        <w:t>Ocenenie</w:t>
      </w:r>
      <w:proofErr w:type="spellEnd"/>
      <w:r>
        <w:rPr>
          <w:sz w:val="18"/>
          <w:szCs w:val="18"/>
        </w:rPr>
        <w:t xml:space="preserve"> jednotlivých </w:t>
      </w:r>
      <w:proofErr w:type="spellStart"/>
      <w:r>
        <w:rPr>
          <w:sz w:val="18"/>
          <w:szCs w:val="18"/>
        </w:rPr>
        <w:t>položiek</w:t>
      </w:r>
      <w:proofErr w:type="spellEnd"/>
      <w:r>
        <w:rPr>
          <w:sz w:val="18"/>
          <w:szCs w:val="18"/>
        </w:rPr>
        <w:t xml:space="preserve"> majetku a </w:t>
      </w:r>
      <w:proofErr w:type="spellStart"/>
      <w:r>
        <w:rPr>
          <w:sz w:val="18"/>
          <w:szCs w:val="18"/>
        </w:rPr>
        <w:t>záväzkov</w:t>
      </w:r>
      <w:proofErr w:type="spellEnd"/>
      <w:r>
        <w:rPr>
          <w:sz w:val="18"/>
          <w:szCs w:val="18"/>
        </w:rPr>
        <w:t xml:space="preserve"> je </w:t>
      </w:r>
      <w:proofErr w:type="spellStart"/>
      <w:r>
        <w:rPr>
          <w:sz w:val="18"/>
          <w:szCs w:val="18"/>
        </w:rPr>
        <w:t>takéto</w:t>
      </w:r>
      <w:proofErr w:type="spellEnd"/>
      <w:r>
        <w:rPr>
          <w:sz w:val="18"/>
          <w:szCs w:val="18"/>
        </w:rPr>
        <w:t>:</w:t>
      </w:r>
    </w:p>
    <w:p w:rsidR="00CC05CA" w:rsidRDefault="00CC05CA">
      <w:pPr>
        <w:pStyle w:val="Zkladntext"/>
        <w:ind w:left="246" w:hanging="214"/>
      </w:pPr>
    </w:p>
    <w:p w:rsidR="00CC05CA" w:rsidRDefault="00DB0C5D">
      <w:pPr>
        <w:pStyle w:val="Zkladntext"/>
        <w:ind w:left="246" w:hanging="214"/>
        <w:rPr>
          <w:sz w:val="18"/>
          <w:szCs w:val="18"/>
        </w:rPr>
      </w:pPr>
      <w:r>
        <w:rPr>
          <w:sz w:val="18"/>
          <w:szCs w:val="18"/>
        </w:rPr>
        <w:t xml:space="preserve">a) </w:t>
      </w:r>
      <w:proofErr w:type="spellStart"/>
      <w:r>
        <w:rPr>
          <w:sz w:val="18"/>
          <w:szCs w:val="18"/>
        </w:rPr>
        <w:t>Dlhodobý</w:t>
      </w:r>
      <w:proofErr w:type="spellEnd"/>
      <w:r>
        <w:rPr>
          <w:sz w:val="18"/>
          <w:szCs w:val="18"/>
        </w:rPr>
        <w:t xml:space="preserve"> hmotný a nehmotný </w:t>
      </w:r>
      <w:proofErr w:type="spellStart"/>
      <w:r>
        <w:rPr>
          <w:sz w:val="18"/>
          <w:szCs w:val="18"/>
        </w:rPr>
        <w:t>majetok</w:t>
      </w:r>
      <w:proofErr w:type="spellEnd"/>
      <w:r>
        <w:rPr>
          <w:sz w:val="18"/>
          <w:szCs w:val="18"/>
        </w:rPr>
        <w:t xml:space="preserve"> obstaraný </w:t>
      </w:r>
      <w:proofErr w:type="spellStart"/>
      <w:r>
        <w:rPr>
          <w:sz w:val="18"/>
          <w:szCs w:val="18"/>
        </w:rPr>
        <w:t>kúpou</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w:t>
      </w:r>
      <w:proofErr w:type="spellStart"/>
      <w:r>
        <w:rPr>
          <w:sz w:val="18"/>
          <w:szCs w:val="18"/>
        </w:rPr>
        <w:t>obstaraním</w:t>
      </w:r>
      <w:proofErr w:type="spellEnd"/>
      <w:r>
        <w:rPr>
          <w:sz w:val="18"/>
          <w:szCs w:val="18"/>
        </w:rPr>
        <w:t xml:space="preserve"> (</w:t>
      </w:r>
      <w:proofErr w:type="spellStart"/>
      <w:r>
        <w:rPr>
          <w:sz w:val="18"/>
          <w:szCs w:val="18"/>
        </w:rPr>
        <w:t>prepravné</w:t>
      </w:r>
      <w:proofErr w:type="spellEnd"/>
      <w:r>
        <w:rPr>
          <w:sz w:val="18"/>
          <w:szCs w:val="18"/>
        </w:rPr>
        <w:t>, clo).</w:t>
      </w:r>
    </w:p>
    <w:p w:rsidR="00CC05CA" w:rsidRDefault="00DB0C5D">
      <w:pPr>
        <w:pStyle w:val="Zkladntext"/>
        <w:ind w:left="246" w:hanging="214"/>
        <w:rPr>
          <w:sz w:val="18"/>
          <w:szCs w:val="18"/>
        </w:rPr>
      </w:pPr>
      <w:r>
        <w:rPr>
          <w:sz w:val="18"/>
          <w:szCs w:val="18"/>
        </w:rPr>
        <w:t xml:space="preserve">b)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obstaraný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bezplatného </w:t>
      </w:r>
      <w:proofErr w:type="spellStart"/>
      <w:r>
        <w:rPr>
          <w:sz w:val="18"/>
          <w:szCs w:val="18"/>
        </w:rPr>
        <w:t>nadobudnutia</w:t>
      </w:r>
      <w:proofErr w:type="spellEnd"/>
      <w:r>
        <w:rPr>
          <w:sz w:val="18"/>
          <w:szCs w:val="18"/>
        </w:rPr>
        <w:t xml:space="preserve"> majetku </w:t>
      </w:r>
      <w:proofErr w:type="spellStart"/>
      <w:r>
        <w:rPr>
          <w:sz w:val="18"/>
          <w:szCs w:val="18"/>
        </w:rPr>
        <w:t>alebo</w:t>
      </w:r>
      <w:proofErr w:type="spellEnd"/>
      <w:r>
        <w:rPr>
          <w:sz w:val="18"/>
          <w:szCs w:val="18"/>
        </w:rPr>
        <w:t xml:space="preserve"> majetku novo </w:t>
      </w:r>
      <w:proofErr w:type="spellStart"/>
      <w:r>
        <w:rPr>
          <w:sz w:val="18"/>
          <w:szCs w:val="18"/>
        </w:rPr>
        <w:t>zisteného</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CC05CA" w:rsidRDefault="00DB0C5D">
      <w:pPr>
        <w:pStyle w:val="Zkladntext"/>
        <w:ind w:left="246" w:hanging="214"/>
        <w:rPr>
          <w:sz w:val="18"/>
          <w:szCs w:val="18"/>
        </w:rPr>
      </w:pPr>
      <w:r>
        <w:rPr>
          <w:sz w:val="18"/>
          <w:szCs w:val="18"/>
        </w:rPr>
        <w:t xml:space="preserve">c) Zásoby obstarané </w:t>
      </w:r>
      <w:proofErr w:type="spellStart"/>
      <w:r>
        <w:rPr>
          <w:sz w:val="18"/>
          <w:szCs w:val="18"/>
        </w:rPr>
        <w:t>kúpou</w:t>
      </w:r>
      <w:proofErr w:type="spellEnd"/>
      <w:r>
        <w:rPr>
          <w:sz w:val="18"/>
          <w:szCs w:val="18"/>
        </w:rPr>
        <w:t>:</w:t>
      </w:r>
    </w:p>
    <w:p w:rsidR="00CC05CA" w:rsidRDefault="00DB0C5D">
      <w:pPr>
        <w:pStyle w:val="Zkladntext"/>
        <w:ind w:left="246" w:hanging="214"/>
        <w:rPr>
          <w:sz w:val="18"/>
          <w:szCs w:val="18"/>
        </w:rPr>
      </w:pPr>
      <w:r>
        <w:rPr>
          <w:sz w:val="18"/>
          <w:szCs w:val="18"/>
        </w:rPr>
        <w:t xml:space="preserve">* Nakupovaný materiál – </w:t>
      </w:r>
      <w:proofErr w:type="spellStart"/>
      <w:r>
        <w:rPr>
          <w:sz w:val="18"/>
          <w:szCs w:val="18"/>
        </w:rPr>
        <w:t>obstarávacou</w:t>
      </w:r>
      <w:proofErr w:type="spellEnd"/>
      <w:r>
        <w:rPr>
          <w:sz w:val="18"/>
          <w:szCs w:val="18"/>
        </w:rPr>
        <w:t xml:space="preserve"> cenou, </w:t>
      </w:r>
      <w:proofErr w:type="spellStart"/>
      <w:r>
        <w:rPr>
          <w:sz w:val="18"/>
          <w:szCs w:val="18"/>
        </w:rPr>
        <w:t>Pri</w:t>
      </w:r>
      <w:proofErr w:type="spellEnd"/>
      <w:r>
        <w:rPr>
          <w:sz w:val="18"/>
          <w:szCs w:val="18"/>
        </w:rPr>
        <w:t xml:space="preserve">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FOFO.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vstupuje clo, </w:t>
      </w:r>
      <w:proofErr w:type="spellStart"/>
      <w:r>
        <w:rPr>
          <w:sz w:val="18"/>
          <w:szCs w:val="18"/>
        </w:rPr>
        <w:t>prepravné</w:t>
      </w:r>
      <w:proofErr w:type="spellEnd"/>
      <w:r>
        <w:rPr>
          <w:sz w:val="18"/>
          <w:szCs w:val="18"/>
        </w:rPr>
        <w:t xml:space="preserve"> a </w:t>
      </w:r>
      <w:proofErr w:type="spellStart"/>
      <w:r>
        <w:rPr>
          <w:sz w:val="18"/>
          <w:szCs w:val="18"/>
        </w:rPr>
        <w:t>provízie</w:t>
      </w:r>
      <w:proofErr w:type="spellEnd"/>
      <w:r>
        <w:rPr>
          <w:sz w:val="18"/>
          <w:szCs w:val="18"/>
        </w:rPr>
        <w:t>.</w:t>
      </w:r>
    </w:p>
    <w:p w:rsidR="00CC05CA" w:rsidRDefault="00DB0C5D">
      <w:pPr>
        <w:pStyle w:val="Zkladntext"/>
        <w:ind w:left="246" w:hanging="214"/>
        <w:rPr>
          <w:sz w:val="18"/>
          <w:szCs w:val="18"/>
        </w:rPr>
      </w:pPr>
      <w:r>
        <w:rPr>
          <w:sz w:val="18"/>
          <w:szCs w:val="18"/>
        </w:rPr>
        <w:t xml:space="preserve">* Nakupovaný tovar – </w:t>
      </w:r>
      <w:proofErr w:type="spellStart"/>
      <w:r>
        <w:rPr>
          <w:sz w:val="18"/>
          <w:szCs w:val="18"/>
        </w:rPr>
        <w:t>obstarávacou</w:t>
      </w:r>
      <w:proofErr w:type="spellEnd"/>
      <w:r>
        <w:rPr>
          <w:sz w:val="18"/>
          <w:szCs w:val="18"/>
        </w:rPr>
        <w:t xml:space="preserve"> cenou. Při úbytku </w:t>
      </w:r>
      <w:proofErr w:type="spellStart"/>
      <w:r>
        <w:rPr>
          <w:sz w:val="18"/>
          <w:szCs w:val="18"/>
        </w:rPr>
        <w:t>rovnakého</w:t>
      </w:r>
      <w:proofErr w:type="spellEnd"/>
      <w:r>
        <w:rPr>
          <w:sz w:val="18"/>
          <w:szCs w:val="18"/>
        </w:rPr>
        <w:t xml:space="preserve"> druhu zásob </w:t>
      </w:r>
      <w:proofErr w:type="spellStart"/>
      <w:r>
        <w:rPr>
          <w:sz w:val="18"/>
          <w:szCs w:val="18"/>
        </w:rPr>
        <w:t>sa</w:t>
      </w:r>
      <w:proofErr w:type="spellEnd"/>
      <w:r>
        <w:rPr>
          <w:sz w:val="18"/>
          <w:szCs w:val="18"/>
        </w:rPr>
        <w:t xml:space="preserve"> </w:t>
      </w:r>
      <w:proofErr w:type="spellStart"/>
      <w:r>
        <w:rPr>
          <w:sz w:val="18"/>
          <w:szCs w:val="18"/>
        </w:rPr>
        <w:t>používa</w:t>
      </w:r>
      <w:proofErr w:type="spellEnd"/>
      <w:r>
        <w:rPr>
          <w:sz w:val="18"/>
          <w:szCs w:val="18"/>
        </w:rPr>
        <w:t xml:space="preserve"> </w:t>
      </w:r>
      <w:proofErr w:type="spellStart"/>
      <w:r>
        <w:rPr>
          <w:sz w:val="18"/>
          <w:szCs w:val="18"/>
        </w:rPr>
        <w:t>metóda</w:t>
      </w:r>
      <w:proofErr w:type="spellEnd"/>
      <w:r>
        <w:rPr>
          <w:sz w:val="18"/>
          <w:szCs w:val="18"/>
        </w:rPr>
        <w:t xml:space="preserve"> FIFO. Do </w:t>
      </w:r>
      <w:proofErr w:type="spellStart"/>
      <w:r>
        <w:rPr>
          <w:sz w:val="18"/>
          <w:szCs w:val="18"/>
        </w:rPr>
        <w:t>vedľajších</w:t>
      </w:r>
      <w:proofErr w:type="spellEnd"/>
      <w:r>
        <w:rPr>
          <w:sz w:val="18"/>
          <w:szCs w:val="18"/>
        </w:rPr>
        <w:t xml:space="preserve"> </w:t>
      </w:r>
      <w:proofErr w:type="spellStart"/>
      <w:r>
        <w:rPr>
          <w:sz w:val="18"/>
          <w:szCs w:val="18"/>
        </w:rPr>
        <w:t>nákladov</w:t>
      </w:r>
      <w:proofErr w:type="spellEnd"/>
      <w:r>
        <w:rPr>
          <w:sz w:val="18"/>
          <w:szCs w:val="18"/>
        </w:rPr>
        <w:t xml:space="preserve"> </w:t>
      </w:r>
      <w:proofErr w:type="spellStart"/>
      <w:r>
        <w:rPr>
          <w:sz w:val="18"/>
          <w:szCs w:val="18"/>
        </w:rPr>
        <w:t>patrí</w:t>
      </w:r>
      <w:proofErr w:type="spellEnd"/>
      <w:r>
        <w:rPr>
          <w:sz w:val="18"/>
          <w:szCs w:val="18"/>
        </w:rPr>
        <w:t xml:space="preserve"> </w:t>
      </w:r>
      <w:proofErr w:type="spellStart"/>
      <w:r>
        <w:rPr>
          <w:sz w:val="18"/>
          <w:szCs w:val="18"/>
        </w:rPr>
        <w:t>prepravné</w:t>
      </w:r>
      <w:proofErr w:type="spellEnd"/>
      <w:r>
        <w:rPr>
          <w:sz w:val="18"/>
          <w:szCs w:val="18"/>
        </w:rPr>
        <w:t xml:space="preserve">, clo a </w:t>
      </w:r>
      <w:proofErr w:type="spellStart"/>
      <w:r>
        <w:rPr>
          <w:sz w:val="18"/>
          <w:szCs w:val="18"/>
        </w:rPr>
        <w:t>provízie</w:t>
      </w:r>
      <w:proofErr w:type="spellEnd"/>
      <w:r>
        <w:rPr>
          <w:sz w:val="18"/>
          <w:szCs w:val="18"/>
        </w:rPr>
        <w:t>.</w:t>
      </w:r>
    </w:p>
    <w:p w:rsidR="00CC05CA" w:rsidRDefault="00DB0C5D">
      <w:pPr>
        <w:pStyle w:val="Zkladntext"/>
        <w:ind w:left="246" w:hanging="214"/>
        <w:rPr>
          <w:sz w:val="18"/>
          <w:szCs w:val="18"/>
        </w:rPr>
      </w:pPr>
      <w:r>
        <w:rPr>
          <w:sz w:val="18"/>
          <w:szCs w:val="18"/>
        </w:rPr>
        <w:t xml:space="preserve">d) zásoby obstarané </w:t>
      </w:r>
      <w:proofErr w:type="spellStart"/>
      <w:r>
        <w:rPr>
          <w:sz w:val="18"/>
          <w:szCs w:val="18"/>
        </w:rPr>
        <w:t>iným</w:t>
      </w:r>
      <w:proofErr w:type="spellEnd"/>
      <w:r>
        <w:rPr>
          <w:sz w:val="18"/>
          <w:szCs w:val="18"/>
        </w:rPr>
        <w:t xml:space="preserve"> </w:t>
      </w:r>
      <w:proofErr w:type="spellStart"/>
      <w:r>
        <w:rPr>
          <w:sz w:val="18"/>
          <w:szCs w:val="18"/>
        </w:rPr>
        <w:t>spôsobom</w:t>
      </w:r>
      <w:proofErr w:type="spellEnd"/>
      <w:r>
        <w:rPr>
          <w:sz w:val="18"/>
          <w:szCs w:val="18"/>
        </w:rPr>
        <w:t xml:space="preserve"> – </w:t>
      </w:r>
      <w:proofErr w:type="spellStart"/>
      <w:r>
        <w:rPr>
          <w:sz w:val="18"/>
          <w:szCs w:val="18"/>
        </w:rPr>
        <w:t>reprodukčnou</w:t>
      </w:r>
      <w:proofErr w:type="spellEnd"/>
      <w:r>
        <w:rPr>
          <w:sz w:val="18"/>
          <w:szCs w:val="18"/>
        </w:rPr>
        <w:t xml:space="preserve"> </w:t>
      </w:r>
      <w:proofErr w:type="spellStart"/>
      <w:r>
        <w:rPr>
          <w:sz w:val="18"/>
          <w:szCs w:val="18"/>
        </w:rPr>
        <w:t>obstarávacou</w:t>
      </w:r>
      <w:proofErr w:type="spellEnd"/>
      <w:r>
        <w:rPr>
          <w:sz w:val="18"/>
          <w:szCs w:val="18"/>
        </w:rPr>
        <w:t xml:space="preserve"> cenou v </w:t>
      </w:r>
      <w:proofErr w:type="spellStart"/>
      <w:r>
        <w:rPr>
          <w:sz w:val="18"/>
          <w:szCs w:val="18"/>
        </w:rPr>
        <w:t>prípade</w:t>
      </w:r>
      <w:proofErr w:type="spellEnd"/>
      <w:r>
        <w:rPr>
          <w:sz w:val="18"/>
          <w:szCs w:val="18"/>
        </w:rPr>
        <w:t xml:space="preserve"> </w:t>
      </w:r>
      <w:proofErr w:type="spellStart"/>
      <w:r>
        <w:rPr>
          <w:sz w:val="18"/>
          <w:szCs w:val="18"/>
        </w:rPr>
        <w:t>bezodplatného</w:t>
      </w:r>
      <w:proofErr w:type="spellEnd"/>
      <w:r>
        <w:rPr>
          <w:sz w:val="18"/>
          <w:szCs w:val="18"/>
        </w:rPr>
        <w:t xml:space="preserve"> </w:t>
      </w:r>
      <w:proofErr w:type="spellStart"/>
      <w:r>
        <w:rPr>
          <w:sz w:val="18"/>
          <w:szCs w:val="18"/>
        </w:rPr>
        <w:t>nadobudnutia</w:t>
      </w:r>
      <w:proofErr w:type="spellEnd"/>
      <w:r>
        <w:rPr>
          <w:sz w:val="18"/>
          <w:szCs w:val="18"/>
        </w:rPr>
        <w:t xml:space="preserve"> zásob </w:t>
      </w:r>
      <w:proofErr w:type="spellStart"/>
      <w:r>
        <w:rPr>
          <w:sz w:val="18"/>
          <w:szCs w:val="18"/>
        </w:rPr>
        <w:t>alebo</w:t>
      </w:r>
      <w:proofErr w:type="spellEnd"/>
      <w:r>
        <w:rPr>
          <w:sz w:val="18"/>
          <w:szCs w:val="18"/>
        </w:rPr>
        <w:t xml:space="preserve"> zásob </w:t>
      </w:r>
      <w:proofErr w:type="spellStart"/>
      <w:r>
        <w:rPr>
          <w:sz w:val="18"/>
          <w:szCs w:val="18"/>
        </w:rPr>
        <w:t>novozistených</w:t>
      </w:r>
      <w:proofErr w:type="spellEnd"/>
      <w:r>
        <w:rPr>
          <w:sz w:val="18"/>
          <w:szCs w:val="18"/>
        </w:rPr>
        <w:t xml:space="preserve"> při </w:t>
      </w:r>
      <w:proofErr w:type="spellStart"/>
      <w:r>
        <w:rPr>
          <w:sz w:val="18"/>
          <w:szCs w:val="18"/>
        </w:rPr>
        <w:t>inventarizácii</w:t>
      </w:r>
      <w:proofErr w:type="spellEnd"/>
      <w:r>
        <w:rPr>
          <w:sz w:val="18"/>
          <w:szCs w:val="18"/>
        </w:rPr>
        <w:t xml:space="preserve">, </w:t>
      </w:r>
      <w:proofErr w:type="gramStart"/>
      <w:r>
        <w:rPr>
          <w:sz w:val="18"/>
          <w:szCs w:val="18"/>
        </w:rPr>
        <w:t>t. j. Cenou</w:t>
      </w:r>
      <w:proofErr w:type="gramEnd"/>
      <w:r>
        <w:rPr>
          <w:sz w:val="18"/>
          <w:szCs w:val="18"/>
        </w:rPr>
        <w:t xml:space="preserve">, za </w:t>
      </w:r>
      <w:proofErr w:type="spellStart"/>
      <w:r>
        <w:rPr>
          <w:sz w:val="18"/>
          <w:szCs w:val="18"/>
        </w:rPr>
        <w:t>ktorú</w:t>
      </w:r>
      <w:proofErr w:type="spellEnd"/>
      <w:r>
        <w:rPr>
          <w:sz w:val="18"/>
          <w:szCs w:val="18"/>
        </w:rPr>
        <w:t xml:space="preserve"> by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v čase, </w:t>
      </w:r>
      <w:proofErr w:type="spellStart"/>
      <w:r>
        <w:rPr>
          <w:sz w:val="18"/>
          <w:szCs w:val="18"/>
        </w:rPr>
        <w:t>keď</w:t>
      </w:r>
      <w:proofErr w:type="spellEnd"/>
      <w:r>
        <w:rPr>
          <w:sz w:val="18"/>
          <w:szCs w:val="18"/>
        </w:rPr>
        <w:t xml:space="preserve"> </w:t>
      </w:r>
      <w:proofErr w:type="spellStart"/>
      <w:r>
        <w:rPr>
          <w:sz w:val="18"/>
          <w:szCs w:val="18"/>
        </w:rPr>
        <w:t>sa</w:t>
      </w:r>
      <w:proofErr w:type="spellEnd"/>
      <w:r>
        <w:rPr>
          <w:sz w:val="18"/>
          <w:szCs w:val="18"/>
        </w:rPr>
        <w:t xml:space="preserve"> o </w:t>
      </w:r>
      <w:proofErr w:type="spellStart"/>
      <w:r>
        <w:rPr>
          <w:sz w:val="18"/>
          <w:szCs w:val="18"/>
        </w:rPr>
        <w:t>ňom</w:t>
      </w:r>
      <w:proofErr w:type="spellEnd"/>
      <w:r>
        <w:rPr>
          <w:sz w:val="18"/>
          <w:szCs w:val="18"/>
        </w:rPr>
        <w:t xml:space="preserve"> účtuje.</w:t>
      </w:r>
    </w:p>
    <w:p w:rsidR="00CC05CA" w:rsidRDefault="00DB0C5D">
      <w:pPr>
        <w:pStyle w:val="Zkladntext"/>
        <w:ind w:left="246" w:hanging="214"/>
        <w:rPr>
          <w:sz w:val="18"/>
          <w:szCs w:val="18"/>
        </w:rPr>
      </w:pPr>
      <w:r>
        <w:rPr>
          <w:sz w:val="18"/>
          <w:szCs w:val="18"/>
        </w:rPr>
        <w:t xml:space="preserve">e) </w:t>
      </w:r>
      <w:proofErr w:type="spellStart"/>
      <w:r>
        <w:rPr>
          <w:sz w:val="18"/>
          <w:szCs w:val="18"/>
        </w:rPr>
        <w:t>Pohľadávky</w:t>
      </w:r>
      <w:proofErr w:type="spellEnd"/>
      <w:r>
        <w:rPr>
          <w:sz w:val="18"/>
          <w:szCs w:val="18"/>
        </w:rPr>
        <w:t>:</w:t>
      </w: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w:t>
      </w:r>
      <w:proofErr w:type="spellStart"/>
      <w:r>
        <w:rPr>
          <w:sz w:val="18"/>
          <w:szCs w:val="18"/>
        </w:rPr>
        <w:t>alebo</w:t>
      </w:r>
      <w:proofErr w:type="spellEnd"/>
      <w:r>
        <w:rPr>
          <w:sz w:val="18"/>
          <w:szCs w:val="18"/>
        </w:rPr>
        <w:t xml:space="preserve"> </w:t>
      </w:r>
      <w:proofErr w:type="spellStart"/>
      <w:r>
        <w:rPr>
          <w:sz w:val="18"/>
          <w:szCs w:val="18"/>
        </w:rPr>
        <w:t>bezodplatnom</w:t>
      </w:r>
      <w:proofErr w:type="spellEnd"/>
      <w:r>
        <w:rPr>
          <w:sz w:val="18"/>
          <w:szCs w:val="18"/>
        </w:rPr>
        <w:t xml:space="preserve"> </w:t>
      </w:r>
      <w:proofErr w:type="spellStart"/>
      <w:r>
        <w:rPr>
          <w:sz w:val="18"/>
          <w:szCs w:val="18"/>
        </w:rPr>
        <w:t>nadobudnutí</w:t>
      </w:r>
      <w:proofErr w:type="spellEnd"/>
      <w:r>
        <w:rPr>
          <w:sz w:val="18"/>
          <w:szCs w:val="18"/>
        </w:rPr>
        <w:t xml:space="preserve"> – </w:t>
      </w:r>
      <w:proofErr w:type="spellStart"/>
      <w:r>
        <w:rPr>
          <w:sz w:val="18"/>
          <w:szCs w:val="18"/>
        </w:rPr>
        <w:t>menovitou</w:t>
      </w:r>
      <w:proofErr w:type="spellEnd"/>
      <w:r>
        <w:rPr>
          <w:sz w:val="18"/>
          <w:szCs w:val="18"/>
        </w:rPr>
        <w:t xml:space="preserve"> hodnotou.</w:t>
      </w: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odplatnom</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postúpení</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nadobudnutí</w:t>
      </w:r>
      <w:proofErr w:type="spellEnd"/>
      <w:r>
        <w:rPr>
          <w:sz w:val="18"/>
          <w:szCs w:val="18"/>
        </w:rPr>
        <w:t xml:space="preserve"> </w:t>
      </w:r>
      <w:proofErr w:type="spellStart"/>
      <w:r>
        <w:rPr>
          <w:sz w:val="18"/>
          <w:szCs w:val="18"/>
        </w:rPr>
        <w:t>vkladom</w:t>
      </w:r>
      <w:proofErr w:type="spellEnd"/>
      <w:r>
        <w:rPr>
          <w:sz w:val="18"/>
          <w:szCs w:val="18"/>
        </w:rPr>
        <w:t xml:space="preserve"> do základného </w:t>
      </w:r>
      <w:proofErr w:type="spellStart"/>
      <w:r>
        <w:rPr>
          <w:sz w:val="18"/>
          <w:szCs w:val="18"/>
        </w:rPr>
        <w:t>imania</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CC05CA" w:rsidRDefault="00DB0C5D">
      <w:pPr>
        <w:pStyle w:val="Zkladntext"/>
        <w:ind w:left="246" w:hanging="214"/>
        <w:rPr>
          <w:sz w:val="18"/>
          <w:szCs w:val="18"/>
        </w:rPr>
      </w:pPr>
      <w:r>
        <w:rPr>
          <w:sz w:val="18"/>
          <w:szCs w:val="18"/>
        </w:rPr>
        <w:t xml:space="preserve">f) Krátkodobý </w:t>
      </w:r>
      <w:proofErr w:type="spellStart"/>
      <w:r>
        <w:rPr>
          <w:sz w:val="18"/>
          <w:szCs w:val="18"/>
        </w:rPr>
        <w:t>finančný</w:t>
      </w:r>
      <w:proofErr w:type="spellEnd"/>
      <w:r>
        <w:rPr>
          <w:sz w:val="18"/>
          <w:szCs w:val="18"/>
        </w:rPr>
        <w:t xml:space="preserve"> </w:t>
      </w:r>
      <w:proofErr w:type="spellStart"/>
      <w:r>
        <w:rPr>
          <w:sz w:val="18"/>
          <w:szCs w:val="18"/>
        </w:rPr>
        <w:t>majetok</w:t>
      </w:r>
      <w:proofErr w:type="spellEnd"/>
      <w:r>
        <w:rPr>
          <w:sz w:val="18"/>
          <w:szCs w:val="18"/>
        </w:rPr>
        <w:t xml:space="preserve"> – </w:t>
      </w:r>
      <w:proofErr w:type="spellStart"/>
      <w:r>
        <w:rPr>
          <w:sz w:val="18"/>
          <w:szCs w:val="18"/>
        </w:rPr>
        <w:t>obstarávacou</w:t>
      </w:r>
      <w:proofErr w:type="spellEnd"/>
      <w:r>
        <w:rPr>
          <w:sz w:val="18"/>
          <w:szCs w:val="18"/>
        </w:rPr>
        <w:t xml:space="preserve"> cenou. </w:t>
      </w:r>
      <w:proofErr w:type="spellStart"/>
      <w:r>
        <w:rPr>
          <w:sz w:val="18"/>
          <w:szCs w:val="18"/>
        </w:rPr>
        <w:t>Obstarávacia</w:t>
      </w:r>
      <w:proofErr w:type="spellEnd"/>
      <w:r>
        <w:rPr>
          <w:sz w:val="18"/>
          <w:szCs w:val="18"/>
        </w:rPr>
        <w:t xml:space="preserve"> cena je cena, za </w:t>
      </w:r>
      <w:proofErr w:type="spellStart"/>
      <w:r>
        <w:rPr>
          <w:sz w:val="18"/>
          <w:szCs w:val="18"/>
        </w:rPr>
        <w:t>ktorú</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majetok</w:t>
      </w:r>
      <w:proofErr w:type="spellEnd"/>
      <w:r>
        <w:rPr>
          <w:sz w:val="18"/>
          <w:szCs w:val="18"/>
        </w:rPr>
        <w:t xml:space="preserve"> obstaral a náklady </w:t>
      </w:r>
      <w:proofErr w:type="spellStart"/>
      <w:r>
        <w:rPr>
          <w:sz w:val="18"/>
          <w:szCs w:val="18"/>
        </w:rPr>
        <w:t>súvisiace</w:t>
      </w:r>
      <w:proofErr w:type="spellEnd"/>
      <w:r>
        <w:rPr>
          <w:sz w:val="18"/>
          <w:szCs w:val="18"/>
        </w:rPr>
        <w:t xml:space="preserve"> s jeho </w:t>
      </w:r>
      <w:proofErr w:type="spellStart"/>
      <w:r>
        <w:rPr>
          <w:sz w:val="18"/>
          <w:szCs w:val="18"/>
        </w:rPr>
        <w:t>obstaraním</w:t>
      </w:r>
      <w:proofErr w:type="spellEnd"/>
      <w:r>
        <w:rPr>
          <w:sz w:val="18"/>
          <w:szCs w:val="18"/>
        </w:rPr>
        <w:t>.</w:t>
      </w:r>
    </w:p>
    <w:p w:rsidR="00CC05CA" w:rsidRDefault="00DB0C5D">
      <w:pPr>
        <w:pStyle w:val="Zkladntext"/>
        <w:ind w:left="246" w:hanging="214"/>
        <w:rPr>
          <w:sz w:val="18"/>
          <w:szCs w:val="18"/>
        </w:rPr>
      </w:pPr>
      <w:r>
        <w:rPr>
          <w:sz w:val="18"/>
          <w:szCs w:val="18"/>
        </w:rPr>
        <w:t xml:space="preserve">  </w:t>
      </w:r>
      <w:proofErr w:type="spellStart"/>
      <w:r>
        <w:rPr>
          <w:sz w:val="18"/>
          <w:szCs w:val="18"/>
        </w:rPr>
        <w:t>Finančné</w:t>
      </w:r>
      <w:proofErr w:type="spellEnd"/>
      <w:r>
        <w:rPr>
          <w:sz w:val="18"/>
          <w:szCs w:val="18"/>
        </w:rPr>
        <w:t xml:space="preserve"> účty </w:t>
      </w:r>
      <w:proofErr w:type="spellStart"/>
      <w:r>
        <w:rPr>
          <w:sz w:val="18"/>
          <w:szCs w:val="18"/>
        </w:rPr>
        <w:t>tvorí</w:t>
      </w:r>
      <w:proofErr w:type="spellEnd"/>
      <w:r>
        <w:rPr>
          <w:sz w:val="18"/>
          <w:szCs w:val="18"/>
        </w:rPr>
        <w:t xml:space="preserve"> </w:t>
      </w:r>
      <w:proofErr w:type="spellStart"/>
      <w:r>
        <w:rPr>
          <w:sz w:val="18"/>
          <w:szCs w:val="18"/>
        </w:rPr>
        <w:t>peňažná</w:t>
      </w:r>
      <w:proofErr w:type="spellEnd"/>
      <w:r>
        <w:rPr>
          <w:sz w:val="18"/>
          <w:szCs w:val="18"/>
        </w:rPr>
        <w:t xml:space="preserve"> </w:t>
      </w:r>
      <w:proofErr w:type="spellStart"/>
      <w:r>
        <w:rPr>
          <w:sz w:val="18"/>
          <w:szCs w:val="18"/>
        </w:rPr>
        <w:t>hotovosť</w:t>
      </w:r>
      <w:proofErr w:type="spellEnd"/>
      <w:r>
        <w:rPr>
          <w:sz w:val="18"/>
          <w:szCs w:val="18"/>
        </w:rPr>
        <w:t xml:space="preserve">  a </w:t>
      </w:r>
      <w:proofErr w:type="spellStart"/>
      <w:r>
        <w:rPr>
          <w:sz w:val="18"/>
          <w:szCs w:val="18"/>
        </w:rPr>
        <w:t>zostatky</w:t>
      </w:r>
      <w:proofErr w:type="spellEnd"/>
      <w:r>
        <w:rPr>
          <w:sz w:val="18"/>
          <w:szCs w:val="18"/>
        </w:rPr>
        <w:t xml:space="preserve"> na bankových </w:t>
      </w:r>
      <w:proofErr w:type="spellStart"/>
      <w:r>
        <w:rPr>
          <w:sz w:val="18"/>
          <w:szCs w:val="18"/>
        </w:rPr>
        <w:t>účtoch</w:t>
      </w:r>
      <w:proofErr w:type="spellEnd"/>
      <w:r>
        <w:rPr>
          <w:sz w:val="18"/>
          <w:szCs w:val="18"/>
        </w:rPr>
        <w:t xml:space="preserve">, </w:t>
      </w:r>
      <w:proofErr w:type="spellStart"/>
      <w:r>
        <w:rPr>
          <w:sz w:val="18"/>
          <w:szCs w:val="18"/>
        </w:rPr>
        <w:t>pričom</w:t>
      </w:r>
      <w:proofErr w:type="spellEnd"/>
      <w:r>
        <w:rPr>
          <w:sz w:val="18"/>
          <w:szCs w:val="18"/>
        </w:rPr>
        <w:t xml:space="preserve"> riziko </w:t>
      </w:r>
      <w:proofErr w:type="spellStart"/>
      <w:r>
        <w:rPr>
          <w:sz w:val="18"/>
          <w:szCs w:val="18"/>
        </w:rPr>
        <w:t>zmeny</w:t>
      </w:r>
      <w:proofErr w:type="spellEnd"/>
      <w:r>
        <w:rPr>
          <w:sz w:val="18"/>
          <w:szCs w:val="18"/>
        </w:rPr>
        <w:t xml:space="preserve"> hodnoty je </w:t>
      </w:r>
      <w:proofErr w:type="spellStart"/>
      <w:r>
        <w:rPr>
          <w:sz w:val="18"/>
          <w:szCs w:val="18"/>
        </w:rPr>
        <w:t>zanedbateľne</w:t>
      </w:r>
      <w:proofErr w:type="spellEnd"/>
      <w:r>
        <w:rPr>
          <w:sz w:val="18"/>
          <w:szCs w:val="18"/>
        </w:rPr>
        <w:t xml:space="preserve"> </w:t>
      </w:r>
      <w:proofErr w:type="spellStart"/>
      <w:r>
        <w:rPr>
          <w:sz w:val="18"/>
          <w:szCs w:val="18"/>
        </w:rPr>
        <w:t>nízke</w:t>
      </w:r>
      <w:proofErr w:type="spellEnd"/>
      <w:r>
        <w:rPr>
          <w:sz w:val="18"/>
          <w:szCs w:val="18"/>
        </w:rPr>
        <w:t>.</w:t>
      </w:r>
    </w:p>
    <w:p w:rsidR="00CC05CA" w:rsidRDefault="00DB0C5D">
      <w:pPr>
        <w:pStyle w:val="Zkladntext"/>
        <w:ind w:left="246" w:hanging="214"/>
        <w:rPr>
          <w:sz w:val="18"/>
          <w:szCs w:val="18"/>
        </w:rPr>
      </w:pPr>
      <w:r>
        <w:rPr>
          <w:sz w:val="18"/>
          <w:szCs w:val="18"/>
        </w:rPr>
        <w:t xml:space="preserve">g)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w:t>
      </w:r>
      <w:proofErr w:type="spellStart"/>
      <w:r>
        <w:rPr>
          <w:sz w:val="18"/>
          <w:szCs w:val="18"/>
        </w:rPr>
        <w:t>aktív</w:t>
      </w:r>
      <w:proofErr w:type="spellEnd"/>
      <w:r>
        <w:rPr>
          <w:sz w:val="18"/>
          <w:szCs w:val="18"/>
        </w:rPr>
        <w:t xml:space="preserve">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CC05CA" w:rsidRDefault="00DB0C5D">
      <w:pPr>
        <w:pStyle w:val="Zkladntext"/>
        <w:ind w:left="246" w:hanging="214"/>
        <w:rPr>
          <w:sz w:val="18"/>
          <w:szCs w:val="18"/>
        </w:rPr>
      </w:pPr>
      <w:r>
        <w:rPr>
          <w:sz w:val="18"/>
          <w:szCs w:val="18"/>
        </w:rPr>
        <w:t xml:space="preserve">h) </w:t>
      </w:r>
      <w:proofErr w:type="spellStart"/>
      <w:r>
        <w:rPr>
          <w:sz w:val="18"/>
          <w:szCs w:val="18"/>
        </w:rPr>
        <w:t>Záväzky</w:t>
      </w:r>
      <w:proofErr w:type="spellEnd"/>
      <w:r>
        <w:rPr>
          <w:sz w:val="18"/>
          <w:szCs w:val="18"/>
        </w:rPr>
        <w:t>:</w:t>
      </w: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ich</w:t>
      </w:r>
      <w:proofErr w:type="spellEnd"/>
      <w:r>
        <w:rPr>
          <w:sz w:val="18"/>
          <w:szCs w:val="18"/>
        </w:rPr>
        <w:t xml:space="preserve"> vzniku – </w:t>
      </w:r>
      <w:proofErr w:type="spellStart"/>
      <w:r>
        <w:rPr>
          <w:sz w:val="18"/>
          <w:szCs w:val="18"/>
        </w:rPr>
        <w:t>menovitou</w:t>
      </w:r>
      <w:proofErr w:type="spellEnd"/>
      <w:r>
        <w:rPr>
          <w:sz w:val="18"/>
          <w:szCs w:val="18"/>
        </w:rPr>
        <w:t xml:space="preserve"> hodnotou.</w:t>
      </w:r>
    </w:p>
    <w:p w:rsidR="00CC05CA" w:rsidRDefault="00DB0C5D">
      <w:pPr>
        <w:pStyle w:val="Zkladntext"/>
        <w:ind w:left="246" w:hanging="214"/>
        <w:rPr>
          <w:sz w:val="18"/>
          <w:szCs w:val="18"/>
        </w:rPr>
      </w:pPr>
      <w:r>
        <w:rPr>
          <w:sz w:val="18"/>
          <w:szCs w:val="18"/>
        </w:rPr>
        <w:t xml:space="preserve">* </w:t>
      </w:r>
      <w:proofErr w:type="spellStart"/>
      <w:r>
        <w:rPr>
          <w:sz w:val="18"/>
          <w:szCs w:val="18"/>
        </w:rPr>
        <w:t>Pri</w:t>
      </w:r>
      <w:proofErr w:type="spellEnd"/>
      <w:r>
        <w:rPr>
          <w:sz w:val="18"/>
          <w:szCs w:val="18"/>
        </w:rPr>
        <w:t xml:space="preserve"> </w:t>
      </w:r>
      <w:proofErr w:type="spellStart"/>
      <w:r>
        <w:rPr>
          <w:sz w:val="18"/>
          <w:szCs w:val="18"/>
        </w:rPr>
        <w:t>pervzatí</w:t>
      </w:r>
      <w:proofErr w:type="spellEnd"/>
      <w:r>
        <w:rPr>
          <w:sz w:val="18"/>
          <w:szCs w:val="18"/>
        </w:rPr>
        <w:t xml:space="preserve"> – </w:t>
      </w:r>
      <w:proofErr w:type="spellStart"/>
      <w:r>
        <w:rPr>
          <w:sz w:val="18"/>
          <w:szCs w:val="18"/>
        </w:rPr>
        <w:t>obstarávacou</w:t>
      </w:r>
      <w:proofErr w:type="spellEnd"/>
      <w:r>
        <w:rPr>
          <w:sz w:val="18"/>
          <w:szCs w:val="18"/>
        </w:rPr>
        <w:t xml:space="preserve"> cenou.</w:t>
      </w:r>
    </w:p>
    <w:p w:rsidR="00CC05CA" w:rsidRDefault="00DB0C5D">
      <w:pPr>
        <w:pStyle w:val="Zkladntext"/>
        <w:ind w:left="246" w:hanging="214"/>
        <w:rPr>
          <w:sz w:val="18"/>
          <w:szCs w:val="18"/>
        </w:rPr>
      </w:pPr>
      <w:r>
        <w:rPr>
          <w:sz w:val="18"/>
          <w:szCs w:val="18"/>
        </w:rPr>
        <w:t xml:space="preserve">i) Rezervy –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poistnomatematickými</w:t>
      </w:r>
      <w:proofErr w:type="spellEnd"/>
      <w:r>
        <w:rPr>
          <w:sz w:val="18"/>
          <w:szCs w:val="18"/>
        </w:rPr>
        <w:t xml:space="preserve"> </w:t>
      </w:r>
      <w:proofErr w:type="spellStart"/>
      <w:r>
        <w:rPr>
          <w:sz w:val="18"/>
          <w:szCs w:val="18"/>
        </w:rPr>
        <w:t>metódami</w:t>
      </w:r>
      <w:proofErr w:type="spellEnd"/>
      <w:r>
        <w:rPr>
          <w:sz w:val="18"/>
          <w:szCs w:val="18"/>
        </w:rPr>
        <w:t>.</w:t>
      </w:r>
    </w:p>
    <w:p w:rsidR="00CC05CA" w:rsidRDefault="00DB0C5D">
      <w:pPr>
        <w:pStyle w:val="Zkladntext"/>
        <w:ind w:left="246" w:hanging="214"/>
        <w:rPr>
          <w:sz w:val="18"/>
          <w:szCs w:val="18"/>
        </w:rPr>
      </w:pPr>
      <w:r>
        <w:rPr>
          <w:sz w:val="18"/>
          <w:szCs w:val="18"/>
        </w:rPr>
        <w:t xml:space="preserve">j) Časové </w:t>
      </w:r>
      <w:proofErr w:type="spellStart"/>
      <w:r>
        <w:rPr>
          <w:sz w:val="18"/>
          <w:szCs w:val="18"/>
        </w:rPr>
        <w:t>rozlíšenie</w:t>
      </w:r>
      <w:proofErr w:type="spellEnd"/>
      <w:r>
        <w:rPr>
          <w:sz w:val="18"/>
          <w:szCs w:val="18"/>
        </w:rPr>
        <w:t xml:space="preserve"> na </w:t>
      </w:r>
      <w:proofErr w:type="spellStart"/>
      <w:r>
        <w:rPr>
          <w:sz w:val="18"/>
          <w:szCs w:val="18"/>
        </w:rPr>
        <w:t>strane</w:t>
      </w:r>
      <w:proofErr w:type="spellEnd"/>
      <w:r>
        <w:rPr>
          <w:sz w:val="18"/>
          <w:szCs w:val="18"/>
        </w:rPr>
        <w:t xml:space="preserve"> pasív </w:t>
      </w:r>
      <w:proofErr w:type="spellStart"/>
      <w:r>
        <w:rPr>
          <w:sz w:val="18"/>
          <w:szCs w:val="18"/>
        </w:rPr>
        <w:t>súvahy</w:t>
      </w:r>
      <w:proofErr w:type="spellEnd"/>
      <w:r>
        <w:rPr>
          <w:sz w:val="18"/>
          <w:szCs w:val="18"/>
        </w:rPr>
        <w:t xml:space="preserve"> – </w:t>
      </w:r>
      <w:proofErr w:type="spellStart"/>
      <w:r>
        <w:rPr>
          <w:sz w:val="18"/>
          <w:szCs w:val="18"/>
        </w:rPr>
        <w:t>očakávanou</w:t>
      </w:r>
      <w:proofErr w:type="spellEnd"/>
      <w:r>
        <w:rPr>
          <w:sz w:val="18"/>
          <w:szCs w:val="18"/>
        </w:rPr>
        <w:t xml:space="preserve"> </w:t>
      </w:r>
      <w:proofErr w:type="spellStart"/>
      <w:r>
        <w:rPr>
          <w:sz w:val="18"/>
          <w:szCs w:val="18"/>
        </w:rPr>
        <w:t>menovitou</w:t>
      </w:r>
      <w:proofErr w:type="spellEnd"/>
      <w:r>
        <w:rPr>
          <w:sz w:val="18"/>
          <w:szCs w:val="18"/>
        </w:rPr>
        <w:t xml:space="preserve"> hodnotou.</w:t>
      </w:r>
    </w:p>
    <w:p w:rsidR="00CC05CA" w:rsidRDefault="00DB0C5D">
      <w:pPr>
        <w:pStyle w:val="Zkladntext"/>
        <w:ind w:left="246" w:hanging="214"/>
        <w:rPr>
          <w:sz w:val="18"/>
          <w:szCs w:val="18"/>
        </w:rPr>
      </w:pPr>
      <w:r>
        <w:rPr>
          <w:sz w:val="18"/>
          <w:szCs w:val="18"/>
        </w:rPr>
        <w:t xml:space="preserve">k) Daň z </w:t>
      </w:r>
      <w:proofErr w:type="spellStart"/>
      <w:r>
        <w:rPr>
          <w:sz w:val="18"/>
          <w:szCs w:val="18"/>
        </w:rPr>
        <w:t>príjmov</w:t>
      </w:r>
      <w:proofErr w:type="spellEnd"/>
      <w:r>
        <w:rPr>
          <w:sz w:val="18"/>
          <w:szCs w:val="18"/>
        </w:rPr>
        <w:t xml:space="preserve"> splatná – </w:t>
      </w:r>
      <w:proofErr w:type="spellStart"/>
      <w:r>
        <w:rPr>
          <w:sz w:val="18"/>
          <w:szCs w:val="18"/>
        </w:rPr>
        <w:t>podľa</w:t>
      </w:r>
      <w:proofErr w:type="spellEnd"/>
      <w:r>
        <w:rPr>
          <w:sz w:val="18"/>
          <w:szCs w:val="18"/>
        </w:rPr>
        <w:t xml:space="preserve"> slovenského zákona o dani z </w:t>
      </w:r>
      <w:proofErr w:type="spellStart"/>
      <w:r>
        <w:rPr>
          <w:sz w:val="18"/>
          <w:szCs w:val="18"/>
        </w:rPr>
        <w:t>príjmov</w:t>
      </w:r>
      <w:proofErr w:type="spellEnd"/>
      <w:r>
        <w:rPr>
          <w:sz w:val="18"/>
          <w:szCs w:val="18"/>
        </w:rPr>
        <w:t xml:space="preserve"> </w:t>
      </w:r>
      <w:proofErr w:type="spellStart"/>
      <w:r>
        <w:rPr>
          <w:sz w:val="18"/>
          <w:szCs w:val="18"/>
        </w:rPr>
        <w:t>sa</w:t>
      </w:r>
      <w:proofErr w:type="spellEnd"/>
      <w:r>
        <w:rPr>
          <w:sz w:val="18"/>
          <w:szCs w:val="18"/>
        </w:rPr>
        <w:t xml:space="preserve"> splatné dane z </w:t>
      </w:r>
      <w:proofErr w:type="spellStart"/>
      <w:r>
        <w:rPr>
          <w:sz w:val="18"/>
          <w:szCs w:val="18"/>
        </w:rPr>
        <w:t>príjmov</w:t>
      </w:r>
      <w:proofErr w:type="spellEnd"/>
      <w:r>
        <w:rPr>
          <w:sz w:val="18"/>
          <w:szCs w:val="18"/>
        </w:rPr>
        <w:t xml:space="preserve"> </w:t>
      </w:r>
      <w:proofErr w:type="spellStart"/>
      <w:r>
        <w:rPr>
          <w:sz w:val="18"/>
          <w:szCs w:val="18"/>
        </w:rPr>
        <w:t>určujú</w:t>
      </w:r>
      <w:proofErr w:type="spellEnd"/>
      <w:r>
        <w:rPr>
          <w:sz w:val="18"/>
          <w:szCs w:val="18"/>
        </w:rPr>
        <w:t xml:space="preserve"> z </w:t>
      </w:r>
      <w:proofErr w:type="spellStart"/>
      <w:r>
        <w:rPr>
          <w:sz w:val="18"/>
          <w:szCs w:val="18"/>
        </w:rPr>
        <w:t>účtovného</w:t>
      </w:r>
      <w:proofErr w:type="spellEnd"/>
      <w:r>
        <w:rPr>
          <w:sz w:val="18"/>
          <w:szCs w:val="18"/>
        </w:rPr>
        <w:t xml:space="preserve"> zisku před </w:t>
      </w:r>
      <w:proofErr w:type="spellStart"/>
      <w:r>
        <w:rPr>
          <w:sz w:val="18"/>
          <w:szCs w:val="18"/>
        </w:rPr>
        <w:t>zdanením</w:t>
      </w:r>
      <w:proofErr w:type="spellEnd"/>
      <w:r>
        <w:rPr>
          <w:sz w:val="18"/>
          <w:szCs w:val="18"/>
        </w:rPr>
        <w:t xml:space="preserve"> při </w:t>
      </w:r>
      <w:proofErr w:type="spellStart"/>
      <w:r>
        <w:rPr>
          <w:sz w:val="18"/>
          <w:szCs w:val="18"/>
        </w:rPr>
        <w:t>sadzbe</w:t>
      </w:r>
      <w:proofErr w:type="spellEnd"/>
      <w:r>
        <w:rPr>
          <w:sz w:val="18"/>
          <w:szCs w:val="18"/>
        </w:rPr>
        <w:t xml:space="preserve"> 21% po úpravách o </w:t>
      </w:r>
      <w:proofErr w:type="spellStart"/>
      <w:r>
        <w:rPr>
          <w:sz w:val="18"/>
          <w:szCs w:val="18"/>
        </w:rPr>
        <w:t>niektoré</w:t>
      </w:r>
      <w:proofErr w:type="spellEnd"/>
      <w:r>
        <w:rPr>
          <w:sz w:val="18"/>
          <w:szCs w:val="18"/>
        </w:rPr>
        <w:t xml:space="preserve"> položky na daňové účely.</w:t>
      </w:r>
    </w:p>
    <w:p w:rsidR="00CC05CA" w:rsidRDefault="00CC05CA">
      <w:pPr>
        <w:pStyle w:val="Zkladntext"/>
        <w:ind w:left="246" w:hanging="214"/>
      </w:pPr>
    </w:p>
    <w:p w:rsidR="00CC05CA" w:rsidRDefault="00DB0C5D">
      <w:pPr>
        <w:pStyle w:val="Zkladntext"/>
        <w:ind w:left="246" w:hanging="214"/>
        <w:rPr>
          <w:b/>
          <w:bCs/>
          <w:sz w:val="18"/>
          <w:szCs w:val="18"/>
        </w:rPr>
      </w:pPr>
      <w:r>
        <w:rPr>
          <w:sz w:val="18"/>
          <w:szCs w:val="18"/>
        </w:rPr>
        <w:t xml:space="preserve">1. </w:t>
      </w:r>
      <w:proofErr w:type="spellStart"/>
      <w:r>
        <w:rPr>
          <w:b/>
          <w:bCs/>
          <w:sz w:val="18"/>
          <w:szCs w:val="18"/>
        </w:rPr>
        <w:t>Spôsob</w:t>
      </w:r>
      <w:proofErr w:type="spellEnd"/>
      <w:r>
        <w:rPr>
          <w:b/>
          <w:bCs/>
          <w:sz w:val="18"/>
          <w:szCs w:val="18"/>
        </w:rPr>
        <w:t xml:space="preserve"> </w:t>
      </w:r>
      <w:proofErr w:type="spellStart"/>
      <w:r>
        <w:rPr>
          <w:b/>
          <w:bCs/>
          <w:sz w:val="18"/>
          <w:szCs w:val="18"/>
        </w:rPr>
        <w:t>ocenenia</w:t>
      </w:r>
      <w:proofErr w:type="spellEnd"/>
      <w:r>
        <w:rPr>
          <w:b/>
          <w:bCs/>
          <w:sz w:val="18"/>
          <w:szCs w:val="18"/>
        </w:rPr>
        <w:t xml:space="preserve"> </w:t>
      </w:r>
      <w:proofErr w:type="spellStart"/>
      <w:r>
        <w:rPr>
          <w:b/>
          <w:bCs/>
          <w:sz w:val="18"/>
          <w:szCs w:val="18"/>
        </w:rPr>
        <w:t>jedmotlivých</w:t>
      </w:r>
      <w:proofErr w:type="spellEnd"/>
      <w:r>
        <w:rPr>
          <w:b/>
          <w:bCs/>
          <w:sz w:val="18"/>
          <w:szCs w:val="18"/>
        </w:rPr>
        <w:t xml:space="preserve"> </w:t>
      </w:r>
      <w:proofErr w:type="spellStart"/>
      <w:r>
        <w:rPr>
          <w:b/>
          <w:bCs/>
          <w:sz w:val="18"/>
          <w:szCs w:val="18"/>
        </w:rPr>
        <w:t>zložiek</w:t>
      </w:r>
      <w:proofErr w:type="spellEnd"/>
      <w:r>
        <w:rPr>
          <w:b/>
          <w:bCs/>
          <w:sz w:val="18"/>
          <w:szCs w:val="18"/>
        </w:rPr>
        <w:t xml:space="preserve"> majetku a </w:t>
      </w:r>
      <w:proofErr w:type="spellStart"/>
      <w:r>
        <w:rPr>
          <w:b/>
          <w:bCs/>
          <w:sz w:val="18"/>
          <w:szCs w:val="18"/>
        </w:rPr>
        <w:t>záväzkov</w:t>
      </w:r>
      <w:proofErr w:type="spellEnd"/>
      <w:r>
        <w:rPr>
          <w:b/>
          <w:bCs/>
          <w:sz w:val="18"/>
          <w:szCs w:val="18"/>
        </w:rPr>
        <w:t xml:space="preserve"> – </w:t>
      </w:r>
      <w:proofErr w:type="spellStart"/>
      <w:r>
        <w:rPr>
          <w:b/>
          <w:bCs/>
          <w:sz w:val="18"/>
          <w:szCs w:val="18"/>
        </w:rPr>
        <w:t>nasledujúce</w:t>
      </w:r>
      <w:proofErr w:type="spellEnd"/>
      <w:r>
        <w:rPr>
          <w:b/>
          <w:bCs/>
          <w:sz w:val="18"/>
          <w:szCs w:val="18"/>
        </w:rPr>
        <w:t xml:space="preserve"> </w:t>
      </w:r>
      <w:proofErr w:type="spellStart"/>
      <w:r>
        <w:rPr>
          <w:b/>
          <w:bCs/>
          <w:sz w:val="18"/>
          <w:szCs w:val="18"/>
        </w:rPr>
        <w:t>ocenenie</w:t>
      </w:r>
      <w:proofErr w:type="spellEnd"/>
    </w:p>
    <w:p w:rsidR="00CC05CA" w:rsidRDefault="00CC05CA">
      <w:pPr>
        <w:pStyle w:val="Zkladntext"/>
        <w:ind w:left="246" w:hanging="214"/>
      </w:pPr>
    </w:p>
    <w:p w:rsidR="00CC05CA" w:rsidRDefault="00DB0C5D">
      <w:pPr>
        <w:pStyle w:val="Zkladntext"/>
        <w:ind w:left="246" w:hanging="214"/>
        <w:rPr>
          <w:sz w:val="18"/>
          <w:szCs w:val="18"/>
        </w:rPr>
      </w:pPr>
      <w:r>
        <w:rPr>
          <w:sz w:val="18"/>
          <w:szCs w:val="18"/>
        </w:rPr>
        <w:t xml:space="preserve">a) </w:t>
      </w:r>
      <w:proofErr w:type="spellStart"/>
      <w:r>
        <w:rPr>
          <w:sz w:val="18"/>
          <w:szCs w:val="18"/>
        </w:rPr>
        <w:t>Predpokladané</w:t>
      </w:r>
      <w:proofErr w:type="spellEnd"/>
      <w:r>
        <w:rPr>
          <w:sz w:val="18"/>
          <w:szCs w:val="18"/>
        </w:rPr>
        <w:t xml:space="preserve"> </w:t>
      </w:r>
      <w:proofErr w:type="spellStart"/>
      <w:r>
        <w:rPr>
          <w:sz w:val="18"/>
          <w:szCs w:val="18"/>
        </w:rPr>
        <w:t>riziká</w:t>
      </w:r>
      <w:proofErr w:type="spellEnd"/>
      <w:r>
        <w:rPr>
          <w:sz w:val="18"/>
          <w:szCs w:val="18"/>
        </w:rPr>
        <w:t xml:space="preserve">, straty a </w:t>
      </w:r>
      <w:proofErr w:type="spellStart"/>
      <w:r>
        <w:rPr>
          <w:sz w:val="18"/>
          <w:szCs w:val="18"/>
        </w:rPr>
        <w:t>zníženia</w:t>
      </w:r>
      <w:proofErr w:type="spellEnd"/>
      <w:r>
        <w:rPr>
          <w:sz w:val="18"/>
          <w:szCs w:val="18"/>
        </w:rPr>
        <w:t xml:space="preserve"> hodnoty, </w:t>
      </w:r>
      <w:proofErr w:type="spellStart"/>
      <w:r>
        <w:rPr>
          <w:sz w:val="18"/>
          <w:szCs w:val="18"/>
        </w:rPr>
        <w:t>ktoré</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týkajú</w:t>
      </w:r>
      <w:proofErr w:type="spellEnd"/>
      <w:r>
        <w:rPr>
          <w:sz w:val="18"/>
          <w:szCs w:val="18"/>
        </w:rPr>
        <w:t xml:space="preserve"> majetku a </w:t>
      </w:r>
      <w:proofErr w:type="spellStart"/>
      <w:r>
        <w:rPr>
          <w:sz w:val="18"/>
          <w:szCs w:val="18"/>
        </w:rPr>
        <w:t>záväzkov</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vyjadrujú</w:t>
      </w:r>
      <w:proofErr w:type="spellEnd"/>
      <w:r>
        <w:rPr>
          <w:sz w:val="18"/>
          <w:szCs w:val="18"/>
        </w:rPr>
        <w:t xml:space="preserve"> </w:t>
      </w:r>
      <w:proofErr w:type="spellStart"/>
      <w:r>
        <w:rPr>
          <w:sz w:val="18"/>
          <w:szCs w:val="18"/>
        </w:rPr>
        <w:t>prostredníctvom</w:t>
      </w:r>
      <w:proofErr w:type="spellEnd"/>
      <w:r>
        <w:rPr>
          <w:sz w:val="18"/>
          <w:szCs w:val="18"/>
        </w:rPr>
        <w:t xml:space="preserve"> rezerv, opravných </w:t>
      </w:r>
      <w:proofErr w:type="spellStart"/>
      <w:r>
        <w:rPr>
          <w:sz w:val="18"/>
          <w:szCs w:val="18"/>
        </w:rPr>
        <w:t>položiek</w:t>
      </w:r>
      <w:proofErr w:type="spellEnd"/>
      <w:r>
        <w:rPr>
          <w:sz w:val="18"/>
          <w:szCs w:val="18"/>
        </w:rPr>
        <w:t xml:space="preserve"> a </w:t>
      </w:r>
      <w:proofErr w:type="spellStart"/>
      <w:r>
        <w:rPr>
          <w:sz w:val="18"/>
          <w:szCs w:val="18"/>
        </w:rPr>
        <w:t>odpisov</w:t>
      </w:r>
      <w:proofErr w:type="spellEnd"/>
      <w:r>
        <w:rPr>
          <w:sz w:val="18"/>
          <w:szCs w:val="18"/>
        </w:rPr>
        <w:t>.</w:t>
      </w:r>
    </w:p>
    <w:p w:rsidR="00CC05CA" w:rsidRDefault="00DB0C5D">
      <w:pPr>
        <w:pStyle w:val="Zkladntext"/>
        <w:ind w:left="246" w:hanging="214"/>
      </w:pPr>
      <w:r>
        <w:rPr>
          <w:sz w:val="18"/>
          <w:szCs w:val="18"/>
        </w:rPr>
        <w:t xml:space="preserve">* </w:t>
      </w:r>
      <w:r>
        <w:rPr>
          <w:sz w:val="18"/>
          <w:szCs w:val="18"/>
          <w:u w:val="single"/>
        </w:rPr>
        <w:t>Rezervy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očakávanej</w:t>
      </w:r>
      <w:proofErr w:type="spellEnd"/>
      <w:r>
        <w:rPr>
          <w:sz w:val="18"/>
          <w:szCs w:val="18"/>
        </w:rPr>
        <w:t xml:space="preserve"> </w:t>
      </w:r>
      <w:proofErr w:type="spellStart"/>
      <w:r>
        <w:rPr>
          <w:sz w:val="18"/>
          <w:szCs w:val="18"/>
        </w:rPr>
        <w:t>výške</w:t>
      </w:r>
      <w:proofErr w:type="spellEnd"/>
      <w:r>
        <w:rPr>
          <w:sz w:val="18"/>
          <w:szCs w:val="18"/>
        </w:rPr>
        <w:t xml:space="preserve"> </w:t>
      </w:r>
      <w:proofErr w:type="spellStart"/>
      <w:r>
        <w:rPr>
          <w:sz w:val="18"/>
          <w:szCs w:val="18"/>
        </w:rPr>
        <w:t>záväzku</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2019 nevyplynula </w:t>
      </w:r>
      <w:proofErr w:type="spellStart"/>
      <w:r>
        <w:rPr>
          <w:sz w:val="18"/>
          <w:szCs w:val="18"/>
        </w:rPr>
        <w:t>povinnosť</w:t>
      </w:r>
      <w:proofErr w:type="spellEnd"/>
      <w:r>
        <w:rPr>
          <w:sz w:val="18"/>
          <w:szCs w:val="18"/>
        </w:rPr>
        <w:t xml:space="preserve"> tvorby rezervy.</w:t>
      </w:r>
    </w:p>
    <w:p w:rsidR="00CC05CA" w:rsidRDefault="00DB0C5D">
      <w:pPr>
        <w:pStyle w:val="Zkladntext"/>
        <w:ind w:left="246" w:hanging="214"/>
        <w:rPr>
          <w:sz w:val="18"/>
          <w:szCs w:val="18"/>
        </w:rPr>
      </w:pPr>
      <w:r>
        <w:rPr>
          <w:sz w:val="18"/>
          <w:szCs w:val="18"/>
        </w:rPr>
        <w:t xml:space="preserve">* </w:t>
      </w:r>
      <w:r>
        <w:rPr>
          <w:sz w:val="18"/>
          <w:szCs w:val="18"/>
          <w:u w:val="single"/>
        </w:rPr>
        <w:t>Opravné položky</w:t>
      </w:r>
      <w:r>
        <w:rPr>
          <w:sz w:val="18"/>
          <w:szCs w:val="18"/>
        </w:rPr>
        <w:t xml:space="preserve"> – </w:t>
      </w:r>
      <w:proofErr w:type="spellStart"/>
      <w:r>
        <w:rPr>
          <w:sz w:val="18"/>
          <w:szCs w:val="18"/>
        </w:rPr>
        <w:t>účtujú</w:t>
      </w:r>
      <w:proofErr w:type="spellEnd"/>
      <w:r>
        <w:rPr>
          <w:sz w:val="18"/>
          <w:szCs w:val="18"/>
        </w:rPr>
        <w:t xml:space="preserve"> </w:t>
      </w:r>
      <w:proofErr w:type="spellStart"/>
      <w:r>
        <w:rPr>
          <w:sz w:val="18"/>
          <w:szCs w:val="18"/>
        </w:rPr>
        <w:t>sa</w:t>
      </w:r>
      <w:proofErr w:type="spellEnd"/>
      <w:r>
        <w:rPr>
          <w:sz w:val="18"/>
          <w:szCs w:val="18"/>
        </w:rPr>
        <w:t xml:space="preserve"> v </w:t>
      </w:r>
      <w:proofErr w:type="spellStart"/>
      <w:r>
        <w:rPr>
          <w:sz w:val="18"/>
          <w:szCs w:val="18"/>
        </w:rPr>
        <w:t>sume</w:t>
      </w:r>
      <w:proofErr w:type="spellEnd"/>
      <w:r>
        <w:rPr>
          <w:sz w:val="18"/>
          <w:szCs w:val="18"/>
        </w:rPr>
        <w:t xml:space="preserve"> </w:t>
      </w:r>
      <w:proofErr w:type="spellStart"/>
      <w:r>
        <w:rPr>
          <w:sz w:val="18"/>
          <w:szCs w:val="18"/>
        </w:rPr>
        <w:t>opodstatneného</w:t>
      </w:r>
      <w:proofErr w:type="spellEnd"/>
      <w:r>
        <w:rPr>
          <w:sz w:val="18"/>
          <w:szCs w:val="18"/>
        </w:rPr>
        <w:t xml:space="preserve"> </w:t>
      </w:r>
      <w:proofErr w:type="spellStart"/>
      <w:r>
        <w:rPr>
          <w:sz w:val="18"/>
          <w:szCs w:val="18"/>
        </w:rPr>
        <w:t>predpokladu</w:t>
      </w:r>
      <w:proofErr w:type="spellEnd"/>
      <w:r>
        <w:rPr>
          <w:sz w:val="18"/>
          <w:szCs w:val="18"/>
        </w:rPr>
        <w:t xml:space="preserve"> </w:t>
      </w:r>
      <w:proofErr w:type="spellStart"/>
      <w:r>
        <w:rPr>
          <w:sz w:val="18"/>
          <w:szCs w:val="18"/>
        </w:rPr>
        <w:t>zníženia</w:t>
      </w:r>
      <w:proofErr w:type="spellEnd"/>
      <w:r>
        <w:rPr>
          <w:sz w:val="18"/>
          <w:szCs w:val="18"/>
        </w:rPr>
        <w:t xml:space="preserve"> hodnoty majetku oproti </w:t>
      </w:r>
      <w:proofErr w:type="spellStart"/>
      <w:r>
        <w:rPr>
          <w:sz w:val="18"/>
          <w:szCs w:val="18"/>
        </w:rPr>
        <w:t>oceneniu</w:t>
      </w:r>
      <w:proofErr w:type="spellEnd"/>
      <w:r>
        <w:rPr>
          <w:sz w:val="18"/>
          <w:szCs w:val="18"/>
        </w:rPr>
        <w:t xml:space="preserve"> v </w:t>
      </w:r>
      <w:proofErr w:type="spellStart"/>
      <w:r>
        <w:rPr>
          <w:sz w:val="18"/>
          <w:szCs w:val="18"/>
        </w:rPr>
        <w:t>účtovníctve</w:t>
      </w:r>
      <w:proofErr w:type="spellEnd"/>
      <w:r>
        <w:rPr>
          <w:sz w:val="18"/>
          <w:szCs w:val="18"/>
        </w:rPr>
        <w:t xml:space="preserve">. </w:t>
      </w:r>
      <w:proofErr w:type="spellStart"/>
      <w:r>
        <w:rPr>
          <w:sz w:val="18"/>
          <w:szCs w:val="18"/>
        </w:rPr>
        <w:t>Spoločnosti</w:t>
      </w:r>
      <w:proofErr w:type="spellEnd"/>
      <w:r>
        <w:rPr>
          <w:sz w:val="18"/>
          <w:szCs w:val="18"/>
        </w:rPr>
        <w:t xml:space="preserve"> v </w:t>
      </w:r>
      <w:proofErr w:type="spellStart"/>
      <w:r>
        <w:rPr>
          <w:sz w:val="18"/>
          <w:szCs w:val="18"/>
        </w:rPr>
        <w:t>účtovnom</w:t>
      </w:r>
      <w:proofErr w:type="spellEnd"/>
      <w:r>
        <w:rPr>
          <w:sz w:val="18"/>
          <w:szCs w:val="18"/>
        </w:rPr>
        <w:t xml:space="preserve"> období roku 2016 nevyplynula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opravné položky.</w:t>
      </w:r>
    </w:p>
    <w:p w:rsidR="00CC05CA" w:rsidRDefault="00CC05CA">
      <w:pPr>
        <w:pStyle w:val="Zkladntext"/>
        <w:ind w:left="246" w:hanging="214"/>
      </w:pPr>
    </w:p>
    <w:p w:rsidR="00CC05CA" w:rsidRDefault="00DB0C5D">
      <w:pPr>
        <w:pStyle w:val="Zkladntext"/>
        <w:ind w:left="246" w:hanging="214"/>
        <w:rPr>
          <w:sz w:val="18"/>
          <w:szCs w:val="18"/>
        </w:rPr>
      </w:pPr>
      <w:r>
        <w:rPr>
          <w:sz w:val="18"/>
          <w:szCs w:val="18"/>
        </w:rPr>
        <w:lastRenderedPageBreak/>
        <w:t xml:space="preserve">* Plán </w:t>
      </w:r>
      <w:proofErr w:type="spellStart"/>
      <w:r>
        <w:rPr>
          <w:sz w:val="18"/>
          <w:szCs w:val="18"/>
        </w:rPr>
        <w:t>odpisov</w:t>
      </w:r>
      <w:proofErr w:type="spellEnd"/>
    </w:p>
    <w:p w:rsidR="00CC05CA" w:rsidRDefault="00DB0C5D">
      <w:pPr>
        <w:pStyle w:val="Zkladntext"/>
        <w:ind w:left="246" w:hanging="214"/>
        <w:rPr>
          <w:sz w:val="18"/>
          <w:szCs w:val="18"/>
        </w:rPr>
      </w:pPr>
      <w:r>
        <w:rPr>
          <w:sz w:val="18"/>
          <w:szCs w:val="18"/>
        </w:rPr>
        <w:t xml:space="preserve">   </w:t>
      </w:r>
      <w:proofErr w:type="spellStart"/>
      <w:r>
        <w:rPr>
          <w:sz w:val="18"/>
          <w:szCs w:val="18"/>
        </w:rPr>
        <w:t>Dlhodobý</w:t>
      </w:r>
      <w:proofErr w:type="spellEnd"/>
      <w:r>
        <w:rPr>
          <w:sz w:val="18"/>
          <w:szCs w:val="18"/>
        </w:rPr>
        <w:t xml:space="preserve"> nehmotný a hmotný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podľa</w:t>
      </w:r>
      <w:proofErr w:type="spellEnd"/>
      <w:r>
        <w:rPr>
          <w:sz w:val="18"/>
          <w:szCs w:val="18"/>
        </w:rPr>
        <w:t xml:space="preserve"> plánu </w:t>
      </w:r>
      <w:proofErr w:type="spellStart"/>
      <w:r>
        <w:rPr>
          <w:sz w:val="18"/>
          <w:szCs w:val="18"/>
        </w:rPr>
        <w:t>odpisov</w:t>
      </w:r>
      <w:proofErr w:type="spellEnd"/>
      <w:r>
        <w:rPr>
          <w:sz w:val="18"/>
          <w:szCs w:val="18"/>
        </w:rPr>
        <w:t xml:space="preserve">, </w:t>
      </w:r>
      <w:proofErr w:type="spellStart"/>
      <w:r>
        <w:rPr>
          <w:sz w:val="18"/>
          <w:szCs w:val="18"/>
        </w:rPr>
        <w:t>ktorý</w:t>
      </w:r>
      <w:proofErr w:type="spellEnd"/>
      <w:r>
        <w:rPr>
          <w:sz w:val="18"/>
          <w:szCs w:val="18"/>
        </w:rPr>
        <w:t xml:space="preserve"> bol stanovený </w:t>
      </w:r>
      <w:proofErr w:type="spellStart"/>
      <w:r>
        <w:rPr>
          <w:sz w:val="18"/>
          <w:szCs w:val="18"/>
        </w:rPr>
        <w:t>vzhľadom</w:t>
      </w:r>
      <w:proofErr w:type="spellEnd"/>
      <w:r>
        <w:rPr>
          <w:sz w:val="18"/>
          <w:szCs w:val="18"/>
        </w:rPr>
        <w:t xml:space="preserve"> na odhad </w:t>
      </w:r>
      <w:proofErr w:type="spellStart"/>
      <w:r>
        <w:rPr>
          <w:sz w:val="18"/>
          <w:szCs w:val="18"/>
        </w:rPr>
        <w:t>reálnej</w:t>
      </w:r>
      <w:proofErr w:type="spellEnd"/>
      <w:r>
        <w:rPr>
          <w:sz w:val="18"/>
          <w:szCs w:val="18"/>
        </w:rPr>
        <w:t xml:space="preserve"> </w:t>
      </w:r>
      <w:proofErr w:type="spellStart"/>
      <w:r>
        <w:rPr>
          <w:sz w:val="18"/>
          <w:szCs w:val="18"/>
        </w:rPr>
        <w:t>ekonomickej</w:t>
      </w:r>
      <w:proofErr w:type="spellEnd"/>
      <w:r>
        <w:rPr>
          <w:sz w:val="18"/>
          <w:szCs w:val="18"/>
        </w:rPr>
        <w:t xml:space="preserve"> živnosti.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odpisuje </w:t>
      </w:r>
      <w:proofErr w:type="spellStart"/>
      <w:r>
        <w:rPr>
          <w:sz w:val="18"/>
          <w:szCs w:val="18"/>
        </w:rPr>
        <w:t>počas</w:t>
      </w:r>
      <w:proofErr w:type="spellEnd"/>
      <w:r>
        <w:rPr>
          <w:sz w:val="18"/>
          <w:szCs w:val="18"/>
        </w:rPr>
        <w:t xml:space="preserve"> </w:t>
      </w:r>
      <w:proofErr w:type="spellStart"/>
      <w:r>
        <w:rPr>
          <w:sz w:val="18"/>
          <w:szCs w:val="18"/>
        </w:rPr>
        <w:t>predpokladanej</w:t>
      </w:r>
      <w:proofErr w:type="spellEnd"/>
      <w:r>
        <w:rPr>
          <w:sz w:val="18"/>
          <w:szCs w:val="18"/>
        </w:rPr>
        <w:t xml:space="preserve"> doby </w:t>
      </w:r>
      <w:proofErr w:type="spellStart"/>
      <w:r>
        <w:rPr>
          <w:sz w:val="18"/>
          <w:szCs w:val="18"/>
        </w:rPr>
        <w:t>používania</w:t>
      </w:r>
      <w:proofErr w:type="spellEnd"/>
      <w:r>
        <w:rPr>
          <w:sz w:val="18"/>
          <w:szCs w:val="18"/>
        </w:rPr>
        <w:t xml:space="preserve"> </w:t>
      </w:r>
      <w:proofErr w:type="spellStart"/>
      <w:r>
        <w:rPr>
          <w:sz w:val="18"/>
          <w:szCs w:val="18"/>
        </w:rPr>
        <w:t>zodpovedajúcej</w:t>
      </w:r>
      <w:proofErr w:type="spellEnd"/>
      <w:r>
        <w:rPr>
          <w:sz w:val="18"/>
          <w:szCs w:val="18"/>
        </w:rPr>
        <w:t xml:space="preserve"> </w:t>
      </w:r>
      <w:proofErr w:type="spellStart"/>
      <w:r>
        <w:rPr>
          <w:sz w:val="18"/>
          <w:szCs w:val="18"/>
        </w:rPr>
        <w:t>spotrebe</w:t>
      </w:r>
      <w:proofErr w:type="spellEnd"/>
      <w:r>
        <w:rPr>
          <w:sz w:val="18"/>
          <w:szCs w:val="18"/>
        </w:rPr>
        <w:t xml:space="preserve"> </w:t>
      </w:r>
      <w:proofErr w:type="spellStart"/>
      <w:r>
        <w:rPr>
          <w:sz w:val="18"/>
          <w:szCs w:val="18"/>
        </w:rPr>
        <w:t>budúcich</w:t>
      </w:r>
      <w:proofErr w:type="spellEnd"/>
      <w:r>
        <w:rPr>
          <w:sz w:val="18"/>
          <w:szCs w:val="18"/>
        </w:rPr>
        <w:t xml:space="preserve"> ekonomických </w:t>
      </w:r>
      <w:proofErr w:type="spellStart"/>
      <w:r>
        <w:rPr>
          <w:sz w:val="18"/>
          <w:szCs w:val="18"/>
        </w:rPr>
        <w:t>úžitkov</w:t>
      </w:r>
      <w:proofErr w:type="spellEnd"/>
      <w:r>
        <w:rPr>
          <w:sz w:val="18"/>
          <w:szCs w:val="18"/>
        </w:rPr>
        <w:t xml:space="preserve"> z majetku, </w:t>
      </w:r>
      <w:proofErr w:type="spellStart"/>
      <w:r>
        <w:rPr>
          <w:sz w:val="18"/>
          <w:szCs w:val="18"/>
        </w:rPr>
        <w:t>Účtovné</w:t>
      </w:r>
      <w:proofErr w:type="spellEnd"/>
      <w:r>
        <w:rPr>
          <w:sz w:val="18"/>
          <w:szCs w:val="18"/>
        </w:rPr>
        <w:t xml:space="preserve"> odpisy sú </w:t>
      </w:r>
      <w:proofErr w:type="spellStart"/>
      <w:r>
        <w:rPr>
          <w:sz w:val="18"/>
          <w:szCs w:val="18"/>
        </w:rPr>
        <w:t>rovnomerné</w:t>
      </w:r>
      <w:proofErr w:type="spellEnd"/>
      <w:r>
        <w:rPr>
          <w:sz w:val="18"/>
          <w:szCs w:val="18"/>
        </w:rPr>
        <w:t xml:space="preserve">. </w:t>
      </w:r>
      <w:proofErr w:type="spellStart"/>
      <w:r>
        <w:rPr>
          <w:sz w:val="18"/>
          <w:szCs w:val="18"/>
        </w:rPr>
        <w:t>Majetok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začína</w:t>
      </w:r>
      <w:proofErr w:type="spellEnd"/>
      <w:r>
        <w:rPr>
          <w:sz w:val="18"/>
          <w:szCs w:val="18"/>
        </w:rPr>
        <w:t xml:space="preserve"> </w:t>
      </w:r>
      <w:proofErr w:type="spellStart"/>
      <w:r>
        <w:rPr>
          <w:sz w:val="18"/>
          <w:szCs w:val="18"/>
        </w:rPr>
        <w:t>odpisovať</w:t>
      </w:r>
      <w:proofErr w:type="spellEnd"/>
      <w:r>
        <w:rPr>
          <w:sz w:val="18"/>
          <w:szCs w:val="18"/>
        </w:rPr>
        <w:t xml:space="preserve"> v </w:t>
      </w:r>
      <w:proofErr w:type="spellStart"/>
      <w:r>
        <w:rPr>
          <w:sz w:val="18"/>
          <w:szCs w:val="18"/>
        </w:rPr>
        <w:t>mesiaci</w:t>
      </w:r>
      <w:proofErr w:type="spellEnd"/>
      <w:r>
        <w:rPr>
          <w:sz w:val="18"/>
          <w:szCs w:val="18"/>
        </w:rPr>
        <w:t xml:space="preserve"> </w:t>
      </w:r>
      <w:proofErr w:type="spellStart"/>
      <w:r>
        <w:rPr>
          <w:sz w:val="18"/>
          <w:szCs w:val="18"/>
        </w:rPr>
        <w:t>nasledujúcom</w:t>
      </w:r>
      <w:proofErr w:type="spellEnd"/>
      <w:r>
        <w:rPr>
          <w:sz w:val="18"/>
          <w:szCs w:val="18"/>
        </w:rPr>
        <w:t xml:space="preserve"> po </w:t>
      </w:r>
      <w:proofErr w:type="spellStart"/>
      <w:r>
        <w:rPr>
          <w:sz w:val="18"/>
          <w:szCs w:val="18"/>
        </w:rPr>
        <w:t>mesiaci</w:t>
      </w:r>
      <w:proofErr w:type="spellEnd"/>
      <w:r>
        <w:rPr>
          <w:sz w:val="18"/>
          <w:szCs w:val="18"/>
        </w:rPr>
        <w:t xml:space="preserve"> </w:t>
      </w:r>
      <w:proofErr w:type="spellStart"/>
      <w:r>
        <w:rPr>
          <w:sz w:val="18"/>
          <w:szCs w:val="18"/>
        </w:rPr>
        <w:t>zaradenia</w:t>
      </w:r>
      <w:proofErr w:type="spellEnd"/>
      <w:r>
        <w:rPr>
          <w:sz w:val="18"/>
          <w:szCs w:val="18"/>
        </w:rPr>
        <w:t xml:space="preserve"> do </w:t>
      </w:r>
      <w:proofErr w:type="spellStart"/>
      <w:r>
        <w:rPr>
          <w:sz w:val="18"/>
          <w:szCs w:val="18"/>
        </w:rPr>
        <w:t>používania</w:t>
      </w:r>
      <w:proofErr w:type="spellEnd"/>
      <w:r>
        <w:rPr>
          <w:sz w:val="18"/>
          <w:szCs w:val="18"/>
        </w:rPr>
        <w:t>.</w:t>
      </w:r>
    </w:p>
    <w:p w:rsidR="00CC05CA" w:rsidRDefault="00DB0C5D">
      <w:pPr>
        <w:pStyle w:val="Zkladntext"/>
        <w:ind w:left="246" w:hanging="214"/>
        <w:rPr>
          <w:sz w:val="18"/>
          <w:szCs w:val="18"/>
        </w:rPr>
      </w:pPr>
      <w:r>
        <w:rPr>
          <w:sz w:val="18"/>
          <w:szCs w:val="18"/>
        </w:rPr>
        <w:t xml:space="preserve">   Daňové odpisy </w:t>
      </w:r>
      <w:proofErr w:type="spellStart"/>
      <w:r>
        <w:rPr>
          <w:sz w:val="18"/>
          <w:szCs w:val="18"/>
        </w:rPr>
        <w:t>sa</w:t>
      </w:r>
      <w:proofErr w:type="spellEnd"/>
      <w:r>
        <w:rPr>
          <w:sz w:val="18"/>
          <w:szCs w:val="18"/>
        </w:rPr>
        <w:t xml:space="preserve"> </w:t>
      </w:r>
      <w:proofErr w:type="spellStart"/>
      <w:r>
        <w:rPr>
          <w:sz w:val="18"/>
          <w:szCs w:val="18"/>
        </w:rPr>
        <w:t>uplatňujú</w:t>
      </w:r>
      <w:proofErr w:type="spellEnd"/>
      <w:r>
        <w:rPr>
          <w:sz w:val="18"/>
          <w:szCs w:val="18"/>
        </w:rPr>
        <w:t xml:space="preserve"> </w:t>
      </w:r>
      <w:proofErr w:type="spellStart"/>
      <w:r>
        <w:rPr>
          <w:sz w:val="18"/>
          <w:szCs w:val="18"/>
        </w:rPr>
        <w:t>podľa</w:t>
      </w:r>
      <w:proofErr w:type="spellEnd"/>
      <w:r>
        <w:rPr>
          <w:sz w:val="18"/>
          <w:szCs w:val="18"/>
        </w:rPr>
        <w:t xml:space="preserve"> </w:t>
      </w:r>
      <w:proofErr w:type="spellStart"/>
      <w:r>
        <w:rPr>
          <w:sz w:val="18"/>
          <w:szCs w:val="18"/>
        </w:rPr>
        <w:t>sadzieb</w:t>
      </w:r>
      <w:proofErr w:type="spellEnd"/>
      <w:r>
        <w:rPr>
          <w:sz w:val="18"/>
          <w:szCs w:val="18"/>
        </w:rPr>
        <w:t xml:space="preserve"> uvedených v zákone o dani z </w:t>
      </w:r>
      <w:proofErr w:type="spellStart"/>
      <w:r>
        <w:rPr>
          <w:sz w:val="18"/>
          <w:szCs w:val="18"/>
        </w:rPr>
        <w:t>príjmov</w:t>
      </w:r>
      <w:proofErr w:type="spellEnd"/>
      <w:r>
        <w:rPr>
          <w:sz w:val="18"/>
          <w:szCs w:val="18"/>
        </w:rPr>
        <w:t xml:space="preserve"> platných </w:t>
      </w:r>
      <w:proofErr w:type="spellStart"/>
      <w:r>
        <w:rPr>
          <w:sz w:val="18"/>
          <w:szCs w:val="18"/>
        </w:rPr>
        <w:t>pre</w:t>
      </w:r>
      <w:proofErr w:type="spellEnd"/>
      <w:r>
        <w:rPr>
          <w:sz w:val="18"/>
          <w:szCs w:val="18"/>
        </w:rPr>
        <w:t xml:space="preserve"> </w:t>
      </w:r>
      <w:proofErr w:type="spellStart"/>
      <w:r>
        <w:rPr>
          <w:sz w:val="18"/>
          <w:szCs w:val="18"/>
        </w:rPr>
        <w:t>rovnomerné</w:t>
      </w:r>
      <w:proofErr w:type="spellEnd"/>
      <w:r>
        <w:rPr>
          <w:sz w:val="18"/>
          <w:szCs w:val="18"/>
        </w:rPr>
        <w:t xml:space="preserve"> </w:t>
      </w:r>
      <w:proofErr w:type="spellStart"/>
      <w:r>
        <w:rPr>
          <w:sz w:val="18"/>
          <w:szCs w:val="18"/>
        </w:rPr>
        <w:t>odpisovanie</w:t>
      </w:r>
      <w:proofErr w:type="spellEnd"/>
      <w:r>
        <w:rPr>
          <w:sz w:val="18"/>
          <w:szCs w:val="18"/>
        </w:rPr>
        <w:t>.</w:t>
      </w:r>
    </w:p>
    <w:p w:rsidR="00CC05CA" w:rsidRDefault="00DB0C5D">
      <w:pPr>
        <w:pStyle w:val="Zkladntext"/>
        <w:ind w:left="246" w:hanging="214"/>
        <w:rPr>
          <w:sz w:val="18"/>
          <w:szCs w:val="18"/>
        </w:rPr>
      </w:pPr>
      <w:r>
        <w:rPr>
          <w:sz w:val="18"/>
          <w:szCs w:val="18"/>
        </w:rPr>
        <w:t xml:space="preserve">b) </w:t>
      </w:r>
      <w:proofErr w:type="spellStart"/>
      <w:r>
        <w:rPr>
          <w:sz w:val="18"/>
          <w:szCs w:val="18"/>
        </w:rPr>
        <w:t>Podiely</w:t>
      </w:r>
      <w:proofErr w:type="spellEnd"/>
      <w:r>
        <w:rPr>
          <w:sz w:val="18"/>
          <w:szCs w:val="18"/>
        </w:rPr>
        <w:t xml:space="preserve"> na </w:t>
      </w:r>
      <w:proofErr w:type="spellStart"/>
      <w:r>
        <w:rPr>
          <w:sz w:val="18"/>
          <w:szCs w:val="18"/>
        </w:rPr>
        <w:t>základnom</w:t>
      </w:r>
      <w:proofErr w:type="spellEnd"/>
      <w:r>
        <w:rPr>
          <w:sz w:val="18"/>
          <w:szCs w:val="18"/>
        </w:rPr>
        <w:t xml:space="preserve"> </w:t>
      </w:r>
      <w:proofErr w:type="spellStart"/>
      <w:r>
        <w:rPr>
          <w:sz w:val="18"/>
          <w:szCs w:val="18"/>
        </w:rPr>
        <w:t>imaní</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ponechávajú</w:t>
      </w:r>
      <w:proofErr w:type="spellEnd"/>
      <w:r>
        <w:rPr>
          <w:sz w:val="18"/>
          <w:szCs w:val="18"/>
        </w:rPr>
        <w:t xml:space="preserve"> v </w:t>
      </w:r>
      <w:proofErr w:type="spellStart"/>
      <w:r>
        <w:rPr>
          <w:sz w:val="18"/>
          <w:szCs w:val="18"/>
        </w:rPr>
        <w:t>pôvodnom</w:t>
      </w:r>
      <w:proofErr w:type="spellEnd"/>
      <w:r>
        <w:rPr>
          <w:sz w:val="18"/>
          <w:szCs w:val="18"/>
        </w:rPr>
        <w:t xml:space="preserve"> </w:t>
      </w:r>
      <w:proofErr w:type="spellStart"/>
      <w:r>
        <w:rPr>
          <w:sz w:val="18"/>
          <w:szCs w:val="18"/>
        </w:rPr>
        <w:t>ocenení</w:t>
      </w:r>
      <w:proofErr w:type="spellEnd"/>
      <w:r>
        <w:rPr>
          <w:sz w:val="18"/>
          <w:szCs w:val="18"/>
        </w:rPr>
        <w:t>.</w:t>
      </w:r>
    </w:p>
    <w:p w:rsidR="00CC05CA" w:rsidRDefault="00CC05CA">
      <w:pPr>
        <w:pStyle w:val="Zkladntext"/>
        <w:ind w:left="246" w:hanging="214"/>
      </w:pPr>
    </w:p>
    <w:p w:rsidR="00CC05CA" w:rsidRDefault="00CC05CA">
      <w:pPr>
        <w:pStyle w:val="Zkladntext"/>
        <w:ind w:left="246" w:hanging="214"/>
      </w:pPr>
    </w:p>
    <w:p w:rsidR="00CC05CA" w:rsidRDefault="00DB0C5D">
      <w:pPr>
        <w:pStyle w:val="Zkladntext"/>
        <w:ind w:left="246" w:hanging="214"/>
        <w:rPr>
          <w:b/>
          <w:bCs/>
          <w:sz w:val="18"/>
          <w:szCs w:val="18"/>
        </w:rPr>
      </w:pPr>
      <w:r>
        <w:rPr>
          <w:b/>
          <w:bCs/>
          <w:sz w:val="18"/>
          <w:szCs w:val="18"/>
        </w:rPr>
        <w:t xml:space="preserve">2. </w:t>
      </w:r>
      <w:proofErr w:type="spellStart"/>
      <w:r>
        <w:rPr>
          <w:b/>
          <w:bCs/>
          <w:sz w:val="18"/>
          <w:szCs w:val="18"/>
        </w:rPr>
        <w:t>Prepočet</w:t>
      </w:r>
      <w:proofErr w:type="spellEnd"/>
      <w:r>
        <w:rPr>
          <w:b/>
          <w:bCs/>
          <w:sz w:val="18"/>
          <w:szCs w:val="18"/>
        </w:rPr>
        <w:t xml:space="preserve"> </w:t>
      </w:r>
      <w:proofErr w:type="spellStart"/>
      <w:r>
        <w:rPr>
          <w:b/>
          <w:bCs/>
          <w:sz w:val="18"/>
          <w:szCs w:val="18"/>
        </w:rPr>
        <w:t>údajov</w:t>
      </w:r>
      <w:proofErr w:type="spellEnd"/>
      <w:r>
        <w:rPr>
          <w:b/>
          <w:bCs/>
          <w:sz w:val="18"/>
          <w:szCs w:val="18"/>
        </w:rPr>
        <w:t xml:space="preserve"> v </w:t>
      </w:r>
      <w:proofErr w:type="spellStart"/>
      <w:r>
        <w:rPr>
          <w:b/>
          <w:bCs/>
          <w:sz w:val="18"/>
          <w:szCs w:val="18"/>
        </w:rPr>
        <w:t>cudzích</w:t>
      </w:r>
      <w:proofErr w:type="spellEnd"/>
      <w:r>
        <w:rPr>
          <w:b/>
          <w:bCs/>
          <w:sz w:val="18"/>
          <w:szCs w:val="18"/>
        </w:rPr>
        <w:t xml:space="preserve"> </w:t>
      </w:r>
      <w:proofErr w:type="spellStart"/>
      <w:r>
        <w:rPr>
          <w:b/>
          <w:bCs/>
          <w:sz w:val="18"/>
          <w:szCs w:val="18"/>
        </w:rPr>
        <w:t>menách</w:t>
      </w:r>
      <w:proofErr w:type="spellEnd"/>
      <w:r>
        <w:rPr>
          <w:b/>
          <w:bCs/>
          <w:sz w:val="18"/>
          <w:szCs w:val="18"/>
        </w:rPr>
        <w:t xml:space="preserve"> na </w:t>
      </w:r>
      <w:proofErr w:type="spellStart"/>
      <w:r>
        <w:rPr>
          <w:b/>
          <w:bCs/>
          <w:sz w:val="18"/>
          <w:szCs w:val="18"/>
        </w:rPr>
        <w:t>slovenskú</w:t>
      </w:r>
      <w:proofErr w:type="spellEnd"/>
      <w:r>
        <w:rPr>
          <w:b/>
          <w:bCs/>
          <w:sz w:val="18"/>
          <w:szCs w:val="18"/>
        </w:rPr>
        <w:t xml:space="preserve"> menu</w:t>
      </w:r>
    </w:p>
    <w:p w:rsidR="00CC05CA" w:rsidRDefault="00CC05CA">
      <w:pPr>
        <w:pStyle w:val="Zkladntext"/>
        <w:ind w:left="246" w:hanging="214"/>
        <w:rPr>
          <w:b/>
          <w:bCs/>
          <w:sz w:val="18"/>
          <w:szCs w:val="18"/>
        </w:rPr>
      </w:pPr>
    </w:p>
    <w:p w:rsidR="00CC05CA" w:rsidRDefault="00DB0C5D">
      <w:pPr>
        <w:pStyle w:val="Zkladntext"/>
        <w:ind w:left="-11" w:firstLine="11"/>
        <w:rPr>
          <w:sz w:val="18"/>
          <w:szCs w:val="18"/>
        </w:rPr>
      </w:pPr>
      <w:proofErr w:type="spellStart"/>
      <w:r>
        <w:rPr>
          <w:sz w:val="18"/>
          <w:szCs w:val="18"/>
        </w:rPr>
        <w:t>Majetok</w:t>
      </w:r>
      <w:proofErr w:type="spellEnd"/>
      <w:r>
        <w:rPr>
          <w:sz w:val="18"/>
          <w:szCs w:val="18"/>
        </w:rPr>
        <w:t xml:space="preserve"> a </w:t>
      </w:r>
      <w:proofErr w:type="spellStart"/>
      <w:r>
        <w:rPr>
          <w:sz w:val="18"/>
          <w:szCs w:val="18"/>
        </w:rPr>
        <w:t>záväzky</w:t>
      </w:r>
      <w:proofErr w:type="spellEnd"/>
      <w:r>
        <w:rPr>
          <w:sz w:val="18"/>
          <w:szCs w:val="18"/>
        </w:rPr>
        <w:t xml:space="preserve"> </w:t>
      </w:r>
      <w:proofErr w:type="spellStart"/>
      <w:r>
        <w:rPr>
          <w:sz w:val="18"/>
          <w:szCs w:val="18"/>
        </w:rPr>
        <w:t>vyjadrené</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w:t>
      </w:r>
      <w:proofErr w:type="spellStart"/>
      <w:r>
        <w:rPr>
          <w:sz w:val="18"/>
          <w:szCs w:val="18"/>
        </w:rPr>
        <w:t>prepočítavajú</w:t>
      </w:r>
      <w:proofErr w:type="spellEnd"/>
      <w:r>
        <w:rPr>
          <w:sz w:val="18"/>
          <w:szCs w:val="18"/>
        </w:rPr>
        <w:t xml:space="preserve"> na </w:t>
      </w:r>
      <w:proofErr w:type="spellStart"/>
      <w:r>
        <w:rPr>
          <w:sz w:val="18"/>
          <w:szCs w:val="18"/>
        </w:rPr>
        <w:t>eurá</w:t>
      </w:r>
      <w:proofErr w:type="spellEnd"/>
      <w:r>
        <w:rPr>
          <w:sz w:val="18"/>
          <w:szCs w:val="18"/>
        </w:rPr>
        <w:t xml:space="preserve"> </w:t>
      </w:r>
      <w:proofErr w:type="spellStart"/>
      <w:r>
        <w:rPr>
          <w:sz w:val="18"/>
          <w:szCs w:val="18"/>
        </w:rPr>
        <w:t>referenčným</w:t>
      </w:r>
      <w:proofErr w:type="spellEnd"/>
      <w:r>
        <w:rPr>
          <w:sz w:val="18"/>
          <w:szCs w:val="18"/>
        </w:rPr>
        <w:t xml:space="preserve"> </w:t>
      </w:r>
      <w:proofErr w:type="spellStart"/>
      <w:r>
        <w:rPr>
          <w:sz w:val="18"/>
          <w:szCs w:val="18"/>
        </w:rPr>
        <w:t>výmenným</w:t>
      </w:r>
      <w:proofErr w:type="spellEnd"/>
      <w:r>
        <w:rPr>
          <w:sz w:val="18"/>
          <w:szCs w:val="18"/>
        </w:rPr>
        <w:t xml:space="preserve"> </w:t>
      </w:r>
      <w:proofErr w:type="spellStart"/>
      <w:r>
        <w:rPr>
          <w:sz w:val="18"/>
          <w:szCs w:val="18"/>
        </w:rPr>
        <w:t>kurzom</w:t>
      </w:r>
      <w:proofErr w:type="spellEnd"/>
      <w:r>
        <w:rPr>
          <w:sz w:val="18"/>
          <w:szCs w:val="18"/>
        </w:rPr>
        <w:t xml:space="preserve"> určeným a </w:t>
      </w:r>
      <w:proofErr w:type="spellStart"/>
      <w:r>
        <w:rPr>
          <w:sz w:val="18"/>
          <w:szCs w:val="18"/>
        </w:rPr>
        <w:t>vyhláseným</w:t>
      </w:r>
      <w:proofErr w:type="spellEnd"/>
      <w:r>
        <w:rPr>
          <w:sz w:val="18"/>
          <w:szCs w:val="18"/>
        </w:rPr>
        <w:t xml:space="preserve"> </w:t>
      </w:r>
      <w:proofErr w:type="spellStart"/>
      <w:r>
        <w:rPr>
          <w:sz w:val="18"/>
          <w:szCs w:val="18"/>
        </w:rPr>
        <w:t>Európskou</w:t>
      </w:r>
      <w:proofErr w:type="spellEnd"/>
      <w:r>
        <w:rPr>
          <w:sz w:val="18"/>
          <w:szCs w:val="18"/>
        </w:rPr>
        <w:t xml:space="preserve"> </w:t>
      </w:r>
      <w:proofErr w:type="spellStart"/>
      <w:r>
        <w:rPr>
          <w:sz w:val="18"/>
          <w:szCs w:val="18"/>
        </w:rPr>
        <w:t>centrálnou</w:t>
      </w:r>
      <w:proofErr w:type="spellEnd"/>
      <w:r>
        <w:rPr>
          <w:sz w:val="18"/>
          <w:szCs w:val="18"/>
        </w:rPr>
        <w:t xml:space="preserve"> bankou (ECB) </w:t>
      </w:r>
      <w:proofErr w:type="spellStart"/>
      <w:r>
        <w:rPr>
          <w:sz w:val="18"/>
          <w:szCs w:val="18"/>
        </w:rPr>
        <w:t>alebo</w:t>
      </w:r>
      <w:proofErr w:type="spellEnd"/>
      <w:r>
        <w:rPr>
          <w:sz w:val="18"/>
          <w:szCs w:val="18"/>
        </w:rPr>
        <w:t xml:space="preserve"> </w:t>
      </w:r>
      <w:proofErr w:type="spellStart"/>
      <w:r>
        <w:rPr>
          <w:sz w:val="18"/>
          <w:szCs w:val="18"/>
        </w:rPr>
        <w:t>Národnou</w:t>
      </w:r>
      <w:proofErr w:type="spellEnd"/>
      <w:r>
        <w:rPr>
          <w:sz w:val="18"/>
          <w:szCs w:val="18"/>
        </w:rPr>
        <w:t xml:space="preserve"> bankou Slovenska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uskutočnenia</w:t>
      </w:r>
      <w:proofErr w:type="spellEnd"/>
      <w:r>
        <w:rPr>
          <w:sz w:val="18"/>
          <w:szCs w:val="18"/>
        </w:rPr>
        <w:t xml:space="preserve"> </w:t>
      </w:r>
      <w:proofErr w:type="spellStart"/>
      <w:r>
        <w:rPr>
          <w:sz w:val="18"/>
          <w:szCs w:val="18"/>
        </w:rPr>
        <w:t>účtovného</w:t>
      </w:r>
      <w:proofErr w:type="spellEnd"/>
      <w:r>
        <w:rPr>
          <w:sz w:val="18"/>
          <w:szCs w:val="18"/>
        </w:rPr>
        <w:t xml:space="preserve"> </w:t>
      </w:r>
      <w:proofErr w:type="spellStart"/>
      <w:r>
        <w:rPr>
          <w:sz w:val="18"/>
          <w:szCs w:val="18"/>
        </w:rPr>
        <w:t>prípadu</w:t>
      </w:r>
      <w:proofErr w:type="spellEnd"/>
      <w:r>
        <w:rPr>
          <w:sz w:val="18"/>
          <w:szCs w:val="18"/>
        </w:rPr>
        <w:t xml:space="preserve"> a v </w:t>
      </w:r>
      <w:proofErr w:type="spellStart"/>
      <w:r>
        <w:rPr>
          <w:sz w:val="18"/>
          <w:szCs w:val="18"/>
        </w:rPr>
        <w:t>deň</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w:t>
      </w:r>
    </w:p>
    <w:p w:rsidR="00CC05CA" w:rsidRDefault="00DB0C5D">
      <w:pPr>
        <w:pStyle w:val="Zkladntext"/>
        <w:ind w:left="-11" w:firstLine="11"/>
        <w:rPr>
          <w:sz w:val="18"/>
          <w:szCs w:val="18"/>
        </w:rPr>
      </w:pPr>
      <w:proofErr w:type="spellStart"/>
      <w:r>
        <w:rPr>
          <w:sz w:val="18"/>
          <w:szCs w:val="18"/>
        </w:rPr>
        <w:t>Prijaté</w:t>
      </w:r>
      <w:proofErr w:type="spellEnd"/>
      <w:r>
        <w:rPr>
          <w:sz w:val="18"/>
          <w:szCs w:val="18"/>
        </w:rPr>
        <w:t xml:space="preserve"> a poskytnuté </w:t>
      </w:r>
      <w:proofErr w:type="spellStart"/>
      <w:r>
        <w:rPr>
          <w:sz w:val="18"/>
          <w:szCs w:val="18"/>
        </w:rPr>
        <w:t>preddavky</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ku </w:t>
      </w:r>
      <w:proofErr w:type="spellStart"/>
      <w:r>
        <w:rPr>
          <w:sz w:val="18"/>
          <w:szCs w:val="18"/>
        </w:rPr>
        <w:t>dňu</w:t>
      </w:r>
      <w:proofErr w:type="spellEnd"/>
      <w:r>
        <w:rPr>
          <w:sz w:val="18"/>
          <w:szCs w:val="18"/>
        </w:rPr>
        <w:t xml:space="preserve">, ku </w:t>
      </w:r>
      <w:proofErr w:type="spellStart"/>
      <w:r>
        <w:rPr>
          <w:sz w:val="18"/>
          <w:szCs w:val="18"/>
        </w:rPr>
        <w:t>ktorému</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zostavuje</w:t>
      </w:r>
      <w:proofErr w:type="spellEnd"/>
      <w:r>
        <w:rPr>
          <w:sz w:val="18"/>
          <w:szCs w:val="18"/>
        </w:rPr>
        <w:t xml:space="preserve"> </w:t>
      </w:r>
      <w:proofErr w:type="spellStart"/>
      <w:r>
        <w:rPr>
          <w:sz w:val="18"/>
          <w:szCs w:val="18"/>
        </w:rPr>
        <w:t>účtovná</w:t>
      </w:r>
      <w:proofErr w:type="spellEnd"/>
      <w:r>
        <w:rPr>
          <w:sz w:val="18"/>
          <w:szCs w:val="18"/>
        </w:rPr>
        <w:t xml:space="preserve"> </w:t>
      </w:r>
      <w:proofErr w:type="spellStart"/>
      <w:r>
        <w:rPr>
          <w:sz w:val="18"/>
          <w:szCs w:val="18"/>
        </w:rPr>
        <w:t>závierka</w:t>
      </w:r>
      <w:proofErr w:type="spellEnd"/>
      <w:r>
        <w:rPr>
          <w:sz w:val="18"/>
          <w:szCs w:val="18"/>
        </w:rPr>
        <w:t xml:space="preserve"> </w:t>
      </w:r>
      <w:proofErr w:type="spellStart"/>
      <w:r>
        <w:rPr>
          <w:sz w:val="18"/>
          <w:szCs w:val="18"/>
        </w:rPr>
        <w:t>neprepočítavajú</w:t>
      </w:r>
      <w:proofErr w:type="spellEnd"/>
      <w:r>
        <w:rPr>
          <w:sz w:val="18"/>
          <w:szCs w:val="18"/>
        </w:rPr>
        <w:t>.</w:t>
      </w:r>
    </w:p>
    <w:p w:rsidR="00CC05CA" w:rsidRDefault="00DB0C5D">
      <w:pPr>
        <w:pStyle w:val="Zkladntext"/>
        <w:ind w:left="-11" w:firstLine="11"/>
        <w:rPr>
          <w:sz w:val="18"/>
          <w:szCs w:val="18"/>
        </w:rPr>
      </w:pPr>
      <w:proofErr w:type="spellStart"/>
      <w:r>
        <w:rPr>
          <w:sz w:val="18"/>
          <w:szCs w:val="18"/>
        </w:rPr>
        <w:t>Pri</w:t>
      </w:r>
      <w:proofErr w:type="spellEnd"/>
      <w:r>
        <w:rPr>
          <w:sz w:val="18"/>
          <w:szCs w:val="18"/>
        </w:rPr>
        <w:t xml:space="preserve"> </w:t>
      </w:r>
      <w:proofErr w:type="spellStart"/>
      <w:r>
        <w:rPr>
          <w:sz w:val="18"/>
          <w:szCs w:val="18"/>
        </w:rPr>
        <w:t>kúpe</w:t>
      </w:r>
      <w:proofErr w:type="spellEnd"/>
      <w:r>
        <w:rPr>
          <w:sz w:val="18"/>
          <w:szCs w:val="18"/>
        </w:rPr>
        <w:t xml:space="preserve"> a </w:t>
      </w:r>
      <w:proofErr w:type="spellStart"/>
      <w:r>
        <w:rPr>
          <w:sz w:val="18"/>
          <w:szCs w:val="18"/>
        </w:rPr>
        <w:t>predaji</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za menu euro a při </w:t>
      </w:r>
      <w:proofErr w:type="spellStart"/>
      <w:r>
        <w:rPr>
          <w:sz w:val="18"/>
          <w:szCs w:val="18"/>
        </w:rPr>
        <w:t>prevode</w:t>
      </w:r>
      <w:proofErr w:type="spellEnd"/>
      <w:r>
        <w:rPr>
          <w:sz w:val="18"/>
          <w:szCs w:val="18"/>
        </w:rPr>
        <w:t xml:space="preserve"> </w:t>
      </w:r>
      <w:proofErr w:type="spellStart"/>
      <w:r>
        <w:rPr>
          <w:sz w:val="18"/>
          <w:szCs w:val="18"/>
        </w:rPr>
        <w:t>peňažných</w:t>
      </w:r>
      <w:proofErr w:type="spellEnd"/>
      <w:r>
        <w:rPr>
          <w:sz w:val="18"/>
          <w:szCs w:val="18"/>
        </w:rPr>
        <w:t xml:space="preserve"> </w:t>
      </w:r>
      <w:proofErr w:type="spellStart"/>
      <w:r>
        <w:rPr>
          <w:sz w:val="18"/>
          <w:szCs w:val="18"/>
        </w:rPr>
        <w:t>prostriedkov</w:t>
      </w:r>
      <w:proofErr w:type="spellEnd"/>
      <w:r>
        <w:rPr>
          <w:sz w:val="18"/>
          <w:szCs w:val="18"/>
        </w:rPr>
        <w:t xml:space="preserve"> z účtu </w:t>
      </w:r>
      <w:proofErr w:type="spellStart"/>
      <w:r>
        <w:rPr>
          <w:sz w:val="18"/>
          <w:szCs w:val="18"/>
        </w:rPr>
        <w:t>zriadeného</w:t>
      </w:r>
      <w:proofErr w:type="spellEnd"/>
      <w:r>
        <w:rPr>
          <w:sz w:val="18"/>
          <w:szCs w:val="18"/>
        </w:rPr>
        <w:t xml:space="preserve"> v </w:t>
      </w:r>
      <w:proofErr w:type="spellStart"/>
      <w:r>
        <w:rPr>
          <w:sz w:val="18"/>
          <w:szCs w:val="18"/>
        </w:rPr>
        <w:t>cudzej</w:t>
      </w:r>
      <w:proofErr w:type="spellEnd"/>
      <w:r>
        <w:rPr>
          <w:sz w:val="18"/>
          <w:szCs w:val="18"/>
        </w:rPr>
        <w:t xml:space="preserve"> mene na účet </w:t>
      </w:r>
      <w:proofErr w:type="spellStart"/>
      <w:r>
        <w:rPr>
          <w:sz w:val="18"/>
          <w:szCs w:val="18"/>
        </w:rPr>
        <w:t>zriadený</w:t>
      </w:r>
      <w:proofErr w:type="spellEnd"/>
      <w:r>
        <w:rPr>
          <w:sz w:val="18"/>
          <w:szCs w:val="18"/>
        </w:rPr>
        <w:t xml:space="preserve"> v </w:t>
      </w:r>
      <w:proofErr w:type="spellStart"/>
      <w:r>
        <w:rPr>
          <w:sz w:val="18"/>
          <w:szCs w:val="18"/>
        </w:rPr>
        <w:t>eurách</w:t>
      </w:r>
      <w:proofErr w:type="spellEnd"/>
      <w:r>
        <w:rPr>
          <w:sz w:val="18"/>
          <w:szCs w:val="18"/>
        </w:rPr>
        <w:t xml:space="preserve"> a z účtu </w:t>
      </w:r>
      <w:proofErr w:type="spellStart"/>
      <w:r>
        <w:rPr>
          <w:sz w:val="18"/>
          <w:szCs w:val="18"/>
        </w:rPr>
        <w:t>zriadeného</w:t>
      </w:r>
      <w:proofErr w:type="spellEnd"/>
      <w:r>
        <w:rPr>
          <w:sz w:val="18"/>
          <w:szCs w:val="18"/>
        </w:rPr>
        <w:t xml:space="preserve"> v </w:t>
      </w:r>
      <w:proofErr w:type="spellStart"/>
      <w:r>
        <w:rPr>
          <w:sz w:val="18"/>
          <w:szCs w:val="18"/>
        </w:rPr>
        <w:t>eurách</w:t>
      </w:r>
      <w:proofErr w:type="spellEnd"/>
      <w:r>
        <w:rPr>
          <w:sz w:val="18"/>
          <w:szCs w:val="18"/>
        </w:rPr>
        <w:t xml:space="preserve">  na účet </w:t>
      </w:r>
      <w:proofErr w:type="spellStart"/>
      <w:r>
        <w:rPr>
          <w:sz w:val="18"/>
          <w:szCs w:val="18"/>
        </w:rPr>
        <w:t>zriadený</w:t>
      </w:r>
      <w:proofErr w:type="spellEnd"/>
      <w:r>
        <w:rPr>
          <w:sz w:val="18"/>
          <w:szCs w:val="18"/>
        </w:rPr>
        <w:t xml:space="preserve"> v </w:t>
      </w:r>
      <w:proofErr w:type="spellStart"/>
      <w:r>
        <w:rPr>
          <w:sz w:val="18"/>
          <w:szCs w:val="18"/>
        </w:rPr>
        <w:t>cudzej</w:t>
      </w:r>
      <w:proofErr w:type="spellEnd"/>
      <w:r>
        <w:rPr>
          <w:sz w:val="18"/>
          <w:szCs w:val="18"/>
        </w:rPr>
        <w:t xml:space="preserve"> mene </w:t>
      </w:r>
      <w:proofErr w:type="spellStart"/>
      <w:r>
        <w:rPr>
          <w:sz w:val="18"/>
          <w:szCs w:val="18"/>
        </w:rPr>
        <w:t>sa</w:t>
      </w:r>
      <w:proofErr w:type="spellEnd"/>
      <w:r>
        <w:rPr>
          <w:sz w:val="18"/>
          <w:szCs w:val="18"/>
        </w:rPr>
        <w:t xml:space="preserve"> použil kurz, za </w:t>
      </w:r>
      <w:proofErr w:type="spellStart"/>
      <w:r>
        <w:rPr>
          <w:sz w:val="18"/>
          <w:szCs w:val="18"/>
        </w:rPr>
        <w:t>ktorý</w:t>
      </w:r>
      <w:proofErr w:type="spellEnd"/>
      <w:r>
        <w:rPr>
          <w:sz w:val="18"/>
          <w:szCs w:val="18"/>
        </w:rPr>
        <w:t xml:space="preserve"> </w:t>
      </w:r>
      <w:proofErr w:type="spellStart"/>
      <w:r>
        <w:rPr>
          <w:sz w:val="18"/>
          <w:szCs w:val="18"/>
        </w:rPr>
        <w:t>boli</w:t>
      </w:r>
      <w:proofErr w:type="spellEnd"/>
      <w:r>
        <w:rPr>
          <w:sz w:val="18"/>
          <w:szCs w:val="18"/>
        </w:rPr>
        <w:t xml:space="preserve"> </w:t>
      </w:r>
      <w:proofErr w:type="spellStart"/>
      <w:r>
        <w:rPr>
          <w:sz w:val="18"/>
          <w:szCs w:val="18"/>
        </w:rPr>
        <w:t>tieto</w:t>
      </w:r>
      <w:proofErr w:type="spellEnd"/>
      <w:r>
        <w:rPr>
          <w:sz w:val="18"/>
          <w:szCs w:val="18"/>
        </w:rPr>
        <w:t xml:space="preserve"> hodnoty </w:t>
      </w:r>
      <w:proofErr w:type="spellStart"/>
      <w:r>
        <w:rPr>
          <w:sz w:val="18"/>
          <w:szCs w:val="18"/>
        </w:rPr>
        <w:t>nakúpené</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predané</w:t>
      </w:r>
      <w:proofErr w:type="spellEnd"/>
      <w:r>
        <w:rPr>
          <w:sz w:val="18"/>
          <w:szCs w:val="18"/>
        </w:rPr>
        <w:t>.</w:t>
      </w:r>
    </w:p>
    <w:p w:rsidR="00CC05CA" w:rsidRDefault="00DB0C5D">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cudzej</w:t>
      </w:r>
      <w:proofErr w:type="spellEnd"/>
      <w:r>
        <w:rPr>
          <w:sz w:val="18"/>
          <w:szCs w:val="18"/>
        </w:rPr>
        <w:t xml:space="preserve"> </w:t>
      </w:r>
      <w:proofErr w:type="spellStart"/>
      <w:r>
        <w:rPr>
          <w:sz w:val="18"/>
          <w:szCs w:val="18"/>
        </w:rPr>
        <w:t>meny</w:t>
      </w:r>
      <w:proofErr w:type="spellEnd"/>
      <w:r>
        <w:rPr>
          <w:sz w:val="18"/>
          <w:szCs w:val="18"/>
        </w:rPr>
        <w:t xml:space="preserve"> </w:t>
      </w:r>
      <w:proofErr w:type="spellStart"/>
      <w:r>
        <w:rPr>
          <w:sz w:val="18"/>
          <w:szCs w:val="18"/>
        </w:rPr>
        <w:t>uskutoční</w:t>
      </w:r>
      <w:proofErr w:type="spellEnd"/>
      <w:r>
        <w:rPr>
          <w:sz w:val="18"/>
          <w:szCs w:val="18"/>
        </w:rPr>
        <w:t xml:space="preserve"> za </w:t>
      </w:r>
      <w:proofErr w:type="spellStart"/>
      <w:r>
        <w:rPr>
          <w:sz w:val="18"/>
          <w:szCs w:val="18"/>
        </w:rPr>
        <w:t>iný</w:t>
      </w:r>
      <w:proofErr w:type="spellEnd"/>
      <w:r>
        <w:rPr>
          <w:sz w:val="18"/>
          <w:szCs w:val="18"/>
        </w:rPr>
        <w:t xml:space="preserve"> kurz jako </w:t>
      </w:r>
      <w:proofErr w:type="spellStart"/>
      <w:r>
        <w:rPr>
          <w:sz w:val="18"/>
          <w:szCs w:val="18"/>
        </w:rPr>
        <w:t>ponúka</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kurzovom</w:t>
      </w:r>
      <w:proofErr w:type="spellEnd"/>
      <w:r>
        <w:rPr>
          <w:sz w:val="18"/>
          <w:szCs w:val="18"/>
        </w:rPr>
        <w:t xml:space="preserve"> lístku, použije </w:t>
      </w:r>
      <w:proofErr w:type="spellStart"/>
      <w:r>
        <w:rPr>
          <w:sz w:val="18"/>
          <w:szCs w:val="18"/>
        </w:rPr>
        <w:t>sa</w:t>
      </w:r>
      <w:proofErr w:type="spellEnd"/>
      <w:r>
        <w:rPr>
          <w:sz w:val="18"/>
          <w:szCs w:val="18"/>
        </w:rPr>
        <w:t xml:space="preserve"> kurz, </w:t>
      </w:r>
      <w:proofErr w:type="spellStart"/>
      <w:r>
        <w:rPr>
          <w:sz w:val="18"/>
          <w:szCs w:val="18"/>
        </w:rPr>
        <w:t>ktorý</w:t>
      </w:r>
      <w:proofErr w:type="spellEnd"/>
      <w:r>
        <w:rPr>
          <w:sz w:val="18"/>
          <w:szCs w:val="18"/>
        </w:rPr>
        <w:t xml:space="preserve"> </w:t>
      </w:r>
      <w:proofErr w:type="spellStart"/>
      <w:r>
        <w:rPr>
          <w:sz w:val="18"/>
          <w:szCs w:val="18"/>
        </w:rPr>
        <w:t>komerčná</w:t>
      </w:r>
      <w:proofErr w:type="spellEnd"/>
      <w:r>
        <w:rPr>
          <w:sz w:val="18"/>
          <w:szCs w:val="18"/>
        </w:rPr>
        <w:t xml:space="preserve"> banka v </w:t>
      </w:r>
      <w:proofErr w:type="spellStart"/>
      <w:r>
        <w:rPr>
          <w:sz w:val="18"/>
          <w:szCs w:val="18"/>
        </w:rPr>
        <w:t>deň</w:t>
      </w:r>
      <w:proofErr w:type="spellEnd"/>
      <w:r>
        <w:rPr>
          <w:sz w:val="18"/>
          <w:szCs w:val="18"/>
        </w:rPr>
        <w:t xml:space="preserve"> </w:t>
      </w:r>
      <w:proofErr w:type="spellStart"/>
      <w:r>
        <w:rPr>
          <w:sz w:val="18"/>
          <w:szCs w:val="18"/>
        </w:rPr>
        <w:t>vysporiadania</w:t>
      </w:r>
      <w:proofErr w:type="spellEnd"/>
      <w:r>
        <w:rPr>
          <w:sz w:val="18"/>
          <w:szCs w:val="18"/>
        </w:rPr>
        <w:t xml:space="preserve"> obchodu </w:t>
      </w:r>
      <w:proofErr w:type="spellStart"/>
      <w:r>
        <w:rPr>
          <w:sz w:val="18"/>
          <w:szCs w:val="18"/>
        </w:rPr>
        <w:t>ponúka</w:t>
      </w:r>
      <w:proofErr w:type="spellEnd"/>
      <w:r>
        <w:rPr>
          <w:sz w:val="18"/>
          <w:szCs w:val="18"/>
        </w:rPr>
        <w:t xml:space="preserve"> v </w:t>
      </w:r>
      <w:proofErr w:type="spellStart"/>
      <w:r>
        <w:rPr>
          <w:sz w:val="18"/>
          <w:szCs w:val="18"/>
        </w:rPr>
        <w:t>kurzovom</w:t>
      </w:r>
      <w:proofErr w:type="spellEnd"/>
      <w:r>
        <w:rPr>
          <w:sz w:val="18"/>
          <w:szCs w:val="18"/>
        </w:rPr>
        <w:t xml:space="preserve"> lístku.</w:t>
      </w:r>
    </w:p>
    <w:p w:rsidR="00CC05CA" w:rsidRDefault="00DB0C5D">
      <w:pPr>
        <w:pStyle w:val="Zkladntext"/>
        <w:ind w:left="-11" w:firstLine="11"/>
        <w:rPr>
          <w:sz w:val="18"/>
          <w:szCs w:val="18"/>
        </w:rPr>
      </w:pPr>
      <w:proofErr w:type="spellStart"/>
      <w:r>
        <w:rPr>
          <w:sz w:val="18"/>
          <w:szCs w:val="18"/>
        </w:rPr>
        <w:t>Ak</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kúpa</w:t>
      </w:r>
      <w:proofErr w:type="spellEnd"/>
      <w:r>
        <w:rPr>
          <w:sz w:val="18"/>
          <w:szCs w:val="18"/>
        </w:rPr>
        <w:t xml:space="preserve"> </w:t>
      </w:r>
      <w:proofErr w:type="spellStart"/>
      <w:r>
        <w:rPr>
          <w:sz w:val="18"/>
          <w:szCs w:val="18"/>
        </w:rPr>
        <w:t>alebo</w:t>
      </w:r>
      <w:proofErr w:type="spellEnd"/>
      <w:r>
        <w:rPr>
          <w:sz w:val="18"/>
          <w:szCs w:val="18"/>
        </w:rPr>
        <w:t xml:space="preserve"> </w:t>
      </w:r>
      <w:proofErr w:type="spellStart"/>
      <w:r>
        <w:rPr>
          <w:sz w:val="18"/>
          <w:szCs w:val="18"/>
        </w:rPr>
        <w:t>predaj</w:t>
      </w:r>
      <w:proofErr w:type="spellEnd"/>
      <w:r>
        <w:rPr>
          <w:sz w:val="18"/>
          <w:szCs w:val="18"/>
        </w:rPr>
        <w:t xml:space="preserve"> </w:t>
      </w:r>
      <w:proofErr w:type="spellStart"/>
      <w:r>
        <w:rPr>
          <w:sz w:val="18"/>
          <w:szCs w:val="18"/>
        </w:rPr>
        <w:t>neuskutočnia</w:t>
      </w:r>
      <w:proofErr w:type="spellEnd"/>
      <w:r>
        <w:rPr>
          <w:sz w:val="18"/>
          <w:szCs w:val="18"/>
        </w:rPr>
        <w:t xml:space="preserve"> s </w:t>
      </w:r>
      <w:proofErr w:type="spellStart"/>
      <w:r>
        <w:rPr>
          <w:sz w:val="18"/>
          <w:szCs w:val="18"/>
        </w:rPr>
        <w:t>komerčnou</w:t>
      </w:r>
      <w:proofErr w:type="spellEnd"/>
      <w:r>
        <w:rPr>
          <w:sz w:val="18"/>
          <w:szCs w:val="18"/>
        </w:rPr>
        <w:t xml:space="preserve"> bankou, použije </w:t>
      </w:r>
      <w:proofErr w:type="spellStart"/>
      <w:r>
        <w:rPr>
          <w:sz w:val="18"/>
          <w:szCs w:val="18"/>
        </w:rPr>
        <w:t>sa</w:t>
      </w:r>
      <w:proofErr w:type="spellEnd"/>
      <w:r>
        <w:rPr>
          <w:sz w:val="18"/>
          <w:szCs w:val="18"/>
        </w:rPr>
        <w:t xml:space="preserve"> </w:t>
      </w:r>
      <w:proofErr w:type="spellStart"/>
      <w:r>
        <w:rPr>
          <w:sz w:val="18"/>
          <w:szCs w:val="18"/>
        </w:rPr>
        <w:t>referenčný</w:t>
      </w:r>
      <w:proofErr w:type="spellEnd"/>
      <w:r>
        <w:rPr>
          <w:sz w:val="18"/>
          <w:szCs w:val="18"/>
        </w:rPr>
        <w:t xml:space="preserve"> </w:t>
      </w:r>
      <w:proofErr w:type="spellStart"/>
      <w:r>
        <w:rPr>
          <w:sz w:val="18"/>
          <w:szCs w:val="18"/>
        </w:rPr>
        <w:t>výmenný</w:t>
      </w:r>
      <w:proofErr w:type="spellEnd"/>
      <w:r>
        <w:rPr>
          <w:sz w:val="18"/>
          <w:szCs w:val="18"/>
        </w:rPr>
        <w:t xml:space="preserve"> kurz určený a </w:t>
      </w:r>
      <w:proofErr w:type="spellStart"/>
      <w:r>
        <w:rPr>
          <w:sz w:val="18"/>
          <w:szCs w:val="18"/>
        </w:rPr>
        <w:t>vyhlásený</w:t>
      </w:r>
      <w:proofErr w:type="spellEnd"/>
      <w:r>
        <w:rPr>
          <w:sz w:val="18"/>
          <w:szCs w:val="18"/>
        </w:rPr>
        <w:t xml:space="preserve"> ECB </w:t>
      </w:r>
      <w:proofErr w:type="spellStart"/>
      <w:r>
        <w:rPr>
          <w:sz w:val="18"/>
          <w:szCs w:val="18"/>
        </w:rPr>
        <w:t>alebo</w:t>
      </w:r>
      <w:proofErr w:type="spellEnd"/>
      <w:r>
        <w:rPr>
          <w:sz w:val="18"/>
          <w:szCs w:val="18"/>
        </w:rPr>
        <w:t xml:space="preserve"> NBS v </w:t>
      </w:r>
      <w:proofErr w:type="spellStart"/>
      <w:r>
        <w:rPr>
          <w:sz w:val="18"/>
          <w:szCs w:val="18"/>
        </w:rPr>
        <w:t>deň</w:t>
      </w:r>
      <w:proofErr w:type="spellEnd"/>
      <w:r>
        <w:rPr>
          <w:sz w:val="18"/>
          <w:szCs w:val="18"/>
        </w:rPr>
        <w:t xml:space="preserve"> </w:t>
      </w:r>
      <w:proofErr w:type="spellStart"/>
      <w:r>
        <w:rPr>
          <w:sz w:val="18"/>
          <w:szCs w:val="18"/>
        </w:rPr>
        <w:t>predchádzajúci</w:t>
      </w:r>
      <w:proofErr w:type="spellEnd"/>
      <w:r>
        <w:rPr>
          <w:sz w:val="18"/>
          <w:szCs w:val="18"/>
        </w:rPr>
        <w:t xml:space="preserve"> </w:t>
      </w:r>
      <w:proofErr w:type="spellStart"/>
      <w:r>
        <w:rPr>
          <w:sz w:val="18"/>
          <w:szCs w:val="18"/>
        </w:rPr>
        <w:t>dňu</w:t>
      </w:r>
      <w:proofErr w:type="spellEnd"/>
      <w:r>
        <w:rPr>
          <w:sz w:val="18"/>
          <w:szCs w:val="18"/>
        </w:rPr>
        <w:t xml:space="preserve"> </w:t>
      </w:r>
      <w:proofErr w:type="spellStart"/>
      <w:r>
        <w:rPr>
          <w:sz w:val="18"/>
          <w:szCs w:val="18"/>
        </w:rPr>
        <w:t>vysporiadania</w:t>
      </w:r>
      <w:proofErr w:type="spellEnd"/>
      <w:r>
        <w:rPr>
          <w:sz w:val="18"/>
          <w:szCs w:val="18"/>
        </w:rPr>
        <w:t xml:space="preserve"> obchodu.</w:t>
      </w:r>
    </w:p>
    <w:p w:rsidR="00CC05CA" w:rsidRDefault="00CC05CA">
      <w:pPr>
        <w:pStyle w:val="Zkladntext"/>
        <w:ind w:left="-11" w:firstLine="11"/>
        <w:rPr>
          <w:sz w:val="20"/>
        </w:rPr>
      </w:pPr>
    </w:p>
    <w:p w:rsidR="00CC05CA" w:rsidRDefault="00DB0C5D">
      <w:pPr>
        <w:pStyle w:val="Zkladntext"/>
        <w:ind w:left="-11" w:firstLine="11"/>
        <w:rPr>
          <w:b/>
          <w:bCs/>
          <w:sz w:val="18"/>
          <w:szCs w:val="18"/>
        </w:rPr>
      </w:pPr>
      <w:r>
        <w:rPr>
          <w:b/>
          <w:bCs/>
          <w:sz w:val="18"/>
          <w:szCs w:val="18"/>
        </w:rPr>
        <w:t xml:space="preserve">3. </w:t>
      </w:r>
      <w:proofErr w:type="spellStart"/>
      <w:r>
        <w:rPr>
          <w:b/>
          <w:bCs/>
          <w:sz w:val="18"/>
          <w:szCs w:val="18"/>
        </w:rPr>
        <w:t>Zmeny</w:t>
      </w:r>
      <w:proofErr w:type="spellEnd"/>
      <w:r>
        <w:rPr>
          <w:b/>
          <w:bCs/>
          <w:sz w:val="18"/>
          <w:szCs w:val="18"/>
        </w:rPr>
        <w:t xml:space="preserve"> </w:t>
      </w:r>
      <w:proofErr w:type="spellStart"/>
      <w:r>
        <w:rPr>
          <w:b/>
          <w:bCs/>
          <w:sz w:val="18"/>
          <w:szCs w:val="18"/>
        </w:rPr>
        <w:t>účtovných</w:t>
      </w:r>
      <w:proofErr w:type="spellEnd"/>
      <w:r>
        <w:rPr>
          <w:b/>
          <w:bCs/>
          <w:sz w:val="18"/>
          <w:szCs w:val="18"/>
        </w:rPr>
        <w:t xml:space="preserve"> zásad a </w:t>
      </w:r>
      <w:proofErr w:type="spellStart"/>
      <w:r>
        <w:rPr>
          <w:b/>
          <w:bCs/>
          <w:sz w:val="18"/>
          <w:szCs w:val="18"/>
        </w:rPr>
        <w:t>účtovných</w:t>
      </w:r>
      <w:proofErr w:type="spellEnd"/>
      <w:r>
        <w:rPr>
          <w:b/>
          <w:bCs/>
          <w:sz w:val="18"/>
          <w:szCs w:val="18"/>
        </w:rPr>
        <w:t xml:space="preserve"> </w:t>
      </w:r>
      <w:proofErr w:type="spellStart"/>
      <w:r>
        <w:rPr>
          <w:b/>
          <w:bCs/>
          <w:sz w:val="18"/>
          <w:szCs w:val="18"/>
        </w:rPr>
        <w:t>metód</w:t>
      </w:r>
      <w:proofErr w:type="spellEnd"/>
    </w:p>
    <w:p w:rsidR="00CC05CA" w:rsidRDefault="00CC05CA">
      <w:pPr>
        <w:pStyle w:val="Zkladntext"/>
        <w:ind w:left="-11" w:firstLine="11"/>
        <w:rPr>
          <w:b/>
          <w:bCs/>
          <w:sz w:val="18"/>
          <w:szCs w:val="18"/>
        </w:rPr>
      </w:pPr>
    </w:p>
    <w:p w:rsidR="00CC05CA" w:rsidRDefault="00DB0C5D">
      <w:pPr>
        <w:pStyle w:val="Zkladntext"/>
        <w:ind w:left="-11" w:firstLine="11"/>
      </w:pPr>
      <w:r>
        <w:rPr>
          <w:sz w:val="18"/>
          <w:szCs w:val="18"/>
        </w:rPr>
        <w:t xml:space="preserve">V </w:t>
      </w:r>
      <w:proofErr w:type="spellStart"/>
      <w:r>
        <w:rPr>
          <w:sz w:val="18"/>
          <w:szCs w:val="18"/>
        </w:rPr>
        <w:t>účtovnom</w:t>
      </w:r>
      <w:proofErr w:type="spellEnd"/>
      <w:r>
        <w:rPr>
          <w:sz w:val="18"/>
          <w:szCs w:val="18"/>
        </w:rPr>
        <w:t xml:space="preserve"> období roku 20</w:t>
      </w:r>
      <w:r w:rsidR="007A6C85">
        <w:rPr>
          <w:sz w:val="18"/>
          <w:szCs w:val="18"/>
        </w:rPr>
        <w:t>21</w:t>
      </w:r>
      <w:r>
        <w:rPr>
          <w:sz w:val="18"/>
          <w:szCs w:val="18"/>
        </w:rPr>
        <w:t xml:space="preserve"> nenastali v </w:t>
      </w:r>
      <w:proofErr w:type="spellStart"/>
      <w:r>
        <w:rPr>
          <w:sz w:val="18"/>
          <w:szCs w:val="18"/>
        </w:rPr>
        <w:t>spoločnosti</w:t>
      </w:r>
      <w:proofErr w:type="spellEnd"/>
      <w:r>
        <w:rPr>
          <w:sz w:val="18"/>
          <w:szCs w:val="18"/>
        </w:rPr>
        <w:t xml:space="preserve"> FERKON s. r. o., </w:t>
      </w:r>
      <w:proofErr w:type="spellStart"/>
      <w:r>
        <w:rPr>
          <w:sz w:val="18"/>
          <w:szCs w:val="18"/>
        </w:rPr>
        <w:t>žiadne</w:t>
      </w:r>
      <w:proofErr w:type="spellEnd"/>
      <w:r>
        <w:rPr>
          <w:sz w:val="18"/>
          <w:szCs w:val="18"/>
        </w:rPr>
        <w:t xml:space="preserve"> </w:t>
      </w:r>
      <w:proofErr w:type="spellStart"/>
      <w:r>
        <w:rPr>
          <w:sz w:val="18"/>
          <w:szCs w:val="18"/>
        </w:rPr>
        <w:t>zmeny</w:t>
      </w:r>
      <w:proofErr w:type="spellEnd"/>
      <w:r>
        <w:rPr>
          <w:sz w:val="18"/>
          <w:szCs w:val="18"/>
        </w:rPr>
        <w:t xml:space="preserve"> </w:t>
      </w:r>
      <w:proofErr w:type="spellStart"/>
      <w:r>
        <w:rPr>
          <w:sz w:val="18"/>
          <w:szCs w:val="18"/>
        </w:rPr>
        <w:t>týkajúce</w:t>
      </w:r>
      <w:proofErr w:type="spellEnd"/>
      <w:r>
        <w:rPr>
          <w:sz w:val="18"/>
          <w:szCs w:val="18"/>
        </w:rPr>
        <w:t xml:space="preserve"> </w:t>
      </w:r>
      <w:proofErr w:type="spellStart"/>
      <w:r>
        <w:rPr>
          <w:sz w:val="18"/>
          <w:szCs w:val="18"/>
        </w:rPr>
        <w:t>sa</w:t>
      </w:r>
      <w:proofErr w:type="spellEnd"/>
      <w:r>
        <w:rPr>
          <w:sz w:val="18"/>
          <w:szCs w:val="18"/>
        </w:rPr>
        <w:t xml:space="preserve"> </w:t>
      </w:r>
      <w:proofErr w:type="spellStart"/>
      <w:r>
        <w:rPr>
          <w:sz w:val="18"/>
          <w:szCs w:val="18"/>
        </w:rPr>
        <w:t>účtovných</w:t>
      </w:r>
      <w:proofErr w:type="spellEnd"/>
      <w:r>
        <w:rPr>
          <w:sz w:val="18"/>
          <w:szCs w:val="18"/>
        </w:rPr>
        <w:t xml:space="preserve"> zásad a </w:t>
      </w:r>
      <w:proofErr w:type="spellStart"/>
      <w:r>
        <w:rPr>
          <w:sz w:val="18"/>
          <w:szCs w:val="18"/>
        </w:rPr>
        <w:t>účtovných</w:t>
      </w:r>
      <w:proofErr w:type="spellEnd"/>
      <w:r>
        <w:rPr>
          <w:sz w:val="18"/>
          <w:szCs w:val="18"/>
        </w:rPr>
        <w:t xml:space="preserve"> </w:t>
      </w:r>
      <w:proofErr w:type="spellStart"/>
      <w:r>
        <w:rPr>
          <w:sz w:val="18"/>
          <w:szCs w:val="18"/>
        </w:rPr>
        <w:t>metód</w:t>
      </w:r>
      <w:proofErr w:type="spellEnd"/>
      <w:r>
        <w:rPr>
          <w:sz w:val="18"/>
          <w:szCs w:val="18"/>
        </w:rPr>
        <w:t>.</w:t>
      </w:r>
    </w:p>
    <w:p w:rsidR="00CC05CA" w:rsidRDefault="00CC05CA">
      <w:pPr>
        <w:pStyle w:val="Zkladntext"/>
        <w:ind w:left="-11" w:firstLine="11"/>
        <w:rPr>
          <w:sz w:val="18"/>
          <w:szCs w:val="18"/>
        </w:rPr>
      </w:pPr>
    </w:p>
    <w:p w:rsidR="00CC05CA" w:rsidRDefault="00DB0C5D">
      <w:pPr>
        <w:pStyle w:val="Zkladntext"/>
        <w:ind w:left="-11" w:firstLine="11"/>
        <w:rPr>
          <w:b/>
          <w:bCs/>
          <w:sz w:val="18"/>
          <w:szCs w:val="18"/>
        </w:rPr>
      </w:pPr>
      <w:r>
        <w:rPr>
          <w:b/>
          <w:bCs/>
          <w:sz w:val="18"/>
          <w:szCs w:val="18"/>
        </w:rPr>
        <w:t>4.</w:t>
      </w:r>
      <w:r>
        <w:rPr>
          <w:b/>
          <w:bCs/>
          <w:sz w:val="20"/>
        </w:rPr>
        <w:t xml:space="preserve"> </w:t>
      </w:r>
      <w:r>
        <w:rPr>
          <w:b/>
          <w:bCs/>
          <w:sz w:val="18"/>
          <w:szCs w:val="18"/>
        </w:rPr>
        <w:t xml:space="preserve">Oprava významných </w:t>
      </w:r>
      <w:proofErr w:type="spellStart"/>
      <w:r>
        <w:rPr>
          <w:b/>
          <w:bCs/>
          <w:sz w:val="18"/>
          <w:szCs w:val="18"/>
        </w:rPr>
        <w:t>chýb</w:t>
      </w:r>
      <w:proofErr w:type="spellEnd"/>
      <w:r>
        <w:rPr>
          <w:b/>
          <w:bCs/>
          <w:sz w:val="18"/>
          <w:szCs w:val="18"/>
        </w:rPr>
        <w:t xml:space="preserve"> minulých období</w:t>
      </w:r>
    </w:p>
    <w:p w:rsidR="00CC05CA" w:rsidRDefault="00CC05CA">
      <w:pPr>
        <w:pStyle w:val="Zkladntext"/>
        <w:ind w:left="-11" w:firstLine="11"/>
        <w:rPr>
          <w:sz w:val="20"/>
        </w:rPr>
      </w:pPr>
    </w:p>
    <w:p w:rsidR="00CC05CA" w:rsidRDefault="00DB0C5D">
      <w:pPr>
        <w:pStyle w:val="Zkladntext"/>
        <w:ind w:left="-11" w:firstLine="11"/>
      </w:pPr>
      <w:r>
        <w:rPr>
          <w:sz w:val="18"/>
          <w:szCs w:val="18"/>
        </w:rPr>
        <w:t xml:space="preserve">V </w:t>
      </w:r>
      <w:proofErr w:type="spellStart"/>
      <w:r>
        <w:rPr>
          <w:sz w:val="18"/>
          <w:szCs w:val="18"/>
        </w:rPr>
        <w:t>spoločnosti</w:t>
      </w:r>
      <w:proofErr w:type="spellEnd"/>
      <w:r>
        <w:rPr>
          <w:sz w:val="18"/>
          <w:szCs w:val="18"/>
        </w:rPr>
        <w:t xml:space="preserve"> FERKON s. r. o., nedošlo v </w:t>
      </w:r>
      <w:proofErr w:type="spellStart"/>
      <w:r>
        <w:rPr>
          <w:sz w:val="18"/>
          <w:szCs w:val="18"/>
        </w:rPr>
        <w:t>účtovnom</w:t>
      </w:r>
      <w:proofErr w:type="spellEnd"/>
      <w:r>
        <w:rPr>
          <w:sz w:val="18"/>
          <w:szCs w:val="18"/>
        </w:rPr>
        <w:t xml:space="preserve"> období roku 2019 k </w:t>
      </w:r>
      <w:proofErr w:type="spellStart"/>
      <w:r>
        <w:rPr>
          <w:sz w:val="18"/>
          <w:szCs w:val="18"/>
        </w:rPr>
        <w:t>žiadnzm</w:t>
      </w:r>
      <w:proofErr w:type="spellEnd"/>
      <w:r>
        <w:rPr>
          <w:sz w:val="18"/>
          <w:szCs w:val="18"/>
        </w:rPr>
        <w:t xml:space="preserve"> opravám významných </w:t>
      </w:r>
      <w:proofErr w:type="spellStart"/>
      <w:r>
        <w:rPr>
          <w:sz w:val="18"/>
          <w:szCs w:val="18"/>
        </w:rPr>
        <w:t>chýb</w:t>
      </w:r>
      <w:proofErr w:type="spellEnd"/>
      <w:r>
        <w:rPr>
          <w:sz w:val="18"/>
          <w:szCs w:val="18"/>
        </w:rPr>
        <w:t xml:space="preserve"> minulých období., </w:t>
      </w:r>
      <w:proofErr w:type="spellStart"/>
      <w:r>
        <w:rPr>
          <w:sz w:val="18"/>
          <w:szCs w:val="18"/>
        </w:rPr>
        <w:t>nakoľko</w:t>
      </w:r>
      <w:proofErr w:type="spellEnd"/>
      <w:r>
        <w:rPr>
          <w:sz w:val="18"/>
          <w:szCs w:val="18"/>
        </w:rPr>
        <w:t xml:space="preserve"> </w:t>
      </w:r>
      <w:proofErr w:type="spellStart"/>
      <w:r>
        <w:rPr>
          <w:sz w:val="18"/>
          <w:szCs w:val="18"/>
        </w:rPr>
        <w:t>spoločnosť</w:t>
      </w:r>
      <w:proofErr w:type="spellEnd"/>
      <w:r>
        <w:rPr>
          <w:sz w:val="18"/>
          <w:szCs w:val="18"/>
        </w:rPr>
        <w:t xml:space="preserve"> </w:t>
      </w:r>
      <w:proofErr w:type="spellStart"/>
      <w:r>
        <w:rPr>
          <w:sz w:val="18"/>
          <w:szCs w:val="18"/>
        </w:rPr>
        <w:t>počas</w:t>
      </w:r>
      <w:proofErr w:type="spellEnd"/>
      <w:r>
        <w:rPr>
          <w:sz w:val="18"/>
          <w:szCs w:val="18"/>
        </w:rPr>
        <w:t xml:space="preserve"> celého </w:t>
      </w:r>
      <w:proofErr w:type="spellStart"/>
      <w:r>
        <w:rPr>
          <w:sz w:val="18"/>
          <w:szCs w:val="18"/>
        </w:rPr>
        <w:t>hodnotiaceho</w:t>
      </w:r>
      <w:proofErr w:type="spellEnd"/>
      <w:r>
        <w:rPr>
          <w:sz w:val="18"/>
          <w:szCs w:val="18"/>
        </w:rPr>
        <w:t xml:space="preserve"> </w:t>
      </w:r>
      <w:proofErr w:type="spellStart"/>
      <w:r>
        <w:rPr>
          <w:sz w:val="18"/>
          <w:szCs w:val="18"/>
        </w:rPr>
        <w:t>obdobia</w:t>
      </w:r>
      <w:proofErr w:type="spellEnd"/>
      <w:r>
        <w:rPr>
          <w:sz w:val="18"/>
          <w:szCs w:val="18"/>
        </w:rPr>
        <w:t xml:space="preserve"> nevykonávala </w:t>
      </w:r>
      <w:proofErr w:type="spellStart"/>
      <w:r>
        <w:rPr>
          <w:sz w:val="18"/>
          <w:szCs w:val="18"/>
        </w:rPr>
        <w:t>žiadnu</w:t>
      </w:r>
      <w:proofErr w:type="spellEnd"/>
      <w:r>
        <w:rPr>
          <w:sz w:val="18"/>
          <w:szCs w:val="18"/>
        </w:rPr>
        <w:t xml:space="preserve"> </w:t>
      </w:r>
      <w:proofErr w:type="spellStart"/>
      <w:r>
        <w:rPr>
          <w:sz w:val="18"/>
          <w:szCs w:val="18"/>
        </w:rPr>
        <w:t>činnosť</w:t>
      </w:r>
      <w:proofErr w:type="spellEnd"/>
      <w:r>
        <w:rPr>
          <w:sz w:val="18"/>
          <w:szCs w:val="18"/>
        </w:rPr>
        <w:t>.</w:t>
      </w:r>
    </w:p>
    <w:p w:rsidR="00CC05CA" w:rsidRDefault="00CC05CA">
      <w:pPr>
        <w:pStyle w:val="Zkladntext"/>
        <w:ind w:left="246" w:hanging="214"/>
        <w:rPr>
          <w:sz w:val="20"/>
        </w:rPr>
      </w:pPr>
    </w:p>
    <w:p w:rsidR="00CC05CA" w:rsidRDefault="00DB0C5D">
      <w:pPr>
        <w:pStyle w:val="Zkladntext"/>
        <w:ind w:left="246" w:hanging="214"/>
        <w:rPr>
          <w:b/>
          <w:bCs/>
          <w:sz w:val="18"/>
          <w:szCs w:val="18"/>
          <w:u w:val="single"/>
        </w:rPr>
      </w:pPr>
      <w:r>
        <w:rPr>
          <w:b/>
          <w:bCs/>
          <w:sz w:val="18"/>
          <w:szCs w:val="18"/>
        </w:rPr>
        <w:t>IV.</w:t>
      </w:r>
      <w:r>
        <w:rPr>
          <w:b/>
          <w:bCs/>
          <w:sz w:val="20"/>
        </w:rPr>
        <w:t xml:space="preserve"> </w:t>
      </w:r>
      <w:r>
        <w:rPr>
          <w:b/>
          <w:bCs/>
          <w:sz w:val="18"/>
          <w:szCs w:val="18"/>
        </w:rPr>
        <w:t xml:space="preserve"> </w:t>
      </w:r>
      <w:r>
        <w:rPr>
          <w:b/>
          <w:bCs/>
          <w:sz w:val="18"/>
          <w:szCs w:val="18"/>
          <w:u w:val="single"/>
        </w:rPr>
        <w:t>INFORMÁCIE O ÚDAJOCH NA STRANE AKTÍV A PASÍV SÚVAHY</w:t>
      </w:r>
    </w:p>
    <w:p w:rsidR="00CC05CA" w:rsidRDefault="00CC05CA">
      <w:pPr>
        <w:pStyle w:val="Zkladntext"/>
        <w:ind w:left="246" w:hanging="214"/>
        <w:rPr>
          <w:b/>
          <w:bCs/>
          <w:sz w:val="18"/>
          <w:szCs w:val="18"/>
        </w:rPr>
      </w:pPr>
    </w:p>
    <w:p w:rsidR="00CC05CA" w:rsidRDefault="00CC05CA">
      <w:pPr>
        <w:pStyle w:val="Zkladntext"/>
        <w:ind w:left="246" w:hanging="214"/>
        <w:rPr>
          <w:b/>
          <w:bCs/>
          <w:sz w:val="18"/>
          <w:szCs w:val="18"/>
        </w:rPr>
      </w:pPr>
    </w:p>
    <w:p w:rsidR="00CC05CA" w:rsidRDefault="00DB0C5D">
      <w:pPr>
        <w:pStyle w:val="Zkladntext"/>
        <w:ind w:left="246" w:hanging="214"/>
        <w:rPr>
          <w:b/>
          <w:bCs/>
          <w:sz w:val="18"/>
          <w:szCs w:val="18"/>
        </w:rPr>
      </w:pPr>
      <w:r>
        <w:rPr>
          <w:b/>
          <w:bCs/>
          <w:sz w:val="18"/>
          <w:szCs w:val="18"/>
        </w:rPr>
        <w:t xml:space="preserve">1. </w:t>
      </w:r>
      <w:proofErr w:type="spellStart"/>
      <w:r>
        <w:rPr>
          <w:b/>
          <w:bCs/>
          <w:sz w:val="18"/>
          <w:szCs w:val="18"/>
        </w:rPr>
        <w:t>Dlhodobý</w:t>
      </w:r>
      <w:proofErr w:type="spellEnd"/>
      <w:r>
        <w:rPr>
          <w:b/>
          <w:bCs/>
          <w:sz w:val="18"/>
          <w:szCs w:val="18"/>
        </w:rPr>
        <w:t xml:space="preserve"> nehmotný a hmotný </w:t>
      </w:r>
      <w:proofErr w:type="spellStart"/>
      <w:r>
        <w:rPr>
          <w:b/>
          <w:bCs/>
          <w:sz w:val="18"/>
          <w:szCs w:val="18"/>
        </w:rPr>
        <w:t>majetok</w:t>
      </w:r>
      <w:proofErr w:type="spellEnd"/>
    </w:p>
    <w:p w:rsidR="00CC05CA" w:rsidRDefault="00CC05CA">
      <w:pPr>
        <w:pStyle w:val="Zkladntext"/>
        <w:ind w:left="246" w:hanging="214"/>
        <w:rPr>
          <w:b/>
          <w:bCs/>
        </w:rPr>
      </w:pPr>
    </w:p>
    <w:p w:rsidR="00CC05CA" w:rsidRDefault="00DB0C5D">
      <w:pPr>
        <w:pStyle w:val="Zkladntext"/>
        <w:ind w:left="75" w:hanging="214"/>
        <w:rPr>
          <w:sz w:val="18"/>
          <w:szCs w:val="18"/>
        </w:rPr>
      </w:pPr>
      <w:r>
        <w:rPr>
          <w:sz w:val="18"/>
          <w:szCs w:val="18"/>
        </w:rPr>
        <w:t xml:space="preserve">   </w:t>
      </w: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a </w:t>
      </w:r>
      <w:proofErr w:type="spellStart"/>
      <w:r>
        <w:rPr>
          <w:sz w:val="18"/>
          <w:szCs w:val="18"/>
        </w:rPr>
        <w:t>tiež</w:t>
      </w:r>
      <w:proofErr w:type="spellEnd"/>
      <w:r>
        <w:rPr>
          <w:sz w:val="18"/>
          <w:szCs w:val="18"/>
        </w:rPr>
        <w:t xml:space="preserve"> v období </w:t>
      </w:r>
      <w:proofErr w:type="spellStart"/>
      <w:r>
        <w:rPr>
          <w:sz w:val="18"/>
          <w:szCs w:val="18"/>
        </w:rPr>
        <w:t>bezprostredne</w:t>
      </w:r>
      <w:proofErr w:type="spellEnd"/>
      <w:r>
        <w:rPr>
          <w:sz w:val="18"/>
          <w:szCs w:val="18"/>
        </w:rPr>
        <w:t xml:space="preserve"> </w:t>
      </w:r>
      <w:proofErr w:type="spellStart"/>
      <w:r>
        <w:rPr>
          <w:sz w:val="18"/>
          <w:szCs w:val="18"/>
        </w:rPr>
        <w:t>predchádzajúcom</w:t>
      </w:r>
      <w:proofErr w:type="spellEnd"/>
      <w:r>
        <w:rPr>
          <w:sz w:val="18"/>
          <w:szCs w:val="18"/>
        </w:rPr>
        <w:t xml:space="preserve"> neúčtovala o </w:t>
      </w:r>
      <w:proofErr w:type="spellStart"/>
      <w:r>
        <w:rPr>
          <w:sz w:val="18"/>
          <w:szCs w:val="18"/>
        </w:rPr>
        <w:t>dlhodobom</w:t>
      </w:r>
      <w:proofErr w:type="spellEnd"/>
      <w:r>
        <w:rPr>
          <w:sz w:val="18"/>
          <w:szCs w:val="18"/>
        </w:rPr>
        <w:t xml:space="preserve"> </w:t>
      </w:r>
      <w:proofErr w:type="spellStart"/>
      <w:r>
        <w:rPr>
          <w:sz w:val="18"/>
          <w:szCs w:val="18"/>
        </w:rPr>
        <w:t>nehmotnom</w:t>
      </w:r>
      <w:proofErr w:type="spellEnd"/>
      <w:r>
        <w:rPr>
          <w:sz w:val="18"/>
          <w:szCs w:val="18"/>
        </w:rPr>
        <w:t xml:space="preserve"> a </w:t>
      </w:r>
      <w:proofErr w:type="spellStart"/>
      <w:r>
        <w:rPr>
          <w:sz w:val="18"/>
          <w:szCs w:val="18"/>
        </w:rPr>
        <w:t>hmotnom</w:t>
      </w:r>
      <w:proofErr w:type="spellEnd"/>
      <w:r>
        <w:rPr>
          <w:sz w:val="18"/>
          <w:szCs w:val="18"/>
        </w:rPr>
        <w:t xml:space="preserve"> majetku</w:t>
      </w:r>
    </w:p>
    <w:p w:rsidR="00CC05CA" w:rsidRDefault="00CC05CA">
      <w:pPr>
        <w:pStyle w:val="Zkladntext"/>
        <w:rPr>
          <w:sz w:val="18"/>
          <w:szCs w:val="18"/>
        </w:rPr>
      </w:pPr>
    </w:p>
    <w:p w:rsidR="00CC05CA" w:rsidRDefault="00CC05CA">
      <w:pPr>
        <w:pStyle w:val="Zkladntext"/>
      </w:pPr>
    </w:p>
    <w:p w:rsidR="00CC05CA" w:rsidRDefault="00CC05CA">
      <w:pPr>
        <w:pStyle w:val="Zkladntext"/>
      </w:pPr>
    </w:p>
    <w:p w:rsidR="00CC05CA" w:rsidRDefault="00CC05CA">
      <w:pPr>
        <w:pStyle w:val="Zkladntext"/>
      </w:pPr>
    </w:p>
    <w:p w:rsidR="00CC05CA" w:rsidRDefault="00DB0C5D">
      <w:pPr>
        <w:pStyle w:val="Zkladntext"/>
        <w:rPr>
          <w:b/>
          <w:bCs/>
          <w:sz w:val="18"/>
          <w:szCs w:val="18"/>
        </w:rPr>
      </w:pPr>
      <w:r>
        <w:rPr>
          <w:b/>
          <w:bCs/>
          <w:sz w:val="18"/>
          <w:szCs w:val="18"/>
        </w:rPr>
        <w:t xml:space="preserve">2.  </w:t>
      </w:r>
      <w:proofErr w:type="spellStart"/>
      <w:r>
        <w:rPr>
          <w:b/>
          <w:bCs/>
          <w:sz w:val="18"/>
          <w:szCs w:val="18"/>
        </w:rPr>
        <w:t>Pohľadávky</w:t>
      </w:r>
      <w:proofErr w:type="spellEnd"/>
    </w:p>
    <w:p w:rsidR="00CC05CA" w:rsidRDefault="00CC05CA">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7"/>
        <w:gridCol w:w="2393"/>
      </w:tblGrid>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rPr>
                <w:b/>
                <w:bCs/>
              </w:rPr>
            </w:pPr>
            <w:r>
              <w:rPr>
                <w:b/>
                <w:bCs/>
              </w:rPr>
              <w:t>bežné účtovné obdobie</w:t>
            </w:r>
          </w:p>
        </w:tc>
        <w:tc>
          <w:tcPr>
            <w:tcW w:w="2393" w:type="dxa"/>
            <w:shd w:val="clear" w:color="auto" w:fill="FFFFFF"/>
            <w:vAlign w:val="center"/>
          </w:tcPr>
          <w:p w:rsidR="00CC05CA" w:rsidRDefault="00DB0C5D">
            <w:pPr>
              <w:pStyle w:val="Obsahtabuky"/>
              <w:rPr>
                <w:b/>
                <w:bCs/>
              </w:rPr>
            </w:pPr>
            <w:r>
              <w:rPr>
                <w:b/>
                <w:bCs/>
              </w:rPr>
              <w:t>bezprostredne predchádzajúce</w:t>
            </w:r>
          </w:p>
        </w:tc>
      </w:tr>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rPr>
                <w:b/>
                <w:bCs/>
              </w:rPr>
            </w:pPr>
            <w:r>
              <w:rPr>
                <w:b/>
                <w:bCs/>
              </w:rPr>
              <w:t>obdobie</w:t>
            </w:r>
          </w:p>
        </w:tc>
        <w:tc>
          <w:tcPr>
            <w:tcW w:w="2393" w:type="dxa"/>
            <w:shd w:val="clear" w:color="auto" w:fill="FFFFFF"/>
            <w:vAlign w:val="center"/>
          </w:tcPr>
          <w:p w:rsidR="00CC05CA" w:rsidRDefault="00DB0C5D">
            <w:pPr>
              <w:pStyle w:val="Obsahtabuky"/>
              <w:rPr>
                <w:b/>
                <w:bCs/>
              </w:rPr>
            </w:pPr>
            <w:r>
              <w:rPr>
                <w:b/>
                <w:bCs/>
              </w:rPr>
              <w:t>účtovné obdobie</w:t>
            </w:r>
          </w:p>
        </w:tc>
      </w:tr>
      <w:tr w:rsidR="00CC05CA">
        <w:trPr>
          <w:trHeight w:val="315"/>
        </w:trPr>
        <w:tc>
          <w:tcPr>
            <w:tcW w:w="2805" w:type="dxa"/>
            <w:shd w:val="clear" w:color="auto" w:fill="FFFFFF"/>
            <w:vAlign w:val="center"/>
          </w:tcPr>
          <w:p w:rsidR="00CC05CA" w:rsidRDefault="00DB0C5D">
            <w:pPr>
              <w:pStyle w:val="Obsahtabuky"/>
            </w:pPr>
            <w:r>
              <w:t>Názov položky</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pPr>
            <w:r>
              <w:t> </w:t>
            </w:r>
          </w:p>
        </w:tc>
      </w:tr>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pPr>
            <w:r>
              <w:t> </w:t>
            </w:r>
          </w:p>
        </w:tc>
      </w:tr>
      <w:tr w:rsidR="00CC05CA">
        <w:trPr>
          <w:trHeight w:val="300"/>
        </w:trPr>
        <w:tc>
          <w:tcPr>
            <w:tcW w:w="2805" w:type="dxa"/>
            <w:shd w:val="clear" w:color="auto" w:fill="FFFFFF"/>
            <w:vAlign w:val="center"/>
          </w:tcPr>
          <w:p w:rsidR="00CC05CA" w:rsidRDefault="00DB0C5D">
            <w:pPr>
              <w:pStyle w:val="Obsahtabuky"/>
            </w:pPr>
            <w:r>
              <w:t>Pohľadávky z obchodného styku</w:t>
            </w:r>
          </w:p>
        </w:tc>
        <w:tc>
          <w:tcPr>
            <w:tcW w:w="2377" w:type="dxa"/>
            <w:shd w:val="clear" w:color="auto" w:fill="FFFFFF"/>
            <w:vAlign w:val="center"/>
          </w:tcPr>
          <w:p w:rsidR="00CC05CA" w:rsidRDefault="00DB0C5D" w:rsidP="007A6C85">
            <w:pPr>
              <w:pStyle w:val="Obsahtabuky"/>
            </w:pPr>
            <w:r>
              <w:t xml:space="preserve">                  </w:t>
            </w:r>
            <w:r w:rsidR="007A6C85">
              <w:t>5668</w:t>
            </w:r>
          </w:p>
        </w:tc>
        <w:tc>
          <w:tcPr>
            <w:tcW w:w="2393" w:type="dxa"/>
            <w:shd w:val="clear" w:color="auto" w:fill="FFFFFF"/>
            <w:vAlign w:val="center"/>
          </w:tcPr>
          <w:p w:rsidR="00CC05CA" w:rsidRDefault="007A6C85">
            <w:pPr>
              <w:pStyle w:val="Obsahtabuky"/>
              <w:jc w:val="center"/>
            </w:pPr>
            <w:r>
              <w:t>1500</w:t>
            </w:r>
          </w:p>
        </w:tc>
      </w:tr>
      <w:tr w:rsidR="00CC05CA">
        <w:trPr>
          <w:trHeight w:val="300"/>
        </w:trPr>
        <w:tc>
          <w:tcPr>
            <w:tcW w:w="2805" w:type="dxa"/>
            <w:shd w:val="clear" w:color="auto" w:fill="FFFFFF"/>
            <w:vAlign w:val="center"/>
          </w:tcPr>
          <w:p w:rsidR="00CC05CA" w:rsidRDefault="00DB0C5D">
            <w:pPr>
              <w:pStyle w:val="Obsahtabuky"/>
            </w:pPr>
            <w:r>
              <w:t>Daňové pohľadávky</w:t>
            </w:r>
          </w:p>
        </w:tc>
        <w:tc>
          <w:tcPr>
            <w:tcW w:w="2377" w:type="dxa"/>
            <w:shd w:val="clear" w:color="auto" w:fill="FFFFFF"/>
            <w:vAlign w:val="center"/>
          </w:tcPr>
          <w:p w:rsidR="00CC05CA" w:rsidRDefault="00DB0C5D">
            <w:pPr>
              <w:pStyle w:val="Obsahtabuky"/>
            </w:pPr>
            <w:r>
              <w:t xml:space="preserve">                   0</w:t>
            </w:r>
          </w:p>
        </w:tc>
        <w:tc>
          <w:tcPr>
            <w:tcW w:w="2393" w:type="dxa"/>
            <w:shd w:val="clear" w:color="auto" w:fill="FFFFFF"/>
            <w:vAlign w:val="center"/>
          </w:tcPr>
          <w:p w:rsidR="00CC05CA" w:rsidRDefault="007A6C85">
            <w:pPr>
              <w:pStyle w:val="Obsahtabuky"/>
              <w:jc w:val="center"/>
            </w:pPr>
            <w:r>
              <w:t>0</w:t>
            </w:r>
          </w:p>
        </w:tc>
      </w:tr>
      <w:tr w:rsidR="00CC05CA">
        <w:trPr>
          <w:trHeight w:val="300"/>
        </w:trPr>
        <w:tc>
          <w:tcPr>
            <w:tcW w:w="2805" w:type="dxa"/>
            <w:shd w:val="clear" w:color="auto" w:fill="FFFFFF"/>
            <w:vAlign w:val="center"/>
          </w:tcPr>
          <w:p w:rsidR="00CC05CA" w:rsidRDefault="00DB0C5D">
            <w:pPr>
              <w:pStyle w:val="Obsahtabuky"/>
            </w:pPr>
            <w:r>
              <w:t>Ostatné pohľadávky</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CC05CA">
            <w:pPr>
              <w:pStyle w:val="Obsahtabuky"/>
              <w:jc w:val="center"/>
            </w:pPr>
          </w:p>
        </w:tc>
      </w:tr>
      <w:tr w:rsidR="00CC05CA">
        <w:trPr>
          <w:trHeight w:val="315"/>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CC05CA">
            <w:pPr>
              <w:pStyle w:val="Obsahtabuky"/>
              <w:jc w:val="center"/>
            </w:pPr>
          </w:p>
        </w:tc>
      </w:tr>
      <w:tr w:rsidR="00CC05CA">
        <w:trPr>
          <w:trHeight w:val="300"/>
        </w:trPr>
        <w:tc>
          <w:tcPr>
            <w:tcW w:w="2805" w:type="dxa"/>
            <w:shd w:val="clear" w:color="auto" w:fill="FFFFFF"/>
            <w:vAlign w:val="center"/>
          </w:tcPr>
          <w:p w:rsidR="00CC05CA" w:rsidRDefault="00DB0C5D">
            <w:pPr>
              <w:pStyle w:val="Obsahtabuky"/>
              <w:rPr>
                <w:b/>
                <w:bCs/>
              </w:rPr>
            </w:pPr>
            <w:r>
              <w:rPr>
                <w:b/>
                <w:bCs/>
              </w:rPr>
              <w:t>Pohľadávky spolu:</w:t>
            </w:r>
          </w:p>
        </w:tc>
        <w:tc>
          <w:tcPr>
            <w:tcW w:w="2377" w:type="dxa"/>
            <w:shd w:val="clear" w:color="auto" w:fill="FFFFFF"/>
            <w:vAlign w:val="center"/>
          </w:tcPr>
          <w:p w:rsidR="00CC05CA" w:rsidRDefault="00DB0C5D" w:rsidP="007A6C85">
            <w:pPr>
              <w:pStyle w:val="Obsahtabuky"/>
            </w:pPr>
            <w:r>
              <w:rPr>
                <w:b/>
                <w:bCs/>
              </w:rPr>
              <w:t xml:space="preserve">                   </w:t>
            </w:r>
            <w:r w:rsidR="007A6C85">
              <w:rPr>
                <w:b/>
                <w:bCs/>
              </w:rPr>
              <w:t>5668</w:t>
            </w:r>
          </w:p>
        </w:tc>
        <w:tc>
          <w:tcPr>
            <w:tcW w:w="2393" w:type="dxa"/>
            <w:shd w:val="clear" w:color="auto" w:fill="FFFFFF"/>
            <w:vAlign w:val="center"/>
          </w:tcPr>
          <w:p w:rsidR="00CC05CA" w:rsidRPr="007A6C85" w:rsidRDefault="007A6C85">
            <w:pPr>
              <w:pStyle w:val="Obsahtabuky"/>
              <w:jc w:val="center"/>
              <w:rPr>
                <w:b/>
              </w:rPr>
            </w:pPr>
            <w:r w:rsidRPr="007A6C85">
              <w:rPr>
                <w:b/>
              </w:rPr>
              <w:t>1500</w:t>
            </w:r>
          </w:p>
        </w:tc>
      </w:tr>
      <w:tr w:rsidR="00CC05CA">
        <w:trPr>
          <w:trHeight w:val="315"/>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jc w:val="center"/>
            </w:pPr>
            <w:r>
              <w:t> </w:t>
            </w:r>
          </w:p>
        </w:tc>
      </w:tr>
    </w:tbl>
    <w:p w:rsidR="00CC05CA" w:rsidRDefault="00CC05CA">
      <w:pPr>
        <w:pStyle w:val="Zkladntext"/>
        <w:rPr>
          <w:b/>
          <w:bCs/>
          <w:sz w:val="18"/>
          <w:szCs w:val="18"/>
        </w:rPr>
      </w:pPr>
    </w:p>
    <w:p w:rsidR="00CC05CA" w:rsidRDefault="00DB0C5D">
      <w:pPr>
        <w:pStyle w:val="Zkladntext"/>
        <w:rPr>
          <w:sz w:val="18"/>
          <w:szCs w:val="18"/>
        </w:rPr>
      </w:pPr>
      <w:r>
        <w:rPr>
          <w:sz w:val="18"/>
          <w:szCs w:val="18"/>
        </w:rPr>
        <w:t xml:space="preserve">V časti </w:t>
      </w:r>
      <w:proofErr w:type="spellStart"/>
      <w:r>
        <w:rPr>
          <w:sz w:val="18"/>
          <w:szCs w:val="18"/>
        </w:rPr>
        <w:t>pohľadávok</w:t>
      </w:r>
      <w:proofErr w:type="spellEnd"/>
      <w:r>
        <w:rPr>
          <w:sz w:val="18"/>
          <w:szCs w:val="18"/>
        </w:rPr>
        <w:t xml:space="preserve"> </w:t>
      </w:r>
      <w:proofErr w:type="spellStart"/>
      <w:r>
        <w:rPr>
          <w:sz w:val="18"/>
          <w:szCs w:val="18"/>
        </w:rPr>
        <w:t>spoločnosť</w:t>
      </w:r>
      <w:proofErr w:type="spellEnd"/>
      <w:r>
        <w:rPr>
          <w:sz w:val="18"/>
          <w:szCs w:val="18"/>
        </w:rPr>
        <w:t xml:space="preserve"> vykazuje </w:t>
      </w:r>
      <w:proofErr w:type="spellStart"/>
      <w:r>
        <w:rPr>
          <w:sz w:val="18"/>
          <w:szCs w:val="18"/>
        </w:rPr>
        <w:t>pohľadávky</w:t>
      </w:r>
      <w:proofErr w:type="spellEnd"/>
      <w:r>
        <w:rPr>
          <w:sz w:val="18"/>
          <w:szCs w:val="18"/>
        </w:rPr>
        <w:t xml:space="preserve"> v </w:t>
      </w:r>
      <w:proofErr w:type="spellStart"/>
      <w:r>
        <w:rPr>
          <w:sz w:val="18"/>
          <w:szCs w:val="18"/>
        </w:rPr>
        <w:t>lehote</w:t>
      </w:r>
      <w:proofErr w:type="spellEnd"/>
      <w:r>
        <w:rPr>
          <w:sz w:val="18"/>
          <w:szCs w:val="18"/>
        </w:rPr>
        <w:t xml:space="preserve"> splatnosti. Po </w:t>
      </w:r>
      <w:proofErr w:type="spellStart"/>
      <w:r>
        <w:rPr>
          <w:sz w:val="18"/>
          <w:szCs w:val="18"/>
        </w:rPr>
        <w:t>lehote</w:t>
      </w:r>
      <w:proofErr w:type="spellEnd"/>
      <w:r>
        <w:rPr>
          <w:sz w:val="18"/>
          <w:szCs w:val="18"/>
        </w:rPr>
        <w:t xml:space="preserve"> splatnosti </w:t>
      </w:r>
      <w:proofErr w:type="spellStart"/>
      <w:r>
        <w:rPr>
          <w:sz w:val="18"/>
          <w:szCs w:val="18"/>
        </w:rPr>
        <w:t>spoločnosť</w:t>
      </w:r>
      <w:proofErr w:type="spellEnd"/>
      <w:r>
        <w:rPr>
          <w:sz w:val="18"/>
          <w:szCs w:val="18"/>
        </w:rPr>
        <w:t xml:space="preserve">  nevykazuje </w:t>
      </w:r>
      <w:proofErr w:type="spellStart"/>
      <w:r>
        <w:rPr>
          <w:sz w:val="18"/>
          <w:szCs w:val="18"/>
        </w:rPr>
        <w:t>žiadne</w:t>
      </w:r>
      <w:proofErr w:type="spellEnd"/>
      <w:r>
        <w:rPr>
          <w:sz w:val="18"/>
          <w:szCs w:val="18"/>
        </w:rPr>
        <w:t xml:space="preserve"> </w:t>
      </w:r>
      <w:proofErr w:type="spellStart"/>
      <w:r>
        <w:rPr>
          <w:sz w:val="18"/>
          <w:szCs w:val="18"/>
        </w:rPr>
        <w:t>pohľadávky</w:t>
      </w:r>
      <w:proofErr w:type="spellEnd"/>
      <w:r>
        <w:rPr>
          <w:sz w:val="18"/>
          <w:szCs w:val="18"/>
        </w:rPr>
        <w:t>.</w:t>
      </w:r>
    </w:p>
    <w:p w:rsidR="00CC05CA" w:rsidRDefault="00CC05CA">
      <w:pPr>
        <w:pStyle w:val="Zkladntext"/>
      </w:pPr>
    </w:p>
    <w:p w:rsidR="00CC05CA" w:rsidRDefault="00DB0C5D">
      <w:pPr>
        <w:pStyle w:val="Zkladntext"/>
      </w:pPr>
      <w:r>
        <w:rPr>
          <w:sz w:val="18"/>
          <w:szCs w:val="18"/>
        </w:rPr>
        <w:t xml:space="preserve">Tým, že </w:t>
      </w:r>
      <w:proofErr w:type="spellStart"/>
      <w:r>
        <w:rPr>
          <w:sz w:val="18"/>
          <w:szCs w:val="18"/>
        </w:rPr>
        <w:t>spoločnosť</w:t>
      </w:r>
      <w:proofErr w:type="spellEnd"/>
      <w:r>
        <w:rPr>
          <w:sz w:val="18"/>
          <w:szCs w:val="18"/>
        </w:rPr>
        <w:t xml:space="preserve"> neeviduje k </w:t>
      </w:r>
      <w:proofErr w:type="gramStart"/>
      <w:r>
        <w:rPr>
          <w:sz w:val="18"/>
          <w:szCs w:val="18"/>
        </w:rPr>
        <w:t>31.12.20</w:t>
      </w:r>
      <w:r w:rsidR="008B4FEA">
        <w:rPr>
          <w:sz w:val="18"/>
          <w:szCs w:val="18"/>
        </w:rPr>
        <w:t>21</w:t>
      </w:r>
      <w:proofErr w:type="gramEnd"/>
      <w:r>
        <w:rPr>
          <w:sz w:val="18"/>
          <w:szCs w:val="18"/>
        </w:rPr>
        <w:t xml:space="preserve"> </w:t>
      </w:r>
      <w:proofErr w:type="spellStart"/>
      <w:r>
        <w:rPr>
          <w:sz w:val="18"/>
          <w:szCs w:val="18"/>
        </w:rPr>
        <w:t>pohľadávky</w:t>
      </w:r>
      <w:proofErr w:type="spellEnd"/>
      <w:r>
        <w:rPr>
          <w:sz w:val="18"/>
          <w:szCs w:val="18"/>
        </w:rPr>
        <w:t xml:space="preserve"> po </w:t>
      </w:r>
      <w:proofErr w:type="spellStart"/>
      <w:r>
        <w:rPr>
          <w:sz w:val="18"/>
          <w:szCs w:val="18"/>
        </w:rPr>
        <w:t>lehote</w:t>
      </w:r>
      <w:proofErr w:type="spellEnd"/>
      <w:r>
        <w:rPr>
          <w:sz w:val="18"/>
          <w:szCs w:val="18"/>
        </w:rPr>
        <w:t xml:space="preserve"> splatnosti, </w:t>
      </w:r>
      <w:proofErr w:type="spellStart"/>
      <w:r>
        <w:rPr>
          <w:sz w:val="18"/>
          <w:szCs w:val="18"/>
        </w:rPr>
        <w:t>nebolo</w:t>
      </w:r>
      <w:proofErr w:type="spellEnd"/>
      <w:r>
        <w:rPr>
          <w:sz w:val="18"/>
          <w:szCs w:val="18"/>
        </w:rPr>
        <w:t xml:space="preserve"> </w:t>
      </w:r>
    </w:p>
    <w:p w:rsidR="00CC05CA" w:rsidRDefault="00DB0C5D">
      <w:pPr>
        <w:pStyle w:val="Zkladntext"/>
        <w:rPr>
          <w:sz w:val="18"/>
          <w:szCs w:val="18"/>
        </w:rPr>
      </w:pPr>
      <w:proofErr w:type="spellStart"/>
      <w:r>
        <w:rPr>
          <w:sz w:val="18"/>
          <w:szCs w:val="18"/>
        </w:rPr>
        <w:t>potrebné</w:t>
      </w:r>
      <w:proofErr w:type="spellEnd"/>
      <w:r>
        <w:rPr>
          <w:sz w:val="18"/>
          <w:szCs w:val="18"/>
        </w:rPr>
        <w:t xml:space="preserve"> </w:t>
      </w:r>
      <w:proofErr w:type="spellStart"/>
      <w:r>
        <w:rPr>
          <w:sz w:val="18"/>
          <w:szCs w:val="18"/>
        </w:rPr>
        <w:t>tvoriť</w:t>
      </w:r>
      <w:proofErr w:type="spellEnd"/>
      <w:r>
        <w:rPr>
          <w:sz w:val="18"/>
          <w:szCs w:val="18"/>
        </w:rPr>
        <w:t xml:space="preserve"> opravné položky k </w:t>
      </w:r>
      <w:proofErr w:type="spellStart"/>
      <w:r>
        <w:rPr>
          <w:sz w:val="18"/>
          <w:szCs w:val="18"/>
        </w:rPr>
        <w:t>pohľadávkam</w:t>
      </w:r>
      <w:proofErr w:type="spellEnd"/>
      <w:r>
        <w:rPr>
          <w:sz w:val="18"/>
          <w:szCs w:val="18"/>
        </w:rPr>
        <w:t>.</w:t>
      </w:r>
    </w:p>
    <w:p w:rsidR="00CC05CA" w:rsidRDefault="00CC05CA">
      <w:pPr>
        <w:pStyle w:val="Zkladntext"/>
        <w:rPr>
          <w:sz w:val="18"/>
          <w:szCs w:val="18"/>
        </w:rPr>
      </w:pPr>
    </w:p>
    <w:p w:rsidR="00CC05CA" w:rsidRDefault="00DB0C5D">
      <w:pPr>
        <w:pStyle w:val="Zkladntext"/>
        <w:rPr>
          <w:b/>
          <w:bCs/>
          <w:sz w:val="18"/>
          <w:szCs w:val="18"/>
        </w:rPr>
      </w:pPr>
      <w:r>
        <w:rPr>
          <w:b/>
          <w:bCs/>
          <w:sz w:val="18"/>
          <w:szCs w:val="18"/>
        </w:rPr>
        <w:t xml:space="preserve">3.  Krátkodobý </w:t>
      </w:r>
      <w:proofErr w:type="spellStart"/>
      <w:r>
        <w:rPr>
          <w:b/>
          <w:bCs/>
          <w:sz w:val="18"/>
          <w:szCs w:val="18"/>
        </w:rPr>
        <w:t>finančný</w:t>
      </w:r>
      <w:proofErr w:type="spellEnd"/>
      <w:r>
        <w:rPr>
          <w:b/>
          <w:bCs/>
          <w:sz w:val="18"/>
          <w:szCs w:val="18"/>
        </w:rPr>
        <w:t xml:space="preserve"> </w:t>
      </w:r>
      <w:proofErr w:type="spellStart"/>
      <w:r>
        <w:rPr>
          <w:b/>
          <w:bCs/>
          <w:sz w:val="18"/>
          <w:szCs w:val="18"/>
        </w:rPr>
        <w:t>majetok</w:t>
      </w:r>
      <w:proofErr w:type="spellEnd"/>
    </w:p>
    <w:p w:rsidR="00CC05CA" w:rsidRDefault="00CC05CA">
      <w:pPr>
        <w:pStyle w:val="Zkladntext"/>
        <w:rPr>
          <w:b/>
          <w:bCs/>
          <w:sz w:val="18"/>
          <w:szCs w:val="18"/>
        </w:rPr>
      </w:pPr>
    </w:p>
    <w:tbl>
      <w:tblPr>
        <w:tblW w:w="7575" w:type="dxa"/>
        <w:tblCellMar>
          <w:left w:w="0" w:type="dxa"/>
          <w:right w:w="0" w:type="dxa"/>
        </w:tblCellMar>
        <w:tblLook w:val="0000" w:firstRow="0" w:lastRow="0" w:firstColumn="0" w:lastColumn="0" w:noHBand="0" w:noVBand="0"/>
      </w:tblPr>
      <w:tblGrid>
        <w:gridCol w:w="2805"/>
        <w:gridCol w:w="2377"/>
        <w:gridCol w:w="2393"/>
      </w:tblGrid>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rPr>
                <w:b/>
                <w:bCs/>
              </w:rPr>
            </w:pPr>
            <w:r>
              <w:rPr>
                <w:b/>
                <w:bCs/>
              </w:rPr>
              <w:t>bežné účtovné obdobie</w:t>
            </w:r>
          </w:p>
        </w:tc>
        <w:tc>
          <w:tcPr>
            <w:tcW w:w="2393" w:type="dxa"/>
            <w:shd w:val="clear" w:color="auto" w:fill="FFFFFF"/>
            <w:vAlign w:val="center"/>
          </w:tcPr>
          <w:p w:rsidR="00CC05CA" w:rsidRDefault="00DB0C5D">
            <w:pPr>
              <w:pStyle w:val="Obsahtabuky"/>
              <w:rPr>
                <w:b/>
                <w:bCs/>
              </w:rPr>
            </w:pPr>
            <w:r>
              <w:rPr>
                <w:b/>
                <w:bCs/>
              </w:rPr>
              <w:t>bezprostredne predchádzajúce</w:t>
            </w:r>
          </w:p>
        </w:tc>
      </w:tr>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rPr>
                <w:b/>
                <w:bCs/>
              </w:rPr>
            </w:pPr>
            <w:r>
              <w:rPr>
                <w:b/>
                <w:bCs/>
              </w:rPr>
              <w:t>obdobie</w:t>
            </w:r>
          </w:p>
        </w:tc>
        <w:tc>
          <w:tcPr>
            <w:tcW w:w="2393" w:type="dxa"/>
            <w:shd w:val="clear" w:color="auto" w:fill="FFFFFF"/>
            <w:vAlign w:val="center"/>
          </w:tcPr>
          <w:p w:rsidR="00CC05CA" w:rsidRDefault="00DB0C5D">
            <w:pPr>
              <w:pStyle w:val="Obsahtabuky"/>
              <w:rPr>
                <w:b/>
                <w:bCs/>
              </w:rPr>
            </w:pPr>
            <w:r>
              <w:rPr>
                <w:b/>
                <w:bCs/>
              </w:rPr>
              <w:t>účtovné obdobie</w:t>
            </w:r>
          </w:p>
        </w:tc>
      </w:tr>
      <w:tr w:rsidR="00CC05CA">
        <w:trPr>
          <w:trHeight w:val="315"/>
        </w:trPr>
        <w:tc>
          <w:tcPr>
            <w:tcW w:w="2805" w:type="dxa"/>
            <w:shd w:val="clear" w:color="auto" w:fill="FFFFFF"/>
            <w:vAlign w:val="center"/>
          </w:tcPr>
          <w:p w:rsidR="00CC05CA" w:rsidRDefault="00DB0C5D">
            <w:pPr>
              <w:pStyle w:val="Obsahtabuky"/>
            </w:pPr>
            <w:r>
              <w:t>Názov položky</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pPr>
            <w:r>
              <w:t> </w:t>
            </w:r>
          </w:p>
        </w:tc>
      </w:tr>
      <w:tr w:rsidR="00CC05CA">
        <w:trPr>
          <w:trHeight w:val="300"/>
        </w:trPr>
        <w:tc>
          <w:tcPr>
            <w:tcW w:w="2805" w:type="dxa"/>
            <w:shd w:val="clear" w:color="auto" w:fill="FFFFFF"/>
            <w:vAlign w:val="center"/>
          </w:tcPr>
          <w:p w:rsidR="00CC05CA" w:rsidRDefault="00DB0C5D">
            <w:pPr>
              <w:pStyle w:val="Obsahtabuky"/>
            </w:pPr>
            <w:r>
              <w:t> </w:t>
            </w:r>
          </w:p>
        </w:tc>
        <w:tc>
          <w:tcPr>
            <w:tcW w:w="2377" w:type="dxa"/>
            <w:shd w:val="clear" w:color="auto" w:fill="FFFFFF"/>
            <w:vAlign w:val="center"/>
          </w:tcPr>
          <w:p w:rsidR="00CC05CA" w:rsidRDefault="00DB0C5D">
            <w:pPr>
              <w:pStyle w:val="Obsahtabuky"/>
            </w:pPr>
            <w:r>
              <w:t> </w:t>
            </w:r>
          </w:p>
        </w:tc>
        <w:tc>
          <w:tcPr>
            <w:tcW w:w="2393" w:type="dxa"/>
            <w:shd w:val="clear" w:color="auto" w:fill="FFFFFF"/>
            <w:vAlign w:val="center"/>
          </w:tcPr>
          <w:p w:rsidR="00CC05CA" w:rsidRDefault="00DB0C5D">
            <w:pPr>
              <w:pStyle w:val="Obsahtabuky"/>
            </w:pPr>
            <w:r>
              <w:t> </w:t>
            </w:r>
          </w:p>
        </w:tc>
      </w:tr>
      <w:tr w:rsidR="00CC05CA">
        <w:trPr>
          <w:trHeight w:val="300"/>
        </w:trPr>
        <w:tc>
          <w:tcPr>
            <w:tcW w:w="2805" w:type="dxa"/>
            <w:shd w:val="clear" w:color="auto" w:fill="FFFFFF"/>
            <w:vAlign w:val="center"/>
          </w:tcPr>
          <w:p w:rsidR="00CC05CA" w:rsidRDefault="00DB0C5D">
            <w:pPr>
              <w:pStyle w:val="Obsahtabuky"/>
            </w:pPr>
            <w:r>
              <w:t>Pokladnica</w:t>
            </w:r>
          </w:p>
        </w:tc>
        <w:tc>
          <w:tcPr>
            <w:tcW w:w="2377" w:type="dxa"/>
            <w:shd w:val="clear" w:color="auto" w:fill="FFFFFF"/>
            <w:vAlign w:val="center"/>
          </w:tcPr>
          <w:p w:rsidR="00CC05CA" w:rsidRDefault="00DB0C5D" w:rsidP="008B4FEA">
            <w:pPr>
              <w:pStyle w:val="Obsahtabuky"/>
            </w:pPr>
            <w:r>
              <w:t xml:space="preserve">                   </w:t>
            </w:r>
            <w:r w:rsidR="008B4FEA">
              <w:t>22</w:t>
            </w:r>
          </w:p>
        </w:tc>
        <w:tc>
          <w:tcPr>
            <w:tcW w:w="2393" w:type="dxa"/>
            <w:shd w:val="clear" w:color="auto" w:fill="FFFFFF"/>
            <w:vAlign w:val="center"/>
          </w:tcPr>
          <w:p w:rsidR="00CC05CA" w:rsidRDefault="008B4FEA" w:rsidP="008B4FEA">
            <w:pPr>
              <w:pStyle w:val="Obsahtabuky"/>
              <w:jc w:val="center"/>
            </w:pPr>
            <w:r>
              <w:t>22</w:t>
            </w:r>
          </w:p>
        </w:tc>
      </w:tr>
      <w:tr w:rsidR="00CC05CA">
        <w:trPr>
          <w:trHeight w:val="300"/>
        </w:trPr>
        <w:tc>
          <w:tcPr>
            <w:tcW w:w="2805" w:type="dxa"/>
            <w:shd w:val="clear" w:color="auto" w:fill="FFFFFF"/>
            <w:vAlign w:val="center"/>
          </w:tcPr>
          <w:p w:rsidR="00CC05CA" w:rsidRDefault="00DB0C5D">
            <w:pPr>
              <w:pStyle w:val="Obsahtabuky"/>
            </w:pPr>
            <w:r>
              <w:t>Ceniny</w:t>
            </w:r>
          </w:p>
        </w:tc>
        <w:tc>
          <w:tcPr>
            <w:tcW w:w="2377" w:type="dxa"/>
            <w:shd w:val="clear" w:color="auto" w:fill="FFFFFF"/>
            <w:vAlign w:val="center"/>
          </w:tcPr>
          <w:p w:rsidR="00CC05CA" w:rsidRDefault="00CC05CA">
            <w:pPr>
              <w:pStyle w:val="Obsahtabuky"/>
            </w:pPr>
          </w:p>
        </w:tc>
        <w:tc>
          <w:tcPr>
            <w:tcW w:w="2393" w:type="dxa"/>
            <w:shd w:val="clear" w:color="auto" w:fill="FFFFFF"/>
            <w:vAlign w:val="center"/>
          </w:tcPr>
          <w:p w:rsidR="00CC05CA" w:rsidRDefault="00CC05CA">
            <w:pPr>
              <w:pStyle w:val="Obsahtabuky"/>
              <w:jc w:val="center"/>
            </w:pPr>
          </w:p>
        </w:tc>
      </w:tr>
      <w:tr w:rsidR="00CC05CA">
        <w:trPr>
          <w:trHeight w:val="300"/>
        </w:trPr>
        <w:tc>
          <w:tcPr>
            <w:tcW w:w="2805" w:type="dxa"/>
            <w:shd w:val="clear" w:color="auto" w:fill="FFFFFF"/>
            <w:vAlign w:val="center"/>
          </w:tcPr>
          <w:p w:rsidR="00CC05CA" w:rsidRDefault="00DB0C5D">
            <w:pPr>
              <w:pStyle w:val="Obsahtabuky"/>
            </w:pPr>
            <w:r>
              <w:t>Bankový účet v mene EUR</w:t>
            </w:r>
          </w:p>
        </w:tc>
        <w:tc>
          <w:tcPr>
            <w:tcW w:w="2377" w:type="dxa"/>
            <w:shd w:val="clear" w:color="auto" w:fill="FFFFFF"/>
            <w:vAlign w:val="center"/>
          </w:tcPr>
          <w:p w:rsidR="00CC05CA" w:rsidRDefault="00DB0C5D" w:rsidP="008B4FEA">
            <w:pPr>
              <w:pStyle w:val="Obsahtabuky"/>
            </w:pPr>
            <w:r>
              <w:t xml:space="preserve">                   </w:t>
            </w:r>
            <w:r w:rsidR="008B4FEA">
              <w:t>20504</w:t>
            </w:r>
          </w:p>
        </w:tc>
        <w:tc>
          <w:tcPr>
            <w:tcW w:w="2393" w:type="dxa"/>
            <w:shd w:val="clear" w:color="auto" w:fill="FFFFFF"/>
            <w:vAlign w:val="center"/>
          </w:tcPr>
          <w:p w:rsidR="00CC05CA" w:rsidRDefault="008B4FEA" w:rsidP="008B4FEA">
            <w:pPr>
              <w:pStyle w:val="Obsahtabuky"/>
              <w:jc w:val="center"/>
            </w:pPr>
            <w:r>
              <w:t>1210</w:t>
            </w:r>
          </w:p>
        </w:tc>
      </w:tr>
      <w:tr w:rsidR="00CC05CA">
        <w:trPr>
          <w:trHeight w:val="300"/>
        </w:trPr>
        <w:tc>
          <w:tcPr>
            <w:tcW w:w="2805" w:type="dxa"/>
            <w:shd w:val="clear" w:color="auto" w:fill="FFFFFF"/>
            <w:vAlign w:val="center"/>
          </w:tcPr>
          <w:p w:rsidR="00CC05CA" w:rsidRDefault="00DB0C5D">
            <w:pPr>
              <w:pStyle w:val="Obsahtabuky"/>
            </w:pPr>
            <w:r>
              <w:t>Bankový účet v mene PLN</w:t>
            </w:r>
          </w:p>
        </w:tc>
        <w:tc>
          <w:tcPr>
            <w:tcW w:w="2377" w:type="dxa"/>
            <w:shd w:val="clear" w:color="auto" w:fill="FFFFFF"/>
            <w:vAlign w:val="center"/>
          </w:tcPr>
          <w:p w:rsidR="00CC05CA" w:rsidRDefault="00DB0C5D" w:rsidP="006F135B">
            <w:pPr>
              <w:pStyle w:val="Obsahtabuky"/>
              <w:jc w:val="center"/>
            </w:pPr>
            <w:r>
              <w:t xml:space="preserve">    </w:t>
            </w:r>
            <w:r w:rsidR="006F135B">
              <w:t>0</w:t>
            </w:r>
          </w:p>
        </w:tc>
        <w:tc>
          <w:tcPr>
            <w:tcW w:w="2393" w:type="dxa"/>
            <w:shd w:val="clear" w:color="auto" w:fill="FFFFFF"/>
            <w:vAlign w:val="center"/>
          </w:tcPr>
          <w:p w:rsidR="00CC05CA" w:rsidRDefault="006F135B">
            <w:pPr>
              <w:pStyle w:val="Obsahtabuky"/>
              <w:jc w:val="center"/>
            </w:pPr>
            <w:r>
              <w:t>5</w:t>
            </w:r>
          </w:p>
        </w:tc>
      </w:tr>
      <w:tr w:rsidR="00CC05CA">
        <w:trPr>
          <w:trHeight w:val="300"/>
        </w:trPr>
        <w:tc>
          <w:tcPr>
            <w:tcW w:w="2805" w:type="dxa"/>
            <w:shd w:val="clear" w:color="auto" w:fill="FFFFFF"/>
            <w:vAlign w:val="center"/>
          </w:tcPr>
          <w:p w:rsidR="00CC05CA" w:rsidRDefault="00DB0C5D">
            <w:pPr>
              <w:pStyle w:val="Obsahtabuky"/>
            </w:pPr>
            <w:proofErr w:type="spellStart"/>
            <w:r>
              <w:t>PeyPal</w:t>
            </w:r>
            <w:proofErr w:type="spellEnd"/>
          </w:p>
        </w:tc>
        <w:tc>
          <w:tcPr>
            <w:tcW w:w="2377" w:type="dxa"/>
            <w:shd w:val="clear" w:color="auto" w:fill="FFFFFF"/>
            <w:vAlign w:val="center"/>
          </w:tcPr>
          <w:p w:rsidR="00CC05CA" w:rsidRDefault="00CC05CA">
            <w:pPr>
              <w:pStyle w:val="Obsahtabuky"/>
            </w:pPr>
          </w:p>
        </w:tc>
        <w:tc>
          <w:tcPr>
            <w:tcW w:w="2393" w:type="dxa"/>
            <w:shd w:val="clear" w:color="auto" w:fill="FFFFFF"/>
            <w:vAlign w:val="center"/>
          </w:tcPr>
          <w:p w:rsidR="00CC05CA" w:rsidRDefault="00CC05CA">
            <w:pPr>
              <w:pStyle w:val="Obsahtabuky"/>
              <w:jc w:val="center"/>
            </w:pPr>
          </w:p>
        </w:tc>
      </w:tr>
      <w:tr w:rsidR="00CC05CA">
        <w:trPr>
          <w:trHeight w:val="315"/>
        </w:trPr>
        <w:tc>
          <w:tcPr>
            <w:tcW w:w="2805" w:type="dxa"/>
            <w:shd w:val="clear" w:color="auto" w:fill="FFFFFF"/>
            <w:vAlign w:val="center"/>
          </w:tcPr>
          <w:p w:rsidR="00CC05CA" w:rsidRDefault="00DB0C5D">
            <w:pPr>
              <w:pStyle w:val="Obsahtabuky"/>
            </w:pPr>
            <w:r>
              <w:t>Peniaze na ceste</w:t>
            </w:r>
          </w:p>
        </w:tc>
        <w:tc>
          <w:tcPr>
            <w:tcW w:w="2377" w:type="dxa"/>
            <w:shd w:val="clear" w:color="auto" w:fill="FFFFFF"/>
            <w:vAlign w:val="center"/>
          </w:tcPr>
          <w:p w:rsidR="00CC05CA" w:rsidRDefault="00CC05CA">
            <w:pPr>
              <w:pStyle w:val="Obsahtabuky"/>
            </w:pPr>
          </w:p>
        </w:tc>
        <w:tc>
          <w:tcPr>
            <w:tcW w:w="2393" w:type="dxa"/>
            <w:shd w:val="clear" w:color="auto" w:fill="FFFFFF"/>
            <w:vAlign w:val="center"/>
          </w:tcPr>
          <w:p w:rsidR="00CC05CA" w:rsidRDefault="00CC05CA">
            <w:pPr>
              <w:pStyle w:val="Obsahtabuky"/>
              <w:jc w:val="center"/>
            </w:pPr>
          </w:p>
        </w:tc>
      </w:tr>
      <w:tr w:rsidR="00CC05CA">
        <w:trPr>
          <w:trHeight w:val="315"/>
        </w:trPr>
        <w:tc>
          <w:tcPr>
            <w:tcW w:w="2805" w:type="dxa"/>
            <w:shd w:val="clear" w:color="auto" w:fill="FFFFFF"/>
            <w:vAlign w:val="center"/>
          </w:tcPr>
          <w:p w:rsidR="00CC05CA" w:rsidRDefault="00DB0C5D">
            <w:pPr>
              <w:pStyle w:val="Obsahtabuky"/>
              <w:rPr>
                <w:b/>
                <w:bCs/>
              </w:rPr>
            </w:pPr>
            <w:r>
              <w:t> </w:t>
            </w:r>
            <w:r>
              <w:rPr>
                <w:b/>
                <w:bCs/>
              </w:rPr>
              <w:t>Spolu:</w:t>
            </w:r>
          </w:p>
        </w:tc>
        <w:tc>
          <w:tcPr>
            <w:tcW w:w="2377" w:type="dxa"/>
            <w:shd w:val="clear" w:color="auto" w:fill="FFFFFF"/>
            <w:vAlign w:val="center"/>
          </w:tcPr>
          <w:p w:rsidR="00CC05CA" w:rsidRDefault="00DB0C5D" w:rsidP="006F135B">
            <w:pPr>
              <w:pStyle w:val="Obsahtabuky"/>
              <w:jc w:val="left"/>
            </w:pPr>
            <w:r>
              <w:rPr>
                <w:b/>
                <w:bCs/>
              </w:rPr>
              <w:t xml:space="preserve">                   </w:t>
            </w:r>
            <w:r w:rsidR="006F135B">
              <w:rPr>
                <w:b/>
                <w:bCs/>
              </w:rPr>
              <w:t xml:space="preserve">20504                 </w:t>
            </w:r>
          </w:p>
        </w:tc>
        <w:tc>
          <w:tcPr>
            <w:tcW w:w="2393" w:type="dxa"/>
            <w:shd w:val="clear" w:color="auto" w:fill="FFFFFF"/>
            <w:vAlign w:val="center"/>
          </w:tcPr>
          <w:p w:rsidR="00CC05CA" w:rsidRPr="006F135B" w:rsidRDefault="006F135B" w:rsidP="006F135B">
            <w:pPr>
              <w:pStyle w:val="Obsahtabuky"/>
              <w:ind w:left="-5182" w:firstLine="5182"/>
              <w:rPr>
                <w:b/>
              </w:rPr>
            </w:pPr>
            <w:r>
              <w:t xml:space="preserve">               </w:t>
            </w:r>
            <w:r w:rsidRPr="006F135B">
              <w:rPr>
                <w:b/>
              </w:rPr>
              <w:t>1237</w:t>
            </w:r>
          </w:p>
        </w:tc>
      </w:tr>
      <w:tr w:rsidR="006F135B">
        <w:trPr>
          <w:trHeight w:val="315"/>
        </w:trPr>
        <w:tc>
          <w:tcPr>
            <w:tcW w:w="2805" w:type="dxa"/>
            <w:shd w:val="clear" w:color="auto" w:fill="FFFFFF"/>
            <w:vAlign w:val="center"/>
          </w:tcPr>
          <w:p w:rsidR="006F135B" w:rsidRDefault="006F135B">
            <w:pPr>
              <w:pStyle w:val="Obsahtabuky"/>
            </w:pPr>
          </w:p>
        </w:tc>
        <w:tc>
          <w:tcPr>
            <w:tcW w:w="2377" w:type="dxa"/>
            <w:shd w:val="clear" w:color="auto" w:fill="FFFFFF"/>
            <w:vAlign w:val="center"/>
          </w:tcPr>
          <w:p w:rsidR="006F135B" w:rsidRDefault="006F135B" w:rsidP="006F135B">
            <w:pPr>
              <w:pStyle w:val="Obsahtabuky"/>
              <w:jc w:val="left"/>
              <w:rPr>
                <w:b/>
                <w:bCs/>
              </w:rPr>
            </w:pPr>
          </w:p>
        </w:tc>
        <w:tc>
          <w:tcPr>
            <w:tcW w:w="2393" w:type="dxa"/>
            <w:shd w:val="clear" w:color="auto" w:fill="FFFFFF"/>
            <w:vAlign w:val="center"/>
          </w:tcPr>
          <w:p w:rsidR="006F135B" w:rsidRDefault="006F135B" w:rsidP="006F135B">
            <w:pPr>
              <w:pStyle w:val="Obsahtabuky"/>
              <w:ind w:left="-5182" w:firstLine="5182"/>
            </w:pPr>
          </w:p>
        </w:tc>
      </w:tr>
    </w:tbl>
    <w:p w:rsidR="00CC05CA" w:rsidRDefault="00CC05CA">
      <w:pPr>
        <w:pStyle w:val="Zkladntext"/>
        <w:rPr>
          <w:b/>
          <w:bCs/>
          <w:sz w:val="18"/>
          <w:szCs w:val="18"/>
        </w:rPr>
      </w:pPr>
    </w:p>
    <w:p w:rsidR="00CC05CA" w:rsidRDefault="00DB0C5D">
      <w:pPr>
        <w:pStyle w:val="Zkladntext"/>
        <w:rPr>
          <w:sz w:val="18"/>
          <w:szCs w:val="18"/>
        </w:rPr>
      </w:pPr>
      <w:proofErr w:type="spellStart"/>
      <w:r>
        <w:rPr>
          <w:sz w:val="18"/>
          <w:szCs w:val="18"/>
        </w:rPr>
        <w:t>Spoločnosť</w:t>
      </w:r>
      <w:proofErr w:type="spellEnd"/>
      <w:r>
        <w:rPr>
          <w:sz w:val="18"/>
          <w:szCs w:val="18"/>
        </w:rPr>
        <w:t xml:space="preserve"> má </w:t>
      </w:r>
      <w:proofErr w:type="spellStart"/>
      <w:r>
        <w:rPr>
          <w:sz w:val="18"/>
          <w:szCs w:val="18"/>
        </w:rPr>
        <w:t>zriadené</w:t>
      </w:r>
      <w:proofErr w:type="spellEnd"/>
      <w:r>
        <w:rPr>
          <w:sz w:val="18"/>
          <w:szCs w:val="18"/>
        </w:rPr>
        <w:t xml:space="preserve"> účty </w:t>
      </w:r>
      <w:proofErr w:type="spellStart"/>
      <w:r>
        <w:rPr>
          <w:sz w:val="18"/>
          <w:szCs w:val="18"/>
        </w:rPr>
        <w:t>vo</w:t>
      </w:r>
      <w:proofErr w:type="spellEnd"/>
      <w:r>
        <w:rPr>
          <w:sz w:val="18"/>
          <w:szCs w:val="18"/>
        </w:rPr>
        <w:t xml:space="preserve"> VÚB </w:t>
      </w:r>
      <w:proofErr w:type="spellStart"/>
      <w:r>
        <w:rPr>
          <w:sz w:val="18"/>
          <w:szCs w:val="18"/>
        </w:rPr>
        <w:t>banke</w:t>
      </w:r>
      <w:proofErr w:type="spellEnd"/>
      <w:r>
        <w:rPr>
          <w:sz w:val="18"/>
          <w:szCs w:val="18"/>
        </w:rPr>
        <w:t xml:space="preserve">, a.s., </w:t>
      </w:r>
      <w:proofErr w:type="spellStart"/>
      <w:r>
        <w:rPr>
          <w:sz w:val="18"/>
          <w:szCs w:val="18"/>
        </w:rPr>
        <w:t>Mlynské</w:t>
      </w:r>
      <w:proofErr w:type="spellEnd"/>
      <w:r>
        <w:rPr>
          <w:sz w:val="18"/>
          <w:szCs w:val="18"/>
        </w:rPr>
        <w:t xml:space="preserve"> nivy 1, Bratislava.</w:t>
      </w:r>
    </w:p>
    <w:p w:rsidR="00CC05CA" w:rsidRDefault="00DB0C5D">
      <w:pPr>
        <w:pStyle w:val="Zkladntext"/>
        <w:rPr>
          <w:sz w:val="18"/>
          <w:szCs w:val="18"/>
        </w:rPr>
      </w:pPr>
      <w:proofErr w:type="spellStart"/>
      <w:r>
        <w:rPr>
          <w:sz w:val="18"/>
          <w:szCs w:val="18"/>
        </w:rPr>
        <w:t>Spoločnosť</w:t>
      </w:r>
      <w:proofErr w:type="spellEnd"/>
      <w:r>
        <w:rPr>
          <w:sz w:val="18"/>
          <w:szCs w:val="18"/>
        </w:rPr>
        <w:t xml:space="preserve"> FERKON s.r.o. má </w:t>
      </w:r>
      <w:proofErr w:type="spellStart"/>
      <w:r>
        <w:rPr>
          <w:sz w:val="18"/>
          <w:szCs w:val="18"/>
        </w:rPr>
        <w:t>zriadený</w:t>
      </w:r>
      <w:proofErr w:type="spellEnd"/>
      <w:r>
        <w:rPr>
          <w:sz w:val="18"/>
          <w:szCs w:val="18"/>
        </w:rPr>
        <w:t xml:space="preserve"> </w:t>
      </w:r>
      <w:proofErr w:type="spellStart"/>
      <w:r>
        <w:rPr>
          <w:sz w:val="18"/>
          <w:szCs w:val="18"/>
        </w:rPr>
        <w:t>bežný</w:t>
      </w:r>
      <w:proofErr w:type="spellEnd"/>
      <w:r>
        <w:rPr>
          <w:sz w:val="18"/>
          <w:szCs w:val="18"/>
        </w:rPr>
        <w:t xml:space="preserve"> účet v</w:t>
      </w:r>
      <w:r w:rsidR="006F135B">
        <w:rPr>
          <w:sz w:val="18"/>
          <w:szCs w:val="18"/>
        </w:rPr>
        <w:t> </w:t>
      </w:r>
      <w:proofErr w:type="spellStart"/>
      <w:r>
        <w:rPr>
          <w:sz w:val="18"/>
          <w:szCs w:val="18"/>
        </w:rPr>
        <w:t>eur</w:t>
      </w:r>
      <w:r w:rsidR="006F135B">
        <w:rPr>
          <w:sz w:val="18"/>
          <w:szCs w:val="18"/>
        </w:rPr>
        <w:t>,</w:t>
      </w:r>
      <w:r>
        <w:rPr>
          <w:sz w:val="18"/>
          <w:szCs w:val="18"/>
        </w:rPr>
        <w:t>účet</w:t>
      </w:r>
      <w:proofErr w:type="spellEnd"/>
      <w:r>
        <w:rPr>
          <w:sz w:val="18"/>
          <w:szCs w:val="18"/>
        </w:rPr>
        <w:t xml:space="preserve"> </w:t>
      </w:r>
      <w:proofErr w:type="spellStart"/>
      <w:r>
        <w:rPr>
          <w:sz w:val="18"/>
          <w:szCs w:val="18"/>
        </w:rPr>
        <w:t>zahraničnej</w:t>
      </w:r>
      <w:proofErr w:type="spellEnd"/>
      <w:r>
        <w:rPr>
          <w:sz w:val="18"/>
          <w:szCs w:val="18"/>
        </w:rPr>
        <w:t xml:space="preserve"> </w:t>
      </w:r>
      <w:proofErr w:type="spellStart"/>
      <w:r>
        <w:rPr>
          <w:sz w:val="18"/>
          <w:szCs w:val="18"/>
        </w:rPr>
        <w:t>meny</w:t>
      </w:r>
      <w:proofErr w:type="spellEnd"/>
      <w:r>
        <w:rPr>
          <w:sz w:val="18"/>
          <w:szCs w:val="18"/>
        </w:rPr>
        <w:t xml:space="preserve"> v</w:t>
      </w:r>
      <w:r w:rsidR="006F135B">
        <w:rPr>
          <w:sz w:val="18"/>
          <w:szCs w:val="18"/>
        </w:rPr>
        <w:t> </w:t>
      </w:r>
      <w:r>
        <w:rPr>
          <w:sz w:val="18"/>
          <w:szCs w:val="18"/>
        </w:rPr>
        <w:t>PLN</w:t>
      </w:r>
      <w:r w:rsidR="006F135B">
        <w:rPr>
          <w:sz w:val="18"/>
          <w:szCs w:val="18"/>
        </w:rPr>
        <w:t xml:space="preserve"> </w:t>
      </w:r>
      <w:proofErr w:type="spellStart"/>
      <w:r w:rsidR="006F135B">
        <w:rPr>
          <w:sz w:val="18"/>
          <w:szCs w:val="18"/>
        </w:rPr>
        <w:t>spoločnosť</w:t>
      </w:r>
      <w:proofErr w:type="spellEnd"/>
      <w:r w:rsidR="006F135B">
        <w:rPr>
          <w:sz w:val="18"/>
          <w:szCs w:val="18"/>
        </w:rPr>
        <w:t xml:space="preserve"> k </w:t>
      </w:r>
      <w:proofErr w:type="gramStart"/>
      <w:r w:rsidR="006F135B">
        <w:rPr>
          <w:sz w:val="18"/>
          <w:szCs w:val="18"/>
        </w:rPr>
        <w:t>30.11.2021</w:t>
      </w:r>
      <w:proofErr w:type="gramEnd"/>
      <w:r w:rsidR="006F135B">
        <w:rPr>
          <w:sz w:val="18"/>
          <w:szCs w:val="18"/>
        </w:rPr>
        <w:t xml:space="preserve"> zrušila</w:t>
      </w:r>
      <w:r>
        <w:rPr>
          <w:sz w:val="18"/>
          <w:szCs w:val="18"/>
        </w:rPr>
        <w:t>.</w:t>
      </w:r>
    </w:p>
    <w:p w:rsidR="00CC05CA" w:rsidRDefault="00CC05CA">
      <w:pPr>
        <w:pStyle w:val="Zkladntext"/>
      </w:pPr>
    </w:p>
    <w:p w:rsidR="00CC05CA" w:rsidRDefault="00CC05CA">
      <w:pPr>
        <w:pStyle w:val="Zkladntext"/>
      </w:pPr>
    </w:p>
    <w:p w:rsidR="00CC05CA" w:rsidRDefault="00CC05CA">
      <w:pPr>
        <w:pStyle w:val="Zkladntext"/>
        <w:rPr>
          <w:sz w:val="18"/>
          <w:szCs w:val="18"/>
        </w:rPr>
      </w:pPr>
    </w:p>
    <w:p w:rsidR="00CC05CA" w:rsidRDefault="00CC05CA">
      <w:pPr>
        <w:pStyle w:val="Zkladntext"/>
        <w:rPr>
          <w:sz w:val="18"/>
          <w:szCs w:val="18"/>
        </w:rPr>
      </w:pPr>
    </w:p>
    <w:p w:rsidR="00CC05CA" w:rsidRDefault="00CC05CA">
      <w:pPr>
        <w:pStyle w:val="Zkladntext"/>
        <w:rPr>
          <w:sz w:val="18"/>
          <w:szCs w:val="18"/>
        </w:rPr>
      </w:pPr>
    </w:p>
    <w:p w:rsidR="00CC05CA" w:rsidRDefault="00DB0C5D">
      <w:pPr>
        <w:pStyle w:val="Zkladntext"/>
        <w:rPr>
          <w:b/>
          <w:bCs/>
          <w:sz w:val="18"/>
          <w:szCs w:val="18"/>
        </w:rPr>
      </w:pPr>
      <w:r>
        <w:rPr>
          <w:b/>
          <w:bCs/>
          <w:sz w:val="18"/>
          <w:szCs w:val="18"/>
        </w:rPr>
        <w:lastRenderedPageBreak/>
        <w:t xml:space="preserve">4.  </w:t>
      </w:r>
      <w:proofErr w:type="spellStart"/>
      <w:r>
        <w:rPr>
          <w:b/>
          <w:bCs/>
          <w:sz w:val="18"/>
          <w:szCs w:val="18"/>
        </w:rPr>
        <w:t>Informácie</w:t>
      </w:r>
      <w:proofErr w:type="spellEnd"/>
      <w:r>
        <w:rPr>
          <w:b/>
          <w:bCs/>
          <w:sz w:val="18"/>
          <w:szCs w:val="18"/>
        </w:rPr>
        <w:t xml:space="preserve"> o </w:t>
      </w:r>
      <w:proofErr w:type="spellStart"/>
      <w:r>
        <w:rPr>
          <w:b/>
          <w:bCs/>
          <w:sz w:val="18"/>
          <w:szCs w:val="18"/>
        </w:rPr>
        <w:t>rozdelení</w:t>
      </w:r>
      <w:proofErr w:type="spellEnd"/>
      <w:r>
        <w:rPr>
          <w:b/>
          <w:bCs/>
          <w:sz w:val="18"/>
          <w:szCs w:val="18"/>
        </w:rPr>
        <w:t xml:space="preserve"> </w:t>
      </w:r>
      <w:proofErr w:type="spellStart"/>
      <w:r>
        <w:rPr>
          <w:b/>
          <w:bCs/>
          <w:sz w:val="18"/>
          <w:szCs w:val="18"/>
        </w:rPr>
        <w:t>účtovného</w:t>
      </w:r>
      <w:proofErr w:type="spellEnd"/>
      <w:r>
        <w:rPr>
          <w:b/>
          <w:bCs/>
          <w:sz w:val="18"/>
          <w:szCs w:val="18"/>
        </w:rPr>
        <w:t xml:space="preserve"> zisku </w:t>
      </w:r>
      <w:proofErr w:type="spellStart"/>
      <w:r>
        <w:rPr>
          <w:b/>
          <w:bCs/>
          <w:sz w:val="18"/>
          <w:szCs w:val="18"/>
        </w:rPr>
        <w:t>alebo</w:t>
      </w:r>
      <w:proofErr w:type="spellEnd"/>
      <w:r>
        <w:rPr>
          <w:b/>
          <w:bCs/>
          <w:sz w:val="18"/>
          <w:szCs w:val="18"/>
        </w:rPr>
        <w:t xml:space="preserve"> </w:t>
      </w:r>
      <w:proofErr w:type="spellStart"/>
      <w:r>
        <w:rPr>
          <w:b/>
          <w:bCs/>
          <w:sz w:val="18"/>
          <w:szCs w:val="18"/>
        </w:rPr>
        <w:t>vysporiadanie</w:t>
      </w:r>
      <w:proofErr w:type="spellEnd"/>
      <w:r>
        <w:rPr>
          <w:b/>
          <w:bCs/>
          <w:sz w:val="18"/>
          <w:szCs w:val="18"/>
        </w:rPr>
        <w:t xml:space="preserve"> </w:t>
      </w:r>
      <w:proofErr w:type="spellStart"/>
      <w:r>
        <w:rPr>
          <w:b/>
          <w:bCs/>
          <w:sz w:val="18"/>
          <w:szCs w:val="18"/>
        </w:rPr>
        <w:t>účtovnej</w:t>
      </w:r>
      <w:proofErr w:type="spellEnd"/>
      <w:r>
        <w:rPr>
          <w:b/>
          <w:bCs/>
          <w:sz w:val="18"/>
          <w:szCs w:val="18"/>
        </w:rPr>
        <w:t xml:space="preserve"> straty.</w:t>
      </w:r>
    </w:p>
    <w:p w:rsidR="00CC05CA" w:rsidRDefault="00CC05CA">
      <w:pPr>
        <w:pStyle w:val="Zkladntext"/>
        <w:rPr>
          <w:b/>
          <w:bCs/>
          <w:sz w:val="18"/>
          <w:szCs w:val="18"/>
        </w:rPr>
      </w:pPr>
    </w:p>
    <w:tbl>
      <w:tblPr>
        <w:tblW w:w="7103" w:type="dxa"/>
        <w:tblInd w:w="82" w:type="dxa"/>
        <w:tblCellMar>
          <w:left w:w="0" w:type="dxa"/>
          <w:right w:w="0" w:type="dxa"/>
        </w:tblCellMar>
        <w:tblLook w:val="0000" w:firstRow="0" w:lastRow="0" w:firstColumn="0" w:lastColumn="0" w:noHBand="0" w:noVBand="0"/>
      </w:tblPr>
      <w:tblGrid>
        <w:gridCol w:w="4056"/>
        <w:gridCol w:w="3047"/>
      </w:tblGrid>
      <w:tr w:rsidR="00CC05CA">
        <w:trPr>
          <w:trHeight w:val="315"/>
        </w:trPr>
        <w:tc>
          <w:tcPr>
            <w:tcW w:w="4055" w:type="dxa"/>
            <w:shd w:val="clear" w:color="auto" w:fill="FFFFFF"/>
            <w:vAlign w:val="center"/>
          </w:tcPr>
          <w:p w:rsidR="00CC05CA" w:rsidRDefault="00DB0C5D">
            <w:pPr>
              <w:pStyle w:val="Obsahtabuky"/>
            </w:pPr>
            <w:r>
              <w:t>tabuľka č. 1</w:t>
            </w:r>
          </w:p>
        </w:tc>
        <w:tc>
          <w:tcPr>
            <w:tcW w:w="3047" w:type="dxa"/>
            <w:shd w:val="clear" w:color="auto" w:fill="FFFFFF"/>
            <w:vAlign w:val="center"/>
          </w:tcPr>
          <w:p w:rsidR="00CC05CA" w:rsidRDefault="00CC05CA">
            <w:pPr>
              <w:pStyle w:val="Obsahtabuky"/>
              <w:rPr>
                <w:sz w:val="4"/>
                <w:szCs w:val="4"/>
              </w:rPr>
            </w:pPr>
          </w:p>
        </w:tc>
      </w:tr>
      <w:tr w:rsidR="00CC05CA">
        <w:trPr>
          <w:trHeight w:val="300"/>
        </w:trPr>
        <w:tc>
          <w:tcPr>
            <w:tcW w:w="4055" w:type="dxa"/>
            <w:shd w:val="clear" w:color="auto" w:fill="FFFFFF"/>
            <w:vAlign w:val="center"/>
          </w:tcPr>
          <w:p w:rsidR="00CC05CA" w:rsidRDefault="00DB0C5D">
            <w:pPr>
              <w:pStyle w:val="Obsahtabuky"/>
              <w:rPr>
                <w:b/>
                <w:bCs/>
              </w:rPr>
            </w:pPr>
            <w:r>
              <w:t>N</w:t>
            </w:r>
            <w:r>
              <w:rPr>
                <w:b/>
                <w:bCs/>
              </w:rPr>
              <w:t>ázov položky</w:t>
            </w:r>
          </w:p>
        </w:tc>
        <w:tc>
          <w:tcPr>
            <w:tcW w:w="3047" w:type="dxa"/>
            <w:shd w:val="clear" w:color="auto" w:fill="FFFFFF"/>
            <w:vAlign w:val="center"/>
          </w:tcPr>
          <w:p w:rsidR="00CC05CA" w:rsidRDefault="00DB0C5D">
            <w:pPr>
              <w:pStyle w:val="Obsahtabuky"/>
              <w:rPr>
                <w:b/>
                <w:bCs/>
              </w:rPr>
            </w:pPr>
            <w:r>
              <w:rPr>
                <w:b/>
                <w:bCs/>
              </w:rPr>
              <w:t>Bezprostredne predchádzajúce</w:t>
            </w:r>
          </w:p>
        </w:tc>
      </w:tr>
      <w:tr w:rsidR="00CC05CA">
        <w:trPr>
          <w:trHeight w:val="315"/>
        </w:trPr>
        <w:tc>
          <w:tcPr>
            <w:tcW w:w="4055" w:type="dxa"/>
            <w:shd w:val="clear" w:color="auto" w:fill="FFFFFF"/>
            <w:vAlign w:val="center"/>
          </w:tcPr>
          <w:p w:rsidR="00CC05CA" w:rsidRDefault="00DB0C5D">
            <w:pPr>
              <w:pStyle w:val="Obsahtabuky"/>
            </w:pPr>
            <w:r>
              <w:t> </w:t>
            </w:r>
          </w:p>
        </w:tc>
        <w:tc>
          <w:tcPr>
            <w:tcW w:w="3047" w:type="dxa"/>
            <w:shd w:val="clear" w:color="auto" w:fill="FFFFFF"/>
            <w:vAlign w:val="center"/>
          </w:tcPr>
          <w:p w:rsidR="00CC05CA" w:rsidRDefault="00DB0C5D">
            <w:pPr>
              <w:pStyle w:val="Obsahtabuky"/>
              <w:jc w:val="center"/>
              <w:rPr>
                <w:b/>
                <w:bCs/>
              </w:rPr>
            </w:pPr>
            <w:r>
              <w:rPr>
                <w:b/>
                <w:bCs/>
              </w:rPr>
              <w:t>účtovné obdobie</w:t>
            </w:r>
          </w:p>
        </w:tc>
      </w:tr>
      <w:tr w:rsidR="00CC05CA">
        <w:trPr>
          <w:trHeight w:val="300"/>
        </w:trPr>
        <w:tc>
          <w:tcPr>
            <w:tcW w:w="4055" w:type="dxa"/>
            <w:shd w:val="clear" w:color="auto" w:fill="FFFFFF"/>
            <w:vAlign w:val="center"/>
          </w:tcPr>
          <w:p w:rsidR="00CC05CA" w:rsidRDefault="00DB0C5D">
            <w:pPr>
              <w:pStyle w:val="Obsahtabuky"/>
              <w:rPr>
                <w:b/>
                <w:bCs/>
              </w:rPr>
            </w:pPr>
            <w:r>
              <w:rPr>
                <w:b/>
                <w:bCs/>
              </w:rPr>
              <w:t>Účtovný zisk</w:t>
            </w:r>
          </w:p>
        </w:tc>
        <w:tc>
          <w:tcPr>
            <w:tcW w:w="3047" w:type="dxa"/>
            <w:shd w:val="clear" w:color="auto" w:fill="FFFFFF"/>
            <w:vAlign w:val="center"/>
          </w:tcPr>
          <w:p w:rsidR="00CC05CA" w:rsidRPr="00DB0C5D" w:rsidRDefault="00DB0C5D">
            <w:pPr>
              <w:pStyle w:val="Obsahtabuky"/>
              <w:rPr>
                <w:b/>
              </w:rPr>
            </w:pPr>
            <w:r>
              <w:t xml:space="preserve">                      </w:t>
            </w:r>
            <w:r w:rsidRPr="00DB0C5D">
              <w:rPr>
                <w:b/>
              </w:rPr>
              <w:t>521,37</w:t>
            </w:r>
          </w:p>
        </w:tc>
      </w:tr>
      <w:tr w:rsidR="00CC05CA">
        <w:trPr>
          <w:trHeight w:val="300"/>
        </w:trPr>
        <w:tc>
          <w:tcPr>
            <w:tcW w:w="4055" w:type="dxa"/>
            <w:shd w:val="clear" w:color="auto" w:fill="FFFFFF"/>
            <w:vAlign w:val="center"/>
          </w:tcPr>
          <w:p w:rsidR="00CC05CA" w:rsidRDefault="00DB0C5D">
            <w:pPr>
              <w:pStyle w:val="Obsahtabuky"/>
            </w:pPr>
            <w:r>
              <w:t> </w:t>
            </w:r>
          </w:p>
        </w:tc>
        <w:tc>
          <w:tcPr>
            <w:tcW w:w="3047" w:type="dxa"/>
            <w:shd w:val="clear" w:color="auto" w:fill="FFFFFF"/>
            <w:vAlign w:val="center"/>
          </w:tcPr>
          <w:p w:rsidR="00CC05CA" w:rsidRDefault="00CC05CA">
            <w:pPr>
              <w:pStyle w:val="Obsahtabuky"/>
              <w:jc w:val="center"/>
            </w:pPr>
          </w:p>
        </w:tc>
      </w:tr>
      <w:tr w:rsidR="00CC05CA">
        <w:trPr>
          <w:trHeight w:val="300"/>
        </w:trPr>
        <w:tc>
          <w:tcPr>
            <w:tcW w:w="4055" w:type="dxa"/>
            <w:shd w:val="clear" w:color="auto" w:fill="FFFFFF"/>
            <w:vAlign w:val="center"/>
          </w:tcPr>
          <w:p w:rsidR="00CC05CA" w:rsidRDefault="00DB0C5D">
            <w:pPr>
              <w:pStyle w:val="Obsahtabuky"/>
            </w:pPr>
            <w:r>
              <w:t>Rozdelenie účtovného zisku</w:t>
            </w:r>
          </w:p>
        </w:tc>
        <w:tc>
          <w:tcPr>
            <w:tcW w:w="3047" w:type="dxa"/>
            <w:shd w:val="clear" w:color="auto" w:fill="FFFFFF"/>
            <w:vAlign w:val="center"/>
          </w:tcPr>
          <w:p w:rsidR="00CC05CA" w:rsidRDefault="00DB0C5D">
            <w:pPr>
              <w:pStyle w:val="Obsahtabuky"/>
              <w:jc w:val="center"/>
              <w:rPr>
                <w:b/>
                <w:bCs/>
              </w:rPr>
            </w:pPr>
            <w:r>
              <w:rPr>
                <w:b/>
                <w:bCs/>
              </w:rPr>
              <w:t>Bežné účtovné obdobie</w:t>
            </w:r>
          </w:p>
        </w:tc>
      </w:tr>
      <w:tr w:rsidR="00CC05CA">
        <w:trPr>
          <w:trHeight w:val="300"/>
        </w:trPr>
        <w:tc>
          <w:tcPr>
            <w:tcW w:w="4055" w:type="dxa"/>
            <w:shd w:val="clear" w:color="auto" w:fill="FFFFFF"/>
            <w:vAlign w:val="center"/>
          </w:tcPr>
          <w:p w:rsidR="00CC05CA" w:rsidRDefault="00DB0C5D">
            <w:pPr>
              <w:pStyle w:val="Obsahtabuky"/>
            </w:pPr>
            <w:r>
              <w:t>Prídel do zákonného rezervného fondu</w:t>
            </w:r>
          </w:p>
        </w:tc>
        <w:tc>
          <w:tcPr>
            <w:tcW w:w="3047" w:type="dxa"/>
            <w:shd w:val="clear" w:color="auto" w:fill="FFFFFF"/>
            <w:vAlign w:val="center"/>
          </w:tcPr>
          <w:p w:rsidR="00CC05CA" w:rsidRDefault="00DB0C5D">
            <w:pPr>
              <w:pStyle w:val="Obsahtabuky"/>
            </w:pPr>
            <w:r>
              <w:t> </w:t>
            </w:r>
          </w:p>
        </w:tc>
      </w:tr>
      <w:tr w:rsidR="00CC05CA">
        <w:trPr>
          <w:trHeight w:val="300"/>
        </w:trPr>
        <w:tc>
          <w:tcPr>
            <w:tcW w:w="4055" w:type="dxa"/>
            <w:shd w:val="clear" w:color="auto" w:fill="FFFFFF"/>
            <w:vAlign w:val="center"/>
          </w:tcPr>
          <w:p w:rsidR="00CC05CA" w:rsidRDefault="00DB0C5D">
            <w:pPr>
              <w:pStyle w:val="Obsahtabuky"/>
            </w:pPr>
            <w:r>
              <w:t>Prídel do štatutárnych a ostatných fondov</w:t>
            </w:r>
          </w:p>
        </w:tc>
        <w:tc>
          <w:tcPr>
            <w:tcW w:w="3047" w:type="dxa"/>
            <w:shd w:val="clear" w:color="auto" w:fill="FFFFFF"/>
            <w:vAlign w:val="center"/>
          </w:tcPr>
          <w:p w:rsidR="00CC05CA" w:rsidRDefault="00DB0C5D">
            <w:pPr>
              <w:pStyle w:val="Obsahtabuky"/>
            </w:pPr>
            <w:r>
              <w:t> </w:t>
            </w:r>
          </w:p>
        </w:tc>
      </w:tr>
      <w:tr w:rsidR="00CC05CA">
        <w:trPr>
          <w:trHeight w:val="300"/>
        </w:trPr>
        <w:tc>
          <w:tcPr>
            <w:tcW w:w="4055" w:type="dxa"/>
            <w:shd w:val="clear" w:color="auto" w:fill="FFFFFF"/>
            <w:vAlign w:val="center"/>
          </w:tcPr>
          <w:p w:rsidR="00CC05CA" w:rsidRDefault="00DB0C5D">
            <w:pPr>
              <w:pStyle w:val="Obsahtabuky"/>
            </w:pPr>
            <w:r>
              <w:t>Prídel do sociálneho fondu</w:t>
            </w:r>
          </w:p>
        </w:tc>
        <w:tc>
          <w:tcPr>
            <w:tcW w:w="3047" w:type="dxa"/>
            <w:shd w:val="clear" w:color="auto" w:fill="FFFFFF"/>
            <w:vAlign w:val="center"/>
          </w:tcPr>
          <w:p w:rsidR="00CC05CA" w:rsidRDefault="00DB0C5D">
            <w:pPr>
              <w:pStyle w:val="Obsahtabuky"/>
            </w:pPr>
            <w:r>
              <w:t> </w:t>
            </w:r>
          </w:p>
        </w:tc>
      </w:tr>
      <w:tr w:rsidR="00CC05CA">
        <w:trPr>
          <w:trHeight w:val="270"/>
        </w:trPr>
        <w:tc>
          <w:tcPr>
            <w:tcW w:w="4055" w:type="dxa"/>
            <w:shd w:val="clear" w:color="auto" w:fill="FFFFFF"/>
            <w:vAlign w:val="center"/>
          </w:tcPr>
          <w:p w:rsidR="00CC05CA" w:rsidRDefault="00DB0C5D">
            <w:pPr>
              <w:pStyle w:val="Obsahtabuky"/>
            </w:pPr>
            <w:r>
              <w:t>Prídel na zvýšenie základného imania</w:t>
            </w:r>
          </w:p>
        </w:tc>
        <w:tc>
          <w:tcPr>
            <w:tcW w:w="3047" w:type="dxa"/>
            <w:shd w:val="clear" w:color="auto" w:fill="FFFFFF"/>
            <w:vAlign w:val="center"/>
          </w:tcPr>
          <w:p w:rsidR="00CC05CA" w:rsidRDefault="00DB0C5D">
            <w:pPr>
              <w:pStyle w:val="Obsahtabuky"/>
            </w:pPr>
            <w:r>
              <w:t> </w:t>
            </w:r>
          </w:p>
        </w:tc>
      </w:tr>
      <w:tr w:rsidR="00CC05CA">
        <w:trPr>
          <w:trHeight w:val="300"/>
        </w:trPr>
        <w:tc>
          <w:tcPr>
            <w:tcW w:w="4055" w:type="dxa"/>
            <w:shd w:val="clear" w:color="auto" w:fill="FFFFFF"/>
            <w:vAlign w:val="center"/>
          </w:tcPr>
          <w:p w:rsidR="00CC05CA" w:rsidRDefault="00DB0C5D">
            <w:pPr>
              <w:pStyle w:val="Obsahtabuky"/>
            </w:pPr>
            <w:r>
              <w:t>Úhrada straty minulých období</w:t>
            </w:r>
          </w:p>
        </w:tc>
        <w:tc>
          <w:tcPr>
            <w:tcW w:w="3047" w:type="dxa"/>
            <w:shd w:val="clear" w:color="auto" w:fill="FFFFFF"/>
            <w:vAlign w:val="center"/>
          </w:tcPr>
          <w:p w:rsidR="00CC05CA" w:rsidRDefault="00DB0C5D">
            <w:pPr>
              <w:pStyle w:val="Obsahtabuky"/>
              <w:jc w:val="center"/>
            </w:pPr>
            <w:r>
              <w:t xml:space="preserve">  521,37</w:t>
            </w:r>
          </w:p>
        </w:tc>
      </w:tr>
      <w:tr w:rsidR="00CC05CA">
        <w:trPr>
          <w:trHeight w:val="300"/>
        </w:trPr>
        <w:tc>
          <w:tcPr>
            <w:tcW w:w="4055" w:type="dxa"/>
            <w:shd w:val="clear" w:color="auto" w:fill="FFFFFF"/>
            <w:vAlign w:val="center"/>
          </w:tcPr>
          <w:p w:rsidR="00CC05CA" w:rsidRDefault="00DB0C5D">
            <w:pPr>
              <w:pStyle w:val="Obsahtabuky"/>
            </w:pPr>
            <w:r>
              <w:t>Prevod do nerozdeleného zisku minulých rokov</w:t>
            </w:r>
          </w:p>
        </w:tc>
        <w:tc>
          <w:tcPr>
            <w:tcW w:w="3047" w:type="dxa"/>
            <w:shd w:val="clear" w:color="auto" w:fill="FFFFFF"/>
            <w:vAlign w:val="center"/>
          </w:tcPr>
          <w:p w:rsidR="00CC05CA" w:rsidRDefault="00DB0C5D">
            <w:pPr>
              <w:pStyle w:val="Obsahtabuky"/>
            </w:pPr>
            <w:r>
              <w:t xml:space="preserve">                     </w:t>
            </w:r>
          </w:p>
        </w:tc>
      </w:tr>
      <w:tr w:rsidR="00CC05CA">
        <w:trPr>
          <w:trHeight w:val="300"/>
        </w:trPr>
        <w:tc>
          <w:tcPr>
            <w:tcW w:w="4055" w:type="dxa"/>
            <w:shd w:val="clear" w:color="auto" w:fill="FFFFFF"/>
            <w:vAlign w:val="center"/>
          </w:tcPr>
          <w:p w:rsidR="00CC05CA" w:rsidRDefault="00DB0C5D">
            <w:pPr>
              <w:pStyle w:val="Obsahtabuky"/>
            </w:pPr>
            <w:r>
              <w:t>Rozdelenie podielu na zisku spoločníkom</w:t>
            </w:r>
          </w:p>
        </w:tc>
        <w:tc>
          <w:tcPr>
            <w:tcW w:w="3047" w:type="dxa"/>
            <w:shd w:val="clear" w:color="auto" w:fill="FFFFFF"/>
            <w:vAlign w:val="center"/>
          </w:tcPr>
          <w:p w:rsidR="00CC05CA" w:rsidRDefault="00DB0C5D">
            <w:pPr>
              <w:pStyle w:val="Obsahtabuky"/>
            </w:pPr>
            <w:r>
              <w:t> </w:t>
            </w:r>
          </w:p>
        </w:tc>
      </w:tr>
      <w:tr w:rsidR="00CC05CA">
        <w:trPr>
          <w:trHeight w:val="300"/>
        </w:trPr>
        <w:tc>
          <w:tcPr>
            <w:tcW w:w="4055" w:type="dxa"/>
            <w:shd w:val="clear" w:color="auto" w:fill="FFFFFF"/>
            <w:vAlign w:val="center"/>
          </w:tcPr>
          <w:p w:rsidR="00CC05CA" w:rsidRDefault="00CC05CA">
            <w:pPr>
              <w:pStyle w:val="Obsahtabuky"/>
            </w:pPr>
          </w:p>
        </w:tc>
        <w:tc>
          <w:tcPr>
            <w:tcW w:w="3047" w:type="dxa"/>
            <w:shd w:val="clear" w:color="auto" w:fill="FFFFFF"/>
            <w:vAlign w:val="center"/>
          </w:tcPr>
          <w:p w:rsidR="00CC05CA" w:rsidRDefault="00DB0C5D">
            <w:pPr>
              <w:pStyle w:val="Obsahtabuky"/>
            </w:pPr>
            <w:r>
              <w:t xml:space="preserve">                      </w:t>
            </w:r>
          </w:p>
        </w:tc>
      </w:tr>
      <w:tr w:rsidR="00CC05CA">
        <w:trPr>
          <w:trHeight w:val="315"/>
        </w:trPr>
        <w:tc>
          <w:tcPr>
            <w:tcW w:w="4055" w:type="dxa"/>
            <w:shd w:val="clear" w:color="auto" w:fill="FFFFFF"/>
            <w:vAlign w:val="center"/>
          </w:tcPr>
          <w:p w:rsidR="00CC05CA" w:rsidRDefault="00DB0C5D">
            <w:pPr>
              <w:pStyle w:val="Obsahtabuky"/>
            </w:pPr>
            <w:r>
              <w:t>iné</w:t>
            </w:r>
          </w:p>
        </w:tc>
        <w:tc>
          <w:tcPr>
            <w:tcW w:w="3047" w:type="dxa"/>
            <w:shd w:val="clear" w:color="auto" w:fill="FFFFFF"/>
            <w:vAlign w:val="center"/>
          </w:tcPr>
          <w:p w:rsidR="00CC05CA" w:rsidRDefault="00DB0C5D">
            <w:pPr>
              <w:pStyle w:val="Obsahtabuky"/>
            </w:pPr>
            <w:r>
              <w:t> </w:t>
            </w:r>
          </w:p>
        </w:tc>
      </w:tr>
      <w:tr w:rsidR="00CC05CA">
        <w:trPr>
          <w:trHeight w:val="315"/>
        </w:trPr>
        <w:tc>
          <w:tcPr>
            <w:tcW w:w="4055" w:type="dxa"/>
            <w:shd w:val="clear" w:color="auto" w:fill="FFFFFF"/>
            <w:vAlign w:val="center"/>
          </w:tcPr>
          <w:p w:rsidR="00CC05CA" w:rsidRDefault="00DB0C5D">
            <w:pPr>
              <w:pStyle w:val="Obsahtabuky"/>
              <w:rPr>
                <w:b/>
                <w:bCs/>
              </w:rPr>
            </w:pPr>
            <w:r>
              <w:rPr>
                <w:b/>
                <w:bCs/>
              </w:rPr>
              <w:t>Spolu:</w:t>
            </w:r>
          </w:p>
        </w:tc>
        <w:tc>
          <w:tcPr>
            <w:tcW w:w="3047" w:type="dxa"/>
            <w:shd w:val="clear" w:color="auto" w:fill="FFFFFF"/>
            <w:vAlign w:val="center"/>
          </w:tcPr>
          <w:p w:rsidR="00CC05CA" w:rsidRDefault="00DB0C5D">
            <w:pPr>
              <w:pStyle w:val="Obsahtabuky"/>
              <w:rPr>
                <w:b/>
                <w:bCs/>
              </w:rPr>
            </w:pPr>
            <w:r>
              <w:t xml:space="preserve">              </w:t>
            </w:r>
            <w:r>
              <w:rPr>
                <w:b/>
                <w:bCs/>
              </w:rPr>
              <w:t xml:space="preserve">      </w:t>
            </w:r>
          </w:p>
        </w:tc>
      </w:tr>
    </w:tbl>
    <w:p w:rsidR="00CC05CA" w:rsidRDefault="00CC05CA">
      <w:pPr>
        <w:pStyle w:val="Zkladntext"/>
        <w:rPr>
          <w:sz w:val="18"/>
          <w:szCs w:val="18"/>
        </w:rPr>
      </w:pPr>
    </w:p>
    <w:p w:rsidR="00CC05CA" w:rsidRDefault="00DB0C5D">
      <w:pPr>
        <w:pStyle w:val="Zkladntext"/>
        <w:rPr>
          <w:sz w:val="18"/>
          <w:szCs w:val="18"/>
        </w:rPr>
      </w:pPr>
      <w:proofErr w:type="spellStart"/>
      <w:r>
        <w:rPr>
          <w:sz w:val="18"/>
          <w:szCs w:val="18"/>
        </w:rPr>
        <w:t>Spoločnosť</w:t>
      </w:r>
      <w:proofErr w:type="spellEnd"/>
      <w:r>
        <w:rPr>
          <w:sz w:val="18"/>
          <w:szCs w:val="18"/>
        </w:rPr>
        <w:t xml:space="preserve"> v </w:t>
      </w:r>
      <w:proofErr w:type="spellStart"/>
      <w:r>
        <w:rPr>
          <w:sz w:val="18"/>
          <w:szCs w:val="18"/>
        </w:rPr>
        <w:t>účtovnom</w:t>
      </w:r>
      <w:proofErr w:type="spellEnd"/>
      <w:r>
        <w:rPr>
          <w:sz w:val="18"/>
          <w:szCs w:val="18"/>
        </w:rPr>
        <w:t xml:space="preserve"> období vykázala  </w:t>
      </w:r>
      <w:proofErr w:type="spellStart"/>
      <w:r w:rsidR="00036A7C">
        <w:rPr>
          <w:sz w:val="18"/>
          <w:szCs w:val="18"/>
        </w:rPr>
        <w:t>účtovný</w:t>
      </w:r>
      <w:proofErr w:type="spellEnd"/>
      <w:r w:rsidR="00036A7C">
        <w:rPr>
          <w:sz w:val="18"/>
          <w:szCs w:val="18"/>
        </w:rPr>
        <w:t xml:space="preserve"> zisk</w:t>
      </w:r>
      <w:r>
        <w:rPr>
          <w:sz w:val="18"/>
          <w:szCs w:val="18"/>
        </w:rPr>
        <w:t xml:space="preserve"> v </w:t>
      </w:r>
      <w:proofErr w:type="spellStart"/>
      <w:r>
        <w:rPr>
          <w:sz w:val="18"/>
          <w:szCs w:val="18"/>
        </w:rPr>
        <w:t>celkovej</w:t>
      </w:r>
      <w:proofErr w:type="spellEnd"/>
      <w:r>
        <w:rPr>
          <w:sz w:val="18"/>
          <w:szCs w:val="18"/>
        </w:rPr>
        <w:t xml:space="preserve"> </w:t>
      </w:r>
      <w:proofErr w:type="spellStart"/>
      <w:r>
        <w:rPr>
          <w:sz w:val="18"/>
          <w:szCs w:val="18"/>
        </w:rPr>
        <w:t>čiastke</w:t>
      </w:r>
      <w:proofErr w:type="spellEnd"/>
      <w:r w:rsidR="00036A7C">
        <w:rPr>
          <w:sz w:val="18"/>
          <w:szCs w:val="18"/>
        </w:rPr>
        <w:t xml:space="preserve"> </w:t>
      </w:r>
      <w:r w:rsidR="00036A7C" w:rsidRPr="00036A7C">
        <w:rPr>
          <w:b/>
          <w:sz w:val="18"/>
          <w:szCs w:val="18"/>
        </w:rPr>
        <w:t>21553 €</w:t>
      </w:r>
      <w:r>
        <w:rPr>
          <w:sz w:val="18"/>
          <w:szCs w:val="18"/>
        </w:rPr>
        <w:t xml:space="preserve">, </w:t>
      </w:r>
    </w:p>
    <w:p w:rsidR="00CC05CA" w:rsidRDefault="00CC05CA">
      <w:pPr>
        <w:pStyle w:val="Zkladntext"/>
        <w:rPr>
          <w:sz w:val="18"/>
          <w:szCs w:val="18"/>
        </w:rPr>
      </w:pPr>
    </w:p>
    <w:tbl>
      <w:tblPr>
        <w:tblW w:w="7177" w:type="dxa"/>
        <w:tblCellMar>
          <w:left w:w="0" w:type="dxa"/>
          <w:right w:w="0" w:type="dxa"/>
        </w:tblCellMar>
        <w:tblLook w:val="0000" w:firstRow="0" w:lastRow="0" w:firstColumn="0" w:lastColumn="0" w:noHBand="0" w:noVBand="0"/>
      </w:tblPr>
      <w:tblGrid>
        <w:gridCol w:w="4163"/>
        <w:gridCol w:w="3014"/>
      </w:tblGrid>
      <w:tr w:rsidR="00CC05CA">
        <w:trPr>
          <w:trHeight w:val="315"/>
        </w:trPr>
        <w:tc>
          <w:tcPr>
            <w:tcW w:w="4162" w:type="dxa"/>
            <w:shd w:val="clear" w:color="auto" w:fill="FFFFFF"/>
            <w:vAlign w:val="center"/>
          </w:tcPr>
          <w:p w:rsidR="00CC05CA" w:rsidRDefault="00DB0C5D">
            <w:pPr>
              <w:pStyle w:val="Obsahtabuky"/>
            </w:pPr>
            <w:r>
              <w:t>tabuľka č. 2</w:t>
            </w:r>
          </w:p>
        </w:tc>
        <w:tc>
          <w:tcPr>
            <w:tcW w:w="3014" w:type="dxa"/>
            <w:shd w:val="clear" w:color="auto" w:fill="FFFFFF"/>
            <w:vAlign w:val="center"/>
          </w:tcPr>
          <w:p w:rsidR="00CC05CA" w:rsidRDefault="00CC05CA">
            <w:pPr>
              <w:pStyle w:val="Obsahtabuky"/>
              <w:rPr>
                <w:sz w:val="4"/>
                <w:szCs w:val="4"/>
              </w:rPr>
            </w:pPr>
          </w:p>
        </w:tc>
      </w:tr>
      <w:tr w:rsidR="00CC05CA">
        <w:trPr>
          <w:trHeight w:val="300"/>
        </w:trPr>
        <w:tc>
          <w:tcPr>
            <w:tcW w:w="4162" w:type="dxa"/>
            <w:shd w:val="clear" w:color="auto" w:fill="FFFFFF"/>
            <w:vAlign w:val="center"/>
          </w:tcPr>
          <w:p w:rsidR="00CC05CA" w:rsidRDefault="00DB0C5D">
            <w:pPr>
              <w:pStyle w:val="Obsahtabuky"/>
              <w:rPr>
                <w:b/>
                <w:bCs/>
              </w:rPr>
            </w:pPr>
            <w:r>
              <w:rPr>
                <w:b/>
                <w:bCs/>
              </w:rPr>
              <w:t>Názov položky</w:t>
            </w:r>
          </w:p>
        </w:tc>
        <w:tc>
          <w:tcPr>
            <w:tcW w:w="3014" w:type="dxa"/>
            <w:shd w:val="clear" w:color="auto" w:fill="FFFFFF"/>
            <w:vAlign w:val="center"/>
          </w:tcPr>
          <w:p w:rsidR="00CC05CA" w:rsidRDefault="00DB0C5D">
            <w:pPr>
              <w:pStyle w:val="Obsahtabuky"/>
              <w:rPr>
                <w:b/>
                <w:bCs/>
              </w:rPr>
            </w:pPr>
            <w:r>
              <w:rPr>
                <w:b/>
                <w:bCs/>
              </w:rPr>
              <w:t>Bezprostredne predchádzajúce</w:t>
            </w:r>
          </w:p>
        </w:tc>
      </w:tr>
      <w:tr w:rsidR="00CC05CA">
        <w:trPr>
          <w:trHeight w:val="315"/>
        </w:trPr>
        <w:tc>
          <w:tcPr>
            <w:tcW w:w="4162" w:type="dxa"/>
            <w:shd w:val="clear" w:color="auto" w:fill="FFFFFF"/>
            <w:vAlign w:val="center"/>
          </w:tcPr>
          <w:p w:rsidR="00CC05CA" w:rsidRDefault="00DB0C5D">
            <w:pPr>
              <w:pStyle w:val="Obsahtabuky"/>
            </w:pPr>
            <w:r>
              <w:t> </w:t>
            </w:r>
          </w:p>
        </w:tc>
        <w:tc>
          <w:tcPr>
            <w:tcW w:w="3014" w:type="dxa"/>
            <w:shd w:val="clear" w:color="auto" w:fill="FFFFFF"/>
            <w:vAlign w:val="center"/>
          </w:tcPr>
          <w:p w:rsidR="00CC05CA" w:rsidRDefault="00DB0C5D">
            <w:pPr>
              <w:pStyle w:val="Obsahtabuky"/>
              <w:jc w:val="center"/>
              <w:rPr>
                <w:b/>
                <w:bCs/>
              </w:rPr>
            </w:pPr>
            <w:r>
              <w:rPr>
                <w:b/>
                <w:bCs/>
              </w:rPr>
              <w:t>účtovné obdobie</w:t>
            </w:r>
          </w:p>
        </w:tc>
      </w:tr>
      <w:tr w:rsidR="00CC05CA">
        <w:trPr>
          <w:trHeight w:val="300"/>
        </w:trPr>
        <w:tc>
          <w:tcPr>
            <w:tcW w:w="4162" w:type="dxa"/>
            <w:shd w:val="clear" w:color="auto" w:fill="FFFFFF"/>
            <w:vAlign w:val="center"/>
          </w:tcPr>
          <w:p w:rsidR="00CC05CA" w:rsidRDefault="00DB0C5D">
            <w:pPr>
              <w:pStyle w:val="Obsahtabuky"/>
              <w:rPr>
                <w:b/>
                <w:bCs/>
              </w:rPr>
            </w:pPr>
            <w:r>
              <w:rPr>
                <w:b/>
                <w:bCs/>
              </w:rPr>
              <w:t>Účtovná strata</w:t>
            </w:r>
          </w:p>
        </w:tc>
        <w:tc>
          <w:tcPr>
            <w:tcW w:w="3014" w:type="dxa"/>
            <w:shd w:val="clear" w:color="auto" w:fill="FFFFFF"/>
            <w:vAlign w:val="center"/>
          </w:tcPr>
          <w:p w:rsidR="00CC05CA" w:rsidRDefault="00DB0C5D">
            <w:pPr>
              <w:pStyle w:val="Obsahtabuky"/>
              <w:jc w:val="center"/>
            </w:pPr>
            <w:r>
              <w:t>0</w:t>
            </w:r>
          </w:p>
        </w:tc>
      </w:tr>
      <w:tr w:rsidR="00CC05CA">
        <w:trPr>
          <w:trHeight w:val="300"/>
        </w:trPr>
        <w:tc>
          <w:tcPr>
            <w:tcW w:w="4162" w:type="dxa"/>
            <w:shd w:val="clear" w:color="auto" w:fill="FFFFFF"/>
            <w:vAlign w:val="center"/>
          </w:tcPr>
          <w:p w:rsidR="00CC05CA" w:rsidRDefault="00DB0C5D">
            <w:pPr>
              <w:pStyle w:val="Obsahtabuky"/>
            </w:pPr>
            <w:r>
              <w:t> </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vysporiadanie účtovnej straty</w:t>
            </w:r>
          </w:p>
        </w:tc>
        <w:tc>
          <w:tcPr>
            <w:tcW w:w="3014" w:type="dxa"/>
            <w:shd w:val="clear" w:color="auto" w:fill="FFFFFF"/>
            <w:vAlign w:val="center"/>
          </w:tcPr>
          <w:p w:rsidR="00CC05CA" w:rsidRDefault="00DB0C5D">
            <w:pPr>
              <w:pStyle w:val="Obsahtabuky"/>
              <w:jc w:val="center"/>
              <w:rPr>
                <w:b/>
                <w:bCs/>
              </w:rPr>
            </w:pPr>
            <w:r>
              <w:rPr>
                <w:b/>
                <w:bCs/>
              </w:rPr>
              <w:t>Bežné účtovné obdobie</w:t>
            </w:r>
          </w:p>
        </w:tc>
      </w:tr>
      <w:tr w:rsidR="00CC05CA">
        <w:trPr>
          <w:trHeight w:val="300"/>
        </w:trPr>
        <w:tc>
          <w:tcPr>
            <w:tcW w:w="4162" w:type="dxa"/>
            <w:shd w:val="clear" w:color="auto" w:fill="FFFFFF"/>
            <w:vAlign w:val="center"/>
          </w:tcPr>
          <w:p w:rsidR="00CC05CA" w:rsidRDefault="00DB0C5D">
            <w:pPr>
              <w:pStyle w:val="Obsahtabuky"/>
            </w:pPr>
            <w:r>
              <w:t>Prídel do zákonného rezervného fondu</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Prídel do štatutárnych a ostatných fondov</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Prídel do sociálneho fondu</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Prídel na zvýšenie základného imania</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Neuhradená strata minulých období</w:t>
            </w:r>
          </w:p>
        </w:tc>
        <w:tc>
          <w:tcPr>
            <w:tcW w:w="3014" w:type="dxa"/>
            <w:shd w:val="clear" w:color="auto" w:fill="FFFFFF"/>
            <w:vAlign w:val="center"/>
          </w:tcPr>
          <w:p w:rsidR="00CC05CA" w:rsidRDefault="00DB0C5D">
            <w:pPr>
              <w:pStyle w:val="Obsahtabuky"/>
              <w:jc w:val="center"/>
            </w:pPr>
            <w:r>
              <w:t>0</w:t>
            </w:r>
          </w:p>
        </w:tc>
      </w:tr>
      <w:tr w:rsidR="00CC05CA">
        <w:trPr>
          <w:trHeight w:val="300"/>
        </w:trPr>
        <w:tc>
          <w:tcPr>
            <w:tcW w:w="4162" w:type="dxa"/>
            <w:shd w:val="clear" w:color="auto" w:fill="FFFFFF"/>
            <w:vAlign w:val="center"/>
          </w:tcPr>
          <w:p w:rsidR="00CC05CA" w:rsidRDefault="00DB0C5D">
            <w:pPr>
              <w:pStyle w:val="Obsahtabuky"/>
            </w:pPr>
            <w:r>
              <w:t>Prevod do nerozdeleného zisku minulých rokov</w:t>
            </w:r>
          </w:p>
        </w:tc>
        <w:tc>
          <w:tcPr>
            <w:tcW w:w="3014" w:type="dxa"/>
            <w:shd w:val="clear" w:color="auto" w:fill="FFFFFF"/>
            <w:vAlign w:val="center"/>
          </w:tcPr>
          <w:p w:rsidR="00CC05CA" w:rsidRDefault="00DB0C5D">
            <w:pPr>
              <w:pStyle w:val="Obsahtabuky"/>
            </w:pPr>
            <w:r>
              <w:t> </w:t>
            </w:r>
          </w:p>
        </w:tc>
      </w:tr>
      <w:tr w:rsidR="00CC05CA">
        <w:trPr>
          <w:trHeight w:val="300"/>
        </w:trPr>
        <w:tc>
          <w:tcPr>
            <w:tcW w:w="4162" w:type="dxa"/>
            <w:shd w:val="clear" w:color="auto" w:fill="FFFFFF"/>
            <w:vAlign w:val="center"/>
          </w:tcPr>
          <w:p w:rsidR="00CC05CA" w:rsidRDefault="00DB0C5D">
            <w:pPr>
              <w:pStyle w:val="Obsahtabuky"/>
            </w:pPr>
            <w:r>
              <w:t>Rozdelenie podielu na zisku spoločníkom</w:t>
            </w:r>
          </w:p>
        </w:tc>
        <w:tc>
          <w:tcPr>
            <w:tcW w:w="3014" w:type="dxa"/>
            <w:shd w:val="clear" w:color="auto" w:fill="FFFFFF"/>
            <w:vAlign w:val="center"/>
          </w:tcPr>
          <w:p w:rsidR="00CC05CA" w:rsidRDefault="00DB0C5D">
            <w:pPr>
              <w:pStyle w:val="Obsahtabuky"/>
            </w:pPr>
            <w:r>
              <w:t> </w:t>
            </w:r>
          </w:p>
        </w:tc>
      </w:tr>
      <w:tr w:rsidR="00CC05CA">
        <w:trPr>
          <w:trHeight w:val="315"/>
        </w:trPr>
        <w:tc>
          <w:tcPr>
            <w:tcW w:w="4162" w:type="dxa"/>
            <w:shd w:val="clear" w:color="auto" w:fill="FFFFFF"/>
            <w:vAlign w:val="center"/>
          </w:tcPr>
          <w:p w:rsidR="00CC05CA" w:rsidRDefault="00DB0C5D">
            <w:pPr>
              <w:pStyle w:val="Obsahtabuky"/>
            </w:pPr>
            <w:r>
              <w:t>Daňová licencia</w:t>
            </w:r>
          </w:p>
        </w:tc>
        <w:tc>
          <w:tcPr>
            <w:tcW w:w="3014" w:type="dxa"/>
            <w:shd w:val="clear" w:color="auto" w:fill="FFFFFF"/>
            <w:vAlign w:val="center"/>
          </w:tcPr>
          <w:p w:rsidR="00CC05CA" w:rsidRDefault="00DB0C5D">
            <w:pPr>
              <w:pStyle w:val="Obsahtabuky"/>
              <w:jc w:val="center"/>
            </w:pPr>
            <w:r>
              <w:t>0</w:t>
            </w:r>
          </w:p>
        </w:tc>
      </w:tr>
      <w:tr w:rsidR="00CC05CA">
        <w:trPr>
          <w:trHeight w:val="315"/>
        </w:trPr>
        <w:tc>
          <w:tcPr>
            <w:tcW w:w="4162" w:type="dxa"/>
            <w:shd w:val="clear" w:color="auto" w:fill="FFFFFF"/>
            <w:vAlign w:val="center"/>
          </w:tcPr>
          <w:p w:rsidR="00CC05CA" w:rsidRDefault="00DB0C5D">
            <w:pPr>
              <w:pStyle w:val="Obsahtabuky"/>
              <w:rPr>
                <w:b/>
                <w:bCs/>
              </w:rPr>
            </w:pPr>
            <w:r>
              <w:rPr>
                <w:b/>
                <w:bCs/>
              </w:rPr>
              <w:t>Spolu:</w:t>
            </w:r>
          </w:p>
        </w:tc>
        <w:tc>
          <w:tcPr>
            <w:tcW w:w="3014" w:type="dxa"/>
            <w:shd w:val="clear" w:color="auto" w:fill="FFFFFF"/>
            <w:vAlign w:val="center"/>
          </w:tcPr>
          <w:p w:rsidR="00CC05CA" w:rsidRDefault="00DB0C5D">
            <w:pPr>
              <w:pStyle w:val="Obsahtabuky"/>
              <w:jc w:val="center"/>
            </w:pPr>
            <w:r>
              <w:t>0</w:t>
            </w:r>
          </w:p>
        </w:tc>
      </w:tr>
    </w:tbl>
    <w:p w:rsidR="00CC05CA" w:rsidRDefault="00CC05CA">
      <w:pPr>
        <w:pStyle w:val="Zkladntext"/>
        <w:rPr>
          <w:sz w:val="18"/>
          <w:szCs w:val="18"/>
        </w:rPr>
      </w:pPr>
    </w:p>
    <w:p w:rsidR="00CC05CA" w:rsidRDefault="00CC05CA">
      <w:pPr>
        <w:pStyle w:val="Zkladntext"/>
        <w:rPr>
          <w:sz w:val="18"/>
          <w:szCs w:val="18"/>
        </w:rPr>
      </w:pPr>
    </w:p>
    <w:p w:rsidR="00CC05CA" w:rsidRDefault="00CC05CA">
      <w:pPr>
        <w:pStyle w:val="Zkladntext"/>
        <w:rPr>
          <w:sz w:val="18"/>
          <w:szCs w:val="18"/>
        </w:rPr>
      </w:pPr>
    </w:p>
    <w:p w:rsidR="00CC05CA" w:rsidRDefault="00DB0C5D">
      <w:pPr>
        <w:pStyle w:val="Zkladntext"/>
        <w:rPr>
          <w:b/>
          <w:bCs/>
          <w:sz w:val="18"/>
          <w:szCs w:val="18"/>
        </w:rPr>
      </w:pPr>
      <w:r>
        <w:rPr>
          <w:b/>
          <w:bCs/>
          <w:sz w:val="18"/>
          <w:szCs w:val="18"/>
        </w:rPr>
        <w:t xml:space="preserve">5.  </w:t>
      </w:r>
      <w:proofErr w:type="spellStart"/>
      <w:r>
        <w:rPr>
          <w:b/>
          <w:bCs/>
          <w:sz w:val="18"/>
          <w:szCs w:val="18"/>
        </w:rPr>
        <w:t>Informácie</w:t>
      </w:r>
      <w:proofErr w:type="spellEnd"/>
      <w:r>
        <w:rPr>
          <w:b/>
          <w:bCs/>
          <w:sz w:val="18"/>
          <w:szCs w:val="18"/>
        </w:rPr>
        <w:t xml:space="preserve"> o rezervách</w:t>
      </w:r>
    </w:p>
    <w:p w:rsidR="00CC05CA" w:rsidRDefault="00DB0C5D">
      <w:pPr>
        <w:pStyle w:val="Zkladntext"/>
        <w:rPr>
          <w:sz w:val="18"/>
          <w:szCs w:val="18"/>
        </w:rPr>
      </w:pPr>
      <w:proofErr w:type="spellStart"/>
      <w:r>
        <w:rPr>
          <w:sz w:val="18"/>
          <w:szCs w:val="18"/>
        </w:rPr>
        <w:t>Spoločnosť</w:t>
      </w:r>
      <w:proofErr w:type="spellEnd"/>
      <w:r>
        <w:rPr>
          <w:sz w:val="18"/>
          <w:szCs w:val="18"/>
        </w:rPr>
        <w:t xml:space="preserve"> v </w:t>
      </w:r>
      <w:proofErr w:type="spellStart"/>
      <w:r>
        <w:rPr>
          <w:sz w:val="18"/>
          <w:szCs w:val="18"/>
        </w:rPr>
        <w:t>bežnom</w:t>
      </w:r>
      <w:proofErr w:type="spellEnd"/>
      <w:r>
        <w:rPr>
          <w:sz w:val="18"/>
          <w:szCs w:val="18"/>
        </w:rPr>
        <w:t xml:space="preserve"> </w:t>
      </w:r>
      <w:proofErr w:type="spellStart"/>
      <w:r>
        <w:rPr>
          <w:sz w:val="18"/>
          <w:szCs w:val="18"/>
        </w:rPr>
        <w:t>účtovnom</w:t>
      </w:r>
      <w:proofErr w:type="spellEnd"/>
      <w:r>
        <w:rPr>
          <w:sz w:val="18"/>
          <w:szCs w:val="18"/>
        </w:rPr>
        <w:t xml:space="preserve"> období </w:t>
      </w:r>
      <w:proofErr w:type="spellStart"/>
      <w:r>
        <w:rPr>
          <w:sz w:val="18"/>
          <w:szCs w:val="18"/>
        </w:rPr>
        <w:t>nemala</w:t>
      </w:r>
      <w:proofErr w:type="spellEnd"/>
      <w:r>
        <w:rPr>
          <w:sz w:val="18"/>
          <w:szCs w:val="18"/>
        </w:rPr>
        <w:t xml:space="preserve"> </w:t>
      </w:r>
      <w:proofErr w:type="spellStart"/>
      <w:r>
        <w:rPr>
          <w:sz w:val="18"/>
          <w:szCs w:val="18"/>
        </w:rPr>
        <w:t>povinnosť</w:t>
      </w:r>
      <w:proofErr w:type="spellEnd"/>
      <w:r>
        <w:rPr>
          <w:sz w:val="18"/>
          <w:szCs w:val="18"/>
        </w:rPr>
        <w:t xml:space="preserve"> </w:t>
      </w:r>
      <w:proofErr w:type="spellStart"/>
      <w:r>
        <w:rPr>
          <w:sz w:val="18"/>
          <w:szCs w:val="18"/>
        </w:rPr>
        <w:t>tvoriť</w:t>
      </w:r>
      <w:proofErr w:type="spellEnd"/>
      <w:r>
        <w:rPr>
          <w:sz w:val="18"/>
          <w:szCs w:val="18"/>
        </w:rPr>
        <w:t xml:space="preserve"> rezervy.</w:t>
      </w:r>
    </w:p>
    <w:p w:rsidR="00CC05CA" w:rsidRDefault="00CC05CA">
      <w:pPr>
        <w:pStyle w:val="Zkladntext"/>
        <w:rPr>
          <w:sz w:val="18"/>
          <w:szCs w:val="18"/>
        </w:rPr>
      </w:pPr>
    </w:p>
    <w:p w:rsidR="00036A7C" w:rsidRDefault="00036A7C">
      <w:pPr>
        <w:pStyle w:val="Zkladntext"/>
        <w:rPr>
          <w:sz w:val="18"/>
          <w:szCs w:val="18"/>
        </w:rPr>
      </w:pPr>
    </w:p>
    <w:p w:rsidR="00036A7C" w:rsidRDefault="00036A7C">
      <w:pPr>
        <w:pStyle w:val="Zkladntext"/>
        <w:rPr>
          <w:sz w:val="18"/>
          <w:szCs w:val="18"/>
        </w:rPr>
      </w:pPr>
    </w:p>
    <w:p w:rsidR="00036A7C" w:rsidRDefault="00036A7C">
      <w:pPr>
        <w:pStyle w:val="Zkladntext"/>
        <w:rPr>
          <w:sz w:val="18"/>
          <w:szCs w:val="18"/>
        </w:rPr>
      </w:pPr>
    </w:p>
    <w:p w:rsidR="00036A7C" w:rsidRDefault="00036A7C">
      <w:pPr>
        <w:pStyle w:val="Zkladntext"/>
        <w:rPr>
          <w:sz w:val="18"/>
          <w:szCs w:val="18"/>
        </w:rPr>
      </w:pPr>
    </w:p>
    <w:p w:rsidR="00CC05CA" w:rsidRDefault="00DB0C5D">
      <w:pPr>
        <w:pStyle w:val="Zkladntext"/>
        <w:rPr>
          <w:b/>
          <w:bCs/>
          <w:sz w:val="18"/>
          <w:szCs w:val="18"/>
        </w:rPr>
      </w:pPr>
      <w:r>
        <w:rPr>
          <w:b/>
          <w:bCs/>
          <w:sz w:val="18"/>
          <w:szCs w:val="18"/>
        </w:rPr>
        <w:lastRenderedPageBreak/>
        <w:t xml:space="preserve">6.  </w:t>
      </w:r>
      <w:proofErr w:type="spellStart"/>
      <w:r>
        <w:rPr>
          <w:b/>
          <w:bCs/>
          <w:sz w:val="18"/>
          <w:szCs w:val="18"/>
        </w:rPr>
        <w:t>Informácie</w:t>
      </w:r>
      <w:proofErr w:type="spellEnd"/>
      <w:r>
        <w:rPr>
          <w:b/>
          <w:bCs/>
          <w:sz w:val="18"/>
          <w:szCs w:val="18"/>
        </w:rPr>
        <w:t xml:space="preserve"> o </w:t>
      </w:r>
      <w:proofErr w:type="spellStart"/>
      <w:r>
        <w:rPr>
          <w:b/>
          <w:bCs/>
          <w:sz w:val="18"/>
          <w:szCs w:val="18"/>
        </w:rPr>
        <w:t>záväzkoch</w:t>
      </w:r>
      <w:proofErr w:type="spellEnd"/>
    </w:p>
    <w:p w:rsidR="00CC05CA" w:rsidRDefault="00CC05CA">
      <w:pPr>
        <w:pStyle w:val="Zkladntext"/>
        <w:rPr>
          <w:sz w:val="18"/>
          <w:szCs w:val="18"/>
        </w:rPr>
      </w:pPr>
    </w:p>
    <w:tbl>
      <w:tblPr>
        <w:tblW w:w="7876" w:type="dxa"/>
        <w:tblInd w:w="7" w:type="dxa"/>
        <w:tblCellMar>
          <w:left w:w="0" w:type="dxa"/>
          <w:right w:w="0" w:type="dxa"/>
        </w:tblCellMar>
        <w:tblLook w:val="0000" w:firstRow="0" w:lastRow="0" w:firstColumn="0" w:lastColumn="0" w:noHBand="0" w:noVBand="0"/>
      </w:tblPr>
      <w:tblGrid>
        <w:gridCol w:w="2896"/>
        <w:gridCol w:w="2484"/>
        <w:gridCol w:w="2496"/>
      </w:tblGrid>
      <w:tr w:rsidR="00CC05CA">
        <w:trPr>
          <w:trHeight w:val="300"/>
        </w:trPr>
        <w:tc>
          <w:tcPr>
            <w:tcW w:w="2896" w:type="dxa"/>
            <w:shd w:val="clear" w:color="auto" w:fill="FFFFFF"/>
            <w:vAlign w:val="center"/>
          </w:tcPr>
          <w:p w:rsidR="00CC05CA" w:rsidRDefault="00DB0C5D">
            <w:pPr>
              <w:pStyle w:val="Obsahtabuky"/>
              <w:rPr>
                <w:b/>
                <w:bCs/>
              </w:rPr>
            </w:pPr>
            <w:r>
              <w:rPr>
                <w:b/>
                <w:bCs/>
              </w:rPr>
              <w:t>Názov položky</w:t>
            </w:r>
          </w:p>
        </w:tc>
        <w:tc>
          <w:tcPr>
            <w:tcW w:w="2484" w:type="dxa"/>
            <w:shd w:val="clear" w:color="auto" w:fill="FFFFFF"/>
            <w:vAlign w:val="center"/>
          </w:tcPr>
          <w:p w:rsidR="00CC05CA" w:rsidRDefault="00DB0C5D">
            <w:pPr>
              <w:pStyle w:val="Obsahtabuky"/>
              <w:jc w:val="center"/>
              <w:rPr>
                <w:b/>
                <w:bCs/>
              </w:rPr>
            </w:pPr>
            <w:r>
              <w:rPr>
                <w:b/>
                <w:bCs/>
              </w:rPr>
              <w:t>Bežné účtovné obdobie</w:t>
            </w:r>
          </w:p>
        </w:tc>
        <w:tc>
          <w:tcPr>
            <w:tcW w:w="2496" w:type="dxa"/>
            <w:shd w:val="clear" w:color="auto" w:fill="FFFFFF"/>
            <w:vAlign w:val="center"/>
          </w:tcPr>
          <w:p w:rsidR="00CC05CA" w:rsidRDefault="00DB0C5D">
            <w:pPr>
              <w:pStyle w:val="Obsahtabuky"/>
              <w:jc w:val="center"/>
              <w:rPr>
                <w:b/>
                <w:bCs/>
              </w:rPr>
            </w:pPr>
            <w:r>
              <w:rPr>
                <w:b/>
                <w:bCs/>
              </w:rPr>
              <w:t>Bezprostredne predchádzajúce</w:t>
            </w:r>
          </w:p>
        </w:tc>
      </w:tr>
      <w:tr w:rsidR="00CC05CA">
        <w:trPr>
          <w:trHeight w:val="315"/>
        </w:trPr>
        <w:tc>
          <w:tcPr>
            <w:tcW w:w="2896" w:type="dxa"/>
            <w:shd w:val="clear" w:color="auto" w:fill="FFFFFF"/>
            <w:vAlign w:val="center"/>
          </w:tcPr>
          <w:p w:rsidR="00CC05CA" w:rsidRDefault="00DB0C5D">
            <w:pPr>
              <w:pStyle w:val="Obsahtabuky"/>
            </w:pPr>
            <w:r>
              <w:t> </w:t>
            </w:r>
          </w:p>
        </w:tc>
        <w:tc>
          <w:tcPr>
            <w:tcW w:w="2484" w:type="dxa"/>
            <w:shd w:val="clear" w:color="auto" w:fill="FFFFFF"/>
            <w:vAlign w:val="center"/>
          </w:tcPr>
          <w:p w:rsidR="00CC05CA" w:rsidRDefault="00DB0C5D">
            <w:pPr>
              <w:pStyle w:val="Obsahtabuky"/>
              <w:jc w:val="center"/>
              <w:rPr>
                <w:b/>
                <w:bCs/>
              </w:rPr>
            </w:pPr>
            <w:r>
              <w:rPr>
                <w:b/>
                <w:bCs/>
              </w:rPr>
              <w:t>účtovné obdobie</w:t>
            </w:r>
          </w:p>
        </w:tc>
        <w:tc>
          <w:tcPr>
            <w:tcW w:w="2496" w:type="dxa"/>
            <w:shd w:val="clear" w:color="auto" w:fill="FFFFFF"/>
            <w:vAlign w:val="center"/>
          </w:tcPr>
          <w:p w:rsidR="00CC05CA" w:rsidRDefault="00DB0C5D">
            <w:pPr>
              <w:pStyle w:val="Obsahtabuky"/>
              <w:jc w:val="center"/>
              <w:rPr>
                <w:b/>
                <w:bCs/>
              </w:rPr>
            </w:pPr>
            <w:r>
              <w:rPr>
                <w:b/>
                <w:bCs/>
              </w:rPr>
              <w:t>účtovné obdobie</w:t>
            </w:r>
          </w:p>
        </w:tc>
      </w:tr>
      <w:tr w:rsidR="00CC05CA">
        <w:trPr>
          <w:trHeight w:val="300"/>
        </w:trPr>
        <w:tc>
          <w:tcPr>
            <w:tcW w:w="2896" w:type="dxa"/>
            <w:shd w:val="clear" w:color="auto" w:fill="FFFFFF"/>
            <w:vAlign w:val="center"/>
          </w:tcPr>
          <w:p w:rsidR="00CC05CA" w:rsidRDefault="00DB0C5D">
            <w:pPr>
              <w:pStyle w:val="Obsahtabuky"/>
            </w:pPr>
            <w:r>
              <w:t>Záväzky z obchodného styku</w:t>
            </w:r>
          </w:p>
        </w:tc>
        <w:tc>
          <w:tcPr>
            <w:tcW w:w="2484" w:type="dxa"/>
            <w:shd w:val="clear" w:color="auto" w:fill="FFFFFF"/>
            <w:vAlign w:val="center"/>
          </w:tcPr>
          <w:p w:rsidR="00CC05CA" w:rsidRDefault="00B40E0E">
            <w:pPr>
              <w:pStyle w:val="Obsahtabuky"/>
            </w:pPr>
            <w:r>
              <w:t xml:space="preserve">                          6</w:t>
            </w:r>
          </w:p>
        </w:tc>
        <w:tc>
          <w:tcPr>
            <w:tcW w:w="2496" w:type="dxa"/>
            <w:shd w:val="clear" w:color="auto" w:fill="FFFFFF"/>
            <w:vAlign w:val="center"/>
          </w:tcPr>
          <w:p w:rsidR="00CC05CA" w:rsidRDefault="00B40E0E">
            <w:pPr>
              <w:pStyle w:val="Obsahtabuky"/>
            </w:pPr>
            <w:r>
              <w:t xml:space="preserve">                    6</w:t>
            </w:r>
          </w:p>
        </w:tc>
      </w:tr>
      <w:tr w:rsidR="00CC05CA">
        <w:trPr>
          <w:trHeight w:val="300"/>
        </w:trPr>
        <w:tc>
          <w:tcPr>
            <w:tcW w:w="2896" w:type="dxa"/>
            <w:shd w:val="clear" w:color="auto" w:fill="FFFFFF"/>
            <w:vAlign w:val="center"/>
          </w:tcPr>
          <w:p w:rsidR="00CC05CA" w:rsidRDefault="00DB0C5D">
            <w:pPr>
              <w:pStyle w:val="Obsahtabuky"/>
            </w:pPr>
            <w:r>
              <w:t>Záväzky voči daňovému úradu</w:t>
            </w:r>
          </w:p>
        </w:tc>
        <w:tc>
          <w:tcPr>
            <w:tcW w:w="2484" w:type="dxa"/>
            <w:shd w:val="clear" w:color="auto" w:fill="FFFFFF"/>
            <w:vAlign w:val="center"/>
          </w:tcPr>
          <w:p w:rsidR="00CC05CA" w:rsidRDefault="00B40E0E" w:rsidP="00B40E0E">
            <w:pPr>
              <w:pStyle w:val="Obsahtabuky"/>
              <w:rPr>
                <w:sz w:val="16"/>
                <w:szCs w:val="16"/>
              </w:rPr>
            </w:pPr>
            <w:r>
              <w:rPr>
                <w:sz w:val="16"/>
                <w:szCs w:val="16"/>
              </w:rPr>
              <w:t xml:space="preserve">                        3565</w:t>
            </w:r>
          </w:p>
        </w:tc>
        <w:tc>
          <w:tcPr>
            <w:tcW w:w="2496" w:type="dxa"/>
            <w:shd w:val="clear" w:color="auto" w:fill="FFFFFF"/>
            <w:vAlign w:val="center"/>
          </w:tcPr>
          <w:p w:rsidR="00CC05CA" w:rsidRDefault="00B40E0E" w:rsidP="00B40E0E">
            <w:pPr>
              <w:pStyle w:val="Obsahtabuky"/>
              <w:jc w:val="center"/>
            </w:pPr>
            <w:r>
              <w:t>402</w:t>
            </w:r>
          </w:p>
        </w:tc>
      </w:tr>
      <w:tr w:rsidR="00CC05CA">
        <w:trPr>
          <w:trHeight w:val="315"/>
        </w:trPr>
        <w:tc>
          <w:tcPr>
            <w:tcW w:w="2896" w:type="dxa"/>
            <w:shd w:val="clear" w:color="auto" w:fill="FFFFFF"/>
            <w:vAlign w:val="center"/>
          </w:tcPr>
          <w:p w:rsidR="00CC05CA" w:rsidRDefault="00DB0C5D">
            <w:pPr>
              <w:pStyle w:val="Obsahtabuky"/>
            </w:pPr>
            <w:proofErr w:type="spellStart"/>
            <w:r>
              <w:t>né</w:t>
            </w:r>
            <w:proofErr w:type="spellEnd"/>
            <w:r>
              <w:t xml:space="preserve"> záväzky</w:t>
            </w:r>
          </w:p>
        </w:tc>
        <w:tc>
          <w:tcPr>
            <w:tcW w:w="2484" w:type="dxa"/>
            <w:shd w:val="clear" w:color="auto" w:fill="FFFFFF"/>
            <w:vAlign w:val="center"/>
          </w:tcPr>
          <w:p w:rsidR="00CC05CA" w:rsidRDefault="00CC05CA">
            <w:pPr>
              <w:pStyle w:val="Obsahtabuky"/>
              <w:jc w:val="center"/>
            </w:pPr>
          </w:p>
        </w:tc>
        <w:tc>
          <w:tcPr>
            <w:tcW w:w="2496" w:type="dxa"/>
            <w:shd w:val="clear" w:color="auto" w:fill="FFFFFF"/>
            <w:vAlign w:val="center"/>
          </w:tcPr>
          <w:p w:rsidR="00CC05CA" w:rsidRDefault="00CC05CA">
            <w:pPr>
              <w:pStyle w:val="Obsahtabuky"/>
              <w:jc w:val="center"/>
            </w:pPr>
          </w:p>
        </w:tc>
      </w:tr>
      <w:tr w:rsidR="00CC05CA">
        <w:trPr>
          <w:trHeight w:val="315"/>
        </w:trPr>
        <w:tc>
          <w:tcPr>
            <w:tcW w:w="2896" w:type="dxa"/>
            <w:shd w:val="clear" w:color="auto" w:fill="FFFFFF"/>
            <w:vAlign w:val="center"/>
          </w:tcPr>
          <w:p w:rsidR="00CC05CA" w:rsidRDefault="00DB0C5D">
            <w:pPr>
              <w:pStyle w:val="Obsahtabuky"/>
              <w:rPr>
                <w:b/>
                <w:bCs/>
              </w:rPr>
            </w:pPr>
            <w:r>
              <w:rPr>
                <w:b/>
                <w:bCs/>
              </w:rPr>
              <w:t>Krátkodobé záväzky spolu:</w:t>
            </w:r>
          </w:p>
        </w:tc>
        <w:tc>
          <w:tcPr>
            <w:tcW w:w="2484" w:type="dxa"/>
            <w:shd w:val="clear" w:color="auto" w:fill="FFFFFF"/>
            <w:vAlign w:val="center"/>
          </w:tcPr>
          <w:p w:rsidR="00CC05CA" w:rsidRDefault="00B40E0E" w:rsidP="00B40E0E">
            <w:pPr>
              <w:pStyle w:val="Obsahtabuky"/>
              <w:rPr>
                <w:b/>
                <w:bCs/>
                <w:sz w:val="16"/>
                <w:szCs w:val="16"/>
              </w:rPr>
            </w:pPr>
            <w:r>
              <w:rPr>
                <w:b/>
                <w:bCs/>
                <w:sz w:val="16"/>
                <w:szCs w:val="16"/>
              </w:rPr>
              <w:t xml:space="preserve">                         3571                      </w:t>
            </w:r>
          </w:p>
        </w:tc>
        <w:tc>
          <w:tcPr>
            <w:tcW w:w="2496" w:type="dxa"/>
            <w:shd w:val="clear" w:color="auto" w:fill="FFFFFF"/>
            <w:vAlign w:val="center"/>
          </w:tcPr>
          <w:p w:rsidR="00CC05CA" w:rsidRPr="00B40E0E" w:rsidRDefault="00B40E0E" w:rsidP="00B40E0E">
            <w:pPr>
              <w:pStyle w:val="Obsahtabuky"/>
              <w:jc w:val="center"/>
              <w:rPr>
                <w:b/>
              </w:rPr>
            </w:pPr>
            <w:r>
              <w:rPr>
                <w:b/>
              </w:rPr>
              <w:t>402</w:t>
            </w:r>
          </w:p>
        </w:tc>
      </w:tr>
      <w:tr w:rsidR="00CC05CA">
        <w:trPr>
          <w:trHeight w:val="300"/>
        </w:trPr>
        <w:tc>
          <w:tcPr>
            <w:tcW w:w="2896" w:type="dxa"/>
            <w:shd w:val="clear" w:color="auto" w:fill="FFFFFF"/>
            <w:vAlign w:val="center"/>
          </w:tcPr>
          <w:p w:rsidR="00CC05CA" w:rsidRDefault="00DB0C5D">
            <w:pPr>
              <w:pStyle w:val="Obsahtabuky"/>
            </w:pPr>
            <w:r>
              <w:t>Záväzky s dobou splatnosti 1-5</w:t>
            </w:r>
          </w:p>
        </w:tc>
        <w:tc>
          <w:tcPr>
            <w:tcW w:w="2484" w:type="dxa"/>
            <w:shd w:val="clear" w:color="auto" w:fill="FFFFFF"/>
            <w:vAlign w:val="center"/>
          </w:tcPr>
          <w:p w:rsidR="00CC05CA" w:rsidRDefault="00CC05CA">
            <w:pPr>
              <w:pStyle w:val="Obsahtabuky"/>
            </w:pPr>
          </w:p>
        </w:tc>
        <w:tc>
          <w:tcPr>
            <w:tcW w:w="2496" w:type="dxa"/>
            <w:shd w:val="clear" w:color="auto" w:fill="FFFFFF"/>
            <w:vAlign w:val="center"/>
          </w:tcPr>
          <w:p w:rsidR="00CC05CA" w:rsidRDefault="00CC05CA">
            <w:pPr>
              <w:pStyle w:val="Obsahtabuky"/>
              <w:jc w:val="center"/>
            </w:pPr>
          </w:p>
        </w:tc>
      </w:tr>
      <w:tr w:rsidR="00CC05CA">
        <w:trPr>
          <w:trHeight w:val="315"/>
        </w:trPr>
        <w:tc>
          <w:tcPr>
            <w:tcW w:w="2896" w:type="dxa"/>
            <w:shd w:val="clear" w:color="auto" w:fill="FFFFFF"/>
            <w:vAlign w:val="center"/>
          </w:tcPr>
          <w:p w:rsidR="00CC05CA" w:rsidRDefault="00DB0C5D">
            <w:pPr>
              <w:pStyle w:val="Obsahtabuky"/>
            </w:pPr>
            <w:r>
              <w:t>Záväzky s dobou splatnosti nad 5</w:t>
            </w:r>
          </w:p>
        </w:tc>
        <w:tc>
          <w:tcPr>
            <w:tcW w:w="2484" w:type="dxa"/>
            <w:shd w:val="clear" w:color="auto" w:fill="FFFFFF"/>
            <w:vAlign w:val="center"/>
          </w:tcPr>
          <w:p w:rsidR="00CC05CA" w:rsidRDefault="00CC05CA">
            <w:pPr>
              <w:pStyle w:val="Obsahtabuky"/>
            </w:pPr>
          </w:p>
        </w:tc>
        <w:tc>
          <w:tcPr>
            <w:tcW w:w="2496" w:type="dxa"/>
            <w:shd w:val="clear" w:color="auto" w:fill="FFFFFF"/>
            <w:vAlign w:val="center"/>
          </w:tcPr>
          <w:p w:rsidR="00CC05CA" w:rsidRDefault="00CC05CA">
            <w:pPr>
              <w:pStyle w:val="Obsahtabuky"/>
              <w:jc w:val="center"/>
            </w:pPr>
          </w:p>
        </w:tc>
      </w:tr>
      <w:tr w:rsidR="00CC05CA">
        <w:trPr>
          <w:trHeight w:val="315"/>
        </w:trPr>
        <w:tc>
          <w:tcPr>
            <w:tcW w:w="2896" w:type="dxa"/>
            <w:shd w:val="clear" w:color="auto" w:fill="FFFFFF"/>
            <w:vAlign w:val="center"/>
          </w:tcPr>
          <w:p w:rsidR="00CC05CA" w:rsidRDefault="00DB0C5D">
            <w:pPr>
              <w:pStyle w:val="Obsahtabuky"/>
              <w:rPr>
                <w:b/>
                <w:bCs/>
              </w:rPr>
            </w:pPr>
            <w:r>
              <w:rPr>
                <w:b/>
                <w:bCs/>
              </w:rPr>
              <w:t>Záväzky spolu:</w:t>
            </w:r>
          </w:p>
        </w:tc>
        <w:tc>
          <w:tcPr>
            <w:tcW w:w="2484" w:type="dxa"/>
            <w:shd w:val="clear" w:color="auto" w:fill="FFFFFF"/>
            <w:vAlign w:val="center"/>
          </w:tcPr>
          <w:p w:rsidR="00CC05CA" w:rsidRDefault="00CC05CA">
            <w:pPr>
              <w:pStyle w:val="Obsahtabuky"/>
              <w:jc w:val="center"/>
              <w:rPr>
                <w:b/>
                <w:bCs/>
                <w:sz w:val="16"/>
                <w:szCs w:val="16"/>
              </w:rPr>
            </w:pPr>
          </w:p>
        </w:tc>
        <w:tc>
          <w:tcPr>
            <w:tcW w:w="2496" w:type="dxa"/>
            <w:shd w:val="clear" w:color="auto" w:fill="FFFFFF"/>
            <w:vAlign w:val="center"/>
          </w:tcPr>
          <w:p w:rsidR="00CC05CA" w:rsidRDefault="00CC05CA">
            <w:pPr>
              <w:pStyle w:val="Obsahtabuky"/>
              <w:jc w:val="center"/>
            </w:pPr>
          </w:p>
        </w:tc>
      </w:tr>
    </w:tbl>
    <w:p w:rsidR="00CC05CA" w:rsidRDefault="00CC05CA">
      <w:pPr>
        <w:pStyle w:val="Zkladntext"/>
        <w:rPr>
          <w:sz w:val="18"/>
          <w:szCs w:val="18"/>
        </w:rPr>
      </w:pPr>
    </w:p>
    <w:p w:rsidR="00CC05CA" w:rsidRDefault="00DB0C5D">
      <w:pPr>
        <w:pStyle w:val="Zkladntext"/>
        <w:rPr>
          <w:sz w:val="16"/>
          <w:szCs w:val="16"/>
        </w:rPr>
      </w:pPr>
      <w:proofErr w:type="spellStart"/>
      <w:r>
        <w:rPr>
          <w:sz w:val="16"/>
          <w:szCs w:val="16"/>
        </w:rPr>
        <w:t>Spoločnosť</w:t>
      </w:r>
      <w:proofErr w:type="spellEnd"/>
      <w:r>
        <w:rPr>
          <w:sz w:val="16"/>
          <w:szCs w:val="16"/>
        </w:rPr>
        <w:t xml:space="preserve"> vykazuje za </w:t>
      </w:r>
      <w:proofErr w:type="spellStart"/>
      <w:r>
        <w:rPr>
          <w:sz w:val="16"/>
          <w:szCs w:val="16"/>
        </w:rPr>
        <w:t>hodnotiace</w:t>
      </w:r>
      <w:proofErr w:type="spellEnd"/>
      <w:r>
        <w:rPr>
          <w:sz w:val="16"/>
          <w:szCs w:val="16"/>
        </w:rPr>
        <w:t xml:space="preserve"> </w:t>
      </w:r>
      <w:proofErr w:type="spellStart"/>
      <w:r>
        <w:rPr>
          <w:sz w:val="16"/>
          <w:szCs w:val="16"/>
        </w:rPr>
        <w:t>obdobie</w:t>
      </w:r>
      <w:proofErr w:type="spellEnd"/>
      <w:r>
        <w:rPr>
          <w:sz w:val="16"/>
          <w:szCs w:val="16"/>
        </w:rPr>
        <w:t xml:space="preserve"> </w:t>
      </w:r>
      <w:proofErr w:type="spellStart"/>
      <w:r>
        <w:rPr>
          <w:sz w:val="16"/>
          <w:szCs w:val="16"/>
        </w:rPr>
        <w:t>iba</w:t>
      </w:r>
      <w:proofErr w:type="spellEnd"/>
      <w:r>
        <w:rPr>
          <w:sz w:val="16"/>
          <w:szCs w:val="16"/>
        </w:rPr>
        <w:t xml:space="preserve"> krátkodobé </w:t>
      </w:r>
      <w:proofErr w:type="spellStart"/>
      <w:r>
        <w:rPr>
          <w:sz w:val="16"/>
          <w:szCs w:val="16"/>
        </w:rPr>
        <w:t>záväzky</w:t>
      </w:r>
      <w:proofErr w:type="spellEnd"/>
      <w:r>
        <w:rPr>
          <w:sz w:val="16"/>
          <w:szCs w:val="16"/>
        </w:rPr>
        <w:t xml:space="preserve"> v </w:t>
      </w:r>
      <w:proofErr w:type="spellStart"/>
      <w:r>
        <w:rPr>
          <w:sz w:val="16"/>
          <w:szCs w:val="16"/>
        </w:rPr>
        <w:t>lehote</w:t>
      </w:r>
      <w:proofErr w:type="spellEnd"/>
      <w:r>
        <w:rPr>
          <w:sz w:val="16"/>
          <w:szCs w:val="16"/>
        </w:rPr>
        <w:t xml:space="preserve"> splatnosti</w:t>
      </w:r>
    </w:p>
    <w:p w:rsidR="00CC05CA" w:rsidRDefault="00CC05CA">
      <w:pPr>
        <w:pStyle w:val="Zkladntext"/>
        <w:rPr>
          <w:sz w:val="16"/>
          <w:szCs w:val="16"/>
        </w:rPr>
      </w:pPr>
    </w:p>
    <w:tbl>
      <w:tblPr>
        <w:tblW w:w="7889" w:type="dxa"/>
        <w:tblCellMar>
          <w:left w:w="0" w:type="dxa"/>
          <w:right w:w="0" w:type="dxa"/>
        </w:tblCellMar>
        <w:tblLook w:val="0000" w:firstRow="0" w:lastRow="0" w:firstColumn="0" w:lastColumn="0" w:noHBand="0" w:noVBand="0"/>
      </w:tblPr>
      <w:tblGrid>
        <w:gridCol w:w="2901"/>
        <w:gridCol w:w="2486"/>
        <w:gridCol w:w="2502"/>
      </w:tblGrid>
      <w:tr w:rsidR="00CC05CA">
        <w:trPr>
          <w:trHeight w:val="300"/>
        </w:trPr>
        <w:tc>
          <w:tcPr>
            <w:tcW w:w="2901" w:type="dxa"/>
            <w:shd w:val="clear" w:color="auto" w:fill="FFFFFF"/>
            <w:vAlign w:val="center"/>
          </w:tcPr>
          <w:p w:rsidR="00CC05CA" w:rsidRDefault="00DB0C5D">
            <w:pPr>
              <w:pStyle w:val="Obsahtabuky"/>
              <w:rPr>
                <w:b/>
                <w:bCs/>
                <w:sz w:val="16"/>
                <w:szCs w:val="16"/>
              </w:rPr>
            </w:pPr>
            <w:r>
              <w:rPr>
                <w:b/>
                <w:bCs/>
                <w:sz w:val="16"/>
                <w:szCs w:val="16"/>
              </w:rPr>
              <w:t>Názov položky</w:t>
            </w:r>
          </w:p>
        </w:tc>
        <w:tc>
          <w:tcPr>
            <w:tcW w:w="2486" w:type="dxa"/>
            <w:shd w:val="clear" w:color="auto" w:fill="FFFFFF"/>
            <w:vAlign w:val="center"/>
          </w:tcPr>
          <w:p w:rsidR="00CC05CA" w:rsidRDefault="00DB0C5D">
            <w:pPr>
              <w:pStyle w:val="Obsahtabuky"/>
              <w:jc w:val="center"/>
              <w:rPr>
                <w:b/>
                <w:bCs/>
                <w:sz w:val="16"/>
                <w:szCs w:val="16"/>
              </w:rPr>
            </w:pPr>
            <w:r>
              <w:rPr>
                <w:b/>
                <w:bCs/>
                <w:sz w:val="16"/>
                <w:szCs w:val="16"/>
              </w:rPr>
              <w:t>Bežné účtovné obdobie</w:t>
            </w:r>
          </w:p>
        </w:tc>
        <w:tc>
          <w:tcPr>
            <w:tcW w:w="2502" w:type="dxa"/>
            <w:shd w:val="clear" w:color="auto" w:fill="FFFFFF"/>
            <w:vAlign w:val="center"/>
          </w:tcPr>
          <w:p w:rsidR="00CC05CA" w:rsidRDefault="00DB0C5D">
            <w:pPr>
              <w:pStyle w:val="Obsahtabuky"/>
              <w:jc w:val="center"/>
              <w:rPr>
                <w:b/>
                <w:bCs/>
                <w:sz w:val="16"/>
                <w:szCs w:val="16"/>
              </w:rPr>
            </w:pPr>
            <w:r>
              <w:rPr>
                <w:b/>
                <w:bCs/>
                <w:sz w:val="16"/>
                <w:szCs w:val="16"/>
              </w:rPr>
              <w:t>Bezprostredne predchádzajúce</w:t>
            </w:r>
          </w:p>
        </w:tc>
      </w:tr>
      <w:tr w:rsidR="00CC05CA">
        <w:trPr>
          <w:trHeight w:val="315"/>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jc w:val="center"/>
              <w:rPr>
                <w:b/>
                <w:bCs/>
                <w:sz w:val="16"/>
                <w:szCs w:val="16"/>
              </w:rPr>
            </w:pPr>
            <w:r>
              <w:rPr>
                <w:b/>
                <w:bCs/>
                <w:sz w:val="16"/>
                <w:szCs w:val="16"/>
              </w:rPr>
              <w:t>účtovné obdobie</w:t>
            </w:r>
          </w:p>
        </w:tc>
        <w:tc>
          <w:tcPr>
            <w:tcW w:w="2502" w:type="dxa"/>
            <w:shd w:val="clear" w:color="auto" w:fill="FFFFFF"/>
            <w:vAlign w:val="center"/>
          </w:tcPr>
          <w:p w:rsidR="00CC05CA" w:rsidRDefault="00DB0C5D">
            <w:pPr>
              <w:pStyle w:val="Obsahtabuky"/>
              <w:jc w:val="center"/>
              <w:rPr>
                <w:b/>
                <w:bCs/>
                <w:sz w:val="16"/>
                <w:szCs w:val="16"/>
              </w:rPr>
            </w:pPr>
            <w:r>
              <w:rPr>
                <w:b/>
                <w:bCs/>
                <w:sz w:val="16"/>
                <w:szCs w:val="16"/>
              </w:rPr>
              <w:t>účtovné obdobie</w:t>
            </w:r>
          </w:p>
        </w:tc>
      </w:tr>
      <w:tr w:rsidR="00CC05CA">
        <w:trPr>
          <w:trHeight w:val="315"/>
        </w:trPr>
        <w:tc>
          <w:tcPr>
            <w:tcW w:w="2901" w:type="dxa"/>
            <w:shd w:val="clear" w:color="auto" w:fill="FFFFFF"/>
            <w:vAlign w:val="center"/>
          </w:tcPr>
          <w:p w:rsidR="00CC05CA" w:rsidRDefault="00DB0C5D">
            <w:pPr>
              <w:pStyle w:val="Obsahtabuky"/>
              <w:rPr>
                <w:b/>
                <w:bCs/>
                <w:sz w:val="16"/>
                <w:szCs w:val="16"/>
              </w:rPr>
            </w:pPr>
            <w:r>
              <w:rPr>
                <w:b/>
                <w:bCs/>
                <w:sz w:val="16"/>
                <w:szCs w:val="16"/>
              </w:rPr>
              <w:t>Krátkodobé pôžičky</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Úroky z pôžičiek</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15"/>
        </w:trPr>
        <w:tc>
          <w:tcPr>
            <w:tcW w:w="2901" w:type="dxa"/>
            <w:shd w:val="clear" w:color="auto" w:fill="FFFFFF"/>
            <w:vAlign w:val="center"/>
          </w:tcPr>
          <w:p w:rsidR="00CC05CA" w:rsidRDefault="00DB0C5D">
            <w:pPr>
              <w:pStyle w:val="Obsahtabuky"/>
              <w:rPr>
                <w:sz w:val="16"/>
                <w:szCs w:val="16"/>
              </w:rPr>
            </w:pPr>
            <w:r>
              <w:rPr>
                <w:sz w:val="16"/>
                <w:szCs w:val="16"/>
              </w:rPr>
              <w:t>Krátkodobé pôžičky spolu:</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b/>
                <w:bCs/>
                <w:sz w:val="16"/>
                <w:szCs w:val="16"/>
              </w:rPr>
            </w:pPr>
            <w:r>
              <w:rPr>
                <w:b/>
                <w:bCs/>
                <w:sz w:val="16"/>
                <w:szCs w:val="16"/>
              </w:rPr>
              <w:t>Krátkodobé finančné výpomoci</w:t>
            </w:r>
          </w:p>
        </w:tc>
        <w:tc>
          <w:tcPr>
            <w:tcW w:w="2486" w:type="dxa"/>
            <w:shd w:val="clear" w:color="auto" w:fill="FFFFFF"/>
            <w:vAlign w:val="center"/>
          </w:tcPr>
          <w:p w:rsidR="00CC05CA" w:rsidRDefault="00DB0C5D" w:rsidP="00ED6F7E">
            <w:pPr>
              <w:pStyle w:val="Obsahtabuky"/>
              <w:jc w:val="center"/>
            </w:pPr>
            <w:r>
              <w:rPr>
                <w:sz w:val="16"/>
                <w:szCs w:val="16"/>
              </w:rPr>
              <w:t>1</w:t>
            </w:r>
            <w:r w:rsidR="00ED6F7E">
              <w:rPr>
                <w:sz w:val="16"/>
                <w:szCs w:val="16"/>
              </w:rPr>
              <w:t>0800</w:t>
            </w:r>
          </w:p>
        </w:tc>
        <w:tc>
          <w:tcPr>
            <w:tcW w:w="2502" w:type="dxa"/>
            <w:shd w:val="clear" w:color="auto" w:fill="FFFFFF"/>
            <w:vAlign w:val="center"/>
          </w:tcPr>
          <w:p w:rsidR="00CC05CA" w:rsidRDefault="00DB0C5D" w:rsidP="00ED6F7E">
            <w:pPr>
              <w:pStyle w:val="Obsahtabuky"/>
              <w:jc w:val="center"/>
            </w:pPr>
            <w:r>
              <w:rPr>
                <w:sz w:val="16"/>
                <w:szCs w:val="16"/>
              </w:rPr>
              <w:t>1</w:t>
            </w:r>
            <w:r w:rsidR="00ED6F7E">
              <w:rPr>
                <w:sz w:val="16"/>
                <w:szCs w:val="16"/>
              </w:rPr>
              <w:t>0800</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15"/>
        </w:trPr>
        <w:tc>
          <w:tcPr>
            <w:tcW w:w="2901" w:type="dxa"/>
            <w:shd w:val="clear" w:color="auto" w:fill="FFFFFF"/>
            <w:vAlign w:val="center"/>
          </w:tcPr>
          <w:p w:rsidR="00CC05CA" w:rsidRDefault="00DB0C5D">
            <w:pPr>
              <w:pStyle w:val="Obsahtabuky"/>
              <w:rPr>
                <w:sz w:val="16"/>
                <w:szCs w:val="16"/>
              </w:rPr>
            </w:pPr>
            <w:r>
              <w:rPr>
                <w:sz w:val="16"/>
                <w:szCs w:val="16"/>
              </w:rPr>
              <w:t>Úroky z finančných výpomocí</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r w:rsidR="00CC05CA">
        <w:trPr>
          <w:trHeight w:val="300"/>
        </w:trPr>
        <w:tc>
          <w:tcPr>
            <w:tcW w:w="2901" w:type="dxa"/>
            <w:shd w:val="clear" w:color="auto" w:fill="FFFFFF"/>
            <w:vAlign w:val="center"/>
          </w:tcPr>
          <w:p w:rsidR="00CC05CA" w:rsidRDefault="00DB0C5D">
            <w:pPr>
              <w:pStyle w:val="Obsahtabuky"/>
              <w:rPr>
                <w:b/>
                <w:bCs/>
                <w:sz w:val="16"/>
                <w:szCs w:val="16"/>
              </w:rPr>
            </w:pPr>
            <w:r>
              <w:rPr>
                <w:b/>
                <w:bCs/>
                <w:sz w:val="16"/>
                <w:szCs w:val="16"/>
              </w:rPr>
              <w:t>Krátkodobé výpomoci spolu:</w:t>
            </w:r>
          </w:p>
        </w:tc>
        <w:tc>
          <w:tcPr>
            <w:tcW w:w="2486" w:type="dxa"/>
            <w:shd w:val="clear" w:color="auto" w:fill="FFFFFF"/>
            <w:vAlign w:val="center"/>
          </w:tcPr>
          <w:p w:rsidR="00CC05CA" w:rsidRDefault="00DB0C5D" w:rsidP="00ED6F7E">
            <w:pPr>
              <w:pStyle w:val="Obsahtabuky"/>
              <w:jc w:val="center"/>
            </w:pPr>
            <w:r>
              <w:rPr>
                <w:sz w:val="16"/>
                <w:szCs w:val="16"/>
              </w:rPr>
              <w:t> 1</w:t>
            </w:r>
            <w:r w:rsidR="00ED6F7E">
              <w:rPr>
                <w:sz w:val="16"/>
                <w:szCs w:val="16"/>
              </w:rPr>
              <w:t>0800</w:t>
            </w:r>
          </w:p>
        </w:tc>
        <w:tc>
          <w:tcPr>
            <w:tcW w:w="2502" w:type="dxa"/>
            <w:shd w:val="clear" w:color="auto" w:fill="FFFFFF"/>
            <w:vAlign w:val="center"/>
          </w:tcPr>
          <w:p w:rsidR="00CC05CA" w:rsidRDefault="00DB0C5D" w:rsidP="00ED6F7E">
            <w:pPr>
              <w:pStyle w:val="Obsahtabuky"/>
              <w:jc w:val="center"/>
            </w:pPr>
            <w:r>
              <w:rPr>
                <w:sz w:val="16"/>
                <w:szCs w:val="16"/>
              </w:rPr>
              <w:t> 1</w:t>
            </w:r>
            <w:r w:rsidR="00ED6F7E">
              <w:rPr>
                <w:sz w:val="16"/>
                <w:szCs w:val="16"/>
              </w:rPr>
              <w:t>0800</w:t>
            </w:r>
          </w:p>
        </w:tc>
      </w:tr>
      <w:tr w:rsidR="00CC05CA">
        <w:trPr>
          <w:trHeight w:val="315"/>
        </w:trPr>
        <w:tc>
          <w:tcPr>
            <w:tcW w:w="2901" w:type="dxa"/>
            <w:shd w:val="clear" w:color="auto" w:fill="FFFFFF"/>
            <w:vAlign w:val="center"/>
          </w:tcPr>
          <w:p w:rsidR="00CC05CA" w:rsidRDefault="00DB0C5D">
            <w:pPr>
              <w:pStyle w:val="Obsahtabuky"/>
              <w:rPr>
                <w:sz w:val="16"/>
                <w:szCs w:val="16"/>
              </w:rPr>
            </w:pPr>
            <w:r>
              <w:rPr>
                <w:sz w:val="16"/>
                <w:szCs w:val="16"/>
              </w:rPr>
              <w:t> </w:t>
            </w:r>
          </w:p>
        </w:tc>
        <w:tc>
          <w:tcPr>
            <w:tcW w:w="2486" w:type="dxa"/>
            <w:shd w:val="clear" w:color="auto" w:fill="FFFFFF"/>
            <w:vAlign w:val="center"/>
          </w:tcPr>
          <w:p w:rsidR="00CC05CA" w:rsidRDefault="00DB0C5D">
            <w:pPr>
              <w:pStyle w:val="Obsahtabuky"/>
              <w:rPr>
                <w:sz w:val="16"/>
                <w:szCs w:val="16"/>
              </w:rPr>
            </w:pPr>
            <w:r>
              <w:rPr>
                <w:sz w:val="16"/>
                <w:szCs w:val="16"/>
              </w:rPr>
              <w:t> </w:t>
            </w:r>
          </w:p>
        </w:tc>
        <w:tc>
          <w:tcPr>
            <w:tcW w:w="2502" w:type="dxa"/>
            <w:shd w:val="clear" w:color="auto" w:fill="FFFFFF"/>
            <w:vAlign w:val="center"/>
          </w:tcPr>
          <w:p w:rsidR="00CC05CA" w:rsidRDefault="00DB0C5D">
            <w:pPr>
              <w:pStyle w:val="Obsahtabuky"/>
              <w:rPr>
                <w:sz w:val="16"/>
                <w:szCs w:val="16"/>
              </w:rPr>
            </w:pPr>
            <w:r>
              <w:rPr>
                <w:sz w:val="16"/>
                <w:szCs w:val="16"/>
              </w:rPr>
              <w:t> </w:t>
            </w:r>
          </w:p>
        </w:tc>
      </w:tr>
    </w:tbl>
    <w:p w:rsidR="00CC05CA" w:rsidRDefault="00CC05CA">
      <w:pPr>
        <w:pStyle w:val="Zkladntext"/>
        <w:rPr>
          <w:sz w:val="18"/>
          <w:szCs w:val="18"/>
        </w:rPr>
      </w:pPr>
    </w:p>
    <w:p w:rsidR="00CC05CA" w:rsidRDefault="00DB0C5D">
      <w:pPr>
        <w:pStyle w:val="Zkladntext"/>
        <w:rPr>
          <w:sz w:val="16"/>
          <w:szCs w:val="16"/>
        </w:rPr>
      </w:pPr>
      <w:proofErr w:type="spellStart"/>
      <w:r>
        <w:rPr>
          <w:sz w:val="16"/>
          <w:szCs w:val="16"/>
        </w:rPr>
        <w:t>Spoločnosť</w:t>
      </w:r>
      <w:proofErr w:type="spellEnd"/>
      <w:r>
        <w:rPr>
          <w:sz w:val="16"/>
          <w:szCs w:val="16"/>
        </w:rPr>
        <w:t xml:space="preserve"> v </w:t>
      </w:r>
      <w:proofErr w:type="spellStart"/>
      <w:r>
        <w:rPr>
          <w:sz w:val="16"/>
          <w:szCs w:val="16"/>
        </w:rPr>
        <w:t>hodnotiacom</w:t>
      </w:r>
      <w:proofErr w:type="spellEnd"/>
      <w:r>
        <w:rPr>
          <w:sz w:val="16"/>
          <w:szCs w:val="16"/>
        </w:rPr>
        <w:t xml:space="preserve"> období nečerpala </w:t>
      </w:r>
      <w:proofErr w:type="spellStart"/>
      <w:r>
        <w:rPr>
          <w:sz w:val="16"/>
          <w:szCs w:val="16"/>
        </w:rPr>
        <w:t>žiadne</w:t>
      </w:r>
      <w:proofErr w:type="spellEnd"/>
      <w:r>
        <w:rPr>
          <w:sz w:val="16"/>
          <w:szCs w:val="16"/>
        </w:rPr>
        <w:t xml:space="preserve"> bankové </w:t>
      </w:r>
      <w:proofErr w:type="spellStart"/>
      <w:r>
        <w:rPr>
          <w:sz w:val="16"/>
          <w:szCs w:val="16"/>
        </w:rPr>
        <w:t>úvery</w:t>
      </w:r>
      <w:proofErr w:type="spellEnd"/>
      <w:r>
        <w:rPr>
          <w:sz w:val="16"/>
          <w:szCs w:val="16"/>
        </w:rPr>
        <w:t xml:space="preserve">, ani neposkytla </w:t>
      </w:r>
      <w:proofErr w:type="spellStart"/>
      <w:r>
        <w:rPr>
          <w:sz w:val="16"/>
          <w:szCs w:val="16"/>
        </w:rPr>
        <w:t>žiadne</w:t>
      </w:r>
      <w:proofErr w:type="spellEnd"/>
      <w:r>
        <w:rPr>
          <w:sz w:val="16"/>
          <w:szCs w:val="16"/>
        </w:rPr>
        <w:t xml:space="preserve"> </w:t>
      </w:r>
      <w:proofErr w:type="spellStart"/>
      <w:r>
        <w:rPr>
          <w:sz w:val="16"/>
          <w:szCs w:val="16"/>
        </w:rPr>
        <w:t>pôžičky</w:t>
      </w:r>
      <w:proofErr w:type="spellEnd"/>
      <w:r>
        <w:rPr>
          <w:sz w:val="16"/>
          <w:szCs w:val="16"/>
        </w:rPr>
        <w:t xml:space="preserve"> </w:t>
      </w:r>
    </w:p>
    <w:p w:rsidR="00CC05CA" w:rsidRDefault="00DB0C5D">
      <w:pPr>
        <w:pStyle w:val="Zkladntext"/>
        <w:rPr>
          <w:sz w:val="16"/>
          <w:szCs w:val="16"/>
        </w:rPr>
      </w:pPr>
      <w:r>
        <w:rPr>
          <w:sz w:val="16"/>
          <w:szCs w:val="16"/>
        </w:rPr>
        <w:t xml:space="preserve">ani </w:t>
      </w:r>
      <w:proofErr w:type="spellStart"/>
      <w:r>
        <w:rPr>
          <w:sz w:val="16"/>
          <w:szCs w:val="16"/>
        </w:rPr>
        <w:t>finančné</w:t>
      </w:r>
      <w:proofErr w:type="spellEnd"/>
      <w:r>
        <w:rPr>
          <w:sz w:val="16"/>
          <w:szCs w:val="16"/>
        </w:rPr>
        <w:t xml:space="preserve"> výpomoci.</w:t>
      </w:r>
    </w:p>
    <w:p w:rsidR="00CC05CA" w:rsidRDefault="00DB0C5D">
      <w:pPr>
        <w:pStyle w:val="Zkladntext"/>
      </w:pPr>
      <w:proofErr w:type="spellStart"/>
      <w:r>
        <w:rPr>
          <w:sz w:val="16"/>
          <w:szCs w:val="16"/>
        </w:rPr>
        <w:t>Spoločnosť</w:t>
      </w:r>
      <w:proofErr w:type="spellEnd"/>
      <w:r>
        <w:rPr>
          <w:sz w:val="16"/>
          <w:szCs w:val="16"/>
        </w:rPr>
        <w:t xml:space="preserve"> má </w:t>
      </w:r>
      <w:proofErr w:type="spellStart"/>
      <w:r>
        <w:rPr>
          <w:sz w:val="16"/>
          <w:szCs w:val="16"/>
        </w:rPr>
        <w:t>krátkodobú</w:t>
      </w:r>
      <w:proofErr w:type="spellEnd"/>
      <w:r>
        <w:rPr>
          <w:sz w:val="16"/>
          <w:szCs w:val="16"/>
        </w:rPr>
        <w:t xml:space="preserve"> </w:t>
      </w:r>
      <w:proofErr w:type="spellStart"/>
      <w:r>
        <w:rPr>
          <w:sz w:val="16"/>
          <w:szCs w:val="16"/>
        </w:rPr>
        <w:t>finančnú</w:t>
      </w:r>
      <w:proofErr w:type="spellEnd"/>
      <w:r>
        <w:rPr>
          <w:sz w:val="16"/>
          <w:szCs w:val="16"/>
        </w:rPr>
        <w:t xml:space="preserve"> výpomoc od </w:t>
      </w:r>
      <w:proofErr w:type="spellStart"/>
      <w:r>
        <w:rPr>
          <w:sz w:val="16"/>
          <w:szCs w:val="16"/>
        </w:rPr>
        <w:t>konateľa</w:t>
      </w:r>
      <w:proofErr w:type="spellEnd"/>
      <w:r>
        <w:rPr>
          <w:sz w:val="16"/>
          <w:szCs w:val="16"/>
        </w:rPr>
        <w:t xml:space="preserve"> </w:t>
      </w:r>
      <w:proofErr w:type="spellStart"/>
      <w:r>
        <w:rPr>
          <w:sz w:val="16"/>
          <w:szCs w:val="16"/>
        </w:rPr>
        <w:t>spoločnosti</w:t>
      </w:r>
      <w:proofErr w:type="spellEnd"/>
      <w:r>
        <w:rPr>
          <w:sz w:val="16"/>
          <w:szCs w:val="16"/>
        </w:rPr>
        <w:t xml:space="preserve"> v </w:t>
      </w:r>
      <w:proofErr w:type="spellStart"/>
      <w:r>
        <w:rPr>
          <w:sz w:val="16"/>
          <w:szCs w:val="16"/>
        </w:rPr>
        <w:t>celkovej</w:t>
      </w:r>
      <w:proofErr w:type="spellEnd"/>
      <w:r>
        <w:rPr>
          <w:sz w:val="16"/>
          <w:szCs w:val="16"/>
        </w:rPr>
        <w:t xml:space="preserve"> </w:t>
      </w:r>
      <w:proofErr w:type="spellStart"/>
      <w:r>
        <w:rPr>
          <w:sz w:val="16"/>
          <w:szCs w:val="16"/>
        </w:rPr>
        <w:t>výške</w:t>
      </w:r>
      <w:proofErr w:type="spellEnd"/>
      <w:r>
        <w:rPr>
          <w:sz w:val="16"/>
          <w:szCs w:val="16"/>
        </w:rPr>
        <w:t xml:space="preserve"> 1</w:t>
      </w:r>
      <w:r w:rsidR="006D720B">
        <w:rPr>
          <w:sz w:val="16"/>
          <w:szCs w:val="16"/>
        </w:rPr>
        <w:t>0800</w:t>
      </w:r>
      <w:r>
        <w:rPr>
          <w:sz w:val="16"/>
          <w:szCs w:val="16"/>
        </w:rPr>
        <w:t>0 €.</w:t>
      </w:r>
      <w:r>
        <w:br w:type="page"/>
      </w:r>
    </w:p>
    <w:p w:rsidR="00CC05CA" w:rsidRDefault="00CC05CA">
      <w:pPr>
        <w:pStyle w:val="Nadpis2"/>
      </w:pPr>
    </w:p>
    <w:p w:rsidR="00CC05CA" w:rsidRDefault="00CC05CA">
      <w:pPr>
        <w:pStyle w:val="Nadpis2"/>
      </w:pPr>
    </w:p>
    <w:p w:rsidR="00CC05CA" w:rsidRDefault="00CC05CA">
      <w:pPr>
        <w:pStyle w:val="Nadpis2"/>
      </w:pPr>
    </w:p>
    <w:p w:rsidR="00CC05CA" w:rsidRDefault="00DB0C5D">
      <w:pPr>
        <w:pStyle w:val="Nadpis2"/>
        <w:rPr>
          <w:caps/>
          <w:sz w:val="18"/>
          <w:szCs w:val="32"/>
        </w:rPr>
      </w:pPr>
      <w:r>
        <w:rPr>
          <w:caps/>
          <w:sz w:val="18"/>
          <w:szCs w:val="32"/>
        </w:rPr>
        <w:t>V.  Informácie o výnosoch</w:t>
      </w:r>
    </w:p>
    <w:p w:rsidR="00CC05CA" w:rsidRDefault="00CC05CA">
      <w:pPr>
        <w:pStyle w:val="Nadpis2"/>
      </w:pPr>
    </w:p>
    <w:p w:rsidR="00CC05CA" w:rsidRDefault="00DB0C5D">
      <w:r>
        <w:rPr>
          <w:sz w:val="16"/>
          <w:szCs w:val="16"/>
        </w:rPr>
        <w:t>Za rok 20</w:t>
      </w:r>
      <w:r w:rsidR="00CB1FD7">
        <w:rPr>
          <w:sz w:val="16"/>
          <w:szCs w:val="16"/>
        </w:rPr>
        <w:t>21</w:t>
      </w:r>
      <w:r>
        <w:rPr>
          <w:sz w:val="16"/>
          <w:szCs w:val="16"/>
        </w:rPr>
        <w:t xml:space="preserve"> spoločnosť dosiahla celkové výnosy vo výške   </w:t>
      </w:r>
      <w:r w:rsidR="00CB1FD7" w:rsidRPr="00CB1FD7">
        <w:rPr>
          <w:b/>
          <w:sz w:val="16"/>
          <w:szCs w:val="16"/>
        </w:rPr>
        <w:t>43211</w:t>
      </w:r>
      <w:r w:rsidRPr="00CB1FD7">
        <w:rPr>
          <w:b/>
          <w:sz w:val="16"/>
          <w:szCs w:val="16"/>
        </w:rPr>
        <w:t xml:space="preserve"> </w:t>
      </w:r>
      <w:r w:rsidRPr="00CB1FD7">
        <w:rPr>
          <w:b/>
          <w:bCs/>
          <w:sz w:val="16"/>
          <w:szCs w:val="16"/>
        </w:rPr>
        <w:t>€</w:t>
      </w:r>
    </w:p>
    <w:p w:rsidR="00CC05CA" w:rsidRDefault="00CC05CA">
      <w:pPr>
        <w:rPr>
          <w:sz w:val="16"/>
          <w:szCs w:val="16"/>
        </w:rPr>
      </w:pPr>
    </w:p>
    <w:p w:rsidR="00CC05CA" w:rsidRDefault="00DB0C5D">
      <w:pPr>
        <w:rPr>
          <w:sz w:val="16"/>
          <w:szCs w:val="16"/>
        </w:rPr>
      </w:pPr>
      <w:r>
        <w:rPr>
          <w:sz w:val="16"/>
          <w:szCs w:val="16"/>
        </w:rPr>
        <w:t xml:space="preserve">Tržby za vlastné výkony a tovar neobsahujú daň z pridanej hodnoty. Sú znížené o zľavy a zrážky bez ohľadu na to, či zákazník mal vopred na zľavu nárok, alebo či ide o dodatočne uznanú zľavu. </w:t>
      </w:r>
    </w:p>
    <w:p w:rsidR="00CC05CA" w:rsidRDefault="00CC05CA">
      <w:pPr>
        <w:rPr>
          <w:sz w:val="16"/>
          <w:szCs w:val="16"/>
        </w:rPr>
      </w:pPr>
    </w:p>
    <w:p w:rsidR="00CC05CA" w:rsidRDefault="00CC05CA">
      <w:pPr>
        <w:rPr>
          <w:sz w:val="16"/>
          <w:szCs w:val="16"/>
        </w:rPr>
      </w:pPr>
    </w:p>
    <w:tbl>
      <w:tblPr>
        <w:tblW w:w="8295" w:type="dxa"/>
        <w:tblCellMar>
          <w:left w:w="0" w:type="dxa"/>
          <w:right w:w="0" w:type="dxa"/>
        </w:tblCellMar>
        <w:tblLook w:val="0000" w:firstRow="0" w:lastRow="0" w:firstColumn="0" w:lastColumn="0" w:noHBand="0" w:noVBand="0"/>
      </w:tblPr>
      <w:tblGrid>
        <w:gridCol w:w="3306"/>
        <w:gridCol w:w="2487"/>
        <w:gridCol w:w="2502"/>
      </w:tblGrid>
      <w:tr w:rsidR="00CC05CA">
        <w:trPr>
          <w:trHeight w:val="300"/>
        </w:trPr>
        <w:tc>
          <w:tcPr>
            <w:tcW w:w="3306" w:type="dxa"/>
            <w:shd w:val="clear" w:color="auto" w:fill="FFFFFF"/>
            <w:vAlign w:val="center"/>
          </w:tcPr>
          <w:p w:rsidR="00CC05CA" w:rsidRDefault="00DB0C5D">
            <w:pPr>
              <w:pStyle w:val="Obsahtabuky"/>
              <w:rPr>
                <w:b/>
                <w:bCs/>
              </w:rPr>
            </w:pPr>
            <w:r>
              <w:rPr>
                <w:b/>
                <w:bCs/>
              </w:rPr>
              <w:t>Oblasť odbytu</w:t>
            </w:r>
          </w:p>
        </w:tc>
        <w:tc>
          <w:tcPr>
            <w:tcW w:w="2487" w:type="dxa"/>
            <w:shd w:val="clear" w:color="auto" w:fill="FFFFFF"/>
            <w:vAlign w:val="center"/>
          </w:tcPr>
          <w:p w:rsidR="00CC05CA" w:rsidRDefault="00DB0C5D">
            <w:pPr>
              <w:pStyle w:val="Obsahtabuky"/>
              <w:rPr>
                <w:b/>
                <w:bCs/>
              </w:rPr>
            </w:pPr>
            <w:r>
              <w:rPr>
                <w:b/>
                <w:bCs/>
              </w:rPr>
              <w:t>Bežné účtovné obdobie</w:t>
            </w:r>
          </w:p>
        </w:tc>
        <w:tc>
          <w:tcPr>
            <w:tcW w:w="2502" w:type="dxa"/>
            <w:shd w:val="clear" w:color="auto" w:fill="FFFFFF"/>
            <w:vAlign w:val="center"/>
          </w:tcPr>
          <w:p w:rsidR="00CC05CA" w:rsidRDefault="00DB0C5D">
            <w:pPr>
              <w:pStyle w:val="Obsahtabuky"/>
              <w:rPr>
                <w:b/>
                <w:bCs/>
              </w:rPr>
            </w:pPr>
            <w:r>
              <w:rPr>
                <w:b/>
                <w:bCs/>
              </w:rPr>
              <w:t>Bezprostredne predchádzajúce</w:t>
            </w:r>
          </w:p>
        </w:tc>
      </w:tr>
      <w:tr w:rsidR="00CC05CA">
        <w:trPr>
          <w:trHeight w:val="315"/>
        </w:trPr>
        <w:tc>
          <w:tcPr>
            <w:tcW w:w="3306" w:type="dxa"/>
            <w:shd w:val="clear" w:color="auto" w:fill="FFFFFF"/>
            <w:vAlign w:val="center"/>
          </w:tcPr>
          <w:p w:rsidR="00CC05CA" w:rsidRDefault="00DB0C5D">
            <w:pPr>
              <w:pStyle w:val="Obsahtabuky"/>
              <w:rPr>
                <w:b/>
                <w:bCs/>
              </w:rPr>
            </w:pPr>
            <w:r>
              <w:rPr>
                <w:b/>
                <w:bCs/>
              </w:rPr>
              <w:t> </w:t>
            </w:r>
          </w:p>
        </w:tc>
        <w:tc>
          <w:tcPr>
            <w:tcW w:w="2487" w:type="dxa"/>
            <w:shd w:val="clear" w:color="auto" w:fill="FFFFFF"/>
            <w:vAlign w:val="center"/>
          </w:tcPr>
          <w:p w:rsidR="00CC05CA" w:rsidRDefault="00DB0C5D">
            <w:pPr>
              <w:pStyle w:val="Obsahtabuky"/>
              <w:rPr>
                <w:b/>
                <w:bCs/>
              </w:rPr>
            </w:pPr>
            <w:r>
              <w:rPr>
                <w:b/>
                <w:bCs/>
              </w:rPr>
              <w:t>účtovné obdobie</w:t>
            </w:r>
          </w:p>
        </w:tc>
        <w:tc>
          <w:tcPr>
            <w:tcW w:w="2502" w:type="dxa"/>
            <w:shd w:val="clear" w:color="auto" w:fill="FFFFFF"/>
            <w:vAlign w:val="center"/>
          </w:tcPr>
          <w:p w:rsidR="00CC05CA" w:rsidRDefault="00DB0C5D">
            <w:pPr>
              <w:pStyle w:val="Obsahtabuky"/>
              <w:rPr>
                <w:b/>
                <w:bCs/>
              </w:rPr>
            </w:pPr>
            <w:r>
              <w:rPr>
                <w:b/>
                <w:bCs/>
              </w:rPr>
              <w:t>účtovné obdobie</w:t>
            </w:r>
          </w:p>
        </w:tc>
      </w:tr>
      <w:tr w:rsidR="00CC05CA">
        <w:trPr>
          <w:trHeight w:val="315"/>
        </w:trPr>
        <w:tc>
          <w:tcPr>
            <w:tcW w:w="3306" w:type="dxa"/>
            <w:shd w:val="clear" w:color="auto" w:fill="FFFFFF"/>
            <w:vAlign w:val="center"/>
          </w:tcPr>
          <w:p w:rsidR="00CC05CA" w:rsidRDefault="00DB0C5D">
            <w:pPr>
              <w:pStyle w:val="Obsahtabuky"/>
            </w:pPr>
            <w:r>
              <w:t>Predaj tovaru</w:t>
            </w:r>
          </w:p>
        </w:tc>
        <w:tc>
          <w:tcPr>
            <w:tcW w:w="2487" w:type="dxa"/>
            <w:shd w:val="clear" w:color="auto" w:fill="FFFFFF"/>
            <w:vAlign w:val="center"/>
          </w:tcPr>
          <w:p w:rsidR="00CC05CA" w:rsidRDefault="00CC05CA">
            <w:pPr>
              <w:pStyle w:val="Obsahtabuky"/>
              <w:jc w:val="center"/>
            </w:pPr>
          </w:p>
        </w:tc>
        <w:tc>
          <w:tcPr>
            <w:tcW w:w="2502" w:type="dxa"/>
            <w:shd w:val="clear" w:color="auto" w:fill="FFFFFF"/>
            <w:vAlign w:val="center"/>
          </w:tcPr>
          <w:p w:rsidR="00CC05CA" w:rsidRDefault="00CC05CA">
            <w:pPr>
              <w:pStyle w:val="Obsahtabuky"/>
              <w:jc w:val="center"/>
            </w:pPr>
          </w:p>
        </w:tc>
      </w:tr>
      <w:tr w:rsidR="00CC05CA">
        <w:trPr>
          <w:trHeight w:val="300"/>
        </w:trPr>
        <w:tc>
          <w:tcPr>
            <w:tcW w:w="3306" w:type="dxa"/>
            <w:shd w:val="clear" w:color="auto" w:fill="FFFFFF"/>
            <w:vAlign w:val="center"/>
          </w:tcPr>
          <w:p w:rsidR="00CC05CA" w:rsidRDefault="00DB0C5D">
            <w:pPr>
              <w:pStyle w:val="Obsahtabuky"/>
            </w:pPr>
            <w:r>
              <w:t>Predaj služieb</w:t>
            </w:r>
          </w:p>
        </w:tc>
        <w:tc>
          <w:tcPr>
            <w:tcW w:w="2487" w:type="dxa"/>
            <w:shd w:val="clear" w:color="auto" w:fill="FFFFFF"/>
            <w:vAlign w:val="center"/>
          </w:tcPr>
          <w:p w:rsidR="00CC05CA" w:rsidRPr="00F143DA" w:rsidRDefault="00CB1FD7">
            <w:pPr>
              <w:pStyle w:val="Obsahtabuky"/>
              <w:jc w:val="center"/>
              <w:rPr>
                <w:b/>
              </w:rPr>
            </w:pPr>
            <w:r w:rsidRPr="00F143DA">
              <w:rPr>
                <w:b/>
              </w:rPr>
              <w:t>43211</w:t>
            </w:r>
          </w:p>
        </w:tc>
        <w:tc>
          <w:tcPr>
            <w:tcW w:w="2502" w:type="dxa"/>
            <w:shd w:val="clear" w:color="auto" w:fill="FFFFFF"/>
            <w:vAlign w:val="center"/>
          </w:tcPr>
          <w:p w:rsidR="00CC05CA" w:rsidRPr="00F143DA" w:rsidRDefault="00F143DA">
            <w:pPr>
              <w:pStyle w:val="Obsahtabuky"/>
              <w:jc w:val="center"/>
              <w:rPr>
                <w:b/>
              </w:rPr>
            </w:pPr>
            <w:r w:rsidRPr="00F143DA">
              <w:rPr>
                <w:b/>
              </w:rPr>
              <w:t>11150</w:t>
            </w:r>
          </w:p>
        </w:tc>
      </w:tr>
      <w:tr w:rsidR="00CC05CA">
        <w:trPr>
          <w:trHeight w:val="300"/>
        </w:trPr>
        <w:tc>
          <w:tcPr>
            <w:tcW w:w="3306" w:type="dxa"/>
            <w:shd w:val="clear" w:color="auto" w:fill="FFFFFF"/>
            <w:vAlign w:val="center"/>
          </w:tcPr>
          <w:p w:rsidR="00CC05CA" w:rsidRDefault="00CC05CA" w:rsidP="00CB1FD7">
            <w:pPr>
              <w:pStyle w:val="Obsahtabuky"/>
            </w:pPr>
          </w:p>
        </w:tc>
        <w:tc>
          <w:tcPr>
            <w:tcW w:w="2487" w:type="dxa"/>
            <w:shd w:val="clear" w:color="auto" w:fill="FFFFFF"/>
            <w:vAlign w:val="center"/>
          </w:tcPr>
          <w:p w:rsidR="00CC05CA" w:rsidRDefault="00CC05CA">
            <w:pPr>
              <w:pStyle w:val="Obsahtabuky"/>
            </w:pPr>
          </w:p>
        </w:tc>
        <w:tc>
          <w:tcPr>
            <w:tcW w:w="2502" w:type="dxa"/>
            <w:shd w:val="clear" w:color="auto" w:fill="FFFFFF"/>
            <w:vAlign w:val="center"/>
          </w:tcPr>
          <w:p w:rsidR="00CC05CA" w:rsidRDefault="00CC05CA">
            <w:pPr>
              <w:pStyle w:val="Obsahtabuky"/>
            </w:pPr>
          </w:p>
        </w:tc>
      </w:tr>
      <w:tr w:rsidR="00CC05CA">
        <w:trPr>
          <w:trHeight w:val="300"/>
        </w:trPr>
        <w:tc>
          <w:tcPr>
            <w:tcW w:w="3306" w:type="dxa"/>
            <w:shd w:val="clear" w:color="auto" w:fill="FFFFFF"/>
            <w:vAlign w:val="center"/>
          </w:tcPr>
          <w:p w:rsidR="00CC05CA" w:rsidRDefault="00CC05CA">
            <w:pPr>
              <w:pStyle w:val="Obsahtabuky"/>
            </w:pPr>
          </w:p>
        </w:tc>
        <w:tc>
          <w:tcPr>
            <w:tcW w:w="2487" w:type="dxa"/>
            <w:shd w:val="clear" w:color="auto" w:fill="FFFFFF"/>
            <w:vAlign w:val="center"/>
          </w:tcPr>
          <w:p w:rsidR="00CC05CA" w:rsidRDefault="00CC05CA">
            <w:pPr>
              <w:pStyle w:val="Obsahtabuky"/>
            </w:pPr>
          </w:p>
        </w:tc>
        <w:tc>
          <w:tcPr>
            <w:tcW w:w="2502" w:type="dxa"/>
            <w:shd w:val="clear" w:color="auto" w:fill="FFFFFF"/>
            <w:vAlign w:val="center"/>
          </w:tcPr>
          <w:p w:rsidR="00CC05CA" w:rsidRDefault="00CC05CA">
            <w:pPr>
              <w:pStyle w:val="Obsahtabuky"/>
            </w:pPr>
          </w:p>
        </w:tc>
      </w:tr>
      <w:tr w:rsidR="00CC05CA">
        <w:trPr>
          <w:trHeight w:val="300"/>
        </w:trPr>
        <w:tc>
          <w:tcPr>
            <w:tcW w:w="3306" w:type="dxa"/>
            <w:shd w:val="clear" w:color="auto" w:fill="FFFFFF"/>
            <w:vAlign w:val="center"/>
          </w:tcPr>
          <w:p w:rsidR="00CC05CA" w:rsidRDefault="00DB0C5D" w:rsidP="00CB1FD7">
            <w:pPr>
              <w:pStyle w:val="Obsahtabuky"/>
            </w:pPr>
            <w:r>
              <w:t>Ostatné prevádzkové výnosy</w:t>
            </w:r>
          </w:p>
        </w:tc>
        <w:tc>
          <w:tcPr>
            <w:tcW w:w="2487" w:type="dxa"/>
            <w:shd w:val="clear" w:color="auto" w:fill="FFFFFF"/>
            <w:vAlign w:val="center"/>
          </w:tcPr>
          <w:p w:rsidR="00CC05CA" w:rsidRDefault="00CC05CA">
            <w:pPr>
              <w:pStyle w:val="Obsahtabuky"/>
              <w:jc w:val="center"/>
            </w:pPr>
          </w:p>
        </w:tc>
        <w:tc>
          <w:tcPr>
            <w:tcW w:w="2502" w:type="dxa"/>
            <w:shd w:val="clear" w:color="auto" w:fill="FFFFFF"/>
            <w:vAlign w:val="center"/>
          </w:tcPr>
          <w:p w:rsidR="00CC05CA" w:rsidRDefault="00CC05CA">
            <w:pPr>
              <w:pStyle w:val="Obsahtabuky"/>
            </w:pPr>
          </w:p>
        </w:tc>
      </w:tr>
      <w:tr w:rsidR="00CC05CA">
        <w:trPr>
          <w:trHeight w:val="300"/>
        </w:trPr>
        <w:tc>
          <w:tcPr>
            <w:tcW w:w="3306" w:type="dxa"/>
            <w:shd w:val="clear" w:color="auto" w:fill="FFFFFF"/>
            <w:vAlign w:val="center"/>
          </w:tcPr>
          <w:p w:rsidR="00CC05CA" w:rsidRDefault="00DB0C5D" w:rsidP="00CB1FD7">
            <w:pPr>
              <w:pStyle w:val="Obsahtabuky"/>
            </w:pPr>
            <w:r>
              <w:t>Bankové úrok</w:t>
            </w:r>
            <w:r w:rsidR="00CB1FD7">
              <w:t>y</w:t>
            </w:r>
          </w:p>
        </w:tc>
        <w:tc>
          <w:tcPr>
            <w:tcW w:w="2487" w:type="dxa"/>
            <w:shd w:val="clear" w:color="auto" w:fill="FFFFFF"/>
            <w:vAlign w:val="center"/>
          </w:tcPr>
          <w:p w:rsidR="00CC05CA" w:rsidRDefault="00CC05CA">
            <w:pPr>
              <w:pStyle w:val="Obsahtabuky"/>
            </w:pPr>
          </w:p>
        </w:tc>
        <w:tc>
          <w:tcPr>
            <w:tcW w:w="2502" w:type="dxa"/>
            <w:shd w:val="clear" w:color="auto" w:fill="FFFFFF"/>
            <w:vAlign w:val="center"/>
          </w:tcPr>
          <w:p w:rsidR="00CC05CA" w:rsidRDefault="00CC05CA">
            <w:pPr>
              <w:pStyle w:val="Obsahtabuky"/>
              <w:jc w:val="center"/>
            </w:pPr>
          </w:p>
        </w:tc>
      </w:tr>
      <w:tr w:rsidR="00CC05CA">
        <w:trPr>
          <w:trHeight w:val="300"/>
        </w:trPr>
        <w:tc>
          <w:tcPr>
            <w:tcW w:w="3306" w:type="dxa"/>
            <w:shd w:val="clear" w:color="auto" w:fill="FFFFFF"/>
            <w:vAlign w:val="center"/>
          </w:tcPr>
          <w:p w:rsidR="00CC05CA" w:rsidRDefault="00DB0C5D">
            <w:pPr>
              <w:pStyle w:val="Obsahtabuky"/>
            </w:pPr>
            <w:r>
              <w:t>Úroky z omeškania</w:t>
            </w:r>
          </w:p>
        </w:tc>
        <w:tc>
          <w:tcPr>
            <w:tcW w:w="2487" w:type="dxa"/>
            <w:shd w:val="clear" w:color="auto" w:fill="FFFFFF"/>
            <w:vAlign w:val="center"/>
          </w:tcPr>
          <w:p w:rsidR="00CC05CA" w:rsidRDefault="00CC05CA">
            <w:pPr>
              <w:pStyle w:val="Obsahtabuky"/>
            </w:pPr>
          </w:p>
        </w:tc>
        <w:tc>
          <w:tcPr>
            <w:tcW w:w="2502" w:type="dxa"/>
            <w:shd w:val="clear" w:color="auto" w:fill="FFFFFF"/>
            <w:vAlign w:val="center"/>
          </w:tcPr>
          <w:p w:rsidR="00CC05CA" w:rsidRDefault="00CC05CA">
            <w:pPr>
              <w:pStyle w:val="Obsahtabuky"/>
            </w:pPr>
          </w:p>
        </w:tc>
      </w:tr>
      <w:tr w:rsidR="00CC05CA">
        <w:trPr>
          <w:trHeight w:val="315"/>
        </w:trPr>
        <w:tc>
          <w:tcPr>
            <w:tcW w:w="3306" w:type="dxa"/>
            <w:shd w:val="clear" w:color="auto" w:fill="FFFFFF"/>
            <w:vAlign w:val="center"/>
          </w:tcPr>
          <w:p w:rsidR="00CC05CA" w:rsidRDefault="00DB0C5D">
            <w:pPr>
              <w:pStyle w:val="Obsahtabuky"/>
            </w:pPr>
            <w:r>
              <w:t> Kurzové zisky</w:t>
            </w:r>
          </w:p>
        </w:tc>
        <w:tc>
          <w:tcPr>
            <w:tcW w:w="2487" w:type="dxa"/>
            <w:shd w:val="clear" w:color="auto" w:fill="FFFFFF"/>
            <w:vAlign w:val="center"/>
          </w:tcPr>
          <w:p w:rsidR="00CC05CA" w:rsidRDefault="00CC05CA">
            <w:pPr>
              <w:pStyle w:val="Obsahtabuky"/>
              <w:jc w:val="center"/>
            </w:pPr>
          </w:p>
        </w:tc>
        <w:tc>
          <w:tcPr>
            <w:tcW w:w="2502" w:type="dxa"/>
            <w:shd w:val="clear" w:color="auto" w:fill="FFFFFF"/>
            <w:vAlign w:val="center"/>
          </w:tcPr>
          <w:p w:rsidR="00CC05CA" w:rsidRDefault="00CC05CA">
            <w:pPr>
              <w:pStyle w:val="Obsahtabuky"/>
              <w:jc w:val="center"/>
            </w:pPr>
          </w:p>
        </w:tc>
      </w:tr>
      <w:tr w:rsidR="00CC05CA">
        <w:trPr>
          <w:trHeight w:val="315"/>
        </w:trPr>
        <w:tc>
          <w:tcPr>
            <w:tcW w:w="3306" w:type="dxa"/>
            <w:shd w:val="clear" w:color="auto" w:fill="FFFFFF"/>
            <w:vAlign w:val="center"/>
          </w:tcPr>
          <w:p w:rsidR="00CC05CA" w:rsidRDefault="00DB0C5D">
            <w:pPr>
              <w:pStyle w:val="Obsahtabuky"/>
              <w:rPr>
                <w:b/>
                <w:bCs/>
                <w:sz w:val="16"/>
                <w:szCs w:val="16"/>
              </w:rPr>
            </w:pPr>
            <w:r>
              <w:rPr>
                <w:b/>
                <w:bCs/>
                <w:sz w:val="16"/>
                <w:szCs w:val="16"/>
              </w:rPr>
              <w:t>Výnosy spolu:</w:t>
            </w:r>
          </w:p>
        </w:tc>
        <w:tc>
          <w:tcPr>
            <w:tcW w:w="2487" w:type="dxa"/>
            <w:shd w:val="clear" w:color="auto" w:fill="FFFFFF"/>
            <w:vAlign w:val="center"/>
          </w:tcPr>
          <w:p w:rsidR="00CC05CA" w:rsidRDefault="00CC05CA">
            <w:pPr>
              <w:pStyle w:val="Obsahtabuky"/>
              <w:jc w:val="center"/>
            </w:pPr>
          </w:p>
        </w:tc>
        <w:tc>
          <w:tcPr>
            <w:tcW w:w="2502" w:type="dxa"/>
            <w:shd w:val="clear" w:color="auto" w:fill="FFFFFF"/>
            <w:vAlign w:val="center"/>
          </w:tcPr>
          <w:p w:rsidR="00CC05CA" w:rsidRDefault="00CC05CA">
            <w:pPr>
              <w:pStyle w:val="Obsahtabuky"/>
              <w:jc w:val="center"/>
            </w:pPr>
          </w:p>
        </w:tc>
      </w:tr>
    </w:tbl>
    <w:p w:rsidR="00CC05CA" w:rsidRDefault="00CC05CA">
      <w:pPr>
        <w:rPr>
          <w:sz w:val="16"/>
          <w:szCs w:val="16"/>
        </w:rPr>
      </w:pPr>
    </w:p>
    <w:p w:rsidR="00CC05CA" w:rsidRDefault="00CC05CA">
      <w:pPr>
        <w:rPr>
          <w:sz w:val="16"/>
          <w:szCs w:val="16"/>
        </w:rPr>
      </w:pPr>
    </w:p>
    <w:p w:rsidR="00CC05CA" w:rsidRDefault="00CC05CA">
      <w:pPr>
        <w:rPr>
          <w:sz w:val="16"/>
          <w:szCs w:val="16"/>
        </w:rPr>
      </w:pPr>
    </w:p>
    <w:p w:rsidR="00CC05CA" w:rsidRDefault="00CC05CA"/>
    <w:p w:rsidR="00CC05CA" w:rsidRDefault="00DB0C5D">
      <w:pPr>
        <w:rPr>
          <w:b/>
          <w:bCs/>
        </w:rPr>
      </w:pPr>
      <w:r>
        <w:rPr>
          <w:b/>
          <w:bCs/>
        </w:rPr>
        <w:t>VI.  INFORMÁCIE O NÁKLADOCH</w:t>
      </w:r>
    </w:p>
    <w:p w:rsidR="00CC05CA" w:rsidRDefault="00CC05CA">
      <w:pPr>
        <w:rPr>
          <w:b/>
          <w:bCs/>
        </w:rPr>
      </w:pPr>
    </w:p>
    <w:p w:rsidR="00CC05CA" w:rsidRDefault="00DB0C5D">
      <w:r>
        <w:rPr>
          <w:sz w:val="16"/>
          <w:szCs w:val="16"/>
        </w:rPr>
        <w:t>Za rok 20</w:t>
      </w:r>
      <w:r w:rsidR="00CB1FD7">
        <w:rPr>
          <w:sz w:val="16"/>
          <w:szCs w:val="16"/>
        </w:rPr>
        <w:t>21</w:t>
      </w:r>
      <w:r>
        <w:rPr>
          <w:sz w:val="16"/>
          <w:szCs w:val="16"/>
        </w:rPr>
        <w:t xml:space="preserve"> spoločnosť dosiahla celkové náklady vo výške   </w:t>
      </w:r>
      <w:r>
        <w:rPr>
          <w:b/>
          <w:bCs/>
          <w:sz w:val="16"/>
          <w:szCs w:val="16"/>
        </w:rPr>
        <w:t>2</w:t>
      </w:r>
      <w:r w:rsidR="00CB1FD7">
        <w:rPr>
          <w:b/>
          <w:bCs/>
          <w:sz w:val="16"/>
          <w:szCs w:val="16"/>
        </w:rPr>
        <w:t>4067</w:t>
      </w:r>
      <w:r>
        <w:rPr>
          <w:b/>
          <w:bCs/>
          <w:sz w:val="16"/>
          <w:szCs w:val="16"/>
        </w:rPr>
        <w:t xml:space="preserve"> €</w:t>
      </w:r>
    </w:p>
    <w:p w:rsidR="00CC05CA" w:rsidRDefault="00CC05CA">
      <w:pPr>
        <w:rPr>
          <w:sz w:val="16"/>
          <w:szCs w:val="16"/>
        </w:rPr>
      </w:pPr>
    </w:p>
    <w:tbl>
      <w:tblPr>
        <w:tblW w:w="8309" w:type="dxa"/>
        <w:tblInd w:w="-14" w:type="dxa"/>
        <w:tblCellMar>
          <w:left w:w="0" w:type="dxa"/>
          <w:right w:w="0" w:type="dxa"/>
        </w:tblCellMar>
        <w:tblLook w:val="0000" w:firstRow="0" w:lastRow="0" w:firstColumn="0" w:lastColumn="0" w:noHBand="0" w:noVBand="0"/>
      </w:tblPr>
      <w:tblGrid>
        <w:gridCol w:w="3312"/>
        <w:gridCol w:w="2496"/>
        <w:gridCol w:w="2501"/>
      </w:tblGrid>
      <w:tr w:rsidR="00CC05CA">
        <w:trPr>
          <w:trHeight w:val="300"/>
        </w:trPr>
        <w:tc>
          <w:tcPr>
            <w:tcW w:w="3312" w:type="dxa"/>
            <w:shd w:val="clear" w:color="auto" w:fill="FFFFFF"/>
            <w:vAlign w:val="center"/>
          </w:tcPr>
          <w:p w:rsidR="00CC05CA" w:rsidRDefault="00DB0C5D">
            <w:pPr>
              <w:pStyle w:val="Obsahtabuky"/>
              <w:rPr>
                <w:b/>
                <w:bCs/>
                <w:sz w:val="16"/>
                <w:szCs w:val="16"/>
              </w:rPr>
            </w:pPr>
            <w:r>
              <w:rPr>
                <w:b/>
                <w:bCs/>
                <w:sz w:val="16"/>
                <w:szCs w:val="16"/>
              </w:rPr>
              <w:t>Názov položky</w:t>
            </w:r>
          </w:p>
        </w:tc>
        <w:tc>
          <w:tcPr>
            <w:tcW w:w="2496" w:type="dxa"/>
            <w:shd w:val="clear" w:color="auto" w:fill="FFFFFF"/>
            <w:vAlign w:val="center"/>
          </w:tcPr>
          <w:p w:rsidR="00CC05CA" w:rsidRDefault="00DB0C5D">
            <w:pPr>
              <w:pStyle w:val="Obsahtabuky"/>
              <w:rPr>
                <w:b/>
                <w:bCs/>
                <w:sz w:val="16"/>
                <w:szCs w:val="16"/>
              </w:rPr>
            </w:pPr>
            <w:r>
              <w:rPr>
                <w:b/>
                <w:bCs/>
                <w:sz w:val="16"/>
                <w:szCs w:val="16"/>
              </w:rPr>
              <w:t>Bežné účtovné obdobie</w:t>
            </w:r>
          </w:p>
        </w:tc>
        <w:tc>
          <w:tcPr>
            <w:tcW w:w="2501" w:type="dxa"/>
            <w:shd w:val="clear" w:color="auto" w:fill="FFFFFF"/>
            <w:vAlign w:val="center"/>
          </w:tcPr>
          <w:p w:rsidR="00CC05CA" w:rsidRDefault="00DB0C5D">
            <w:pPr>
              <w:pStyle w:val="Obsahtabuky"/>
              <w:rPr>
                <w:b/>
                <w:bCs/>
                <w:sz w:val="16"/>
                <w:szCs w:val="16"/>
              </w:rPr>
            </w:pPr>
            <w:r>
              <w:rPr>
                <w:b/>
                <w:bCs/>
                <w:sz w:val="16"/>
                <w:szCs w:val="16"/>
              </w:rPr>
              <w:t>Bezprostredne predchádzajúce</w:t>
            </w:r>
          </w:p>
        </w:tc>
      </w:tr>
      <w:tr w:rsidR="00CC05CA">
        <w:trPr>
          <w:trHeight w:val="315"/>
        </w:trPr>
        <w:tc>
          <w:tcPr>
            <w:tcW w:w="3312" w:type="dxa"/>
            <w:shd w:val="clear" w:color="auto" w:fill="FFFFFF"/>
            <w:vAlign w:val="center"/>
          </w:tcPr>
          <w:p w:rsidR="00CC05CA" w:rsidRDefault="00DB0C5D">
            <w:pPr>
              <w:pStyle w:val="Obsahtabuky"/>
              <w:rPr>
                <w:b/>
                <w:bCs/>
                <w:sz w:val="16"/>
                <w:szCs w:val="16"/>
              </w:rPr>
            </w:pPr>
            <w:r>
              <w:rPr>
                <w:b/>
                <w:bCs/>
                <w:sz w:val="16"/>
                <w:szCs w:val="16"/>
              </w:rPr>
              <w:t> </w:t>
            </w:r>
          </w:p>
        </w:tc>
        <w:tc>
          <w:tcPr>
            <w:tcW w:w="2496" w:type="dxa"/>
            <w:shd w:val="clear" w:color="auto" w:fill="FFFFFF"/>
            <w:vAlign w:val="center"/>
          </w:tcPr>
          <w:p w:rsidR="00CC05CA" w:rsidRDefault="00DB0C5D">
            <w:pPr>
              <w:pStyle w:val="Obsahtabuky"/>
              <w:rPr>
                <w:b/>
                <w:bCs/>
                <w:sz w:val="16"/>
                <w:szCs w:val="16"/>
              </w:rPr>
            </w:pPr>
            <w:r>
              <w:rPr>
                <w:b/>
                <w:bCs/>
                <w:sz w:val="16"/>
                <w:szCs w:val="16"/>
              </w:rPr>
              <w:t>účtovné obdobie</w:t>
            </w:r>
          </w:p>
        </w:tc>
        <w:tc>
          <w:tcPr>
            <w:tcW w:w="2501" w:type="dxa"/>
            <w:shd w:val="clear" w:color="auto" w:fill="FFFFFF"/>
            <w:vAlign w:val="center"/>
          </w:tcPr>
          <w:p w:rsidR="00CC05CA" w:rsidRDefault="00DB0C5D">
            <w:pPr>
              <w:pStyle w:val="Obsahtabuky"/>
              <w:rPr>
                <w:b/>
                <w:bCs/>
                <w:sz w:val="16"/>
                <w:szCs w:val="16"/>
              </w:rPr>
            </w:pPr>
            <w:r>
              <w:rPr>
                <w:b/>
                <w:bCs/>
                <w:sz w:val="16"/>
                <w:szCs w:val="16"/>
              </w:rPr>
              <w:t>účtovné obdobie</w:t>
            </w:r>
          </w:p>
        </w:tc>
      </w:tr>
      <w:tr w:rsidR="00CC05CA">
        <w:trPr>
          <w:trHeight w:val="315"/>
        </w:trPr>
        <w:tc>
          <w:tcPr>
            <w:tcW w:w="3312" w:type="dxa"/>
            <w:shd w:val="clear" w:color="auto" w:fill="FFFFFF"/>
            <w:vAlign w:val="center"/>
          </w:tcPr>
          <w:p w:rsidR="00CC05CA" w:rsidRDefault="00DB0C5D">
            <w:pPr>
              <w:pStyle w:val="Obsahtabuky"/>
              <w:rPr>
                <w:sz w:val="16"/>
                <w:szCs w:val="16"/>
              </w:rPr>
            </w:pPr>
            <w:r>
              <w:rPr>
                <w:sz w:val="16"/>
                <w:szCs w:val="16"/>
              </w:rPr>
              <w:t>Spotreba materiálu</w:t>
            </w:r>
          </w:p>
        </w:tc>
        <w:tc>
          <w:tcPr>
            <w:tcW w:w="2496" w:type="dxa"/>
            <w:shd w:val="clear" w:color="auto" w:fill="FFFFFF"/>
            <w:vAlign w:val="center"/>
          </w:tcPr>
          <w:p w:rsidR="00CC05CA" w:rsidRDefault="00CC05CA">
            <w:pPr>
              <w:pStyle w:val="Obsahtabuky"/>
              <w:jc w:val="center"/>
            </w:pPr>
          </w:p>
        </w:tc>
        <w:tc>
          <w:tcPr>
            <w:tcW w:w="2501" w:type="dxa"/>
            <w:shd w:val="clear" w:color="auto" w:fill="FFFFFF"/>
            <w:vAlign w:val="center"/>
          </w:tcPr>
          <w:p w:rsidR="00CC05CA" w:rsidRDefault="00CC05CA">
            <w:pPr>
              <w:pStyle w:val="Obsahtabuky"/>
              <w:jc w:val="center"/>
            </w:pP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Spotreba energií</w:t>
            </w:r>
          </w:p>
        </w:tc>
        <w:tc>
          <w:tcPr>
            <w:tcW w:w="2496" w:type="dxa"/>
            <w:shd w:val="clear" w:color="auto" w:fill="FFFFFF"/>
            <w:vAlign w:val="center"/>
          </w:tcPr>
          <w:p w:rsidR="00CC05CA" w:rsidRDefault="00CC05CA">
            <w:pPr>
              <w:pStyle w:val="Obsahtabuky"/>
            </w:pPr>
          </w:p>
        </w:tc>
        <w:tc>
          <w:tcPr>
            <w:tcW w:w="2501" w:type="dxa"/>
            <w:shd w:val="clear" w:color="auto" w:fill="FFFFFF"/>
            <w:vAlign w:val="center"/>
          </w:tcPr>
          <w:p w:rsidR="00CC05CA" w:rsidRDefault="00EA7DA3">
            <w:pPr>
              <w:pStyle w:val="Obsahtabuky"/>
            </w:pPr>
            <w:r>
              <w:t xml:space="preserve">                   60</w:t>
            </w:r>
          </w:p>
        </w:tc>
      </w:tr>
      <w:tr w:rsidR="00CC05CA">
        <w:trPr>
          <w:trHeight w:val="300"/>
        </w:trPr>
        <w:tc>
          <w:tcPr>
            <w:tcW w:w="3312" w:type="dxa"/>
            <w:shd w:val="clear" w:color="auto" w:fill="FFFFFF"/>
            <w:vAlign w:val="center"/>
          </w:tcPr>
          <w:p w:rsidR="00CC05CA" w:rsidRDefault="00CB1FD7" w:rsidP="00CB1FD7">
            <w:pPr>
              <w:pStyle w:val="Obsahtabuky"/>
              <w:rPr>
                <w:sz w:val="16"/>
                <w:szCs w:val="16"/>
              </w:rPr>
            </w:pPr>
            <w:r>
              <w:rPr>
                <w:sz w:val="16"/>
                <w:szCs w:val="16"/>
              </w:rPr>
              <w:t>Predaný tovar</w:t>
            </w:r>
          </w:p>
        </w:tc>
        <w:tc>
          <w:tcPr>
            <w:tcW w:w="2496" w:type="dxa"/>
            <w:shd w:val="clear" w:color="auto" w:fill="FFFFFF"/>
            <w:vAlign w:val="center"/>
          </w:tcPr>
          <w:p w:rsidR="00CC05CA" w:rsidRDefault="00CC05CA">
            <w:pPr>
              <w:pStyle w:val="Obsahtabuky"/>
            </w:pPr>
          </w:p>
        </w:tc>
        <w:tc>
          <w:tcPr>
            <w:tcW w:w="2501" w:type="dxa"/>
            <w:shd w:val="clear" w:color="auto" w:fill="FFFFFF"/>
            <w:vAlign w:val="center"/>
          </w:tcPr>
          <w:p w:rsidR="00CC05CA" w:rsidRDefault="00CC05CA">
            <w:pPr>
              <w:pStyle w:val="Obsahtabuky"/>
            </w:pPr>
          </w:p>
        </w:tc>
      </w:tr>
      <w:tr w:rsidR="00CC05CA">
        <w:trPr>
          <w:trHeight w:val="300"/>
        </w:trPr>
        <w:tc>
          <w:tcPr>
            <w:tcW w:w="3312" w:type="dxa"/>
            <w:shd w:val="clear" w:color="auto" w:fill="FFFFFF"/>
            <w:vAlign w:val="center"/>
          </w:tcPr>
          <w:p w:rsidR="00CC05CA" w:rsidRDefault="00CB1FD7" w:rsidP="00CB1FD7">
            <w:pPr>
              <w:pStyle w:val="Obsahtabuky"/>
              <w:rPr>
                <w:sz w:val="16"/>
                <w:szCs w:val="16"/>
              </w:rPr>
            </w:pPr>
            <w:r>
              <w:rPr>
                <w:sz w:val="16"/>
                <w:szCs w:val="16"/>
              </w:rPr>
              <w:t>Ostatné služby</w:t>
            </w:r>
          </w:p>
        </w:tc>
        <w:tc>
          <w:tcPr>
            <w:tcW w:w="2496" w:type="dxa"/>
            <w:shd w:val="clear" w:color="auto" w:fill="FFFFFF"/>
            <w:vAlign w:val="center"/>
          </w:tcPr>
          <w:p w:rsidR="00CC05CA" w:rsidRDefault="00CB1FD7">
            <w:pPr>
              <w:pStyle w:val="Obsahtabuky"/>
              <w:jc w:val="center"/>
            </w:pPr>
            <w:r>
              <w:t>85</w:t>
            </w:r>
          </w:p>
        </w:tc>
        <w:tc>
          <w:tcPr>
            <w:tcW w:w="2501" w:type="dxa"/>
            <w:shd w:val="clear" w:color="auto" w:fill="FFFFFF"/>
            <w:vAlign w:val="center"/>
          </w:tcPr>
          <w:p w:rsidR="00CC05CA" w:rsidRDefault="00EA7DA3">
            <w:pPr>
              <w:pStyle w:val="Obsahtabuky"/>
              <w:jc w:val="center"/>
            </w:pPr>
            <w:r>
              <w:t>90</w:t>
            </w:r>
          </w:p>
        </w:tc>
      </w:tr>
      <w:tr w:rsidR="00CC05CA">
        <w:trPr>
          <w:trHeight w:val="300"/>
        </w:trPr>
        <w:tc>
          <w:tcPr>
            <w:tcW w:w="3312" w:type="dxa"/>
            <w:shd w:val="clear" w:color="auto" w:fill="FFFFFF"/>
            <w:vAlign w:val="center"/>
          </w:tcPr>
          <w:p w:rsidR="00CC05CA" w:rsidRDefault="00CB1FD7" w:rsidP="00CB1FD7">
            <w:pPr>
              <w:pStyle w:val="Obsahtabuky"/>
              <w:rPr>
                <w:sz w:val="16"/>
                <w:szCs w:val="16"/>
              </w:rPr>
            </w:pPr>
            <w:r>
              <w:rPr>
                <w:sz w:val="16"/>
                <w:szCs w:val="16"/>
              </w:rPr>
              <w:t>Mzdové náklady</w:t>
            </w:r>
          </w:p>
        </w:tc>
        <w:tc>
          <w:tcPr>
            <w:tcW w:w="2496" w:type="dxa"/>
            <w:shd w:val="clear" w:color="auto" w:fill="FFFFFF"/>
            <w:vAlign w:val="center"/>
          </w:tcPr>
          <w:p w:rsidR="00CC05CA" w:rsidRDefault="00CB1FD7">
            <w:pPr>
              <w:pStyle w:val="Obsahtabuky"/>
              <w:jc w:val="center"/>
            </w:pPr>
            <w:r>
              <w:t>21225</w:t>
            </w:r>
          </w:p>
        </w:tc>
        <w:tc>
          <w:tcPr>
            <w:tcW w:w="2501" w:type="dxa"/>
            <w:shd w:val="clear" w:color="auto" w:fill="FFFFFF"/>
            <w:vAlign w:val="center"/>
          </w:tcPr>
          <w:p w:rsidR="00CC05CA" w:rsidRDefault="00EA7DA3">
            <w:pPr>
              <w:pStyle w:val="Obsahtabuky"/>
              <w:jc w:val="center"/>
            </w:pPr>
            <w:r>
              <w:t>10077</w:t>
            </w:r>
          </w:p>
        </w:tc>
      </w:tr>
      <w:tr w:rsidR="00CC05CA">
        <w:trPr>
          <w:trHeight w:val="300"/>
        </w:trPr>
        <w:tc>
          <w:tcPr>
            <w:tcW w:w="3312" w:type="dxa"/>
            <w:shd w:val="clear" w:color="auto" w:fill="FFFFFF"/>
            <w:vAlign w:val="center"/>
          </w:tcPr>
          <w:p w:rsidR="00CC05CA" w:rsidRDefault="00CB1FD7" w:rsidP="00CB1FD7">
            <w:pPr>
              <w:pStyle w:val="Obsahtabuky"/>
              <w:rPr>
                <w:sz w:val="16"/>
                <w:szCs w:val="16"/>
              </w:rPr>
            </w:pPr>
            <w:r>
              <w:rPr>
                <w:sz w:val="16"/>
                <w:szCs w:val="16"/>
              </w:rPr>
              <w:t>Ostatné prevádzkové náklady</w:t>
            </w:r>
          </w:p>
        </w:tc>
        <w:tc>
          <w:tcPr>
            <w:tcW w:w="2496" w:type="dxa"/>
            <w:shd w:val="clear" w:color="auto" w:fill="FFFFFF"/>
            <w:vAlign w:val="center"/>
          </w:tcPr>
          <w:p w:rsidR="00CC05CA" w:rsidRDefault="00CB1FD7">
            <w:pPr>
              <w:pStyle w:val="Obsahtabuky"/>
              <w:jc w:val="center"/>
            </w:pPr>
            <w:r>
              <w:t>24</w:t>
            </w:r>
          </w:p>
        </w:tc>
        <w:tc>
          <w:tcPr>
            <w:tcW w:w="2501" w:type="dxa"/>
            <w:shd w:val="clear" w:color="auto" w:fill="FFFFFF"/>
            <w:vAlign w:val="center"/>
          </w:tcPr>
          <w:p w:rsidR="00CC05CA" w:rsidRDefault="00EA7DA3">
            <w:pPr>
              <w:pStyle w:val="Obsahtabuky"/>
              <w:jc w:val="center"/>
            </w:pPr>
            <w:r>
              <w:t>96</w:t>
            </w: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Bankové poplatky</w:t>
            </w:r>
          </w:p>
        </w:tc>
        <w:tc>
          <w:tcPr>
            <w:tcW w:w="2496" w:type="dxa"/>
            <w:shd w:val="clear" w:color="auto" w:fill="FFFFFF"/>
            <w:vAlign w:val="center"/>
          </w:tcPr>
          <w:p w:rsidR="00CC05CA" w:rsidRDefault="00671A58">
            <w:pPr>
              <w:pStyle w:val="Obsahtabuky"/>
              <w:jc w:val="center"/>
            </w:pPr>
            <w:r>
              <w:t>310</w:t>
            </w:r>
          </w:p>
        </w:tc>
        <w:tc>
          <w:tcPr>
            <w:tcW w:w="2501" w:type="dxa"/>
            <w:shd w:val="clear" w:color="auto" w:fill="FFFFFF"/>
            <w:vAlign w:val="center"/>
          </w:tcPr>
          <w:p w:rsidR="00CC05CA" w:rsidRDefault="00EA7DA3">
            <w:pPr>
              <w:pStyle w:val="Obsahtabuky"/>
              <w:jc w:val="center"/>
            </w:pPr>
            <w:r>
              <w:t>305</w:t>
            </w: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Kurzové straty</w:t>
            </w:r>
          </w:p>
        </w:tc>
        <w:tc>
          <w:tcPr>
            <w:tcW w:w="2496" w:type="dxa"/>
            <w:shd w:val="clear" w:color="auto" w:fill="FFFFFF"/>
            <w:vAlign w:val="center"/>
          </w:tcPr>
          <w:p w:rsidR="00CC05CA" w:rsidRDefault="00671A58" w:rsidP="00671A58">
            <w:pPr>
              <w:pStyle w:val="Obsahtabuky"/>
              <w:jc w:val="center"/>
            </w:pPr>
            <w:r>
              <w:t>13</w:t>
            </w:r>
          </w:p>
        </w:tc>
        <w:tc>
          <w:tcPr>
            <w:tcW w:w="2501" w:type="dxa"/>
            <w:shd w:val="clear" w:color="auto" w:fill="FFFFFF"/>
            <w:vAlign w:val="center"/>
          </w:tcPr>
          <w:p w:rsidR="00CC05CA" w:rsidRDefault="00EA7DA3">
            <w:pPr>
              <w:pStyle w:val="Obsahtabuky"/>
              <w:jc w:val="center"/>
            </w:pPr>
            <w:r>
              <w:t>1</w:t>
            </w: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Ostatné finančné náklady</w:t>
            </w:r>
          </w:p>
        </w:tc>
        <w:tc>
          <w:tcPr>
            <w:tcW w:w="2496" w:type="dxa"/>
            <w:shd w:val="clear" w:color="auto" w:fill="FFFFFF"/>
            <w:vAlign w:val="center"/>
          </w:tcPr>
          <w:p w:rsidR="00CC05CA" w:rsidRDefault="00CC05CA">
            <w:pPr>
              <w:pStyle w:val="Obsahtabuky"/>
              <w:jc w:val="center"/>
            </w:pPr>
          </w:p>
        </w:tc>
        <w:tc>
          <w:tcPr>
            <w:tcW w:w="2501" w:type="dxa"/>
            <w:shd w:val="clear" w:color="auto" w:fill="FFFFFF"/>
            <w:vAlign w:val="center"/>
          </w:tcPr>
          <w:p w:rsidR="00CC05CA" w:rsidRDefault="00CC05CA">
            <w:pPr>
              <w:pStyle w:val="Obsahtabuky"/>
              <w:jc w:val="center"/>
            </w:pPr>
          </w:p>
        </w:tc>
      </w:tr>
      <w:tr w:rsidR="00CC05CA">
        <w:trPr>
          <w:trHeight w:val="300"/>
        </w:trPr>
        <w:tc>
          <w:tcPr>
            <w:tcW w:w="3312" w:type="dxa"/>
            <w:shd w:val="clear" w:color="auto" w:fill="FFFFFF"/>
            <w:vAlign w:val="center"/>
          </w:tcPr>
          <w:p w:rsidR="00CC05CA" w:rsidRDefault="00CB1FD7">
            <w:pPr>
              <w:pStyle w:val="Obsahtabuky"/>
              <w:rPr>
                <w:sz w:val="16"/>
                <w:szCs w:val="16"/>
              </w:rPr>
            </w:pPr>
            <w:r>
              <w:rPr>
                <w:sz w:val="16"/>
                <w:szCs w:val="16"/>
              </w:rPr>
              <w:t>Daň z bežnej činnosti splatná</w:t>
            </w:r>
          </w:p>
        </w:tc>
        <w:tc>
          <w:tcPr>
            <w:tcW w:w="2496" w:type="dxa"/>
            <w:shd w:val="clear" w:color="auto" w:fill="FFFFFF"/>
            <w:vAlign w:val="center"/>
          </w:tcPr>
          <w:p w:rsidR="00CC05CA" w:rsidRDefault="00671A58">
            <w:pPr>
              <w:pStyle w:val="Obsahtabuky"/>
              <w:jc w:val="center"/>
            </w:pPr>
            <w:r>
              <w:t>2410</w:t>
            </w:r>
          </w:p>
        </w:tc>
        <w:tc>
          <w:tcPr>
            <w:tcW w:w="2501" w:type="dxa"/>
            <w:shd w:val="clear" w:color="auto" w:fill="FFFFFF"/>
            <w:vAlign w:val="center"/>
          </w:tcPr>
          <w:p w:rsidR="00CC05CA" w:rsidRDefault="00CC05CA">
            <w:pPr>
              <w:pStyle w:val="Obsahtabuky"/>
              <w:jc w:val="center"/>
            </w:pPr>
          </w:p>
        </w:tc>
      </w:tr>
      <w:tr w:rsidR="00CC05CA">
        <w:trPr>
          <w:trHeight w:val="315"/>
        </w:trPr>
        <w:tc>
          <w:tcPr>
            <w:tcW w:w="3312" w:type="dxa"/>
            <w:shd w:val="clear" w:color="auto" w:fill="FFFFFF"/>
            <w:vAlign w:val="center"/>
          </w:tcPr>
          <w:p w:rsidR="00CC05CA" w:rsidRPr="00CB1FD7" w:rsidRDefault="00CB1FD7">
            <w:pPr>
              <w:pStyle w:val="Obsahtabuky"/>
              <w:rPr>
                <w:b/>
              </w:rPr>
            </w:pPr>
            <w:r w:rsidRPr="00CB1FD7">
              <w:rPr>
                <w:b/>
              </w:rPr>
              <w:t>Náklady spolu:</w:t>
            </w:r>
          </w:p>
        </w:tc>
        <w:tc>
          <w:tcPr>
            <w:tcW w:w="2496" w:type="dxa"/>
            <w:shd w:val="clear" w:color="auto" w:fill="FFFFFF"/>
            <w:vAlign w:val="center"/>
          </w:tcPr>
          <w:p w:rsidR="00CC05CA" w:rsidRPr="0001738D" w:rsidRDefault="00671A58">
            <w:pPr>
              <w:pStyle w:val="Obsahtabuky"/>
              <w:jc w:val="center"/>
              <w:rPr>
                <w:b/>
              </w:rPr>
            </w:pPr>
            <w:r w:rsidRPr="0001738D">
              <w:rPr>
                <w:b/>
              </w:rPr>
              <w:t>24067</w:t>
            </w:r>
          </w:p>
        </w:tc>
        <w:tc>
          <w:tcPr>
            <w:tcW w:w="2501" w:type="dxa"/>
            <w:shd w:val="clear" w:color="auto" w:fill="FFFFFF"/>
            <w:vAlign w:val="center"/>
          </w:tcPr>
          <w:p w:rsidR="00CC05CA" w:rsidRPr="00EA7DA3" w:rsidRDefault="00EA7DA3">
            <w:pPr>
              <w:pStyle w:val="Obsahtabuky"/>
              <w:jc w:val="center"/>
              <w:rPr>
                <w:b/>
              </w:rPr>
            </w:pPr>
            <w:r w:rsidRPr="00EA7DA3">
              <w:rPr>
                <w:b/>
              </w:rPr>
              <w:t>10629</w:t>
            </w:r>
          </w:p>
        </w:tc>
      </w:tr>
      <w:tr w:rsidR="00CC05CA">
        <w:trPr>
          <w:trHeight w:val="315"/>
        </w:trPr>
        <w:tc>
          <w:tcPr>
            <w:tcW w:w="3312" w:type="dxa"/>
            <w:shd w:val="clear" w:color="auto" w:fill="FFFFFF"/>
            <w:vAlign w:val="center"/>
          </w:tcPr>
          <w:p w:rsidR="00CC05CA" w:rsidRDefault="00CC05CA">
            <w:pPr>
              <w:pStyle w:val="Obsahtabuky"/>
              <w:rPr>
                <w:b/>
                <w:bCs/>
                <w:sz w:val="16"/>
                <w:szCs w:val="16"/>
              </w:rPr>
            </w:pPr>
          </w:p>
        </w:tc>
        <w:tc>
          <w:tcPr>
            <w:tcW w:w="2496" w:type="dxa"/>
            <w:shd w:val="clear" w:color="auto" w:fill="FFFFFF"/>
            <w:vAlign w:val="center"/>
          </w:tcPr>
          <w:p w:rsidR="00CC05CA" w:rsidRDefault="00CC05CA">
            <w:pPr>
              <w:pStyle w:val="Obsahtabuky"/>
              <w:jc w:val="center"/>
            </w:pPr>
          </w:p>
        </w:tc>
        <w:tc>
          <w:tcPr>
            <w:tcW w:w="2501" w:type="dxa"/>
            <w:shd w:val="clear" w:color="auto" w:fill="FFFFFF"/>
            <w:vAlign w:val="center"/>
          </w:tcPr>
          <w:p w:rsidR="00CC05CA" w:rsidRDefault="00CC05CA">
            <w:pPr>
              <w:pStyle w:val="Obsahtabuky"/>
              <w:jc w:val="center"/>
            </w:pPr>
          </w:p>
        </w:tc>
      </w:tr>
    </w:tbl>
    <w:p w:rsidR="00CC05CA" w:rsidRDefault="00CC05CA">
      <w:pPr>
        <w:rPr>
          <w:sz w:val="16"/>
          <w:szCs w:val="16"/>
        </w:rPr>
      </w:pPr>
    </w:p>
    <w:p w:rsidR="00CC05CA" w:rsidRDefault="00CC05CA">
      <w:pPr>
        <w:jc w:val="left"/>
        <w:rPr>
          <w:rFonts w:cs="Arial"/>
          <w:b/>
          <w:bCs/>
          <w:iCs/>
          <w:szCs w:val="28"/>
        </w:rPr>
      </w:pPr>
    </w:p>
    <w:p w:rsidR="00CC05CA" w:rsidRDefault="00CC05CA">
      <w:pPr>
        <w:jc w:val="left"/>
        <w:rPr>
          <w:rFonts w:cs="Arial"/>
          <w:iCs/>
          <w:szCs w:val="28"/>
        </w:rPr>
      </w:pPr>
    </w:p>
    <w:p w:rsidR="00CC05CA" w:rsidRDefault="00DB0C5D">
      <w:pPr>
        <w:jc w:val="left"/>
      </w:pPr>
      <w:r>
        <w:br w:type="page"/>
      </w:r>
    </w:p>
    <w:p w:rsidR="00CC05CA" w:rsidRDefault="00CC05CA">
      <w:pPr>
        <w:jc w:val="left"/>
        <w:rPr>
          <w:rFonts w:cs="Arial"/>
          <w:b/>
          <w:bCs/>
          <w:iCs/>
          <w:szCs w:val="28"/>
        </w:rPr>
      </w:pPr>
    </w:p>
    <w:p w:rsidR="00CC05CA" w:rsidRDefault="00DB0C5D">
      <w:pPr>
        <w:jc w:val="left"/>
        <w:rPr>
          <w:rFonts w:cs="Arial"/>
          <w:b/>
          <w:bCs/>
          <w:iCs/>
          <w:szCs w:val="28"/>
        </w:rPr>
      </w:pPr>
      <w:r>
        <w:rPr>
          <w:rFonts w:cs="Arial"/>
          <w:b/>
          <w:bCs/>
          <w:iCs/>
          <w:szCs w:val="28"/>
        </w:rPr>
        <w:t>VII. INFORMÁCIE O DANIACH Z PRÍJMOV</w:t>
      </w:r>
    </w:p>
    <w:p w:rsidR="00CC05CA" w:rsidRDefault="00CC05CA">
      <w:pPr>
        <w:jc w:val="left"/>
        <w:rPr>
          <w:rFonts w:cs="Arial"/>
          <w:b/>
          <w:bCs/>
          <w:iCs/>
          <w:sz w:val="20"/>
        </w:rPr>
      </w:pPr>
    </w:p>
    <w:p w:rsidR="00CC05CA" w:rsidRDefault="00DB0C5D">
      <w:pPr>
        <w:jc w:val="left"/>
      </w:pPr>
      <w:r>
        <w:rPr>
          <w:rFonts w:cs="Arial"/>
          <w:iCs/>
          <w:sz w:val="20"/>
        </w:rPr>
        <w:t xml:space="preserve">Spoločnosť v bežnom účtovnom období vykázala </w:t>
      </w:r>
      <w:r>
        <w:rPr>
          <w:rFonts w:ascii="Calibri" w:hAnsi="Calibri" w:cs="Arial"/>
          <w:iCs/>
          <w:color w:val="000000"/>
          <w:sz w:val="20"/>
        </w:rPr>
        <w:t xml:space="preserve">účtovný zisk  </w:t>
      </w:r>
      <w:r w:rsidR="00F205AC" w:rsidRPr="00F205AC">
        <w:rPr>
          <w:rFonts w:ascii="Calibri" w:hAnsi="Calibri" w:cs="Arial"/>
          <w:b/>
          <w:iCs/>
          <w:color w:val="000000"/>
          <w:sz w:val="20"/>
        </w:rPr>
        <w:t>2410</w:t>
      </w:r>
      <w:r w:rsidRPr="00F205AC">
        <w:rPr>
          <w:rFonts w:ascii="Calibri" w:hAnsi="Calibri" w:cs="Arial"/>
          <w:b/>
          <w:iCs/>
          <w:color w:val="000000"/>
          <w:sz w:val="20"/>
        </w:rPr>
        <w:t xml:space="preserve"> </w:t>
      </w:r>
      <w:r>
        <w:rPr>
          <w:rFonts w:ascii="Calibri" w:hAnsi="Calibri" w:cs="Arial"/>
          <w:iCs/>
          <w:color w:val="000000"/>
          <w:sz w:val="20"/>
        </w:rPr>
        <w:t xml:space="preserve">€. </w:t>
      </w:r>
    </w:p>
    <w:p w:rsidR="00CC05CA" w:rsidRDefault="00CC05CA">
      <w:pPr>
        <w:jc w:val="left"/>
      </w:pPr>
    </w:p>
    <w:p w:rsidR="00CC05CA" w:rsidRDefault="00CC05CA">
      <w:pPr>
        <w:jc w:val="left"/>
        <w:rPr>
          <w:rFonts w:cs="Arial"/>
          <w:iCs/>
          <w:sz w:val="16"/>
          <w:szCs w:val="16"/>
        </w:rPr>
      </w:pPr>
    </w:p>
    <w:p w:rsidR="00CC05CA" w:rsidRDefault="00DB0C5D">
      <w:pPr>
        <w:jc w:val="left"/>
        <w:rPr>
          <w:rFonts w:ascii="Calibri" w:hAnsi="Calibri" w:cs="Arial"/>
          <w:b/>
          <w:bCs/>
          <w:iCs/>
          <w:color w:val="000000"/>
          <w:sz w:val="22"/>
          <w:szCs w:val="22"/>
        </w:rPr>
      </w:pPr>
      <w:r>
        <w:rPr>
          <w:rFonts w:ascii="Calibri" w:hAnsi="Calibri" w:cs="Arial"/>
          <w:b/>
          <w:bCs/>
          <w:iCs/>
          <w:color w:val="000000"/>
          <w:sz w:val="22"/>
          <w:szCs w:val="22"/>
        </w:rPr>
        <w:t>VIII. INFORMÁCIE O PREH2ADE ZMIEN VLASTNÉHO IMANIA</w:t>
      </w:r>
    </w:p>
    <w:p w:rsidR="00CC05CA" w:rsidRDefault="00CC05CA">
      <w:pPr>
        <w:jc w:val="left"/>
        <w:rPr>
          <w:rFonts w:cs="Arial"/>
          <w:iCs/>
          <w:sz w:val="16"/>
          <w:szCs w:val="16"/>
        </w:rPr>
      </w:pPr>
    </w:p>
    <w:p w:rsidR="00CC05CA" w:rsidRDefault="00CC05CA">
      <w:pPr>
        <w:jc w:val="left"/>
        <w:rPr>
          <w:rFonts w:ascii="Calibri" w:hAnsi="Calibri" w:cs="Arial"/>
          <w:iCs/>
          <w:color w:val="000000"/>
          <w:sz w:val="22"/>
          <w:szCs w:val="16"/>
        </w:rPr>
      </w:pPr>
    </w:p>
    <w:tbl>
      <w:tblPr>
        <w:tblW w:w="9068" w:type="dxa"/>
        <w:tblInd w:w="-105" w:type="dxa"/>
        <w:tblCellMar>
          <w:left w:w="0" w:type="dxa"/>
          <w:right w:w="0" w:type="dxa"/>
        </w:tblCellMar>
        <w:tblLook w:val="0000" w:firstRow="0" w:lastRow="0" w:firstColumn="0" w:lastColumn="0" w:noHBand="0" w:noVBand="0"/>
      </w:tblPr>
      <w:tblGrid>
        <w:gridCol w:w="4290"/>
        <w:gridCol w:w="883"/>
        <w:gridCol w:w="1031"/>
        <w:gridCol w:w="794"/>
        <w:gridCol w:w="921"/>
        <w:gridCol w:w="1149"/>
      </w:tblGrid>
      <w:tr w:rsidR="00CC05CA">
        <w:tc>
          <w:tcPr>
            <w:tcW w:w="4289" w:type="dxa"/>
            <w:vMerge w:val="restart"/>
            <w:tcBorders>
              <w:top w:val="single" w:sz="8" w:space="0" w:color="00000A"/>
            </w:tcBorders>
            <w:shd w:val="clear" w:color="auto" w:fill="FFFFFF"/>
            <w:vAlign w:val="center"/>
          </w:tcPr>
          <w:p w:rsidR="00CC05CA" w:rsidRDefault="00DB0C5D">
            <w:pPr>
              <w:spacing w:before="28" w:after="119"/>
              <w:ind w:left="176" w:hanging="176"/>
              <w:rPr>
                <w:b/>
                <w:bCs/>
                <w:i/>
                <w:iCs/>
                <w:sz w:val="20"/>
                <w:lang w:eastAsia="sk-SK"/>
              </w:rPr>
            </w:pPr>
            <w:r>
              <w:rPr>
                <w:b/>
                <w:bCs/>
                <w:i/>
                <w:iCs/>
                <w:sz w:val="20"/>
                <w:lang w:eastAsia="sk-SK"/>
              </w:rPr>
              <w:t>Položka</w:t>
            </w:r>
          </w:p>
        </w:tc>
        <w:tc>
          <w:tcPr>
            <w:tcW w:w="883" w:type="dxa"/>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Stav</w:t>
            </w:r>
          </w:p>
        </w:tc>
        <w:tc>
          <w:tcPr>
            <w:tcW w:w="1031" w:type="dxa"/>
            <w:vMerge w:val="restart"/>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Prírastky</w:t>
            </w:r>
          </w:p>
        </w:tc>
        <w:tc>
          <w:tcPr>
            <w:tcW w:w="794" w:type="dxa"/>
            <w:vMerge w:val="restart"/>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Úbytky</w:t>
            </w:r>
          </w:p>
        </w:tc>
        <w:tc>
          <w:tcPr>
            <w:tcW w:w="921" w:type="dxa"/>
            <w:vMerge w:val="restart"/>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Presuny</w:t>
            </w:r>
          </w:p>
        </w:tc>
        <w:tc>
          <w:tcPr>
            <w:tcW w:w="1149" w:type="dxa"/>
            <w:tcBorders>
              <w:top w:val="single" w:sz="8" w:space="0" w:color="00000A"/>
            </w:tcBorders>
            <w:shd w:val="clear" w:color="auto" w:fill="FFFFFF"/>
            <w:vAlign w:val="center"/>
          </w:tcPr>
          <w:p w:rsidR="00CC05CA" w:rsidRDefault="00DB0C5D">
            <w:pPr>
              <w:spacing w:before="28" w:after="119"/>
              <w:rPr>
                <w:b/>
                <w:bCs/>
                <w:i/>
                <w:iCs/>
                <w:sz w:val="20"/>
                <w:lang w:eastAsia="sk-SK"/>
              </w:rPr>
            </w:pPr>
            <w:r>
              <w:rPr>
                <w:b/>
                <w:bCs/>
                <w:i/>
                <w:iCs/>
                <w:sz w:val="20"/>
                <w:lang w:eastAsia="sk-SK"/>
              </w:rPr>
              <w:t>Stav</w:t>
            </w:r>
          </w:p>
        </w:tc>
      </w:tr>
      <w:tr w:rsidR="00CC05CA">
        <w:tc>
          <w:tcPr>
            <w:tcW w:w="4289" w:type="dxa"/>
            <w:vMerge/>
            <w:tcBorders>
              <w:top w:val="single" w:sz="8" w:space="0" w:color="00000A"/>
            </w:tcBorders>
            <w:shd w:val="clear" w:color="auto" w:fill="FFFFFF"/>
            <w:tcMar>
              <w:top w:w="105" w:type="dxa"/>
              <w:left w:w="105" w:type="dxa"/>
              <w:bottom w:w="105" w:type="dxa"/>
              <w:right w:w="105" w:type="dxa"/>
            </w:tcMar>
            <w:vAlign w:val="center"/>
          </w:tcPr>
          <w:p w:rsidR="00CC05CA" w:rsidRDefault="00CC05CA">
            <w:pPr>
              <w:jc w:val="left"/>
              <w:rPr>
                <w:sz w:val="20"/>
                <w:lang w:eastAsia="sk-SK"/>
              </w:rPr>
            </w:pPr>
          </w:p>
        </w:tc>
        <w:tc>
          <w:tcPr>
            <w:tcW w:w="883" w:type="dxa"/>
            <w:shd w:val="clear" w:color="auto" w:fill="FFFFFF"/>
            <w:vAlign w:val="center"/>
          </w:tcPr>
          <w:p w:rsidR="00CC05CA" w:rsidRDefault="00DB0C5D">
            <w:pPr>
              <w:spacing w:before="28" w:after="119"/>
            </w:pPr>
            <w:r>
              <w:rPr>
                <w:b/>
                <w:bCs/>
                <w:i/>
                <w:iCs/>
                <w:sz w:val="20"/>
                <w:lang w:eastAsia="sk-SK"/>
              </w:rPr>
              <w:t>K 1. januáru 2018</w:t>
            </w:r>
          </w:p>
        </w:tc>
        <w:tc>
          <w:tcPr>
            <w:tcW w:w="1031" w:type="dxa"/>
            <w:vMerge/>
            <w:tcBorders>
              <w:top w:val="single" w:sz="8" w:space="0" w:color="00000A"/>
            </w:tcBorders>
            <w:shd w:val="clear" w:color="auto" w:fill="FFFFFF"/>
            <w:tcMar>
              <w:top w:w="105" w:type="dxa"/>
              <w:left w:w="105" w:type="dxa"/>
              <w:bottom w:w="105" w:type="dxa"/>
              <w:right w:w="105" w:type="dxa"/>
            </w:tcMar>
            <w:vAlign w:val="center"/>
          </w:tcPr>
          <w:p w:rsidR="00CC05CA" w:rsidRDefault="00CC05CA">
            <w:pPr>
              <w:jc w:val="left"/>
              <w:rPr>
                <w:sz w:val="20"/>
                <w:lang w:eastAsia="sk-SK"/>
              </w:rPr>
            </w:pPr>
          </w:p>
        </w:tc>
        <w:tc>
          <w:tcPr>
            <w:tcW w:w="794" w:type="dxa"/>
            <w:vMerge/>
            <w:tcBorders>
              <w:top w:val="single" w:sz="8" w:space="0" w:color="00000A"/>
            </w:tcBorders>
            <w:shd w:val="clear" w:color="auto" w:fill="FFFFFF"/>
            <w:tcMar>
              <w:top w:w="105" w:type="dxa"/>
              <w:left w:w="105" w:type="dxa"/>
              <w:bottom w:w="105" w:type="dxa"/>
              <w:right w:w="105" w:type="dxa"/>
            </w:tcMar>
            <w:vAlign w:val="center"/>
          </w:tcPr>
          <w:p w:rsidR="00CC05CA" w:rsidRDefault="00CC05CA">
            <w:pPr>
              <w:jc w:val="left"/>
              <w:rPr>
                <w:sz w:val="20"/>
                <w:lang w:eastAsia="sk-SK"/>
              </w:rPr>
            </w:pPr>
          </w:p>
        </w:tc>
        <w:tc>
          <w:tcPr>
            <w:tcW w:w="921" w:type="dxa"/>
            <w:vMerge/>
            <w:tcBorders>
              <w:top w:val="single" w:sz="8" w:space="0" w:color="00000A"/>
            </w:tcBorders>
            <w:shd w:val="clear" w:color="auto" w:fill="FFFFFF"/>
            <w:tcMar>
              <w:top w:w="105" w:type="dxa"/>
              <w:left w:w="105" w:type="dxa"/>
              <w:bottom w:w="105" w:type="dxa"/>
              <w:right w:w="105" w:type="dxa"/>
            </w:tcMar>
            <w:vAlign w:val="center"/>
          </w:tcPr>
          <w:p w:rsidR="00CC05CA" w:rsidRDefault="00CC05CA">
            <w:pPr>
              <w:jc w:val="left"/>
              <w:rPr>
                <w:sz w:val="20"/>
                <w:lang w:eastAsia="sk-SK"/>
              </w:rPr>
            </w:pPr>
          </w:p>
        </w:tc>
        <w:tc>
          <w:tcPr>
            <w:tcW w:w="1149" w:type="dxa"/>
            <w:shd w:val="clear" w:color="auto" w:fill="FFFFFF"/>
            <w:vAlign w:val="center"/>
          </w:tcPr>
          <w:p w:rsidR="00CC05CA" w:rsidRDefault="00DB0C5D">
            <w:pPr>
              <w:spacing w:before="28" w:after="119"/>
            </w:pPr>
            <w:r>
              <w:rPr>
                <w:b/>
                <w:bCs/>
                <w:i/>
                <w:iCs/>
                <w:sz w:val="20"/>
                <w:lang w:eastAsia="sk-SK"/>
              </w:rPr>
              <w:t>K 31. decembru 2019</w:t>
            </w:r>
          </w:p>
        </w:tc>
      </w:tr>
      <w:tr w:rsidR="00CC05CA">
        <w:tc>
          <w:tcPr>
            <w:tcW w:w="4289" w:type="dxa"/>
            <w:tcBorders>
              <w:top w:val="single" w:sz="6" w:space="0" w:color="00000A"/>
            </w:tcBorders>
            <w:shd w:val="clear" w:color="auto" w:fill="FFFFFF"/>
            <w:vAlign w:val="center"/>
          </w:tcPr>
          <w:p w:rsidR="00CC05CA" w:rsidRDefault="00DB0C5D">
            <w:pPr>
              <w:spacing w:before="28" w:after="119"/>
              <w:ind w:left="176" w:hanging="176"/>
              <w:rPr>
                <w:sz w:val="20"/>
                <w:lang w:eastAsia="sk-SK"/>
              </w:rPr>
            </w:pPr>
            <w:r>
              <w:rPr>
                <w:sz w:val="20"/>
                <w:lang w:eastAsia="sk-SK"/>
              </w:rPr>
              <w:t>Základné imanie</w:t>
            </w:r>
          </w:p>
        </w:tc>
        <w:tc>
          <w:tcPr>
            <w:tcW w:w="883" w:type="dxa"/>
            <w:tcBorders>
              <w:top w:val="single" w:sz="6" w:space="0" w:color="00000A"/>
            </w:tcBorders>
            <w:shd w:val="clear" w:color="auto" w:fill="FFFFFF"/>
            <w:vAlign w:val="bottom"/>
          </w:tcPr>
          <w:p w:rsidR="00CC05CA" w:rsidRDefault="00DB0C5D">
            <w:pPr>
              <w:spacing w:before="28" w:after="119"/>
              <w:rPr>
                <w:sz w:val="20"/>
                <w:lang w:eastAsia="sk-SK"/>
              </w:rPr>
            </w:pPr>
            <w:r>
              <w:rPr>
                <w:sz w:val="20"/>
                <w:lang w:eastAsia="sk-SK"/>
              </w:rPr>
              <w:t>-  5000</w:t>
            </w:r>
          </w:p>
        </w:tc>
        <w:tc>
          <w:tcPr>
            <w:tcW w:w="1031" w:type="dxa"/>
            <w:tcBorders>
              <w:top w:val="single" w:sz="6" w:space="0" w:color="00000A"/>
            </w:tcBorders>
            <w:shd w:val="clear" w:color="auto" w:fill="FFFFFF"/>
            <w:vAlign w:val="bottom"/>
          </w:tcPr>
          <w:p w:rsidR="00CC05CA" w:rsidRDefault="00DB0C5D">
            <w:pPr>
              <w:spacing w:before="28" w:after="119"/>
              <w:rPr>
                <w:sz w:val="20"/>
                <w:lang w:eastAsia="sk-SK"/>
              </w:rPr>
            </w:pPr>
            <w:r>
              <w:rPr>
                <w:sz w:val="20"/>
                <w:lang w:eastAsia="sk-SK"/>
              </w:rPr>
              <w:t xml:space="preserve">- </w:t>
            </w:r>
          </w:p>
        </w:tc>
        <w:tc>
          <w:tcPr>
            <w:tcW w:w="794" w:type="dxa"/>
            <w:tcBorders>
              <w:top w:val="single" w:sz="6" w:space="0" w:color="00000A"/>
            </w:tcBorders>
            <w:shd w:val="clear" w:color="auto" w:fill="FFFFFF"/>
            <w:vAlign w:val="bottom"/>
          </w:tcPr>
          <w:p w:rsidR="00CC05CA" w:rsidRDefault="00DB0C5D">
            <w:pPr>
              <w:spacing w:before="28" w:after="119"/>
              <w:rPr>
                <w:sz w:val="20"/>
                <w:lang w:eastAsia="sk-SK"/>
              </w:rPr>
            </w:pPr>
            <w:r>
              <w:rPr>
                <w:sz w:val="20"/>
                <w:lang w:eastAsia="sk-SK"/>
              </w:rPr>
              <w:t xml:space="preserve">- </w:t>
            </w:r>
          </w:p>
        </w:tc>
        <w:tc>
          <w:tcPr>
            <w:tcW w:w="921" w:type="dxa"/>
            <w:tcBorders>
              <w:top w:val="single" w:sz="6" w:space="0" w:color="00000A"/>
            </w:tcBorders>
            <w:shd w:val="clear" w:color="auto" w:fill="FFFFFF"/>
            <w:vAlign w:val="bottom"/>
          </w:tcPr>
          <w:p w:rsidR="00CC05CA" w:rsidRDefault="00DB0C5D">
            <w:pPr>
              <w:spacing w:before="28" w:after="119"/>
              <w:rPr>
                <w:sz w:val="20"/>
                <w:lang w:eastAsia="sk-SK"/>
              </w:rPr>
            </w:pPr>
            <w:r>
              <w:rPr>
                <w:sz w:val="20"/>
                <w:lang w:eastAsia="sk-SK"/>
              </w:rPr>
              <w:t xml:space="preserve">- </w:t>
            </w:r>
          </w:p>
        </w:tc>
        <w:tc>
          <w:tcPr>
            <w:tcW w:w="1149" w:type="dxa"/>
            <w:tcBorders>
              <w:top w:val="single" w:sz="6" w:space="0" w:color="00000A"/>
            </w:tcBorders>
            <w:shd w:val="clear" w:color="auto" w:fill="FFFFFF"/>
            <w:vAlign w:val="bottom"/>
          </w:tcPr>
          <w:p w:rsidR="00CC05CA" w:rsidRDefault="00DB0C5D">
            <w:pPr>
              <w:spacing w:before="28" w:after="119"/>
              <w:rPr>
                <w:b/>
                <w:bCs/>
                <w:sz w:val="20"/>
                <w:lang w:eastAsia="sk-SK"/>
              </w:rPr>
            </w:pPr>
            <w:r>
              <w:rPr>
                <w:sz w:val="20"/>
                <w:lang w:eastAsia="sk-SK"/>
              </w:rPr>
              <w:t xml:space="preserve">-  </w:t>
            </w:r>
            <w:r>
              <w:rPr>
                <w:b/>
                <w:bCs/>
                <w:sz w:val="20"/>
                <w:lang w:eastAsia="sk-SK"/>
              </w:rPr>
              <w:t>5000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Vlastné akcie a vlastné obchodné podiely</w:t>
            </w:r>
          </w:p>
        </w:tc>
        <w:tc>
          <w:tcPr>
            <w:tcW w:w="883"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03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794"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92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149" w:type="dxa"/>
            <w:shd w:val="clear" w:color="auto" w:fill="FFFFFF"/>
            <w:vAlign w:val="bottom"/>
          </w:tcPr>
          <w:p w:rsidR="00CC05CA" w:rsidRDefault="00DB0C5D">
            <w:pPr>
              <w:spacing w:before="28" w:after="119"/>
              <w:rPr>
                <w:sz w:val="20"/>
                <w:lang w:eastAsia="sk-SK"/>
              </w:rPr>
            </w:pPr>
            <w:r>
              <w:rPr>
                <w:sz w:val="20"/>
                <w:lang w:eastAsia="sk-SK"/>
              </w:rPr>
              <w:t xml:space="preserve">- </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Zmena základného imania</w:t>
            </w:r>
          </w:p>
        </w:tc>
        <w:tc>
          <w:tcPr>
            <w:tcW w:w="883"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03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794"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92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149" w:type="dxa"/>
            <w:shd w:val="clear" w:color="auto" w:fill="FFFFFF"/>
            <w:vAlign w:val="bottom"/>
          </w:tcPr>
          <w:p w:rsidR="00CC05CA" w:rsidRDefault="00DB0C5D">
            <w:pPr>
              <w:spacing w:before="28" w:after="119"/>
              <w:rPr>
                <w:sz w:val="20"/>
                <w:lang w:eastAsia="sk-SK"/>
              </w:rPr>
            </w:pPr>
            <w:r>
              <w:rPr>
                <w:sz w:val="20"/>
                <w:lang w:eastAsia="sk-SK"/>
              </w:rPr>
              <w:t xml:space="preserve">- </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Pohľadávky za upísané vlastné imanie</w:t>
            </w:r>
          </w:p>
        </w:tc>
        <w:tc>
          <w:tcPr>
            <w:tcW w:w="883"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03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794"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92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149" w:type="dxa"/>
            <w:shd w:val="clear" w:color="auto" w:fill="FFFFFF"/>
            <w:vAlign w:val="bottom"/>
          </w:tcPr>
          <w:p w:rsidR="00CC05CA" w:rsidRDefault="00DB0C5D">
            <w:pPr>
              <w:spacing w:before="28" w:after="119"/>
              <w:rPr>
                <w:sz w:val="20"/>
                <w:lang w:eastAsia="sk-SK"/>
              </w:rPr>
            </w:pPr>
            <w:r>
              <w:rPr>
                <w:sz w:val="20"/>
                <w:lang w:eastAsia="sk-SK"/>
              </w:rPr>
              <w:t xml:space="preserve">- </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Emisné ážio</w:t>
            </w:r>
          </w:p>
        </w:tc>
        <w:tc>
          <w:tcPr>
            <w:tcW w:w="883"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03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794"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92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149" w:type="dxa"/>
            <w:shd w:val="clear" w:color="auto" w:fill="FFFFFF"/>
            <w:vAlign w:val="bottom"/>
          </w:tcPr>
          <w:p w:rsidR="00CC05CA" w:rsidRDefault="00DB0C5D">
            <w:pPr>
              <w:spacing w:before="28" w:after="119"/>
              <w:rPr>
                <w:sz w:val="20"/>
                <w:lang w:eastAsia="sk-SK"/>
              </w:rPr>
            </w:pPr>
            <w:r>
              <w:rPr>
                <w:sz w:val="20"/>
                <w:lang w:eastAsia="sk-SK"/>
              </w:rPr>
              <w:t xml:space="preserve">- </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Ostatné kapitálové fondy</w:t>
            </w:r>
          </w:p>
        </w:tc>
        <w:tc>
          <w:tcPr>
            <w:tcW w:w="883" w:type="dxa"/>
            <w:shd w:val="clear" w:color="auto" w:fill="FFFFFF"/>
            <w:vAlign w:val="bottom"/>
          </w:tcPr>
          <w:p w:rsidR="00CC05CA" w:rsidRDefault="00DB0C5D">
            <w:pPr>
              <w:spacing w:before="28" w:after="119"/>
            </w:pPr>
            <w:r>
              <w:rPr>
                <w:sz w:val="20"/>
                <w:lang w:eastAsia="sk-SK"/>
              </w:rPr>
              <w:t>- 11000</w:t>
            </w:r>
          </w:p>
        </w:tc>
        <w:tc>
          <w:tcPr>
            <w:tcW w:w="103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794"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921" w:type="dxa"/>
            <w:shd w:val="clear" w:color="auto" w:fill="FFFFFF"/>
            <w:vAlign w:val="bottom"/>
          </w:tcPr>
          <w:p w:rsidR="00CC05CA" w:rsidRDefault="00DB0C5D">
            <w:pPr>
              <w:spacing w:before="28" w:after="119"/>
            </w:pPr>
            <w:r>
              <w:rPr>
                <w:sz w:val="20"/>
                <w:lang w:eastAsia="sk-SK"/>
              </w:rPr>
              <w:t xml:space="preserve">- </w:t>
            </w:r>
          </w:p>
        </w:tc>
        <w:tc>
          <w:tcPr>
            <w:tcW w:w="1149" w:type="dxa"/>
            <w:shd w:val="clear" w:color="auto" w:fill="FFFFFF"/>
            <w:vAlign w:val="bottom"/>
          </w:tcPr>
          <w:p w:rsidR="00CC05CA" w:rsidRDefault="00DB0C5D">
            <w:pPr>
              <w:spacing w:before="28" w:after="119"/>
              <w:rPr>
                <w:sz w:val="20"/>
                <w:lang w:eastAsia="sk-SK"/>
              </w:rPr>
            </w:pPr>
            <w:r>
              <w:rPr>
                <w:sz w:val="20"/>
                <w:lang w:eastAsia="sk-SK"/>
              </w:rPr>
              <w:t>- 11000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Zákonný rezervný fond (nedeliteľný fond) z kapitálových vkladov</w:t>
            </w:r>
          </w:p>
        </w:tc>
        <w:tc>
          <w:tcPr>
            <w:tcW w:w="883"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03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794"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92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149" w:type="dxa"/>
            <w:shd w:val="clear" w:color="auto" w:fill="FFFFFF"/>
            <w:vAlign w:val="bottom"/>
          </w:tcPr>
          <w:p w:rsidR="00CC05CA" w:rsidRDefault="00DB0C5D">
            <w:pPr>
              <w:spacing w:before="28" w:after="119"/>
              <w:rPr>
                <w:sz w:val="20"/>
                <w:lang w:eastAsia="sk-SK"/>
              </w:rPr>
            </w:pPr>
            <w:r>
              <w:rPr>
                <w:sz w:val="20"/>
                <w:lang w:eastAsia="sk-SK"/>
              </w:rPr>
              <w:t xml:space="preserve">-    </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Oceňovacie rozdiely z precenenia majetku a záväzkov</w:t>
            </w:r>
          </w:p>
        </w:tc>
        <w:tc>
          <w:tcPr>
            <w:tcW w:w="883"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03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794"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92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149" w:type="dxa"/>
            <w:shd w:val="clear" w:color="auto" w:fill="FFFFFF"/>
            <w:vAlign w:val="bottom"/>
          </w:tcPr>
          <w:p w:rsidR="00CC05CA" w:rsidRDefault="00DB0C5D">
            <w:pPr>
              <w:spacing w:before="28" w:after="119"/>
              <w:rPr>
                <w:sz w:val="20"/>
                <w:lang w:eastAsia="sk-SK"/>
              </w:rPr>
            </w:pPr>
            <w:r>
              <w:rPr>
                <w:sz w:val="20"/>
                <w:lang w:eastAsia="sk-SK"/>
              </w:rPr>
              <w:t xml:space="preserve">- </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Oceňovacie rozdiely z kapitálových účastín</w:t>
            </w:r>
          </w:p>
        </w:tc>
        <w:tc>
          <w:tcPr>
            <w:tcW w:w="883"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03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794"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92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149" w:type="dxa"/>
            <w:shd w:val="clear" w:color="auto" w:fill="FFFFFF"/>
            <w:vAlign w:val="bottom"/>
          </w:tcPr>
          <w:p w:rsidR="00CC05CA" w:rsidRDefault="00DB0C5D">
            <w:pPr>
              <w:spacing w:before="28" w:after="119"/>
              <w:rPr>
                <w:sz w:val="20"/>
                <w:lang w:eastAsia="sk-SK"/>
              </w:rPr>
            </w:pPr>
            <w:r>
              <w:rPr>
                <w:sz w:val="20"/>
                <w:lang w:eastAsia="sk-SK"/>
              </w:rPr>
              <w:t xml:space="preserve">- </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Oceňovacie rozdiely z precenenia pri zlúčení, splynutí a rozdelení</w:t>
            </w:r>
          </w:p>
        </w:tc>
        <w:tc>
          <w:tcPr>
            <w:tcW w:w="883"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03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794"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921" w:type="dxa"/>
            <w:shd w:val="clear" w:color="auto" w:fill="FFFFFF"/>
            <w:vAlign w:val="bottom"/>
          </w:tcPr>
          <w:p w:rsidR="00CC05CA" w:rsidRDefault="00DB0C5D">
            <w:pPr>
              <w:spacing w:before="28" w:after="119"/>
              <w:rPr>
                <w:sz w:val="20"/>
                <w:lang w:eastAsia="sk-SK"/>
              </w:rPr>
            </w:pPr>
            <w:r>
              <w:rPr>
                <w:sz w:val="20"/>
                <w:lang w:eastAsia="sk-SK"/>
              </w:rPr>
              <w:t xml:space="preserve">- </w:t>
            </w:r>
          </w:p>
        </w:tc>
        <w:tc>
          <w:tcPr>
            <w:tcW w:w="1149" w:type="dxa"/>
            <w:shd w:val="clear" w:color="auto" w:fill="FFFFFF"/>
            <w:vAlign w:val="bottom"/>
          </w:tcPr>
          <w:p w:rsidR="00CC05CA" w:rsidRDefault="00DB0C5D">
            <w:pPr>
              <w:spacing w:before="28" w:after="119"/>
              <w:rPr>
                <w:sz w:val="20"/>
                <w:lang w:eastAsia="sk-SK"/>
              </w:rPr>
            </w:pPr>
            <w:r>
              <w:rPr>
                <w:sz w:val="20"/>
                <w:lang w:eastAsia="sk-SK"/>
              </w:rPr>
              <w:t xml:space="preserve">- </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 xml:space="preserve">Zákonný rezervný fond </w:t>
            </w:r>
          </w:p>
        </w:tc>
        <w:tc>
          <w:tcPr>
            <w:tcW w:w="883" w:type="dxa"/>
            <w:shd w:val="clear" w:color="auto" w:fill="FFFFFF"/>
            <w:vAlign w:val="bottom"/>
          </w:tcPr>
          <w:p w:rsidR="00CC05CA" w:rsidRDefault="00CC05CA">
            <w:pPr>
              <w:spacing w:before="28" w:after="119"/>
            </w:pPr>
          </w:p>
        </w:tc>
        <w:tc>
          <w:tcPr>
            <w:tcW w:w="1031" w:type="dxa"/>
            <w:shd w:val="clear" w:color="auto" w:fill="FFFFFF"/>
            <w:vAlign w:val="bottom"/>
          </w:tcPr>
          <w:p w:rsidR="00CC05CA" w:rsidRDefault="00CC05CA">
            <w:pPr>
              <w:spacing w:before="28" w:after="119"/>
            </w:pPr>
          </w:p>
        </w:tc>
        <w:tc>
          <w:tcPr>
            <w:tcW w:w="794" w:type="dxa"/>
            <w:shd w:val="clear" w:color="auto" w:fill="FFFFFF"/>
            <w:vAlign w:val="bottom"/>
          </w:tcPr>
          <w:p w:rsidR="00CC05CA" w:rsidRDefault="00CC05CA">
            <w:pPr>
              <w:spacing w:before="28" w:after="119"/>
            </w:pPr>
          </w:p>
        </w:tc>
        <w:tc>
          <w:tcPr>
            <w:tcW w:w="921" w:type="dxa"/>
            <w:shd w:val="clear" w:color="auto" w:fill="FFFFFF"/>
            <w:vAlign w:val="bottom"/>
          </w:tcPr>
          <w:p w:rsidR="00CC05CA" w:rsidRDefault="00CC05CA">
            <w:pPr>
              <w:spacing w:before="28" w:after="119"/>
            </w:pPr>
          </w:p>
        </w:tc>
        <w:tc>
          <w:tcPr>
            <w:tcW w:w="1149" w:type="dxa"/>
            <w:shd w:val="clear" w:color="auto" w:fill="FFFFFF"/>
            <w:vAlign w:val="bottom"/>
          </w:tcPr>
          <w:p w:rsidR="00CC05CA" w:rsidRDefault="00CC05CA">
            <w:pPr>
              <w:spacing w:before="28" w:after="119"/>
            </w:pP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Nedeliteľný fond</w:t>
            </w:r>
          </w:p>
        </w:tc>
        <w:tc>
          <w:tcPr>
            <w:tcW w:w="883" w:type="dxa"/>
            <w:shd w:val="clear" w:color="auto" w:fill="FFFFFF"/>
            <w:vAlign w:val="bottom"/>
          </w:tcPr>
          <w:p w:rsidR="00CC05CA" w:rsidRDefault="00CC05CA">
            <w:pPr>
              <w:spacing w:before="28" w:after="119"/>
            </w:pPr>
          </w:p>
        </w:tc>
        <w:tc>
          <w:tcPr>
            <w:tcW w:w="1031" w:type="dxa"/>
            <w:shd w:val="clear" w:color="auto" w:fill="FFFFFF"/>
            <w:vAlign w:val="bottom"/>
          </w:tcPr>
          <w:p w:rsidR="00CC05CA" w:rsidRDefault="00CC05CA">
            <w:pPr>
              <w:spacing w:before="28" w:after="119"/>
            </w:pPr>
          </w:p>
        </w:tc>
        <w:tc>
          <w:tcPr>
            <w:tcW w:w="794" w:type="dxa"/>
            <w:shd w:val="clear" w:color="auto" w:fill="FFFFFF"/>
            <w:vAlign w:val="bottom"/>
          </w:tcPr>
          <w:p w:rsidR="00CC05CA" w:rsidRDefault="00CC05CA">
            <w:pPr>
              <w:spacing w:before="28" w:after="119"/>
            </w:pPr>
          </w:p>
        </w:tc>
        <w:tc>
          <w:tcPr>
            <w:tcW w:w="921" w:type="dxa"/>
            <w:shd w:val="clear" w:color="auto" w:fill="FFFFFF"/>
            <w:vAlign w:val="bottom"/>
          </w:tcPr>
          <w:p w:rsidR="00CC05CA" w:rsidRDefault="00CC05CA">
            <w:pPr>
              <w:spacing w:before="28" w:after="119"/>
            </w:pPr>
          </w:p>
        </w:tc>
        <w:tc>
          <w:tcPr>
            <w:tcW w:w="1149" w:type="dxa"/>
            <w:shd w:val="clear" w:color="auto" w:fill="FFFFFF"/>
            <w:vAlign w:val="bottom"/>
          </w:tcPr>
          <w:p w:rsidR="00CC05CA" w:rsidRDefault="00CC05CA">
            <w:pPr>
              <w:spacing w:before="28" w:after="119"/>
            </w:pP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Štatutárne fondy a ostatné fondy</w:t>
            </w:r>
          </w:p>
        </w:tc>
        <w:tc>
          <w:tcPr>
            <w:tcW w:w="883" w:type="dxa"/>
            <w:shd w:val="clear" w:color="auto" w:fill="FFFFFF"/>
            <w:vAlign w:val="bottom"/>
          </w:tcPr>
          <w:p w:rsidR="00CC05CA" w:rsidRDefault="00CC05CA">
            <w:pPr>
              <w:spacing w:before="28" w:after="119"/>
            </w:pPr>
          </w:p>
        </w:tc>
        <w:tc>
          <w:tcPr>
            <w:tcW w:w="1031" w:type="dxa"/>
            <w:shd w:val="clear" w:color="auto" w:fill="FFFFFF"/>
            <w:vAlign w:val="bottom"/>
          </w:tcPr>
          <w:p w:rsidR="00CC05CA" w:rsidRDefault="00CC05CA">
            <w:pPr>
              <w:spacing w:before="28" w:after="119"/>
            </w:pPr>
          </w:p>
        </w:tc>
        <w:tc>
          <w:tcPr>
            <w:tcW w:w="794" w:type="dxa"/>
            <w:shd w:val="clear" w:color="auto" w:fill="FFFFFF"/>
            <w:vAlign w:val="bottom"/>
          </w:tcPr>
          <w:p w:rsidR="00CC05CA" w:rsidRDefault="00CC05CA">
            <w:pPr>
              <w:spacing w:before="28" w:after="119"/>
            </w:pPr>
          </w:p>
        </w:tc>
        <w:tc>
          <w:tcPr>
            <w:tcW w:w="921" w:type="dxa"/>
            <w:shd w:val="clear" w:color="auto" w:fill="FFFFFF"/>
            <w:vAlign w:val="bottom"/>
          </w:tcPr>
          <w:p w:rsidR="00CC05CA" w:rsidRDefault="00CC05CA">
            <w:pPr>
              <w:spacing w:before="28" w:after="119"/>
            </w:pPr>
          </w:p>
        </w:tc>
        <w:tc>
          <w:tcPr>
            <w:tcW w:w="1149" w:type="dxa"/>
            <w:shd w:val="clear" w:color="auto" w:fill="FFFFFF"/>
            <w:vAlign w:val="bottom"/>
          </w:tcPr>
          <w:p w:rsidR="00CC05CA" w:rsidRDefault="00CC05CA">
            <w:pPr>
              <w:spacing w:before="28" w:after="119"/>
            </w:pP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Nerozdelený zisk minulých rokov</w:t>
            </w:r>
          </w:p>
        </w:tc>
        <w:tc>
          <w:tcPr>
            <w:tcW w:w="883" w:type="dxa"/>
            <w:shd w:val="clear" w:color="auto" w:fill="FFFFFF"/>
            <w:vAlign w:val="bottom"/>
          </w:tcPr>
          <w:p w:rsidR="00CC05CA" w:rsidRDefault="00CC05CA">
            <w:pPr>
              <w:spacing w:before="28" w:after="119"/>
            </w:pPr>
          </w:p>
        </w:tc>
        <w:tc>
          <w:tcPr>
            <w:tcW w:w="1031" w:type="dxa"/>
            <w:shd w:val="clear" w:color="auto" w:fill="FFFFFF"/>
            <w:vAlign w:val="bottom"/>
          </w:tcPr>
          <w:p w:rsidR="00CC05CA" w:rsidRDefault="00CC05CA">
            <w:pPr>
              <w:spacing w:before="28" w:after="119"/>
            </w:pPr>
          </w:p>
        </w:tc>
        <w:tc>
          <w:tcPr>
            <w:tcW w:w="794" w:type="dxa"/>
            <w:shd w:val="clear" w:color="auto" w:fill="FFFFFF"/>
            <w:vAlign w:val="bottom"/>
          </w:tcPr>
          <w:p w:rsidR="00CC05CA" w:rsidRDefault="00CC05CA">
            <w:pPr>
              <w:spacing w:before="28" w:after="119"/>
            </w:pPr>
          </w:p>
        </w:tc>
        <w:tc>
          <w:tcPr>
            <w:tcW w:w="921" w:type="dxa"/>
            <w:shd w:val="clear" w:color="auto" w:fill="FFFFFF"/>
            <w:vAlign w:val="bottom"/>
          </w:tcPr>
          <w:p w:rsidR="00CC05CA" w:rsidRDefault="00CC05CA">
            <w:pPr>
              <w:spacing w:before="28" w:after="119"/>
            </w:pPr>
          </w:p>
        </w:tc>
        <w:tc>
          <w:tcPr>
            <w:tcW w:w="1149" w:type="dxa"/>
            <w:shd w:val="clear" w:color="auto" w:fill="FFFFFF"/>
            <w:vAlign w:val="bottom"/>
          </w:tcPr>
          <w:p w:rsidR="00CC05CA" w:rsidRDefault="00CC05CA">
            <w:pPr>
              <w:spacing w:before="28" w:after="119"/>
            </w:pP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Neuhradená strata minulých rokov</w:t>
            </w:r>
          </w:p>
        </w:tc>
        <w:tc>
          <w:tcPr>
            <w:tcW w:w="883" w:type="dxa"/>
            <w:shd w:val="clear" w:color="auto" w:fill="FFFFFF"/>
            <w:vAlign w:val="bottom"/>
          </w:tcPr>
          <w:p w:rsidR="00CC05CA" w:rsidRDefault="005C6964" w:rsidP="005C6964">
            <w:pPr>
              <w:spacing w:before="28" w:after="119"/>
              <w:jc w:val="center"/>
            </w:pPr>
            <w:r>
              <w:t>26168</w:t>
            </w:r>
          </w:p>
        </w:tc>
        <w:tc>
          <w:tcPr>
            <w:tcW w:w="1031" w:type="dxa"/>
            <w:shd w:val="clear" w:color="auto" w:fill="FFFFFF"/>
            <w:vAlign w:val="bottom"/>
          </w:tcPr>
          <w:p w:rsidR="00CC05CA" w:rsidRDefault="00CC05CA">
            <w:pPr>
              <w:spacing w:before="28" w:after="119"/>
              <w:jc w:val="center"/>
            </w:pPr>
          </w:p>
        </w:tc>
        <w:tc>
          <w:tcPr>
            <w:tcW w:w="794" w:type="dxa"/>
            <w:shd w:val="clear" w:color="auto" w:fill="FFFFFF"/>
            <w:vAlign w:val="bottom"/>
          </w:tcPr>
          <w:p w:rsidR="00CC05CA" w:rsidRDefault="00CC05CA">
            <w:pPr>
              <w:spacing w:before="28" w:after="119"/>
            </w:pPr>
          </w:p>
        </w:tc>
        <w:tc>
          <w:tcPr>
            <w:tcW w:w="921" w:type="dxa"/>
            <w:shd w:val="clear" w:color="auto" w:fill="FFFFFF"/>
            <w:vAlign w:val="bottom"/>
          </w:tcPr>
          <w:p w:rsidR="00CC05CA" w:rsidRDefault="005C6964">
            <w:pPr>
              <w:spacing w:before="28" w:after="119"/>
              <w:jc w:val="center"/>
            </w:pPr>
            <w:r>
              <w:t>521</w:t>
            </w:r>
          </w:p>
        </w:tc>
        <w:tc>
          <w:tcPr>
            <w:tcW w:w="1149" w:type="dxa"/>
            <w:shd w:val="clear" w:color="auto" w:fill="FFFFFF"/>
            <w:vAlign w:val="bottom"/>
          </w:tcPr>
          <w:p w:rsidR="00CC05CA" w:rsidRDefault="005C6964">
            <w:pPr>
              <w:spacing w:before="28" w:after="119"/>
              <w:jc w:val="center"/>
            </w:pPr>
            <w:r>
              <w:t>25647</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Výsledok hospodárenia bežného účtovného obdobia</w:t>
            </w:r>
          </w:p>
        </w:tc>
        <w:tc>
          <w:tcPr>
            <w:tcW w:w="883" w:type="dxa"/>
            <w:shd w:val="clear" w:color="auto" w:fill="FFFFFF"/>
            <w:vAlign w:val="bottom"/>
          </w:tcPr>
          <w:p w:rsidR="00CC05CA" w:rsidRDefault="005C6964" w:rsidP="005C6964">
            <w:pPr>
              <w:spacing w:before="28" w:after="119"/>
              <w:jc w:val="center"/>
            </w:pPr>
            <w:r>
              <w:t>1872</w:t>
            </w:r>
          </w:p>
        </w:tc>
        <w:tc>
          <w:tcPr>
            <w:tcW w:w="1031" w:type="dxa"/>
            <w:shd w:val="clear" w:color="auto" w:fill="FFFFFF"/>
            <w:vAlign w:val="bottom"/>
          </w:tcPr>
          <w:p w:rsidR="00CC05CA" w:rsidRDefault="005C6964">
            <w:pPr>
              <w:spacing w:before="28" w:after="119"/>
              <w:jc w:val="center"/>
            </w:pPr>
            <w:r>
              <w:t>2410</w:t>
            </w:r>
          </w:p>
        </w:tc>
        <w:tc>
          <w:tcPr>
            <w:tcW w:w="794" w:type="dxa"/>
            <w:shd w:val="clear" w:color="auto" w:fill="FFFFFF"/>
            <w:vAlign w:val="bottom"/>
          </w:tcPr>
          <w:p w:rsidR="00CC05CA" w:rsidRDefault="00CC05CA">
            <w:pPr>
              <w:spacing w:before="28" w:after="119"/>
            </w:pPr>
          </w:p>
        </w:tc>
        <w:tc>
          <w:tcPr>
            <w:tcW w:w="921" w:type="dxa"/>
            <w:shd w:val="clear" w:color="auto" w:fill="FFFFFF"/>
            <w:vAlign w:val="bottom"/>
          </w:tcPr>
          <w:p w:rsidR="00CC05CA" w:rsidRDefault="005C6964" w:rsidP="005C6964">
            <w:pPr>
              <w:spacing w:before="28" w:after="119"/>
              <w:jc w:val="center"/>
            </w:pPr>
            <w:r>
              <w:t>-1872</w:t>
            </w:r>
          </w:p>
        </w:tc>
        <w:tc>
          <w:tcPr>
            <w:tcW w:w="1149" w:type="dxa"/>
            <w:shd w:val="clear" w:color="auto" w:fill="FFFFFF"/>
            <w:vAlign w:val="bottom"/>
          </w:tcPr>
          <w:p w:rsidR="00CC05CA" w:rsidRDefault="00DB0C5D" w:rsidP="005C6964">
            <w:pPr>
              <w:spacing w:before="28" w:after="119"/>
            </w:pPr>
            <w:r>
              <w:t xml:space="preserve">       </w:t>
            </w:r>
            <w:r w:rsidR="005C6964">
              <w:t>2410</w:t>
            </w: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Vyplatené dividendy</w:t>
            </w:r>
          </w:p>
        </w:tc>
        <w:tc>
          <w:tcPr>
            <w:tcW w:w="883" w:type="dxa"/>
            <w:shd w:val="clear" w:color="auto" w:fill="FFFFFF"/>
            <w:vAlign w:val="bottom"/>
          </w:tcPr>
          <w:p w:rsidR="00CC05CA" w:rsidRDefault="00CC05CA">
            <w:pPr>
              <w:spacing w:before="28" w:after="119"/>
            </w:pPr>
          </w:p>
        </w:tc>
        <w:tc>
          <w:tcPr>
            <w:tcW w:w="1031" w:type="dxa"/>
            <w:shd w:val="clear" w:color="auto" w:fill="FFFFFF"/>
            <w:vAlign w:val="bottom"/>
          </w:tcPr>
          <w:p w:rsidR="00CC05CA" w:rsidRDefault="00CC05CA">
            <w:pPr>
              <w:spacing w:before="28" w:after="119"/>
            </w:pPr>
          </w:p>
        </w:tc>
        <w:tc>
          <w:tcPr>
            <w:tcW w:w="794" w:type="dxa"/>
            <w:shd w:val="clear" w:color="auto" w:fill="FFFFFF"/>
            <w:vAlign w:val="bottom"/>
          </w:tcPr>
          <w:p w:rsidR="00CC05CA" w:rsidRDefault="00CC05CA">
            <w:pPr>
              <w:spacing w:before="28" w:after="119"/>
            </w:pPr>
          </w:p>
        </w:tc>
        <w:tc>
          <w:tcPr>
            <w:tcW w:w="921" w:type="dxa"/>
            <w:shd w:val="clear" w:color="auto" w:fill="FFFFFF"/>
            <w:vAlign w:val="bottom"/>
          </w:tcPr>
          <w:p w:rsidR="00CC05CA" w:rsidRDefault="00CC05CA">
            <w:pPr>
              <w:spacing w:before="28" w:after="119"/>
            </w:pPr>
          </w:p>
        </w:tc>
        <w:tc>
          <w:tcPr>
            <w:tcW w:w="1149" w:type="dxa"/>
            <w:shd w:val="clear" w:color="auto" w:fill="FFFFFF"/>
            <w:vAlign w:val="bottom"/>
          </w:tcPr>
          <w:p w:rsidR="00CC05CA" w:rsidRDefault="00CC05CA">
            <w:pPr>
              <w:spacing w:before="28" w:after="119"/>
            </w:pPr>
          </w:p>
        </w:tc>
      </w:tr>
      <w:tr w:rsidR="00CC05CA">
        <w:tc>
          <w:tcPr>
            <w:tcW w:w="4289" w:type="dxa"/>
            <w:shd w:val="clear" w:color="auto" w:fill="FFFFFF"/>
            <w:vAlign w:val="center"/>
          </w:tcPr>
          <w:p w:rsidR="00CC05CA" w:rsidRDefault="00DB0C5D">
            <w:pPr>
              <w:spacing w:before="28" w:after="119"/>
              <w:ind w:left="176" w:hanging="176"/>
              <w:rPr>
                <w:sz w:val="20"/>
                <w:lang w:eastAsia="sk-SK"/>
              </w:rPr>
            </w:pPr>
            <w:r>
              <w:rPr>
                <w:sz w:val="20"/>
                <w:lang w:eastAsia="sk-SK"/>
              </w:rPr>
              <w:t>Ostatné položky vlastného imania</w:t>
            </w:r>
          </w:p>
        </w:tc>
        <w:tc>
          <w:tcPr>
            <w:tcW w:w="883" w:type="dxa"/>
            <w:shd w:val="clear" w:color="auto" w:fill="FFFFFF"/>
            <w:vAlign w:val="bottom"/>
          </w:tcPr>
          <w:p w:rsidR="00CC05CA" w:rsidRDefault="00CC05CA">
            <w:pPr>
              <w:spacing w:before="28" w:after="119"/>
            </w:pPr>
          </w:p>
        </w:tc>
        <w:tc>
          <w:tcPr>
            <w:tcW w:w="1031" w:type="dxa"/>
            <w:shd w:val="clear" w:color="auto" w:fill="FFFFFF"/>
            <w:vAlign w:val="bottom"/>
          </w:tcPr>
          <w:p w:rsidR="00CC05CA" w:rsidRDefault="00CC05CA">
            <w:pPr>
              <w:spacing w:before="28" w:after="119"/>
            </w:pPr>
          </w:p>
        </w:tc>
        <w:tc>
          <w:tcPr>
            <w:tcW w:w="794" w:type="dxa"/>
            <w:shd w:val="clear" w:color="auto" w:fill="FFFFFF"/>
            <w:vAlign w:val="bottom"/>
          </w:tcPr>
          <w:p w:rsidR="00CC05CA" w:rsidRDefault="00CC05CA">
            <w:pPr>
              <w:spacing w:before="28" w:after="119"/>
            </w:pPr>
          </w:p>
        </w:tc>
        <w:tc>
          <w:tcPr>
            <w:tcW w:w="921" w:type="dxa"/>
            <w:shd w:val="clear" w:color="auto" w:fill="FFFFFF"/>
            <w:vAlign w:val="bottom"/>
          </w:tcPr>
          <w:p w:rsidR="00CC05CA" w:rsidRDefault="00CC05CA">
            <w:pPr>
              <w:spacing w:before="28" w:after="119"/>
            </w:pPr>
          </w:p>
        </w:tc>
        <w:tc>
          <w:tcPr>
            <w:tcW w:w="1149" w:type="dxa"/>
            <w:shd w:val="clear" w:color="auto" w:fill="FFFFFF"/>
            <w:vAlign w:val="bottom"/>
          </w:tcPr>
          <w:p w:rsidR="00CC05CA" w:rsidRDefault="00CC05CA">
            <w:pPr>
              <w:spacing w:before="28" w:after="119"/>
            </w:pPr>
          </w:p>
        </w:tc>
      </w:tr>
      <w:tr w:rsidR="00CC05CA">
        <w:tc>
          <w:tcPr>
            <w:tcW w:w="4289" w:type="dxa"/>
            <w:tcBorders>
              <w:bottom w:val="single" w:sz="8" w:space="0" w:color="00000A"/>
            </w:tcBorders>
            <w:shd w:val="clear" w:color="auto" w:fill="FFFFFF"/>
            <w:vAlign w:val="center"/>
          </w:tcPr>
          <w:p w:rsidR="00CC05CA" w:rsidRDefault="00DB0C5D">
            <w:pPr>
              <w:spacing w:before="28" w:after="119"/>
              <w:ind w:left="176" w:hanging="176"/>
              <w:rPr>
                <w:sz w:val="20"/>
                <w:lang w:eastAsia="sk-SK"/>
              </w:rPr>
            </w:pPr>
            <w:r>
              <w:rPr>
                <w:sz w:val="20"/>
                <w:lang w:eastAsia="sk-SK"/>
              </w:rPr>
              <w:t xml:space="preserve">Účet 491 – Vlastné imanie fyzickej osoby – podnikateľa </w:t>
            </w:r>
          </w:p>
        </w:tc>
        <w:tc>
          <w:tcPr>
            <w:tcW w:w="883" w:type="dxa"/>
            <w:tcBorders>
              <w:bottom w:val="single" w:sz="8" w:space="0" w:color="00000A"/>
            </w:tcBorders>
            <w:shd w:val="clear" w:color="auto" w:fill="FFFFFF"/>
            <w:vAlign w:val="bottom"/>
          </w:tcPr>
          <w:p w:rsidR="00CC05CA" w:rsidRDefault="00CC05CA">
            <w:pPr>
              <w:spacing w:before="28" w:after="119"/>
            </w:pPr>
          </w:p>
        </w:tc>
        <w:tc>
          <w:tcPr>
            <w:tcW w:w="1031" w:type="dxa"/>
            <w:tcBorders>
              <w:bottom w:val="single" w:sz="8" w:space="0" w:color="00000A"/>
            </w:tcBorders>
            <w:shd w:val="clear" w:color="auto" w:fill="FFFFFF"/>
            <w:vAlign w:val="bottom"/>
          </w:tcPr>
          <w:p w:rsidR="00CC05CA" w:rsidRDefault="00CC05CA">
            <w:pPr>
              <w:spacing w:before="28" w:after="119"/>
            </w:pPr>
          </w:p>
        </w:tc>
        <w:tc>
          <w:tcPr>
            <w:tcW w:w="794" w:type="dxa"/>
            <w:tcBorders>
              <w:bottom w:val="single" w:sz="8" w:space="0" w:color="00000A"/>
            </w:tcBorders>
            <w:shd w:val="clear" w:color="auto" w:fill="FFFFFF"/>
            <w:vAlign w:val="bottom"/>
          </w:tcPr>
          <w:p w:rsidR="00CC05CA" w:rsidRDefault="00CC05CA">
            <w:pPr>
              <w:spacing w:before="28" w:after="119"/>
            </w:pPr>
          </w:p>
        </w:tc>
        <w:tc>
          <w:tcPr>
            <w:tcW w:w="921" w:type="dxa"/>
            <w:tcBorders>
              <w:bottom w:val="single" w:sz="8" w:space="0" w:color="00000A"/>
            </w:tcBorders>
            <w:shd w:val="clear" w:color="auto" w:fill="FFFFFF"/>
            <w:vAlign w:val="bottom"/>
          </w:tcPr>
          <w:p w:rsidR="00CC05CA" w:rsidRDefault="00CC05CA">
            <w:pPr>
              <w:spacing w:before="28" w:after="119"/>
            </w:pPr>
          </w:p>
        </w:tc>
        <w:tc>
          <w:tcPr>
            <w:tcW w:w="1149" w:type="dxa"/>
            <w:tcBorders>
              <w:bottom w:val="single" w:sz="8" w:space="0" w:color="00000A"/>
            </w:tcBorders>
            <w:shd w:val="clear" w:color="auto" w:fill="FFFFFF"/>
            <w:vAlign w:val="bottom"/>
          </w:tcPr>
          <w:p w:rsidR="00CC05CA" w:rsidRDefault="00CC05CA">
            <w:pPr>
              <w:spacing w:before="28" w:after="119"/>
            </w:pPr>
          </w:p>
        </w:tc>
      </w:tr>
    </w:tbl>
    <w:p w:rsidR="00CC05CA" w:rsidRDefault="00CC05CA">
      <w:pPr>
        <w:keepNext/>
        <w:ind w:left="11"/>
      </w:pPr>
    </w:p>
    <w:p w:rsidR="00CC05CA" w:rsidRDefault="00CC05CA">
      <w:pPr>
        <w:rPr>
          <w:rFonts w:cs="Arial"/>
          <w:bCs/>
          <w:szCs w:val="26"/>
          <w:u w:val="single"/>
        </w:rPr>
      </w:pPr>
    </w:p>
    <w:p w:rsidR="00CC05CA" w:rsidRDefault="00DB0C5D">
      <w:r>
        <w:rPr>
          <w:rFonts w:cs="Arial"/>
          <w:bCs/>
          <w:sz w:val="20"/>
        </w:rPr>
        <w:t>V Nižnej, dňa.</w:t>
      </w:r>
      <w:r w:rsidR="00F40B35">
        <w:rPr>
          <w:rFonts w:cs="Arial"/>
          <w:bCs/>
          <w:sz w:val="20"/>
        </w:rPr>
        <w:t>24.02.2022</w:t>
      </w:r>
      <w:bookmarkStart w:id="3" w:name="_GoBack"/>
      <w:bookmarkEnd w:id="3"/>
    </w:p>
    <w:p w:rsidR="00CC05CA" w:rsidRDefault="00DB0C5D">
      <w:pPr>
        <w:rPr>
          <w:rFonts w:cs="Arial"/>
          <w:bCs/>
          <w:sz w:val="20"/>
        </w:rPr>
      </w:pPr>
      <w:r>
        <w:rPr>
          <w:rFonts w:cs="Arial"/>
          <w:bCs/>
          <w:sz w:val="20"/>
        </w:rPr>
        <w:t xml:space="preserve">Ing. Filip </w:t>
      </w:r>
      <w:proofErr w:type="spellStart"/>
      <w:r>
        <w:rPr>
          <w:rFonts w:cs="Arial"/>
          <w:bCs/>
          <w:sz w:val="20"/>
        </w:rPr>
        <w:t>Ferulík</w:t>
      </w:r>
      <w:proofErr w:type="spellEnd"/>
      <w:r>
        <w:br w:type="page"/>
      </w:r>
    </w:p>
    <w:p w:rsidR="00CC05CA" w:rsidRDefault="00CC05CA">
      <w:pPr>
        <w:pStyle w:val="Nadpis3"/>
        <w:rPr>
          <w:color w:val="000000"/>
          <w:lang w:eastAsia="sk-SK"/>
        </w:rPr>
      </w:pPr>
    </w:p>
    <w:p w:rsidR="00CC05CA" w:rsidRDefault="00CC05CA">
      <w:pPr>
        <w:pStyle w:val="Nadpis2"/>
      </w:pPr>
    </w:p>
    <w:p w:rsidR="00CC05CA" w:rsidRDefault="00CC05CA">
      <w:pPr>
        <w:rPr>
          <w:lang w:eastAsia="sk-SK"/>
        </w:rPr>
      </w:pPr>
    </w:p>
    <w:p w:rsidR="00CC05CA" w:rsidRDefault="00CC05CA">
      <w:pPr>
        <w:pStyle w:val="Nadpis3"/>
        <w:ind w:left="-107"/>
        <w:rPr>
          <w:i/>
          <w:color w:val="FF0000"/>
        </w:rPr>
      </w:pPr>
    </w:p>
    <w:p w:rsidR="00CC05CA" w:rsidRDefault="00CC05CA">
      <w:pPr>
        <w:rPr>
          <w:i/>
          <w:color w:val="FF0000"/>
        </w:rPr>
      </w:pPr>
    </w:p>
    <w:p w:rsidR="00CC05CA" w:rsidRDefault="00DB0C5D">
      <w:pPr>
        <w:jc w:val="left"/>
        <w:rPr>
          <w:rFonts w:cs="Arial"/>
          <w:b/>
          <w:bCs/>
          <w:iCs/>
          <w:szCs w:val="28"/>
          <w:lang w:eastAsia="sk-SK"/>
        </w:rPr>
      </w:pPr>
      <w:bookmarkStart w:id="4" w:name="T_accrued_expense_deferred_income"/>
      <w:bookmarkEnd w:id="4"/>
      <w:r>
        <w:br w:type="page"/>
      </w:r>
    </w:p>
    <w:p w:rsidR="00CC05CA" w:rsidRDefault="00CC05CA">
      <w:pPr>
        <w:pStyle w:val="Nadpis2"/>
      </w:pPr>
    </w:p>
    <w:p w:rsidR="00CC05CA" w:rsidRDefault="00CC05CA"/>
    <w:p w:rsidR="00CC05CA" w:rsidRDefault="00CC05CA"/>
    <w:p w:rsidR="00CC05CA" w:rsidRDefault="00CC05CA"/>
    <w:p w:rsidR="00CC05CA" w:rsidRDefault="00CC05CA"/>
    <w:p w:rsidR="00CC05CA" w:rsidRDefault="00CC05CA"/>
    <w:p w:rsidR="00CC05CA" w:rsidRDefault="00CC05CA"/>
    <w:p w:rsidR="00CC05CA" w:rsidRDefault="00CC05CA"/>
    <w:p w:rsidR="00CC05CA" w:rsidRDefault="00CC05CA"/>
    <w:sectPr w:rsidR="00CC05CA">
      <w:headerReference w:type="default" r:id="rId7"/>
      <w:footerReference w:type="default" r:id="rId8"/>
      <w:pgSz w:w="11906" w:h="16838"/>
      <w:pgMar w:top="1418" w:right="1418" w:bottom="992" w:left="1418" w:header="567" w:footer="680" w:gutter="0"/>
      <w:cols w:space="708"/>
      <w:formProt w:val="0"/>
      <w:docGrid w:linePitch="864" w:charSpace="14192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907D4" w:rsidRDefault="00F907D4">
      <w:r>
        <w:separator/>
      </w:r>
    </w:p>
  </w:endnote>
  <w:endnote w:type="continuationSeparator" w:id="0">
    <w:p w:rsidR="00F907D4" w:rsidRDefault="00F907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NSimSun">
    <w:panose1 w:val="02010609030101010101"/>
    <w:charset w:val="86"/>
    <w:family w:val="modern"/>
    <w:pitch w:val="fixed"/>
    <w:sig w:usb0="00000283" w:usb1="288F0000" w:usb2="00000016" w:usb3="00000000" w:csb0="00040001" w:csb1="00000000"/>
  </w:font>
  <w:font w:name="Mangal">
    <w:altName w:val="Liberation Mono"/>
    <w:panose1 w:val="00000400000000000000"/>
    <w:charset w:val="01"/>
    <w:family w:val="roman"/>
    <w:notTrueType/>
    <w:pitch w:val="variable"/>
    <w:sig w:usb0="00002000" w:usb1="00000000" w:usb2="00000000" w:usb3="00000000" w:csb0="00000000"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Tahoma">
    <w:panose1 w:val="020B0604030504040204"/>
    <w:charset w:val="EE"/>
    <w:family w:val="swiss"/>
    <w:pitch w:val="variable"/>
    <w:sig w:usb0="E1002EFF" w:usb1="C000605B" w:usb2="00000029" w:usb3="00000000" w:csb0="000101FF" w:csb1="00000000"/>
  </w:font>
  <w:font w:name="Times New Roman Bold">
    <w:charset w:val="EE"/>
    <w:family w:val="roman"/>
    <w:pitch w:val="variable"/>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0C5D" w:rsidRDefault="00DB0C5D"/>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907D4" w:rsidRDefault="00F907D4">
      <w:r>
        <w:separator/>
      </w:r>
    </w:p>
  </w:footnote>
  <w:footnote w:type="continuationSeparator" w:id="0">
    <w:p w:rsidR="00F907D4" w:rsidRDefault="00F907D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DB0C5D" w:rsidRDefault="00DB0C5D"/>
  <w:p w:rsidR="00DB0C5D" w:rsidRDefault="00DB0C5D">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21960E8"/>
    <w:multiLevelType w:val="multilevel"/>
    <w:tmpl w:val="C25A7DBA"/>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1" w15:restartNumberingAfterBreak="0">
    <w:nsid w:val="548820D8"/>
    <w:multiLevelType w:val="multilevel"/>
    <w:tmpl w:val="8D384522"/>
    <w:lvl w:ilvl="0">
      <w:start w:val="1"/>
      <w:numFmt w:val="upperRoman"/>
      <w:lvlText w:val="%1."/>
      <w:lvlJc w:val="left"/>
      <w:pPr>
        <w:tabs>
          <w:tab w:val="num" w:pos="539"/>
        </w:tabs>
        <w:ind w:left="539" w:hanging="539"/>
      </w:pPr>
    </w:lvl>
    <w:lvl w:ilvl="1">
      <w:start w:val="1"/>
      <w:numFmt w:val="decimal"/>
      <w:lvlText w:val="%2."/>
      <w:lvlJc w:val="left"/>
      <w:pPr>
        <w:tabs>
          <w:tab w:val="num" w:pos="539"/>
        </w:tabs>
        <w:ind w:left="539" w:hanging="539"/>
      </w:pPr>
    </w:lvl>
    <w:lvl w:ilvl="2">
      <w:start w:val="1"/>
      <w:numFmt w:val="decimal"/>
      <w:lvlText w:val="%2.%3."/>
      <w:lvlJc w:val="left"/>
      <w:pPr>
        <w:tabs>
          <w:tab w:val="num" w:pos="539"/>
        </w:tabs>
        <w:ind w:left="539" w:hanging="539"/>
      </w:pPr>
    </w:lvl>
    <w:lvl w:ilvl="3">
      <w:start w:val="1"/>
      <w:numFmt w:val="decimal"/>
      <w:lvlText w:val="%2.%3.%4"/>
      <w:lvlJc w:val="left"/>
      <w:pPr>
        <w:tabs>
          <w:tab w:val="num" w:pos="539"/>
        </w:tabs>
        <w:ind w:left="539" w:hanging="539"/>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 w15:restartNumberingAfterBreak="0">
    <w:nsid w:val="5B824546"/>
    <w:multiLevelType w:val="multilevel"/>
    <w:tmpl w:val="B060FCB8"/>
    <w:lvl w:ilvl="0">
      <w:start w:val="1"/>
      <w:numFmt w:val="bullet"/>
      <w:lvlText w:val=""/>
      <w:lvlJc w:val="left"/>
      <w:pPr>
        <w:tabs>
          <w:tab w:val="num" w:pos="720"/>
        </w:tabs>
        <w:ind w:left="720" w:hanging="360"/>
      </w:pPr>
      <w:rPr>
        <w:rFonts w:ascii="Symbol" w:hAnsi="Symbol" w:cs="Symbol" w:hint="default"/>
        <w:b w:val="0"/>
        <w:color w:val="00000A"/>
        <w:sz w:val="15"/>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cs="Wingdings" w:hint="default"/>
      </w:rPr>
    </w:lvl>
    <w:lvl w:ilvl="3">
      <w:start w:val="1"/>
      <w:numFmt w:val="bullet"/>
      <w:lvlText w:val=""/>
      <w:lvlJc w:val="left"/>
      <w:pPr>
        <w:tabs>
          <w:tab w:val="num" w:pos="2880"/>
        </w:tabs>
        <w:ind w:left="2880" w:hanging="360"/>
      </w:pPr>
      <w:rPr>
        <w:rFonts w:ascii="Symbol" w:hAnsi="Symbol" w:cs="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cs="Wingdings" w:hint="default"/>
      </w:rPr>
    </w:lvl>
    <w:lvl w:ilvl="6">
      <w:start w:val="1"/>
      <w:numFmt w:val="bullet"/>
      <w:lvlText w:val=""/>
      <w:lvlJc w:val="left"/>
      <w:pPr>
        <w:tabs>
          <w:tab w:val="num" w:pos="5040"/>
        </w:tabs>
        <w:ind w:left="5040" w:hanging="360"/>
      </w:pPr>
      <w:rPr>
        <w:rFonts w:ascii="Symbol" w:hAnsi="Symbol" w:cs="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cs="Wingdings" w:hint="default"/>
      </w:rPr>
    </w:lvl>
  </w:abstractNum>
  <w:num w:numId="1">
    <w:abstractNumId w:val="1"/>
  </w:num>
  <w:num w:numId="2">
    <w:abstractNumId w:val="2"/>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CC05CA"/>
    <w:rsid w:val="0001738D"/>
    <w:rsid w:val="00036A7C"/>
    <w:rsid w:val="001A11E5"/>
    <w:rsid w:val="00245133"/>
    <w:rsid w:val="00344350"/>
    <w:rsid w:val="00464283"/>
    <w:rsid w:val="005C6964"/>
    <w:rsid w:val="00671A58"/>
    <w:rsid w:val="006D720B"/>
    <w:rsid w:val="006F135B"/>
    <w:rsid w:val="007A6C85"/>
    <w:rsid w:val="008B4FEA"/>
    <w:rsid w:val="009B7FCE"/>
    <w:rsid w:val="00B0471B"/>
    <w:rsid w:val="00B40E0E"/>
    <w:rsid w:val="00CB1FD7"/>
    <w:rsid w:val="00CC05CA"/>
    <w:rsid w:val="00DB0C5D"/>
    <w:rsid w:val="00EA7DA3"/>
    <w:rsid w:val="00ED6F7E"/>
    <w:rsid w:val="00F143DA"/>
    <w:rsid w:val="00F205AC"/>
    <w:rsid w:val="00F40B35"/>
    <w:rsid w:val="00F907D4"/>
    <w:rsid w:val="00FC6578"/>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EC82CE93-34C3-4514-8441-FFA9F0EA0A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NSimSun" w:hAnsi="Calibri" w:cs="Mangal"/>
        <w:kern w:val="2"/>
        <w:sz w:val="22"/>
        <w:szCs w:val="24"/>
        <w:lang w:val="sk-SK" w:eastAsia="zh-CN" w:bidi="hi-IN"/>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pPr>
      <w:suppressAutoHyphens/>
      <w:jc w:val="both"/>
    </w:pPr>
    <w:rPr>
      <w:rFonts w:ascii="Verdana" w:eastAsia="Times New Roman" w:hAnsi="Verdana" w:cs="Times New Roman"/>
      <w:color w:val="00000A"/>
      <w:sz w:val="17"/>
      <w:szCs w:val="20"/>
      <w:lang w:eastAsia="en-US" w:bidi="ar-SA"/>
    </w:rPr>
  </w:style>
  <w:style w:type="paragraph" w:styleId="Nadpis1">
    <w:name w:val="heading 1"/>
    <w:basedOn w:val="Normlny"/>
    <w:qFormat/>
    <w:pPr>
      <w:keepNext/>
      <w:outlineLvl w:val="0"/>
    </w:pPr>
    <w:rPr>
      <w:rFonts w:cs="Arial"/>
      <w:b/>
      <w:bCs/>
      <w:caps/>
      <w:sz w:val="18"/>
      <w:szCs w:val="32"/>
      <w:u w:val="single"/>
    </w:rPr>
  </w:style>
  <w:style w:type="paragraph" w:styleId="Nadpis2">
    <w:name w:val="heading 2"/>
    <w:basedOn w:val="Normlny"/>
    <w:qFormat/>
    <w:pPr>
      <w:keepNext/>
      <w:outlineLvl w:val="1"/>
    </w:pPr>
    <w:rPr>
      <w:rFonts w:cs="Arial"/>
      <w:b/>
      <w:bCs/>
      <w:iCs/>
      <w:szCs w:val="28"/>
    </w:rPr>
  </w:style>
  <w:style w:type="paragraph" w:styleId="Nadpis3">
    <w:name w:val="heading 3"/>
    <w:basedOn w:val="Normlny"/>
    <w:qFormat/>
    <w:pPr>
      <w:keepNext/>
      <w:outlineLvl w:val="2"/>
    </w:pPr>
    <w:rPr>
      <w:rFonts w:cs="Arial"/>
      <w:bCs/>
      <w:szCs w:val="26"/>
      <w:u w:val="single"/>
    </w:rPr>
  </w:style>
  <w:style w:type="paragraph" w:styleId="Nadpis4">
    <w:name w:val="heading 4"/>
    <w:basedOn w:val="Normlny"/>
    <w:qFormat/>
    <w:pPr>
      <w:keepNext/>
      <w:outlineLvl w:val="3"/>
    </w:pPr>
    <w:rPr>
      <w:bCs/>
      <w:i/>
      <w:szCs w:val="28"/>
    </w:rPr>
  </w:style>
  <w:style w:type="paragraph" w:styleId="Nadpis5">
    <w:name w:val="heading 5"/>
    <w:basedOn w:val="Normlny"/>
    <w:qFormat/>
    <w:pPr>
      <w:spacing w:before="240" w:after="60"/>
      <w:outlineLvl w:val="4"/>
    </w:pPr>
    <w:rPr>
      <w:b/>
      <w:bCs/>
      <w:i/>
      <w:iCs/>
      <w:szCs w:val="26"/>
    </w:rPr>
  </w:style>
  <w:style w:type="paragraph" w:styleId="Nadpis6">
    <w:name w:val="heading 6"/>
    <w:basedOn w:val="Normlny"/>
    <w:qFormat/>
    <w:pPr>
      <w:spacing w:before="240" w:after="60"/>
      <w:outlineLvl w:val="5"/>
    </w:pPr>
    <w:rPr>
      <w:b/>
      <w:bCs/>
      <w:szCs w:val="22"/>
    </w:rPr>
  </w:style>
  <w:style w:type="paragraph" w:styleId="Nadpis7">
    <w:name w:val="heading 7"/>
    <w:basedOn w:val="Normlny"/>
    <w:qFormat/>
    <w:pPr>
      <w:spacing w:before="240" w:after="60"/>
      <w:outlineLvl w:val="6"/>
    </w:pPr>
    <w:rPr>
      <w:szCs w:val="24"/>
    </w:rPr>
  </w:style>
  <w:style w:type="paragraph" w:styleId="Nadpis8">
    <w:name w:val="heading 8"/>
    <w:basedOn w:val="Normlny"/>
    <w:qFormat/>
    <w:pPr>
      <w:spacing w:before="240" w:after="60"/>
      <w:outlineLvl w:val="7"/>
    </w:pPr>
    <w:rPr>
      <w:i/>
      <w:iCs/>
      <w:szCs w:val="24"/>
    </w:rPr>
  </w:style>
  <w:style w:type="paragraph" w:styleId="Nadpis9">
    <w:name w:val="heading 9"/>
    <w:basedOn w:val="Normlny"/>
    <w:qFormat/>
    <w:p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slostrany">
    <w:name w:val="page number"/>
    <w:basedOn w:val="Predvolenpsmoodseku"/>
    <w:qFormat/>
  </w:style>
  <w:style w:type="character" w:styleId="Odkaznakomentr">
    <w:name w:val="annotation reference"/>
    <w:qFormat/>
    <w:rPr>
      <w:sz w:val="16"/>
      <w:szCs w:val="16"/>
    </w:rPr>
  </w:style>
  <w:style w:type="character" w:customStyle="1" w:styleId="HeaderChar">
    <w:name w:val="Header Char"/>
    <w:basedOn w:val="Predvolenpsmoodseku"/>
    <w:qFormat/>
    <w:rPr>
      <w:rFonts w:ascii="Verdana" w:hAnsi="Verdana"/>
      <w:b/>
      <w:sz w:val="17"/>
      <w:lang w:eastAsia="en-US"/>
    </w:rPr>
  </w:style>
  <w:style w:type="character" w:customStyle="1" w:styleId="Heading2Char">
    <w:name w:val="Heading 2 Char"/>
    <w:basedOn w:val="Predvolenpsmoodseku"/>
    <w:qFormat/>
    <w:rPr>
      <w:rFonts w:ascii="Verdana" w:hAnsi="Verdana" w:cs="Arial"/>
      <w:b/>
      <w:bCs/>
      <w:iCs/>
      <w:sz w:val="17"/>
      <w:szCs w:val="28"/>
      <w:lang w:eastAsia="en-US"/>
    </w:rPr>
  </w:style>
  <w:style w:type="character" w:customStyle="1" w:styleId="FooterChar">
    <w:name w:val="Footer Char"/>
    <w:basedOn w:val="Predvolenpsmoodseku"/>
    <w:qFormat/>
    <w:rPr>
      <w:rFonts w:ascii="Verdana" w:hAnsi="Verdana"/>
      <w:sz w:val="17"/>
      <w:lang w:eastAsia="en-US"/>
    </w:rPr>
  </w:style>
  <w:style w:type="character" w:customStyle="1" w:styleId="ListLabel1">
    <w:name w:val="ListLabel 1"/>
    <w:qFormat/>
    <w:rPr>
      <w:rFonts w:cs="Courier New"/>
    </w:rPr>
  </w:style>
  <w:style w:type="character" w:customStyle="1" w:styleId="ListLabel2">
    <w:name w:val="ListLabel 2"/>
    <w:qFormat/>
    <w:rPr>
      <w:color w:val="00000A"/>
    </w:rPr>
  </w:style>
  <w:style w:type="character" w:customStyle="1" w:styleId="ListLabel3">
    <w:name w:val="ListLabel 3"/>
    <w:qFormat/>
    <w:rPr>
      <w:rFonts w:eastAsia="Times New Roman" w:cs="Times New Roman"/>
    </w:rPr>
  </w:style>
  <w:style w:type="character" w:customStyle="1" w:styleId="ListLabel4">
    <w:name w:val="ListLabel 4"/>
    <w:qFormat/>
    <w:rPr>
      <w:rFonts w:cs="Symbol"/>
      <w:color w:val="00000A"/>
    </w:rPr>
  </w:style>
  <w:style w:type="character" w:customStyle="1" w:styleId="ListLabel5">
    <w:name w:val="ListLabel 5"/>
    <w:qFormat/>
    <w:rPr>
      <w:rFonts w:cs="Courier New"/>
    </w:rPr>
  </w:style>
  <w:style w:type="character" w:customStyle="1" w:styleId="ListLabel6">
    <w:name w:val="ListLabel 6"/>
    <w:qFormat/>
    <w:rPr>
      <w:rFonts w:cs="Wingdings"/>
    </w:rPr>
  </w:style>
  <w:style w:type="character" w:customStyle="1" w:styleId="ListLabel7">
    <w:name w:val="ListLabel 7"/>
    <w:qFormat/>
    <w:rPr>
      <w:rFonts w:cs="Symbol"/>
    </w:rPr>
  </w:style>
  <w:style w:type="character" w:customStyle="1" w:styleId="ListLabel8">
    <w:name w:val="ListLabel 8"/>
    <w:qFormat/>
    <w:rPr>
      <w:rFonts w:cs="Symbol"/>
      <w:color w:val="00000A"/>
    </w:rPr>
  </w:style>
  <w:style w:type="character" w:customStyle="1" w:styleId="ListLabel9">
    <w:name w:val="ListLabel 9"/>
    <w:qFormat/>
    <w:rPr>
      <w:rFonts w:cs="Courier New"/>
    </w:rPr>
  </w:style>
  <w:style w:type="character" w:customStyle="1" w:styleId="ListLabel10">
    <w:name w:val="ListLabel 10"/>
    <w:qFormat/>
    <w:rPr>
      <w:rFonts w:cs="Wingdings"/>
    </w:rPr>
  </w:style>
  <w:style w:type="character" w:customStyle="1" w:styleId="ListLabel11">
    <w:name w:val="ListLabel 11"/>
    <w:qFormat/>
    <w:rPr>
      <w:rFonts w:cs="Symbol"/>
    </w:rPr>
  </w:style>
  <w:style w:type="character" w:customStyle="1" w:styleId="ListLabel12">
    <w:name w:val="ListLabel 12"/>
    <w:qFormat/>
    <w:rPr>
      <w:rFonts w:cs="Symbol"/>
      <w:color w:val="00000A"/>
    </w:rPr>
  </w:style>
  <w:style w:type="character" w:customStyle="1" w:styleId="ListLabel13">
    <w:name w:val="ListLabel 13"/>
    <w:qFormat/>
    <w:rPr>
      <w:rFonts w:cs="Courier New"/>
    </w:rPr>
  </w:style>
  <w:style w:type="character" w:customStyle="1" w:styleId="ListLabel14">
    <w:name w:val="ListLabel 14"/>
    <w:qFormat/>
    <w:rPr>
      <w:rFonts w:cs="Wingdings"/>
    </w:rPr>
  </w:style>
  <w:style w:type="character" w:customStyle="1" w:styleId="ListLabel15">
    <w:name w:val="ListLabel 15"/>
    <w:qFormat/>
    <w:rPr>
      <w:rFonts w:cs="Symbol"/>
    </w:rPr>
  </w:style>
  <w:style w:type="character" w:customStyle="1" w:styleId="ListLabel16">
    <w:name w:val="ListLabel 16"/>
    <w:qFormat/>
    <w:rPr>
      <w:rFonts w:cs="Symbol"/>
      <w:color w:val="00000A"/>
    </w:rPr>
  </w:style>
  <w:style w:type="character" w:customStyle="1" w:styleId="ListLabel17">
    <w:name w:val="ListLabel 17"/>
    <w:qFormat/>
    <w:rPr>
      <w:rFonts w:cs="Courier New"/>
    </w:rPr>
  </w:style>
  <w:style w:type="character" w:customStyle="1" w:styleId="ListLabel18">
    <w:name w:val="ListLabel 18"/>
    <w:qFormat/>
    <w:rPr>
      <w:rFonts w:cs="Wingdings"/>
    </w:rPr>
  </w:style>
  <w:style w:type="character" w:customStyle="1" w:styleId="ListLabel19">
    <w:name w:val="ListLabel 19"/>
    <w:qFormat/>
    <w:rPr>
      <w:rFonts w:cs="Symbol"/>
    </w:rPr>
  </w:style>
  <w:style w:type="character" w:customStyle="1" w:styleId="ListLabel20">
    <w:name w:val="ListLabel 20"/>
    <w:qFormat/>
    <w:rPr>
      <w:rFonts w:cs="Symbol"/>
      <w:color w:val="00000A"/>
    </w:rPr>
  </w:style>
  <w:style w:type="character" w:customStyle="1" w:styleId="ListLabel21">
    <w:name w:val="ListLabel 21"/>
    <w:qFormat/>
    <w:rPr>
      <w:rFonts w:cs="Courier New"/>
    </w:rPr>
  </w:style>
  <w:style w:type="character" w:customStyle="1" w:styleId="ListLabel22">
    <w:name w:val="ListLabel 22"/>
    <w:qFormat/>
    <w:rPr>
      <w:rFonts w:cs="Wingdings"/>
    </w:rPr>
  </w:style>
  <w:style w:type="character" w:customStyle="1" w:styleId="ListLabel23">
    <w:name w:val="ListLabel 23"/>
    <w:qFormat/>
    <w:rPr>
      <w:rFonts w:cs="Symbol"/>
    </w:rPr>
  </w:style>
  <w:style w:type="character" w:customStyle="1" w:styleId="ListLabel24">
    <w:name w:val="ListLabel 24"/>
    <w:qFormat/>
    <w:rPr>
      <w:rFonts w:cs="Symbol"/>
      <w:color w:val="00000A"/>
    </w:rPr>
  </w:style>
  <w:style w:type="character" w:customStyle="1" w:styleId="ListLabel25">
    <w:name w:val="ListLabel 25"/>
    <w:qFormat/>
    <w:rPr>
      <w:rFonts w:cs="Courier New"/>
    </w:rPr>
  </w:style>
  <w:style w:type="character" w:customStyle="1" w:styleId="ListLabel26">
    <w:name w:val="ListLabel 26"/>
    <w:qFormat/>
    <w:rPr>
      <w:rFonts w:cs="Wingdings"/>
    </w:rPr>
  </w:style>
  <w:style w:type="character" w:customStyle="1" w:styleId="ListLabel27">
    <w:name w:val="ListLabel 27"/>
    <w:qFormat/>
    <w:rPr>
      <w:rFonts w:cs="Symbol"/>
    </w:rPr>
  </w:style>
  <w:style w:type="character" w:customStyle="1" w:styleId="ListLabel28">
    <w:name w:val="ListLabel 28"/>
    <w:qFormat/>
    <w:rPr>
      <w:rFonts w:cs="Symbol"/>
      <w:color w:val="00000A"/>
    </w:rPr>
  </w:style>
  <w:style w:type="character" w:customStyle="1" w:styleId="ListLabel29">
    <w:name w:val="ListLabel 29"/>
    <w:qFormat/>
    <w:rPr>
      <w:rFonts w:cs="Courier New"/>
    </w:rPr>
  </w:style>
  <w:style w:type="character" w:customStyle="1" w:styleId="ListLabel30">
    <w:name w:val="ListLabel 30"/>
    <w:qFormat/>
    <w:rPr>
      <w:rFonts w:cs="Wingdings"/>
    </w:rPr>
  </w:style>
  <w:style w:type="character" w:customStyle="1" w:styleId="ListLabel31">
    <w:name w:val="ListLabel 31"/>
    <w:qFormat/>
    <w:rPr>
      <w:rFonts w:cs="Symbol"/>
    </w:rPr>
  </w:style>
  <w:style w:type="character" w:customStyle="1" w:styleId="ListLabel32">
    <w:name w:val="ListLabel 32"/>
    <w:qFormat/>
    <w:rPr>
      <w:rFonts w:cs="Symbol"/>
      <w:color w:val="00000A"/>
    </w:rPr>
  </w:style>
  <w:style w:type="character" w:customStyle="1" w:styleId="ListLabel33">
    <w:name w:val="ListLabel 33"/>
    <w:qFormat/>
    <w:rPr>
      <w:rFonts w:cs="Courier New"/>
    </w:rPr>
  </w:style>
  <w:style w:type="character" w:customStyle="1" w:styleId="ListLabel34">
    <w:name w:val="ListLabel 34"/>
    <w:qFormat/>
    <w:rPr>
      <w:rFonts w:cs="Wingdings"/>
    </w:rPr>
  </w:style>
  <w:style w:type="character" w:customStyle="1" w:styleId="ListLabel35">
    <w:name w:val="ListLabel 35"/>
    <w:qFormat/>
    <w:rPr>
      <w:rFonts w:cs="Symbol"/>
    </w:rPr>
  </w:style>
  <w:style w:type="character" w:customStyle="1" w:styleId="ListLabel36">
    <w:name w:val="ListLabel 36"/>
    <w:qFormat/>
    <w:rPr>
      <w:rFonts w:cs="Symbol"/>
      <w:color w:val="00000A"/>
    </w:rPr>
  </w:style>
  <w:style w:type="character" w:customStyle="1" w:styleId="ListLabel37">
    <w:name w:val="ListLabel 37"/>
    <w:qFormat/>
    <w:rPr>
      <w:rFonts w:cs="Courier New"/>
    </w:rPr>
  </w:style>
  <w:style w:type="character" w:customStyle="1" w:styleId="ListLabel38">
    <w:name w:val="ListLabel 38"/>
    <w:qFormat/>
    <w:rPr>
      <w:rFonts w:cs="Wingdings"/>
    </w:rPr>
  </w:style>
  <w:style w:type="character" w:customStyle="1" w:styleId="ListLabel39">
    <w:name w:val="ListLabel 39"/>
    <w:qFormat/>
    <w:rPr>
      <w:rFonts w:cs="Symbol"/>
    </w:rPr>
  </w:style>
  <w:style w:type="character" w:customStyle="1" w:styleId="ListLabel40">
    <w:name w:val="ListLabel 40"/>
    <w:qFormat/>
    <w:rPr>
      <w:rFonts w:cs="Symbol"/>
      <w:b w:val="0"/>
      <w:color w:val="00000A"/>
      <w:sz w:val="15"/>
    </w:rPr>
  </w:style>
  <w:style w:type="character" w:customStyle="1" w:styleId="ListLabel41">
    <w:name w:val="ListLabel 41"/>
    <w:qFormat/>
    <w:rPr>
      <w:rFonts w:cs="Courier New"/>
    </w:rPr>
  </w:style>
  <w:style w:type="character" w:customStyle="1" w:styleId="ListLabel42">
    <w:name w:val="ListLabel 42"/>
    <w:qFormat/>
    <w:rPr>
      <w:rFonts w:cs="Wingdings"/>
    </w:rPr>
  </w:style>
  <w:style w:type="character" w:customStyle="1" w:styleId="ListLabel43">
    <w:name w:val="ListLabel 43"/>
    <w:qFormat/>
    <w:rPr>
      <w:rFonts w:cs="Symbol"/>
    </w:rPr>
  </w:style>
  <w:style w:type="character" w:customStyle="1" w:styleId="ListLabel44">
    <w:name w:val="ListLabel 44"/>
    <w:qFormat/>
    <w:rPr>
      <w:rFonts w:cs="Courier New"/>
    </w:rPr>
  </w:style>
  <w:style w:type="character" w:customStyle="1" w:styleId="ListLabel45">
    <w:name w:val="ListLabel 45"/>
    <w:qFormat/>
    <w:rPr>
      <w:rFonts w:cs="Wingdings"/>
    </w:rPr>
  </w:style>
  <w:style w:type="character" w:customStyle="1" w:styleId="ListLabel46">
    <w:name w:val="ListLabel 46"/>
    <w:qFormat/>
    <w:rPr>
      <w:rFonts w:cs="Symbol"/>
    </w:rPr>
  </w:style>
  <w:style w:type="character" w:customStyle="1" w:styleId="ListLabel47">
    <w:name w:val="ListLabel 47"/>
    <w:qFormat/>
    <w:rPr>
      <w:rFonts w:cs="Courier New"/>
    </w:rPr>
  </w:style>
  <w:style w:type="character" w:customStyle="1" w:styleId="ListLabel48">
    <w:name w:val="ListLabel 48"/>
    <w:qFormat/>
    <w:rPr>
      <w:rFonts w:cs="Wingdings"/>
    </w:rPr>
  </w:style>
  <w:style w:type="paragraph" w:customStyle="1" w:styleId="Nadpis">
    <w:name w:val="Nadpis"/>
    <w:basedOn w:val="Normlny"/>
    <w:next w:val="Zkladntext"/>
    <w:qFormat/>
    <w:pPr>
      <w:keepNext/>
      <w:spacing w:before="240" w:after="120"/>
    </w:pPr>
    <w:rPr>
      <w:rFonts w:ascii="Arial" w:eastAsia="Microsoft YaHei" w:hAnsi="Arial" w:cs="Mangal"/>
      <w:sz w:val="28"/>
      <w:szCs w:val="28"/>
    </w:rPr>
  </w:style>
  <w:style w:type="paragraph" w:styleId="Zkladntext">
    <w:name w:val="Body Text"/>
    <w:basedOn w:val="Normlny"/>
    <w:pPr>
      <w:spacing w:after="120"/>
    </w:pPr>
    <w:rPr>
      <w:sz w:val="24"/>
      <w:lang w:val="cs-CZ" w:eastAsia="sk-SK"/>
    </w:rPr>
  </w:style>
  <w:style w:type="paragraph" w:styleId="Zoznam">
    <w:name w:val="List"/>
    <w:basedOn w:val="Zkladntext"/>
    <w:rPr>
      <w:rFonts w:cs="Mangal"/>
    </w:rPr>
  </w:style>
  <w:style w:type="paragraph" w:styleId="Popis">
    <w:name w:val="caption"/>
    <w:basedOn w:val="Normlny"/>
    <w:qFormat/>
    <w:pPr>
      <w:suppressLineNumbers/>
      <w:spacing w:before="120" w:after="120"/>
    </w:pPr>
    <w:rPr>
      <w:rFonts w:cs="Mangal"/>
      <w:i/>
      <w:iCs/>
      <w:sz w:val="24"/>
      <w:szCs w:val="24"/>
    </w:rPr>
  </w:style>
  <w:style w:type="paragraph" w:customStyle="1" w:styleId="Index">
    <w:name w:val="Index"/>
    <w:basedOn w:val="Normlny"/>
    <w:qFormat/>
    <w:pPr>
      <w:suppressLineNumbers/>
    </w:pPr>
    <w:rPr>
      <w:rFonts w:cs="Mangal"/>
    </w:rPr>
  </w:style>
  <w:style w:type="paragraph" w:styleId="Hlavika">
    <w:name w:val="header"/>
    <w:basedOn w:val="Normlny"/>
    <w:pPr>
      <w:tabs>
        <w:tab w:val="center" w:pos="4536"/>
        <w:tab w:val="right" w:pos="9072"/>
      </w:tabs>
    </w:pPr>
    <w:rPr>
      <w:b/>
    </w:rPr>
  </w:style>
  <w:style w:type="paragraph" w:styleId="Pta">
    <w:name w:val="footer"/>
    <w:basedOn w:val="Normlny"/>
    <w:pPr>
      <w:tabs>
        <w:tab w:val="center" w:pos="4703"/>
        <w:tab w:val="right" w:pos="9406"/>
      </w:tabs>
    </w:pPr>
  </w:style>
  <w:style w:type="paragraph" w:styleId="Textbubliny">
    <w:name w:val="Balloon Text"/>
    <w:basedOn w:val="Normlny"/>
    <w:qFormat/>
    <w:rPr>
      <w:rFonts w:ascii="Tahoma" w:hAnsi="Tahoma" w:cs="Tahoma"/>
      <w:sz w:val="16"/>
      <w:szCs w:val="16"/>
    </w:rPr>
  </w:style>
  <w:style w:type="paragraph" w:styleId="Textkomentra">
    <w:name w:val="annotation text"/>
    <w:basedOn w:val="Normlny"/>
    <w:qFormat/>
    <w:rPr>
      <w:sz w:val="20"/>
    </w:rPr>
  </w:style>
  <w:style w:type="paragraph" w:styleId="Predmetkomentra">
    <w:name w:val="annotation subject"/>
    <w:basedOn w:val="Textkomentra"/>
    <w:qFormat/>
    <w:rPr>
      <w:b/>
      <w:bCs/>
    </w:rPr>
  </w:style>
  <w:style w:type="paragraph" w:customStyle="1" w:styleId="tableheader">
    <w:name w:val="table header"/>
    <w:basedOn w:val="Normlny"/>
    <w:qFormat/>
    <w:pPr>
      <w:jc w:val="center"/>
    </w:pPr>
    <w:rPr>
      <w:rFonts w:ascii="Times New Roman Bold" w:hAnsi="Times New Roman Bold"/>
      <w:b/>
      <w:i/>
      <w:sz w:val="20"/>
      <w:lang w:eastAsia="sk-SK"/>
    </w:rPr>
  </w:style>
  <w:style w:type="paragraph" w:styleId="Revzia">
    <w:name w:val="Revision"/>
    <w:qFormat/>
    <w:pPr>
      <w:suppressAutoHyphens/>
    </w:pPr>
    <w:rPr>
      <w:rFonts w:ascii="Verdana" w:eastAsia="Times New Roman" w:hAnsi="Verdana" w:cs="Times New Roman"/>
      <w:color w:val="00000A"/>
      <w:sz w:val="17"/>
      <w:szCs w:val="20"/>
      <w:lang w:eastAsia="en-US" w:bidi="ar-SA"/>
    </w:rPr>
  </w:style>
  <w:style w:type="paragraph" w:styleId="Odsekzoznamu">
    <w:name w:val="List Paragraph"/>
    <w:basedOn w:val="Normlny"/>
    <w:qFormat/>
    <w:pPr>
      <w:ind w:left="708"/>
    </w:pPr>
  </w:style>
  <w:style w:type="paragraph" w:customStyle="1" w:styleId="Citcie">
    <w:name w:val="Citácie"/>
    <w:basedOn w:val="Normlny"/>
    <w:qFormat/>
  </w:style>
  <w:style w:type="paragraph" w:styleId="Nzov">
    <w:name w:val="Title"/>
    <w:basedOn w:val="Nadpis"/>
    <w:qFormat/>
  </w:style>
  <w:style w:type="paragraph" w:customStyle="1" w:styleId="Podnzov">
    <w:name w:val="Podnázov"/>
    <w:basedOn w:val="Nadpis"/>
    <w:qFormat/>
  </w:style>
  <w:style w:type="paragraph" w:customStyle="1" w:styleId="Obsahtabuky">
    <w:name w:val="Obsah tabuľky"/>
    <w:basedOn w:val="Normlny"/>
    <w:qFormat/>
  </w:style>
  <w:style w:type="paragraph" w:customStyle="1" w:styleId="Nadpistabuky">
    <w:name w:val="Nadpis tabuľky"/>
    <w:basedOn w:val="Obsahtabuky"/>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159</TotalTime>
  <Pages>11</Pages>
  <Words>2372</Words>
  <Characters>13522</Characters>
  <Application>Microsoft Office Word</Application>
  <DocSecurity>0</DocSecurity>
  <Lines>112</Lines>
  <Paragraphs>31</Paragraphs>
  <ScaleCrop>false</ScaleCrop>
  <HeadingPairs>
    <vt:vector size="2" baseType="variant">
      <vt:variant>
        <vt:lpstr>Názov</vt:lpstr>
      </vt:variant>
      <vt:variant>
        <vt:i4>1</vt:i4>
      </vt:variant>
    </vt:vector>
  </HeadingPairs>
  <TitlesOfParts>
    <vt:vector size="1" baseType="lpstr">
      <vt:lpstr>Návod na použitie:</vt:lpstr>
    </vt:vector>
  </TitlesOfParts>
  <Company/>
  <LinksUpToDate>false</LinksUpToDate>
  <CharactersWithSpaces>15863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subject/>
  <dc:creator>Alena Durkova</dc:creator>
  <dc:description/>
  <cp:lastModifiedBy>m.martauzova</cp:lastModifiedBy>
  <cp:revision>37</cp:revision>
  <cp:lastPrinted>2018-03-12T12:15:00Z</cp:lastPrinted>
  <dcterms:created xsi:type="dcterms:W3CDTF">2015-12-14T14:56:00Z</dcterms:created>
  <dcterms:modified xsi:type="dcterms:W3CDTF">2022-02-25T13:55:00Z</dcterms:modified>
  <dc:language>sk-SK</dc:language>
</cp:coreProperties>
</file>