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2F80" w:rsidRDefault="006C2F80" w:rsidP="006C2F80">
      <w:pPr>
        <w:pStyle w:val="Nadpis1"/>
        <w:spacing w:before="120" w:after="60"/>
        <w:jc w:val="both"/>
        <w:rPr>
          <w:sz w:val="22"/>
          <w:szCs w:val="22"/>
        </w:rPr>
      </w:pPr>
      <w:r w:rsidRPr="0055035D">
        <w:rPr>
          <w:sz w:val="22"/>
          <w:szCs w:val="22"/>
        </w:rPr>
        <w:t>Informácie o účtovnej jednotke</w:t>
      </w:r>
    </w:p>
    <w:p w:rsidR="006C2F80" w:rsidRPr="00717C81" w:rsidRDefault="006C2F80" w:rsidP="006C2F80"/>
    <w:p w:rsidR="006C2F80" w:rsidRPr="0055035D" w:rsidRDefault="006C2F80" w:rsidP="006C2F80">
      <w:pPr>
        <w:pStyle w:val="Nadpis2"/>
        <w:rPr>
          <w:sz w:val="22"/>
          <w:szCs w:val="22"/>
        </w:rPr>
      </w:pPr>
      <w:r w:rsidRPr="0055035D">
        <w:rPr>
          <w:sz w:val="22"/>
          <w:szCs w:val="22"/>
        </w:rPr>
        <w:t>Založenie spoločnosti</w:t>
      </w:r>
    </w:p>
    <w:p w:rsidR="006C2F80" w:rsidRPr="0055035D" w:rsidRDefault="006C2F80" w:rsidP="006C2F80">
      <w:pPr>
        <w:pStyle w:val="Zkladntext"/>
        <w:ind w:left="0"/>
        <w:rPr>
          <w:sz w:val="22"/>
          <w:szCs w:val="22"/>
        </w:rPr>
      </w:pPr>
      <w:r w:rsidRPr="0055035D">
        <w:rPr>
          <w:sz w:val="22"/>
          <w:szCs w:val="22"/>
        </w:rPr>
        <w:t xml:space="preserve">Spoločnosť </w:t>
      </w:r>
      <w:r>
        <w:rPr>
          <w:sz w:val="22"/>
          <w:szCs w:val="22"/>
        </w:rPr>
        <w:t xml:space="preserve">VS </w:t>
      </w:r>
      <w:proofErr w:type="spellStart"/>
      <w:r>
        <w:rPr>
          <w:sz w:val="22"/>
          <w:szCs w:val="22"/>
        </w:rPr>
        <w:t>Elektroservis</w:t>
      </w:r>
      <w:proofErr w:type="spellEnd"/>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13.11.2008</w:t>
      </w:r>
      <w:r w:rsidRPr="0055035D">
        <w:rPr>
          <w:sz w:val="22"/>
          <w:szCs w:val="22"/>
        </w:rPr>
        <w:t xml:space="preserve"> (Obchodný register</w:t>
      </w:r>
      <w:r>
        <w:rPr>
          <w:sz w:val="22"/>
          <w:szCs w:val="22"/>
        </w:rPr>
        <w:t xml:space="preserve"> Okresného súdu Trenčín, oddiel: </w:t>
      </w:r>
      <w:proofErr w:type="spellStart"/>
      <w:r>
        <w:rPr>
          <w:sz w:val="22"/>
          <w:szCs w:val="22"/>
        </w:rPr>
        <w:t>Sro</w:t>
      </w:r>
      <w:proofErr w:type="spellEnd"/>
      <w:r>
        <w:rPr>
          <w:sz w:val="22"/>
          <w:szCs w:val="22"/>
        </w:rPr>
        <w:t xml:space="preserve"> </w:t>
      </w:r>
      <w:r w:rsidRPr="0055035D">
        <w:rPr>
          <w:sz w:val="22"/>
          <w:szCs w:val="22"/>
        </w:rPr>
        <w:t xml:space="preserve">, vložka: </w:t>
      </w:r>
      <w:r>
        <w:rPr>
          <w:sz w:val="22"/>
          <w:szCs w:val="22"/>
        </w:rPr>
        <w:t>20934/R</w:t>
      </w:r>
      <w:r w:rsidRPr="0055035D">
        <w:rPr>
          <w:sz w:val="22"/>
          <w:szCs w:val="22"/>
        </w:rPr>
        <w:t>).</w:t>
      </w:r>
    </w:p>
    <w:p w:rsidR="006C2F80" w:rsidRPr="0055035D" w:rsidRDefault="006C2F80" w:rsidP="006C2F80">
      <w:pPr>
        <w:jc w:val="both"/>
        <w:rPr>
          <w:sz w:val="22"/>
          <w:szCs w:val="22"/>
        </w:rPr>
      </w:pPr>
    </w:p>
    <w:tbl>
      <w:tblPr>
        <w:tblW w:w="9540" w:type="dxa"/>
        <w:tblLayout w:type="fixed"/>
        <w:tblLook w:val="0000" w:firstRow="0" w:lastRow="0" w:firstColumn="0" w:lastColumn="0" w:noHBand="0" w:noVBand="0"/>
      </w:tblPr>
      <w:tblGrid>
        <w:gridCol w:w="2880"/>
        <w:gridCol w:w="6660"/>
      </w:tblGrid>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C2F80" w:rsidRPr="0055035D" w:rsidRDefault="006C2F80" w:rsidP="00BC4F42">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6C2F80" w:rsidRPr="0055035D" w:rsidRDefault="006C2F80" w:rsidP="00BC4F42">
            <w:pPr>
              <w:tabs>
                <w:tab w:val="left" w:pos="6663"/>
              </w:tabs>
              <w:snapToGrid w:val="0"/>
              <w:jc w:val="both"/>
              <w:rPr>
                <w:sz w:val="22"/>
                <w:szCs w:val="22"/>
              </w:rPr>
            </w:pPr>
            <w:r>
              <w:rPr>
                <w:sz w:val="22"/>
                <w:szCs w:val="22"/>
              </w:rPr>
              <w:t>Robotnícka 4334, Považská Bystrica</w:t>
            </w:r>
          </w:p>
        </w:tc>
      </w:tr>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Právna forma:</w:t>
            </w:r>
          </w:p>
        </w:tc>
        <w:tc>
          <w:tcPr>
            <w:tcW w:w="6660" w:type="dxa"/>
          </w:tcPr>
          <w:p w:rsidR="006C2F80" w:rsidRPr="0055035D" w:rsidRDefault="006C2F80" w:rsidP="00BC4F4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Dátum vzniku:</w:t>
            </w:r>
          </w:p>
        </w:tc>
        <w:tc>
          <w:tcPr>
            <w:tcW w:w="6660" w:type="dxa"/>
          </w:tcPr>
          <w:p w:rsidR="006C2F80" w:rsidRPr="0055035D" w:rsidRDefault="006C2F80" w:rsidP="00BC4F42">
            <w:pPr>
              <w:tabs>
                <w:tab w:val="left" w:pos="6663"/>
              </w:tabs>
              <w:snapToGrid w:val="0"/>
              <w:jc w:val="both"/>
              <w:rPr>
                <w:sz w:val="22"/>
                <w:szCs w:val="22"/>
              </w:rPr>
            </w:pPr>
            <w:r>
              <w:rPr>
                <w:sz w:val="22"/>
                <w:szCs w:val="22"/>
              </w:rPr>
              <w:t>13.11.2008</w:t>
            </w:r>
          </w:p>
        </w:tc>
      </w:tr>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IČO:</w:t>
            </w:r>
          </w:p>
        </w:tc>
        <w:tc>
          <w:tcPr>
            <w:tcW w:w="6660" w:type="dxa"/>
          </w:tcPr>
          <w:p w:rsidR="006C2F80" w:rsidRPr="0055035D" w:rsidRDefault="006C2F80" w:rsidP="00BC4F42">
            <w:pPr>
              <w:tabs>
                <w:tab w:val="left" w:pos="6663"/>
              </w:tabs>
              <w:snapToGrid w:val="0"/>
              <w:jc w:val="both"/>
              <w:rPr>
                <w:sz w:val="22"/>
                <w:szCs w:val="22"/>
              </w:rPr>
            </w:pPr>
            <w:r>
              <w:rPr>
                <w:sz w:val="22"/>
                <w:szCs w:val="22"/>
              </w:rPr>
              <w:t>44 483 180</w:t>
            </w:r>
          </w:p>
        </w:tc>
      </w:tr>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C2F80" w:rsidRPr="0055035D" w:rsidRDefault="006C2F80" w:rsidP="00BC4F42">
            <w:pPr>
              <w:tabs>
                <w:tab w:val="left" w:pos="6663"/>
              </w:tabs>
              <w:snapToGrid w:val="0"/>
              <w:jc w:val="both"/>
              <w:rPr>
                <w:sz w:val="22"/>
                <w:szCs w:val="22"/>
              </w:rPr>
            </w:pPr>
            <w:r>
              <w:rPr>
                <w:sz w:val="22"/>
                <w:szCs w:val="22"/>
              </w:rPr>
              <w:t>2022721085</w:t>
            </w:r>
          </w:p>
        </w:tc>
      </w:tr>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IČ DPH:</w:t>
            </w:r>
          </w:p>
        </w:tc>
        <w:tc>
          <w:tcPr>
            <w:tcW w:w="6660" w:type="dxa"/>
          </w:tcPr>
          <w:p w:rsidR="006C2F80" w:rsidRPr="0055035D" w:rsidRDefault="006C2F80" w:rsidP="00BC4F42">
            <w:pPr>
              <w:tabs>
                <w:tab w:val="left" w:pos="6663"/>
              </w:tabs>
              <w:snapToGrid w:val="0"/>
              <w:jc w:val="both"/>
              <w:rPr>
                <w:sz w:val="22"/>
                <w:szCs w:val="22"/>
              </w:rPr>
            </w:pPr>
            <w:r>
              <w:rPr>
                <w:sz w:val="22"/>
                <w:szCs w:val="22"/>
              </w:rPr>
              <w:t>SK2022721085</w:t>
            </w:r>
          </w:p>
        </w:tc>
      </w:tr>
      <w:tr w:rsidR="006C2F80" w:rsidRPr="0055035D" w:rsidTr="00BC4F42">
        <w:tc>
          <w:tcPr>
            <w:tcW w:w="2880" w:type="dxa"/>
          </w:tcPr>
          <w:p w:rsidR="006C2F80" w:rsidRPr="0055035D" w:rsidRDefault="006C2F80" w:rsidP="00BC4F4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C2F80" w:rsidRDefault="006C2F80" w:rsidP="00BC4F42">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6C2F80" w:rsidRPr="0055035D" w:rsidRDefault="006C2F80" w:rsidP="00BC4F42">
            <w:pPr>
              <w:snapToGrid w:val="0"/>
              <w:jc w:val="both"/>
              <w:rPr>
                <w:rStyle w:val="ra"/>
                <w:sz w:val="22"/>
                <w:szCs w:val="22"/>
              </w:rPr>
            </w:pPr>
          </w:p>
        </w:tc>
      </w:tr>
    </w:tbl>
    <w:p w:rsidR="006C2F80" w:rsidRPr="0055035D" w:rsidRDefault="006C2F80" w:rsidP="006C2F8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C2F80" w:rsidRPr="0055035D" w:rsidTr="00BC4F42">
        <w:trPr>
          <w:trHeight w:val="240"/>
        </w:trPr>
        <w:tc>
          <w:tcPr>
            <w:tcW w:w="5080" w:type="dxa"/>
            <w:tcBorders>
              <w:top w:val="nil"/>
              <w:left w:val="nil"/>
              <w:bottom w:val="nil"/>
              <w:right w:val="nil"/>
            </w:tcBorders>
            <w:shd w:val="clear" w:color="000000" w:fill="FFFFFF"/>
            <w:noWrap/>
            <w:hideMark/>
          </w:tcPr>
          <w:p w:rsidR="006C2F80" w:rsidRPr="0055035D" w:rsidRDefault="006C2F80" w:rsidP="00BC4F4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C2F80" w:rsidRPr="0055035D" w:rsidRDefault="006C2F80" w:rsidP="00BC4F4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C2F80" w:rsidRPr="0055035D" w:rsidRDefault="006C2F80" w:rsidP="00B627BE">
            <w:pPr>
              <w:jc w:val="right"/>
              <w:rPr>
                <w:sz w:val="22"/>
                <w:szCs w:val="22"/>
              </w:rPr>
            </w:pPr>
            <w:r w:rsidRPr="0055035D">
              <w:rPr>
                <w:sz w:val="22"/>
                <w:szCs w:val="22"/>
              </w:rPr>
              <w:t>20</w:t>
            </w:r>
            <w:r>
              <w:rPr>
                <w:sz w:val="22"/>
                <w:szCs w:val="22"/>
              </w:rPr>
              <w:t>2</w:t>
            </w:r>
            <w:r w:rsidR="00B627BE">
              <w:rPr>
                <w:sz w:val="22"/>
                <w:szCs w:val="22"/>
              </w:rPr>
              <w:t>1</w:t>
            </w:r>
          </w:p>
        </w:tc>
        <w:tc>
          <w:tcPr>
            <w:tcW w:w="261" w:type="dxa"/>
            <w:tcBorders>
              <w:top w:val="nil"/>
              <w:left w:val="nil"/>
              <w:bottom w:val="nil"/>
              <w:right w:val="nil"/>
            </w:tcBorders>
            <w:shd w:val="clear" w:color="000000" w:fill="FFFFFF"/>
            <w:noWrap/>
            <w:hideMark/>
          </w:tcPr>
          <w:p w:rsidR="006C2F80" w:rsidRPr="0055035D" w:rsidRDefault="006C2F80" w:rsidP="00BC4F4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C2F80" w:rsidRDefault="006C2F80" w:rsidP="00BC4F42">
            <w:pPr>
              <w:jc w:val="right"/>
              <w:rPr>
                <w:sz w:val="22"/>
                <w:szCs w:val="22"/>
              </w:rPr>
            </w:pPr>
            <w:r w:rsidRPr="0055035D">
              <w:rPr>
                <w:sz w:val="22"/>
                <w:szCs w:val="22"/>
              </w:rPr>
              <w:t>20</w:t>
            </w:r>
            <w:r w:rsidR="00B627BE">
              <w:rPr>
                <w:sz w:val="22"/>
                <w:szCs w:val="22"/>
              </w:rPr>
              <w:t>20</w:t>
            </w:r>
          </w:p>
          <w:p w:rsidR="006C2F80" w:rsidRPr="0055035D" w:rsidRDefault="006C2F80" w:rsidP="00BC4F42">
            <w:pPr>
              <w:jc w:val="right"/>
              <w:rPr>
                <w:sz w:val="22"/>
                <w:szCs w:val="22"/>
              </w:rPr>
            </w:pPr>
          </w:p>
        </w:tc>
      </w:tr>
      <w:tr w:rsidR="006C2F80" w:rsidRPr="0055035D" w:rsidTr="00BC4F42">
        <w:trPr>
          <w:trHeight w:val="240"/>
        </w:trPr>
        <w:tc>
          <w:tcPr>
            <w:tcW w:w="5080" w:type="dxa"/>
            <w:tcBorders>
              <w:top w:val="nil"/>
              <w:left w:val="nil"/>
              <w:bottom w:val="nil"/>
              <w:right w:val="nil"/>
            </w:tcBorders>
            <w:shd w:val="clear" w:color="000000" w:fill="FFFFFF"/>
            <w:noWrap/>
            <w:hideMark/>
          </w:tcPr>
          <w:p w:rsidR="006C2F80" w:rsidRPr="0055035D" w:rsidRDefault="006C2F80" w:rsidP="00BC4F4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C2F80" w:rsidRPr="0055035D" w:rsidRDefault="006C2F80" w:rsidP="00BC4F4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C2F80" w:rsidRPr="0055035D" w:rsidRDefault="006C2F80" w:rsidP="00BC4F42">
            <w:pPr>
              <w:jc w:val="right"/>
              <w:rPr>
                <w:sz w:val="22"/>
                <w:szCs w:val="22"/>
              </w:rPr>
            </w:pPr>
            <w:r>
              <w:rPr>
                <w:sz w:val="22"/>
                <w:szCs w:val="22"/>
              </w:rPr>
              <w:t>10</w:t>
            </w:r>
          </w:p>
        </w:tc>
        <w:tc>
          <w:tcPr>
            <w:tcW w:w="261" w:type="dxa"/>
            <w:tcBorders>
              <w:top w:val="nil"/>
              <w:left w:val="nil"/>
              <w:bottom w:val="nil"/>
              <w:right w:val="nil"/>
            </w:tcBorders>
            <w:shd w:val="clear" w:color="000000" w:fill="FFFFFF"/>
            <w:noWrap/>
          </w:tcPr>
          <w:p w:rsidR="006C2F80" w:rsidRPr="0055035D" w:rsidRDefault="006C2F80" w:rsidP="00BC4F42">
            <w:pPr>
              <w:rPr>
                <w:sz w:val="22"/>
                <w:szCs w:val="22"/>
              </w:rPr>
            </w:pPr>
          </w:p>
        </w:tc>
        <w:tc>
          <w:tcPr>
            <w:tcW w:w="1700" w:type="dxa"/>
            <w:tcBorders>
              <w:top w:val="nil"/>
              <w:left w:val="nil"/>
              <w:bottom w:val="nil"/>
              <w:right w:val="nil"/>
            </w:tcBorders>
            <w:shd w:val="clear" w:color="000000" w:fill="FFFFFF"/>
            <w:noWrap/>
          </w:tcPr>
          <w:p w:rsidR="006C2F80" w:rsidRPr="0055035D" w:rsidRDefault="006C2F80" w:rsidP="00B627BE">
            <w:pPr>
              <w:jc w:val="right"/>
              <w:rPr>
                <w:sz w:val="22"/>
                <w:szCs w:val="22"/>
              </w:rPr>
            </w:pPr>
            <w:r>
              <w:rPr>
                <w:sz w:val="22"/>
                <w:szCs w:val="22"/>
              </w:rPr>
              <w:t>1</w:t>
            </w:r>
            <w:r w:rsidR="00B627BE">
              <w:rPr>
                <w:sz w:val="22"/>
                <w:szCs w:val="22"/>
              </w:rPr>
              <w:t>0</w:t>
            </w:r>
          </w:p>
        </w:tc>
      </w:tr>
      <w:tr w:rsidR="006C2F80" w:rsidRPr="0055035D" w:rsidTr="00BC4F42">
        <w:trPr>
          <w:trHeight w:val="240"/>
        </w:trPr>
        <w:tc>
          <w:tcPr>
            <w:tcW w:w="5080" w:type="dxa"/>
            <w:tcBorders>
              <w:top w:val="nil"/>
              <w:left w:val="nil"/>
              <w:right w:val="nil"/>
            </w:tcBorders>
            <w:shd w:val="clear" w:color="000000" w:fill="FFFFFF"/>
            <w:hideMark/>
          </w:tcPr>
          <w:p w:rsidR="006C2F80" w:rsidRPr="0055035D" w:rsidRDefault="006C2F80" w:rsidP="00BC4F4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C2F80" w:rsidRPr="0055035D" w:rsidRDefault="006C2F80" w:rsidP="00BC4F42">
            <w:pPr>
              <w:rPr>
                <w:sz w:val="22"/>
                <w:szCs w:val="22"/>
              </w:rPr>
            </w:pPr>
            <w:r w:rsidRPr="0055035D">
              <w:rPr>
                <w:sz w:val="22"/>
                <w:szCs w:val="22"/>
              </w:rPr>
              <w:t> </w:t>
            </w:r>
          </w:p>
        </w:tc>
        <w:tc>
          <w:tcPr>
            <w:tcW w:w="1700" w:type="dxa"/>
            <w:tcBorders>
              <w:top w:val="nil"/>
              <w:left w:val="nil"/>
              <w:right w:val="nil"/>
            </w:tcBorders>
            <w:shd w:val="clear" w:color="000000" w:fill="FFFFFF"/>
            <w:noWrap/>
          </w:tcPr>
          <w:p w:rsidR="006C2F80" w:rsidRPr="0055035D" w:rsidRDefault="006C2F80" w:rsidP="00B627BE">
            <w:pPr>
              <w:jc w:val="right"/>
              <w:rPr>
                <w:sz w:val="22"/>
                <w:szCs w:val="22"/>
              </w:rPr>
            </w:pPr>
            <w:r>
              <w:rPr>
                <w:sz w:val="22"/>
                <w:szCs w:val="22"/>
              </w:rPr>
              <w:t>1</w:t>
            </w:r>
            <w:r w:rsidR="00B627BE">
              <w:rPr>
                <w:sz w:val="22"/>
                <w:szCs w:val="22"/>
              </w:rPr>
              <w:t>0</w:t>
            </w:r>
          </w:p>
        </w:tc>
        <w:tc>
          <w:tcPr>
            <w:tcW w:w="261" w:type="dxa"/>
            <w:tcBorders>
              <w:top w:val="nil"/>
              <w:left w:val="nil"/>
              <w:right w:val="nil"/>
            </w:tcBorders>
            <w:shd w:val="clear" w:color="000000" w:fill="FFFFFF"/>
            <w:noWrap/>
          </w:tcPr>
          <w:p w:rsidR="006C2F80" w:rsidRPr="0055035D" w:rsidRDefault="006C2F80" w:rsidP="00BC4F42">
            <w:pPr>
              <w:jc w:val="right"/>
              <w:rPr>
                <w:sz w:val="22"/>
                <w:szCs w:val="22"/>
              </w:rPr>
            </w:pPr>
          </w:p>
        </w:tc>
        <w:tc>
          <w:tcPr>
            <w:tcW w:w="1700" w:type="dxa"/>
            <w:tcBorders>
              <w:top w:val="nil"/>
              <w:left w:val="nil"/>
              <w:right w:val="nil"/>
            </w:tcBorders>
            <w:shd w:val="clear" w:color="000000" w:fill="FFFFFF"/>
            <w:noWrap/>
          </w:tcPr>
          <w:p w:rsidR="006C2F80" w:rsidRPr="0055035D" w:rsidRDefault="006C2F80" w:rsidP="00B627BE">
            <w:pPr>
              <w:jc w:val="right"/>
              <w:rPr>
                <w:sz w:val="22"/>
                <w:szCs w:val="22"/>
              </w:rPr>
            </w:pPr>
            <w:r>
              <w:rPr>
                <w:sz w:val="22"/>
                <w:szCs w:val="22"/>
              </w:rPr>
              <w:t>1</w:t>
            </w:r>
            <w:r w:rsidR="00B627BE">
              <w:rPr>
                <w:sz w:val="22"/>
                <w:szCs w:val="22"/>
              </w:rPr>
              <w:t>2</w:t>
            </w:r>
          </w:p>
        </w:tc>
      </w:tr>
      <w:tr w:rsidR="006C2F80" w:rsidRPr="0055035D" w:rsidTr="00BC4F42">
        <w:trPr>
          <w:trHeight w:val="240"/>
        </w:trPr>
        <w:tc>
          <w:tcPr>
            <w:tcW w:w="5080" w:type="dxa"/>
            <w:tcBorders>
              <w:top w:val="nil"/>
              <w:left w:val="nil"/>
              <w:right w:val="nil"/>
            </w:tcBorders>
            <w:shd w:val="clear" w:color="000000" w:fill="FFFFFF"/>
            <w:noWrap/>
            <w:hideMark/>
          </w:tcPr>
          <w:p w:rsidR="006C2F80" w:rsidRPr="0055035D" w:rsidRDefault="006C2F80" w:rsidP="00BC4F4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C2F80" w:rsidRPr="0055035D" w:rsidRDefault="006C2F80" w:rsidP="00BC4F42">
            <w:pPr>
              <w:rPr>
                <w:sz w:val="22"/>
                <w:szCs w:val="22"/>
              </w:rPr>
            </w:pPr>
            <w:r w:rsidRPr="0055035D">
              <w:rPr>
                <w:sz w:val="22"/>
                <w:szCs w:val="22"/>
              </w:rPr>
              <w:t> </w:t>
            </w:r>
          </w:p>
        </w:tc>
        <w:tc>
          <w:tcPr>
            <w:tcW w:w="1700" w:type="dxa"/>
            <w:tcBorders>
              <w:top w:val="nil"/>
              <w:left w:val="nil"/>
              <w:right w:val="nil"/>
            </w:tcBorders>
            <w:shd w:val="clear" w:color="000000" w:fill="FFFFFF"/>
            <w:noWrap/>
          </w:tcPr>
          <w:p w:rsidR="006C2F80" w:rsidRPr="0055035D" w:rsidRDefault="006C2F80" w:rsidP="00BC4F42">
            <w:pPr>
              <w:jc w:val="right"/>
              <w:rPr>
                <w:sz w:val="22"/>
                <w:szCs w:val="22"/>
              </w:rPr>
            </w:pPr>
            <w:r>
              <w:rPr>
                <w:sz w:val="22"/>
                <w:szCs w:val="22"/>
              </w:rPr>
              <w:t>1</w:t>
            </w:r>
          </w:p>
        </w:tc>
        <w:tc>
          <w:tcPr>
            <w:tcW w:w="261" w:type="dxa"/>
            <w:tcBorders>
              <w:top w:val="nil"/>
              <w:left w:val="nil"/>
              <w:right w:val="nil"/>
            </w:tcBorders>
            <w:shd w:val="clear" w:color="000000" w:fill="FFFFFF"/>
            <w:noWrap/>
          </w:tcPr>
          <w:p w:rsidR="006C2F80" w:rsidRPr="0055035D" w:rsidRDefault="006C2F80" w:rsidP="00BC4F42">
            <w:pPr>
              <w:jc w:val="right"/>
              <w:rPr>
                <w:sz w:val="22"/>
                <w:szCs w:val="22"/>
              </w:rPr>
            </w:pPr>
          </w:p>
        </w:tc>
        <w:tc>
          <w:tcPr>
            <w:tcW w:w="1700" w:type="dxa"/>
            <w:tcBorders>
              <w:top w:val="nil"/>
              <w:left w:val="nil"/>
              <w:right w:val="nil"/>
            </w:tcBorders>
            <w:shd w:val="clear" w:color="000000" w:fill="FFFFFF"/>
            <w:noWrap/>
          </w:tcPr>
          <w:p w:rsidR="006C2F80" w:rsidRPr="0055035D" w:rsidRDefault="006C2F80" w:rsidP="00BC4F42">
            <w:pPr>
              <w:jc w:val="right"/>
              <w:rPr>
                <w:sz w:val="22"/>
                <w:szCs w:val="22"/>
              </w:rPr>
            </w:pPr>
            <w:r>
              <w:rPr>
                <w:sz w:val="22"/>
                <w:szCs w:val="22"/>
              </w:rPr>
              <w:t>1</w:t>
            </w:r>
          </w:p>
        </w:tc>
      </w:tr>
    </w:tbl>
    <w:p w:rsidR="006C2F80" w:rsidRPr="0055035D" w:rsidRDefault="006C2F80" w:rsidP="006C2F80">
      <w:pPr>
        <w:pStyle w:val="Zkladntext"/>
        <w:ind w:left="0"/>
        <w:rPr>
          <w:sz w:val="22"/>
          <w:szCs w:val="22"/>
        </w:rPr>
      </w:pPr>
      <w:r>
        <w:rPr>
          <w:sz w:val="22"/>
          <w:szCs w:val="22"/>
        </w:rPr>
        <w:t xml:space="preserve">  </w:t>
      </w:r>
    </w:p>
    <w:p w:rsidR="006C2F80" w:rsidRPr="0055035D" w:rsidRDefault="006C2F80" w:rsidP="006C2F80">
      <w:pPr>
        <w:pStyle w:val="Nadpis2"/>
        <w:jc w:val="both"/>
        <w:rPr>
          <w:sz w:val="22"/>
          <w:szCs w:val="22"/>
        </w:rPr>
      </w:pPr>
      <w:r w:rsidRPr="0055035D">
        <w:rPr>
          <w:sz w:val="22"/>
          <w:szCs w:val="22"/>
        </w:rPr>
        <w:t>Údaje o neobmedzenom ručení</w:t>
      </w:r>
    </w:p>
    <w:p w:rsidR="006C2F80" w:rsidRPr="0055035D" w:rsidRDefault="006C2F80" w:rsidP="006C2F80">
      <w:pPr>
        <w:pStyle w:val="Zkladntext"/>
        <w:ind w:left="0"/>
        <w:rPr>
          <w:sz w:val="22"/>
          <w:szCs w:val="22"/>
        </w:rPr>
      </w:pPr>
      <w:r w:rsidRPr="0055035D">
        <w:rPr>
          <w:sz w:val="22"/>
          <w:szCs w:val="22"/>
        </w:rPr>
        <w:t>Spoločnosť nie je neobmedzene ručiacim spoločníkom v iných spoločnostiach podľa § 56 ods. 5 Obchodného zákonníka.</w:t>
      </w:r>
    </w:p>
    <w:p w:rsidR="006C2F80" w:rsidRPr="0055035D" w:rsidRDefault="006C2F80" w:rsidP="006C2F80">
      <w:pPr>
        <w:pStyle w:val="Zkladntext"/>
        <w:ind w:left="0"/>
        <w:rPr>
          <w:i/>
          <w:sz w:val="22"/>
          <w:szCs w:val="22"/>
        </w:rPr>
      </w:pPr>
    </w:p>
    <w:p w:rsidR="006C2F80" w:rsidRPr="0055035D" w:rsidRDefault="006C2F80" w:rsidP="006C2F80">
      <w:pPr>
        <w:pStyle w:val="Nadpis2"/>
        <w:jc w:val="both"/>
        <w:rPr>
          <w:sz w:val="22"/>
          <w:szCs w:val="22"/>
        </w:rPr>
      </w:pPr>
      <w:r w:rsidRPr="0055035D">
        <w:rPr>
          <w:sz w:val="22"/>
          <w:szCs w:val="22"/>
        </w:rPr>
        <w:t>Právny dôvod na zostavenie účtovnej závierky</w:t>
      </w:r>
    </w:p>
    <w:p w:rsidR="006C2F80" w:rsidRPr="0055035D" w:rsidRDefault="006C2F80" w:rsidP="006C2F80">
      <w:pPr>
        <w:pStyle w:val="Zkladntext"/>
        <w:ind w:left="0"/>
        <w:rPr>
          <w:sz w:val="22"/>
          <w:szCs w:val="22"/>
        </w:rPr>
      </w:pPr>
      <w:r w:rsidRPr="0055035D">
        <w:rPr>
          <w:sz w:val="22"/>
          <w:szCs w:val="22"/>
        </w:rPr>
        <w:t>Účtovná závierka Spoločnosti k 31. decembru 20</w:t>
      </w:r>
      <w:r>
        <w:rPr>
          <w:sz w:val="22"/>
          <w:szCs w:val="22"/>
        </w:rPr>
        <w:t>2</w:t>
      </w:r>
      <w:r w:rsidR="00B627BE">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B627BE">
        <w:rPr>
          <w:sz w:val="22"/>
          <w:szCs w:val="22"/>
        </w:rPr>
        <w:t>1</w:t>
      </w:r>
      <w:r w:rsidRPr="0055035D">
        <w:rPr>
          <w:sz w:val="22"/>
          <w:szCs w:val="22"/>
        </w:rPr>
        <w:t xml:space="preserve"> do 31. decembra 20</w:t>
      </w:r>
      <w:r>
        <w:rPr>
          <w:sz w:val="22"/>
          <w:szCs w:val="22"/>
        </w:rPr>
        <w:t>2</w:t>
      </w:r>
      <w:r w:rsidR="00B627BE">
        <w:rPr>
          <w:sz w:val="22"/>
          <w:szCs w:val="22"/>
        </w:rPr>
        <w:t>1</w:t>
      </w:r>
      <w:r w:rsidRPr="0055035D">
        <w:rPr>
          <w:sz w:val="22"/>
          <w:szCs w:val="22"/>
        </w:rPr>
        <w:t>.</w:t>
      </w:r>
    </w:p>
    <w:p w:rsidR="006C2F80" w:rsidRPr="0055035D" w:rsidRDefault="006C2F80" w:rsidP="006C2F80">
      <w:pPr>
        <w:pStyle w:val="Zkladntext"/>
        <w:ind w:hanging="426"/>
        <w:rPr>
          <w:sz w:val="22"/>
          <w:szCs w:val="22"/>
        </w:rPr>
      </w:pPr>
    </w:p>
    <w:p w:rsidR="006C2F80" w:rsidRPr="0055035D" w:rsidRDefault="006C2F80" w:rsidP="006C2F80">
      <w:pPr>
        <w:pStyle w:val="Nadpis2"/>
        <w:jc w:val="both"/>
        <w:rPr>
          <w:sz w:val="22"/>
          <w:szCs w:val="22"/>
        </w:rPr>
      </w:pPr>
      <w:r w:rsidRPr="0055035D">
        <w:rPr>
          <w:sz w:val="22"/>
          <w:szCs w:val="22"/>
        </w:rPr>
        <w:t>Dátum schválenia účtovnej závierky za predchádzajúce účtovné obdobie</w:t>
      </w:r>
      <w:r>
        <w:rPr>
          <w:sz w:val="22"/>
          <w:szCs w:val="22"/>
        </w:rPr>
        <w:t xml:space="preserve"> 20</w:t>
      </w:r>
      <w:r w:rsidR="00B627BE">
        <w:rPr>
          <w:sz w:val="22"/>
          <w:szCs w:val="22"/>
        </w:rPr>
        <w:t>20</w:t>
      </w:r>
    </w:p>
    <w:p w:rsidR="006C2F80" w:rsidRPr="0055035D" w:rsidRDefault="006C2F80" w:rsidP="006C2F80">
      <w:pPr>
        <w:pStyle w:val="Zkladntext"/>
        <w:ind w:left="0"/>
        <w:rPr>
          <w:vanish/>
          <w:sz w:val="22"/>
          <w:szCs w:val="22"/>
          <w:specVanish/>
        </w:rPr>
      </w:pPr>
      <w:r w:rsidRPr="0055035D">
        <w:rPr>
          <w:sz w:val="22"/>
          <w:szCs w:val="22"/>
        </w:rPr>
        <w:t>Účtovná závierka Spoločnosti za predchádzajúce účtovné obdobie roka 20</w:t>
      </w:r>
      <w:r w:rsidR="00B627BE">
        <w:rPr>
          <w:sz w:val="22"/>
          <w:szCs w:val="22"/>
        </w:rPr>
        <w:t>20</w:t>
      </w:r>
      <w:r w:rsidRPr="0055035D">
        <w:rPr>
          <w:sz w:val="22"/>
          <w:szCs w:val="22"/>
        </w:rPr>
        <w:t xml:space="preserve">, bola schválená valným zhromaždením Spoločnosti dňa </w:t>
      </w:r>
      <w:r w:rsidR="00B627BE">
        <w:rPr>
          <w:sz w:val="22"/>
          <w:szCs w:val="22"/>
        </w:rPr>
        <w:t>24.06.2021</w:t>
      </w:r>
      <w:r w:rsidRPr="0055035D">
        <w:rPr>
          <w:sz w:val="22"/>
          <w:szCs w:val="22"/>
        </w:rPr>
        <w:t>.</w:t>
      </w:r>
    </w:p>
    <w:p w:rsidR="006C2F80" w:rsidRPr="0055035D" w:rsidRDefault="006C2F80" w:rsidP="006C2F80">
      <w:pPr>
        <w:pStyle w:val="Zkladntext"/>
        <w:ind w:left="0"/>
        <w:rPr>
          <w:sz w:val="22"/>
          <w:szCs w:val="22"/>
        </w:rPr>
      </w:pPr>
      <w:r w:rsidRPr="0055035D">
        <w:rPr>
          <w:sz w:val="22"/>
          <w:szCs w:val="22"/>
        </w:rPr>
        <w:t xml:space="preserve"> </w:t>
      </w:r>
    </w:p>
    <w:p w:rsidR="006C2F80" w:rsidRPr="0055035D" w:rsidRDefault="006C2F80" w:rsidP="006C2F80">
      <w:pPr>
        <w:pStyle w:val="Zkladntext"/>
        <w:ind w:hanging="426"/>
        <w:rPr>
          <w:sz w:val="22"/>
          <w:szCs w:val="22"/>
        </w:rPr>
      </w:pPr>
    </w:p>
    <w:p w:rsidR="006C2F80" w:rsidRPr="0055035D" w:rsidRDefault="006C2F80" w:rsidP="006C2F80">
      <w:pPr>
        <w:pStyle w:val="Nadpis2"/>
        <w:jc w:val="both"/>
        <w:rPr>
          <w:sz w:val="22"/>
          <w:szCs w:val="22"/>
        </w:rPr>
      </w:pPr>
      <w:r w:rsidRPr="0055035D">
        <w:rPr>
          <w:sz w:val="22"/>
          <w:szCs w:val="22"/>
        </w:rPr>
        <w:t xml:space="preserve">Zverejnenie účtovnej závierky za predchádzajúce účtovné obdobie </w:t>
      </w:r>
      <w:r>
        <w:rPr>
          <w:sz w:val="22"/>
          <w:szCs w:val="22"/>
        </w:rPr>
        <w:t>20</w:t>
      </w:r>
      <w:r w:rsidR="005C3D77">
        <w:rPr>
          <w:sz w:val="22"/>
          <w:szCs w:val="22"/>
        </w:rPr>
        <w:t>20</w:t>
      </w:r>
      <w:bookmarkStart w:id="0" w:name="_GoBack"/>
      <w:bookmarkEnd w:id="0"/>
    </w:p>
    <w:p w:rsidR="006C2F80" w:rsidRPr="0055035D" w:rsidRDefault="006C2F80" w:rsidP="006C2F80">
      <w:pPr>
        <w:pStyle w:val="Zkladntext"/>
        <w:ind w:left="0"/>
        <w:rPr>
          <w:color w:val="FF0000"/>
          <w:sz w:val="22"/>
          <w:szCs w:val="22"/>
        </w:rPr>
      </w:pPr>
      <w:r w:rsidRPr="0055035D">
        <w:rPr>
          <w:sz w:val="22"/>
          <w:szCs w:val="22"/>
        </w:rPr>
        <w:t>Účtovná závierka Spoločnosti k 31. decembru 20</w:t>
      </w:r>
      <w:r w:rsidR="00B627BE">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sidR="00B627BE">
        <w:rPr>
          <w:sz w:val="22"/>
          <w:szCs w:val="22"/>
        </w:rPr>
        <w:t>24.06.2021</w:t>
      </w:r>
      <w:r>
        <w:rPr>
          <w:sz w:val="22"/>
          <w:szCs w:val="22"/>
        </w:rPr>
        <w:t>.</w:t>
      </w:r>
    </w:p>
    <w:p w:rsidR="006C2F80" w:rsidRPr="0055035D" w:rsidRDefault="006C2F80" w:rsidP="006C2F80">
      <w:pPr>
        <w:pStyle w:val="Zkladntext"/>
        <w:rPr>
          <w:sz w:val="22"/>
          <w:szCs w:val="22"/>
        </w:rPr>
      </w:pPr>
    </w:p>
    <w:p w:rsidR="006C2F80" w:rsidRPr="0055035D" w:rsidRDefault="006C2F80" w:rsidP="006C2F8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r>
        <w:rPr>
          <w:sz w:val="22"/>
          <w:szCs w:val="22"/>
        </w:rPr>
        <w:t>202</w:t>
      </w:r>
      <w:r w:rsidR="00B627BE">
        <w:rPr>
          <w:sz w:val="22"/>
          <w:szCs w:val="22"/>
        </w:rPr>
        <w:t>1</w:t>
      </w:r>
    </w:p>
    <w:p w:rsidR="006C2F80" w:rsidRDefault="006C2F80" w:rsidP="006C2F80">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B627BE">
        <w:rPr>
          <w:sz w:val="22"/>
          <w:szCs w:val="22"/>
        </w:rPr>
        <w:t>1</w:t>
      </w:r>
      <w:r>
        <w:rPr>
          <w:sz w:val="22"/>
          <w:szCs w:val="22"/>
        </w:rPr>
        <w:t>.</w:t>
      </w:r>
    </w:p>
    <w:p w:rsidR="006C2F80" w:rsidRPr="0055035D" w:rsidRDefault="006C2F80" w:rsidP="006C2F80">
      <w:pPr>
        <w:pStyle w:val="Zkladntext"/>
        <w:ind w:left="0"/>
        <w:rPr>
          <w:sz w:val="22"/>
          <w:szCs w:val="22"/>
        </w:rPr>
      </w:pPr>
    </w:p>
    <w:p w:rsidR="006C2F80" w:rsidRPr="0055035D" w:rsidRDefault="006C2F80" w:rsidP="006C2F80">
      <w:pPr>
        <w:pStyle w:val="Nadpis2"/>
        <w:jc w:val="both"/>
        <w:rPr>
          <w:sz w:val="22"/>
          <w:szCs w:val="22"/>
        </w:rPr>
      </w:pPr>
      <w:r w:rsidRPr="0055035D">
        <w:rPr>
          <w:sz w:val="22"/>
          <w:szCs w:val="22"/>
        </w:rPr>
        <w:t>Deň zostavenia účtovnej závierky</w:t>
      </w:r>
      <w:r>
        <w:rPr>
          <w:sz w:val="22"/>
          <w:szCs w:val="22"/>
        </w:rPr>
        <w:t xml:space="preserve"> 202</w:t>
      </w:r>
      <w:r w:rsidR="00B627BE">
        <w:rPr>
          <w:sz w:val="22"/>
          <w:szCs w:val="22"/>
        </w:rPr>
        <w:t>1</w:t>
      </w:r>
    </w:p>
    <w:p w:rsidR="006C2F80" w:rsidRPr="0055035D" w:rsidRDefault="006C2F80" w:rsidP="006C2F8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B627BE">
        <w:rPr>
          <w:sz w:val="22"/>
          <w:szCs w:val="22"/>
        </w:rPr>
        <w:t>02.03.2022</w:t>
      </w:r>
      <w:r w:rsidRPr="0055035D">
        <w:rPr>
          <w:sz w:val="22"/>
          <w:szCs w:val="22"/>
        </w:rPr>
        <w:t xml:space="preserve"> a bola odoslaná do registra ÚZ. </w:t>
      </w:r>
    </w:p>
    <w:p w:rsidR="006C2F80" w:rsidRPr="0055035D" w:rsidRDefault="006C2F80" w:rsidP="006C2F80">
      <w:pPr>
        <w:tabs>
          <w:tab w:val="left" w:pos="0"/>
        </w:tabs>
        <w:ind w:right="-1"/>
        <w:jc w:val="both"/>
        <w:rPr>
          <w:sz w:val="22"/>
          <w:szCs w:val="22"/>
        </w:rPr>
      </w:pPr>
    </w:p>
    <w:p w:rsidR="006C2F80" w:rsidRPr="0055035D" w:rsidRDefault="006C2F80" w:rsidP="006C2F80">
      <w:pPr>
        <w:pStyle w:val="Nadpis2"/>
        <w:rPr>
          <w:sz w:val="22"/>
          <w:szCs w:val="22"/>
        </w:rPr>
      </w:pPr>
      <w:r w:rsidRPr="0055035D">
        <w:rPr>
          <w:sz w:val="22"/>
          <w:szCs w:val="22"/>
        </w:rPr>
        <w:t>Informácie o konsolidovanom celku</w:t>
      </w:r>
    </w:p>
    <w:p w:rsidR="006C2F80" w:rsidRDefault="006C2F80" w:rsidP="006C2F80">
      <w:pPr>
        <w:pStyle w:val="Nadpis2"/>
        <w:numPr>
          <w:ilvl w:val="0"/>
          <w:numId w:val="0"/>
        </w:numPr>
        <w:rPr>
          <w:b w:val="0"/>
          <w:sz w:val="22"/>
          <w:szCs w:val="22"/>
        </w:rPr>
      </w:pPr>
      <w:r w:rsidRPr="0055035D">
        <w:rPr>
          <w:b w:val="0"/>
          <w:sz w:val="22"/>
          <w:szCs w:val="22"/>
        </w:rPr>
        <w:t>Spoločnosť nie je súčasťou žiadneho konsolidovaného celku.</w:t>
      </w:r>
    </w:p>
    <w:p w:rsidR="006C2F80" w:rsidRDefault="006C2F80" w:rsidP="006C2F80"/>
    <w:p w:rsidR="006C2F80" w:rsidRPr="00F84A3D" w:rsidRDefault="006C2F80" w:rsidP="006C2F80"/>
    <w:p w:rsidR="006C2F80" w:rsidRDefault="006C2F80" w:rsidP="006C2F80"/>
    <w:p w:rsidR="006C2F80" w:rsidRDefault="006C2F80" w:rsidP="006C2F80"/>
    <w:p w:rsidR="006C2F80" w:rsidRDefault="006C2F80" w:rsidP="006C2F80"/>
    <w:p w:rsidR="006C2F80" w:rsidRDefault="006C2F80" w:rsidP="006C2F80"/>
    <w:p w:rsidR="006C2F80" w:rsidRPr="0055035D" w:rsidRDefault="006C2F80" w:rsidP="006C2F80">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6C2F80" w:rsidRPr="0055035D" w:rsidRDefault="006C2F80" w:rsidP="006C2F80">
      <w:pPr>
        <w:pStyle w:val="Pismenka"/>
        <w:numPr>
          <w:ilvl w:val="0"/>
          <w:numId w:val="0"/>
        </w:numPr>
        <w:ind w:left="360" w:hanging="360"/>
        <w:rPr>
          <w:sz w:val="22"/>
          <w:szCs w:val="22"/>
        </w:rPr>
      </w:pPr>
    </w:p>
    <w:p w:rsidR="006C2F80" w:rsidRPr="0055035D" w:rsidRDefault="006C2F80" w:rsidP="006C2F80">
      <w:pPr>
        <w:pStyle w:val="Pismenka"/>
        <w:rPr>
          <w:sz w:val="22"/>
          <w:szCs w:val="22"/>
        </w:rPr>
      </w:pPr>
      <w:r w:rsidRPr="006809C5">
        <w:rPr>
          <w:sz w:val="22"/>
          <w:szCs w:val="22"/>
        </w:rPr>
        <w:t>Východiská pre</w:t>
      </w:r>
      <w:r w:rsidRPr="0055035D">
        <w:rPr>
          <w:sz w:val="22"/>
          <w:szCs w:val="22"/>
        </w:rPr>
        <w:t xml:space="preserve"> zostavenie účtovnej závierky</w:t>
      </w:r>
    </w:p>
    <w:p w:rsidR="006C2F80" w:rsidRPr="0055035D" w:rsidRDefault="006C2F80" w:rsidP="006C2F8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C2F80" w:rsidRPr="0055035D" w:rsidRDefault="006C2F80" w:rsidP="006C2F80">
      <w:pPr>
        <w:tabs>
          <w:tab w:val="left" w:pos="360"/>
        </w:tabs>
        <w:ind w:left="426" w:right="-1"/>
        <w:jc w:val="both"/>
        <w:rPr>
          <w:sz w:val="22"/>
          <w:szCs w:val="22"/>
        </w:rPr>
      </w:pPr>
    </w:p>
    <w:p w:rsidR="006C2F80" w:rsidRPr="0055035D" w:rsidRDefault="006C2F80" w:rsidP="006C2F80">
      <w:pPr>
        <w:pStyle w:val="Pismenka"/>
        <w:spacing w:before="120"/>
        <w:ind w:left="357" w:hanging="425"/>
        <w:rPr>
          <w:sz w:val="22"/>
          <w:szCs w:val="22"/>
        </w:rPr>
      </w:pPr>
      <w:r w:rsidRPr="0055035D">
        <w:rPr>
          <w:sz w:val="22"/>
          <w:szCs w:val="22"/>
        </w:rPr>
        <w:t>Predpoklad nepretržitosti trvania</w:t>
      </w:r>
    </w:p>
    <w:p w:rsidR="006C2F80" w:rsidRDefault="006C2F80" w:rsidP="006C2F8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C2F80" w:rsidRPr="0055035D" w:rsidRDefault="006C2F80" w:rsidP="006C2F80">
      <w:pPr>
        <w:tabs>
          <w:tab w:val="left" w:pos="7875"/>
        </w:tabs>
        <w:jc w:val="both"/>
        <w:rPr>
          <w:sz w:val="22"/>
          <w:szCs w:val="22"/>
        </w:rPr>
      </w:pPr>
    </w:p>
    <w:p w:rsidR="006C2F80" w:rsidRPr="0055035D" w:rsidRDefault="006C2F80" w:rsidP="006C2F80">
      <w:pPr>
        <w:pStyle w:val="Pismenka"/>
        <w:spacing w:before="120"/>
        <w:ind w:left="357" w:hanging="425"/>
        <w:rPr>
          <w:sz w:val="22"/>
          <w:szCs w:val="22"/>
        </w:rPr>
      </w:pPr>
      <w:r w:rsidRPr="0055035D">
        <w:rPr>
          <w:sz w:val="22"/>
          <w:szCs w:val="22"/>
        </w:rPr>
        <w:t>Odhady manažmentu použité v účtovnej závierke</w:t>
      </w:r>
    </w:p>
    <w:p w:rsidR="006C2F80" w:rsidRPr="006809C5" w:rsidRDefault="006C2F80" w:rsidP="006C2F8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C2F80" w:rsidRPr="006809C5" w:rsidRDefault="006C2F80" w:rsidP="006C2F8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C2F80" w:rsidRPr="006809C5" w:rsidRDefault="006C2F80" w:rsidP="006C2F8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C2F80" w:rsidRPr="0055035D" w:rsidRDefault="006C2F80" w:rsidP="006C2F8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C2F80" w:rsidRDefault="006C2F80" w:rsidP="006C2F8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C2F80" w:rsidRPr="0055035D" w:rsidRDefault="006C2F80" w:rsidP="006C2F80">
      <w:pPr>
        <w:tabs>
          <w:tab w:val="left" w:pos="426"/>
        </w:tabs>
        <w:suppressAutoHyphens/>
        <w:ind w:left="426"/>
        <w:jc w:val="both"/>
        <w:rPr>
          <w:sz w:val="22"/>
          <w:szCs w:val="22"/>
        </w:rPr>
      </w:pPr>
    </w:p>
    <w:p w:rsidR="006C2F80" w:rsidRPr="006809C5" w:rsidRDefault="006C2F80" w:rsidP="006C2F80">
      <w:pPr>
        <w:pStyle w:val="Pismenka"/>
        <w:tabs>
          <w:tab w:val="clear" w:pos="360"/>
          <w:tab w:val="num" w:pos="426"/>
        </w:tabs>
        <w:spacing w:before="120"/>
        <w:ind w:left="357" w:hanging="425"/>
        <w:rPr>
          <w:sz w:val="22"/>
          <w:szCs w:val="22"/>
        </w:rPr>
      </w:pPr>
      <w:r w:rsidRPr="006809C5">
        <w:rPr>
          <w:sz w:val="22"/>
          <w:szCs w:val="22"/>
        </w:rPr>
        <w:t>Cudzia mena</w:t>
      </w:r>
    </w:p>
    <w:p w:rsidR="006C2F80" w:rsidRDefault="006C2F80" w:rsidP="006C2F8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C2F80" w:rsidRPr="0055035D" w:rsidRDefault="006C2F80" w:rsidP="006C2F80">
      <w:pPr>
        <w:pStyle w:val="Zkladntext"/>
        <w:ind w:left="0"/>
        <w:rPr>
          <w:sz w:val="22"/>
          <w:szCs w:val="22"/>
        </w:rPr>
      </w:pPr>
      <w:r w:rsidRPr="0055035D">
        <w:rPr>
          <w:sz w:val="22"/>
          <w:szCs w:val="22"/>
        </w:rPr>
        <w:t xml:space="preserve"> </w:t>
      </w:r>
    </w:p>
    <w:p w:rsidR="006C2F80" w:rsidRPr="0055035D" w:rsidRDefault="006C2F80" w:rsidP="006C2F8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C2F80" w:rsidRPr="00EC30D9" w:rsidRDefault="006C2F80" w:rsidP="006C2F8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C2F80" w:rsidRPr="0055035D" w:rsidRDefault="006C2F80" w:rsidP="006C2F8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C2F80" w:rsidRPr="0055035D" w:rsidRDefault="006C2F80" w:rsidP="006C2F8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C2F80" w:rsidRPr="00006970" w:rsidTr="00BC4F42">
        <w:trPr>
          <w:trHeight w:val="355"/>
        </w:trPr>
        <w:tc>
          <w:tcPr>
            <w:tcW w:w="3458" w:type="dxa"/>
            <w:tcBorders>
              <w:top w:val="single" w:sz="4" w:space="0" w:color="auto"/>
              <w:left w:val="single" w:sz="4" w:space="0" w:color="auto"/>
              <w:bottom w:val="single" w:sz="4" w:space="0" w:color="auto"/>
              <w:right w:val="single" w:sz="4" w:space="0" w:color="auto"/>
            </w:tcBorders>
          </w:tcPr>
          <w:p w:rsidR="006C2F80" w:rsidRPr="0055035D" w:rsidRDefault="006C2F80" w:rsidP="00BC4F4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C2F80" w:rsidRPr="0055035D" w:rsidRDefault="006C2F80" w:rsidP="00BC4F4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C2F80" w:rsidRPr="0055035D" w:rsidRDefault="006C2F80" w:rsidP="00BC4F42">
            <w:pPr>
              <w:pStyle w:val="Zkladntext"/>
              <w:snapToGrid w:val="0"/>
              <w:ind w:left="176"/>
              <w:rPr>
                <w:sz w:val="22"/>
                <w:szCs w:val="22"/>
              </w:rPr>
            </w:pPr>
            <w:r w:rsidRPr="0055035D">
              <w:rPr>
                <w:sz w:val="22"/>
                <w:szCs w:val="22"/>
              </w:rPr>
              <w:t>Doba používania  - daňová</w:t>
            </w:r>
          </w:p>
        </w:tc>
      </w:tr>
      <w:tr w:rsidR="006C2F80" w:rsidRPr="00006970" w:rsidTr="00BC4F42">
        <w:tc>
          <w:tcPr>
            <w:tcW w:w="3458" w:type="dxa"/>
            <w:tcBorders>
              <w:top w:val="single" w:sz="4" w:space="0" w:color="auto"/>
              <w:left w:val="single" w:sz="4" w:space="0" w:color="auto"/>
              <w:bottom w:val="single" w:sz="4" w:space="0" w:color="auto"/>
              <w:right w:val="single" w:sz="4" w:space="0" w:color="auto"/>
            </w:tcBorders>
          </w:tcPr>
          <w:p w:rsidR="006C2F80" w:rsidRPr="0055035D" w:rsidRDefault="006C2F80" w:rsidP="00BC4F42">
            <w:pPr>
              <w:pStyle w:val="Zkladntext"/>
              <w:snapToGrid w:val="0"/>
              <w:ind w:left="0"/>
              <w:rPr>
                <w:sz w:val="22"/>
                <w:szCs w:val="22"/>
              </w:rPr>
            </w:pPr>
            <w:r w:rsidRPr="0055035D">
              <w:rPr>
                <w:sz w:val="22"/>
                <w:szCs w:val="22"/>
              </w:rPr>
              <w:t xml:space="preserve">Budovy -sklady, stavby </w:t>
            </w:r>
          </w:p>
          <w:p w:rsidR="006C2F80" w:rsidRPr="0055035D" w:rsidRDefault="006C2F80" w:rsidP="00BC4F42">
            <w:pPr>
              <w:pStyle w:val="Zkladntext"/>
              <w:snapToGrid w:val="0"/>
              <w:ind w:left="0"/>
              <w:rPr>
                <w:sz w:val="22"/>
                <w:szCs w:val="22"/>
              </w:rPr>
            </w:pPr>
            <w:r w:rsidRPr="0055035D">
              <w:rPr>
                <w:sz w:val="22"/>
                <w:szCs w:val="22"/>
              </w:rPr>
              <w:t>Stroje a zariadenia</w:t>
            </w:r>
          </w:p>
          <w:p w:rsidR="006C2F80" w:rsidRPr="0055035D" w:rsidRDefault="006C2F80" w:rsidP="00BC4F42">
            <w:pPr>
              <w:pStyle w:val="Zkladntext"/>
              <w:snapToGrid w:val="0"/>
              <w:ind w:left="0"/>
              <w:rPr>
                <w:sz w:val="22"/>
                <w:szCs w:val="22"/>
              </w:rPr>
            </w:pPr>
            <w:r w:rsidRPr="0055035D">
              <w:rPr>
                <w:sz w:val="22"/>
                <w:szCs w:val="22"/>
              </w:rPr>
              <w:t>Dopravné prostriedky</w:t>
            </w:r>
          </w:p>
          <w:p w:rsidR="006C2F80" w:rsidRPr="0055035D" w:rsidRDefault="006C2F80" w:rsidP="00BC4F42">
            <w:pPr>
              <w:pStyle w:val="Zkladntext"/>
              <w:snapToGrid w:val="0"/>
              <w:ind w:left="0"/>
              <w:rPr>
                <w:sz w:val="22"/>
                <w:szCs w:val="22"/>
              </w:rPr>
            </w:pPr>
            <w:r w:rsidRPr="0055035D">
              <w:rPr>
                <w:sz w:val="22"/>
                <w:szCs w:val="22"/>
              </w:rPr>
              <w:t xml:space="preserve">Inventár </w:t>
            </w:r>
          </w:p>
          <w:p w:rsidR="006C2F80" w:rsidRPr="0055035D" w:rsidRDefault="006C2F80" w:rsidP="00BC4F4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C2F80" w:rsidRPr="0055035D" w:rsidRDefault="006C2F80" w:rsidP="00BC4F42">
            <w:pPr>
              <w:pStyle w:val="Zkladntext"/>
              <w:snapToGrid w:val="0"/>
              <w:ind w:left="176"/>
              <w:rPr>
                <w:sz w:val="22"/>
                <w:szCs w:val="22"/>
              </w:rPr>
            </w:pPr>
            <w:r w:rsidRPr="0055035D">
              <w:rPr>
                <w:sz w:val="22"/>
                <w:szCs w:val="22"/>
              </w:rPr>
              <w:t>20 rokov</w:t>
            </w:r>
          </w:p>
          <w:p w:rsidR="006C2F80" w:rsidRPr="0055035D" w:rsidRDefault="006C2F80" w:rsidP="00BC4F42">
            <w:pPr>
              <w:pStyle w:val="Zkladntext"/>
              <w:snapToGrid w:val="0"/>
              <w:ind w:left="176"/>
              <w:rPr>
                <w:sz w:val="22"/>
                <w:szCs w:val="22"/>
              </w:rPr>
            </w:pPr>
            <w:r w:rsidRPr="0055035D">
              <w:rPr>
                <w:sz w:val="22"/>
                <w:szCs w:val="22"/>
              </w:rPr>
              <w:t>12 rokov</w:t>
            </w:r>
          </w:p>
          <w:p w:rsidR="006C2F80" w:rsidRPr="0055035D" w:rsidRDefault="006C2F80" w:rsidP="00BC4F4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C2F80" w:rsidRPr="0055035D" w:rsidRDefault="006C2F80" w:rsidP="00BC4F4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C2F80" w:rsidRPr="0055035D" w:rsidRDefault="006C2F80" w:rsidP="00BC4F4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C2F80" w:rsidRDefault="006C2F80" w:rsidP="00BC4F42">
            <w:pPr>
              <w:pStyle w:val="Zkladntext"/>
              <w:snapToGrid w:val="0"/>
              <w:ind w:left="176"/>
              <w:rPr>
                <w:sz w:val="22"/>
                <w:szCs w:val="22"/>
              </w:rPr>
            </w:pPr>
            <w:r>
              <w:rPr>
                <w:sz w:val="22"/>
                <w:szCs w:val="22"/>
              </w:rPr>
              <w:t>20 rokov</w:t>
            </w:r>
          </w:p>
          <w:p w:rsidR="006C2F80" w:rsidRDefault="006C2F80" w:rsidP="00BC4F42">
            <w:pPr>
              <w:pStyle w:val="Zkladntext"/>
              <w:snapToGrid w:val="0"/>
              <w:ind w:left="176"/>
              <w:rPr>
                <w:sz w:val="22"/>
                <w:szCs w:val="22"/>
              </w:rPr>
            </w:pPr>
            <w:r>
              <w:rPr>
                <w:sz w:val="22"/>
                <w:szCs w:val="22"/>
              </w:rPr>
              <w:t>12 rokov</w:t>
            </w:r>
          </w:p>
          <w:p w:rsidR="006C2F80" w:rsidRDefault="006C2F80" w:rsidP="00BC4F42">
            <w:pPr>
              <w:pStyle w:val="Zkladntext"/>
              <w:snapToGrid w:val="0"/>
              <w:ind w:left="176"/>
              <w:rPr>
                <w:sz w:val="22"/>
                <w:szCs w:val="22"/>
              </w:rPr>
            </w:pPr>
            <w:r>
              <w:rPr>
                <w:sz w:val="22"/>
                <w:szCs w:val="22"/>
              </w:rPr>
              <w:t>3-5 rokov</w:t>
            </w:r>
          </w:p>
          <w:p w:rsidR="006C2F80" w:rsidRPr="0055035D" w:rsidRDefault="006C2F80" w:rsidP="00BC4F42">
            <w:pPr>
              <w:pStyle w:val="Zkladntext"/>
              <w:snapToGrid w:val="0"/>
              <w:ind w:left="176"/>
              <w:rPr>
                <w:sz w:val="22"/>
                <w:szCs w:val="22"/>
              </w:rPr>
            </w:pPr>
            <w:r>
              <w:rPr>
                <w:sz w:val="22"/>
                <w:szCs w:val="22"/>
              </w:rPr>
              <w:t>5-8 rokov</w:t>
            </w:r>
          </w:p>
        </w:tc>
      </w:tr>
    </w:tbl>
    <w:p w:rsidR="006C2F80" w:rsidRDefault="006C2F80" w:rsidP="006C2F80">
      <w:pPr>
        <w:tabs>
          <w:tab w:val="left" w:pos="426"/>
        </w:tabs>
        <w:ind w:left="426"/>
        <w:jc w:val="both"/>
        <w:rPr>
          <w:sz w:val="18"/>
          <w:szCs w:val="18"/>
        </w:rPr>
      </w:pPr>
    </w:p>
    <w:p w:rsidR="006C2F80" w:rsidRPr="00937461" w:rsidRDefault="006C2F80" w:rsidP="006C2F80">
      <w:pPr>
        <w:tabs>
          <w:tab w:val="left" w:pos="426"/>
        </w:tabs>
        <w:jc w:val="both"/>
        <w:rPr>
          <w:sz w:val="22"/>
          <w:szCs w:val="22"/>
          <w:highlight w:val="yellow"/>
        </w:rPr>
        <w:sectPr w:rsidR="006C2F80"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6C2F80" w:rsidRDefault="006C2F80" w:rsidP="006C2F80">
      <w:pPr>
        <w:pStyle w:val="Pismenka"/>
        <w:numPr>
          <w:ilvl w:val="0"/>
          <w:numId w:val="0"/>
        </w:numPr>
        <w:ind w:left="360"/>
        <w:rPr>
          <w:sz w:val="22"/>
          <w:szCs w:val="22"/>
        </w:rPr>
      </w:pPr>
    </w:p>
    <w:p w:rsidR="006C2F80" w:rsidRPr="0078120D" w:rsidRDefault="006C2F80" w:rsidP="006C2F80">
      <w:pPr>
        <w:pStyle w:val="Pismenka"/>
        <w:rPr>
          <w:sz w:val="22"/>
          <w:szCs w:val="22"/>
        </w:rPr>
      </w:pPr>
      <w:r w:rsidRPr="00AB28AF">
        <w:rPr>
          <w:sz w:val="22"/>
          <w:szCs w:val="22"/>
        </w:rPr>
        <w:t xml:space="preserve">Zásoby  </w:t>
      </w:r>
    </w:p>
    <w:p w:rsidR="006C2F80" w:rsidRPr="00AB28AF" w:rsidRDefault="006C2F80" w:rsidP="006C2F8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C2F80" w:rsidRPr="00AB28AF" w:rsidRDefault="006C2F80" w:rsidP="006C2F80">
      <w:pPr>
        <w:tabs>
          <w:tab w:val="left" w:pos="0"/>
          <w:tab w:val="left" w:pos="900"/>
          <w:tab w:val="left" w:pos="3261"/>
        </w:tabs>
        <w:ind w:right="-1"/>
        <w:rPr>
          <w:sz w:val="22"/>
          <w:szCs w:val="22"/>
        </w:rPr>
      </w:pPr>
    </w:p>
    <w:p w:rsidR="006C2F80" w:rsidRPr="0078120D" w:rsidRDefault="006C2F80" w:rsidP="006C2F8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6C2F80" w:rsidRPr="00AB28AF" w:rsidRDefault="006C2F80" w:rsidP="006C2F8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C2F80" w:rsidRPr="00AB28AF" w:rsidRDefault="006C2F80" w:rsidP="006C2F80">
      <w:pPr>
        <w:tabs>
          <w:tab w:val="left" w:pos="426"/>
        </w:tabs>
        <w:ind w:left="425"/>
        <w:jc w:val="both"/>
        <w:rPr>
          <w:sz w:val="22"/>
          <w:szCs w:val="22"/>
        </w:rPr>
      </w:pPr>
    </w:p>
    <w:p w:rsidR="006C2F80" w:rsidRPr="0078120D" w:rsidRDefault="006C2F80" w:rsidP="006C2F8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C2F80" w:rsidRPr="00AB28AF" w:rsidRDefault="006C2F80" w:rsidP="006C2F8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C2F80" w:rsidRPr="00AB28AF" w:rsidRDefault="006C2F80" w:rsidP="006C2F80">
      <w:pPr>
        <w:ind w:right="-1"/>
        <w:rPr>
          <w:sz w:val="22"/>
          <w:szCs w:val="22"/>
        </w:rPr>
      </w:pPr>
    </w:p>
    <w:p w:rsidR="006C2F80" w:rsidRPr="0078120D" w:rsidRDefault="006C2F80" w:rsidP="006C2F80">
      <w:pPr>
        <w:pStyle w:val="Pismenka"/>
        <w:tabs>
          <w:tab w:val="clear" w:pos="360"/>
          <w:tab w:val="num" w:pos="426"/>
        </w:tabs>
        <w:spacing w:before="120"/>
        <w:ind w:left="357" w:hanging="425"/>
        <w:rPr>
          <w:sz w:val="22"/>
          <w:szCs w:val="22"/>
        </w:rPr>
      </w:pPr>
      <w:r w:rsidRPr="00AB28AF">
        <w:rPr>
          <w:sz w:val="22"/>
          <w:szCs w:val="22"/>
        </w:rPr>
        <w:t>Záväzky</w:t>
      </w:r>
    </w:p>
    <w:p w:rsidR="006C2F80" w:rsidRPr="00AB28AF" w:rsidRDefault="006C2F80" w:rsidP="006C2F8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C2F80" w:rsidRPr="00AB28AF" w:rsidRDefault="006C2F80" w:rsidP="006C2F80">
      <w:pPr>
        <w:ind w:left="426" w:right="-1" w:hanging="426"/>
        <w:rPr>
          <w:b/>
          <w:sz w:val="22"/>
          <w:szCs w:val="22"/>
        </w:rPr>
      </w:pPr>
    </w:p>
    <w:p w:rsidR="006C2F80" w:rsidRPr="0078120D" w:rsidRDefault="006C2F80" w:rsidP="006C2F80">
      <w:pPr>
        <w:pStyle w:val="Pismenka"/>
        <w:tabs>
          <w:tab w:val="clear" w:pos="360"/>
          <w:tab w:val="num" w:pos="426"/>
        </w:tabs>
        <w:spacing w:before="120"/>
        <w:ind w:left="357" w:hanging="425"/>
        <w:rPr>
          <w:sz w:val="22"/>
          <w:szCs w:val="22"/>
        </w:rPr>
      </w:pPr>
      <w:r w:rsidRPr="00AB28AF">
        <w:rPr>
          <w:sz w:val="22"/>
          <w:szCs w:val="22"/>
        </w:rPr>
        <w:t>Rezervy</w:t>
      </w:r>
    </w:p>
    <w:p w:rsidR="006C2F80" w:rsidRPr="00AB28AF" w:rsidRDefault="006C2F80" w:rsidP="006C2F8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C2F80" w:rsidRPr="00AB28AF" w:rsidRDefault="006C2F80" w:rsidP="006C2F80">
      <w:pPr>
        <w:rPr>
          <w:sz w:val="22"/>
          <w:szCs w:val="22"/>
        </w:rPr>
      </w:pPr>
    </w:p>
    <w:p w:rsidR="006C2F80" w:rsidRPr="0078120D" w:rsidRDefault="006C2F80" w:rsidP="006C2F8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C2F80" w:rsidRPr="00AB28AF" w:rsidRDefault="006C2F80" w:rsidP="006C2F8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C2F80" w:rsidRPr="00AB28AF" w:rsidRDefault="006C2F80" w:rsidP="006C2F80">
      <w:pPr>
        <w:pStyle w:val="Oznaitext1"/>
        <w:tabs>
          <w:tab w:val="left" w:pos="426"/>
        </w:tabs>
        <w:ind w:left="426" w:right="-2" w:firstLine="0"/>
        <w:rPr>
          <w:sz w:val="22"/>
          <w:szCs w:val="22"/>
        </w:rPr>
      </w:pPr>
    </w:p>
    <w:p w:rsidR="006C2F80" w:rsidRPr="0078120D" w:rsidRDefault="006C2F80" w:rsidP="006C2F80">
      <w:pPr>
        <w:pStyle w:val="Pismenka"/>
        <w:tabs>
          <w:tab w:val="clear" w:pos="360"/>
          <w:tab w:val="num" w:pos="426"/>
        </w:tabs>
        <w:spacing w:before="120"/>
        <w:ind w:left="357" w:hanging="425"/>
        <w:rPr>
          <w:sz w:val="22"/>
          <w:szCs w:val="22"/>
        </w:rPr>
      </w:pPr>
      <w:r w:rsidRPr="00AB28AF">
        <w:rPr>
          <w:sz w:val="22"/>
          <w:szCs w:val="22"/>
        </w:rPr>
        <w:t>Podmienené záväzky a majetok</w:t>
      </w:r>
    </w:p>
    <w:p w:rsidR="006C2F80" w:rsidRPr="00AB28AF" w:rsidRDefault="006C2F80" w:rsidP="006C2F8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C2F80" w:rsidRPr="00AB28AF" w:rsidRDefault="006C2F80" w:rsidP="006C2F80">
      <w:pPr>
        <w:pStyle w:val="Oznaitext1"/>
        <w:ind w:left="0" w:right="-2" w:firstLine="0"/>
        <w:rPr>
          <w:sz w:val="22"/>
          <w:szCs w:val="22"/>
        </w:rPr>
      </w:pPr>
    </w:p>
    <w:p w:rsidR="006C2F80" w:rsidRDefault="006C2F80" w:rsidP="006C2F8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C2F80" w:rsidRPr="00AB28AF" w:rsidRDefault="006C2F80" w:rsidP="006C2F80">
      <w:pPr>
        <w:pStyle w:val="Oznaitext1"/>
        <w:ind w:left="0" w:right="-2" w:firstLine="0"/>
        <w:rPr>
          <w:sz w:val="22"/>
          <w:szCs w:val="22"/>
        </w:rPr>
      </w:pPr>
    </w:p>
    <w:p w:rsidR="006C2F80" w:rsidRPr="00AB28AF" w:rsidRDefault="006C2F80" w:rsidP="006C2F8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C2F80" w:rsidRPr="00AB28AF" w:rsidRDefault="006C2F80" w:rsidP="006C2F8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882453">
        <w:rPr>
          <w:b w:val="0"/>
          <w:sz w:val="22"/>
          <w:szCs w:val="22"/>
        </w:rPr>
        <w:t>1</w:t>
      </w:r>
      <w:r w:rsidRPr="00AB28AF">
        <w:rPr>
          <w:b w:val="0"/>
          <w:sz w:val="22"/>
          <w:szCs w:val="22"/>
        </w:rPr>
        <w:t xml:space="preserve"> významné opravy chýb s vplyvom na minulé výsledky hospodárenia.</w:t>
      </w:r>
    </w:p>
    <w:p w:rsidR="006C2F80" w:rsidRDefault="006C2F80" w:rsidP="006C2F80">
      <w:pPr>
        <w:pStyle w:val="Obsahtabuky"/>
        <w:suppressLineNumbers w:val="0"/>
        <w:suppressAutoHyphens w:val="0"/>
        <w:rPr>
          <w:i/>
          <w:sz w:val="22"/>
          <w:szCs w:val="22"/>
          <w:lang w:val="sk-SK"/>
        </w:rPr>
      </w:pPr>
    </w:p>
    <w:p w:rsidR="006C2F80" w:rsidRDefault="006C2F80" w:rsidP="006C2F80">
      <w:pPr>
        <w:pStyle w:val="Obsahtabuky"/>
        <w:suppressLineNumbers w:val="0"/>
        <w:suppressAutoHyphens w:val="0"/>
        <w:rPr>
          <w:i/>
          <w:sz w:val="22"/>
          <w:szCs w:val="22"/>
          <w:lang w:val="sk-SK"/>
        </w:rPr>
      </w:pPr>
    </w:p>
    <w:p w:rsidR="006C2F80" w:rsidRDefault="006C2F80" w:rsidP="006C2F80">
      <w:pPr>
        <w:pStyle w:val="Obsahtabuky"/>
        <w:suppressLineNumbers w:val="0"/>
        <w:suppressAutoHyphens w:val="0"/>
        <w:rPr>
          <w:i/>
          <w:sz w:val="22"/>
          <w:szCs w:val="22"/>
          <w:lang w:val="sk-SK"/>
        </w:rPr>
      </w:pPr>
    </w:p>
    <w:p w:rsidR="006C2F80" w:rsidRDefault="006C2F80" w:rsidP="006C2F80">
      <w:pPr>
        <w:pStyle w:val="Obsahtabuky"/>
        <w:suppressLineNumbers w:val="0"/>
        <w:suppressAutoHyphens w:val="0"/>
        <w:rPr>
          <w:i/>
          <w:sz w:val="22"/>
          <w:szCs w:val="22"/>
          <w:lang w:val="sk-SK"/>
        </w:rPr>
      </w:pPr>
    </w:p>
    <w:p w:rsidR="006C2F80" w:rsidRDefault="006C2F80" w:rsidP="006C2F80">
      <w:pPr>
        <w:pStyle w:val="Obsahtabuky"/>
        <w:suppressLineNumbers w:val="0"/>
        <w:suppressAutoHyphens w:val="0"/>
        <w:rPr>
          <w:i/>
          <w:sz w:val="22"/>
          <w:szCs w:val="22"/>
          <w:lang w:val="sk-SK"/>
        </w:rPr>
      </w:pPr>
    </w:p>
    <w:p w:rsidR="006C2F80" w:rsidRDefault="006C2F80" w:rsidP="006C2F80">
      <w:pPr>
        <w:pStyle w:val="Obsahtabuky"/>
        <w:suppressLineNumbers w:val="0"/>
        <w:suppressAutoHyphens w:val="0"/>
        <w:rPr>
          <w:i/>
          <w:sz w:val="22"/>
          <w:szCs w:val="22"/>
          <w:lang w:val="sk-SK"/>
        </w:rPr>
      </w:pPr>
    </w:p>
    <w:p w:rsidR="006C2F80" w:rsidRPr="00AB28AF" w:rsidRDefault="006C2F80" w:rsidP="006C2F80">
      <w:pPr>
        <w:pStyle w:val="Obsahtabuky"/>
        <w:suppressLineNumbers w:val="0"/>
        <w:suppressAutoHyphens w:val="0"/>
        <w:rPr>
          <w:i/>
          <w:sz w:val="22"/>
          <w:szCs w:val="22"/>
          <w:lang w:val="sk-SK"/>
        </w:rPr>
      </w:pPr>
    </w:p>
    <w:p w:rsidR="006C2F80" w:rsidRDefault="006C2F80" w:rsidP="006C2F80"/>
    <w:p w:rsidR="006C2F80" w:rsidRPr="00AB28AF" w:rsidRDefault="006C2F80" w:rsidP="006C2F80">
      <w:pPr>
        <w:pStyle w:val="Nadpis1"/>
        <w:spacing w:before="120" w:after="60"/>
        <w:jc w:val="both"/>
        <w:rPr>
          <w:sz w:val="22"/>
          <w:szCs w:val="22"/>
        </w:rPr>
      </w:pPr>
      <w:r w:rsidRPr="00AB28AF">
        <w:rPr>
          <w:sz w:val="22"/>
          <w:szCs w:val="22"/>
        </w:rPr>
        <w:t>informácie o údajoch na strane aktív ÚČTOVNEJ ZÁVIERKY</w:t>
      </w:r>
    </w:p>
    <w:p w:rsidR="006C2F80" w:rsidRDefault="006C2F80" w:rsidP="006C2F80">
      <w:pPr>
        <w:tabs>
          <w:tab w:val="left" w:pos="426"/>
        </w:tabs>
        <w:jc w:val="both"/>
        <w:rPr>
          <w:sz w:val="22"/>
          <w:szCs w:val="22"/>
        </w:rPr>
      </w:pPr>
    </w:p>
    <w:p w:rsidR="006C2F80" w:rsidRPr="00AB28AF" w:rsidRDefault="006C2F80" w:rsidP="006C2F80">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6C2F80" w:rsidRDefault="006C2F80" w:rsidP="006C2F80">
      <w:pPr>
        <w:pStyle w:val="Zkladntext"/>
        <w:ind w:left="0"/>
        <w:rPr>
          <w:sz w:val="22"/>
          <w:szCs w:val="22"/>
        </w:rPr>
      </w:pPr>
      <w:r w:rsidRPr="00AB28AF">
        <w:rPr>
          <w:sz w:val="22"/>
          <w:szCs w:val="22"/>
        </w:rPr>
        <w:t>Spoločnosť obstarala v roku 20</w:t>
      </w:r>
      <w:r>
        <w:rPr>
          <w:sz w:val="22"/>
          <w:szCs w:val="22"/>
        </w:rPr>
        <w:t>20</w:t>
      </w:r>
      <w:r w:rsidRPr="00AB28AF">
        <w:rPr>
          <w:sz w:val="22"/>
          <w:szCs w:val="22"/>
        </w:rPr>
        <w:t xml:space="preserve"> </w:t>
      </w:r>
      <w:r>
        <w:rPr>
          <w:sz w:val="22"/>
          <w:szCs w:val="22"/>
        </w:rPr>
        <w:t xml:space="preserve"> </w:t>
      </w:r>
      <w:r w:rsidRPr="00AB28AF">
        <w:rPr>
          <w:sz w:val="22"/>
          <w:szCs w:val="22"/>
        </w:rPr>
        <w:t xml:space="preserve">majetok  automobil </w:t>
      </w:r>
      <w:r>
        <w:rPr>
          <w:sz w:val="22"/>
          <w:szCs w:val="22"/>
        </w:rPr>
        <w:t xml:space="preserve">Renault </w:t>
      </w:r>
      <w:proofErr w:type="spellStart"/>
      <w:r>
        <w:rPr>
          <w:sz w:val="22"/>
          <w:szCs w:val="22"/>
        </w:rPr>
        <w:t>Kangoo</w:t>
      </w:r>
      <w:proofErr w:type="spellEnd"/>
      <w:r>
        <w:rPr>
          <w:sz w:val="22"/>
          <w:szCs w:val="22"/>
        </w:rPr>
        <w:t xml:space="preserve"> a pásovú pílu. </w:t>
      </w:r>
      <w:r w:rsidRPr="00DD1E75">
        <w:rPr>
          <w:sz w:val="22"/>
          <w:szCs w:val="22"/>
        </w:rPr>
        <w:t xml:space="preserve">Spoločnosť </w:t>
      </w:r>
      <w:r>
        <w:rPr>
          <w:sz w:val="22"/>
          <w:szCs w:val="22"/>
        </w:rPr>
        <w:t>ne</w:t>
      </w:r>
      <w:r w:rsidRPr="00DD1E75">
        <w:rPr>
          <w:sz w:val="22"/>
          <w:szCs w:val="22"/>
        </w:rPr>
        <w:t xml:space="preserve">má zriadené záložné právo . Ďalej má v majetku  </w:t>
      </w:r>
      <w:r>
        <w:rPr>
          <w:sz w:val="22"/>
          <w:szCs w:val="22"/>
        </w:rPr>
        <w:t xml:space="preserve">sedem </w:t>
      </w:r>
      <w:r w:rsidRPr="00DD1E75">
        <w:rPr>
          <w:sz w:val="22"/>
          <w:szCs w:val="22"/>
        </w:rPr>
        <w:t>osobných</w:t>
      </w:r>
      <w:r>
        <w:rPr>
          <w:sz w:val="22"/>
          <w:szCs w:val="22"/>
        </w:rPr>
        <w:t xml:space="preserve"> </w:t>
      </w:r>
      <w:r w:rsidRPr="00DD1E75">
        <w:rPr>
          <w:sz w:val="22"/>
          <w:szCs w:val="22"/>
        </w:rPr>
        <w:t>v celkovej obstarávacej hodnote</w:t>
      </w:r>
    </w:p>
    <w:p w:rsidR="006C2F80" w:rsidRPr="00AB28AF" w:rsidRDefault="006C2F80" w:rsidP="006C2F80">
      <w:pPr>
        <w:pStyle w:val="Zkladntext"/>
        <w:ind w:left="0"/>
        <w:rPr>
          <w:sz w:val="22"/>
          <w:szCs w:val="22"/>
        </w:rPr>
      </w:pPr>
      <w:r w:rsidRPr="00DD1E75">
        <w:rPr>
          <w:sz w:val="22"/>
          <w:szCs w:val="22"/>
        </w:rPr>
        <w:t xml:space="preserve"> </w:t>
      </w:r>
      <w:r>
        <w:rPr>
          <w:sz w:val="22"/>
          <w:szCs w:val="22"/>
        </w:rPr>
        <w:t>33 670</w:t>
      </w:r>
      <w:r w:rsidRPr="00DD1E75">
        <w:rPr>
          <w:sz w:val="22"/>
          <w:szCs w:val="22"/>
        </w:rPr>
        <w:t>,</w:t>
      </w:r>
      <w:r>
        <w:rPr>
          <w:sz w:val="22"/>
          <w:szCs w:val="22"/>
        </w:rPr>
        <w:t xml:space="preserve">50 </w:t>
      </w:r>
      <w:r w:rsidRPr="00DD1E75">
        <w:rPr>
          <w:sz w:val="22"/>
          <w:szCs w:val="22"/>
        </w:rPr>
        <w:t>€ a</w:t>
      </w:r>
      <w:r>
        <w:rPr>
          <w:sz w:val="22"/>
          <w:szCs w:val="22"/>
        </w:rPr>
        <w:t xml:space="preserve"> dva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 xml:space="preserve">21 703,- </w:t>
      </w:r>
      <w:r w:rsidRPr="00DD1E75">
        <w:rPr>
          <w:sz w:val="22"/>
          <w:szCs w:val="22"/>
        </w:rPr>
        <w:t xml:space="preserve"> €</w:t>
      </w:r>
      <w:r>
        <w:rPr>
          <w:sz w:val="22"/>
          <w:szCs w:val="22"/>
        </w:rPr>
        <w:t xml:space="preserve"> a dva vysokozdvižné vozíky v hodnote 5 200,- € a pásovú pílu v hodnote 3 150,- €.</w:t>
      </w:r>
      <w:r w:rsidRPr="00DD1E75">
        <w:rPr>
          <w:sz w:val="22"/>
          <w:szCs w:val="22"/>
        </w:rPr>
        <w:t xml:space="preserve">  Dlhodobý hmotný majetok je poistený v</w:t>
      </w:r>
      <w:r>
        <w:rPr>
          <w:sz w:val="22"/>
          <w:szCs w:val="22"/>
        </w:rPr>
        <w:t> </w:t>
      </w:r>
      <w:r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6C2F80" w:rsidRPr="00AB28AF" w:rsidRDefault="006C2F80" w:rsidP="006C2F80">
      <w:pPr>
        <w:rPr>
          <w:sz w:val="22"/>
          <w:szCs w:val="22"/>
        </w:rPr>
      </w:pPr>
    </w:p>
    <w:p w:rsidR="006C2F80" w:rsidRPr="00AB28AF" w:rsidRDefault="006C2F80" w:rsidP="006C2F80">
      <w:pPr>
        <w:pStyle w:val="Nadpis2"/>
        <w:rPr>
          <w:sz w:val="22"/>
          <w:szCs w:val="22"/>
        </w:rPr>
      </w:pPr>
      <w:r w:rsidRPr="00AB28AF">
        <w:rPr>
          <w:sz w:val="22"/>
          <w:szCs w:val="22"/>
        </w:rPr>
        <w:t>Zásoby (r.34 Súvahy)</w:t>
      </w:r>
    </w:p>
    <w:p w:rsidR="006C2F80" w:rsidRDefault="006C2F80" w:rsidP="006C2F80">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B33FCD">
        <w:rPr>
          <w:sz w:val="22"/>
          <w:szCs w:val="22"/>
        </w:rPr>
        <w:t>1</w:t>
      </w:r>
      <w:r w:rsidRPr="00AB28AF">
        <w:rPr>
          <w:sz w:val="22"/>
          <w:szCs w:val="22"/>
        </w:rPr>
        <w:t xml:space="preserve"> bol </w:t>
      </w:r>
      <w:r w:rsidRPr="000708E4">
        <w:rPr>
          <w:sz w:val="22"/>
          <w:szCs w:val="22"/>
        </w:rPr>
        <w:t xml:space="preserve">z dôvodov </w:t>
      </w:r>
      <w:r>
        <w:rPr>
          <w:sz w:val="22"/>
          <w:szCs w:val="22"/>
        </w:rPr>
        <w:t>nákupu do ďalšieho roku</w:t>
      </w:r>
      <w:r w:rsidRPr="000708E4">
        <w:rPr>
          <w:sz w:val="22"/>
          <w:szCs w:val="22"/>
        </w:rPr>
        <w:t xml:space="preserve">. Spoločnosť nemala žiadne obmedzené právo s disponovaním zásob. </w:t>
      </w:r>
    </w:p>
    <w:p w:rsidR="006C2F80" w:rsidRPr="00AB28AF" w:rsidRDefault="006C2F80" w:rsidP="006C2F80">
      <w:pPr>
        <w:pStyle w:val="Zkladntext"/>
        <w:ind w:left="0"/>
        <w:rPr>
          <w:sz w:val="22"/>
          <w:szCs w:val="22"/>
        </w:rPr>
      </w:pPr>
    </w:p>
    <w:p w:rsidR="006C2F80" w:rsidRPr="00AB28AF" w:rsidRDefault="006C2F80" w:rsidP="006C2F80">
      <w:pPr>
        <w:pStyle w:val="Nadpis2"/>
        <w:rPr>
          <w:sz w:val="22"/>
          <w:szCs w:val="22"/>
        </w:rPr>
      </w:pPr>
      <w:r w:rsidRPr="00AB28AF">
        <w:rPr>
          <w:sz w:val="22"/>
          <w:szCs w:val="22"/>
        </w:rPr>
        <w:t>Pohľadávky (r.41 a 53 Súvahy)</w:t>
      </w:r>
    </w:p>
    <w:p w:rsidR="006C2F80" w:rsidRDefault="006C2F80" w:rsidP="006C2F80">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B33FCD">
        <w:rPr>
          <w:sz w:val="22"/>
          <w:szCs w:val="22"/>
        </w:rPr>
        <w:t>21</w:t>
      </w:r>
      <w:r w:rsidRPr="00AB28AF">
        <w:rPr>
          <w:sz w:val="22"/>
          <w:szCs w:val="22"/>
        </w:rPr>
        <w:t xml:space="preserve"> má Spoločnosť vo výške </w:t>
      </w:r>
      <w:r w:rsidR="00B33FCD">
        <w:rPr>
          <w:sz w:val="22"/>
          <w:szCs w:val="22"/>
        </w:rPr>
        <w:t>25 534</w:t>
      </w:r>
      <w:r>
        <w:rPr>
          <w:sz w:val="22"/>
          <w:szCs w:val="22"/>
        </w:rPr>
        <w:t>,</w:t>
      </w:r>
      <w:r w:rsidR="00B33FCD">
        <w:rPr>
          <w:sz w:val="22"/>
          <w:szCs w:val="22"/>
        </w:rPr>
        <w:t>46</w:t>
      </w:r>
      <w:r w:rsidRPr="00AB28AF">
        <w:rPr>
          <w:sz w:val="22"/>
          <w:szCs w:val="22"/>
        </w:rPr>
        <w:t xml:space="preserve"> </w:t>
      </w:r>
      <w:r w:rsidRPr="006A654C">
        <w:rPr>
          <w:sz w:val="22"/>
          <w:szCs w:val="22"/>
        </w:rPr>
        <w:t xml:space="preserve">€, čo je </w:t>
      </w:r>
      <w:r>
        <w:rPr>
          <w:sz w:val="22"/>
          <w:szCs w:val="22"/>
        </w:rPr>
        <w:t xml:space="preserve">zádržné firmy ELORA </w:t>
      </w:r>
      <w:proofErr w:type="spellStart"/>
      <w:r>
        <w:rPr>
          <w:sz w:val="22"/>
          <w:szCs w:val="22"/>
        </w:rPr>
        <w:t>s.r.o</w:t>
      </w:r>
      <w:proofErr w:type="spellEnd"/>
      <w:r>
        <w:rPr>
          <w:sz w:val="22"/>
          <w:szCs w:val="22"/>
        </w:rPr>
        <w:t>. a pohľadávka/schodok v pokladni voči konateľovi</w:t>
      </w:r>
      <w:r w:rsidR="00B33FCD">
        <w:rPr>
          <w:sz w:val="22"/>
          <w:szCs w:val="22"/>
        </w:rPr>
        <w:t xml:space="preserve"> vo výške 208 901,30 €</w:t>
      </w:r>
      <w:r>
        <w:rPr>
          <w:sz w:val="22"/>
          <w:szCs w:val="22"/>
        </w:rPr>
        <w:t>.</w:t>
      </w:r>
    </w:p>
    <w:p w:rsidR="006C2F80" w:rsidRPr="00AB28AF" w:rsidRDefault="006C2F80" w:rsidP="006C2F80">
      <w:pPr>
        <w:pStyle w:val="Zkladntext"/>
        <w:ind w:left="0"/>
        <w:rPr>
          <w:sz w:val="22"/>
          <w:szCs w:val="22"/>
        </w:rPr>
      </w:pPr>
    </w:p>
    <w:p w:rsidR="006C2F80" w:rsidRPr="00AB28AF" w:rsidRDefault="006C2F80" w:rsidP="006C2F80">
      <w:pPr>
        <w:pStyle w:val="Nadpis2"/>
        <w:rPr>
          <w:sz w:val="22"/>
          <w:szCs w:val="22"/>
        </w:rPr>
      </w:pPr>
      <w:r w:rsidRPr="00AB28AF">
        <w:rPr>
          <w:sz w:val="22"/>
          <w:szCs w:val="22"/>
        </w:rPr>
        <w:t xml:space="preserve">Finančné účty </w:t>
      </w:r>
      <w:r>
        <w:rPr>
          <w:sz w:val="22"/>
          <w:szCs w:val="22"/>
        </w:rPr>
        <w:t>(r.71 Súvahy)</w:t>
      </w:r>
    </w:p>
    <w:p w:rsidR="006C2F80" w:rsidRPr="00AB28AF" w:rsidRDefault="006C2F80" w:rsidP="006C2F80">
      <w:pPr>
        <w:pStyle w:val="Zkladntext"/>
        <w:ind w:left="0"/>
        <w:rPr>
          <w:color w:val="FF0000"/>
          <w:sz w:val="22"/>
          <w:szCs w:val="22"/>
        </w:rPr>
      </w:pPr>
      <w:r w:rsidRPr="00AB28AF">
        <w:rPr>
          <w:sz w:val="22"/>
          <w:szCs w:val="22"/>
        </w:rPr>
        <w:t>Ako finančné účty sú vykázané peniaze v pokladnici a úč</w:t>
      </w:r>
      <w:r>
        <w:rPr>
          <w:sz w:val="22"/>
          <w:szCs w:val="22"/>
        </w:rPr>
        <w:t>e</w:t>
      </w:r>
      <w:r w:rsidRPr="00AB28AF">
        <w:rPr>
          <w:sz w:val="22"/>
          <w:szCs w:val="22"/>
        </w:rPr>
        <w:t>t v bank</w:t>
      </w:r>
      <w:r>
        <w:rPr>
          <w:sz w:val="22"/>
          <w:szCs w:val="22"/>
        </w:rPr>
        <w:t>e</w:t>
      </w:r>
      <w:r w:rsidRPr="00AB28AF">
        <w:rPr>
          <w:sz w:val="22"/>
          <w:szCs w:val="22"/>
        </w:rPr>
        <w:t>. Účt</w:t>
      </w:r>
      <w:r>
        <w:rPr>
          <w:sz w:val="22"/>
          <w:szCs w:val="22"/>
        </w:rPr>
        <w:t>o</w:t>
      </w:r>
      <w:r w:rsidRPr="00AB28AF">
        <w:rPr>
          <w:sz w:val="22"/>
          <w:szCs w:val="22"/>
        </w:rPr>
        <w:t>m v bank</w:t>
      </w:r>
      <w:r>
        <w:rPr>
          <w:sz w:val="22"/>
          <w:szCs w:val="22"/>
        </w:rPr>
        <w:t>e</w:t>
      </w:r>
      <w:r w:rsidRPr="00AB28AF">
        <w:rPr>
          <w:sz w:val="22"/>
          <w:szCs w:val="22"/>
        </w:rPr>
        <w:t xml:space="preserve"> môže Spoločnosť voľne disponovať.</w:t>
      </w:r>
    </w:p>
    <w:p w:rsidR="006C2F80" w:rsidRPr="00AB28AF" w:rsidRDefault="006C2F80" w:rsidP="006C2F80">
      <w:pPr>
        <w:pStyle w:val="Zkladntext"/>
        <w:ind w:left="0"/>
        <w:rPr>
          <w:sz w:val="22"/>
          <w:szCs w:val="22"/>
        </w:rPr>
      </w:pPr>
    </w:p>
    <w:p w:rsidR="006C2F80" w:rsidRPr="00AB28AF" w:rsidRDefault="006C2F80" w:rsidP="006C2F80">
      <w:pPr>
        <w:pStyle w:val="Nadpis1"/>
        <w:numPr>
          <w:ilvl w:val="0"/>
          <w:numId w:val="0"/>
        </w:numPr>
        <w:spacing w:before="120" w:after="60"/>
        <w:ind w:left="90"/>
        <w:rPr>
          <w:sz w:val="22"/>
          <w:szCs w:val="22"/>
        </w:rPr>
      </w:pPr>
    </w:p>
    <w:p w:rsidR="006C2F80" w:rsidRPr="00594058" w:rsidRDefault="006C2F80" w:rsidP="006C2F80">
      <w:pPr>
        <w:pStyle w:val="Nadpis1"/>
        <w:rPr>
          <w:sz w:val="22"/>
          <w:szCs w:val="22"/>
        </w:rPr>
      </w:pPr>
      <w:r w:rsidRPr="00AB28AF">
        <w:rPr>
          <w:sz w:val="22"/>
          <w:szCs w:val="22"/>
        </w:rPr>
        <w:t>Informácie o údajoch na strane pasív ÚČTOVNEJ ZÁVIERKY</w:t>
      </w:r>
    </w:p>
    <w:p w:rsidR="006C2F80" w:rsidRPr="00AB28AF" w:rsidRDefault="006C2F80" w:rsidP="006C2F80">
      <w:pPr>
        <w:pStyle w:val="Zkladntext"/>
        <w:rPr>
          <w:sz w:val="22"/>
          <w:szCs w:val="22"/>
        </w:rPr>
      </w:pPr>
    </w:p>
    <w:p w:rsidR="006C2F80" w:rsidRPr="00594058" w:rsidRDefault="006C2F80" w:rsidP="006C2F80">
      <w:pPr>
        <w:pStyle w:val="Nadpis2"/>
        <w:numPr>
          <w:ilvl w:val="0"/>
          <w:numId w:val="5"/>
        </w:numPr>
        <w:rPr>
          <w:sz w:val="22"/>
          <w:szCs w:val="22"/>
        </w:rPr>
      </w:pPr>
      <w:r w:rsidRPr="00AB28AF">
        <w:rPr>
          <w:sz w:val="22"/>
          <w:szCs w:val="22"/>
        </w:rPr>
        <w:t>Vlastné imanie (r. 80 Súvahy)</w:t>
      </w:r>
    </w:p>
    <w:p w:rsidR="006C2F80" w:rsidRPr="00594058" w:rsidRDefault="006C2F80" w:rsidP="006C2F80">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Vladimír Svitek,</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B33FCD">
        <w:rPr>
          <w:sz w:val="22"/>
          <w:szCs w:val="22"/>
        </w:rPr>
        <w:t>1</w:t>
      </w:r>
      <w:r w:rsidRPr="00AB28AF">
        <w:rPr>
          <w:sz w:val="22"/>
          <w:szCs w:val="22"/>
        </w:rPr>
        <w:t xml:space="preserve"> navýšené základné imanie nezapísané do obchodného registra. V roku 20</w:t>
      </w:r>
      <w:r>
        <w:rPr>
          <w:sz w:val="22"/>
          <w:szCs w:val="22"/>
        </w:rPr>
        <w:t>2</w:t>
      </w:r>
      <w:r w:rsidR="00B33FCD">
        <w:rPr>
          <w:sz w:val="22"/>
          <w:szCs w:val="22"/>
        </w:rPr>
        <w:t>1</w:t>
      </w:r>
      <w:r w:rsidRPr="00AB28AF">
        <w:rPr>
          <w:sz w:val="22"/>
          <w:szCs w:val="22"/>
        </w:rPr>
        <w:t xml:space="preserve"> nenastala </w:t>
      </w:r>
      <w:r>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B33FCD">
        <w:rPr>
          <w:snapToGrid w:val="0"/>
          <w:sz w:val="22"/>
          <w:szCs w:val="22"/>
          <w:lang w:eastAsia="sk-SK"/>
        </w:rPr>
        <w:t>1</w:t>
      </w:r>
      <w:r w:rsidRPr="00EF561B">
        <w:rPr>
          <w:snapToGrid w:val="0"/>
          <w:sz w:val="22"/>
          <w:szCs w:val="22"/>
          <w:lang w:eastAsia="sk-SK"/>
        </w:rPr>
        <w:t xml:space="preserve"> zisk </w:t>
      </w:r>
      <w:r w:rsidR="00B33FCD">
        <w:rPr>
          <w:snapToGrid w:val="0"/>
          <w:sz w:val="22"/>
          <w:szCs w:val="22"/>
          <w:lang w:eastAsia="sk-SK"/>
        </w:rPr>
        <w:t>220 319</w:t>
      </w:r>
      <w:r w:rsidRPr="00EF561B">
        <w:rPr>
          <w:snapToGrid w:val="0"/>
          <w:sz w:val="22"/>
          <w:szCs w:val="22"/>
          <w:lang w:eastAsia="sk-SK"/>
        </w:rPr>
        <w:t xml:space="preserve"> EUR ( z toho neuhradená  strata -</w:t>
      </w:r>
      <w:r>
        <w:rPr>
          <w:snapToGrid w:val="0"/>
          <w:sz w:val="22"/>
          <w:szCs w:val="22"/>
          <w:lang w:eastAsia="sk-SK"/>
        </w:rPr>
        <w:t>65 010</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w:t>
      </w:r>
      <w:r>
        <w:rPr>
          <w:sz w:val="22"/>
          <w:szCs w:val="22"/>
        </w:rPr>
        <w:t>2</w:t>
      </w:r>
      <w:r w:rsidR="00B33FCD">
        <w:rPr>
          <w:sz w:val="22"/>
          <w:szCs w:val="22"/>
        </w:rPr>
        <w:t>1</w:t>
      </w:r>
      <w:r w:rsidRPr="00EF561B">
        <w:rPr>
          <w:sz w:val="22"/>
          <w:szCs w:val="22"/>
        </w:rPr>
        <w:t xml:space="preserve"> je zisk vo výške </w:t>
      </w:r>
      <w:r w:rsidR="00B33FCD">
        <w:rPr>
          <w:sz w:val="22"/>
          <w:szCs w:val="22"/>
        </w:rPr>
        <w:t>39 172</w:t>
      </w:r>
      <w:r>
        <w:rPr>
          <w:sz w:val="22"/>
          <w:szCs w:val="22"/>
        </w:rPr>
        <w:t xml:space="preserve"> EUR (20</w:t>
      </w:r>
      <w:r w:rsidR="00B33FCD">
        <w:rPr>
          <w:sz w:val="22"/>
          <w:szCs w:val="22"/>
        </w:rPr>
        <w:t>20</w:t>
      </w:r>
      <w:r w:rsidRPr="00AB28AF">
        <w:rPr>
          <w:sz w:val="22"/>
          <w:szCs w:val="22"/>
        </w:rPr>
        <w:t xml:space="preserve">: </w:t>
      </w:r>
      <w:r>
        <w:rPr>
          <w:sz w:val="22"/>
          <w:szCs w:val="22"/>
        </w:rPr>
        <w:t xml:space="preserve">zisk </w:t>
      </w:r>
      <w:r w:rsidR="00B33FCD">
        <w:rPr>
          <w:sz w:val="22"/>
          <w:szCs w:val="22"/>
        </w:rPr>
        <w:t>120 907</w:t>
      </w:r>
      <w:r w:rsidRPr="00AB28AF">
        <w:rPr>
          <w:sz w:val="22"/>
          <w:szCs w:val="22"/>
        </w:rPr>
        <w:t xml:space="preserve"> EUR).</w:t>
      </w:r>
    </w:p>
    <w:p w:rsidR="006C2F80" w:rsidRPr="00AB28AF" w:rsidRDefault="006C2F80" w:rsidP="006C2F80">
      <w:pPr>
        <w:pStyle w:val="Zkladntext"/>
        <w:ind w:left="0"/>
        <w:rPr>
          <w:sz w:val="22"/>
          <w:szCs w:val="22"/>
        </w:rPr>
      </w:pPr>
    </w:p>
    <w:p w:rsidR="006C2F80" w:rsidRPr="00AB28AF" w:rsidRDefault="006C2F80" w:rsidP="006C2F80">
      <w:pPr>
        <w:pStyle w:val="Nadpis2"/>
        <w:rPr>
          <w:sz w:val="22"/>
          <w:szCs w:val="22"/>
        </w:rPr>
      </w:pPr>
      <w:r w:rsidRPr="00AB28AF">
        <w:rPr>
          <w:sz w:val="22"/>
          <w:szCs w:val="22"/>
        </w:rPr>
        <w:t>Záväzky (r. 102 a 122 Súvahy)</w:t>
      </w:r>
    </w:p>
    <w:p w:rsidR="006C2F80" w:rsidRPr="00594058" w:rsidRDefault="006C2F80" w:rsidP="006C2F8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má. V ostatných dlhodobých záväzkoch </w:t>
      </w:r>
      <w:r>
        <w:rPr>
          <w:sz w:val="22"/>
          <w:szCs w:val="22"/>
        </w:rPr>
        <w:t xml:space="preserve">  </w:t>
      </w:r>
      <w:r w:rsidRPr="00594058">
        <w:rPr>
          <w:sz w:val="22"/>
          <w:szCs w:val="22"/>
        </w:rPr>
        <w:t xml:space="preserve">sú záväzky  zo sociálneho fondu </w:t>
      </w:r>
      <w:r w:rsidR="00B33FCD">
        <w:rPr>
          <w:sz w:val="22"/>
          <w:szCs w:val="22"/>
        </w:rPr>
        <w:t xml:space="preserve"> 3</w:t>
      </w:r>
      <w:r w:rsidRPr="00594058">
        <w:rPr>
          <w:sz w:val="22"/>
          <w:szCs w:val="22"/>
        </w:rPr>
        <w:t xml:space="preserve"> EUR. </w:t>
      </w:r>
    </w:p>
    <w:p w:rsidR="006C2F80" w:rsidRPr="00AB28AF" w:rsidRDefault="006C2F80" w:rsidP="006C2F80">
      <w:pPr>
        <w:pStyle w:val="Nadpis2"/>
        <w:numPr>
          <w:ilvl w:val="0"/>
          <w:numId w:val="0"/>
        </w:numPr>
        <w:ind w:left="360" w:hanging="360"/>
        <w:rPr>
          <w:b w:val="0"/>
          <w:sz w:val="22"/>
          <w:szCs w:val="22"/>
        </w:rPr>
      </w:pPr>
    </w:p>
    <w:p w:rsidR="006C2F80" w:rsidRPr="00AB28AF" w:rsidRDefault="006C2F80" w:rsidP="006C2F80">
      <w:pPr>
        <w:pStyle w:val="Nadpis2"/>
        <w:rPr>
          <w:sz w:val="22"/>
          <w:szCs w:val="22"/>
        </w:rPr>
      </w:pPr>
      <w:r w:rsidRPr="00AB28AF">
        <w:rPr>
          <w:sz w:val="22"/>
          <w:szCs w:val="22"/>
        </w:rPr>
        <w:t>Krátkodobé rezervy (r.136 Súvahy)</w:t>
      </w:r>
    </w:p>
    <w:p w:rsidR="006C2F80" w:rsidRDefault="006C2F80" w:rsidP="006C2F80">
      <w:pPr>
        <w:jc w:val="both"/>
        <w:rPr>
          <w:sz w:val="22"/>
          <w:szCs w:val="22"/>
        </w:rPr>
      </w:pPr>
      <w:r w:rsidRPr="00AB28AF">
        <w:rPr>
          <w:sz w:val="22"/>
          <w:szCs w:val="22"/>
        </w:rPr>
        <w:t>Spoločnosť tvorí len zákonnú rezervu na nevyčerpané dovolenky a súvisiace poistné (</w:t>
      </w:r>
      <w:r w:rsidR="00B33FCD">
        <w:rPr>
          <w:sz w:val="22"/>
          <w:szCs w:val="22"/>
        </w:rPr>
        <w:t>5 298</w:t>
      </w:r>
      <w:r>
        <w:rPr>
          <w:sz w:val="22"/>
          <w:szCs w:val="22"/>
        </w:rPr>
        <w:t xml:space="preserve"> </w:t>
      </w:r>
      <w:r w:rsidRPr="00AB28AF">
        <w:rPr>
          <w:sz w:val="22"/>
          <w:szCs w:val="22"/>
        </w:rPr>
        <w:t xml:space="preserve">EUR) </w:t>
      </w:r>
    </w:p>
    <w:p w:rsidR="006C2F80" w:rsidRPr="00AB28AF" w:rsidRDefault="006C2F80" w:rsidP="006C2F80">
      <w:pPr>
        <w:jc w:val="both"/>
        <w:rPr>
          <w:sz w:val="22"/>
          <w:szCs w:val="22"/>
        </w:rPr>
      </w:pPr>
    </w:p>
    <w:p w:rsidR="006C2F80" w:rsidRPr="00AB28AF" w:rsidRDefault="006C2F80" w:rsidP="006C2F80">
      <w:pPr>
        <w:pStyle w:val="Nadpis2"/>
        <w:rPr>
          <w:sz w:val="22"/>
          <w:szCs w:val="22"/>
        </w:rPr>
      </w:pPr>
      <w:r w:rsidRPr="00AB28AF">
        <w:rPr>
          <w:sz w:val="22"/>
          <w:szCs w:val="22"/>
        </w:rPr>
        <w:t>Bankové úvery (r. 121 Súvahy)</w:t>
      </w:r>
    </w:p>
    <w:p w:rsidR="006C2F80" w:rsidRPr="00AB28AF" w:rsidRDefault="006C2F80" w:rsidP="006C2F80">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6C2F80" w:rsidRPr="00AB28AF" w:rsidTr="00BC4F42">
        <w:tc>
          <w:tcPr>
            <w:tcW w:w="2151" w:type="dxa"/>
          </w:tcPr>
          <w:p w:rsidR="006C2F80" w:rsidRPr="00AB28AF" w:rsidRDefault="006C2F80" w:rsidP="00BC4F42">
            <w:pPr>
              <w:jc w:val="both"/>
              <w:rPr>
                <w:sz w:val="22"/>
                <w:szCs w:val="22"/>
              </w:rPr>
            </w:pPr>
            <w:r w:rsidRPr="00AB28AF">
              <w:rPr>
                <w:sz w:val="22"/>
                <w:szCs w:val="22"/>
              </w:rPr>
              <w:t>Druh úveru</w:t>
            </w:r>
          </w:p>
        </w:tc>
        <w:tc>
          <w:tcPr>
            <w:tcW w:w="1437" w:type="dxa"/>
          </w:tcPr>
          <w:p w:rsidR="006C2F80" w:rsidRDefault="006C2F80" w:rsidP="00BC4F42">
            <w:pPr>
              <w:jc w:val="both"/>
              <w:rPr>
                <w:sz w:val="22"/>
                <w:szCs w:val="22"/>
              </w:rPr>
            </w:pPr>
            <w:r w:rsidRPr="00AB28AF">
              <w:rPr>
                <w:sz w:val="22"/>
                <w:szCs w:val="22"/>
              </w:rPr>
              <w:t xml:space="preserve">Stav </w:t>
            </w:r>
          </w:p>
          <w:p w:rsidR="006C2F80" w:rsidRPr="00AB28AF" w:rsidRDefault="006C2F80" w:rsidP="00BC4F42">
            <w:pPr>
              <w:jc w:val="both"/>
              <w:rPr>
                <w:sz w:val="22"/>
                <w:szCs w:val="22"/>
              </w:rPr>
            </w:pPr>
            <w:r w:rsidRPr="00AB28AF">
              <w:rPr>
                <w:sz w:val="22"/>
                <w:szCs w:val="22"/>
              </w:rPr>
              <w:t>k 31.12. 20</w:t>
            </w:r>
            <w:r>
              <w:rPr>
                <w:sz w:val="22"/>
                <w:szCs w:val="22"/>
              </w:rPr>
              <w:t>2</w:t>
            </w:r>
            <w:r w:rsidR="00B33FCD">
              <w:rPr>
                <w:sz w:val="22"/>
                <w:szCs w:val="22"/>
              </w:rPr>
              <w:t>1</w:t>
            </w:r>
            <w:r w:rsidRPr="00AB28AF">
              <w:rPr>
                <w:sz w:val="22"/>
                <w:szCs w:val="22"/>
              </w:rPr>
              <w:t xml:space="preserve">  </w:t>
            </w:r>
          </w:p>
          <w:p w:rsidR="006C2F80" w:rsidRPr="00AB28AF" w:rsidRDefault="006C2F80" w:rsidP="00BC4F42">
            <w:pPr>
              <w:jc w:val="both"/>
              <w:rPr>
                <w:sz w:val="22"/>
                <w:szCs w:val="22"/>
              </w:rPr>
            </w:pPr>
            <w:r w:rsidRPr="00AB28AF">
              <w:rPr>
                <w:sz w:val="22"/>
                <w:szCs w:val="22"/>
              </w:rPr>
              <w:t xml:space="preserve">v EUR </w:t>
            </w:r>
          </w:p>
        </w:tc>
        <w:tc>
          <w:tcPr>
            <w:tcW w:w="1537" w:type="dxa"/>
          </w:tcPr>
          <w:p w:rsidR="006C2F80" w:rsidRPr="00AB28AF" w:rsidRDefault="006C2F80" w:rsidP="00BC4F42">
            <w:pPr>
              <w:rPr>
                <w:sz w:val="22"/>
                <w:szCs w:val="22"/>
              </w:rPr>
            </w:pPr>
            <w:r w:rsidRPr="00AB28AF">
              <w:rPr>
                <w:sz w:val="22"/>
                <w:szCs w:val="22"/>
              </w:rPr>
              <w:t>z toho krátkodobá časť v EUR</w:t>
            </w:r>
          </w:p>
        </w:tc>
        <w:tc>
          <w:tcPr>
            <w:tcW w:w="1071" w:type="dxa"/>
          </w:tcPr>
          <w:p w:rsidR="006C2F80" w:rsidRPr="00AB28AF" w:rsidRDefault="006C2F80" w:rsidP="00BC4F42">
            <w:pPr>
              <w:jc w:val="both"/>
              <w:rPr>
                <w:sz w:val="22"/>
                <w:szCs w:val="22"/>
              </w:rPr>
            </w:pPr>
            <w:r w:rsidRPr="00AB28AF">
              <w:rPr>
                <w:sz w:val="22"/>
                <w:szCs w:val="22"/>
              </w:rPr>
              <w:t>Úroková sadzba v%</w:t>
            </w:r>
          </w:p>
        </w:tc>
        <w:tc>
          <w:tcPr>
            <w:tcW w:w="889" w:type="dxa"/>
          </w:tcPr>
          <w:p w:rsidR="006C2F80" w:rsidRPr="00AB28AF" w:rsidRDefault="006C2F80" w:rsidP="00BC4F42">
            <w:pPr>
              <w:jc w:val="both"/>
              <w:rPr>
                <w:sz w:val="22"/>
                <w:szCs w:val="22"/>
              </w:rPr>
            </w:pPr>
            <w:r w:rsidRPr="00AB28AF">
              <w:rPr>
                <w:sz w:val="22"/>
                <w:szCs w:val="22"/>
              </w:rPr>
              <w:t>Splatný do</w:t>
            </w:r>
          </w:p>
        </w:tc>
        <w:tc>
          <w:tcPr>
            <w:tcW w:w="991" w:type="dxa"/>
          </w:tcPr>
          <w:p w:rsidR="006C2F80" w:rsidRPr="00AB28AF" w:rsidRDefault="006C2F80" w:rsidP="00BC4F42">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6C2F80" w:rsidRPr="00AB28AF" w:rsidRDefault="006C2F80" w:rsidP="00BC4F42">
            <w:pPr>
              <w:jc w:val="both"/>
              <w:rPr>
                <w:sz w:val="22"/>
                <w:szCs w:val="22"/>
              </w:rPr>
            </w:pPr>
            <w:r w:rsidRPr="00AB28AF">
              <w:rPr>
                <w:sz w:val="22"/>
                <w:szCs w:val="22"/>
              </w:rPr>
              <w:t>Zabezpečenie</w:t>
            </w:r>
          </w:p>
        </w:tc>
      </w:tr>
      <w:tr w:rsidR="006C2F80" w:rsidRPr="00AB28AF" w:rsidTr="00BC4F42">
        <w:tc>
          <w:tcPr>
            <w:tcW w:w="2151" w:type="dxa"/>
          </w:tcPr>
          <w:p w:rsidR="006C2F80" w:rsidRPr="00AB28AF" w:rsidRDefault="006C2F80" w:rsidP="00BC4F42">
            <w:pPr>
              <w:rPr>
                <w:sz w:val="22"/>
                <w:szCs w:val="22"/>
              </w:rPr>
            </w:pPr>
          </w:p>
        </w:tc>
        <w:tc>
          <w:tcPr>
            <w:tcW w:w="1437" w:type="dxa"/>
          </w:tcPr>
          <w:p w:rsidR="006C2F80" w:rsidRPr="00AB28AF" w:rsidRDefault="006C2F80" w:rsidP="00BC4F42">
            <w:pPr>
              <w:jc w:val="right"/>
              <w:rPr>
                <w:sz w:val="22"/>
                <w:szCs w:val="22"/>
              </w:rPr>
            </w:pPr>
          </w:p>
        </w:tc>
        <w:tc>
          <w:tcPr>
            <w:tcW w:w="1537" w:type="dxa"/>
          </w:tcPr>
          <w:p w:rsidR="006C2F80" w:rsidRPr="00AB28AF" w:rsidRDefault="006C2F80" w:rsidP="00BC4F42">
            <w:pPr>
              <w:jc w:val="right"/>
              <w:rPr>
                <w:sz w:val="22"/>
                <w:szCs w:val="22"/>
              </w:rPr>
            </w:pPr>
          </w:p>
        </w:tc>
        <w:tc>
          <w:tcPr>
            <w:tcW w:w="1071" w:type="dxa"/>
          </w:tcPr>
          <w:p w:rsidR="006C2F80" w:rsidRPr="00AB28AF" w:rsidRDefault="006C2F80" w:rsidP="00BC4F42">
            <w:pPr>
              <w:jc w:val="both"/>
              <w:rPr>
                <w:sz w:val="22"/>
                <w:szCs w:val="22"/>
              </w:rPr>
            </w:pPr>
          </w:p>
        </w:tc>
        <w:tc>
          <w:tcPr>
            <w:tcW w:w="889" w:type="dxa"/>
          </w:tcPr>
          <w:p w:rsidR="006C2F80" w:rsidRPr="00AB28AF" w:rsidRDefault="006C2F80" w:rsidP="00BC4F42">
            <w:pPr>
              <w:jc w:val="right"/>
              <w:rPr>
                <w:sz w:val="22"/>
                <w:szCs w:val="22"/>
              </w:rPr>
            </w:pPr>
          </w:p>
        </w:tc>
        <w:tc>
          <w:tcPr>
            <w:tcW w:w="991" w:type="dxa"/>
          </w:tcPr>
          <w:p w:rsidR="006C2F80" w:rsidRPr="00AB28AF" w:rsidRDefault="006C2F80" w:rsidP="00BC4F42">
            <w:pPr>
              <w:jc w:val="right"/>
              <w:rPr>
                <w:sz w:val="22"/>
                <w:szCs w:val="22"/>
              </w:rPr>
            </w:pPr>
          </w:p>
        </w:tc>
        <w:tc>
          <w:tcPr>
            <w:tcW w:w="1430" w:type="dxa"/>
          </w:tcPr>
          <w:p w:rsidR="006C2F80" w:rsidRPr="00AB28AF" w:rsidRDefault="006C2F80" w:rsidP="00BC4F42">
            <w:pPr>
              <w:jc w:val="both"/>
              <w:rPr>
                <w:sz w:val="22"/>
                <w:szCs w:val="22"/>
              </w:rPr>
            </w:pPr>
          </w:p>
        </w:tc>
      </w:tr>
      <w:tr w:rsidR="006C2F80" w:rsidRPr="00AB28AF" w:rsidTr="00BC4F42">
        <w:tc>
          <w:tcPr>
            <w:tcW w:w="2151" w:type="dxa"/>
          </w:tcPr>
          <w:p w:rsidR="006C2F80" w:rsidRPr="00AB28AF" w:rsidRDefault="006C2F80" w:rsidP="00BC4F42">
            <w:pPr>
              <w:rPr>
                <w:sz w:val="22"/>
                <w:szCs w:val="22"/>
              </w:rPr>
            </w:pPr>
          </w:p>
        </w:tc>
        <w:tc>
          <w:tcPr>
            <w:tcW w:w="1437" w:type="dxa"/>
          </w:tcPr>
          <w:p w:rsidR="006C2F80" w:rsidRPr="00AB28AF" w:rsidRDefault="006C2F80" w:rsidP="00BC4F42">
            <w:pPr>
              <w:jc w:val="right"/>
              <w:rPr>
                <w:sz w:val="22"/>
                <w:szCs w:val="22"/>
              </w:rPr>
            </w:pPr>
          </w:p>
        </w:tc>
        <w:tc>
          <w:tcPr>
            <w:tcW w:w="1537" w:type="dxa"/>
          </w:tcPr>
          <w:p w:rsidR="006C2F80" w:rsidRPr="00AB28AF" w:rsidRDefault="006C2F80" w:rsidP="00BC4F42">
            <w:pPr>
              <w:jc w:val="right"/>
              <w:rPr>
                <w:sz w:val="22"/>
                <w:szCs w:val="22"/>
              </w:rPr>
            </w:pPr>
          </w:p>
        </w:tc>
        <w:tc>
          <w:tcPr>
            <w:tcW w:w="1071" w:type="dxa"/>
          </w:tcPr>
          <w:p w:rsidR="006C2F80" w:rsidRPr="00AB28AF" w:rsidRDefault="006C2F80" w:rsidP="00BC4F42">
            <w:pPr>
              <w:jc w:val="both"/>
              <w:rPr>
                <w:sz w:val="22"/>
                <w:szCs w:val="22"/>
              </w:rPr>
            </w:pPr>
          </w:p>
        </w:tc>
        <w:tc>
          <w:tcPr>
            <w:tcW w:w="889" w:type="dxa"/>
          </w:tcPr>
          <w:p w:rsidR="006C2F80" w:rsidRPr="00AB28AF" w:rsidRDefault="006C2F80" w:rsidP="00BC4F42">
            <w:pPr>
              <w:jc w:val="right"/>
              <w:rPr>
                <w:sz w:val="22"/>
                <w:szCs w:val="22"/>
              </w:rPr>
            </w:pPr>
          </w:p>
        </w:tc>
        <w:tc>
          <w:tcPr>
            <w:tcW w:w="991" w:type="dxa"/>
          </w:tcPr>
          <w:p w:rsidR="006C2F80" w:rsidRPr="00AB28AF" w:rsidRDefault="006C2F80" w:rsidP="00BC4F42">
            <w:pPr>
              <w:jc w:val="right"/>
              <w:rPr>
                <w:sz w:val="22"/>
                <w:szCs w:val="22"/>
              </w:rPr>
            </w:pPr>
          </w:p>
        </w:tc>
        <w:tc>
          <w:tcPr>
            <w:tcW w:w="1430" w:type="dxa"/>
          </w:tcPr>
          <w:p w:rsidR="006C2F80" w:rsidRPr="001E3694" w:rsidRDefault="006C2F80" w:rsidP="00BC4F42">
            <w:pPr>
              <w:jc w:val="both"/>
              <w:rPr>
                <w:sz w:val="22"/>
                <w:szCs w:val="22"/>
              </w:rPr>
            </w:pPr>
          </w:p>
        </w:tc>
      </w:tr>
    </w:tbl>
    <w:p w:rsidR="006C2F80" w:rsidRDefault="006C2F80" w:rsidP="006C2F80">
      <w:pPr>
        <w:jc w:val="both"/>
        <w:rPr>
          <w:sz w:val="22"/>
          <w:szCs w:val="22"/>
        </w:rPr>
      </w:pPr>
    </w:p>
    <w:p w:rsidR="006C2F80" w:rsidRDefault="006C2F80" w:rsidP="006C2F80">
      <w:pPr>
        <w:jc w:val="both"/>
        <w:rPr>
          <w:sz w:val="22"/>
          <w:szCs w:val="22"/>
        </w:rPr>
      </w:pPr>
    </w:p>
    <w:p w:rsidR="006C2F80" w:rsidRDefault="006C2F80" w:rsidP="006C2F80">
      <w:pPr>
        <w:jc w:val="both"/>
        <w:rPr>
          <w:sz w:val="22"/>
          <w:szCs w:val="22"/>
        </w:rPr>
      </w:pPr>
    </w:p>
    <w:p w:rsidR="006C2F80" w:rsidRDefault="006C2F80" w:rsidP="006C2F80">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6C2F80" w:rsidRPr="00717C81" w:rsidRDefault="006C2F80" w:rsidP="006C2F80"/>
    <w:p w:rsidR="006C2F80" w:rsidRPr="00AB28AF" w:rsidRDefault="006C2F80" w:rsidP="006C2F80">
      <w:pPr>
        <w:pStyle w:val="Nadpis2"/>
        <w:numPr>
          <w:ilvl w:val="0"/>
          <w:numId w:val="9"/>
        </w:numPr>
        <w:ind w:left="360"/>
        <w:rPr>
          <w:sz w:val="22"/>
          <w:szCs w:val="22"/>
        </w:rPr>
      </w:pPr>
      <w:r w:rsidRPr="00AB28AF">
        <w:rPr>
          <w:sz w:val="22"/>
          <w:szCs w:val="22"/>
        </w:rPr>
        <w:t>Tržby z predaja tovaru a služieb (r. 03 a 05 Výkazu ziskov a strát)</w:t>
      </w:r>
    </w:p>
    <w:p w:rsidR="006C2F80" w:rsidRDefault="006C2F80" w:rsidP="006C2F8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C2F80" w:rsidRPr="00AB28AF" w:rsidRDefault="006C2F80" w:rsidP="006C2F8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C2F80" w:rsidRPr="00AB28AF" w:rsidTr="00BC4F42">
        <w:trPr>
          <w:trHeight w:val="255"/>
        </w:trPr>
        <w:tc>
          <w:tcPr>
            <w:tcW w:w="5755" w:type="dxa"/>
            <w:tcBorders>
              <w:bottom w:val="single" w:sz="4" w:space="0" w:color="auto"/>
            </w:tcBorders>
            <w:shd w:val="clear" w:color="000000" w:fill="FFFFFF"/>
            <w:hideMark/>
          </w:tcPr>
          <w:p w:rsidR="006C2F80" w:rsidRPr="00AB28AF" w:rsidRDefault="006C2F80" w:rsidP="00BC4F4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C2F80" w:rsidRPr="00AB28AF" w:rsidRDefault="006C2F80" w:rsidP="00BC4F42">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6C2F80" w:rsidRPr="00AB28AF" w:rsidRDefault="006C2F80" w:rsidP="00BC4F42">
            <w:pPr>
              <w:jc w:val="right"/>
              <w:rPr>
                <w:color w:val="000000"/>
                <w:sz w:val="22"/>
                <w:szCs w:val="22"/>
              </w:rPr>
            </w:pPr>
            <w:r w:rsidRPr="00AB28AF">
              <w:rPr>
                <w:color w:val="000000"/>
                <w:sz w:val="22"/>
                <w:szCs w:val="22"/>
              </w:rPr>
              <w:t>Služby</w:t>
            </w:r>
          </w:p>
        </w:tc>
      </w:tr>
      <w:tr w:rsidR="006C2F80" w:rsidRPr="00AB28AF" w:rsidTr="00BC4F42">
        <w:trPr>
          <w:trHeight w:val="255"/>
        </w:trPr>
        <w:tc>
          <w:tcPr>
            <w:tcW w:w="5755" w:type="dxa"/>
            <w:tcBorders>
              <w:top w:val="single" w:sz="4" w:space="0" w:color="auto"/>
            </w:tcBorders>
            <w:shd w:val="clear" w:color="000000" w:fill="FFFFFF"/>
            <w:hideMark/>
          </w:tcPr>
          <w:p w:rsidR="006C2F80" w:rsidRPr="00AB28AF" w:rsidRDefault="006C2F80" w:rsidP="00BC4F42">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C2F80" w:rsidRPr="00AB28AF" w:rsidRDefault="00E97D00" w:rsidP="00BC4F42">
            <w:pPr>
              <w:jc w:val="right"/>
              <w:rPr>
                <w:color w:val="000000"/>
                <w:sz w:val="22"/>
                <w:szCs w:val="22"/>
              </w:rPr>
            </w:pPr>
            <w:r>
              <w:rPr>
                <w:color w:val="000000"/>
                <w:sz w:val="22"/>
                <w:szCs w:val="22"/>
              </w:rPr>
              <w:t>443</w:t>
            </w:r>
          </w:p>
        </w:tc>
        <w:tc>
          <w:tcPr>
            <w:tcW w:w="1530" w:type="dxa"/>
            <w:tcBorders>
              <w:top w:val="single" w:sz="4" w:space="0" w:color="auto"/>
            </w:tcBorders>
            <w:shd w:val="clear" w:color="000000" w:fill="FFFFFF"/>
            <w:hideMark/>
          </w:tcPr>
          <w:p w:rsidR="006C2F80" w:rsidRPr="00AB28AF" w:rsidRDefault="00E97D00" w:rsidP="00BC4F42">
            <w:pPr>
              <w:jc w:val="right"/>
              <w:rPr>
                <w:color w:val="000000"/>
                <w:sz w:val="22"/>
                <w:szCs w:val="22"/>
              </w:rPr>
            </w:pPr>
            <w:r>
              <w:rPr>
                <w:color w:val="000000"/>
                <w:sz w:val="22"/>
                <w:szCs w:val="22"/>
              </w:rPr>
              <w:t>596 142</w:t>
            </w:r>
          </w:p>
        </w:tc>
      </w:tr>
      <w:tr w:rsidR="006C2F80" w:rsidRPr="0007162F" w:rsidTr="00BC4F42">
        <w:trPr>
          <w:trHeight w:val="255"/>
        </w:trPr>
        <w:tc>
          <w:tcPr>
            <w:tcW w:w="5755" w:type="dxa"/>
            <w:tcBorders>
              <w:bottom w:val="single" w:sz="4" w:space="0" w:color="auto"/>
            </w:tcBorders>
            <w:shd w:val="clear" w:color="000000" w:fill="FFFFFF"/>
          </w:tcPr>
          <w:p w:rsidR="006C2F80" w:rsidRPr="00AB28AF" w:rsidRDefault="006C2F80" w:rsidP="00BC4F42">
            <w:pPr>
              <w:rPr>
                <w:sz w:val="22"/>
                <w:szCs w:val="22"/>
              </w:rPr>
            </w:pPr>
          </w:p>
        </w:tc>
        <w:tc>
          <w:tcPr>
            <w:tcW w:w="1620" w:type="dxa"/>
            <w:tcBorders>
              <w:bottom w:val="single" w:sz="4" w:space="0" w:color="auto"/>
            </w:tcBorders>
            <w:shd w:val="clear" w:color="000000" w:fill="FFFFFF"/>
          </w:tcPr>
          <w:p w:rsidR="006C2F80" w:rsidRPr="00AB28AF" w:rsidRDefault="006C2F80" w:rsidP="00BC4F42">
            <w:pPr>
              <w:jc w:val="center"/>
              <w:rPr>
                <w:color w:val="000000"/>
                <w:sz w:val="22"/>
                <w:szCs w:val="22"/>
                <w:highlight w:val="yellow"/>
              </w:rPr>
            </w:pPr>
          </w:p>
        </w:tc>
        <w:tc>
          <w:tcPr>
            <w:tcW w:w="1530" w:type="dxa"/>
            <w:tcBorders>
              <w:bottom w:val="single" w:sz="4" w:space="0" w:color="auto"/>
            </w:tcBorders>
            <w:shd w:val="clear" w:color="000000" w:fill="FFFFFF"/>
            <w:hideMark/>
          </w:tcPr>
          <w:p w:rsidR="006C2F80" w:rsidRPr="0007162F" w:rsidRDefault="006C2F80" w:rsidP="00E97D00">
            <w:pPr>
              <w:rPr>
                <w:color w:val="000000" w:themeColor="text1"/>
                <w:sz w:val="22"/>
                <w:szCs w:val="22"/>
              </w:rPr>
            </w:pPr>
            <w:r w:rsidRPr="0007162F">
              <w:rPr>
                <w:color w:val="000000" w:themeColor="text1"/>
                <w:sz w:val="22"/>
                <w:szCs w:val="22"/>
              </w:rPr>
              <w:t xml:space="preserve">              </w:t>
            </w:r>
          </w:p>
        </w:tc>
      </w:tr>
      <w:tr w:rsidR="006C2F80" w:rsidRPr="005115C2" w:rsidTr="00BC4F42">
        <w:trPr>
          <w:trHeight w:val="255"/>
        </w:trPr>
        <w:tc>
          <w:tcPr>
            <w:tcW w:w="5755" w:type="dxa"/>
            <w:tcBorders>
              <w:top w:val="single" w:sz="4" w:space="0" w:color="auto"/>
              <w:bottom w:val="single" w:sz="4" w:space="0" w:color="auto"/>
            </w:tcBorders>
            <w:shd w:val="clear" w:color="000000" w:fill="FFFFFF"/>
            <w:hideMark/>
          </w:tcPr>
          <w:p w:rsidR="006C2F80" w:rsidRPr="005115C2" w:rsidRDefault="006C2F80" w:rsidP="00BC4F42">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6C2F80" w:rsidRPr="005115C2" w:rsidRDefault="00E97D00" w:rsidP="00BC4F42">
            <w:pPr>
              <w:jc w:val="right"/>
              <w:rPr>
                <w:bCs/>
                <w:color w:val="000000"/>
                <w:sz w:val="22"/>
                <w:szCs w:val="22"/>
              </w:rPr>
            </w:pPr>
            <w:r>
              <w:rPr>
                <w:bCs/>
                <w:color w:val="000000"/>
                <w:sz w:val="22"/>
                <w:szCs w:val="22"/>
              </w:rPr>
              <w:t>443</w:t>
            </w:r>
          </w:p>
        </w:tc>
        <w:tc>
          <w:tcPr>
            <w:tcW w:w="1530" w:type="dxa"/>
            <w:tcBorders>
              <w:top w:val="single" w:sz="4" w:space="0" w:color="auto"/>
              <w:bottom w:val="single" w:sz="4" w:space="0" w:color="auto"/>
            </w:tcBorders>
            <w:shd w:val="clear" w:color="000000" w:fill="FFFFFF"/>
            <w:hideMark/>
          </w:tcPr>
          <w:p w:rsidR="006C2F80" w:rsidRPr="005115C2" w:rsidRDefault="00E97D00" w:rsidP="00BC4F42">
            <w:pPr>
              <w:jc w:val="right"/>
              <w:rPr>
                <w:bCs/>
                <w:color w:val="000000"/>
                <w:sz w:val="22"/>
                <w:szCs w:val="22"/>
              </w:rPr>
            </w:pPr>
            <w:r>
              <w:rPr>
                <w:bCs/>
                <w:color w:val="000000"/>
                <w:sz w:val="22"/>
                <w:szCs w:val="22"/>
              </w:rPr>
              <w:t>596 142</w:t>
            </w:r>
          </w:p>
        </w:tc>
      </w:tr>
      <w:tr w:rsidR="006C2F80" w:rsidRPr="005115C2" w:rsidTr="00BC4F42">
        <w:trPr>
          <w:trHeight w:val="255"/>
        </w:trPr>
        <w:tc>
          <w:tcPr>
            <w:tcW w:w="5755" w:type="dxa"/>
            <w:tcBorders>
              <w:top w:val="single" w:sz="4" w:space="0" w:color="auto"/>
            </w:tcBorders>
            <w:shd w:val="clear" w:color="000000" w:fill="FFFFFF"/>
          </w:tcPr>
          <w:p w:rsidR="006C2F80" w:rsidRPr="005115C2" w:rsidRDefault="006C2F80" w:rsidP="00BC4F42">
            <w:pPr>
              <w:rPr>
                <w:bCs/>
                <w:color w:val="000000"/>
                <w:sz w:val="22"/>
                <w:szCs w:val="22"/>
              </w:rPr>
            </w:pPr>
          </w:p>
        </w:tc>
        <w:tc>
          <w:tcPr>
            <w:tcW w:w="1620" w:type="dxa"/>
            <w:tcBorders>
              <w:top w:val="single" w:sz="4" w:space="0" w:color="auto"/>
            </w:tcBorders>
            <w:shd w:val="clear" w:color="000000" w:fill="FFFFFF"/>
          </w:tcPr>
          <w:p w:rsidR="006C2F80" w:rsidRDefault="006C2F80" w:rsidP="00BC4F42">
            <w:pPr>
              <w:jc w:val="right"/>
              <w:rPr>
                <w:bCs/>
                <w:color w:val="000000"/>
                <w:sz w:val="22"/>
                <w:szCs w:val="22"/>
              </w:rPr>
            </w:pPr>
          </w:p>
        </w:tc>
        <w:tc>
          <w:tcPr>
            <w:tcW w:w="1530" w:type="dxa"/>
            <w:tcBorders>
              <w:top w:val="single" w:sz="4" w:space="0" w:color="auto"/>
            </w:tcBorders>
            <w:shd w:val="clear" w:color="000000" w:fill="FFFFFF"/>
          </w:tcPr>
          <w:p w:rsidR="006C2F80" w:rsidRDefault="006C2F80" w:rsidP="00BC4F42">
            <w:pPr>
              <w:jc w:val="right"/>
              <w:rPr>
                <w:bCs/>
                <w:color w:val="000000"/>
                <w:sz w:val="22"/>
                <w:szCs w:val="22"/>
              </w:rPr>
            </w:pPr>
          </w:p>
        </w:tc>
      </w:tr>
    </w:tbl>
    <w:p w:rsidR="006C2F80" w:rsidRPr="00AB28AF" w:rsidRDefault="006C2F80" w:rsidP="006C2F80">
      <w:pPr>
        <w:pStyle w:val="Zkladntext"/>
        <w:ind w:left="0"/>
        <w:rPr>
          <w:sz w:val="22"/>
          <w:szCs w:val="22"/>
        </w:rPr>
      </w:pPr>
    </w:p>
    <w:p w:rsidR="006C2F80" w:rsidRPr="0078120D" w:rsidRDefault="006C2F80" w:rsidP="006C2F80">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C2F80" w:rsidRDefault="006C2F80" w:rsidP="006C2F80">
      <w:pPr>
        <w:rPr>
          <w:sz w:val="22"/>
          <w:szCs w:val="22"/>
        </w:rPr>
      </w:pPr>
      <w:r w:rsidRPr="00AB28AF">
        <w:rPr>
          <w:sz w:val="22"/>
          <w:szCs w:val="22"/>
        </w:rPr>
        <w:t>Ostatné výnosy z hospodárskej činnosti predstavujú najmä</w:t>
      </w:r>
      <w:r>
        <w:rPr>
          <w:sz w:val="22"/>
          <w:szCs w:val="22"/>
        </w:rPr>
        <w:t xml:space="preserve"> odpis </w:t>
      </w:r>
      <w:r w:rsidR="00E97D00">
        <w:rPr>
          <w:sz w:val="22"/>
          <w:szCs w:val="22"/>
        </w:rPr>
        <w:t xml:space="preserve">pokuty VIKON </w:t>
      </w:r>
      <w:proofErr w:type="spellStart"/>
      <w:r w:rsidR="00E97D00">
        <w:rPr>
          <w:sz w:val="22"/>
          <w:szCs w:val="22"/>
        </w:rPr>
        <w:t>s.r.o</w:t>
      </w:r>
      <w:proofErr w:type="spellEnd"/>
      <w:r w:rsidR="00E97D00">
        <w:rPr>
          <w:sz w:val="22"/>
          <w:szCs w:val="22"/>
        </w:rPr>
        <w:t>.</w:t>
      </w:r>
      <w:r w:rsidRPr="00AB28AF">
        <w:rPr>
          <w:sz w:val="22"/>
          <w:szCs w:val="22"/>
        </w:rPr>
        <w:t xml:space="preserve"> (</w:t>
      </w:r>
      <w:r w:rsidR="00E97D00">
        <w:rPr>
          <w:sz w:val="22"/>
          <w:szCs w:val="22"/>
        </w:rPr>
        <w:t>8 251</w:t>
      </w:r>
      <w:r w:rsidRPr="00AB28AF">
        <w:rPr>
          <w:sz w:val="22"/>
          <w:szCs w:val="22"/>
        </w:rPr>
        <w:t xml:space="preserve"> EUR).</w:t>
      </w:r>
    </w:p>
    <w:p w:rsidR="006C2F80" w:rsidRDefault="006C2F80" w:rsidP="006C2F80">
      <w:pPr>
        <w:ind w:left="450" w:hanging="360"/>
        <w:rPr>
          <w:sz w:val="22"/>
          <w:szCs w:val="22"/>
        </w:rPr>
      </w:pPr>
    </w:p>
    <w:p w:rsidR="006C2F80" w:rsidRPr="00AB28AF" w:rsidRDefault="006C2F80" w:rsidP="006C2F80">
      <w:pPr>
        <w:pStyle w:val="Nadpis2"/>
        <w:numPr>
          <w:ilvl w:val="0"/>
          <w:numId w:val="9"/>
        </w:numPr>
        <w:ind w:left="360"/>
        <w:rPr>
          <w:sz w:val="22"/>
          <w:szCs w:val="22"/>
        </w:rPr>
      </w:pPr>
      <w:r w:rsidRPr="00AB28AF">
        <w:rPr>
          <w:sz w:val="22"/>
          <w:szCs w:val="22"/>
        </w:rPr>
        <w:t xml:space="preserve">Čistý obrat </w:t>
      </w:r>
    </w:p>
    <w:p w:rsidR="006C2F80" w:rsidRDefault="006C2F80" w:rsidP="006C2F80">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E97D00">
        <w:rPr>
          <w:sz w:val="22"/>
          <w:szCs w:val="22"/>
        </w:rPr>
        <w:t>604 836</w:t>
      </w:r>
      <w:r>
        <w:rPr>
          <w:sz w:val="22"/>
          <w:szCs w:val="22"/>
        </w:rPr>
        <w:t xml:space="preserve"> EUR (r.02</w:t>
      </w:r>
    </w:p>
    <w:p w:rsidR="006C2F80" w:rsidRPr="00AB28AF" w:rsidRDefault="006C2F80" w:rsidP="006C2F80">
      <w:pPr>
        <w:pStyle w:val="Zkladntext"/>
        <w:ind w:left="360" w:hanging="360"/>
        <w:rPr>
          <w:sz w:val="22"/>
          <w:szCs w:val="22"/>
        </w:rPr>
      </w:pPr>
      <w:r w:rsidRPr="00AB28AF">
        <w:rPr>
          <w:sz w:val="22"/>
          <w:szCs w:val="22"/>
        </w:rPr>
        <w:t xml:space="preserve">Výkazu ziskov a strát). </w:t>
      </w:r>
    </w:p>
    <w:p w:rsidR="006C2F80" w:rsidRPr="005115C2" w:rsidRDefault="006C2F80" w:rsidP="006C2F80">
      <w:pPr>
        <w:pStyle w:val="Nadpis1"/>
        <w:numPr>
          <w:ilvl w:val="0"/>
          <w:numId w:val="0"/>
        </w:numPr>
        <w:rPr>
          <w:sz w:val="22"/>
          <w:szCs w:val="22"/>
        </w:rPr>
      </w:pPr>
    </w:p>
    <w:p w:rsidR="006C2F80" w:rsidRPr="005115C2" w:rsidRDefault="006C2F80" w:rsidP="006C2F80">
      <w:pPr>
        <w:pStyle w:val="Nadpis2"/>
        <w:numPr>
          <w:ilvl w:val="0"/>
          <w:numId w:val="9"/>
        </w:numPr>
        <w:ind w:left="360"/>
        <w:rPr>
          <w:sz w:val="22"/>
          <w:szCs w:val="22"/>
        </w:rPr>
      </w:pPr>
      <w:r w:rsidRPr="005115C2">
        <w:rPr>
          <w:sz w:val="22"/>
          <w:szCs w:val="22"/>
        </w:rPr>
        <w:t>Náklady na obstaraný tovar a spotreba materiálu (r. 11 a 12 Výkazu ziskov a strát)</w:t>
      </w:r>
    </w:p>
    <w:p w:rsidR="006C2F80" w:rsidRPr="00AB28AF" w:rsidRDefault="006C2F80" w:rsidP="006C2F80">
      <w:pPr>
        <w:pStyle w:val="Zkladntext"/>
        <w:ind w:left="0"/>
        <w:rPr>
          <w:sz w:val="22"/>
          <w:szCs w:val="22"/>
        </w:rPr>
      </w:pPr>
      <w:r w:rsidRPr="00AB28AF">
        <w:rPr>
          <w:sz w:val="22"/>
          <w:szCs w:val="22"/>
        </w:rPr>
        <w:t>V roku 20</w:t>
      </w:r>
      <w:r>
        <w:rPr>
          <w:sz w:val="22"/>
          <w:szCs w:val="22"/>
        </w:rPr>
        <w:t>2</w:t>
      </w:r>
      <w:r w:rsidR="00E97D00">
        <w:rPr>
          <w:sz w:val="22"/>
          <w:szCs w:val="22"/>
        </w:rPr>
        <w:t>1</w:t>
      </w:r>
      <w:r w:rsidRPr="00AB28AF">
        <w:rPr>
          <w:sz w:val="22"/>
          <w:szCs w:val="22"/>
        </w:rPr>
        <w:t xml:space="preserve"> Spoločnosť evidovala spotrebu materiálu a energií vo výške </w:t>
      </w:r>
      <w:r w:rsidR="001C67E9">
        <w:rPr>
          <w:sz w:val="22"/>
          <w:szCs w:val="22"/>
        </w:rPr>
        <w:t>122 188</w:t>
      </w:r>
      <w:r w:rsidRPr="00AB28AF">
        <w:rPr>
          <w:sz w:val="22"/>
          <w:szCs w:val="22"/>
        </w:rPr>
        <w:t xml:space="preserve"> EUR, z</w:t>
      </w:r>
      <w:r>
        <w:rPr>
          <w:sz w:val="22"/>
          <w:szCs w:val="22"/>
        </w:rPr>
        <w:t> </w:t>
      </w:r>
      <w:r w:rsidRPr="00AB28AF">
        <w:rPr>
          <w:sz w:val="22"/>
          <w:szCs w:val="22"/>
        </w:rPr>
        <w:t>toho</w:t>
      </w:r>
      <w:r>
        <w:rPr>
          <w:sz w:val="22"/>
          <w:szCs w:val="22"/>
        </w:rPr>
        <w:t xml:space="preserve"> PHM  </w:t>
      </w:r>
      <w:r w:rsidR="001C67E9">
        <w:rPr>
          <w:sz w:val="22"/>
          <w:szCs w:val="22"/>
        </w:rPr>
        <w:t>7 244</w:t>
      </w:r>
      <w:r w:rsidRPr="00AB28AF">
        <w:rPr>
          <w:sz w:val="22"/>
          <w:szCs w:val="22"/>
        </w:rPr>
        <w:t xml:space="preserve"> EUR, spotreba  drobného majetku a náradia </w:t>
      </w:r>
      <w:r w:rsidR="001C67E9">
        <w:rPr>
          <w:sz w:val="22"/>
          <w:szCs w:val="22"/>
        </w:rPr>
        <w:t>4 535</w:t>
      </w:r>
      <w:r w:rsidRPr="00AB28AF">
        <w:rPr>
          <w:sz w:val="22"/>
          <w:szCs w:val="22"/>
        </w:rPr>
        <w:t xml:space="preserve"> EUR, spotreba režijného materiálu </w:t>
      </w:r>
      <w:r w:rsidR="001C67E9">
        <w:rPr>
          <w:sz w:val="22"/>
          <w:szCs w:val="22"/>
        </w:rPr>
        <w:t>4 232</w:t>
      </w:r>
      <w:r>
        <w:rPr>
          <w:sz w:val="22"/>
          <w:szCs w:val="22"/>
        </w:rPr>
        <w:t xml:space="preserve"> </w:t>
      </w:r>
      <w:r w:rsidRPr="00AB28AF">
        <w:rPr>
          <w:sz w:val="22"/>
          <w:szCs w:val="22"/>
        </w:rPr>
        <w:t xml:space="preserve">EUR </w:t>
      </w:r>
      <w:r>
        <w:rPr>
          <w:sz w:val="22"/>
          <w:szCs w:val="22"/>
        </w:rPr>
        <w:t>,</w:t>
      </w:r>
      <w:r w:rsidRPr="00AB28AF">
        <w:rPr>
          <w:sz w:val="22"/>
          <w:szCs w:val="22"/>
        </w:rPr>
        <w:t xml:space="preserve"> energií </w:t>
      </w:r>
      <w:r w:rsidR="001C67E9">
        <w:rPr>
          <w:sz w:val="22"/>
          <w:szCs w:val="22"/>
        </w:rPr>
        <w:t>552</w:t>
      </w:r>
      <w:r>
        <w:rPr>
          <w:sz w:val="22"/>
          <w:szCs w:val="22"/>
        </w:rPr>
        <w:t xml:space="preserve"> EUR, </w:t>
      </w:r>
      <w:proofErr w:type="spellStart"/>
      <w:r>
        <w:rPr>
          <w:sz w:val="22"/>
          <w:szCs w:val="22"/>
        </w:rPr>
        <w:t>prac.odev</w:t>
      </w:r>
      <w:proofErr w:type="spellEnd"/>
      <w:r>
        <w:rPr>
          <w:sz w:val="22"/>
          <w:szCs w:val="22"/>
        </w:rPr>
        <w:t xml:space="preserve"> a obuv </w:t>
      </w:r>
      <w:r w:rsidR="001C67E9">
        <w:rPr>
          <w:sz w:val="22"/>
          <w:szCs w:val="22"/>
        </w:rPr>
        <w:t>790</w:t>
      </w:r>
      <w:r>
        <w:rPr>
          <w:sz w:val="22"/>
          <w:szCs w:val="22"/>
        </w:rPr>
        <w:t xml:space="preserve"> EUR, materiál na opravu zákaziek a služby </w:t>
      </w:r>
      <w:r w:rsidR="001C67E9">
        <w:rPr>
          <w:sz w:val="22"/>
          <w:szCs w:val="22"/>
        </w:rPr>
        <w:t>102 490</w:t>
      </w:r>
      <w:r>
        <w:rPr>
          <w:sz w:val="22"/>
          <w:szCs w:val="22"/>
        </w:rPr>
        <w:t xml:space="preserve"> EUR a ostatné 2 </w:t>
      </w:r>
      <w:r w:rsidR="00351630">
        <w:rPr>
          <w:sz w:val="22"/>
          <w:szCs w:val="22"/>
        </w:rPr>
        <w:t>345</w:t>
      </w:r>
      <w:r>
        <w:rPr>
          <w:sz w:val="22"/>
          <w:szCs w:val="22"/>
        </w:rPr>
        <w:t xml:space="preserve"> EUR . </w:t>
      </w:r>
    </w:p>
    <w:p w:rsidR="006C2F80" w:rsidRPr="00AB28AF" w:rsidRDefault="006C2F80" w:rsidP="006C2F80">
      <w:pPr>
        <w:pStyle w:val="Zkladntext"/>
        <w:ind w:left="0"/>
        <w:rPr>
          <w:i/>
          <w:sz w:val="22"/>
          <w:szCs w:val="22"/>
          <w:highlight w:val="green"/>
        </w:rPr>
      </w:pPr>
    </w:p>
    <w:p w:rsidR="006C2F80" w:rsidRDefault="006C2F80" w:rsidP="006C2F80">
      <w:pPr>
        <w:pStyle w:val="Nadpis2"/>
        <w:tabs>
          <w:tab w:val="clear" w:pos="360"/>
          <w:tab w:val="num" w:pos="785"/>
        </w:tabs>
        <w:ind w:left="785"/>
        <w:rPr>
          <w:sz w:val="22"/>
          <w:szCs w:val="22"/>
        </w:rPr>
      </w:pPr>
      <w:r w:rsidRPr="00AB28AF">
        <w:rPr>
          <w:sz w:val="22"/>
          <w:szCs w:val="22"/>
        </w:rPr>
        <w:t>Náklady na služby (r.14 Výkazu ziskov a strát)</w:t>
      </w:r>
    </w:p>
    <w:p w:rsidR="006C2F80" w:rsidRDefault="006C2F80" w:rsidP="006C2F80">
      <w:pPr>
        <w:pStyle w:val="Nadpis2"/>
        <w:numPr>
          <w:ilvl w:val="0"/>
          <w:numId w:val="0"/>
        </w:numPr>
        <w:rPr>
          <w:b w:val="0"/>
          <w:sz w:val="22"/>
          <w:szCs w:val="22"/>
        </w:rPr>
      </w:pPr>
      <w:r w:rsidRPr="00AB28AF">
        <w:rPr>
          <w:b w:val="0"/>
          <w:sz w:val="22"/>
          <w:szCs w:val="22"/>
        </w:rPr>
        <w:t xml:space="preserve">Z celkovej sumy </w:t>
      </w:r>
      <w:r w:rsidR="00351630">
        <w:rPr>
          <w:b w:val="0"/>
          <w:sz w:val="22"/>
          <w:szCs w:val="22"/>
        </w:rPr>
        <w:t>282 632</w:t>
      </w:r>
      <w:r w:rsidRPr="00AB28AF">
        <w:rPr>
          <w:b w:val="0"/>
          <w:sz w:val="22"/>
          <w:szCs w:val="22"/>
        </w:rPr>
        <w:t xml:space="preserve"> EUR sú najvýznamnejšie: </w:t>
      </w:r>
      <w:r w:rsidRPr="00874729">
        <w:rPr>
          <w:b w:val="0"/>
          <w:sz w:val="22"/>
          <w:szCs w:val="22"/>
        </w:rPr>
        <w:t xml:space="preserve"> nájom</w:t>
      </w:r>
      <w:r>
        <w:rPr>
          <w:b w:val="0"/>
          <w:sz w:val="22"/>
          <w:szCs w:val="22"/>
        </w:rPr>
        <w:t xml:space="preserve"> a prenájom náradia a strojov </w:t>
      </w:r>
      <w:r w:rsidR="00351630">
        <w:rPr>
          <w:b w:val="0"/>
          <w:sz w:val="22"/>
          <w:szCs w:val="22"/>
        </w:rPr>
        <w:t>19 997</w:t>
      </w:r>
      <w:r>
        <w:rPr>
          <w:b w:val="0"/>
          <w:sz w:val="22"/>
          <w:szCs w:val="22"/>
        </w:rPr>
        <w:t xml:space="preserve"> EUR,</w:t>
      </w:r>
      <w:r w:rsidRPr="00874729">
        <w:rPr>
          <w:b w:val="0"/>
          <w:sz w:val="22"/>
          <w:szCs w:val="22"/>
        </w:rPr>
        <w:t xml:space="preserve"> ostatné prevádzkové náklady </w:t>
      </w:r>
      <w:r>
        <w:rPr>
          <w:b w:val="0"/>
          <w:sz w:val="22"/>
          <w:szCs w:val="22"/>
        </w:rPr>
        <w:t xml:space="preserve">–práce </w:t>
      </w:r>
      <w:r w:rsidR="00351630">
        <w:rPr>
          <w:b w:val="0"/>
          <w:sz w:val="22"/>
          <w:szCs w:val="22"/>
        </w:rPr>
        <w:t>213 458</w:t>
      </w:r>
      <w:r>
        <w:rPr>
          <w:b w:val="0"/>
          <w:sz w:val="22"/>
          <w:szCs w:val="22"/>
        </w:rPr>
        <w:t xml:space="preserve"> </w:t>
      </w:r>
      <w:r w:rsidRPr="00874729">
        <w:rPr>
          <w:b w:val="0"/>
          <w:sz w:val="22"/>
          <w:szCs w:val="22"/>
        </w:rPr>
        <w:t>EUR, pre</w:t>
      </w:r>
      <w:r>
        <w:rPr>
          <w:b w:val="0"/>
          <w:sz w:val="22"/>
          <w:szCs w:val="22"/>
        </w:rPr>
        <w:t>prava, STK 2</w:t>
      </w:r>
      <w:r w:rsidR="00351630">
        <w:rPr>
          <w:b w:val="0"/>
          <w:sz w:val="22"/>
          <w:szCs w:val="22"/>
        </w:rPr>
        <w:t>0 174</w:t>
      </w:r>
      <w:r w:rsidRPr="00874729">
        <w:rPr>
          <w:b w:val="0"/>
          <w:sz w:val="22"/>
          <w:szCs w:val="22"/>
        </w:rPr>
        <w:t xml:space="preserve"> EUR,  opravy</w:t>
      </w:r>
      <w:r w:rsidRPr="00AB28AF">
        <w:rPr>
          <w:b w:val="0"/>
          <w:sz w:val="22"/>
          <w:szCs w:val="22"/>
        </w:rPr>
        <w:t xml:space="preserve"> majetku  </w:t>
      </w:r>
      <w:r w:rsidR="00351630">
        <w:rPr>
          <w:b w:val="0"/>
          <w:sz w:val="22"/>
          <w:szCs w:val="22"/>
        </w:rPr>
        <w:t>885</w:t>
      </w:r>
      <w:r>
        <w:rPr>
          <w:b w:val="0"/>
          <w:sz w:val="22"/>
          <w:szCs w:val="22"/>
        </w:rPr>
        <w:t xml:space="preserve"> </w:t>
      </w:r>
      <w:r w:rsidRPr="00AB28AF">
        <w:rPr>
          <w:b w:val="0"/>
          <w:sz w:val="22"/>
          <w:szCs w:val="22"/>
        </w:rPr>
        <w:t>EU</w:t>
      </w:r>
      <w:r>
        <w:rPr>
          <w:b w:val="0"/>
          <w:sz w:val="22"/>
          <w:szCs w:val="22"/>
        </w:rPr>
        <w:t xml:space="preserve">R, odborné prehliadky na fakturáciu </w:t>
      </w:r>
      <w:r w:rsidR="00351630">
        <w:rPr>
          <w:b w:val="0"/>
          <w:sz w:val="22"/>
          <w:szCs w:val="22"/>
        </w:rPr>
        <w:t>3 643</w:t>
      </w:r>
      <w:r>
        <w:rPr>
          <w:b w:val="0"/>
          <w:sz w:val="22"/>
          <w:szCs w:val="22"/>
        </w:rPr>
        <w:t xml:space="preserve">  EUR,  </w:t>
      </w:r>
      <w:proofErr w:type="spellStart"/>
      <w:r>
        <w:rPr>
          <w:b w:val="0"/>
          <w:sz w:val="22"/>
          <w:szCs w:val="22"/>
        </w:rPr>
        <w:t>telefonne</w:t>
      </w:r>
      <w:proofErr w:type="spellEnd"/>
      <w:r>
        <w:rPr>
          <w:b w:val="0"/>
          <w:sz w:val="22"/>
          <w:szCs w:val="22"/>
        </w:rPr>
        <w:t xml:space="preserve"> služby </w:t>
      </w:r>
      <w:r w:rsidR="00351630">
        <w:rPr>
          <w:b w:val="0"/>
          <w:sz w:val="22"/>
          <w:szCs w:val="22"/>
        </w:rPr>
        <w:t>3 879</w:t>
      </w:r>
      <w:r>
        <w:rPr>
          <w:b w:val="0"/>
          <w:sz w:val="22"/>
          <w:szCs w:val="22"/>
        </w:rPr>
        <w:t xml:space="preserve"> EUR  a ostatné služby </w:t>
      </w:r>
      <w:r w:rsidR="00351630">
        <w:rPr>
          <w:b w:val="0"/>
          <w:sz w:val="22"/>
          <w:szCs w:val="22"/>
        </w:rPr>
        <w:t>20 596</w:t>
      </w:r>
      <w:r>
        <w:rPr>
          <w:b w:val="0"/>
          <w:sz w:val="22"/>
          <w:szCs w:val="22"/>
        </w:rPr>
        <w:t xml:space="preserve"> EUR.</w:t>
      </w:r>
    </w:p>
    <w:p w:rsidR="006C2F80" w:rsidRDefault="006C2F80" w:rsidP="006C2F80"/>
    <w:p w:rsidR="006C2F80" w:rsidRPr="00286394" w:rsidRDefault="006C2F80" w:rsidP="006C2F80">
      <w:pPr>
        <w:pStyle w:val="Nadpis2"/>
        <w:tabs>
          <w:tab w:val="clear" w:pos="360"/>
          <w:tab w:val="num" w:pos="785"/>
        </w:tabs>
        <w:ind w:left="785"/>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C2F80" w:rsidRPr="005115C2" w:rsidRDefault="006C2F80" w:rsidP="006C2F80">
      <w:r>
        <w:rPr>
          <w:sz w:val="22"/>
          <w:szCs w:val="22"/>
        </w:rPr>
        <w:t>Spoločnosť má za rok 202</w:t>
      </w:r>
      <w:r w:rsidR="00351630">
        <w:rPr>
          <w:sz w:val="22"/>
          <w:szCs w:val="22"/>
        </w:rPr>
        <w:t>1</w:t>
      </w:r>
      <w:r w:rsidRPr="00AB28AF">
        <w:rPr>
          <w:sz w:val="22"/>
          <w:szCs w:val="22"/>
        </w:rPr>
        <w:t xml:space="preserve"> splatnú daň z príjmov </w:t>
      </w:r>
      <w:r w:rsidR="00351630">
        <w:rPr>
          <w:sz w:val="22"/>
          <w:szCs w:val="22"/>
        </w:rPr>
        <w:t>6 802</w:t>
      </w:r>
      <w:r w:rsidRPr="00AB28AF">
        <w:rPr>
          <w:sz w:val="22"/>
          <w:szCs w:val="22"/>
        </w:rPr>
        <w:t xml:space="preserve"> EUR pri sadzbe 21% z daňového základu. Výsledok hospodárenia pred zdanením </w:t>
      </w:r>
      <w:r w:rsidR="00351630">
        <w:rPr>
          <w:sz w:val="22"/>
          <w:szCs w:val="22"/>
        </w:rPr>
        <w:t>48 371</w:t>
      </w:r>
      <w:r w:rsidRPr="00AB28AF">
        <w:rPr>
          <w:sz w:val="22"/>
          <w:szCs w:val="22"/>
        </w:rPr>
        <w:t xml:space="preserve"> EUR bol prevedený na daňový základ </w:t>
      </w:r>
      <w:r w:rsidR="00351630">
        <w:rPr>
          <w:sz w:val="22"/>
          <w:szCs w:val="22"/>
        </w:rPr>
        <w:t>32 391</w:t>
      </w:r>
      <w:r w:rsidRPr="00AB28AF">
        <w:rPr>
          <w:sz w:val="22"/>
          <w:szCs w:val="22"/>
        </w:rPr>
        <w:t xml:space="preserve"> EUR cez pripočítateľné a odpočítateľné položky v zmysle zákona o dani z príjmov. O odloženej dani Spoločnosť neúčtuje.</w:t>
      </w:r>
    </w:p>
    <w:p w:rsidR="006C2F80" w:rsidRPr="005115C2" w:rsidRDefault="006C2F80" w:rsidP="006C2F80"/>
    <w:p w:rsidR="006C2F80" w:rsidRPr="005115C2" w:rsidRDefault="006C2F80" w:rsidP="006C2F80">
      <w:pPr>
        <w:rPr>
          <w:sz w:val="22"/>
          <w:szCs w:val="22"/>
        </w:rPr>
      </w:pPr>
    </w:p>
    <w:p w:rsidR="006C2F80" w:rsidRPr="00AB28AF" w:rsidRDefault="006C2F80" w:rsidP="006C2F80">
      <w:pPr>
        <w:pStyle w:val="Nadpis1"/>
        <w:spacing w:before="120" w:after="60"/>
        <w:rPr>
          <w:sz w:val="22"/>
          <w:szCs w:val="22"/>
        </w:rPr>
      </w:pPr>
      <w:r w:rsidRPr="00AB28AF">
        <w:rPr>
          <w:sz w:val="22"/>
          <w:szCs w:val="22"/>
        </w:rPr>
        <w:t>Informácie o údajoch na podsúvahových  účtoch</w:t>
      </w:r>
    </w:p>
    <w:p w:rsidR="006C2F80" w:rsidRDefault="006C2F80" w:rsidP="006C2F80">
      <w:pPr>
        <w:jc w:val="both"/>
        <w:rPr>
          <w:sz w:val="22"/>
          <w:szCs w:val="22"/>
        </w:rPr>
      </w:pPr>
    </w:p>
    <w:p w:rsidR="006C2F80" w:rsidRDefault="006C2F80" w:rsidP="006C2F80">
      <w:pPr>
        <w:pStyle w:val="Nadpis2"/>
        <w:numPr>
          <w:ilvl w:val="0"/>
          <w:numId w:val="7"/>
        </w:numPr>
        <w:rPr>
          <w:sz w:val="22"/>
          <w:szCs w:val="22"/>
        </w:rPr>
      </w:pPr>
      <w:r w:rsidRPr="005115C2">
        <w:rPr>
          <w:sz w:val="22"/>
          <w:szCs w:val="22"/>
        </w:rPr>
        <w:t>Najatý majetok</w:t>
      </w:r>
    </w:p>
    <w:p w:rsidR="006C2F80" w:rsidRDefault="006C2F80" w:rsidP="006C2F80">
      <w:pPr>
        <w:pStyle w:val="Zkladntext"/>
        <w:ind w:left="0"/>
        <w:rPr>
          <w:sz w:val="22"/>
          <w:szCs w:val="22"/>
        </w:rPr>
      </w:pPr>
      <w:r>
        <w:rPr>
          <w:sz w:val="22"/>
          <w:szCs w:val="22"/>
        </w:rPr>
        <w:t>Spoločnosť si prenajala nebytové priestory na prevádzku sklad,  od prenajímateľov:</w:t>
      </w:r>
    </w:p>
    <w:p w:rsidR="006C2F80" w:rsidRDefault="006C2F80" w:rsidP="006C2F80">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Pr="00491C70">
        <w:rPr>
          <w:sz w:val="22"/>
          <w:szCs w:val="22"/>
        </w:rPr>
        <w:tab/>
        <w:t xml:space="preserve">   </w:t>
      </w:r>
    </w:p>
    <w:p w:rsidR="006C2F80" w:rsidRPr="00491C70" w:rsidRDefault="006C2F80" w:rsidP="006C2F80">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6C2F80" w:rsidRPr="0040395B" w:rsidRDefault="006C2F80" w:rsidP="006C2F80">
      <w:pPr>
        <w:pStyle w:val="Nadpis2"/>
        <w:numPr>
          <w:ilvl w:val="0"/>
          <w:numId w:val="7"/>
        </w:numPr>
        <w:rPr>
          <w:sz w:val="22"/>
          <w:szCs w:val="22"/>
        </w:rPr>
      </w:pPr>
      <w:r>
        <w:rPr>
          <w:sz w:val="22"/>
          <w:szCs w:val="22"/>
        </w:rPr>
        <w:t xml:space="preserve"> </w:t>
      </w:r>
      <w:r w:rsidRPr="0040395B">
        <w:rPr>
          <w:sz w:val="22"/>
          <w:szCs w:val="22"/>
        </w:rPr>
        <w:t>Prenajatý majetok</w:t>
      </w:r>
    </w:p>
    <w:p w:rsidR="006C2F80" w:rsidRPr="0035725E" w:rsidRDefault="006C2F80" w:rsidP="006C2F80">
      <w:pPr>
        <w:pStyle w:val="Zkladntext"/>
        <w:ind w:left="0"/>
        <w:rPr>
          <w:i/>
          <w:sz w:val="22"/>
          <w:szCs w:val="22"/>
        </w:rPr>
      </w:pPr>
      <w:r w:rsidRPr="00AB28AF">
        <w:rPr>
          <w:sz w:val="22"/>
          <w:szCs w:val="22"/>
        </w:rPr>
        <w:t xml:space="preserve">Spoločnosť </w:t>
      </w:r>
      <w:r>
        <w:rPr>
          <w:sz w:val="22"/>
          <w:szCs w:val="22"/>
        </w:rPr>
        <w:t>nevlastní žiadny prenajatý</w:t>
      </w:r>
      <w:r w:rsidRPr="00AB28AF">
        <w:rPr>
          <w:sz w:val="22"/>
          <w:szCs w:val="22"/>
        </w:rPr>
        <w:t xml:space="preserve"> majetok </w:t>
      </w:r>
      <w:r>
        <w:rPr>
          <w:sz w:val="22"/>
          <w:szCs w:val="22"/>
        </w:rPr>
        <w:t>.</w:t>
      </w:r>
    </w:p>
    <w:p w:rsidR="006C2F80" w:rsidRPr="00AB28AF" w:rsidRDefault="006C2F80" w:rsidP="006C2F80">
      <w:pPr>
        <w:pStyle w:val="Zkladntext"/>
        <w:ind w:left="0"/>
        <w:rPr>
          <w:sz w:val="22"/>
          <w:szCs w:val="22"/>
        </w:rPr>
      </w:pPr>
    </w:p>
    <w:p w:rsidR="006C2F80" w:rsidRPr="00AB28AF" w:rsidRDefault="006C2F80" w:rsidP="006C2F80">
      <w:pPr>
        <w:pStyle w:val="Nadpis2"/>
        <w:numPr>
          <w:ilvl w:val="0"/>
          <w:numId w:val="9"/>
        </w:numPr>
        <w:rPr>
          <w:sz w:val="22"/>
          <w:szCs w:val="22"/>
        </w:rPr>
      </w:pPr>
      <w:r w:rsidRPr="00AB28AF">
        <w:rPr>
          <w:sz w:val="22"/>
          <w:szCs w:val="22"/>
        </w:rPr>
        <w:t>Prehľad o podsúvahových položkách</w:t>
      </w:r>
    </w:p>
    <w:p w:rsidR="006C2F80" w:rsidRDefault="006C2F80" w:rsidP="006C2F8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351630">
        <w:rPr>
          <w:sz w:val="22"/>
          <w:szCs w:val="22"/>
        </w:rPr>
        <w:t>1</w:t>
      </w:r>
      <w:r w:rsidRPr="00AB28AF">
        <w:rPr>
          <w:sz w:val="22"/>
          <w:szCs w:val="22"/>
        </w:rPr>
        <w:t xml:space="preserve"> </w:t>
      </w:r>
      <w:r>
        <w:rPr>
          <w:sz w:val="22"/>
          <w:szCs w:val="22"/>
        </w:rPr>
        <w:t>žiadne sumy.</w:t>
      </w:r>
    </w:p>
    <w:p w:rsidR="006C2F80" w:rsidRDefault="006C2F80" w:rsidP="006C2F80"/>
    <w:p w:rsidR="006C2F80" w:rsidRDefault="006C2F80" w:rsidP="006C2F80">
      <w:pPr>
        <w:pStyle w:val="Nadpis1"/>
        <w:spacing w:before="120" w:after="60"/>
        <w:rPr>
          <w:sz w:val="22"/>
          <w:szCs w:val="22"/>
        </w:rPr>
      </w:pPr>
      <w:r w:rsidRPr="00AB28AF">
        <w:rPr>
          <w:sz w:val="22"/>
          <w:szCs w:val="22"/>
        </w:rPr>
        <w:t>Informácie o iných aktívach a iných pasívach</w:t>
      </w:r>
    </w:p>
    <w:p w:rsidR="006C2F80" w:rsidRPr="005115C2" w:rsidRDefault="006C2F80" w:rsidP="006C2F80"/>
    <w:p w:rsidR="006C2F80" w:rsidRDefault="006C2F80" w:rsidP="006C2F80">
      <w:pPr>
        <w:pStyle w:val="Nadpis2"/>
        <w:numPr>
          <w:ilvl w:val="0"/>
          <w:numId w:val="8"/>
        </w:numPr>
        <w:rPr>
          <w:sz w:val="22"/>
          <w:szCs w:val="22"/>
        </w:rPr>
      </w:pPr>
      <w:r w:rsidRPr="005115C2">
        <w:rPr>
          <w:sz w:val="22"/>
          <w:szCs w:val="22"/>
        </w:rPr>
        <w:t>Podmienené záväzky</w:t>
      </w:r>
    </w:p>
    <w:p w:rsidR="006C2F80" w:rsidRDefault="006C2F80" w:rsidP="006C2F8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6C2F80" w:rsidRPr="00AB28AF" w:rsidRDefault="006C2F80" w:rsidP="006C2F80">
      <w:pPr>
        <w:pStyle w:val="Zkladntext"/>
        <w:ind w:left="0"/>
        <w:rPr>
          <w:sz w:val="22"/>
          <w:szCs w:val="22"/>
        </w:rPr>
      </w:pPr>
    </w:p>
    <w:p w:rsidR="006C2F80" w:rsidRDefault="006C2F80" w:rsidP="006C2F80">
      <w:pPr>
        <w:pStyle w:val="Nadpis2"/>
        <w:numPr>
          <w:ilvl w:val="0"/>
          <w:numId w:val="8"/>
        </w:numPr>
        <w:rPr>
          <w:sz w:val="22"/>
          <w:szCs w:val="22"/>
        </w:rPr>
      </w:pPr>
      <w:r w:rsidRPr="005115C2">
        <w:rPr>
          <w:sz w:val="22"/>
          <w:szCs w:val="22"/>
        </w:rPr>
        <w:t>Ostatné finančné povinnosti</w:t>
      </w:r>
    </w:p>
    <w:p w:rsidR="006C2F80" w:rsidRPr="00FD3854" w:rsidRDefault="006C2F80" w:rsidP="006C2F80">
      <w:pPr>
        <w:pStyle w:val="Zkladntext"/>
        <w:ind w:left="0"/>
        <w:rPr>
          <w:sz w:val="22"/>
          <w:szCs w:val="22"/>
        </w:rPr>
      </w:pPr>
      <w:r>
        <w:rPr>
          <w:sz w:val="22"/>
          <w:szCs w:val="22"/>
        </w:rPr>
        <w:t>Spoločnosť nemá o</w:t>
      </w:r>
      <w:r w:rsidRPr="00FD3854">
        <w:rPr>
          <w:sz w:val="22"/>
          <w:szCs w:val="22"/>
        </w:rPr>
        <w:t>statné finančné povinnosti, ktoré sa nesledujú v účtovníctve a neuvádzajú v</w:t>
      </w:r>
      <w:r>
        <w:rPr>
          <w:sz w:val="22"/>
          <w:szCs w:val="22"/>
        </w:rPr>
        <w:t> </w:t>
      </w:r>
      <w:r w:rsidRPr="00FD3854">
        <w:rPr>
          <w:sz w:val="22"/>
          <w:szCs w:val="22"/>
        </w:rPr>
        <w:t>súvahe</w:t>
      </w:r>
      <w:r>
        <w:rPr>
          <w:sz w:val="22"/>
          <w:szCs w:val="22"/>
        </w:rPr>
        <w:t>.</w:t>
      </w:r>
    </w:p>
    <w:p w:rsidR="006C2F80" w:rsidRPr="00FD3854" w:rsidRDefault="006C2F80" w:rsidP="006C2F80">
      <w:pPr>
        <w:pStyle w:val="Zkladntext"/>
        <w:ind w:left="360"/>
        <w:rPr>
          <w:sz w:val="22"/>
          <w:szCs w:val="22"/>
        </w:rPr>
      </w:pPr>
    </w:p>
    <w:p w:rsidR="006C2F80" w:rsidRPr="00FD3854" w:rsidRDefault="006C2F80" w:rsidP="006C2F80">
      <w:pPr>
        <w:pStyle w:val="Nadpis2"/>
        <w:numPr>
          <w:ilvl w:val="0"/>
          <w:numId w:val="9"/>
        </w:numPr>
        <w:rPr>
          <w:sz w:val="22"/>
          <w:szCs w:val="22"/>
        </w:rPr>
      </w:pPr>
      <w:r w:rsidRPr="00FD3854">
        <w:rPr>
          <w:sz w:val="22"/>
          <w:szCs w:val="22"/>
        </w:rPr>
        <w:lastRenderedPageBreak/>
        <w:t>Podmienený majetok</w:t>
      </w:r>
    </w:p>
    <w:p w:rsidR="006C2F80" w:rsidRDefault="006C2F80" w:rsidP="006C2F80">
      <w:pPr>
        <w:pStyle w:val="Pismenka"/>
        <w:numPr>
          <w:ilvl w:val="0"/>
          <w:numId w:val="0"/>
        </w:numPr>
        <w:ind w:left="360" w:hanging="360"/>
        <w:rPr>
          <w:b w:val="0"/>
          <w:sz w:val="22"/>
          <w:szCs w:val="22"/>
        </w:rPr>
      </w:pPr>
      <w:r w:rsidRPr="005115C2">
        <w:rPr>
          <w:b w:val="0"/>
          <w:sz w:val="22"/>
          <w:szCs w:val="22"/>
        </w:rPr>
        <w:t>Spoločnosť nemá  podmienený majetok.</w:t>
      </w:r>
    </w:p>
    <w:p w:rsidR="006C2F80" w:rsidRPr="00584A29" w:rsidRDefault="006C2F80" w:rsidP="006C2F80">
      <w:pPr>
        <w:pStyle w:val="Pismenka"/>
        <w:numPr>
          <w:ilvl w:val="0"/>
          <w:numId w:val="0"/>
        </w:numPr>
        <w:ind w:left="360" w:hanging="360"/>
        <w:rPr>
          <w:b w:val="0"/>
          <w:sz w:val="16"/>
          <w:szCs w:val="16"/>
        </w:rPr>
      </w:pPr>
    </w:p>
    <w:p w:rsidR="006C2F80" w:rsidRPr="00584A29" w:rsidRDefault="006C2F80" w:rsidP="006C2F80">
      <w:pPr>
        <w:rPr>
          <w:sz w:val="16"/>
          <w:szCs w:val="16"/>
        </w:rPr>
      </w:pPr>
    </w:p>
    <w:p w:rsidR="006C2F80" w:rsidRPr="00AB28AF" w:rsidRDefault="006C2F80" w:rsidP="006C2F80">
      <w:pPr>
        <w:pStyle w:val="Nadpis1"/>
        <w:spacing w:before="120" w:after="60"/>
        <w:rPr>
          <w:sz w:val="22"/>
          <w:szCs w:val="22"/>
        </w:rPr>
      </w:pPr>
      <w:r w:rsidRPr="00AB28AF">
        <w:rPr>
          <w:sz w:val="22"/>
          <w:szCs w:val="22"/>
        </w:rPr>
        <w:t>Informácie o príjmoch a výhodách  KONATEĽ</w:t>
      </w:r>
      <w:r>
        <w:rPr>
          <w:sz w:val="22"/>
          <w:szCs w:val="22"/>
        </w:rPr>
        <w:t>OV</w:t>
      </w:r>
    </w:p>
    <w:p w:rsidR="006C2F80" w:rsidRPr="00AB28AF" w:rsidRDefault="006C2F80" w:rsidP="006C2F80">
      <w:pPr>
        <w:pStyle w:val="Nadpis8"/>
        <w:rPr>
          <w:rFonts w:ascii="Times New Roman" w:hAnsi="Times New Roman"/>
          <w:sz w:val="22"/>
          <w:szCs w:val="22"/>
        </w:rPr>
      </w:pPr>
      <w:r w:rsidRPr="00AB28AF">
        <w:rPr>
          <w:rFonts w:ascii="Times New Roman" w:hAnsi="Times New Roman"/>
          <w:sz w:val="22"/>
          <w:szCs w:val="22"/>
        </w:rPr>
        <w:t>V roku 20</w:t>
      </w:r>
      <w:r w:rsidR="00351630">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6C2F80" w:rsidRDefault="006C2F80" w:rsidP="006C2F80">
      <w:pPr>
        <w:pStyle w:val="Pismenka"/>
        <w:numPr>
          <w:ilvl w:val="0"/>
          <w:numId w:val="0"/>
        </w:numPr>
        <w:ind w:left="360" w:hanging="360"/>
        <w:rPr>
          <w:b w:val="0"/>
        </w:rPr>
      </w:pPr>
    </w:p>
    <w:p w:rsidR="006C2F80" w:rsidRDefault="006C2F80" w:rsidP="006C2F80">
      <w:pPr>
        <w:pStyle w:val="Pismenka"/>
        <w:numPr>
          <w:ilvl w:val="0"/>
          <w:numId w:val="0"/>
        </w:numPr>
        <w:ind w:left="360" w:hanging="360"/>
        <w:rPr>
          <w:b w:val="0"/>
        </w:rPr>
      </w:pPr>
    </w:p>
    <w:p w:rsidR="006C2F80" w:rsidRPr="00AB28AF" w:rsidRDefault="006C2F80" w:rsidP="006C2F8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C2F80" w:rsidRPr="00AB28AF" w:rsidRDefault="006C2F80" w:rsidP="006C2F80">
      <w:pPr>
        <w:pStyle w:val="Zkladntext"/>
        <w:ind w:left="0"/>
        <w:rPr>
          <w:sz w:val="22"/>
          <w:szCs w:val="22"/>
        </w:rPr>
      </w:pPr>
      <w:r w:rsidRPr="00AB28AF">
        <w:rPr>
          <w:sz w:val="22"/>
          <w:szCs w:val="22"/>
        </w:rPr>
        <w:t>Po 31. decembri 20</w:t>
      </w:r>
      <w:r>
        <w:rPr>
          <w:sz w:val="22"/>
          <w:szCs w:val="22"/>
        </w:rPr>
        <w:t>2</w:t>
      </w:r>
      <w:r w:rsidR="00351630">
        <w:rPr>
          <w:sz w:val="22"/>
          <w:szCs w:val="22"/>
        </w:rPr>
        <w:t>1</w:t>
      </w:r>
      <w:r w:rsidRPr="00AB28AF">
        <w:rPr>
          <w:sz w:val="22"/>
          <w:szCs w:val="22"/>
        </w:rPr>
        <w:t xml:space="preserve"> do dňa zostavenia tejto účtovnej závierky </w:t>
      </w:r>
      <w:r w:rsidR="00351630">
        <w:rPr>
          <w:sz w:val="22"/>
          <w:szCs w:val="22"/>
        </w:rPr>
        <w:t>02.03.202</w:t>
      </w:r>
      <w:r w:rsidR="005C3D77">
        <w:rPr>
          <w:sz w:val="22"/>
          <w:szCs w:val="22"/>
        </w:rPr>
        <w:t>2</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C2F80" w:rsidRDefault="006C2F80" w:rsidP="006C2F80">
      <w:pPr>
        <w:pStyle w:val="Zkladntext"/>
      </w:pPr>
    </w:p>
    <w:p w:rsidR="006C2F80" w:rsidRPr="005115C2" w:rsidRDefault="006C2F80" w:rsidP="006C2F80">
      <w:pPr>
        <w:pStyle w:val="Pismenka"/>
        <w:numPr>
          <w:ilvl w:val="0"/>
          <w:numId w:val="0"/>
        </w:numPr>
        <w:ind w:left="360" w:hanging="360"/>
        <w:rPr>
          <w:b w:val="0"/>
        </w:rPr>
      </w:pPr>
    </w:p>
    <w:p w:rsidR="006C2F80" w:rsidRPr="005115C2" w:rsidRDefault="006C2F80" w:rsidP="006C2F80">
      <w:pPr>
        <w:ind w:left="360" w:hanging="180"/>
      </w:pPr>
    </w:p>
    <w:p w:rsidR="006C2F80" w:rsidRDefault="006C2F80" w:rsidP="006C2F80"/>
    <w:p w:rsidR="00742B57" w:rsidRDefault="00742B57"/>
    <w:sectPr w:rsidR="00742B57"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7759" w:rsidRDefault="00AC7759" w:rsidP="006C2F80">
      <w:r>
        <w:separator/>
      </w:r>
    </w:p>
  </w:endnote>
  <w:endnote w:type="continuationSeparator" w:id="0">
    <w:p w:rsidR="00AC7759" w:rsidRDefault="00AC7759" w:rsidP="006C2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E42FC7">
        <w:pPr>
          <w:pStyle w:val="Pta"/>
        </w:pPr>
        <w:r>
          <w:fldChar w:fldCharType="begin"/>
        </w:r>
        <w:r>
          <w:instrText>PAGE   \* MERGEFORMAT</w:instrText>
        </w:r>
        <w:r>
          <w:fldChar w:fldCharType="separate"/>
        </w:r>
        <w:r w:rsidR="005C3D77">
          <w:rPr>
            <w:noProof/>
          </w:rPr>
          <w:t>2</w:t>
        </w:r>
        <w:r>
          <w:fldChar w:fldCharType="end"/>
        </w:r>
      </w:p>
    </w:sdtContent>
  </w:sdt>
  <w:p w:rsidR="00594058" w:rsidRPr="00F70C00" w:rsidRDefault="00AC7759"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42FC7">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C7759"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E42FC7">
        <w:pPr>
          <w:pStyle w:val="Pta"/>
        </w:pPr>
        <w:r>
          <w:fldChar w:fldCharType="begin"/>
        </w:r>
        <w:r>
          <w:instrText>PAGE   \* MERGEFORMAT</w:instrText>
        </w:r>
        <w:r>
          <w:fldChar w:fldCharType="separate"/>
        </w:r>
        <w:r w:rsidR="005C3D77">
          <w:rPr>
            <w:noProof/>
          </w:rPr>
          <w:t>4</w:t>
        </w:r>
        <w:r>
          <w:fldChar w:fldCharType="end"/>
        </w:r>
      </w:p>
    </w:sdtContent>
  </w:sdt>
  <w:p w:rsidR="00594058" w:rsidRDefault="00AC775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7759" w:rsidRDefault="00AC7759" w:rsidP="006C2F80">
      <w:r>
        <w:separator/>
      </w:r>
    </w:p>
  </w:footnote>
  <w:footnote w:type="continuationSeparator" w:id="0">
    <w:p w:rsidR="00AC7759" w:rsidRDefault="00AC7759" w:rsidP="006C2F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42FC7">
    <w:pPr>
      <w:pStyle w:val="Hlavika"/>
    </w:pPr>
    <w:r>
      <w:t xml:space="preserve">VS </w:t>
    </w:r>
    <w:proofErr w:type="spellStart"/>
    <w:r>
      <w:t>Elektroservis</w:t>
    </w:r>
    <w:proofErr w:type="spellEnd"/>
    <w:r>
      <w:t xml:space="preserve"> s. r. o.                                                                                                                         IČO:44483180</w:t>
    </w:r>
  </w:p>
  <w:p w:rsidR="00594058" w:rsidRDefault="00E42FC7">
    <w:pPr>
      <w:pStyle w:val="Hlavika"/>
    </w:pPr>
    <w:r>
      <w:t>Poznámky ÚČ POD 3-01                                                                                                                      DIČ:2022721085</w:t>
    </w:r>
  </w:p>
  <w:p w:rsidR="00594058" w:rsidRDefault="00E42FC7">
    <w:pPr>
      <w:pStyle w:val="Hlavika"/>
    </w:pPr>
    <w:r>
      <w:t xml:space="preserve">individuálnej účtovnej závierky </w:t>
    </w:r>
    <w:r w:rsidR="006C2F80">
      <w:t>2021</w:t>
    </w:r>
  </w:p>
  <w:p w:rsidR="00594058" w:rsidRDefault="00AC775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42FC7">
    <w:pPr>
      <w:pStyle w:val="Hlavika"/>
    </w:pPr>
    <w:r>
      <w:t>MITTEL, s. r. o.                                                                                                                                          IČO:36298042</w:t>
    </w:r>
  </w:p>
  <w:p w:rsidR="00594058" w:rsidRDefault="00E42FC7">
    <w:pPr>
      <w:pStyle w:val="Hlavika"/>
    </w:pPr>
    <w:r>
      <w:t>Poznámky ÚČ POD 3-01                                                                                                                     DIČO:2020114250</w:t>
    </w:r>
  </w:p>
  <w:p w:rsidR="00594058" w:rsidRDefault="00E42FC7">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716" w:rsidRDefault="00E42FC7" w:rsidP="00585716">
    <w:pPr>
      <w:pStyle w:val="Hlavika"/>
    </w:pPr>
    <w:r>
      <w:t xml:space="preserve">VS </w:t>
    </w:r>
    <w:proofErr w:type="spellStart"/>
    <w:r>
      <w:t>Elektroservis</w:t>
    </w:r>
    <w:proofErr w:type="spellEnd"/>
    <w:r>
      <w:t xml:space="preserve"> s. r. o.                                                                                                                         IČO:44483180</w:t>
    </w:r>
  </w:p>
  <w:p w:rsidR="00585716" w:rsidRDefault="00E42FC7" w:rsidP="00585716">
    <w:pPr>
      <w:pStyle w:val="Hlavika"/>
    </w:pPr>
    <w:r>
      <w:t>Poznámky ÚČ POD 3-01                                                                                                                      DIČ:2022721085</w:t>
    </w:r>
  </w:p>
  <w:p w:rsidR="00585716" w:rsidRDefault="00E42FC7" w:rsidP="00585716">
    <w:pPr>
      <w:pStyle w:val="Hlavika"/>
    </w:pPr>
    <w:r>
      <w:t>individuálnej účtovnej závierky 202</w:t>
    </w:r>
    <w:r w:rsidR="006C2F80">
      <w:t>1</w:t>
    </w:r>
  </w:p>
  <w:p w:rsidR="00585716" w:rsidRDefault="00AC7759" w:rsidP="00585716">
    <w:pPr>
      <w:pStyle w:val="Hlavika"/>
    </w:pPr>
  </w:p>
  <w:p w:rsidR="00594058" w:rsidRPr="00585716" w:rsidRDefault="00AC7759" w:rsidP="0058571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F80"/>
    <w:rsid w:val="001C67E9"/>
    <w:rsid w:val="00351630"/>
    <w:rsid w:val="005C3D77"/>
    <w:rsid w:val="006C2F80"/>
    <w:rsid w:val="00742B57"/>
    <w:rsid w:val="00882453"/>
    <w:rsid w:val="00AC7759"/>
    <w:rsid w:val="00B33FCD"/>
    <w:rsid w:val="00B627BE"/>
    <w:rsid w:val="00E42FC7"/>
    <w:rsid w:val="00E97D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AE8F80-ED4D-4656-955F-0062527EB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C2F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C2F80"/>
    <w:pPr>
      <w:keepNext/>
      <w:numPr>
        <w:numId w:val="1"/>
      </w:numPr>
      <w:outlineLvl w:val="0"/>
    </w:pPr>
    <w:rPr>
      <w:b/>
      <w:caps/>
      <w:sz w:val="18"/>
    </w:rPr>
  </w:style>
  <w:style w:type="paragraph" w:styleId="Nadpis2">
    <w:name w:val="heading 2"/>
    <w:basedOn w:val="Normlny"/>
    <w:next w:val="Normlny"/>
    <w:link w:val="Nadpis2Char"/>
    <w:qFormat/>
    <w:rsid w:val="006C2F80"/>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6C2F8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C2F8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C2F8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C2F8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C2F80"/>
    <w:pPr>
      <w:ind w:left="426"/>
      <w:jc w:val="both"/>
    </w:pPr>
    <w:rPr>
      <w:sz w:val="18"/>
    </w:rPr>
  </w:style>
  <w:style w:type="character" w:customStyle="1" w:styleId="ZkladntextChar">
    <w:name w:val="Základný text Char"/>
    <w:basedOn w:val="Predvolenpsmoodseku"/>
    <w:link w:val="Zkladntext"/>
    <w:rsid w:val="006C2F80"/>
    <w:rPr>
      <w:rFonts w:ascii="Times New Roman" w:eastAsia="Times New Roman" w:hAnsi="Times New Roman" w:cs="Times New Roman"/>
      <w:sz w:val="18"/>
      <w:szCs w:val="20"/>
    </w:rPr>
  </w:style>
  <w:style w:type="character" w:customStyle="1" w:styleId="ra">
    <w:name w:val="ra"/>
    <w:basedOn w:val="Predvolenpsmoodseku"/>
    <w:rsid w:val="006C2F80"/>
  </w:style>
  <w:style w:type="paragraph" w:styleId="Hlavika">
    <w:name w:val="header"/>
    <w:basedOn w:val="Normlny"/>
    <w:link w:val="HlavikaChar"/>
    <w:uiPriority w:val="99"/>
    <w:unhideWhenUsed/>
    <w:rsid w:val="006C2F80"/>
    <w:pPr>
      <w:tabs>
        <w:tab w:val="center" w:pos="4680"/>
        <w:tab w:val="right" w:pos="9360"/>
      </w:tabs>
    </w:pPr>
  </w:style>
  <w:style w:type="character" w:customStyle="1" w:styleId="HlavikaChar">
    <w:name w:val="Hlavička Char"/>
    <w:basedOn w:val="Predvolenpsmoodseku"/>
    <w:link w:val="Hlavika"/>
    <w:uiPriority w:val="99"/>
    <w:rsid w:val="006C2F80"/>
    <w:rPr>
      <w:rFonts w:ascii="Times New Roman" w:eastAsia="Times New Roman" w:hAnsi="Times New Roman" w:cs="Times New Roman"/>
      <w:sz w:val="20"/>
      <w:szCs w:val="20"/>
    </w:rPr>
  </w:style>
  <w:style w:type="paragraph" w:styleId="Pta">
    <w:name w:val="footer"/>
    <w:basedOn w:val="Normlny"/>
    <w:link w:val="PtaChar"/>
    <w:uiPriority w:val="99"/>
    <w:unhideWhenUsed/>
    <w:rsid w:val="006C2F80"/>
    <w:pPr>
      <w:tabs>
        <w:tab w:val="center" w:pos="4680"/>
        <w:tab w:val="right" w:pos="9360"/>
      </w:tabs>
    </w:pPr>
  </w:style>
  <w:style w:type="character" w:customStyle="1" w:styleId="PtaChar">
    <w:name w:val="Päta Char"/>
    <w:basedOn w:val="Predvolenpsmoodseku"/>
    <w:link w:val="Pta"/>
    <w:uiPriority w:val="99"/>
    <w:rsid w:val="006C2F80"/>
    <w:rPr>
      <w:rFonts w:ascii="Times New Roman" w:eastAsia="Times New Roman" w:hAnsi="Times New Roman" w:cs="Times New Roman"/>
      <w:sz w:val="20"/>
      <w:szCs w:val="20"/>
    </w:rPr>
  </w:style>
  <w:style w:type="paragraph" w:customStyle="1" w:styleId="Pismenka">
    <w:name w:val="Pismenka"/>
    <w:basedOn w:val="Zkladntext"/>
    <w:rsid w:val="006C2F80"/>
    <w:pPr>
      <w:numPr>
        <w:numId w:val="3"/>
      </w:numPr>
    </w:pPr>
    <w:rPr>
      <w:b/>
    </w:rPr>
  </w:style>
  <w:style w:type="paragraph" w:customStyle="1" w:styleId="Obsahtabuky">
    <w:name w:val="Obsah tabuľky"/>
    <w:basedOn w:val="Zkladntext"/>
    <w:rsid w:val="006C2F80"/>
    <w:pPr>
      <w:suppressLineNumbers/>
      <w:suppressAutoHyphens/>
      <w:ind w:left="0"/>
    </w:pPr>
    <w:rPr>
      <w:sz w:val="24"/>
      <w:lang w:val="en-US" w:eastAsia="cs-CZ"/>
    </w:rPr>
  </w:style>
  <w:style w:type="paragraph" w:customStyle="1" w:styleId="Oznaitext1">
    <w:name w:val="Označiť text1"/>
    <w:basedOn w:val="Normlny"/>
    <w:rsid w:val="006C2F80"/>
    <w:pPr>
      <w:suppressAutoHyphens/>
      <w:ind w:left="284" w:right="424" w:hanging="284"/>
      <w:jc w:val="both"/>
    </w:pPr>
    <w:rPr>
      <w:sz w:val="24"/>
      <w:lang w:eastAsia="ar-SA"/>
    </w:rPr>
  </w:style>
  <w:style w:type="table" w:styleId="Mriekatabuky">
    <w:name w:val="Table Grid"/>
    <w:basedOn w:val="Normlnatabuka"/>
    <w:uiPriority w:val="59"/>
    <w:rsid w:val="006C2F80"/>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6</Pages>
  <Words>2060</Words>
  <Characters>11744</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2022-03-02T18:59:00Z</dcterms:created>
  <dcterms:modified xsi:type="dcterms:W3CDTF">2022-03-02T19:26:00Z</dcterms:modified>
</cp:coreProperties>
</file>