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068B" w:rsidRDefault="00604871" w:rsidP="0059068B">
      <w:pPr>
        <w:pStyle w:val="Nzov"/>
        <w:spacing w:before="0" w:after="0"/>
      </w:pPr>
      <w:r>
        <w:t xml:space="preserve">POZNÁMKY </w:t>
      </w:r>
    </w:p>
    <w:p w:rsidR="001A3792" w:rsidRDefault="001A3792" w:rsidP="00604871">
      <w:pPr>
        <w:pStyle w:val="Nzov"/>
        <w:spacing w:before="0" w:after="0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6C1A03">
        <w:rPr>
          <w:i/>
          <w:iCs/>
          <w:color w:val="FF0000"/>
        </w:rPr>
        <w:t>2</w:t>
      </w:r>
      <w:r w:rsidR="00D73F46">
        <w:rPr>
          <w:i/>
          <w:iCs/>
          <w:color w:val="FF0000"/>
        </w:rPr>
        <w:t>1</w:t>
      </w:r>
    </w:p>
    <w:p w:rsidR="001A3792" w:rsidRDefault="001A3792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59068B" w:rsidRDefault="0059068B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1A3792" w:rsidRPr="0059068B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604871" w:rsidRPr="00604871" w:rsidRDefault="00604871" w:rsidP="00604871"/>
    <w:p w:rsidR="001A3792" w:rsidRDefault="001A3792" w:rsidP="00604871">
      <w:pPr>
        <w:pStyle w:val="odstavecislo"/>
        <w:spacing w:after="0"/>
      </w:pPr>
      <w:r>
        <w:t>Obchodné meno a sídlo Spoločnosti:</w:t>
      </w:r>
    </w:p>
    <w:p w:rsidR="001A3792" w:rsidRDefault="00074966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MIPE STAV SK,</w:t>
      </w:r>
      <w:r w:rsidR="00DB02C6">
        <w:rPr>
          <w:i/>
          <w:iCs/>
          <w:color w:val="FF0000"/>
          <w:sz w:val="20"/>
        </w:rPr>
        <w:t xml:space="preserve"> s </w:t>
      </w:r>
      <w:proofErr w:type="spellStart"/>
      <w:r w:rsidR="00DB02C6">
        <w:rPr>
          <w:i/>
          <w:iCs/>
          <w:color w:val="FF0000"/>
          <w:sz w:val="20"/>
        </w:rPr>
        <w:t>r.o</w:t>
      </w:r>
      <w:proofErr w:type="spellEnd"/>
      <w:r w:rsidR="00DB02C6">
        <w:rPr>
          <w:i/>
          <w:iCs/>
          <w:color w:val="FF0000"/>
          <w:sz w:val="20"/>
        </w:rPr>
        <w:t>.</w:t>
      </w:r>
    </w:p>
    <w:p w:rsidR="00DB02C6" w:rsidRDefault="00074966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Cecílie </w:t>
      </w:r>
      <w:proofErr w:type="spellStart"/>
      <w:r>
        <w:rPr>
          <w:i/>
          <w:iCs/>
          <w:color w:val="FF0000"/>
          <w:sz w:val="20"/>
        </w:rPr>
        <w:t>Tomašovskej</w:t>
      </w:r>
      <w:proofErr w:type="spellEnd"/>
      <w:r>
        <w:rPr>
          <w:i/>
          <w:iCs/>
          <w:color w:val="FF0000"/>
          <w:sz w:val="20"/>
        </w:rPr>
        <w:t xml:space="preserve"> 470/2, 013 02 Gbeľany</w:t>
      </w:r>
    </w:p>
    <w:p w:rsidR="001A3792" w:rsidRPr="006C1A03" w:rsidRDefault="001A3792" w:rsidP="00074966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074966">
        <w:rPr>
          <w:i/>
          <w:iCs/>
          <w:color w:val="FF0000"/>
          <w:sz w:val="20"/>
        </w:rPr>
        <w:t>MIPE STAV SK, s </w:t>
      </w:r>
      <w:proofErr w:type="spellStart"/>
      <w:r w:rsidR="00074966">
        <w:rPr>
          <w:i/>
          <w:iCs/>
          <w:color w:val="FF0000"/>
          <w:sz w:val="20"/>
        </w:rPr>
        <w:t>r.o</w:t>
      </w:r>
      <w:proofErr w:type="spellEnd"/>
      <w:r w:rsidR="00074966">
        <w:rPr>
          <w:i/>
          <w:iCs/>
          <w:color w:val="FF0000"/>
          <w:sz w:val="20"/>
        </w:rPr>
        <w:t>.</w:t>
      </w:r>
      <w:r w:rsidR="00074966">
        <w:rPr>
          <w:i/>
          <w:iCs/>
          <w:sz w:val="20"/>
        </w:rPr>
        <w:t>(</w:t>
      </w:r>
      <w:r>
        <w:rPr>
          <w:sz w:val="20"/>
        </w:rPr>
        <w:t xml:space="preserve">ďalej len „Spoločnosť“) bola založená </w:t>
      </w:r>
      <w:r w:rsidR="00074966">
        <w:rPr>
          <w:i/>
          <w:iCs/>
          <w:color w:val="FF0000"/>
          <w:sz w:val="20"/>
        </w:rPr>
        <w:t>31.08</w:t>
      </w:r>
      <w:r w:rsidR="006C1A03">
        <w:rPr>
          <w:i/>
          <w:iCs/>
          <w:color w:val="FF0000"/>
          <w:sz w:val="20"/>
        </w:rPr>
        <w:t>.202</w:t>
      </w:r>
      <w:r w:rsidR="00074966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a do obchodného registra bola zapísaná </w:t>
      </w:r>
      <w:r w:rsidR="00074966">
        <w:rPr>
          <w:i/>
          <w:iCs/>
          <w:color w:val="FF0000"/>
          <w:sz w:val="20"/>
        </w:rPr>
        <w:t>10.09</w:t>
      </w:r>
      <w:r w:rsidR="006C1A03">
        <w:rPr>
          <w:i/>
          <w:iCs/>
          <w:color w:val="FF0000"/>
          <w:sz w:val="20"/>
        </w:rPr>
        <w:t>.202</w:t>
      </w:r>
      <w:r w:rsidR="00074966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(Obchodný register Okresného súdu 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074966">
        <w:rPr>
          <w:i/>
          <w:iCs/>
          <w:color w:val="FF0000"/>
          <w:sz w:val="20"/>
        </w:rPr>
        <w:t>78012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 w:rsidP="00604871">
      <w:pPr>
        <w:pStyle w:val="odstavecislo"/>
        <w:spacing w:after="0"/>
      </w:pPr>
      <w:r>
        <w:t>Hlavné činnosti Spoločnosti podľa výpisu z obchodného registra:</w:t>
      </w:r>
    </w:p>
    <w:p w:rsidR="006C1A03" w:rsidRDefault="00074966" w:rsidP="006C1A03">
      <w:pPr>
        <w:pStyle w:val="odstavecislo"/>
        <w:numPr>
          <w:ilvl w:val="0"/>
          <w:numId w:val="0"/>
        </w:numPr>
        <w:spacing w:after="0"/>
        <w:ind w:left="426"/>
      </w:pPr>
      <w:r>
        <w:t xml:space="preserve">           </w:t>
      </w:r>
    </w:p>
    <w:p w:rsidR="00AF2673" w:rsidRDefault="001A3792" w:rsidP="00AF2673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6C1A03">
        <w:rPr>
          <w:color w:val="000000"/>
          <w:sz w:val="20"/>
        </w:rPr>
        <w:t xml:space="preserve"> kúpa tovaru na účely jeho predaja konečnému spotrebiteľovi alebo iným prevádzkovateľom živnosti</w:t>
      </w:r>
    </w:p>
    <w:p w:rsidR="001A3792" w:rsidRDefault="00D73F46" w:rsidP="00AF2673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074966">
        <w:rPr>
          <w:color w:val="000000"/>
          <w:sz w:val="20"/>
        </w:rPr>
        <w:t>prenájom hnuteľ</w:t>
      </w:r>
      <w:r w:rsidR="006C1A03">
        <w:rPr>
          <w:color w:val="000000"/>
          <w:sz w:val="20"/>
        </w:rPr>
        <w:t>ných vecí</w:t>
      </w:r>
    </w:p>
    <w:p w:rsidR="001A3792" w:rsidRDefault="00074966" w:rsidP="00D73F46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prípravne práce k realizácii stavby</w:t>
      </w:r>
    </w:p>
    <w:p w:rsidR="001A3792" w:rsidRPr="00BD54A9" w:rsidRDefault="001A3792" w:rsidP="00604871">
      <w:pPr>
        <w:pStyle w:val="odstavecislo"/>
        <w:numPr>
          <w:ilvl w:val="0"/>
          <w:numId w:val="0"/>
        </w:numPr>
        <w:spacing w:after="0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604871">
      <w:pPr>
        <w:pStyle w:val="odstavecislo"/>
        <w:spacing w:after="0"/>
      </w:pPr>
      <w:r>
        <w:t xml:space="preserve">Priemerný počet zamestnancov 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FC610C">
        <w:rPr>
          <w:i/>
          <w:iCs/>
          <w:color w:val="FF0000"/>
          <w:sz w:val="20"/>
        </w:rPr>
        <w:t>20</w:t>
      </w:r>
      <w:r w:rsidR="00D73F46">
        <w:rPr>
          <w:i/>
          <w:iCs/>
          <w:color w:val="FF0000"/>
          <w:sz w:val="20"/>
        </w:rPr>
        <w:t>21</w:t>
      </w:r>
      <w:r w:rsidR="00390DD5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F261CA">
        <w:rPr>
          <w:i/>
          <w:iCs/>
          <w:color w:val="FF0000"/>
          <w:sz w:val="20"/>
        </w:rPr>
        <w:t>1</w:t>
      </w:r>
      <w:r w:rsidR="00F261CA">
        <w:rPr>
          <w:sz w:val="20"/>
        </w:rPr>
        <w:t xml:space="preserve"> zamestnanca</w:t>
      </w:r>
      <w:r w:rsidR="006C1A03">
        <w:rPr>
          <w:sz w:val="20"/>
        </w:rPr>
        <w:t>.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 w:rsidP="00604871">
      <w:pPr>
        <w:pStyle w:val="odstavecislo"/>
        <w:spacing w:after="0"/>
      </w:pPr>
      <w:r>
        <w:t>Právny dôvod na zostavenie účtovnej závierky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D73F46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D73F46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D73F46">
        <w:rPr>
          <w:i/>
          <w:iCs/>
          <w:color w:val="FF0000"/>
          <w:sz w:val="20"/>
        </w:rPr>
        <w:t>1</w:t>
      </w:r>
      <w:r>
        <w:rPr>
          <w:sz w:val="20"/>
        </w:rPr>
        <w:t>.</w:t>
      </w:r>
    </w:p>
    <w:p w:rsidR="001A3792" w:rsidRDefault="001A3792" w:rsidP="00604871">
      <w:pPr>
        <w:jc w:val="both"/>
        <w:rPr>
          <w:sz w:val="20"/>
        </w:rPr>
      </w:pPr>
    </w:p>
    <w:p w:rsidR="0059068B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074966" w:rsidRPr="00074966" w:rsidRDefault="00074966" w:rsidP="00074966"/>
    <w:p w:rsidR="001A3792" w:rsidRDefault="001A3792" w:rsidP="0059068B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 xml:space="preserve">Orgány Spoločnosti </w:t>
      </w:r>
    </w:p>
    <w:p w:rsidR="00074966" w:rsidRDefault="00074966" w:rsidP="00074966">
      <w:pPr>
        <w:pStyle w:val="odstavecbezcisla"/>
        <w:tabs>
          <w:tab w:val="left" w:pos="426"/>
        </w:tabs>
      </w:pPr>
      <w:r>
        <w:t>Konatelia:</w:t>
      </w:r>
    </w:p>
    <w:p w:rsidR="00074966" w:rsidRPr="00074966" w:rsidRDefault="00074966" w:rsidP="00074966">
      <w:pPr>
        <w:pStyle w:val="odstavecbezcisla"/>
        <w:tabs>
          <w:tab w:val="left" w:pos="426"/>
        </w:tabs>
        <w:rPr>
          <w:i/>
          <w:color w:val="FF0000"/>
        </w:rPr>
      </w:pPr>
      <w:r>
        <w:rPr>
          <w:i/>
          <w:iCs w:val="0"/>
          <w:color w:val="FF0000"/>
        </w:rPr>
        <w:t xml:space="preserve"> Milan Jankov, Cecílie </w:t>
      </w:r>
      <w:proofErr w:type="spellStart"/>
      <w:r>
        <w:rPr>
          <w:i/>
          <w:iCs w:val="0"/>
          <w:color w:val="FF0000"/>
        </w:rPr>
        <w:t>Tomašovskej</w:t>
      </w:r>
      <w:proofErr w:type="spellEnd"/>
      <w:r>
        <w:rPr>
          <w:i/>
          <w:iCs w:val="0"/>
          <w:color w:val="FF0000"/>
        </w:rPr>
        <w:t xml:space="preserve"> 470/2, 013 02 Gbeľany</w:t>
      </w:r>
    </w:p>
    <w:p w:rsidR="00604871" w:rsidRDefault="00604871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1A3792" w:rsidRDefault="001A3792" w:rsidP="00604871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D73F46">
        <w:rPr>
          <w:i/>
          <w:iCs/>
          <w:color w:val="FF0000"/>
          <w:sz w:val="20"/>
        </w:rPr>
        <w:t>1</w:t>
      </w:r>
      <w:r>
        <w:rPr>
          <w:sz w:val="20"/>
        </w:rPr>
        <w:t>:</w:t>
      </w:r>
    </w:p>
    <w:p w:rsidR="00604871" w:rsidRDefault="00604871" w:rsidP="00604871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4058C0" w:rsidRPr="00DD41B0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4058C0" w:rsidRPr="00DD41B0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DD41B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F261CA" w:rsidP="00604871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Milan Jankov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DD41B0" w:rsidRDefault="00F261CA" w:rsidP="00604871">
            <w:pPr>
              <w:tabs>
                <w:tab w:val="left" w:pos="602"/>
              </w:tabs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DD41B0" w:rsidRDefault="00F261CA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DD41B0" w:rsidRDefault="00F261CA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</w:t>
            </w:r>
            <w:r w:rsidR="007F694F">
              <w:rPr>
                <w:bCs/>
                <w:sz w:val="18"/>
                <w:szCs w:val="18"/>
              </w:rPr>
              <w:t>0</w:t>
            </w:r>
          </w:p>
        </w:tc>
      </w:tr>
      <w:tr w:rsidR="001A3792" w:rsidRPr="00DD41B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 </w:t>
            </w:r>
            <w:r w:rsidR="001A3792"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DD41B0" w:rsidRDefault="007F694F" w:rsidP="00764498">
            <w:pPr>
              <w:pStyle w:val="doubleright"/>
            </w:pPr>
            <w: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764498">
            <w:pPr>
              <w:pStyle w:val="doubleright"/>
            </w:pPr>
            <w:r w:rsidRPr="00DD41B0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764498">
            <w:pPr>
              <w:pStyle w:val="doubleright"/>
            </w:pPr>
            <w:r w:rsidRPr="00DD41B0">
              <w:t>100</w:t>
            </w:r>
          </w:p>
        </w:tc>
      </w:tr>
    </w:tbl>
    <w:p w:rsidR="00604871" w:rsidRPr="00604871" w:rsidRDefault="00604871" w:rsidP="00604871"/>
    <w:p w:rsidR="001A3792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lastRenderedPageBreak/>
        <w:t>ÚČTOVNÉ METÓDY A VŠEOBECNÉ ÚČTOVNÉ ZÁSADY</w:t>
      </w:r>
    </w:p>
    <w:p w:rsidR="0059068B" w:rsidRPr="0059068B" w:rsidRDefault="0059068B" w:rsidP="0059068B"/>
    <w:p w:rsidR="001A3792" w:rsidRDefault="001A3792" w:rsidP="0059068B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59068B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Pr="004058C0" w:rsidRDefault="001A3792" w:rsidP="00604871">
      <w:pPr>
        <w:pStyle w:val="odstavecbezcisla"/>
        <w:ind w:left="425"/>
      </w:pPr>
      <w:r>
        <w:t>Dlhodobý majetok nakupovaný sa oceňuje obstarávacou cenou, ktorá zahrňuje cenu obstarania a náklady súvisiace s obstaraním (clo, prepravu, montáž, poistné a pod.)</w:t>
      </w:r>
      <w:r w:rsidR="0059471B">
        <w:t xml:space="preserve"> </w:t>
      </w:r>
      <w:r w:rsidR="0059471B" w:rsidRPr="004058C0">
        <w:t>.</w:t>
      </w:r>
      <w:r w:rsidRPr="004058C0">
        <w:rPr>
          <w:i/>
        </w:rPr>
        <w:t>..</w:t>
      </w:r>
    </w:p>
    <w:p w:rsidR="001A3792" w:rsidRPr="00274313" w:rsidRDefault="001A3792" w:rsidP="00604871">
      <w:pPr>
        <w:pStyle w:val="odstavecbezcisla"/>
        <w:rPr>
          <w:i/>
          <w:color w:val="FF0000"/>
        </w:rPr>
      </w:pPr>
    </w:p>
    <w:p w:rsidR="007F694F" w:rsidRDefault="007F694F" w:rsidP="00604871">
      <w:pPr>
        <w:pStyle w:val="odstavecbezcisla"/>
      </w:pPr>
    </w:p>
    <w:p w:rsidR="00384182" w:rsidRDefault="001A3792" w:rsidP="00604871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384182">
        <w:rPr>
          <w:i/>
          <w:color w:val="FF0000"/>
        </w:rPr>
        <w:t>p. vlastné náklady) je</w:t>
      </w:r>
    </w:p>
    <w:p w:rsidR="001A3792" w:rsidRDefault="00384182" w:rsidP="00604871">
      <w:pPr>
        <w:pStyle w:val="odstavecbezcisla"/>
        <w:rPr>
          <w:i/>
          <w:color w:val="FF0000"/>
        </w:rPr>
      </w:pPr>
      <w:r>
        <w:rPr>
          <w:i/>
          <w:color w:val="FF0000"/>
        </w:rPr>
        <w:t xml:space="preserve"> 2 400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355079" w:rsidRDefault="00355079" w:rsidP="00604871">
      <w:pPr>
        <w:pStyle w:val="odstavecbezcisla"/>
      </w:pPr>
    </w:p>
    <w:p w:rsidR="001A3792" w:rsidRPr="009E7C06" w:rsidRDefault="001A3792" w:rsidP="00604871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84182">
        <w:rPr>
          <w:i/>
          <w:iCs w:val="0"/>
          <w:color w:val="FF0000"/>
        </w:rPr>
        <w:t xml:space="preserve">p. vlastné náklady) je 1 700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Zásoby</w:t>
      </w:r>
    </w:p>
    <w:p w:rsidR="001A3792" w:rsidRDefault="001A3792" w:rsidP="00604871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604871">
      <w:pPr>
        <w:pStyle w:val="odstavecbezcisla"/>
        <w:rPr>
          <w:sz w:val="12"/>
        </w:rPr>
      </w:pPr>
    </w:p>
    <w:p w:rsidR="00D73F46" w:rsidRDefault="00D73F46" w:rsidP="00604871">
      <w:pPr>
        <w:pStyle w:val="odstavecbezcisla"/>
        <w:rPr>
          <w:sz w:val="12"/>
        </w:rPr>
      </w:pPr>
    </w:p>
    <w:p w:rsidR="00D73F46" w:rsidRDefault="00D73F46" w:rsidP="00604871">
      <w:pPr>
        <w:pStyle w:val="odstavecbezcisla"/>
        <w:rPr>
          <w:sz w:val="12"/>
        </w:rPr>
      </w:pPr>
    </w:p>
    <w:p w:rsidR="001A3792" w:rsidRDefault="001A3792" w:rsidP="00604871">
      <w:pPr>
        <w:pStyle w:val="odstavecabc"/>
        <w:spacing w:before="0" w:after="0"/>
      </w:pPr>
      <w:r>
        <w:t xml:space="preserve">Pohľadávky </w:t>
      </w:r>
    </w:p>
    <w:p w:rsidR="001A3792" w:rsidRDefault="001A3792" w:rsidP="00604871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Rezervy</w:t>
      </w:r>
    </w:p>
    <w:p w:rsidR="001A3792" w:rsidRDefault="001A3792" w:rsidP="0060487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604871">
      <w:pPr>
        <w:pStyle w:val="odstavecbezcisla"/>
        <w:ind w:left="0"/>
      </w:pPr>
    </w:p>
    <w:p w:rsidR="00D73F46" w:rsidRDefault="00D73F46" w:rsidP="00604871">
      <w:pPr>
        <w:pStyle w:val="odstavecbezcisla"/>
        <w:ind w:left="0"/>
      </w:pPr>
    </w:p>
    <w:p w:rsidR="001A3792" w:rsidRDefault="001A3792" w:rsidP="00604871">
      <w:pPr>
        <w:pStyle w:val="odstavecabc"/>
        <w:spacing w:before="0" w:after="0"/>
      </w:pPr>
      <w:r>
        <w:t>Cudzia mena</w:t>
      </w:r>
    </w:p>
    <w:p w:rsidR="001A3792" w:rsidRDefault="001A3792" w:rsidP="00604871">
      <w:pPr>
        <w:pStyle w:val="odstavecbezcisla"/>
      </w:pPr>
      <w:r>
        <w:t>Majetok a záväzky vyjadrené v cudzej mene sa</w:t>
      </w:r>
      <w:r w:rsidR="00662840">
        <w:t xml:space="preserve"> prepočítavajú na EUR</w:t>
      </w:r>
      <w:r>
        <w:t xml:space="preserve"> </w:t>
      </w:r>
      <w:r w:rsidR="00CF6844">
        <w:t xml:space="preserve">referenčným výmenným </w:t>
      </w:r>
      <w:r w:rsidR="00B703F5">
        <w:t xml:space="preserve">kurzom </w:t>
      </w:r>
      <w:r w:rsidR="00CF6844">
        <w:t xml:space="preserve">určeným a </w:t>
      </w:r>
      <w:r w:rsidR="00B703F5">
        <w:t xml:space="preserve">vyhláseným </w:t>
      </w:r>
      <w:r w:rsidR="00CF6844">
        <w:t xml:space="preserve"> Európskou centrálnou</w:t>
      </w:r>
      <w:r w:rsidR="00D51A45">
        <w:t xml:space="preserve"> bankou alebo Národnou bankou Slovenska v </w:t>
      </w:r>
      <w:r>
        <w:t xml:space="preserve"> d</w:t>
      </w:r>
      <w:r w:rsidR="00D51A45">
        <w:t>eň</w:t>
      </w:r>
      <w:r>
        <w:t xml:space="preserve"> </w:t>
      </w:r>
      <w:r w:rsidR="00B703F5">
        <w:t>pred</w:t>
      </w:r>
      <w:r w:rsidR="00D51A45">
        <w:t>chádzajúci</w:t>
      </w:r>
      <w:r w:rsidR="00B703F5">
        <w:t xml:space="preserve"> dňu </w:t>
      </w:r>
      <w:r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Výnosy</w:t>
      </w:r>
    </w:p>
    <w:p w:rsidR="001A3792" w:rsidRDefault="001A3792" w:rsidP="00604871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604871">
      <w:pPr>
        <w:pStyle w:val="odstavecbezcisla"/>
        <w:ind w:left="0"/>
      </w:pPr>
    </w:p>
    <w:p w:rsidR="0015517E" w:rsidRDefault="0015517E" w:rsidP="00604871">
      <w:pPr>
        <w:pStyle w:val="odstavecbezcisla"/>
      </w:pPr>
    </w:p>
    <w:p w:rsidR="00EA219C" w:rsidRDefault="006D306E" w:rsidP="00604871">
      <w:pPr>
        <w:pStyle w:val="Nadpis3"/>
        <w:numPr>
          <w:ilvl w:val="0"/>
          <w:numId w:val="42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59068B" w:rsidRDefault="0059068B" w:rsidP="00604871">
      <w:pPr>
        <w:pStyle w:val="Nadpis3"/>
        <w:spacing w:after="0" w:line="240" w:lineRule="auto"/>
        <w:rPr>
          <w:lang w:val="sk-SK"/>
        </w:rPr>
      </w:pPr>
    </w:p>
    <w:p w:rsidR="00A84A22" w:rsidRPr="006D306E" w:rsidRDefault="0015517E" w:rsidP="00604871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Pr="00FF6D6A" w:rsidRDefault="00A84A22" w:rsidP="00604871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 w:rsidR="00384182">
        <w:rPr>
          <w:iCs w:val="0"/>
        </w:rPr>
        <w:t xml:space="preserve">anuára </w:t>
      </w:r>
      <w:r w:rsidR="00384182" w:rsidRPr="00355079">
        <w:rPr>
          <w:iCs w:val="0"/>
          <w:color w:val="FF0000"/>
        </w:rPr>
        <w:t>20</w:t>
      </w:r>
      <w:r w:rsidR="00D73F46">
        <w:rPr>
          <w:iCs w:val="0"/>
          <w:color w:val="FF0000"/>
        </w:rPr>
        <w:t>21</w:t>
      </w:r>
      <w:r w:rsidR="00384182" w:rsidRPr="00355079">
        <w:rPr>
          <w:iCs w:val="0"/>
          <w:color w:val="FF0000"/>
        </w:rPr>
        <w:t xml:space="preserve"> </w:t>
      </w:r>
      <w:r w:rsidR="00384182" w:rsidRPr="00071336">
        <w:rPr>
          <w:iCs w:val="0"/>
          <w:color w:val="FF0000"/>
        </w:rPr>
        <w:t>d</w:t>
      </w:r>
      <w:r w:rsidR="00384182">
        <w:rPr>
          <w:iCs w:val="0"/>
        </w:rPr>
        <w:t xml:space="preserve">o 31. decembra </w:t>
      </w:r>
      <w:r w:rsidR="00384182" w:rsidRPr="00355079">
        <w:rPr>
          <w:iCs w:val="0"/>
          <w:color w:val="FF0000"/>
        </w:rPr>
        <w:t>20</w:t>
      </w:r>
      <w:r w:rsidR="007F694F">
        <w:rPr>
          <w:iCs w:val="0"/>
          <w:color w:val="FF0000"/>
        </w:rPr>
        <w:t>2</w:t>
      </w:r>
      <w:r w:rsidR="00D73F46">
        <w:rPr>
          <w:iCs w:val="0"/>
          <w:color w:val="FF0000"/>
        </w:rPr>
        <w:t>1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E65388">
        <w:rPr>
          <w:iCs w:val="0"/>
        </w:rPr>
        <w:t> </w:t>
      </w:r>
      <w:proofErr w:type="spellStart"/>
      <w:r w:rsidR="009E7C06">
        <w:rPr>
          <w:iCs w:val="0"/>
        </w:rPr>
        <w:t>nasle</w:t>
      </w:r>
      <w:proofErr w:type="spellEnd"/>
      <w:r w:rsidR="00E65388">
        <w:rPr>
          <w:iCs w:val="0"/>
        </w:rPr>
        <w:t>-</w:t>
      </w:r>
      <w:r w:rsidR="009E7C06">
        <w:rPr>
          <w:iCs w:val="0"/>
        </w:rPr>
        <w:t>dujúcej tabuľke</w:t>
      </w:r>
    </w:p>
    <w:p w:rsidR="00A84A22" w:rsidRDefault="00A84A22" w:rsidP="00604871">
      <w:pPr>
        <w:pStyle w:val="odstavecbezcisla"/>
        <w:ind w:left="1080"/>
        <w:rPr>
          <w:iCs w:val="0"/>
        </w:rPr>
      </w:pPr>
    </w:p>
    <w:p w:rsidR="00F261CA" w:rsidRDefault="00F261CA" w:rsidP="00604871">
      <w:pPr>
        <w:pStyle w:val="odstavecbezcisla"/>
        <w:ind w:left="1080"/>
        <w:rPr>
          <w:iCs w:val="0"/>
        </w:rPr>
      </w:pPr>
    </w:p>
    <w:p w:rsidR="00F261CA" w:rsidRPr="00FF6D6A" w:rsidRDefault="00F261CA" w:rsidP="00604871">
      <w:pPr>
        <w:pStyle w:val="odstavecbezcisla"/>
        <w:ind w:left="108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604871" w:rsidRPr="00355079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3D4AAD" w:rsidRPr="00DD41B0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7F694F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D73F46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7F694F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D73F46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7F694F">
            <w:pPr>
              <w:pStyle w:val="odstavecbezcisla"/>
              <w:ind w:left="0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7F694F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</w:t>
            </w:r>
          </w:p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7F694F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  <w:r w:rsidRPr="00DD41B0"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4058C0">
            <w:pPr>
              <w:pStyle w:val="odstavecbezcisla"/>
              <w:ind w:left="0"/>
              <w:jc w:val="center"/>
              <w:rPr>
                <w:iCs w:val="0"/>
              </w:rPr>
            </w:pPr>
            <w:r w:rsidRPr="00DD41B0">
              <w:rPr>
                <w:iCs w:val="0"/>
              </w:rPr>
              <w:t>0</w:t>
            </w:r>
          </w:p>
        </w:tc>
      </w:tr>
    </w:tbl>
    <w:p w:rsidR="00A84A22" w:rsidRDefault="00A84A22" w:rsidP="00604871">
      <w:pPr>
        <w:pStyle w:val="odstavecbezcisla"/>
        <w:ind w:left="0"/>
        <w:rPr>
          <w:iCs w:val="0"/>
        </w:rPr>
      </w:pPr>
    </w:p>
    <w:p w:rsidR="00604871" w:rsidRDefault="00604871" w:rsidP="00604871">
      <w:pPr>
        <w:pStyle w:val="odstavecbezcisla"/>
        <w:ind w:left="0"/>
        <w:rPr>
          <w:iCs w:val="0"/>
        </w:rPr>
      </w:pPr>
    </w:p>
    <w:p w:rsidR="006E0E2A" w:rsidRDefault="006E0E2A" w:rsidP="00604871">
      <w:pPr>
        <w:pStyle w:val="odstavecbezcisla"/>
        <w:ind w:left="0"/>
        <w:rPr>
          <w:iCs w:val="0"/>
        </w:rPr>
      </w:pPr>
    </w:p>
    <w:p w:rsidR="003D4AAD" w:rsidRDefault="003D4AAD" w:rsidP="00604871">
      <w:pPr>
        <w:pStyle w:val="odstavecbezcisla"/>
        <w:ind w:left="0"/>
        <w:rPr>
          <w:iCs w:val="0"/>
        </w:rPr>
      </w:pPr>
    </w:p>
    <w:p w:rsidR="0059068B" w:rsidRDefault="0059068B" w:rsidP="00604871">
      <w:pPr>
        <w:pStyle w:val="odstavecbezcisla"/>
        <w:ind w:left="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04871" w:rsidRPr="00604871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992"/>
        <w:gridCol w:w="1134"/>
        <w:gridCol w:w="1984"/>
      </w:tblGrid>
      <w:tr w:rsidR="00E23C72" w:rsidRPr="00DD41B0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190CA3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D73F46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</w:t>
            </w:r>
          </w:p>
          <w:p w:rsidR="00E23C72" w:rsidRPr="00DD41B0" w:rsidRDefault="00384182" w:rsidP="00604871">
            <w:pPr>
              <w:pStyle w:val="odstavecbezcisla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D73F46">
              <w:rPr>
                <w:b/>
                <w:iCs w:val="0"/>
                <w:color w:val="FF0000"/>
                <w:sz w:val="18"/>
                <w:szCs w:val="18"/>
              </w:rPr>
              <w:t>21</w:t>
            </w:r>
          </w:p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A84A22" w:rsidRPr="00FF6D6A" w:rsidRDefault="00A84A22" w:rsidP="00604871">
      <w:pPr>
        <w:pStyle w:val="odstavecbezcisla"/>
        <w:ind w:left="1080"/>
        <w:rPr>
          <w:iCs w:val="0"/>
        </w:rPr>
      </w:pPr>
    </w:p>
    <w:p w:rsidR="00A84A22" w:rsidRDefault="00A84A22" w:rsidP="00604871">
      <w:pPr>
        <w:pStyle w:val="odstavecbezcisla"/>
        <w:ind w:left="1080"/>
        <w:rPr>
          <w:iCs w:val="0"/>
        </w:rPr>
      </w:pPr>
    </w:p>
    <w:p w:rsidR="00F261CA" w:rsidRPr="00FF6D6A" w:rsidRDefault="00F261CA" w:rsidP="00604871">
      <w:pPr>
        <w:pStyle w:val="odstavecbezcisla"/>
        <w:ind w:left="1080"/>
        <w:rPr>
          <w:iCs w:val="0"/>
        </w:rPr>
      </w:pPr>
    </w:p>
    <w:p w:rsidR="00A84A22" w:rsidRPr="00FF6D6A" w:rsidRDefault="00A84A22" w:rsidP="00604871">
      <w:pPr>
        <w:pStyle w:val="odstavecbezcisla"/>
        <w:ind w:left="108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04871" w:rsidRPr="00604871" w:rsidRDefault="00604871" w:rsidP="00604871">
      <w:pPr>
        <w:pStyle w:val="odstavecbezcisla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693"/>
        <w:gridCol w:w="2559"/>
      </w:tblGrid>
      <w:tr w:rsidR="00A84A22" w:rsidRPr="00DD41B0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190CA3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D73F46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2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190CA3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D73F46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</w:tr>
      <w:tr w:rsidR="00BB5371" w:rsidRPr="00DD41B0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3A7A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190CA3">
            <w:pPr>
              <w:pStyle w:val="odstavecbezcisla"/>
              <w:ind w:left="0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190CA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15517E" w:rsidRPr="00FF6D6A" w:rsidRDefault="0015517E" w:rsidP="00604871">
      <w:pPr>
        <w:pStyle w:val="odstavecbezcisla"/>
        <w:rPr>
          <w:iCs w:val="0"/>
        </w:rPr>
      </w:pPr>
    </w:p>
    <w:p w:rsidR="009E7C06" w:rsidRDefault="009E7C06" w:rsidP="00604871">
      <w:pPr>
        <w:pStyle w:val="odstavecbezcisla"/>
      </w:pPr>
    </w:p>
    <w:p w:rsidR="007F694F" w:rsidRDefault="007F694F" w:rsidP="00604871">
      <w:pPr>
        <w:pStyle w:val="odstavecbezcisla"/>
      </w:pPr>
    </w:p>
    <w:p w:rsidR="009E7C06" w:rsidRDefault="009E7C06" w:rsidP="00604871">
      <w:pPr>
        <w:pStyle w:val="odstavecbezcisla"/>
      </w:pPr>
    </w:p>
    <w:p w:rsidR="00F261CA" w:rsidRDefault="00F261CA" w:rsidP="00604871">
      <w:pPr>
        <w:pStyle w:val="odstavecbezcisla"/>
      </w:pPr>
    </w:p>
    <w:p w:rsidR="00F261CA" w:rsidRDefault="00F261CA" w:rsidP="00604871">
      <w:pPr>
        <w:pStyle w:val="odstavecbezcisla"/>
      </w:pPr>
    </w:p>
    <w:p w:rsidR="00F261CA" w:rsidRPr="009E7C06" w:rsidRDefault="00F261CA" w:rsidP="00604871">
      <w:pPr>
        <w:pStyle w:val="odstavecbezcisla"/>
      </w:pPr>
    </w:p>
    <w:p w:rsidR="001A3792" w:rsidRDefault="006D306E" w:rsidP="00604871">
      <w:pPr>
        <w:pStyle w:val="Nadpis8"/>
        <w:numPr>
          <w:ilvl w:val="0"/>
          <w:numId w:val="0"/>
        </w:numPr>
        <w:spacing w:after="0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604871">
      <w:pPr>
        <w:pStyle w:val="odstavecbezcisla"/>
      </w:pPr>
      <w:r>
        <w:t>Veková štruktúra pohľadávok je uvedená v n</w:t>
      </w:r>
      <w:r w:rsidR="00321912">
        <w:t>asledujúcej tabuľke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D73F46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D73F46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BB5371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BB5371" w:rsidRPr="00DD41B0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BB5371">
            <w:pPr>
              <w:pStyle w:val="Borders"/>
              <w:pBdr>
                <w:bottom w:val="none" w:sz="0" w:space="0" w:color="auto"/>
              </w:pBdr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DF46B2">
            <w:pPr>
              <w:pStyle w:val="Borders"/>
              <w:pBdr>
                <w:bottom w:val="none" w:sz="0" w:space="0" w:color="auto"/>
              </w:pBdr>
              <w:rPr>
                <w:color w:val="auto"/>
              </w:rPr>
            </w:pPr>
          </w:p>
        </w:tc>
      </w:tr>
      <w:tr w:rsidR="00BB5371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B5371" w:rsidRPr="00DD41B0" w:rsidRDefault="007F694F" w:rsidP="00BB5371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B5371" w:rsidRPr="00DD41B0" w:rsidRDefault="00F261CA" w:rsidP="00BB5371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</w:rPr>
              <w:t>0</w:t>
            </w:r>
          </w:p>
        </w:tc>
      </w:tr>
    </w:tbl>
    <w:p w:rsidR="007F694F" w:rsidRDefault="007F694F" w:rsidP="00604871">
      <w:pPr>
        <w:rPr>
          <w:b/>
          <w:sz w:val="20"/>
        </w:rPr>
      </w:pPr>
    </w:p>
    <w:p w:rsidR="007F694F" w:rsidRDefault="007F694F" w:rsidP="00604871">
      <w:pPr>
        <w:rPr>
          <w:b/>
          <w:sz w:val="20"/>
        </w:rPr>
      </w:pPr>
    </w:p>
    <w:p w:rsidR="001A3792" w:rsidRDefault="006D306E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 w:rsidP="00604871">
      <w:pPr>
        <w:pStyle w:val="odstavecbezcisla"/>
      </w:pPr>
      <w:r>
        <w:t>Jednotlivé položky časového rozlíšenia sú uvedené v nasledujúcej tabuľ</w:t>
      </w:r>
      <w:r w:rsidR="00321912">
        <w:t>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47335E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="00714860">
              <w:rPr>
                <w:b/>
                <w:i/>
                <w:iCs/>
                <w:color w:val="FF0000"/>
                <w:sz w:val="18"/>
                <w:szCs w:val="18"/>
              </w:rPr>
              <w:t xml:space="preserve"> 2020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14860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4058C0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B84DF8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B84DF8">
            <w:pPr>
              <w:ind w:right="57"/>
              <w:jc w:val="center"/>
              <w:rPr>
                <w:bCs/>
                <w:sz w:val="20"/>
              </w:rPr>
            </w:pPr>
          </w:p>
        </w:tc>
      </w:tr>
      <w:tr w:rsidR="004058C0" w:rsidRPr="00DD41B0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4058C0">
            <w:pPr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604871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4058C0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DD41B0" w:rsidRDefault="007F694F" w:rsidP="00B84DF8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DD41B0" w:rsidRDefault="00F261CA" w:rsidP="00B84DF8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  <w:color w:val="auto"/>
              </w:rPr>
              <w:t>0</w:t>
            </w:r>
          </w:p>
        </w:tc>
      </w:tr>
    </w:tbl>
    <w:p w:rsidR="006E0E2A" w:rsidRDefault="006E0E2A" w:rsidP="00604871">
      <w:pPr>
        <w:rPr>
          <w:sz w:val="20"/>
        </w:rPr>
      </w:pPr>
    </w:p>
    <w:p w:rsidR="006E0E2A" w:rsidRDefault="006E0E2A" w:rsidP="00604871">
      <w:pPr>
        <w:rPr>
          <w:sz w:val="20"/>
        </w:rPr>
      </w:pPr>
    </w:p>
    <w:p w:rsidR="001A3792" w:rsidRDefault="00DA6936" w:rsidP="00604871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59068B" w:rsidRDefault="0059068B" w:rsidP="00604871">
      <w:pPr>
        <w:pStyle w:val="odstavecbezcisla"/>
        <w:tabs>
          <w:tab w:val="left" w:pos="426"/>
        </w:tabs>
        <w:ind w:left="0"/>
        <w:rPr>
          <w:b/>
          <w:bCs/>
        </w:rPr>
      </w:pPr>
    </w:p>
    <w:p w:rsidR="001A3792" w:rsidRDefault="001A3792" w:rsidP="00604871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</w:pPr>
      <w:r>
        <w:t>Prehľad pohybu vlastného imania v priebehu účtovného obdobia je uvedený v nasledujúcej ta</w:t>
      </w:r>
      <w:r w:rsidR="004F7FFC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701"/>
      </w:tblGrid>
      <w:tr w:rsidR="00B51C36" w:rsidRPr="00DD41B0">
        <w:trPr>
          <w:cantSplit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604871">
            <w:pPr>
              <w:pStyle w:val="dotabulky"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 31.12.</w:t>
            </w:r>
            <w:r w:rsidRPr="00DD41B0">
              <w:rPr>
                <w:i/>
                <w:iCs/>
                <w:color w:val="FF0000"/>
                <w:sz w:val="18"/>
              </w:rPr>
              <w:t xml:space="preserve"> 20</w:t>
            </w:r>
            <w:r w:rsidR="00714860">
              <w:rPr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C431AA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 xml:space="preserve">Rozdelenie </w:t>
            </w:r>
            <w:r w:rsidR="00B51C36" w:rsidRPr="00DD41B0">
              <w:rPr>
                <w:sz w:val="18"/>
              </w:rPr>
              <w:t>V</w:t>
            </w:r>
            <w:r w:rsidRPr="00DD41B0">
              <w:rPr>
                <w:sz w:val="18"/>
              </w:rPr>
              <w:t>H</w:t>
            </w:r>
            <w:r w:rsidR="00B51C36" w:rsidRPr="00DD41B0">
              <w:rPr>
                <w:sz w:val="18"/>
              </w:rPr>
              <w:t xml:space="preserve"> roku </w:t>
            </w:r>
            <w:r w:rsidR="00B51C36" w:rsidRPr="00DD41B0">
              <w:rPr>
                <w:i/>
                <w:iCs/>
                <w:color w:val="FF0000"/>
                <w:sz w:val="18"/>
              </w:rPr>
              <w:t>20</w:t>
            </w:r>
            <w:r w:rsidR="00714860">
              <w:rPr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F056A0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</w:t>
            </w:r>
          </w:p>
          <w:p w:rsidR="00B51C36" w:rsidRPr="00DD41B0" w:rsidRDefault="00B51C36" w:rsidP="002A0D7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31.12.</w:t>
            </w:r>
            <w:r w:rsidRPr="00DD41B0">
              <w:rPr>
                <w:i/>
                <w:iCs/>
                <w:color w:val="FF0000"/>
                <w:sz w:val="20"/>
              </w:rPr>
              <w:t xml:space="preserve"> </w:t>
            </w:r>
            <w:r w:rsidRPr="00DD41B0">
              <w:rPr>
                <w:i/>
                <w:iCs/>
                <w:color w:val="FF0000"/>
                <w:sz w:val="18"/>
              </w:rPr>
              <w:t>20</w:t>
            </w:r>
            <w:r w:rsidR="007F694F">
              <w:rPr>
                <w:i/>
                <w:iCs/>
                <w:color w:val="FF0000"/>
                <w:sz w:val="18"/>
              </w:rPr>
              <w:t>2</w:t>
            </w:r>
            <w:r w:rsidR="00714860">
              <w:rPr>
                <w:i/>
                <w:iCs/>
                <w:color w:val="FF0000"/>
                <w:sz w:val="18"/>
              </w:rPr>
              <w:t>1</w:t>
            </w: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84DF8" w:rsidRPr="00DD41B0" w:rsidRDefault="007F694F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3"/>
              <w:rPr>
                <w:sz w:val="18"/>
              </w:rPr>
            </w:pPr>
            <w:r w:rsidRPr="00DD41B0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DD41B0" w:rsidRDefault="007F694F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7"/>
              <w:rPr>
                <w:sz w:val="18"/>
              </w:rPr>
            </w:pPr>
            <w:r w:rsidRPr="00DD41B0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7"/>
              <w:rPr>
                <w:sz w:val="18"/>
              </w:rPr>
            </w:pPr>
            <w:r w:rsidRPr="00DD41B0"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DD41B0" w:rsidRDefault="00B84DF8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3"/>
              <w:rPr>
                <w:sz w:val="18"/>
              </w:rPr>
            </w:pPr>
            <w:r w:rsidRPr="00DD41B0">
              <w:rPr>
                <w:sz w:val="18"/>
              </w:rPr>
              <w:t>Nerozdelený zisk minulých rokov</w:t>
            </w:r>
          </w:p>
        </w:tc>
        <w:tc>
          <w:tcPr>
            <w:tcW w:w="1557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84DF8" w:rsidRPr="00DD41B0" w:rsidRDefault="005A74B6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</w:t>
            </w:r>
          </w:p>
        </w:tc>
        <w:tc>
          <w:tcPr>
            <w:tcW w:w="1701" w:type="dxa"/>
            <w:vAlign w:val="bottom"/>
          </w:tcPr>
          <w:p w:rsidR="00B84DF8" w:rsidRPr="00DD41B0" w:rsidRDefault="00B84DF8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</w:tcBorders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za bežné účtovné obdobie</w:t>
            </w:r>
          </w:p>
        </w:tc>
        <w:tc>
          <w:tcPr>
            <w:tcW w:w="1557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B84DF8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F056A0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F261CA" w:rsidP="00B84DF8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1439</w:t>
            </w:r>
          </w:p>
        </w:tc>
      </w:tr>
      <w:tr w:rsidR="00B84DF8" w:rsidRPr="00DD41B0">
        <w:trPr>
          <w:cantSplit/>
          <w:trHeight w:val="201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18"/>
              </w:rPr>
            </w:pPr>
            <w:r w:rsidRPr="00DD41B0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F261CA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F056A0">
            <w:pPr>
              <w:pStyle w:val="Borderd"/>
              <w:pBdr>
                <w:bottom w:val="none" w:sz="0" w:space="0" w:color="auto"/>
              </w:pBdr>
              <w:spacing w:before="0" w:after="0"/>
              <w:jc w:val="right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84DF8" w:rsidRPr="00DD41B0" w:rsidRDefault="00F261CA" w:rsidP="00B84D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6439</w:t>
            </w:r>
          </w:p>
        </w:tc>
      </w:tr>
    </w:tbl>
    <w:p w:rsidR="001A3792" w:rsidRDefault="001A3792" w:rsidP="00604871">
      <w:pPr>
        <w:pStyle w:val="odstavecbezcisla"/>
      </w:pPr>
    </w:p>
    <w:p w:rsidR="00AF2673" w:rsidRDefault="00AF2673" w:rsidP="00604871">
      <w:pPr>
        <w:pStyle w:val="odstavecbezcisla"/>
      </w:pPr>
    </w:p>
    <w:p w:rsidR="00AF2673" w:rsidRDefault="00AF2673" w:rsidP="00604871">
      <w:pPr>
        <w:pStyle w:val="odstavecbezcisla"/>
      </w:pPr>
    </w:p>
    <w:p w:rsidR="001A3792" w:rsidRDefault="001A3792" w:rsidP="00604871">
      <w:pPr>
        <w:pStyle w:val="odstavecbezcisla"/>
      </w:pPr>
      <w:r>
        <w:t xml:space="preserve">Účtovný zisk za rok </w:t>
      </w:r>
      <w:r w:rsidR="00714860">
        <w:rPr>
          <w:i/>
          <w:iCs w:val="0"/>
          <w:color w:val="FF0000"/>
        </w:rPr>
        <w:t>2020</w:t>
      </w:r>
      <w:r w:rsidR="007F694F">
        <w:t xml:space="preserve"> vo výške 0</w:t>
      </w:r>
      <w:r w:rsidR="00C431AA">
        <w:t>,- EUR bol rozdelený takto v EUR</w:t>
      </w:r>
      <w:r>
        <w:t>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126"/>
      </w:tblGrid>
      <w:tr w:rsidR="001A3792" w:rsidRPr="00DD41B0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DD41B0" w:rsidRDefault="001A3792" w:rsidP="00604871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DD41B0">
              <w:rPr>
                <w:bCs/>
              </w:rPr>
              <w:t>Výplata dividend</w:t>
            </w:r>
          </w:p>
        </w:tc>
        <w:tc>
          <w:tcPr>
            <w:tcW w:w="2126" w:type="dxa"/>
            <w:vAlign w:val="bottom"/>
          </w:tcPr>
          <w:p w:rsidR="001A3792" w:rsidRPr="00DD41B0" w:rsidRDefault="001A3792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1A3792" w:rsidRPr="00DD41B0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Prídel do sociálneho fondu</w:t>
            </w:r>
          </w:p>
        </w:tc>
        <w:tc>
          <w:tcPr>
            <w:tcW w:w="2126" w:type="dxa"/>
            <w:vAlign w:val="bottom"/>
          </w:tcPr>
          <w:p w:rsidR="001A3792" w:rsidRPr="00DD41B0" w:rsidRDefault="001A3792" w:rsidP="00604871">
            <w:pPr>
              <w:tabs>
                <w:tab w:val="left" w:pos="0"/>
              </w:tabs>
              <w:ind w:right="57"/>
              <w:jc w:val="center"/>
              <w:rPr>
                <w:bCs/>
                <w:sz w:val="20"/>
              </w:rPr>
            </w:pPr>
          </w:p>
        </w:tc>
      </w:tr>
      <w:tr w:rsidR="001A3792" w:rsidRPr="00DD41B0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Prevod na nerozdelený zisk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1A3792" w:rsidP="00F056A0">
            <w:pPr>
              <w:pStyle w:val="Borders"/>
              <w:pBdr>
                <w:bottom w:val="none" w:sz="0" w:space="0" w:color="auto"/>
              </w:pBdr>
            </w:pPr>
          </w:p>
        </w:tc>
      </w:tr>
      <w:tr w:rsidR="001A3792" w:rsidRPr="00DD41B0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1A3792" w:rsidRPr="00DD41B0" w:rsidRDefault="007F694F" w:rsidP="00B84D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rPr>
                <w:bCs/>
              </w:rPr>
              <w:t>0</w:t>
            </w:r>
          </w:p>
        </w:tc>
      </w:tr>
    </w:tbl>
    <w:p w:rsidR="006D306E" w:rsidRDefault="006D306E" w:rsidP="00604871">
      <w:pPr>
        <w:pStyle w:val="odstavecislo"/>
        <w:numPr>
          <w:ilvl w:val="0"/>
          <w:numId w:val="0"/>
        </w:numPr>
        <w:tabs>
          <w:tab w:val="num" w:pos="786"/>
        </w:tabs>
        <w:spacing w:after="0"/>
      </w:pPr>
    </w:p>
    <w:p w:rsidR="006D306E" w:rsidRDefault="001A3792" w:rsidP="00604871">
      <w:pPr>
        <w:pStyle w:val="odstavecislo"/>
        <w:numPr>
          <w:ilvl w:val="1"/>
          <w:numId w:val="39"/>
        </w:numPr>
        <w:tabs>
          <w:tab w:val="num" w:pos="426"/>
        </w:tabs>
        <w:spacing w:after="0"/>
        <w:ind w:left="426" w:hanging="426"/>
      </w:pPr>
      <w:r>
        <w:t>Rezervy</w:t>
      </w:r>
    </w:p>
    <w:p w:rsidR="001A3792" w:rsidRDefault="001A3792" w:rsidP="00604871">
      <w:pPr>
        <w:pStyle w:val="odstavecbezcisla"/>
      </w:pPr>
      <w:r>
        <w:t>Prehľad rezerv je uvedený v nasledujúcej tabuľke:</w:t>
      </w:r>
    </w:p>
    <w:p w:rsidR="001A3792" w:rsidRDefault="001A3792" w:rsidP="00604871">
      <w:pPr>
        <w:pStyle w:val="odstavecbezcisla"/>
      </w:pPr>
    </w:p>
    <w:tbl>
      <w:tblPr>
        <w:tblW w:w="8368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7"/>
        <w:gridCol w:w="1131"/>
        <w:gridCol w:w="992"/>
        <w:gridCol w:w="992"/>
        <w:gridCol w:w="1276"/>
      </w:tblGrid>
      <w:tr w:rsidR="001A3792" w:rsidRPr="00DD41B0">
        <w:trPr>
          <w:cantSplit/>
        </w:trPr>
        <w:tc>
          <w:tcPr>
            <w:tcW w:w="3977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jc w:val="center"/>
              <w:rPr>
                <w:i/>
                <w:sz w:val="20"/>
              </w:rPr>
            </w:pPr>
          </w:p>
        </w:tc>
        <w:tc>
          <w:tcPr>
            <w:tcW w:w="113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Stav k 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1486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Tvorba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Použitie /</w:t>
            </w:r>
          </w:p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Zrušenie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Stav k 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14860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722C7E" w:rsidRPr="00DD41B0">
        <w:trPr>
          <w:cantSplit/>
        </w:trPr>
        <w:tc>
          <w:tcPr>
            <w:tcW w:w="3977" w:type="dxa"/>
            <w:tcBorders>
              <w:top w:val="single" w:sz="12" w:space="0" w:color="auto"/>
            </w:tcBorders>
            <w:vAlign w:val="bottom"/>
          </w:tcPr>
          <w:p w:rsidR="00722C7E" w:rsidRPr="00DD41B0" w:rsidRDefault="00722C7E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Zákonné krátkodobé rezervy </w:t>
            </w:r>
            <w:r w:rsidRPr="00DD41B0">
              <w:rPr>
                <w:bCs/>
                <w:sz w:val="20"/>
              </w:rPr>
              <w:t>– mzdy za nevyčerpanú dovolenku, vrátane soc. zabezpečenia</w:t>
            </w:r>
          </w:p>
        </w:tc>
        <w:tc>
          <w:tcPr>
            <w:tcW w:w="1131" w:type="dxa"/>
            <w:tcBorders>
              <w:top w:val="single" w:sz="12" w:space="0" w:color="auto"/>
            </w:tcBorders>
            <w:vAlign w:val="bottom"/>
          </w:tcPr>
          <w:p w:rsidR="00722C7E" w:rsidRPr="00714860" w:rsidRDefault="007F694F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714860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bottom"/>
          </w:tcPr>
          <w:p w:rsidR="00722C7E" w:rsidRPr="00DD41B0" w:rsidRDefault="00722C7E" w:rsidP="00722C7E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  <w:szCs w:val="18"/>
              </w:rPr>
            </w:pPr>
          </w:p>
          <w:p w:rsidR="00722C7E" w:rsidRPr="00DD41B0" w:rsidRDefault="00722C7E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bottom"/>
          </w:tcPr>
          <w:p w:rsidR="00722C7E" w:rsidRPr="00DD41B0" w:rsidRDefault="00722C7E" w:rsidP="007F694F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bottom"/>
          </w:tcPr>
          <w:p w:rsidR="00722C7E" w:rsidRPr="00DD41B0" w:rsidRDefault="00722C7E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  <w:szCs w:val="18"/>
              </w:rPr>
            </w:pPr>
          </w:p>
          <w:p w:rsidR="00722C7E" w:rsidRPr="00714860" w:rsidRDefault="00DD4611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</w:tr>
    </w:tbl>
    <w:p w:rsidR="004B6054" w:rsidRDefault="004B6054" w:rsidP="00604871">
      <w:pPr>
        <w:pStyle w:val="odstavecbezcisla"/>
        <w:ind w:left="0"/>
      </w:pPr>
    </w:p>
    <w:p w:rsidR="001A3792" w:rsidRDefault="001A3792" w:rsidP="00604871">
      <w:pPr>
        <w:pStyle w:val="odstavecislo"/>
        <w:spacing w:after="0"/>
      </w:pPr>
      <w:r>
        <w:t xml:space="preserve">Záväzky </w:t>
      </w:r>
    </w:p>
    <w:p w:rsidR="00C431AA" w:rsidRDefault="001A3792" w:rsidP="00604871">
      <w:pPr>
        <w:pStyle w:val="odstavecbezcisla"/>
      </w:pPr>
      <w:r>
        <w:t>Štruktúra záväzkov (okrem bankových úverov) podľa zostatkovej doby splatnosti je uvedená v n</w:t>
      </w:r>
      <w:r w:rsidR="00C431AA">
        <w:t>asledujúcej tabuľke</w:t>
      </w:r>
    </w:p>
    <w:p w:rsidR="001A3792" w:rsidRDefault="00C431AA" w:rsidP="00604871">
      <w:pPr>
        <w:pStyle w:val="odstavecbezcisla"/>
      </w:pPr>
      <w:r>
        <w:t xml:space="preserve">V EUR </w:t>
      </w:r>
    </w:p>
    <w:p w:rsidR="001A3792" w:rsidRDefault="001A3792" w:rsidP="00604871">
      <w:pPr>
        <w:pStyle w:val="odstavecbezcisla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DD41B0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E666DF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1486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14860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B84DF8">
            <w:pPr>
              <w:ind w:right="57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714860" w:rsidRDefault="00DD4611" w:rsidP="00B84DF8">
            <w:pPr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926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B84DF8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F056A0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  <w:sz w:val="18"/>
                <w:szCs w:val="18"/>
              </w:rPr>
            </w:pP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DD41B0" w:rsidRDefault="007F694F" w:rsidP="00B84DF8">
            <w:pPr>
              <w:pStyle w:val="doubleright"/>
            </w:pPr>
            <w:r>
              <w:rPr>
                <w:bCs w:val="0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DD41B0" w:rsidRDefault="00DD4611" w:rsidP="00B84DF8">
            <w:pPr>
              <w:pStyle w:val="doubleright"/>
            </w:pPr>
            <w:r>
              <w:t>926</w:t>
            </w:r>
          </w:p>
        </w:tc>
      </w:tr>
    </w:tbl>
    <w:p w:rsidR="001A3792" w:rsidRDefault="001A3792" w:rsidP="00604871"/>
    <w:p w:rsidR="001A3792" w:rsidRDefault="0031407A" w:rsidP="0060487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>4</w:t>
      </w:r>
      <w:r w:rsidR="001A3792">
        <w:t>.</w:t>
      </w:r>
      <w:r w:rsidR="001A3792">
        <w:tab/>
        <w:t xml:space="preserve">Sociálny fond </w:t>
      </w:r>
    </w:p>
    <w:p w:rsidR="001A3792" w:rsidRDefault="001A3792" w:rsidP="00604871">
      <w:pPr>
        <w:pStyle w:val="odstavecbezcisla"/>
      </w:pPr>
      <w:r>
        <w:t>Tvorba a čerpanie sociálneho fondu v priebehu účtovného obdobia sú uvedené v n</w:t>
      </w:r>
      <w:r w:rsidR="00C431AA">
        <w:t>asledujúcej tabuľke v EUR</w:t>
      </w:r>
    </w:p>
    <w:p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DD41B0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1486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14860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B84DF8">
            <w:pPr>
              <w:ind w:right="57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0054BB" w:rsidRDefault="00714860" w:rsidP="005A74B6">
            <w:pPr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vAlign w:val="bottom"/>
          </w:tcPr>
          <w:p w:rsidR="00B84DF8" w:rsidRPr="00DD41B0" w:rsidRDefault="00B84DF8" w:rsidP="00B84DF8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843" w:type="dxa"/>
            <w:vAlign w:val="bottom"/>
          </w:tcPr>
          <w:p w:rsidR="00B84DF8" w:rsidRPr="00DD41B0" w:rsidRDefault="00DD4611" w:rsidP="007F694F">
            <w:pPr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7 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Tvorba zo zisku</w:t>
            </w:r>
          </w:p>
        </w:tc>
        <w:tc>
          <w:tcPr>
            <w:tcW w:w="1843" w:type="dxa"/>
            <w:vAlign w:val="bottom"/>
          </w:tcPr>
          <w:p w:rsidR="00B84DF8" w:rsidRPr="00DD41B0" w:rsidRDefault="00B84DF8" w:rsidP="00B84DF8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843" w:type="dxa"/>
            <w:vAlign w:val="bottom"/>
          </w:tcPr>
          <w:p w:rsidR="00B84DF8" w:rsidRPr="00DD41B0" w:rsidRDefault="00B84DF8" w:rsidP="00B21AAE">
            <w:pPr>
              <w:ind w:right="57"/>
              <w:jc w:val="center"/>
              <w:rPr>
                <w:bCs/>
                <w:sz w:val="20"/>
              </w:rPr>
            </w:pP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Čerpanie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B84DF8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B84DF8">
            <w:pPr>
              <w:pStyle w:val="Borders"/>
              <w:pBdr>
                <w:bottom w:val="none" w:sz="0" w:space="0" w:color="auto"/>
              </w:pBdr>
            </w:pP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7F694F" w:rsidP="00B84D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0054BB" w:rsidP="000054BB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  <w:r>
              <w:t xml:space="preserve">                </w:t>
            </w:r>
            <w:r w:rsidR="00DD4611">
              <w:t xml:space="preserve">  7</w:t>
            </w:r>
          </w:p>
        </w:tc>
      </w:tr>
    </w:tbl>
    <w:p w:rsidR="00B21AAE" w:rsidRDefault="00B21AAE" w:rsidP="00B21AAE">
      <w:pPr>
        <w:tabs>
          <w:tab w:val="left" w:pos="426"/>
        </w:tabs>
        <w:ind w:left="360"/>
        <w:rPr>
          <w:b/>
        </w:rPr>
      </w:pPr>
    </w:p>
    <w:p w:rsidR="006E0E2A" w:rsidRDefault="006E0E2A" w:rsidP="00B21AAE">
      <w:pPr>
        <w:tabs>
          <w:tab w:val="left" w:pos="426"/>
        </w:tabs>
        <w:ind w:left="360"/>
        <w:rPr>
          <w:b/>
        </w:rPr>
      </w:pPr>
    </w:p>
    <w:p w:rsidR="00AF2673" w:rsidRDefault="00AF2673" w:rsidP="00B21AAE">
      <w:pPr>
        <w:tabs>
          <w:tab w:val="left" w:pos="426"/>
        </w:tabs>
        <w:ind w:left="360"/>
        <w:rPr>
          <w:b/>
        </w:rPr>
      </w:pPr>
    </w:p>
    <w:p w:rsidR="00AF2673" w:rsidRDefault="00AF2673" w:rsidP="00B21AAE">
      <w:pPr>
        <w:tabs>
          <w:tab w:val="left" w:pos="426"/>
        </w:tabs>
        <w:ind w:left="360"/>
        <w:rPr>
          <w:b/>
        </w:rPr>
      </w:pPr>
    </w:p>
    <w:p w:rsidR="00AF2673" w:rsidRDefault="00AF2673" w:rsidP="00B21AAE">
      <w:pPr>
        <w:tabs>
          <w:tab w:val="left" w:pos="426"/>
        </w:tabs>
        <w:ind w:left="360"/>
        <w:rPr>
          <w:b/>
        </w:rPr>
      </w:pPr>
    </w:p>
    <w:p w:rsidR="006E0E2A" w:rsidRDefault="006E0E2A" w:rsidP="00B21AAE">
      <w:pPr>
        <w:tabs>
          <w:tab w:val="left" w:pos="426"/>
        </w:tabs>
        <w:ind w:left="360"/>
        <w:rPr>
          <w:b/>
        </w:rPr>
      </w:pPr>
    </w:p>
    <w:p w:rsidR="006E0E2A" w:rsidRDefault="006E0E2A" w:rsidP="00B21AAE">
      <w:pPr>
        <w:tabs>
          <w:tab w:val="left" w:pos="426"/>
        </w:tabs>
        <w:ind w:left="360"/>
        <w:rPr>
          <w:b/>
        </w:rPr>
      </w:pPr>
    </w:p>
    <w:p w:rsidR="001A3792" w:rsidRPr="006E0E2A" w:rsidRDefault="001A3792" w:rsidP="00B21AAE">
      <w:pPr>
        <w:numPr>
          <w:ilvl w:val="0"/>
          <w:numId w:val="41"/>
        </w:numPr>
        <w:tabs>
          <w:tab w:val="left" w:pos="426"/>
        </w:tabs>
        <w:ind w:hanging="720"/>
      </w:pPr>
      <w:r w:rsidRPr="006E0E2A">
        <w:t>VÝNOSY</w:t>
      </w:r>
    </w:p>
    <w:p w:rsidR="0059068B" w:rsidRDefault="0059068B" w:rsidP="0059068B">
      <w:pPr>
        <w:tabs>
          <w:tab w:val="left" w:pos="426"/>
        </w:tabs>
        <w:ind w:left="360"/>
        <w:rPr>
          <w:b/>
        </w:rPr>
      </w:pPr>
    </w:p>
    <w:p w:rsidR="00CD7164" w:rsidRDefault="00CB78E0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t xml:space="preserve">   </w:t>
      </w:r>
      <w:r w:rsidR="00CD7164">
        <w:t xml:space="preserve">     </w:t>
      </w:r>
      <w:r w:rsidR="0059068B">
        <w:tab/>
      </w:r>
      <w:r w:rsidR="00CD7164">
        <w:t>Tržby za vlastné výkony a tovar</w:t>
      </w:r>
    </w:p>
    <w:p w:rsidR="00CD7164" w:rsidRDefault="00CD7164" w:rsidP="00604871">
      <w:pPr>
        <w:pStyle w:val="odstavecbezcisla"/>
      </w:pPr>
      <w:r>
        <w:t>Tržby za vlastné výkony  sú uvedené v nasle</w:t>
      </w:r>
      <w:r w:rsidR="00F743B7">
        <w:t>dujúcej tabuľke v EUR</w:t>
      </w:r>
      <w:r>
        <w:t>:</w:t>
      </w:r>
    </w:p>
    <w:p w:rsidR="00CD7164" w:rsidRDefault="00CD7164" w:rsidP="00604871">
      <w:pPr>
        <w:pStyle w:val="odstavecbezcisla"/>
      </w:pPr>
    </w:p>
    <w:tbl>
      <w:tblPr>
        <w:tblW w:w="851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4"/>
        <w:gridCol w:w="3116"/>
        <w:gridCol w:w="2552"/>
      </w:tblGrid>
      <w:tr w:rsidR="00764498" w:rsidRPr="00DD41B0">
        <w:trPr>
          <w:cantSplit/>
          <w:trHeight w:val="283"/>
        </w:trPr>
        <w:tc>
          <w:tcPr>
            <w:tcW w:w="2844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rPr>
                <w:sz w:val="20"/>
              </w:rPr>
            </w:pPr>
          </w:p>
        </w:tc>
        <w:tc>
          <w:tcPr>
            <w:tcW w:w="5668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Služby</w:t>
            </w:r>
          </w:p>
        </w:tc>
      </w:tr>
      <w:tr w:rsidR="00764498" w:rsidRPr="00DD41B0">
        <w:trPr>
          <w:cantSplit/>
          <w:trHeight w:val="283"/>
        </w:trPr>
        <w:tc>
          <w:tcPr>
            <w:tcW w:w="2844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3116" w:type="dxa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14860" w:rsidP="00951ED4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2552" w:type="dxa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F694F" w:rsidP="00055967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714860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284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Slovenská republika</w:t>
            </w:r>
          </w:p>
        </w:tc>
        <w:tc>
          <w:tcPr>
            <w:tcW w:w="3116" w:type="dxa"/>
            <w:tcBorders>
              <w:top w:val="single" w:sz="12" w:space="0" w:color="auto"/>
            </w:tcBorders>
            <w:vAlign w:val="bottom"/>
          </w:tcPr>
          <w:p w:rsidR="00951ED4" w:rsidRPr="00DD41B0" w:rsidRDefault="00951ED4" w:rsidP="00DD41B0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</w:tcBorders>
            <w:vAlign w:val="bottom"/>
          </w:tcPr>
          <w:p w:rsidR="00951ED4" w:rsidRPr="00DD41B0" w:rsidRDefault="00DD4611" w:rsidP="00055967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22342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2844" w:type="dxa"/>
            <w:tcBorders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Zahraničie</w:t>
            </w:r>
          </w:p>
        </w:tc>
        <w:tc>
          <w:tcPr>
            <w:tcW w:w="3116" w:type="dxa"/>
            <w:vAlign w:val="bottom"/>
          </w:tcPr>
          <w:p w:rsidR="00951ED4" w:rsidRPr="00DD41B0" w:rsidRDefault="00951ED4" w:rsidP="00DD41B0">
            <w:pPr>
              <w:pStyle w:val="Borders"/>
              <w:pBdr>
                <w:bottom w:val="none" w:sz="0" w:space="0" w:color="auto"/>
              </w:pBdr>
              <w:rPr>
                <w:color w:val="auto"/>
              </w:rPr>
            </w:pPr>
          </w:p>
        </w:tc>
        <w:tc>
          <w:tcPr>
            <w:tcW w:w="2552" w:type="dxa"/>
            <w:vAlign w:val="bottom"/>
          </w:tcPr>
          <w:p w:rsidR="00951ED4" w:rsidRPr="00DD41B0" w:rsidRDefault="00951ED4" w:rsidP="00951ED4">
            <w:pPr>
              <w:pStyle w:val="Borders"/>
              <w:pBdr>
                <w:bottom w:val="none" w:sz="0" w:space="0" w:color="auto"/>
              </w:pBdr>
              <w:rPr>
                <w:color w:val="auto"/>
              </w:rPr>
            </w:pPr>
          </w:p>
        </w:tc>
      </w:tr>
      <w:tr w:rsidR="00951ED4" w:rsidRPr="00DD41B0">
        <w:trPr>
          <w:cantSplit/>
          <w:trHeight w:val="283"/>
        </w:trPr>
        <w:tc>
          <w:tcPr>
            <w:tcW w:w="2844" w:type="dxa"/>
            <w:tcBorders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3116" w:type="dxa"/>
            <w:vAlign w:val="bottom"/>
          </w:tcPr>
          <w:p w:rsidR="00951ED4" w:rsidRPr="00DD41B0" w:rsidRDefault="007F694F" w:rsidP="00DD41B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2552" w:type="dxa"/>
            <w:vAlign w:val="bottom"/>
          </w:tcPr>
          <w:p w:rsidR="00951ED4" w:rsidRPr="00DD41B0" w:rsidRDefault="00DD4611" w:rsidP="00951ED4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22342</w:t>
            </w:r>
          </w:p>
        </w:tc>
      </w:tr>
    </w:tbl>
    <w:p w:rsidR="00CD7164" w:rsidRDefault="00CD7164" w:rsidP="00604871">
      <w:pPr>
        <w:pStyle w:val="odstavecbezcisla"/>
        <w:ind w:left="0"/>
      </w:pPr>
    </w:p>
    <w:p w:rsidR="001A3792" w:rsidRDefault="001A3792" w:rsidP="00604871">
      <w:pPr>
        <w:pStyle w:val="odstavecbezcisla"/>
      </w:pPr>
    </w:p>
    <w:p w:rsidR="001A3792" w:rsidRDefault="001A3792" w:rsidP="0059068B">
      <w:pPr>
        <w:pStyle w:val="odstavecbezcisla"/>
        <w:numPr>
          <w:ilvl w:val="0"/>
          <w:numId w:val="41"/>
        </w:numPr>
        <w:tabs>
          <w:tab w:val="left" w:pos="426"/>
        </w:tabs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59068B" w:rsidRDefault="0059068B" w:rsidP="0059068B">
      <w:pPr>
        <w:pStyle w:val="odstavecbezcisla"/>
        <w:tabs>
          <w:tab w:val="left" w:pos="426"/>
        </w:tabs>
        <w:ind w:left="0"/>
        <w:rPr>
          <w:sz w:val="22"/>
        </w:rPr>
      </w:pPr>
    </w:p>
    <w:p w:rsidR="001A3792" w:rsidRDefault="0059068B" w:rsidP="0059068B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ab/>
      </w:r>
      <w:r w:rsidR="001A3792">
        <w:t>Náklady na poskytnuté služby</w:t>
      </w:r>
    </w:p>
    <w:p w:rsidR="001A3792" w:rsidRDefault="001A3792" w:rsidP="00604871">
      <w:pPr>
        <w:pStyle w:val="odstavecbezcisla"/>
      </w:pPr>
      <w:r>
        <w:t>Prehľad nákladov na poskytnuté služby je uvedený v nasledujúcej ta</w:t>
      </w:r>
      <w:r w:rsidR="00F743B7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055967" w:rsidRPr="00DD41B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055967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714860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7F694F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714860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951ED4" w:rsidRPr="00DD41B0" w:rsidRDefault="00951ED4" w:rsidP="00604871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DD41B0">
              <w:rPr>
                <w:bCs/>
              </w:rPr>
              <w:t>Nájomné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951ED4" w:rsidRPr="00DD41B0" w:rsidRDefault="00951ED4" w:rsidP="00DD41B0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951ED4" w:rsidRPr="00DD41B0" w:rsidRDefault="00DD4611" w:rsidP="00951ED4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2100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DE738D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vAlign w:val="bottom"/>
          </w:tcPr>
          <w:p w:rsidR="00951ED4" w:rsidRPr="00DD41B0" w:rsidRDefault="00951ED4" w:rsidP="00DD41B0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vAlign w:val="bottom"/>
          </w:tcPr>
          <w:p w:rsidR="00951ED4" w:rsidRPr="00DD41B0" w:rsidRDefault="00951ED4" w:rsidP="00951ED4">
            <w:pPr>
              <w:ind w:right="57"/>
              <w:jc w:val="center"/>
              <w:rPr>
                <w:bCs/>
                <w:sz w:val="20"/>
              </w:rPr>
            </w:pP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DD4611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sz w:val="20"/>
              </w:rPr>
              <w:t>Kooperácie</w:t>
            </w:r>
          </w:p>
        </w:tc>
        <w:tc>
          <w:tcPr>
            <w:tcW w:w="1559" w:type="dxa"/>
            <w:vAlign w:val="bottom"/>
          </w:tcPr>
          <w:p w:rsidR="00951ED4" w:rsidRPr="00DD41B0" w:rsidRDefault="00951ED4" w:rsidP="00DD41B0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vAlign w:val="bottom"/>
          </w:tcPr>
          <w:p w:rsidR="00951ED4" w:rsidRPr="00DD41B0" w:rsidRDefault="00DD4611" w:rsidP="00604871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10141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vAlign w:val="bottom"/>
          </w:tcPr>
          <w:p w:rsidR="00951ED4" w:rsidRPr="00DD41B0" w:rsidRDefault="00951ED4" w:rsidP="00DD41B0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1560" w:type="dxa"/>
            <w:vAlign w:val="bottom"/>
          </w:tcPr>
          <w:p w:rsidR="00951ED4" w:rsidRPr="00DD41B0" w:rsidRDefault="00DD4611" w:rsidP="00951ED4">
            <w:pPr>
              <w:pStyle w:val="Borders"/>
              <w:pBdr>
                <w:bottom w:val="none" w:sz="0" w:space="0" w:color="auto"/>
              </w:pBdr>
            </w:pPr>
            <w:r>
              <w:t>2901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951ED4" w:rsidRPr="00DD41B0" w:rsidRDefault="007F694F" w:rsidP="00DD41B0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0</w:t>
            </w:r>
          </w:p>
        </w:tc>
        <w:tc>
          <w:tcPr>
            <w:tcW w:w="1560" w:type="dxa"/>
            <w:vAlign w:val="bottom"/>
          </w:tcPr>
          <w:p w:rsidR="00951ED4" w:rsidRPr="00DD41B0" w:rsidRDefault="00DD4611" w:rsidP="00951ED4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15142</w:t>
            </w:r>
          </w:p>
        </w:tc>
      </w:tr>
    </w:tbl>
    <w:p w:rsidR="001A3792" w:rsidRDefault="001A3792" w:rsidP="00604871">
      <w:pPr>
        <w:pStyle w:val="odstavecbezcisla"/>
        <w:ind w:left="0"/>
      </w:pPr>
    </w:p>
    <w:p w:rsidR="00FE38C7" w:rsidRDefault="00FE38C7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Default="00DA6936" w:rsidP="00604871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</w:pPr>
      <w:r>
        <w:t>Prechod od teoretickej k vykázanej dani z príjmov je uvedený v nasledujúcej tabuľke:</w:t>
      </w:r>
    </w:p>
    <w:p w:rsidR="001A3792" w:rsidRDefault="001A3792" w:rsidP="00604871">
      <w:pPr>
        <w:pStyle w:val="odstavecbezcisla"/>
      </w:pPr>
    </w:p>
    <w:tbl>
      <w:tblPr>
        <w:tblW w:w="4342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60"/>
        <w:gridCol w:w="1553"/>
        <w:gridCol w:w="1555"/>
      </w:tblGrid>
      <w:tr w:rsidR="00324858" w:rsidRPr="00DD41B0">
        <w:trPr>
          <w:cantSplit/>
        </w:trPr>
        <w:tc>
          <w:tcPr>
            <w:tcW w:w="3165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Základ dane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  <w:tc>
          <w:tcPr>
            <w:tcW w:w="918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Daň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7F694F">
            <w:pPr>
              <w:keepNext/>
              <w:keepLines/>
              <w:tabs>
                <w:tab w:val="left" w:pos="602"/>
              </w:tabs>
              <w:rPr>
                <w:sz w:val="20"/>
              </w:rPr>
            </w:pPr>
            <w:r w:rsidRPr="00DD41B0">
              <w:rPr>
                <w:sz w:val="20"/>
              </w:rPr>
              <w:t xml:space="preserve">           </w:t>
            </w:r>
            <w:r w:rsidR="00DD4611">
              <w:rPr>
                <w:sz w:val="20"/>
              </w:rPr>
              <w:t xml:space="preserve"> 1722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Daňovo neuznané náklady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DD4611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169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DD4611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1891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324858" w:rsidP="00F056A0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918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DD4611" w:rsidP="00951ED4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284</w:t>
            </w:r>
          </w:p>
        </w:tc>
      </w:tr>
    </w:tbl>
    <w:p w:rsidR="00324858" w:rsidRDefault="00324858" w:rsidP="00604871">
      <w:pPr>
        <w:pStyle w:val="dotabulky"/>
        <w:spacing w:before="0"/>
        <w:rPr>
          <w:b/>
        </w:rPr>
      </w:pPr>
    </w:p>
    <w:p w:rsidR="0059068B" w:rsidRDefault="0059068B" w:rsidP="00FD6D21">
      <w:pPr>
        <w:pStyle w:val="odstavecbezcisla"/>
        <w:ind w:left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604871">
      <w:pPr>
        <w:pStyle w:val="odstavecbezcisla"/>
        <w:tabs>
          <w:tab w:val="left" w:pos="426"/>
        </w:tabs>
        <w:ind w:hanging="426"/>
      </w:pPr>
    </w:p>
    <w:p w:rsidR="001A3792" w:rsidRDefault="001A3792" w:rsidP="00DD1B58">
      <w:pPr>
        <w:pStyle w:val="odstavecbezcisla"/>
      </w:pPr>
      <w:r>
        <w:t xml:space="preserve">Hrubé príjmy členov štatutárnych orgánov Spoločnosti sa za ich činnosť pre Spoločnosť v sledovanom účtovnom období dosiahli výšku </w:t>
      </w:r>
      <w:r w:rsidR="00DF46B2">
        <w:t xml:space="preserve"> </w:t>
      </w:r>
      <w:r w:rsidR="00706561">
        <w:rPr>
          <w:i/>
          <w:color w:val="FF0000"/>
        </w:rPr>
        <w:t>1 140</w:t>
      </w:r>
      <w:bookmarkStart w:id="0" w:name="_GoBack"/>
      <w:bookmarkEnd w:id="0"/>
      <w:r w:rsidR="009314E9" w:rsidRPr="00DD1B58">
        <w:rPr>
          <w:i/>
          <w:iCs w:val="0"/>
          <w:color w:val="FF0000"/>
        </w:rPr>
        <w:t>,-</w:t>
      </w:r>
      <w:r w:rsidR="00FE38C7" w:rsidRPr="00DD1B58">
        <w:rPr>
          <w:i/>
          <w:iCs w:val="0"/>
          <w:color w:val="FF0000"/>
        </w:rPr>
        <w:t xml:space="preserve"> </w:t>
      </w:r>
      <w:r w:rsidR="00321912" w:rsidRPr="00DD1B58">
        <w:rPr>
          <w:i/>
          <w:iCs w:val="0"/>
          <w:color w:val="FF0000"/>
        </w:rPr>
        <w:t xml:space="preserve"> 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7F694F">
        <w:rPr>
          <w:i/>
          <w:iCs w:val="0"/>
          <w:color w:val="FF0000"/>
        </w:rPr>
        <w:t>0</w:t>
      </w:r>
      <w:r w:rsidR="00321912">
        <w:rPr>
          <w:i/>
          <w:iCs w:val="0"/>
          <w:color w:val="FF0000"/>
        </w:rPr>
        <w:t>,</w:t>
      </w:r>
      <w:r w:rsidR="00BD6908">
        <w:rPr>
          <w:i/>
          <w:iCs w:val="0"/>
          <w:color w:val="FF0000"/>
        </w:rPr>
        <w:t>-</w:t>
      </w:r>
      <w:r w:rsidR="00321912">
        <w:rPr>
          <w:i/>
          <w:iCs w:val="0"/>
          <w:color w:val="FF0000"/>
        </w:rPr>
        <w:t xml:space="preserve">  EUR</w:t>
      </w:r>
      <w:r w:rsidR="007F694F">
        <w:t>)</w:t>
      </w:r>
    </w:p>
    <w:p w:rsidR="001A3792" w:rsidRDefault="001A3792" w:rsidP="00604871">
      <w:pPr>
        <w:pStyle w:val="dotabulky"/>
        <w:spacing w:before="0"/>
      </w:pPr>
    </w:p>
    <w:p w:rsidR="0059068B" w:rsidRDefault="0059068B" w:rsidP="00604871">
      <w:pPr>
        <w:pStyle w:val="dotabulky"/>
        <w:spacing w:before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604871">
      <w:pPr>
        <w:pStyle w:val="dotabulky"/>
        <w:spacing w:before="0"/>
      </w:pPr>
    </w:p>
    <w:p w:rsidR="001A3792" w:rsidRDefault="001A3792" w:rsidP="006E0E2A">
      <w:pPr>
        <w:pStyle w:val="odstavecbezcisla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7F694F">
        <w:rPr>
          <w:i/>
          <w:iCs w:val="0"/>
          <w:color w:val="FF0000"/>
        </w:rPr>
        <w:t>2</w:t>
      </w:r>
      <w:r w:rsidR="00CA613B">
        <w:rPr>
          <w:i/>
          <w:iCs w:val="0"/>
          <w:color w:val="FF0000"/>
        </w:rPr>
        <w:t>1</w:t>
      </w:r>
      <w:r>
        <w:t xml:space="preserve"> nenastali také udalosti, ktoré by si vyžadovali zverejnenie alebo vykázanie v účtovnej závierke za rok </w:t>
      </w:r>
      <w:r w:rsidR="00321912">
        <w:rPr>
          <w:i/>
          <w:color w:val="FF0000"/>
        </w:rPr>
        <w:t>20</w:t>
      </w:r>
      <w:r w:rsidR="00CA613B">
        <w:rPr>
          <w:i/>
          <w:color w:val="FF0000"/>
        </w:rPr>
        <w:t>21</w:t>
      </w:r>
      <w:r>
        <w:rPr>
          <w:i/>
          <w:color w:val="FF0000"/>
        </w:rPr>
        <w:t>.</w:t>
      </w:r>
    </w:p>
    <w:sectPr w:rsidR="001A3792" w:rsidSect="00D17CAB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5887" w:rsidRDefault="00175887">
      <w:r>
        <w:separator/>
      </w:r>
    </w:p>
  </w:endnote>
  <w:endnote w:type="continuationSeparator" w:id="0">
    <w:p w:rsidR="00175887" w:rsidRDefault="001758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4DF8" w:rsidRDefault="00B84DF8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84DF8" w:rsidRDefault="00B84DF8" w:rsidP="00A51819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4DF8" w:rsidRDefault="00B84DF8" w:rsidP="00A5181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5887" w:rsidRDefault="00175887">
      <w:r>
        <w:separator/>
      </w:r>
    </w:p>
  </w:footnote>
  <w:footnote w:type="continuationSeparator" w:id="0">
    <w:p w:rsidR="00175887" w:rsidRDefault="0017588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4DF8" w:rsidRDefault="00B84DF8" w:rsidP="007E257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84DF8" w:rsidRDefault="00B84DF8" w:rsidP="00D17CAB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4DF8" w:rsidRDefault="00B84DF8" w:rsidP="00DF46B2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06561">
      <w:rPr>
        <w:rStyle w:val="slostrany"/>
        <w:noProof/>
      </w:rPr>
      <w:t>6</w:t>
    </w:r>
    <w:r>
      <w:rPr>
        <w:rStyle w:val="slostrany"/>
      </w:rPr>
      <w:fldChar w:fldCharType="end"/>
    </w:r>
  </w:p>
  <w:p w:rsidR="00B84DF8" w:rsidRDefault="00074966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MIPE STAV SK,</w:t>
    </w:r>
    <w:r w:rsidR="00B84DF8">
      <w:rPr>
        <w:i/>
        <w:color w:val="FF0000"/>
        <w:sz w:val="20"/>
      </w:rPr>
      <w:t xml:space="preserve"> s </w:t>
    </w:r>
    <w:proofErr w:type="spellStart"/>
    <w:r w:rsidR="00B84DF8">
      <w:rPr>
        <w:i/>
        <w:color w:val="FF0000"/>
        <w:sz w:val="20"/>
      </w:rPr>
      <w:t>r.o</w:t>
    </w:r>
    <w:proofErr w:type="spellEnd"/>
    <w:r w:rsidR="00B84DF8">
      <w:rPr>
        <w:i/>
        <w:color w:val="FF0000"/>
        <w:sz w:val="20"/>
      </w:rPr>
      <w:t>.</w:t>
    </w:r>
    <w:r>
      <w:rPr>
        <w:i/>
        <w:color w:val="FF0000"/>
        <w:sz w:val="20"/>
      </w:rPr>
      <w:t>, IČO: 54060516, DIČ: 2121559770</w:t>
    </w:r>
    <w:r w:rsidR="00B84DF8">
      <w:rPr>
        <w:i/>
        <w:color w:val="FF0000"/>
        <w:sz w:val="20"/>
      </w:rPr>
      <w:tab/>
    </w:r>
    <w:r w:rsidR="00B84DF8">
      <w:rPr>
        <w:i/>
        <w:color w:val="FF0000"/>
        <w:sz w:val="20"/>
      </w:rPr>
      <w:tab/>
    </w:r>
    <w:r w:rsidR="00B84DF8">
      <w:rPr>
        <w:i/>
        <w:color w:val="FF0000"/>
        <w:sz w:val="20"/>
      </w:rPr>
      <w:tab/>
    </w:r>
  </w:p>
  <w:p w:rsidR="00B84DF8" w:rsidRPr="00CF6844" w:rsidRDefault="00B84DF8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D73F46">
      <w:rPr>
        <w:i/>
        <w:color w:val="FF0000"/>
        <w:sz w:val="20"/>
      </w:rPr>
      <w:t>2021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0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19"/>
  </w:num>
  <w:num w:numId="3">
    <w:abstractNumId w:val="24"/>
  </w:num>
  <w:num w:numId="4">
    <w:abstractNumId w:val="30"/>
  </w:num>
  <w:num w:numId="5">
    <w:abstractNumId w:val="37"/>
  </w:num>
  <w:num w:numId="6">
    <w:abstractNumId w:val="39"/>
  </w:num>
  <w:num w:numId="7">
    <w:abstractNumId w:val="33"/>
  </w:num>
  <w:num w:numId="8">
    <w:abstractNumId w:val="20"/>
  </w:num>
  <w:num w:numId="9">
    <w:abstractNumId w:val="17"/>
  </w:num>
  <w:num w:numId="10">
    <w:abstractNumId w:val="3"/>
  </w:num>
  <w:num w:numId="11">
    <w:abstractNumId w:val="9"/>
  </w:num>
  <w:num w:numId="12">
    <w:abstractNumId w:val="23"/>
  </w:num>
  <w:num w:numId="13">
    <w:abstractNumId w:val="27"/>
  </w:num>
  <w:num w:numId="14">
    <w:abstractNumId w:val="2"/>
  </w:num>
  <w:num w:numId="15">
    <w:abstractNumId w:val="38"/>
  </w:num>
  <w:num w:numId="16">
    <w:abstractNumId w:val="0"/>
  </w:num>
  <w:num w:numId="17">
    <w:abstractNumId w:val="15"/>
  </w:num>
  <w:num w:numId="18">
    <w:abstractNumId w:val="34"/>
  </w:num>
  <w:num w:numId="19">
    <w:abstractNumId w:val="7"/>
  </w:num>
  <w:num w:numId="20">
    <w:abstractNumId w:val="8"/>
  </w:num>
  <w:num w:numId="21">
    <w:abstractNumId w:val="36"/>
  </w:num>
  <w:num w:numId="22">
    <w:abstractNumId w:val="12"/>
  </w:num>
  <w:num w:numId="23">
    <w:abstractNumId w:val="21"/>
  </w:num>
  <w:num w:numId="24">
    <w:abstractNumId w:val="18"/>
  </w:num>
  <w:num w:numId="25">
    <w:abstractNumId w:val="10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2"/>
  </w:num>
  <w:num w:numId="31">
    <w:abstractNumId w:val="31"/>
  </w:num>
  <w:num w:numId="32">
    <w:abstractNumId w:val="16"/>
  </w:num>
  <w:num w:numId="33">
    <w:abstractNumId w:val="25"/>
  </w:num>
  <w:num w:numId="34">
    <w:abstractNumId w:val="4"/>
  </w:num>
  <w:num w:numId="35">
    <w:abstractNumId w:val="35"/>
  </w:num>
  <w:num w:numId="36">
    <w:abstractNumId w:val="13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29"/>
  </w:num>
  <w:num w:numId="40">
    <w:abstractNumId w:val="6"/>
  </w:num>
  <w:num w:numId="41">
    <w:abstractNumId w:val="11"/>
  </w:num>
  <w:num w:numId="42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054BB"/>
    <w:rsid w:val="00006790"/>
    <w:rsid w:val="0001486F"/>
    <w:rsid w:val="00031BFD"/>
    <w:rsid w:val="0003694A"/>
    <w:rsid w:val="000511F7"/>
    <w:rsid w:val="00055967"/>
    <w:rsid w:val="00061BD3"/>
    <w:rsid w:val="00071336"/>
    <w:rsid w:val="000735EB"/>
    <w:rsid w:val="00074966"/>
    <w:rsid w:val="000B2BD0"/>
    <w:rsid w:val="000E35D0"/>
    <w:rsid w:val="000F6835"/>
    <w:rsid w:val="001076FB"/>
    <w:rsid w:val="00116198"/>
    <w:rsid w:val="00116C2B"/>
    <w:rsid w:val="00130081"/>
    <w:rsid w:val="0015517E"/>
    <w:rsid w:val="00175887"/>
    <w:rsid w:val="00182FC5"/>
    <w:rsid w:val="00190CA3"/>
    <w:rsid w:val="001A3792"/>
    <w:rsid w:val="001C0122"/>
    <w:rsid w:val="001C09BB"/>
    <w:rsid w:val="001F193B"/>
    <w:rsid w:val="001F402A"/>
    <w:rsid w:val="001F69FF"/>
    <w:rsid w:val="00217668"/>
    <w:rsid w:val="00220B3C"/>
    <w:rsid w:val="00221FBF"/>
    <w:rsid w:val="0022761E"/>
    <w:rsid w:val="002516DA"/>
    <w:rsid w:val="002614FC"/>
    <w:rsid w:val="00261905"/>
    <w:rsid w:val="002709A5"/>
    <w:rsid w:val="00274313"/>
    <w:rsid w:val="002A0D78"/>
    <w:rsid w:val="002B5BF1"/>
    <w:rsid w:val="002D722F"/>
    <w:rsid w:val="002E565D"/>
    <w:rsid w:val="002F1CD2"/>
    <w:rsid w:val="002F72E4"/>
    <w:rsid w:val="00310890"/>
    <w:rsid w:val="0031407A"/>
    <w:rsid w:val="0032014D"/>
    <w:rsid w:val="00321912"/>
    <w:rsid w:val="00323F2D"/>
    <w:rsid w:val="00324858"/>
    <w:rsid w:val="003248E8"/>
    <w:rsid w:val="00344497"/>
    <w:rsid w:val="00355079"/>
    <w:rsid w:val="00363CD4"/>
    <w:rsid w:val="00384182"/>
    <w:rsid w:val="00385576"/>
    <w:rsid w:val="00390DD5"/>
    <w:rsid w:val="00392070"/>
    <w:rsid w:val="003A1EA1"/>
    <w:rsid w:val="003A7A6B"/>
    <w:rsid w:val="003B3DB8"/>
    <w:rsid w:val="003B6FAB"/>
    <w:rsid w:val="003D01A4"/>
    <w:rsid w:val="003D28B1"/>
    <w:rsid w:val="003D4AAD"/>
    <w:rsid w:val="004058C0"/>
    <w:rsid w:val="00416E06"/>
    <w:rsid w:val="0041727A"/>
    <w:rsid w:val="00424923"/>
    <w:rsid w:val="00460930"/>
    <w:rsid w:val="0047335E"/>
    <w:rsid w:val="004734E4"/>
    <w:rsid w:val="00484A65"/>
    <w:rsid w:val="00484E5F"/>
    <w:rsid w:val="00486A2C"/>
    <w:rsid w:val="004936EA"/>
    <w:rsid w:val="004A6FBB"/>
    <w:rsid w:val="004B6054"/>
    <w:rsid w:val="004E026C"/>
    <w:rsid w:val="004F7FFC"/>
    <w:rsid w:val="00516B7A"/>
    <w:rsid w:val="00556A6A"/>
    <w:rsid w:val="00580039"/>
    <w:rsid w:val="0059068B"/>
    <w:rsid w:val="00590E5D"/>
    <w:rsid w:val="005919ED"/>
    <w:rsid w:val="00593995"/>
    <w:rsid w:val="0059471B"/>
    <w:rsid w:val="005A13D0"/>
    <w:rsid w:val="005A1BA6"/>
    <w:rsid w:val="005A513E"/>
    <w:rsid w:val="005A74B6"/>
    <w:rsid w:val="005B0463"/>
    <w:rsid w:val="005B1A07"/>
    <w:rsid w:val="005D3442"/>
    <w:rsid w:val="005F136F"/>
    <w:rsid w:val="005F52DB"/>
    <w:rsid w:val="005F6BD4"/>
    <w:rsid w:val="00604871"/>
    <w:rsid w:val="00615EBB"/>
    <w:rsid w:val="006223AA"/>
    <w:rsid w:val="00625DA8"/>
    <w:rsid w:val="00644C4E"/>
    <w:rsid w:val="00651C3B"/>
    <w:rsid w:val="00653710"/>
    <w:rsid w:val="006541AF"/>
    <w:rsid w:val="00654FC1"/>
    <w:rsid w:val="00662840"/>
    <w:rsid w:val="0066367C"/>
    <w:rsid w:val="00685A8B"/>
    <w:rsid w:val="006C1A03"/>
    <w:rsid w:val="006C5EB7"/>
    <w:rsid w:val="006D306E"/>
    <w:rsid w:val="006D32F5"/>
    <w:rsid w:val="006D4D97"/>
    <w:rsid w:val="006E0E2A"/>
    <w:rsid w:val="006F70A0"/>
    <w:rsid w:val="00706561"/>
    <w:rsid w:val="00714860"/>
    <w:rsid w:val="00715CAD"/>
    <w:rsid w:val="00722C7E"/>
    <w:rsid w:val="007402BE"/>
    <w:rsid w:val="00741D0F"/>
    <w:rsid w:val="00762738"/>
    <w:rsid w:val="00764498"/>
    <w:rsid w:val="007846B4"/>
    <w:rsid w:val="0079078D"/>
    <w:rsid w:val="00790C06"/>
    <w:rsid w:val="00794A71"/>
    <w:rsid w:val="007A1DB1"/>
    <w:rsid w:val="007C4830"/>
    <w:rsid w:val="007E257B"/>
    <w:rsid w:val="007F3D4A"/>
    <w:rsid w:val="007F694F"/>
    <w:rsid w:val="00802068"/>
    <w:rsid w:val="008034B9"/>
    <w:rsid w:val="00823F2B"/>
    <w:rsid w:val="008272AD"/>
    <w:rsid w:val="0085560E"/>
    <w:rsid w:val="00855DF8"/>
    <w:rsid w:val="0085669D"/>
    <w:rsid w:val="0087698B"/>
    <w:rsid w:val="008A7F3A"/>
    <w:rsid w:val="008D7C42"/>
    <w:rsid w:val="008F07DE"/>
    <w:rsid w:val="009314E9"/>
    <w:rsid w:val="00931A90"/>
    <w:rsid w:val="00936EF1"/>
    <w:rsid w:val="00951ED4"/>
    <w:rsid w:val="00963D7D"/>
    <w:rsid w:val="00966703"/>
    <w:rsid w:val="00974B48"/>
    <w:rsid w:val="00984BB5"/>
    <w:rsid w:val="00984C36"/>
    <w:rsid w:val="00986E65"/>
    <w:rsid w:val="00996AF1"/>
    <w:rsid w:val="009B7FA2"/>
    <w:rsid w:val="009E0586"/>
    <w:rsid w:val="009E67E2"/>
    <w:rsid w:val="009E7232"/>
    <w:rsid w:val="009E7C06"/>
    <w:rsid w:val="009F5C6E"/>
    <w:rsid w:val="009F6981"/>
    <w:rsid w:val="00A15D01"/>
    <w:rsid w:val="00A17CEA"/>
    <w:rsid w:val="00A35B3E"/>
    <w:rsid w:val="00A4197A"/>
    <w:rsid w:val="00A51819"/>
    <w:rsid w:val="00A52F65"/>
    <w:rsid w:val="00A5553A"/>
    <w:rsid w:val="00A6499E"/>
    <w:rsid w:val="00A84A22"/>
    <w:rsid w:val="00AA14F2"/>
    <w:rsid w:val="00AA22E8"/>
    <w:rsid w:val="00AB18A8"/>
    <w:rsid w:val="00AC3A23"/>
    <w:rsid w:val="00AC48E3"/>
    <w:rsid w:val="00AD45EA"/>
    <w:rsid w:val="00AE02CA"/>
    <w:rsid w:val="00AE6A2E"/>
    <w:rsid w:val="00AF2673"/>
    <w:rsid w:val="00B21AAE"/>
    <w:rsid w:val="00B274CB"/>
    <w:rsid w:val="00B27554"/>
    <w:rsid w:val="00B330AB"/>
    <w:rsid w:val="00B44029"/>
    <w:rsid w:val="00B51C36"/>
    <w:rsid w:val="00B61B86"/>
    <w:rsid w:val="00B61BA7"/>
    <w:rsid w:val="00B703F5"/>
    <w:rsid w:val="00B705AA"/>
    <w:rsid w:val="00B72810"/>
    <w:rsid w:val="00B84DF8"/>
    <w:rsid w:val="00BA1599"/>
    <w:rsid w:val="00BB4DE6"/>
    <w:rsid w:val="00BB5371"/>
    <w:rsid w:val="00BD2693"/>
    <w:rsid w:val="00BD54A9"/>
    <w:rsid w:val="00BD6908"/>
    <w:rsid w:val="00BD6A02"/>
    <w:rsid w:val="00BE2EE4"/>
    <w:rsid w:val="00BF076A"/>
    <w:rsid w:val="00BF53FF"/>
    <w:rsid w:val="00C431AA"/>
    <w:rsid w:val="00C47B8B"/>
    <w:rsid w:val="00C63C44"/>
    <w:rsid w:val="00C70F98"/>
    <w:rsid w:val="00C71B4D"/>
    <w:rsid w:val="00C76895"/>
    <w:rsid w:val="00C83966"/>
    <w:rsid w:val="00C97153"/>
    <w:rsid w:val="00CA613B"/>
    <w:rsid w:val="00CB2D5C"/>
    <w:rsid w:val="00CB78E0"/>
    <w:rsid w:val="00CD7164"/>
    <w:rsid w:val="00CE1C61"/>
    <w:rsid w:val="00CF6844"/>
    <w:rsid w:val="00D15FCA"/>
    <w:rsid w:val="00D17CAB"/>
    <w:rsid w:val="00D203D3"/>
    <w:rsid w:val="00D23D34"/>
    <w:rsid w:val="00D51A45"/>
    <w:rsid w:val="00D51E25"/>
    <w:rsid w:val="00D64253"/>
    <w:rsid w:val="00D73F46"/>
    <w:rsid w:val="00D747DB"/>
    <w:rsid w:val="00D763C9"/>
    <w:rsid w:val="00DA6936"/>
    <w:rsid w:val="00DB02C6"/>
    <w:rsid w:val="00DC6AE6"/>
    <w:rsid w:val="00DC6BE9"/>
    <w:rsid w:val="00DD1B58"/>
    <w:rsid w:val="00DD41B0"/>
    <w:rsid w:val="00DD4611"/>
    <w:rsid w:val="00DE738D"/>
    <w:rsid w:val="00DF0D33"/>
    <w:rsid w:val="00DF288C"/>
    <w:rsid w:val="00DF46B2"/>
    <w:rsid w:val="00DF6591"/>
    <w:rsid w:val="00E11B1C"/>
    <w:rsid w:val="00E23833"/>
    <w:rsid w:val="00E23C72"/>
    <w:rsid w:val="00E3196C"/>
    <w:rsid w:val="00E34F2E"/>
    <w:rsid w:val="00E436DC"/>
    <w:rsid w:val="00E443D3"/>
    <w:rsid w:val="00E5470C"/>
    <w:rsid w:val="00E65388"/>
    <w:rsid w:val="00E666DF"/>
    <w:rsid w:val="00E91AA1"/>
    <w:rsid w:val="00E96518"/>
    <w:rsid w:val="00E96CC4"/>
    <w:rsid w:val="00EA10FA"/>
    <w:rsid w:val="00EA219C"/>
    <w:rsid w:val="00EB36F7"/>
    <w:rsid w:val="00EC71B7"/>
    <w:rsid w:val="00F03C67"/>
    <w:rsid w:val="00F056A0"/>
    <w:rsid w:val="00F261CA"/>
    <w:rsid w:val="00F45DFE"/>
    <w:rsid w:val="00F661A5"/>
    <w:rsid w:val="00F743B7"/>
    <w:rsid w:val="00F90847"/>
    <w:rsid w:val="00F915AD"/>
    <w:rsid w:val="00FA2A02"/>
    <w:rsid w:val="00FC5644"/>
    <w:rsid w:val="00FC610C"/>
    <w:rsid w:val="00FD345C"/>
    <w:rsid w:val="00FD626C"/>
    <w:rsid w:val="00FD6D21"/>
    <w:rsid w:val="00FE38C7"/>
    <w:rsid w:val="00FE5D01"/>
    <w:rsid w:val="00FF20CB"/>
    <w:rsid w:val="00FF7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F529F3D-BC76-4E01-8377-72ABDCA531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06561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706561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706561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DC6AE6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764498"/>
    <w:pPr>
      <w:pBdr>
        <w:bottom w:val="none" w:sz="0" w:space="0" w:color="auto"/>
      </w:pBdr>
    </w:pPr>
    <w:rPr>
      <w:b/>
      <w:bCs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89B5C8-54D7-4316-992A-15CF282C93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</TotalTime>
  <Pages>7</Pages>
  <Words>1143</Words>
  <Characters>6969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8096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7</cp:revision>
  <cp:lastPrinted>2020-03-10T17:47:00Z</cp:lastPrinted>
  <dcterms:created xsi:type="dcterms:W3CDTF">2021-02-24T17:02:00Z</dcterms:created>
  <dcterms:modified xsi:type="dcterms:W3CDTF">2022-02-06T14:39:00Z</dcterms:modified>
</cp:coreProperties>
</file>