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4B333B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CAKNORIS</w:t>
      </w:r>
      <w:r w:rsidR="00587B19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B21638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4F0BAE">
        <w:rPr>
          <w:rFonts w:ascii="Arial" w:hAnsi="Arial"/>
          <w:b/>
          <w:bCs/>
          <w:color w:val="FF0000"/>
          <w:sz w:val="20"/>
        </w:rPr>
        <w:t>74</w:t>
      </w:r>
      <w:r w:rsidR="00B21638">
        <w:rPr>
          <w:rFonts w:ascii="Arial" w:hAnsi="Arial"/>
          <w:b/>
          <w:bCs/>
          <w:color w:val="FF0000"/>
          <w:sz w:val="20"/>
        </w:rPr>
        <w:t>200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 w:rsidP="004F0BAE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zo zasadania v</w:t>
      </w:r>
      <w:r w:rsidR="004B333B">
        <w:rPr>
          <w:rFonts w:ascii="Arial" w:hAnsi="Arial" w:cs="Arial"/>
          <w:b/>
          <w:bCs/>
          <w:sz w:val="20"/>
          <w:szCs w:val="20"/>
        </w:rPr>
        <w:t xml:space="preserve">alného zhromaždenia spoločnosti </w:t>
      </w:r>
      <w:r w:rsidR="004B333B" w:rsidRPr="004B333B">
        <w:rPr>
          <w:rFonts w:ascii="Arial" w:hAnsi="Arial" w:cs="Arial"/>
          <w:b/>
          <w:bCs/>
          <w:color w:val="FF0000"/>
          <w:sz w:val="20"/>
          <w:szCs w:val="20"/>
        </w:rPr>
        <w:t>CAKNORIS</w:t>
      </w:r>
      <w:r w:rsidR="00B21638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</w:t>
      </w:r>
      <w:r w:rsidR="004F0BAE" w:rsidRPr="00C3024A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4B333B">
        <w:rPr>
          <w:rFonts w:ascii="Arial" w:hAnsi="Arial" w:cs="Arial"/>
          <w:b/>
          <w:color w:val="FF0000"/>
          <w:sz w:val="20"/>
          <w:szCs w:val="20"/>
        </w:rPr>
        <w:t>03.03.2022</w:t>
      </w:r>
    </w:p>
    <w:p w:rsidR="00C3024A" w:rsidRPr="00D45DC2" w:rsidRDefault="00587B19" w:rsidP="00C3024A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B21638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  <w:r w:rsidRPr="004F0BAE">
              <w:rPr>
                <w:rFonts w:eastAsia="Times New Roman" w:cs="Times New Roman"/>
                <w:kern w:val="0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B21638" w:rsidP="004B333B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B21638">
              <w:rPr>
                <w:rFonts w:asciiTheme="minorHAnsi" w:eastAsia="Times New Roman" w:hAnsiTheme="minorHAnsi" w:cstheme="minorHAnsi"/>
                <w:b/>
                <w:bCs/>
                <w:color w:val="FF0000"/>
                <w:kern w:val="0"/>
                <w:sz w:val="22"/>
                <w:szCs w:val="22"/>
                <w:lang w:eastAsia="sk-SK" w:bidi="ar-SA"/>
              </w:rPr>
              <w:t>Martin Rusnák</w:t>
            </w:r>
            <w:r w:rsidR="004F0BAE"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br/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Vklad: </w:t>
            </w:r>
            <w:r w:rsidR="004B333B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5.000,-</w:t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EUR</w:t>
            </w:r>
            <w:r w:rsid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,</w:t>
            </w:r>
            <w:r w:rsidR="004F0BAE" w:rsidRPr="004F0BA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  <w:r w:rsidR="004F0BAE" w:rsidRPr="004F0BAE">
              <w:rPr>
                <w:rFonts w:asciiTheme="minorHAnsi" w:hAnsiTheme="minorHAnsi" w:cstheme="minorHAnsi"/>
                <w:sz w:val="22"/>
                <w:szCs w:val="22"/>
              </w:rPr>
              <w:t xml:space="preserve">obchodný podiel vo výške </w:t>
            </w:r>
            <w:r w:rsidR="004B333B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10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0</w:t>
            </w:r>
            <w:r w:rsidR="004F0BAE" w:rsidRPr="004F0BAE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%</w:t>
            </w: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asciiTheme="minorHAnsi" w:eastAsia="Times New Roman" w:hAnsiTheme="minorHAnsi" w:cstheme="minorHAnsi"/>
          <w:vanish/>
          <w:kern w:val="0"/>
          <w:sz w:val="22"/>
          <w:szCs w:val="22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</w:tr>
    </w:tbl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4B333B">
        <w:rPr>
          <w:rFonts w:ascii="Arial" w:hAnsi="Arial" w:cs="Arial"/>
          <w:b/>
          <w:color w:val="FF0000"/>
          <w:sz w:val="20"/>
          <w:szCs w:val="20"/>
        </w:rPr>
        <w:t>21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4B333B">
      <w:pPr>
        <w:rPr>
          <w:rFonts w:ascii="Arial" w:hAnsi="Arial"/>
          <w:sz w:val="20"/>
        </w:rPr>
      </w:pPr>
      <w:r w:rsidRP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  <w:r w:rsidR="00B21638">
        <w:rPr>
          <w:rFonts w:asciiTheme="minorHAnsi" w:hAnsiTheme="minorHAnsi" w:cstheme="minorHAnsi"/>
          <w:sz w:val="22"/>
          <w:szCs w:val="22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4B333B" w:rsidRP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  <w:r w:rsidR="004B33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 w:rsidR="004F0BAE" w:rsidRPr="004F0BAE">
        <w:rPr>
          <w:rFonts w:ascii="Arial" w:hAnsi="Arial" w:cs="Arial"/>
          <w:sz w:val="20"/>
          <w:szCs w:val="20"/>
        </w:rPr>
        <w:t xml:space="preserve"> :</w:t>
      </w:r>
      <w:r w:rsidR="004F0BAE">
        <w:rPr>
          <w:rFonts w:ascii="Arial" w:hAnsi="Arial" w:cs="Arial"/>
          <w:sz w:val="20"/>
          <w:szCs w:val="20"/>
        </w:rPr>
        <w:t xml:space="preserve"> </w:t>
      </w:r>
      <w:r w:rsidR="00B21638" w:rsidRP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4F0BAE" w:rsidRDefault="004F0BA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4B333B" w:rsidRDefault="004B333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4B333B" w:rsidRDefault="004B333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4B333B" w:rsidRDefault="004B333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4F0BAE" w:rsidRDefault="00587B19" w:rsidP="004F0BAE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4B333B" w:rsidRP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  <w:r w:rsidR="004B333B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zapisovateľ</w:t>
      </w:r>
      <w:r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4B333B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21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4B333B">
        <w:rPr>
          <w:rFonts w:ascii="Arial" w:hAnsi="Arial" w:cs="Arial"/>
          <w:b/>
          <w:color w:val="FF0000"/>
          <w:sz w:val="20"/>
          <w:szCs w:val="20"/>
        </w:rPr>
        <w:t>01.01.2021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4F0BAE">
        <w:rPr>
          <w:rFonts w:ascii="Arial" w:hAnsi="Arial" w:cs="Arial"/>
          <w:sz w:val="20"/>
          <w:szCs w:val="20"/>
        </w:rPr>
        <w:t>do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31.12.</w:t>
      </w:r>
      <w:r w:rsidR="005861FB"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4B333B">
        <w:rPr>
          <w:rFonts w:ascii="Arial" w:hAnsi="Arial" w:cs="Arial"/>
          <w:b/>
          <w:color w:val="FF0000"/>
          <w:sz w:val="20"/>
          <w:szCs w:val="20"/>
        </w:rPr>
        <w:t>21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spojení s  vyššie uvedenou zmenou </w:t>
      </w:r>
      <w:r w:rsidR="00C64136">
        <w:rPr>
          <w:rFonts w:ascii="Arial" w:hAnsi="Arial" w:cs="Arial"/>
          <w:sz w:val="20"/>
          <w:szCs w:val="20"/>
        </w:rPr>
        <w:t>konateľ prednesom novy návrh nakoľko boli do účtovnej evidencie doložený podklady na zaúčtovanie až následne po odoslaní prvotnej zápisnice.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4B333B">
        <w:rPr>
          <w:rFonts w:ascii="Arial" w:hAnsi="Arial"/>
          <w:b/>
          <w:color w:val="FF0000"/>
          <w:sz w:val="20"/>
          <w:szCs w:val="20"/>
        </w:rPr>
        <w:t>01.01.2021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4F0BAE">
        <w:rPr>
          <w:rFonts w:ascii="Arial" w:hAnsi="Arial"/>
          <w:b/>
          <w:color w:val="FF0000"/>
          <w:sz w:val="20"/>
          <w:szCs w:val="20"/>
        </w:rPr>
        <w:t>31.12.20</w:t>
      </w:r>
      <w:r w:rsidR="004B333B">
        <w:rPr>
          <w:rFonts w:ascii="Arial" w:hAnsi="Arial"/>
          <w:b/>
          <w:color w:val="FF0000"/>
          <w:sz w:val="20"/>
          <w:szCs w:val="20"/>
        </w:rPr>
        <w:t>21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</w:t>
      </w:r>
      <w:r w:rsidR="00D45DC2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účtovnej závierky za rok </w:t>
      </w:r>
      <w:r w:rsidRPr="004F0BAE">
        <w:rPr>
          <w:rFonts w:ascii="Arial" w:hAnsi="Arial"/>
          <w:b/>
          <w:i w:val="0"/>
          <w:iCs w:val="0"/>
          <w:color w:val="FF0000"/>
          <w:sz w:val="20"/>
          <w:szCs w:val="20"/>
        </w:rPr>
        <w:t>20</w:t>
      </w:r>
      <w:r w:rsidR="004B333B">
        <w:rPr>
          <w:rFonts w:ascii="Arial" w:hAnsi="Arial"/>
          <w:b/>
          <w:i w:val="0"/>
          <w:iCs w:val="0"/>
          <w:color w:val="FF0000"/>
          <w:sz w:val="20"/>
          <w:szCs w:val="20"/>
        </w:rPr>
        <w:t>21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4B333B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4B333B">
        <w:rPr>
          <w:rFonts w:ascii="Arial" w:hAnsi="Arial"/>
          <w:i w:val="0"/>
          <w:iCs w:val="0"/>
          <w:color w:val="000000" w:themeColor="text1"/>
          <w:sz w:val="20"/>
          <w:szCs w:val="20"/>
        </w:rPr>
        <w:t>14.680,68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4B333B">
        <w:rPr>
          <w:rFonts w:ascii="Arial" w:hAnsi="Arial"/>
          <w:color w:val="000000" w:themeColor="text1"/>
          <w:sz w:val="20"/>
          <w:szCs w:val="20"/>
        </w:rPr>
        <w:t>1468,07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4B333B">
        <w:rPr>
          <w:rFonts w:ascii="Arial" w:hAnsi="Arial"/>
          <w:color w:val="000000" w:themeColor="text1"/>
          <w:sz w:val="20"/>
          <w:szCs w:val="20"/>
        </w:rPr>
        <w:t>13.212,61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E0369D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B21638">
        <w:rPr>
          <w:rFonts w:ascii="Arial" w:hAnsi="Arial" w:cs="Arial"/>
          <w:b/>
          <w:color w:val="FF0000"/>
          <w:sz w:val="20"/>
          <w:szCs w:val="20"/>
        </w:rPr>
        <w:t>Námestove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4B333B">
        <w:rPr>
          <w:rFonts w:ascii="Arial" w:hAnsi="Arial" w:cs="Arial"/>
          <w:b/>
          <w:color w:val="FF0000"/>
          <w:sz w:val="20"/>
          <w:szCs w:val="20"/>
        </w:rPr>
        <w:t>03.03.2022</w:t>
      </w: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color w:val="800000"/>
          <w:sz w:val="20"/>
          <w:szCs w:val="20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D45DC2" w:rsidRDefault="00D45DC2" w:rsidP="00D45DC2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predseda: </w:t>
      </w:r>
      <w:r w:rsidR="004B333B" w:rsidRP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  <w:r w:rsidR="00B21638">
        <w:rPr>
          <w:rFonts w:asciiTheme="minorHAnsi" w:hAnsiTheme="minorHAnsi" w:cstheme="minorHAnsi"/>
          <w:color w:val="FF0000"/>
          <w:sz w:val="22"/>
          <w:szCs w:val="22"/>
        </w:rPr>
        <w:t xml:space="preserve">                                                    </w:t>
      </w:r>
      <w:r w:rsidR="00B21638">
        <w:rPr>
          <w:rFonts w:ascii="Arial" w:hAnsi="Arial" w:cs="Arial"/>
          <w:b/>
          <w:bCs/>
          <w:sz w:val="20"/>
          <w:szCs w:val="20"/>
        </w:rPr>
        <w:t>zapisovateľ</w:t>
      </w:r>
      <w:r w:rsidR="00B21638"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587B19" w:rsidRDefault="00587B19" w:rsidP="00D45DC2">
      <w:pPr>
        <w:jc w:val="both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B21638" w:rsidP="00B21638">
      <w:pPr>
        <w:tabs>
          <w:tab w:val="left" w:pos="984"/>
          <w:tab w:val="left" w:pos="5724"/>
        </w:tabs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</w:t>
      </w:r>
      <w:r w:rsidR="00D45DC2">
        <w:rPr>
          <w:rFonts w:ascii="Arial" w:hAnsi="Arial"/>
          <w:b/>
          <w:bCs/>
          <w:sz w:val="32"/>
          <w:szCs w:val="32"/>
        </w:rPr>
        <w:t xml:space="preserve">         </w:t>
      </w:r>
      <w:r>
        <w:rPr>
          <w:rFonts w:ascii="Arial" w:hAnsi="Arial"/>
          <w:b/>
          <w:bCs/>
          <w:sz w:val="32"/>
          <w:szCs w:val="32"/>
        </w:rPr>
        <w:t xml:space="preserve">                            </w:t>
      </w: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 wp14:anchorId="6FEE0421">
            <wp:extent cx="2286000" cy="1231265"/>
            <wp:effectExtent l="0" t="0" r="0" b="698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B21638" w:rsidRPr="00C3024A" w:rsidRDefault="004B333B" w:rsidP="00B21638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CAKNORIS</w:t>
      </w:r>
      <w:r w:rsidR="00B21638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B21638" w:rsidRDefault="00B21638" w:rsidP="00B21638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B21638" w:rsidP="00B21638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74200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  <w:r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587B19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21638" w:rsidRPr="00C3024A" w:rsidRDefault="00587B19" w:rsidP="00B21638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4B333B">
        <w:rPr>
          <w:rFonts w:ascii="Arial" w:hAnsi="Arial" w:cs="Arial"/>
          <w:b/>
          <w:bCs/>
          <w:color w:val="FF0000"/>
          <w:sz w:val="20"/>
          <w:szCs w:val="20"/>
        </w:rPr>
        <w:t>CAKNORIS</w:t>
      </w:r>
      <w:r w:rsidR="00B21638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D45DC2" w:rsidRPr="00C3024A" w:rsidRDefault="00D45DC2" w:rsidP="00D45DC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D45DC2" w:rsidRDefault="00D45DC2" w:rsidP="00D45DC2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4B333B">
        <w:rPr>
          <w:rFonts w:ascii="Arial" w:hAnsi="Arial" w:cs="Arial"/>
          <w:b/>
          <w:color w:val="FF0000"/>
          <w:sz w:val="20"/>
          <w:szCs w:val="20"/>
        </w:rPr>
        <w:t>03.03.2022</w:t>
      </w:r>
    </w:p>
    <w:p w:rsidR="00D45DC2" w:rsidRPr="00D45DC2" w:rsidRDefault="00D45DC2" w:rsidP="00D45DC2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D45DC2" w:rsidRPr="00D45DC2" w:rsidTr="00D45DC2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9637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40"/>
              <w:gridCol w:w="3197"/>
            </w:tblGrid>
            <w:tr w:rsidR="00B21638" w:rsidRPr="004F0BAE" w:rsidTr="00B21638">
              <w:trPr>
                <w:tblCellSpacing w:w="15" w:type="dxa"/>
              </w:trPr>
              <w:tc>
                <w:tcPr>
                  <w:tcW w:w="3318" w:type="pct"/>
                  <w:shd w:val="clear" w:color="auto" w:fill="FFFFFF"/>
                  <w:vAlign w:val="center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</w:p>
              </w:tc>
              <w:tc>
                <w:tcPr>
                  <w:tcW w:w="1635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F0BAE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</w:p>
              </w:tc>
            </w:tr>
          </w:tbl>
          <w:p w:rsidR="00B21638" w:rsidRPr="004F0BAE" w:rsidRDefault="00B21638" w:rsidP="00B21638">
            <w:pPr>
              <w:widowControl/>
              <w:suppressAutoHyphens w:val="0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93"/>
              <w:gridCol w:w="3172"/>
            </w:tblGrid>
            <w:tr w:rsidR="00B21638" w:rsidRPr="004F0BAE" w:rsidTr="0065287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4C680E" w:rsidRDefault="004B333B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1</w:t>
                  </w:r>
                  <w:r w:rsidR="004C680E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/</w:t>
                  </w:r>
                </w:p>
                <w:p w:rsidR="00B21638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Martin Rusnák</w:t>
                  </w:r>
                </w:p>
                <w:p w:rsidR="00B21638" w:rsidRPr="004F0BAE" w:rsidRDefault="00B21638" w:rsidP="004B333B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Style w:val="ra"/>
                      <w:rFonts w:ascii="Arial CE" w:hAnsi="Arial CE"/>
                      <w:b/>
                      <w:bCs/>
                      <w:color w:val="FF0000"/>
                      <w:sz w:val="20"/>
                      <w:szCs w:val="20"/>
                      <w:shd w:val="clear" w:color="auto" w:fill="FFFFFF"/>
                    </w:rPr>
                    <w:t>Komenského 500/30, Námestovo 029 01</w:t>
                  </w: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br/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 xml:space="preserve">Vklad: </w:t>
                  </w:r>
                  <w:r w:rsidR="004B333B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5.000,-</w:t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EUR</w:t>
                  </w:r>
                  <w:r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,</w:t>
                  </w:r>
                  <w:r w:rsidRPr="004F0BAE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</w:t>
                  </w:r>
                  <w:r w:rsidRPr="004F0BA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obchodný podiel vo výške </w:t>
                  </w:r>
                  <w:r w:rsidR="004B333B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10</w:t>
                  </w:r>
                  <w:r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0</w:t>
                  </w:r>
                  <w:r w:rsidRPr="004F0BAE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t>  </w:t>
                  </w:r>
                </w:p>
              </w:tc>
            </w:tr>
          </w:tbl>
          <w:p w:rsidR="00D45DC2" w:rsidRPr="00D45DC2" w:rsidRDefault="00D45DC2" w:rsidP="00D45DC2">
            <w:pPr>
              <w:pStyle w:val="Bezmezer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B435F7" w:rsidRDefault="00B435F7" w:rsidP="00D45DC2">
      <w:pPr>
        <w:pStyle w:val="Bezmezer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481ADC"/>
    <w:rsid w:val="004B333B"/>
    <w:rsid w:val="004C680E"/>
    <w:rsid w:val="004F0BAE"/>
    <w:rsid w:val="00546B6D"/>
    <w:rsid w:val="005861FB"/>
    <w:rsid w:val="00587B19"/>
    <w:rsid w:val="007F573E"/>
    <w:rsid w:val="00852769"/>
    <w:rsid w:val="00B21638"/>
    <w:rsid w:val="00B435F7"/>
    <w:rsid w:val="00C3024A"/>
    <w:rsid w:val="00C60FFB"/>
    <w:rsid w:val="00C64136"/>
    <w:rsid w:val="00C86BF2"/>
    <w:rsid w:val="00D45DC2"/>
    <w:rsid w:val="00D92946"/>
    <w:rsid w:val="00DA77E9"/>
    <w:rsid w:val="00E0369D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BD292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a">
    <w:name w:val="ra"/>
    <w:basedOn w:val="Standardnpsmoodstavce"/>
    <w:rsid w:val="004F0BAE"/>
  </w:style>
  <w:style w:type="paragraph" w:styleId="Bezmezer">
    <w:name w:val="No Spacing"/>
    <w:uiPriority w:val="1"/>
    <w:qFormat/>
    <w:rsid w:val="00D45DC2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602</Words>
  <Characters>3437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8</cp:revision>
  <cp:lastPrinted>2015-03-16T20:04:00Z</cp:lastPrinted>
  <dcterms:created xsi:type="dcterms:W3CDTF">2020-06-15T14:11:00Z</dcterms:created>
  <dcterms:modified xsi:type="dcterms:W3CDTF">2022-03-03T18:47:00Z</dcterms:modified>
</cp:coreProperties>
</file>