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86792A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Pr="006E3535">
        <w:rPr>
          <w:rFonts w:ascii="Times New Roman" w:hAnsi="Times New Roman" w:cs="Times New Roman"/>
          <w:sz w:val="24"/>
          <w:szCs w:val="24"/>
        </w:rPr>
        <w:t xml:space="preserve"> 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 a to </w:t>
      </w:r>
      <w:proofErr w:type="spellStart"/>
      <w:r w:rsidR="0086792A">
        <w:rPr>
          <w:rFonts w:ascii="Times New Roman" w:hAnsi="Times New Roman" w:cs="Times New Roman"/>
          <w:sz w:val="24"/>
          <w:szCs w:val="24"/>
        </w:rPr>
        <w:t>Kolíkovačku</w:t>
      </w:r>
      <w:proofErr w:type="spellEnd"/>
      <w:r w:rsidR="00357E71">
        <w:rPr>
          <w:rFonts w:ascii="Times New Roman" w:hAnsi="Times New Roman" w:cs="Times New Roman"/>
          <w:sz w:val="24"/>
          <w:szCs w:val="24"/>
        </w:rPr>
        <w:t xml:space="preserve">, </w:t>
      </w:r>
      <w:r w:rsidR="006E3535" w:rsidRPr="006E3535">
        <w:rPr>
          <w:rFonts w:ascii="Times New Roman" w:hAnsi="Times New Roman" w:cs="Times New Roman"/>
          <w:sz w:val="24"/>
          <w:szCs w:val="24"/>
        </w:rPr>
        <w:t>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357E71">
        <w:rPr>
          <w:rFonts w:ascii="Times New Roman" w:hAnsi="Times New Roman" w:cs="Times New Roman"/>
          <w:sz w:val="24"/>
          <w:szCs w:val="24"/>
        </w:rPr>
        <w:t>majetok firma neobstarala.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86792A">
        <w:rPr>
          <w:rFonts w:ascii="Times New Roman" w:hAnsi="Times New Roman" w:cs="Times New Roman"/>
          <w:sz w:val="24"/>
          <w:szCs w:val="24"/>
        </w:rPr>
        <w:t>zisk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57E71">
        <w:rPr>
          <w:rFonts w:ascii="Times New Roman" w:hAnsi="Times New Roman" w:cs="Times New Roman"/>
          <w:sz w:val="24"/>
          <w:szCs w:val="24"/>
        </w:rPr>
        <w:t xml:space="preserve">sume </w:t>
      </w:r>
      <w:r w:rsidR="00202ADC">
        <w:rPr>
          <w:rFonts w:ascii="Times New Roman" w:hAnsi="Times New Roman" w:cs="Times New Roman"/>
          <w:sz w:val="24"/>
          <w:szCs w:val="24"/>
        </w:rPr>
        <w:t>2 621,57</w:t>
      </w:r>
      <w:r w:rsidR="00357E71" w:rsidRPr="008679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86792A">
        <w:rPr>
          <w:rFonts w:ascii="Times New Roman" w:hAnsi="Times New Roman" w:cs="Times New Roman"/>
          <w:sz w:val="24"/>
          <w:szCs w:val="24"/>
        </w:rPr>
        <w:t>560,44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6E3535">
        <w:rPr>
          <w:rFonts w:ascii="Times New Roman" w:hAnsi="Times New Roman" w:cs="Times New Roman"/>
          <w:sz w:val="24"/>
          <w:szCs w:val="24"/>
        </w:rPr>
        <w:t>dpočítateľné položky v sume 33</w:t>
      </w:r>
      <w:r w:rsidR="00957F9D">
        <w:rPr>
          <w:rFonts w:ascii="Times New Roman" w:hAnsi="Times New Roman" w:cs="Times New Roman"/>
          <w:sz w:val="24"/>
          <w:szCs w:val="24"/>
        </w:rPr>
        <w:t>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202ADC">
        <w:rPr>
          <w:rFonts w:ascii="Times New Roman" w:hAnsi="Times New Roman" w:cs="Times New Roman"/>
          <w:sz w:val="24"/>
          <w:szCs w:val="24"/>
        </w:rPr>
        <w:t xml:space="preserve">Základ dane je v sume 2 852,01 eur. Spoločnosť v roku 2020 vykázala daňovú stratu v sume 20 479,12 eur. Uplatnila si túto daňovú stratu vo výške </w:t>
      </w:r>
      <w:r w:rsidR="00CE265C">
        <w:rPr>
          <w:rFonts w:ascii="Times New Roman" w:hAnsi="Times New Roman" w:cs="Times New Roman"/>
          <w:sz w:val="24"/>
          <w:szCs w:val="24"/>
        </w:rPr>
        <w:t>50% zo základu dane v</w:t>
      </w:r>
      <w:r w:rsidR="00CB4357">
        <w:rPr>
          <w:rFonts w:ascii="Times New Roman" w:hAnsi="Times New Roman" w:cs="Times New Roman"/>
          <w:sz w:val="24"/>
          <w:szCs w:val="24"/>
        </w:rPr>
        <w:t> </w:t>
      </w:r>
      <w:r w:rsidR="00CE265C">
        <w:rPr>
          <w:rFonts w:ascii="Times New Roman" w:hAnsi="Times New Roman" w:cs="Times New Roman"/>
          <w:sz w:val="24"/>
          <w:szCs w:val="24"/>
        </w:rPr>
        <w:t>sume</w:t>
      </w:r>
      <w:r w:rsidR="00CB4357">
        <w:rPr>
          <w:rFonts w:ascii="Times New Roman" w:hAnsi="Times New Roman" w:cs="Times New Roman"/>
          <w:sz w:val="24"/>
          <w:szCs w:val="24"/>
        </w:rPr>
        <w:t>1 426,01</w:t>
      </w:r>
      <w:r w:rsidR="00202ADC">
        <w:rPr>
          <w:rFonts w:ascii="Times New Roman" w:hAnsi="Times New Roman" w:cs="Times New Roman"/>
          <w:sz w:val="24"/>
          <w:szCs w:val="24"/>
        </w:rPr>
        <w:t>. Zostatok daňovej straty</w:t>
      </w:r>
      <w:r w:rsidR="00CB4357">
        <w:rPr>
          <w:rFonts w:ascii="Times New Roman" w:hAnsi="Times New Roman" w:cs="Times New Roman"/>
          <w:sz w:val="24"/>
          <w:szCs w:val="24"/>
        </w:rPr>
        <w:t xml:space="preserve"> z roku 2020 je v sume 19 053,11 eur</w:t>
      </w:r>
      <w:r w:rsidR="00CE265C">
        <w:rPr>
          <w:rFonts w:ascii="Times New Roman" w:hAnsi="Times New Roman" w:cs="Times New Roman"/>
          <w:sz w:val="24"/>
          <w:szCs w:val="24"/>
        </w:rPr>
        <w:t>. Daň za rok 2021 je v</w:t>
      </w:r>
      <w:r w:rsidR="00CB4357">
        <w:rPr>
          <w:rFonts w:ascii="Times New Roman" w:hAnsi="Times New Roman" w:cs="Times New Roman"/>
          <w:sz w:val="24"/>
          <w:szCs w:val="24"/>
        </w:rPr>
        <w:t> sume 299,46 eur.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8679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8679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platila pr</w:t>
      </w:r>
      <w:r w:rsidR="00357E71">
        <w:rPr>
          <w:rFonts w:ascii="Times New Roman" w:hAnsi="Times New Roman" w:cs="Times New Roman"/>
          <w:sz w:val="24"/>
          <w:szCs w:val="24"/>
        </w:rPr>
        <w:t>eddavky</w:t>
      </w:r>
      <w:r w:rsidR="0086792A">
        <w:rPr>
          <w:rFonts w:ascii="Times New Roman" w:hAnsi="Times New Roman" w:cs="Times New Roman"/>
          <w:sz w:val="24"/>
          <w:szCs w:val="24"/>
        </w:rPr>
        <w:t>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86792A">
        <w:rPr>
          <w:rFonts w:ascii="Times New Roman" w:hAnsi="Times New Roman" w:cs="Times New Roman"/>
          <w:sz w:val="24"/>
          <w:szCs w:val="24"/>
        </w:rPr>
        <w:t>30 256,80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4B92">
        <w:rPr>
          <w:rFonts w:ascii="Times New Roman" w:hAnsi="Times New Roman" w:cs="Times New Roman"/>
          <w:sz w:val="24"/>
          <w:szCs w:val="24"/>
        </w:rPr>
        <w:t>ne</w:t>
      </w:r>
      <w:r w:rsidRPr="00014B4C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24B92">
        <w:rPr>
          <w:rFonts w:ascii="Times New Roman" w:hAnsi="Times New Roman" w:cs="Times New Roman"/>
          <w:sz w:val="24"/>
          <w:szCs w:val="24"/>
        </w:rPr>
        <w:t>0,00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A24B92">
        <w:rPr>
          <w:rFonts w:ascii="Times New Roman" w:hAnsi="Times New Roman" w:cs="Times New Roman"/>
          <w:sz w:val="24"/>
          <w:szCs w:val="24"/>
        </w:rPr>
        <w:t>1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A24B92">
        <w:rPr>
          <w:rFonts w:ascii="Times New Roman" w:hAnsi="Times New Roman" w:cs="Times New Roman"/>
          <w:sz w:val="24"/>
          <w:szCs w:val="24"/>
        </w:rPr>
        <w:t>1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CB4357">
        <w:rPr>
          <w:rFonts w:ascii="Times New Roman" w:hAnsi="Times New Roman" w:cs="Times New Roman"/>
          <w:sz w:val="24"/>
          <w:szCs w:val="24"/>
        </w:rPr>
        <w:t>1, daň z motorových vozidiel, daň z príjmov.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CB4357" w:rsidRDefault="00CB4357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4357" w:rsidRPr="00CB4357" w:rsidRDefault="00CB4357" w:rsidP="00CB4357">
      <w:pPr>
        <w:ind w:left="708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4357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CB4357" w:rsidRPr="00CB4357" w:rsidRDefault="00CB4357" w:rsidP="00CB4357">
      <w:pPr>
        <w:pStyle w:val="Zkladntext"/>
        <w:rPr>
          <w:sz w:val="24"/>
          <w:szCs w:val="24"/>
        </w:rPr>
      </w:pPr>
    </w:p>
    <w:p w:rsidR="00CB4357" w:rsidRPr="00CB4357" w:rsidRDefault="00CB4357" w:rsidP="00CB4357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2021 nenastali žiadne udalosti majúce významný vplyv na verné zobrazenie skutočností, ktoré sú predmetom účtovníctva:</w:t>
      </w:r>
    </w:p>
    <w:p w:rsidR="00CB4357" w:rsidRPr="00CB4357" w:rsidRDefault="00CB4357" w:rsidP="00CB4357">
      <w:pPr>
        <w:pStyle w:val="Zkladntext"/>
        <w:rPr>
          <w:sz w:val="24"/>
          <w:szCs w:val="24"/>
        </w:rPr>
      </w:pPr>
    </w:p>
    <w:p w:rsidR="00CB4357" w:rsidRPr="00014B4C" w:rsidRDefault="00CB4357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CB4357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A24B92">
        <w:rPr>
          <w:rFonts w:ascii="Times New Roman" w:hAnsi="Times New Roman" w:cs="Times New Roman"/>
          <w:sz w:val="24"/>
          <w:szCs w:val="24"/>
        </w:rPr>
        <w:t>, marec 2022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202ADC"/>
    <w:rsid w:val="003002E9"/>
    <w:rsid w:val="00357E71"/>
    <w:rsid w:val="0037289F"/>
    <w:rsid w:val="0047508F"/>
    <w:rsid w:val="004B568A"/>
    <w:rsid w:val="004F1F8F"/>
    <w:rsid w:val="00532D9C"/>
    <w:rsid w:val="0055579D"/>
    <w:rsid w:val="005B498E"/>
    <w:rsid w:val="006E3535"/>
    <w:rsid w:val="007A68FC"/>
    <w:rsid w:val="0086792A"/>
    <w:rsid w:val="00957F9D"/>
    <w:rsid w:val="00A24B92"/>
    <w:rsid w:val="00A27AF2"/>
    <w:rsid w:val="00B8241B"/>
    <w:rsid w:val="00C4202C"/>
    <w:rsid w:val="00CB4357"/>
    <w:rsid w:val="00CE265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CB435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CB4357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4</cp:revision>
  <cp:lastPrinted>2022-03-03T16:08:00Z</cp:lastPrinted>
  <dcterms:created xsi:type="dcterms:W3CDTF">2022-03-03T15:01:00Z</dcterms:created>
  <dcterms:modified xsi:type="dcterms:W3CDTF">2022-03-03T16:08:00Z</dcterms:modified>
</cp:coreProperties>
</file>