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01270D">
        <w:rPr>
          <w:rFonts w:ascii="Times New Roman" w:hAnsi="Times New Roman" w:cs="Times New Roman"/>
          <w:b/>
          <w:sz w:val="24"/>
          <w:szCs w:val="24"/>
        </w:rPr>
        <w:t>2</w:t>
      </w:r>
      <w:r w:rsidR="001F3A0B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</w:t>
      </w:r>
      <w:r w:rsidR="00C7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</w:t>
      </w:r>
      <w:r w:rsidR="00113600">
        <w:rPr>
          <w:rFonts w:ascii="Times New Roman" w:hAnsi="Times New Roman" w:cs="Times New Roman"/>
          <w:sz w:val="24"/>
          <w:szCs w:val="24"/>
        </w:rPr>
        <w:t xml:space="preserve"> nie je zostavený pre DHIM, nakoľko účtovná jednotka neobstarala hmotný a nehmotný majetok</w:t>
      </w:r>
      <w:r w:rsidRPr="0006672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D8599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spoločnosti za rok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 w:rsidR="00D0171F">
        <w:rPr>
          <w:rFonts w:ascii="Times New Roman" w:hAnsi="Times New Roman" w:cs="Times New Roman"/>
          <w:sz w:val="24"/>
          <w:szCs w:val="24"/>
        </w:rPr>
        <w:t xml:space="preserve"> je nula</w:t>
      </w:r>
      <w:r w:rsidR="00C72D42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012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 . Do výdavkov zaúčtovala len poplatky banke, ktoré vznikli počas roka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F3A0B">
        <w:rPr>
          <w:rFonts w:ascii="Times New Roman" w:hAnsi="Times New Roman" w:cs="Times New Roman"/>
          <w:sz w:val="24"/>
          <w:szCs w:val="24"/>
        </w:rPr>
        <w:t>1</w:t>
      </w:r>
      <w:r w:rsidR="00D0171F">
        <w:rPr>
          <w:rFonts w:ascii="Times New Roman" w:hAnsi="Times New Roman" w:cs="Times New Roman"/>
          <w:sz w:val="24"/>
          <w:szCs w:val="24"/>
        </w:rPr>
        <w:t xml:space="preserve"> z vedenia</w:t>
      </w:r>
      <w:r w:rsidR="001F3A0B">
        <w:rPr>
          <w:rFonts w:ascii="Times New Roman" w:hAnsi="Times New Roman" w:cs="Times New Roman"/>
          <w:sz w:val="24"/>
          <w:szCs w:val="24"/>
        </w:rPr>
        <w:t xml:space="preserve"> účtu a to v celkovej sume 74,80</w:t>
      </w:r>
      <w:r w:rsidR="00D0171F">
        <w:rPr>
          <w:rFonts w:ascii="Times New Roman" w:hAnsi="Times New Roman" w:cs="Times New Roman"/>
          <w:sz w:val="24"/>
          <w:szCs w:val="24"/>
        </w:rPr>
        <w:t xml:space="preserve"> eur.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01270D">
        <w:rPr>
          <w:rFonts w:ascii="Times New Roman" w:hAnsi="Times New Roman" w:cs="Times New Roman"/>
          <w:sz w:val="24"/>
          <w:szCs w:val="24"/>
        </w:rPr>
        <w:t>3</w:t>
      </w:r>
      <w:r w:rsidR="00113600">
        <w:rPr>
          <w:rFonts w:ascii="Times New Roman" w:hAnsi="Times New Roman" w:cs="Times New Roman"/>
          <w:sz w:val="24"/>
          <w:szCs w:val="24"/>
        </w:rPr>
        <w:t>.3.202</w:t>
      </w:r>
      <w:r w:rsidR="001F3A0B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70D"/>
    <w:rsid w:val="0006672B"/>
    <w:rsid w:val="00113600"/>
    <w:rsid w:val="001F3A0B"/>
    <w:rsid w:val="003002E9"/>
    <w:rsid w:val="00304EC1"/>
    <w:rsid w:val="0037289F"/>
    <w:rsid w:val="003C0670"/>
    <w:rsid w:val="00405DEA"/>
    <w:rsid w:val="004B568A"/>
    <w:rsid w:val="0055579D"/>
    <w:rsid w:val="005B498E"/>
    <w:rsid w:val="007A68FC"/>
    <w:rsid w:val="00B8241B"/>
    <w:rsid w:val="00C70DAC"/>
    <w:rsid w:val="00C72D42"/>
    <w:rsid w:val="00D0171F"/>
    <w:rsid w:val="00D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2022-03-03T19:39:00Z</cp:lastPrinted>
  <dcterms:created xsi:type="dcterms:W3CDTF">2022-03-03T19:39:00Z</dcterms:created>
  <dcterms:modified xsi:type="dcterms:W3CDTF">2022-03-03T19:39:00Z</dcterms:modified>
</cp:coreProperties>
</file>