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CDF" w:rsidRPr="00657680" w:rsidRDefault="00E73CDF" w:rsidP="008263EC">
      <w:pPr>
        <w:rPr>
          <w:rFonts w:ascii="Arial" w:hAnsi="Arial" w:cs="Arial"/>
          <w:bCs/>
          <w:sz w:val="22"/>
          <w:szCs w:val="22"/>
        </w:rPr>
      </w:pPr>
    </w:p>
    <w:p w:rsidR="00EA31C3" w:rsidRPr="00657680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657680">
        <w:rPr>
          <w:rFonts w:ascii="Arial" w:hAnsi="Arial" w:cs="Arial"/>
          <w:b/>
          <w:sz w:val="28"/>
          <w:szCs w:val="28"/>
        </w:rPr>
        <w:t xml:space="preserve">Poznámky konsolidovanej účtovnej závierky obce </w:t>
      </w:r>
      <w:r w:rsidR="0022192B" w:rsidRPr="00657680">
        <w:rPr>
          <w:rFonts w:ascii="Arial" w:hAnsi="Arial" w:cs="Arial"/>
          <w:b/>
          <w:sz w:val="28"/>
          <w:szCs w:val="28"/>
        </w:rPr>
        <w:t>Urmince</w:t>
      </w:r>
    </w:p>
    <w:p w:rsidR="00EA31C3" w:rsidRPr="00657680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65768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657680">
        <w:rPr>
          <w:rFonts w:ascii="Arial" w:hAnsi="Arial" w:cs="Arial"/>
          <w:b/>
          <w:iCs/>
          <w:sz w:val="28"/>
          <w:szCs w:val="28"/>
        </w:rPr>
        <w:t>20</w:t>
      </w:r>
      <w:r w:rsidR="003749D7" w:rsidRPr="00657680">
        <w:rPr>
          <w:rFonts w:ascii="Arial" w:hAnsi="Arial" w:cs="Arial"/>
          <w:b/>
          <w:iCs/>
          <w:sz w:val="28"/>
          <w:szCs w:val="28"/>
        </w:rPr>
        <w:t>20</w:t>
      </w:r>
      <w:r w:rsidRPr="00657680">
        <w:rPr>
          <w:rFonts w:ascii="Arial" w:hAnsi="Arial" w:cs="Arial"/>
          <w:b/>
          <w:iCs/>
          <w:sz w:val="28"/>
          <w:szCs w:val="28"/>
        </w:rPr>
        <w:t xml:space="preserve"> </w:t>
      </w:r>
    </w:p>
    <w:p w:rsidR="00CF6600" w:rsidRPr="00657680" w:rsidRDefault="00CF6600" w:rsidP="00F1058B">
      <w:pPr>
        <w:rPr>
          <w:rFonts w:ascii="Arial" w:hAnsi="Arial" w:cs="Arial"/>
        </w:rPr>
      </w:pPr>
    </w:p>
    <w:p w:rsidR="00CF0519" w:rsidRPr="00657680" w:rsidRDefault="00CF0519" w:rsidP="00F1058B">
      <w:pPr>
        <w:rPr>
          <w:rFonts w:ascii="Arial" w:hAnsi="Arial" w:cs="Arial"/>
        </w:rPr>
      </w:pPr>
    </w:p>
    <w:p w:rsidR="00EA31C3" w:rsidRPr="00657680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657680">
        <w:rPr>
          <w:rFonts w:ascii="Arial" w:hAnsi="Arial" w:cs="Arial"/>
          <w:b/>
          <w:sz w:val="24"/>
          <w:szCs w:val="24"/>
        </w:rPr>
        <w:t>Čl. I</w:t>
      </w:r>
    </w:p>
    <w:p w:rsidR="00EA31C3" w:rsidRPr="00657680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657680">
        <w:rPr>
          <w:rFonts w:ascii="Arial" w:hAnsi="Arial" w:cs="Arial"/>
          <w:b/>
          <w:sz w:val="24"/>
          <w:szCs w:val="24"/>
        </w:rPr>
        <w:t>V</w:t>
      </w:r>
      <w:r w:rsidR="00CF0519" w:rsidRPr="00657680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657680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:rsidR="00621E74" w:rsidRPr="00657680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Identifikačné údaje</w:t>
      </w:r>
      <w:r w:rsidR="00F44063" w:rsidRPr="00657680">
        <w:rPr>
          <w:rFonts w:ascii="Arial" w:hAnsi="Arial" w:cs="Arial"/>
          <w:b/>
          <w:sz w:val="22"/>
          <w:szCs w:val="22"/>
        </w:rPr>
        <w:t xml:space="preserve"> o</w:t>
      </w:r>
      <w:r w:rsidRPr="00657680">
        <w:rPr>
          <w:rFonts w:ascii="Arial" w:hAnsi="Arial" w:cs="Arial"/>
          <w:b/>
          <w:sz w:val="22"/>
          <w:szCs w:val="22"/>
        </w:rPr>
        <w:t xml:space="preserve"> </w:t>
      </w:r>
      <w:r w:rsidR="00C836D2" w:rsidRPr="00657680">
        <w:rPr>
          <w:rFonts w:ascii="Arial" w:hAnsi="Arial" w:cs="Arial"/>
          <w:b/>
          <w:sz w:val="22"/>
          <w:szCs w:val="22"/>
        </w:rPr>
        <w:t>konsolidujúcej účtovnej jednotke</w:t>
      </w:r>
    </w:p>
    <w:p w:rsidR="00EF314E" w:rsidRPr="00657680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99"/>
      </w:tblGrid>
      <w:tr w:rsidR="00930F58" w:rsidRPr="00657680" w:rsidTr="00245FD9">
        <w:tc>
          <w:tcPr>
            <w:tcW w:w="4781" w:type="dxa"/>
            <w:vAlign w:val="center"/>
          </w:tcPr>
          <w:p w:rsidR="00930F58" w:rsidRPr="00657680" w:rsidRDefault="00930F58" w:rsidP="00F44063">
            <w:pPr>
              <w:spacing w:before="60" w:after="60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 xml:space="preserve">Názov </w:t>
            </w:r>
            <w:r w:rsidR="00E73CDF" w:rsidRPr="00657680">
              <w:rPr>
                <w:rFonts w:ascii="Arial" w:hAnsi="Arial" w:cs="Arial"/>
              </w:rPr>
              <w:t xml:space="preserve">konsolidujúcej </w:t>
            </w:r>
            <w:r w:rsidRPr="00657680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657680" w:rsidRDefault="005F6A4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Obec Urmince</w:t>
            </w:r>
          </w:p>
        </w:tc>
      </w:tr>
      <w:tr w:rsidR="009B444A" w:rsidRPr="00657680" w:rsidTr="00245FD9">
        <w:tc>
          <w:tcPr>
            <w:tcW w:w="4781" w:type="dxa"/>
            <w:vAlign w:val="center"/>
          </w:tcPr>
          <w:p w:rsidR="009B444A" w:rsidRPr="00657680" w:rsidRDefault="009B444A" w:rsidP="00F44063">
            <w:pPr>
              <w:spacing w:before="60" w:after="60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9B444A" w:rsidRPr="00657680" w:rsidRDefault="003749D7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00</w:t>
            </w:r>
            <w:r w:rsidR="005F6A40" w:rsidRPr="00657680">
              <w:rPr>
                <w:rFonts w:ascii="Arial" w:hAnsi="Arial" w:cs="Arial"/>
                <w:sz w:val="18"/>
                <w:szCs w:val="18"/>
              </w:rPr>
              <w:t>311227</w:t>
            </w:r>
          </w:p>
        </w:tc>
      </w:tr>
      <w:tr w:rsidR="00930F58" w:rsidRPr="00657680" w:rsidTr="00245FD9">
        <w:tc>
          <w:tcPr>
            <w:tcW w:w="4781" w:type="dxa"/>
            <w:vAlign w:val="center"/>
          </w:tcPr>
          <w:p w:rsidR="00930F58" w:rsidRPr="00657680" w:rsidRDefault="00621E74" w:rsidP="00F44063">
            <w:pPr>
              <w:spacing w:before="60" w:after="60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 xml:space="preserve">Sídlo </w:t>
            </w:r>
            <w:r w:rsidR="00E73CDF" w:rsidRPr="00657680">
              <w:rPr>
                <w:rFonts w:ascii="Arial" w:hAnsi="Arial" w:cs="Arial"/>
              </w:rPr>
              <w:t xml:space="preserve">konsolidujúcej </w:t>
            </w:r>
            <w:r w:rsidRPr="00657680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657680" w:rsidRDefault="005F6A4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Č.493 , 956 02  Urmince</w:t>
            </w:r>
          </w:p>
        </w:tc>
      </w:tr>
      <w:tr w:rsidR="00930F58" w:rsidRPr="00657680" w:rsidTr="00245FD9">
        <w:tc>
          <w:tcPr>
            <w:tcW w:w="4781" w:type="dxa"/>
            <w:vAlign w:val="center"/>
          </w:tcPr>
          <w:p w:rsidR="00930F58" w:rsidRPr="00657680" w:rsidRDefault="00A91443" w:rsidP="00F44063">
            <w:pPr>
              <w:spacing w:before="60" w:after="60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Dátum založenia</w:t>
            </w:r>
            <w:r w:rsidR="00E73CDF" w:rsidRPr="00657680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930F58" w:rsidRPr="00657680" w:rsidRDefault="005F6A4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V roku 1990</w:t>
            </w:r>
          </w:p>
        </w:tc>
      </w:tr>
    </w:tbl>
    <w:p w:rsidR="00EA31C3" w:rsidRPr="00657680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657680">
        <w:rPr>
          <w:rFonts w:ascii="Arial" w:hAnsi="Arial" w:cs="Arial"/>
          <w:bCs/>
        </w:rPr>
        <w:t xml:space="preserve">Konsolidovaná účtovná závierka konsolidovaného celku obce </w:t>
      </w:r>
      <w:r w:rsidR="005F6A40" w:rsidRPr="00657680">
        <w:rPr>
          <w:rFonts w:ascii="Arial" w:hAnsi="Arial" w:cs="Arial"/>
          <w:bCs/>
        </w:rPr>
        <w:t>Urmince</w:t>
      </w:r>
      <w:r w:rsidRPr="00657680">
        <w:rPr>
          <w:rFonts w:ascii="Arial" w:hAnsi="Arial" w:cs="Arial"/>
          <w:bCs/>
        </w:rPr>
        <w:t xml:space="preserve">  bola zostavená v súlade so zákonom </w:t>
      </w:r>
      <w:r w:rsidRPr="00657680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C482F" w:rsidRPr="00657680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:rsidR="00F07CDD" w:rsidRPr="00657680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657680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/>
      </w:tblPr>
      <w:tblGrid>
        <w:gridCol w:w="4781"/>
        <w:gridCol w:w="5284"/>
      </w:tblGrid>
      <w:tr w:rsidR="00F07CDD" w:rsidRPr="00657680" w:rsidTr="001C78DF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657680" w:rsidRDefault="001C78DF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657680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657680" w:rsidRDefault="003749D7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JUDr. Matúš </w:t>
            </w:r>
            <w:proofErr w:type="spellStart"/>
            <w:r w:rsidRPr="00657680">
              <w:rPr>
                <w:rFonts w:ascii="Arial" w:hAnsi="Arial" w:cs="Arial"/>
                <w:sz w:val="18"/>
                <w:szCs w:val="18"/>
              </w:rPr>
              <w:t>Hubinský</w:t>
            </w:r>
            <w:proofErr w:type="spellEnd"/>
          </w:p>
        </w:tc>
      </w:tr>
      <w:tr w:rsidR="00F07CDD" w:rsidRPr="00657680" w:rsidTr="001C78D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657680" w:rsidRDefault="00F07CDD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 w:rsidRPr="00657680">
              <w:rPr>
                <w:rFonts w:ascii="Arial" w:hAnsi="Arial" w:cs="Arial"/>
                <w:sz w:val="18"/>
                <w:szCs w:val="18"/>
              </w:rPr>
              <w:t>starostu</w:t>
            </w:r>
            <w:r w:rsidRPr="00657680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657680" w:rsidRDefault="003749D7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Mgr. Filip </w:t>
            </w:r>
            <w:proofErr w:type="spellStart"/>
            <w:r w:rsidRPr="00657680">
              <w:rPr>
                <w:rFonts w:ascii="Arial" w:hAnsi="Arial" w:cs="Arial"/>
                <w:sz w:val="18"/>
                <w:szCs w:val="18"/>
              </w:rPr>
              <w:t>Mokoš</w:t>
            </w:r>
            <w:proofErr w:type="spellEnd"/>
            <w:r w:rsidR="005F6A40" w:rsidRPr="00657680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F07CDD" w:rsidRPr="00657680" w:rsidTr="001C78DF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657680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Prednosta </w:t>
            </w:r>
            <w:r w:rsidR="00EA31C3" w:rsidRPr="00657680">
              <w:rPr>
                <w:rFonts w:ascii="Arial" w:hAnsi="Arial" w:cs="Arial"/>
                <w:sz w:val="18"/>
                <w:szCs w:val="18"/>
              </w:rPr>
              <w:t>obecného</w:t>
            </w:r>
            <w:r w:rsidRPr="00657680">
              <w:rPr>
                <w:rFonts w:ascii="Arial" w:hAnsi="Arial" w:cs="Arial"/>
                <w:sz w:val="18"/>
                <w:szCs w:val="18"/>
              </w:rPr>
              <w:t xml:space="preserve">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657680" w:rsidRDefault="00F07CDD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07CDD" w:rsidRPr="00657680" w:rsidTr="001C78DF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657680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 w:rsidRPr="00657680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657680" w:rsidRDefault="005F6A40" w:rsidP="003749D7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Ing. </w:t>
            </w:r>
            <w:r w:rsidR="003749D7" w:rsidRPr="00657680">
              <w:rPr>
                <w:rFonts w:ascii="Arial" w:hAnsi="Arial" w:cs="Arial"/>
                <w:sz w:val="18"/>
                <w:szCs w:val="18"/>
              </w:rPr>
              <w:t>Mária Hrubá</w:t>
            </w:r>
          </w:p>
        </w:tc>
      </w:tr>
    </w:tbl>
    <w:p w:rsidR="000A6583" w:rsidRPr="00657680" w:rsidRDefault="000A6583" w:rsidP="009578BB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I</w:t>
      </w:r>
      <w:r w:rsidR="001F00A1" w:rsidRPr="00657680">
        <w:rPr>
          <w:rFonts w:ascii="Arial" w:hAnsi="Arial" w:cs="Arial"/>
          <w:b/>
          <w:sz w:val="22"/>
          <w:szCs w:val="22"/>
        </w:rPr>
        <w:t>nformácie o konsolidovanom celku</w:t>
      </w:r>
    </w:p>
    <w:p w:rsidR="001F00A1" w:rsidRPr="00657680" w:rsidRDefault="001F00A1" w:rsidP="001F00A1">
      <w:pPr>
        <w:spacing w:before="120" w:after="120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Identifikačné údaje všetkých účtovných jednotiek konsolidovaného celku </w:t>
      </w:r>
      <w:r w:rsidR="005F6A40" w:rsidRPr="00657680">
        <w:rPr>
          <w:rFonts w:ascii="Arial" w:hAnsi="Arial" w:cs="Arial"/>
        </w:rPr>
        <w:t>obce Urmince</w:t>
      </w:r>
      <w:r w:rsidRPr="00657680">
        <w:rPr>
          <w:rFonts w:ascii="Arial" w:hAnsi="Arial" w:cs="Arial"/>
        </w:rPr>
        <w:t xml:space="preserve"> sú uvedené v tabuľkovej časti </w:t>
      </w:r>
      <w:r w:rsidR="00594310" w:rsidRPr="00657680">
        <w:rPr>
          <w:rFonts w:ascii="Arial" w:hAnsi="Arial" w:cs="Arial"/>
        </w:rPr>
        <w:t>(</w:t>
      </w:r>
      <w:r w:rsidRPr="00657680">
        <w:rPr>
          <w:rFonts w:ascii="Arial" w:hAnsi="Arial" w:cs="Arial"/>
        </w:rPr>
        <w:t>tabuľk</w:t>
      </w:r>
      <w:r w:rsidR="00594310" w:rsidRPr="00657680">
        <w:rPr>
          <w:rFonts w:ascii="Arial" w:hAnsi="Arial" w:cs="Arial"/>
        </w:rPr>
        <w:t>a</w:t>
      </w:r>
      <w:r w:rsidRPr="00657680">
        <w:rPr>
          <w:rFonts w:ascii="Arial" w:hAnsi="Arial" w:cs="Arial"/>
        </w:rPr>
        <w:t xml:space="preserve">  č. 1</w:t>
      </w:r>
      <w:r w:rsidR="00594310" w:rsidRPr="00657680">
        <w:rPr>
          <w:rFonts w:ascii="Arial" w:hAnsi="Arial" w:cs="Arial"/>
        </w:rPr>
        <w:t>)</w:t>
      </w:r>
      <w:r w:rsidRPr="00657680">
        <w:rPr>
          <w:rFonts w:ascii="Arial" w:hAnsi="Arial" w:cs="Arial"/>
        </w:rPr>
        <w:t xml:space="preserve"> poznámok konsolidovanej účtovnej závierky.</w:t>
      </w:r>
    </w:p>
    <w:p w:rsidR="001F00A1" w:rsidRPr="00657680" w:rsidRDefault="001F00A1" w:rsidP="001F00A1">
      <w:pPr>
        <w:spacing w:before="120" w:after="120"/>
        <w:jc w:val="both"/>
        <w:rPr>
          <w:rFonts w:ascii="Arial" w:hAnsi="Arial" w:cs="Arial"/>
        </w:rPr>
      </w:pPr>
    </w:p>
    <w:p w:rsidR="000A6583" w:rsidRPr="00657680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 w:rsidRPr="00657680">
        <w:rPr>
          <w:rFonts w:ascii="Arial" w:hAnsi="Arial" w:cs="Arial"/>
          <w:b/>
          <w:i/>
        </w:rPr>
        <w:t>3</w:t>
      </w:r>
      <w:r w:rsidR="000A6583" w:rsidRPr="00657680">
        <w:rPr>
          <w:rFonts w:ascii="Arial" w:hAnsi="Arial" w:cs="Arial"/>
          <w:b/>
          <w:i/>
        </w:rPr>
        <w:t xml:space="preserve">. 1. </w:t>
      </w:r>
      <w:r w:rsidR="00C836D2" w:rsidRPr="00657680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Pr="00657680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 w:rsidRPr="00657680">
        <w:rPr>
          <w:rFonts w:ascii="Arial" w:hAnsi="Arial" w:cs="Arial"/>
          <w:b/>
          <w:i/>
        </w:rPr>
        <w:t xml:space="preserve">        </w:t>
      </w:r>
      <w:r w:rsidR="00245FD9" w:rsidRPr="00657680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715"/>
        <w:gridCol w:w="4500"/>
        <w:gridCol w:w="1041"/>
        <w:gridCol w:w="1839"/>
      </w:tblGrid>
      <w:tr w:rsidR="001C5A34" w:rsidRPr="00657680" w:rsidTr="004F6A48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34" w:rsidRPr="00657680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657680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1C5A34" w:rsidRPr="00657680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5F6A4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Obec Urmince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5F6A4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956 02  Urmince č. 493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657680" w:rsidRDefault="005F6A40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311227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5F6A40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1990</w:t>
            </w:r>
          </w:p>
        </w:tc>
      </w:tr>
      <w:tr w:rsidR="001C5A34" w:rsidRPr="00657680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5F6A4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RO  ZŠ s MŠ  Urmince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5F6A4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956 02 Urmince  č. 298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657680" w:rsidRDefault="005F6A40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37860631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1C5A34" w:rsidRPr="00657680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657680" w:rsidRDefault="001C5A34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1C5A34" w:rsidRPr="00657680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657680" w:rsidRDefault="001C5A34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CF1C37" w:rsidRPr="00657680" w:rsidRDefault="001F00A1" w:rsidP="00CF1C37">
      <w:pPr>
        <w:spacing w:before="120"/>
        <w:jc w:val="both"/>
        <w:rPr>
          <w:rFonts w:ascii="Arial" w:hAnsi="Arial" w:cs="Arial"/>
          <w:b/>
          <w:i/>
        </w:rPr>
      </w:pPr>
      <w:r w:rsidRPr="00657680">
        <w:rPr>
          <w:rFonts w:ascii="Arial" w:hAnsi="Arial" w:cs="Arial"/>
          <w:b/>
          <w:i/>
        </w:rPr>
        <w:t>3</w:t>
      </w:r>
      <w:r w:rsidR="00CF1C37" w:rsidRPr="00657680">
        <w:rPr>
          <w:rFonts w:ascii="Arial" w:hAnsi="Arial" w:cs="Arial"/>
          <w:b/>
          <w:i/>
        </w:rPr>
        <w:t xml:space="preserve">. 2. </w:t>
      </w:r>
      <w:r w:rsidR="00C836D2" w:rsidRPr="00657680">
        <w:rPr>
          <w:rFonts w:ascii="Arial" w:hAnsi="Arial" w:cs="Arial"/>
          <w:b/>
          <w:i/>
        </w:rPr>
        <w:t>Identifikačné údaje o konsolidovaných  účtovných jednotkách – príspevkových organizáciách</w:t>
      </w:r>
    </w:p>
    <w:p w:rsidR="00C836D2" w:rsidRPr="00657680" w:rsidRDefault="00347A64" w:rsidP="00CF1C37">
      <w:pPr>
        <w:spacing w:after="120"/>
        <w:jc w:val="both"/>
        <w:rPr>
          <w:rFonts w:ascii="Arial" w:hAnsi="Arial" w:cs="Arial"/>
          <w:b/>
          <w:i/>
        </w:rPr>
      </w:pPr>
      <w:r w:rsidRPr="00657680">
        <w:rPr>
          <w:rFonts w:ascii="Arial" w:hAnsi="Arial" w:cs="Arial"/>
          <w:b/>
          <w:i/>
        </w:rPr>
        <w:t xml:space="preserve"> </w:t>
      </w:r>
      <w:r w:rsidR="00CF1C37" w:rsidRPr="00657680">
        <w:rPr>
          <w:rFonts w:ascii="Arial" w:hAnsi="Arial" w:cs="Arial"/>
          <w:b/>
          <w:i/>
        </w:rPr>
        <w:t xml:space="preserve">       </w:t>
      </w:r>
      <w:r w:rsidRPr="00657680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715"/>
        <w:gridCol w:w="4500"/>
        <w:gridCol w:w="1080"/>
        <w:gridCol w:w="1800"/>
      </w:tblGrid>
      <w:tr w:rsidR="00657708" w:rsidRPr="00657680" w:rsidTr="00D170F8">
        <w:trPr>
          <w:trHeight w:val="5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708" w:rsidRPr="00657680" w:rsidRDefault="00657708" w:rsidP="00F440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657680" w:rsidRDefault="00657708" w:rsidP="00F440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57708" w:rsidRPr="00657680" w:rsidRDefault="00657708" w:rsidP="0065770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657680" w:rsidRDefault="00657708" w:rsidP="00F440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657708" w:rsidRPr="00657680" w:rsidTr="00D170F8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657680" w:rsidRDefault="00657708" w:rsidP="00F440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657680" w:rsidRDefault="00657708" w:rsidP="00F440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57708" w:rsidRPr="00657680" w:rsidRDefault="00657708" w:rsidP="0065770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657680" w:rsidRDefault="00657708" w:rsidP="00F440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065F7" w:rsidRPr="00657680" w:rsidTr="00D170F8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65F7" w:rsidRPr="00657680" w:rsidRDefault="002065F7" w:rsidP="00F440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65F7" w:rsidRPr="00657680" w:rsidRDefault="002065F7" w:rsidP="00F440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65F7" w:rsidRPr="00657680" w:rsidRDefault="002065F7" w:rsidP="0065770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65F7" w:rsidRPr="00657680" w:rsidRDefault="002065F7" w:rsidP="00F440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7E4C10" w:rsidRPr="00657680" w:rsidRDefault="007E4C10" w:rsidP="007E4C10">
      <w:pPr>
        <w:spacing w:before="120" w:after="120"/>
        <w:rPr>
          <w:rFonts w:ascii="Arial" w:hAnsi="Arial" w:cs="Arial"/>
          <w:b/>
          <w:i/>
        </w:rPr>
      </w:pPr>
    </w:p>
    <w:p w:rsidR="00C836D2" w:rsidRPr="00657680" w:rsidRDefault="001F00A1" w:rsidP="007E4C10">
      <w:pPr>
        <w:spacing w:before="120" w:after="120"/>
        <w:rPr>
          <w:rFonts w:ascii="Arial" w:hAnsi="Arial" w:cs="Arial"/>
          <w:b/>
          <w:i/>
        </w:rPr>
      </w:pPr>
      <w:r w:rsidRPr="00657680">
        <w:rPr>
          <w:rFonts w:ascii="Arial" w:hAnsi="Arial" w:cs="Arial"/>
          <w:b/>
          <w:i/>
        </w:rPr>
        <w:t>3</w:t>
      </w:r>
      <w:r w:rsidR="00CF1C37" w:rsidRPr="00657680">
        <w:rPr>
          <w:rFonts w:ascii="Arial" w:hAnsi="Arial" w:cs="Arial"/>
          <w:b/>
          <w:i/>
        </w:rPr>
        <w:t xml:space="preserve">. 3. </w:t>
      </w:r>
      <w:r w:rsidR="00162730" w:rsidRPr="00657680">
        <w:rPr>
          <w:rFonts w:ascii="Arial" w:hAnsi="Arial" w:cs="Arial"/>
          <w:b/>
          <w:i/>
        </w:rPr>
        <w:t>I</w:t>
      </w:r>
      <w:r w:rsidR="00C836D2" w:rsidRPr="00657680">
        <w:rPr>
          <w:rFonts w:ascii="Arial" w:hAnsi="Arial" w:cs="Arial"/>
          <w:b/>
          <w:i/>
        </w:rPr>
        <w:t>dentifikačné údaje o konsolidovaných  účtovných  jednotkách – obchodných spoločnostiach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435"/>
        <w:gridCol w:w="3760"/>
        <w:gridCol w:w="1100"/>
        <w:gridCol w:w="1080"/>
        <w:gridCol w:w="720"/>
      </w:tblGrid>
      <w:tr w:rsidR="007665EF" w:rsidRPr="00657680" w:rsidTr="00D170F8">
        <w:trPr>
          <w:trHeight w:val="555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</w:t>
            </w:r>
            <w:r w:rsidR="0024516F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a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Podiel</w:t>
            </w:r>
            <w:r w:rsidR="005656A6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v %</w:t>
            </w:r>
          </w:p>
        </w:tc>
      </w:tr>
      <w:tr w:rsidR="007665EF" w:rsidRPr="00657680" w:rsidTr="00D170F8">
        <w:trPr>
          <w:trHeight w:val="300"/>
        </w:trPr>
        <w:tc>
          <w:tcPr>
            <w:tcW w:w="3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7E4C1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7E4C1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7665EF" w:rsidRPr="00657680" w:rsidTr="00D170F8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7E4C1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7E4C1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7665EF" w:rsidRPr="00657680" w:rsidTr="00D170F8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6408" w:rsidRPr="00657680" w:rsidRDefault="002E6408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7665E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7665EF" w:rsidRPr="00657680" w:rsidTr="00D170F8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7665E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EA31C3" w:rsidRPr="00657680" w:rsidRDefault="00EA31C3" w:rsidP="00EB2FE2">
      <w:pPr>
        <w:spacing w:before="120" w:after="120"/>
        <w:rPr>
          <w:rFonts w:ascii="Arial" w:hAnsi="Arial" w:cs="Arial"/>
          <w:b/>
          <w:i/>
        </w:rPr>
      </w:pPr>
    </w:p>
    <w:p w:rsidR="00EA31C3" w:rsidRPr="00657680" w:rsidRDefault="001F00A1" w:rsidP="00EA31C3">
      <w:pPr>
        <w:spacing w:before="120" w:after="120"/>
        <w:rPr>
          <w:rFonts w:ascii="Arial" w:hAnsi="Arial" w:cs="Arial"/>
        </w:rPr>
      </w:pPr>
      <w:r w:rsidRPr="00657680">
        <w:rPr>
          <w:rFonts w:ascii="Arial" w:hAnsi="Arial" w:cs="Arial"/>
          <w:b/>
          <w:i/>
        </w:rPr>
        <w:t>3.4</w:t>
      </w:r>
      <w:r w:rsidRPr="00657680">
        <w:rPr>
          <w:rFonts w:ascii="Arial" w:hAnsi="Arial" w:cs="Arial"/>
          <w:b/>
        </w:rPr>
        <w:t xml:space="preserve">  </w:t>
      </w:r>
      <w:r w:rsidRPr="00657680">
        <w:rPr>
          <w:rFonts w:ascii="Arial" w:hAnsi="Arial" w:cs="Arial"/>
          <w:b/>
          <w:i/>
        </w:rPr>
        <w:t>Ú</w:t>
      </w:r>
      <w:r w:rsidR="00EA31C3" w:rsidRPr="00657680">
        <w:rPr>
          <w:rFonts w:ascii="Arial" w:hAnsi="Arial" w:cs="Arial"/>
          <w:b/>
          <w:i/>
        </w:rPr>
        <w:t>čtovné jednotky, v ktorých má konsolidujúca účtovná jednotka podiel, ale nespĺňajú podmienky zahrnutia do konsolidovaného celku</w:t>
      </w:r>
      <w:r w:rsidR="00EA31C3" w:rsidRPr="00657680">
        <w:rPr>
          <w:rFonts w:ascii="Arial" w:hAnsi="Arial" w:cs="Arial"/>
          <w:b/>
        </w:rPr>
        <w:t xml:space="preserve"> </w:t>
      </w:r>
      <w:r w:rsidR="00EA31C3" w:rsidRPr="00657680">
        <w:rPr>
          <w:rFonts w:ascii="Arial" w:hAnsi="Arial" w:cs="Arial"/>
        </w:rPr>
        <w:t>(v súlade s § 22 zákona o účtovníctve)  spolu s uvedením dôvodu nezahrnutia do konsolidovanej účtovnej závierky: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8"/>
        <w:gridCol w:w="2582"/>
        <w:gridCol w:w="3260"/>
      </w:tblGrid>
      <w:tr w:rsidR="00EA31C3" w:rsidRPr="00657680" w:rsidTr="001F00A1">
        <w:trPr>
          <w:trHeight w:val="278"/>
        </w:trPr>
        <w:tc>
          <w:tcPr>
            <w:tcW w:w="3828" w:type="dxa"/>
            <w:vAlign w:val="center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Názov  účtovnej jednotky</w:t>
            </w:r>
          </w:p>
        </w:tc>
        <w:tc>
          <w:tcPr>
            <w:tcW w:w="2582" w:type="dxa"/>
            <w:vAlign w:val="center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Sídlo</w:t>
            </w:r>
          </w:p>
        </w:tc>
        <w:tc>
          <w:tcPr>
            <w:tcW w:w="3260" w:type="dxa"/>
            <w:vAlign w:val="center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Dôvod nezahrnutia do KÚZ</w:t>
            </w:r>
          </w:p>
        </w:tc>
      </w:tr>
      <w:tr w:rsidR="00EA31C3" w:rsidRPr="00657680" w:rsidTr="00433EFB">
        <w:trPr>
          <w:trHeight w:val="301"/>
        </w:trPr>
        <w:tc>
          <w:tcPr>
            <w:tcW w:w="3828" w:type="dxa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A31C3" w:rsidRPr="00657680" w:rsidTr="00433EFB">
        <w:trPr>
          <w:trHeight w:val="301"/>
        </w:trPr>
        <w:tc>
          <w:tcPr>
            <w:tcW w:w="3828" w:type="dxa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94310" w:rsidRPr="00657680" w:rsidRDefault="00EA31C3" w:rsidP="00EB2FE2">
      <w:pPr>
        <w:spacing w:before="120" w:after="120"/>
        <w:rPr>
          <w:rFonts w:ascii="Arial" w:hAnsi="Arial" w:cs="Arial"/>
        </w:rPr>
      </w:pPr>
      <w:r w:rsidRPr="00657680">
        <w:rPr>
          <w:rFonts w:ascii="Arial" w:hAnsi="Arial" w:cs="Arial"/>
          <w:i/>
        </w:rPr>
        <w:t>*uvádzajú sa tu napríklad obchodné spoločnosti v konkurze alebo likvidácii, obchodné spoločnosti určené na predaj, obchodné spoločnosti s podielom na ich vlastnom imaní menšom ako 20% a podobne.</w:t>
      </w:r>
      <w:r w:rsidRPr="00657680">
        <w:rPr>
          <w:rFonts w:ascii="Arial" w:hAnsi="Arial" w:cs="Arial"/>
        </w:rPr>
        <w:t xml:space="preserve"> </w:t>
      </w:r>
    </w:p>
    <w:p w:rsidR="00EB2FE2" w:rsidRPr="00657680" w:rsidRDefault="00EB2FE2" w:rsidP="009578BB">
      <w:pPr>
        <w:numPr>
          <w:ilvl w:val="0"/>
          <w:numId w:val="6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Zmena konsolidovaného celku</w:t>
      </w:r>
    </w:p>
    <w:p w:rsidR="00433EFB" w:rsidRPr="00657680" w:rsidRDefault="00433EFB" w:rsidP="00433EFB">
      <w:pPr>
        <w:spacing w:before="120" w:after="120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>V priebehu účt</w:t>
      </w:r>
      <w:r w:rsidR="00657680">
        <w:rPr>
          <w:rFonts w:ascii="Arial" w:hAnsi="Arial" w:cs="Arial"/>
        </w:rPr>
        <w:t>ovného obdobia od 1. januára 2020</w:t>
      </w:r>
      <w:r w:rsidR="003749D7" w:rsidRPr="00657680">
        <w:rPr>
          <w:rFonts w:ascii="Arial" w:hAnsi="Arial" w:cs="Arial"/>
        </w:rPr>
        <w:t xml:space="preserve"> do 31. decembra 2020</w:t>
      </w:r>
      <w:r w:rsidRPr="00657680">
        <w:rPr>
          <w:rFonts w:ascii="Arial" w:hAnsi="Arial" w:cs="Arial"/>
        </w:rPr>
        <w:t xml:space="preserve"> </w:t>
      </w:r>
      <w:r w:rsidR="00D66FD5" w:rsidRPr="00657680">
        <w:rPr>
          <w:rFonts w:ascii="Arial" w:hAnsi="Arial" w:cs="Arial"/>
        </w:rPr>
        <w:t>ne</w:t>
      </w:r>
      <w:r w:rsidRPr="00657680">
        <w:rPr>
          <w:rFonts w:ascii="Arial" w:hAnsi="Arial" w:cs="Arial"/>
        </w:rPr>
        <w:t>došlo k</w:t>
      </w:r>
      <w:r w:rsidR="00D66FD5" w:rsidRPr="00657680">
        <w:rPr>
          <w:rFonts w:ascii="Arial" w:hAnsi="Arial" w:cs="Arial"/>
        </w:rPr>
        <w:t> žiadnym zmenám</w:t>
      </w:r>
      <w:r w:rsidRPr="00657680">
        <w:rPr>
          <w:rFonts w:ascii="Arial" w:hAnsi="Arial" w:cs="Arial"/>
        </w:rPr>
        <w:t xml:space="preserve">  v štruktúre konsolidovaného celku </w:t>
      </w:r>
      <w:r w:rsidRPr="00657680">
        <w:rPr>
          <w:rFonts w:ascii="Arial" w:hAnsi="Arial" w:cs="Arial"/>
          <w:i/>
        </w:rPr>
        <w:t>názov konsolidujúcej ÚJ</w:t>
      </w:r>
      <w:r w:rsidRPr="00657680">
        <w:rPr>
          <w:rFonts w:ascii="Arial" w:hAnsi="Arial" w:cs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84"/>
        <w:gridCol w:w="1293"/>
        <w:gridCol w:w="2126"/>
        <w:gridCol w:w="1560"/>
        <w:gridCol w:w="1417"/>
        <w:gridCol w:w="1559"/>
      </w:tblGrid>
      <w:tr w:rsidR="00433EFB" w:rsidRPr="00657680" w:rsidTr="00594310">
        <w:tc>
          <w:tcPr>
            <w:tcW w:w="1684" w:type="dxa"/>
            <w:vAlign w:val="center"/>
          </w:tcPr>
          <w:p w:rsidR="00433EFB" w:rsidRPr="00657680" w:rsidRDefault="00433EFB" w:rsidP="00CA106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93" w:type="dxa"/>
            <w:vAlign w:val="center"/>
          </w:tcPr>
          <w:p w:rsidR="00433EFB" w:rsidRPr="00657680" w:rsidRDefault="00433EFB" w:rsidP="00CA106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433EFB" w:rsidRPr="00657680" w:rsidRDefault="00433EFB" w:rsidP="00CA106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433EFB" w:rsidRPr="00657680" w:rsidRDefault="00433EFB" w:rsidP="00CA106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433EFB" w:rsidRPr="00657680" w:rsidRDefault="00433EFB" w:rsidP="0059431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33EFB" w:rsidRPr="00657680" w:rsidRDefault="00433EFB" w:rsidP="00CA106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33EFB" w:rsidRPr="00657680" w:rsidTr="00594310">
        <w:tc>
          <w:tcPr>
            <w:tcW w:w="1684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3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33EFB" w:rsidRPr="00657680" w:rsidRDefault="00433EFB" w:rsidP="00CA1061">
            <w:pPr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560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3EFB" w:rsidRPr="00657680" w:rsidTr="00594310">
        <w:tc>
          <w:tcPr>
            <w:tcW w:w="1684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3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3EFB" w:rsidRPr="00657680" w:rsidTr="00594310">
        <w:tc>
          <w:tcPr>
            <w:tcW w:w="1684" w:type="dxa"/>
          </w:tcPr>
          <w:p w:rsidR="00433EFB" w:rsidRPr="00657680" w:rsidRDefault="00433EFB" w:rsidP="00CA1061">
            <w:pPr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293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94310" w:rsidRPr="00657680" w:rsidRDefault="00594310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657680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Informácie o</w:t>
      </w:r>
      <w:r w:rsidR="00883949" w:rsidRPr="00657680">
        <w:rPr>
          <w:rFonts w:ascii="Arial" w:hAnsi="Arial" w:cs="Arial"/>
          <w:b/>
          <w:sz w:val="22"/>
          <w:szCs w:val="22"/>
        </w:rPr>
        <w:t> zamestnancoch konsolidovaného celku</w:t>
      </w:r>
      <w:r w:rsidRPr="00657680">
        <w:rPr>
          <w:rFonts w:ascii="Arial" w:hAnsi="Arial" w:cs="Arial"/>
          <w:b/>
          <w:sz w:val="22"/>
          <w:szCs w:val="22"/>
        </w:rPr>
        <w:t xml:space="preserve"> </w:t>
      </w:r>
    </w:p>
    <w:p w:rsidR="001115CF" w:rsidRPr="00657680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/>
      </w:tblPr>
      <w:tblGrid>
        <w:gridCol w:w="5577"/>
        <w:gridCol w:w="2208"/>
        <w:gridCol w:w="2206"/>
      </w:tblGrid>
      <w:tr w:rsidR="003749D7" w:rsidRPr="00657680" w:rsidTr="003749D7">
        <w:trPr>
          <w:trHeight w:val="270"/>
        </w:trPr>
        <w:tc>
          <w:tcPr>
            <w:tcW w:w="2791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49D7" w:rsidRPr="00657680" w:rsidRDefault="003749D7" w:rsidP="003749D7">
            <w:pPr>
              <w:pStyle w:val="odstavec"/>
            </w:pPr>
            <w:r w:rsidRPr="00657680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749D7" w:rsidRPr="00657680" w:rsidRDefault="003749D7" w:rsidP="003749D7">
            <w:pPr>
              <w:pStyle w:val="odstavec"/>
            </w:pPr>
            <w:r w:rsidRPr="00657680">
              <w:t xml:space="preserve">     Obec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749D7" w:rsidRPr="00657680" w:rsidRDefault="003749D7" w:rsidP="003749D7">
            <w:pPr>
              <w:pStyle w:val="odstavec"/>
            </w:pPr>
            <w:r w:rsidRPr="00657680">
              <w:t>Základná škola</w:t>
            </w:r>
          </w:p>
        </w:tc>
      </w:tr>
      <w:tr w:rsidR="003749D7" w:rsidRPr="00657680" w:rsidTr="003749D7">
        <w:trPr>
          <w:trHeight w:val="270"/>
        </w:trPr>
        <w:tc>
          <w:tcPr>
            <w:tcW w:w="2791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49D7" w:rsidRPr="00657680" w:rsidRDefault="003749D7" w:rsidP="003749D7">
            <w:pPr>
              <w:pStyle w:val="odstavec"/>
            </w:pPr>
            <w:r w:rsidRPr="00657680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749D7" w:rsidRPr="00657680" w:rsidRDefault="003749D7" w:rsidP="003749D7">
            <w:pPr>
              <w:pStyle w:val="odstavec"/>
            </w:pPr>
            <w:r w:rsidRPr="00657680">
              <w:t xml:space="preserve">        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749D7" w:rsidRPr="00657680" w:rsidRDefault="003749D7" w:rsidP="003749D7">
            <w:pPr>
              <w:pStyle w:val="odstavec"/>
            </w:pPr>
            <w:r w:rsidRPr="00657680">
              <w:t>34</w:t>
            </w:r>
          </w:p>
        </w:tc>
      </w:tr>
      <w:tr w:rsidR="003749D7" w:rsidRPr="00657680" w:rsidTr="003749D7">
        <w:trPr>
          <w:trHeight w:val="270"/>
        </w:trPr>
        <w:tc>
          <w:tcPr>
            <w:tcW w:w="279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49D7" w:rsidRPr="00657680" w:rsidRDefault="003749D7" w:rsidP="003749D7">
            <w:pPr>
              <w:pStyle w:val="odstavec"/>
            </w:pPr>
            <w:r w:rsidRPr="00657680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749D7" w:rsidRPr="00657680" w:rsidRDefault="003749D7" w:rsidP="003749D7">
            <w:pPr>
              <w:pStyle w:val="odstavec"/>
            </w:pPr>
            <w:r w:rsidRPr="00657680">
              <w:t xml:space="preserve">        1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749D7" w:rsidRPr="00657680" w:rsidRDefault="003749D7" w:rsidP="003749D7">
            <w:pPr>
              <w:pStyle w:val="odstavec"/>
            </w:pPr>
            <w:r w:rsidRPr="00657680">
              <w:t>3</w:t>
            </w:r>
          </w:p>
        </w:tc>
      </w:tr>
    </w:tbl>
    <w:p w:rsidR="001115CF" w:rsidRPr="0065768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657680" w:rsidRDefault="001115CF" w:rsidP="00CF0519">
      <w:pPr>
        <w:pStyle w:val="Nadpis2"/>
      </w:pPr>
      <w:r w:rsidRPr="00657680">
        <w:t xml:space="preserve">Informácie o výsledku hospodárenia z dôvodu predaja majetku medzi účtovnými   jednotkami konsolidovaného celku </w:t>
      </w:r>
    </w:p>
    <w:p w:rsidR="001115CF" w:rsidRPr="00657680" w:rsidRDefault="001115CF" w:rsidP="001115CF">
      <w:pPr>
        <w:spacing w:before="120"/>
        <w:ind w:left="426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>V pri</w:t>
      </w:r>
      <w:r w:rsidR="003749D7" w:rsidRPr="00657680">
        <w:rPr>
          <w:rFonts w:ascii="Arial" w:hAnsi="Arial" w:cs="Arial"/>
        </w:rPr>
        <w:t>ebehu účtovného obdobia roku 2020</w:t>
      </w:r>
      <w:r w:rsidRPr="00657680">
        <w:rPr>
          <w:rFonts w:ascii="Arial" w:hAnsi="Arial" w:cs="Arial"/>
        </w:rPr>
        <w:t xml:space="preserve"> sa medzi účtovnými jednotkami konsolidovaného celku obce </w:t>
      </w:r>
      <w:r w:rsidR="002F391B" w:rsidRPr="00657680">
        <w:rPr>
          <w:rFonts w:ascii="Arial" w:hAnsi="Arial" w:cs="Arial"/>
        </w:rPr>
        <w:t xml:space="preserve">neuskutočnil </w:t>
      </w:r>
      <w:r w:rsidRPr="00657680">
        <w:rPr>
          <w:rFonts w:ascii="Arial" w:hAnsi="Arial" w:cs="Arial"/>
        </w:rPr>
        <w:t xml:space="preserve"> nákup resp. predaj majetku.</w:t>
      </w:r>
    </w:p>
    <w:p w:rsidR="001115CF" w:rsidRPr="00657680" w:rsidRDefault="001115CF" w:rsidP="001115CF">
      <w:pPr>
        <w:spacing w:before="120"/>
        <w:ind w:left="426"/>
        <w:jc w:val="both"/>
        <w:rPr>
          <w:rFonts w:ascii="Arial" w:hAnsi="Arial" w:cs="Arial"/>
        </w:rPr>
      </w:pPr>
    </w:p>
    <w:p w:rsidR="001115CF" w:rsidRPr="00657680" w:rsidRDefault="001115CF" w:rsidP="001115CF">
      <w:pPr>
        <w:rPr>
          <w:rFonts w:ascii="Arial" w:hAnsi="Arial" w:cs="Arial"/>
          <w:sz w:val="16"/>
          <w:szCs w:val="16"/>
        </w:rPr>
      </w:pPr>
    </w:p>
    <w:p w:rsidR="001115CF" w:rsidRPr="00657680" w:rsidRDefault="00CF0519" w:rsidP="00CF0519">
      <w:pPr>
        <w:pStyle w:val="Nadpis2"/>
      </w:pPr>
      <w:r w:rsidRPr="00657680">
        <w:t>Informácie</w:t>
      </w:r>
      <w:r w:rsidR="007E4C10" w:rsidRPr="00657680">
        <w:t xml:space="preserve"> o</w:t>
      </w:r>
      <w:r w:rsidRPr="00657680">
        <w:t xml:space="preserve"> účtovných zásadách a účtovných metódach</w:t>
      </w:r>
    </w:p>
    <w:p w:rsidR="00211124" w:rsidRPr="00657680" w:rsidRDefault="00211124" w:rsidP="00DA0745">
      <w:pPr>
        <w:pStyle w:val="abc"/>
      </w:pPr>
      <w:r w:rsidRPr="00657680">
        <w:t>Dlhodobý nehmotný a dlhodobý hmotný majetok</w:t>
      </w:r>
    </w:p>
    <w:p w:rsidR="00211124" w:rsidRPr="00657680" w:rsidRDefault="00211124" w:rsidP="003749D7">
      <w:pPr>
        <w:pStyle w:val="odstavec"/>
      </w:pPr>
      <w:r w:rsidRPr="00657680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:rsidR="00211124" w:rsidRPr="00657680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657680" w:rsidRDefault="00211124" w:rsidP="003749D7">
      <w:pPr>
        <w:pStyle w:val="odstavec"/>
      </w:pPr>
      <w:r w:rsidRPr="00657680">
        <w:lastRenderedPageBreak/>
        <w:t xml:space="preserve">Hodnota obstarávaného dlhodobého hmotného majetku, ktorý sa používa, sa trvalo zníži o oprávky, ktoré zodpovedajú výške opotrebenia majetku. 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3749D7">
      <w:pPr>
        <w:pStyle w:val="odstavec"/>
      </w:pPr>
      <w:r w:rsidRPr="00657680">
        <w:t xml:space="preserve">O opravných položkách sa účtuje v prípade prechodného zníženia hodnoty majetku ku dňu, ku ktorému sa zostavuje účtovná závierka. 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3749D7">
      <w:pPr>
        <w:pStyle w:val="odstavec"/>
      </w:pPr>
      <w:r w:rsidRPr="00657680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3749D7">
      <w:pPr>
        <w:pStyle w:val="odstavec"/>
      </w:pPr>
      <w:r w:rsidRPr="00657680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211124" w:rsidRPr="00657680" w:rsidRDefault="00211124" w:rsidP="003749D7">
      <w:pPr>
        <w:pStyle w:val="odstavec"/>
      </w:pPr>
      <w:r w:rsidRPr="00657680"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3749D7">
      <w:pPr>
        <w:pStyle w:val="odstavec"/>
      </w:pPr>
      <w:r w:rsidRPr="00657680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211124" w:rsidRPr="00657680" w:rsidRDefault="00211124" w:rsidP="003749D7">
      <w:pPr>
        <w:pStyle w:val="odstavec"/>
      </w:pPr>
      <w:r w:rsidRPr="00657680">
        <w:tab/>
      </w:r>
      <w:r w:rsidRPr="00657680">
        <w:tab/>
      </w:r>
    </w:p>
    <w:p w:rsidR="00211124" w:rsidRPr="00657680" w:rsidRDefault="00211124" w:rsidP="00DA0745">
      <w:pPr>
        <w:pStyle w:val="abc"/>
        <w:rPr>
          <w:sz w:val="20"/>
          <w:szCs w:val="20"/>
        </w:rPr>
      </w:pPr>
      <w:r w:rsidRPr="00657680">
        <w:rPr>
          <w:sz w:val="20"/>
          <w:szCs w:val="20"/>
        </w:rPr>
        <w:t>Dlhodobý finančný majetok</w:t>
      </w:r>
    </w:p>
    <w:p w:rsidR="00211124" w:rsidRPr="00657680" w:rsidRDefault="00211124" w:rsidP="003749D7">
      <w:pPr>
        <w:pStyle w:val="odstavec"/>
      </w:pPr>
      <w:r w:rsidRPr="00657680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DA0745">
      <w:pPr>
        <w:pStyle w:val="abc"/>
        <w:rPr>
          <w:sz w:val="20"/>
          <w:szCs w:val="20"/>
        </w:rPr>
      </w:pPr>
      <w:r w:rsidRPr="00657680">
        <w:rPr>
          <w:sz w:val="20"/>
          <w:szCs w:val="20"/>
        </w:rPr>
        <w:t>Zásoby</w:t>
      </w:r>
    </w:p>
    <w:p w:rsidR="00211124" w:rsidRPr="00657680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657680">
        <w:rPr>
          <w:b w:val="0"/>
          <w:sz w:val="20"/>
          <w:szCs w:val="2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211124" w:rsidRPr="00657680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657680">
        <w:rPr>
          <w:b w:val="0"/>
          <w:sz w:val="20"/>
          <w:szCs w:val="20"/>
        </w:rPr>
        <w:t xml:space="preserve">Zásoby vytvorené vlastnou činnosťou sa oceňujú vlastnými nákladmi. </w:t>
      </w:r>
    </w:p>
    <w:p w:rsidR="005931F2" w:rsidRPr="00657680" w:rsidRDefault="00211124" w:rsidP="00DA0745">
      <w:pPr>
        <w:pStyle w:val="abc"/>
        <w:numPr>
          <w:ilvl w:val="0"/>
          <w:numId w:val="0"/>
        </w:numPr>
        <w:rPr>
          <w:sz w:val="20"/>
          <w:szCs w:val="20"/>
        </w:rPr>
      </w:pPr>
      <w:r w:rsidRPr="00657680">
        <w:rPr>
          <w:b w:val="0"/>
          <w:sz w:val="20"/>
          <w:szCs w:val="20"/>
        </w:rPr>
        <w:t>Toto ocenenie sa upravuje o zníženie</w:t>
      </w:r>
      <w:r w:rsidRPr="00657680">
        <w:rPr>
          <w:sz w:val="20"/>
          <w:szCs w:val="20"/>
        </w:rPr>
        <w:t xml:space="preserve"> hodnoty zásob.</w:t>
      </w:r>
    </w:p>
    <w:p w:rsidR="00211124" w:rsidRPr="00657680" w:rsidRDefault="00211124" w:rsidP="00DA0745">
      <w:pPr>
        <w:pStyle w:val="abc"/>
        <w:rPr>
          <w:sz w:val="20"/>
          <w:szCs w:val="20"/>
        </w:rPr>
      </w:pPr>
      <w:r w:rsidRPr="00657680">
        <w:rPr>
          <w:sz w:val="20"/>
          <w:szCs w:val="20"/>
        </w:rPr>
        <w:t>Pohľadávky</w:t>
      </w:r>
    </w:p>
    <w:p w:rsidR="005931F2" w:rsidRPr="00657680" w:rsidRDefault="00211124" w:rsidP="003749D7">
      <w:pPr>
        <w:pStyle w:val="odstavec"/>
      </w:pPr>
      <w:r w:rsidRPr="00657680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211124" w:rsidRPr="00657680" w:rsidRDefault="00211124" w:rsidP="003749D7">
      <w:pPr>
        <w:pStyle w:val="odstavec"/>
      </w:pPr>
      <w:r w:rsidRPr="00657680">
        <w:t>Opravná položka sa vytvára napr. k pohľadávkam po splatnosti a</w:t>
      </w:r>
      <w:r w:rsidRPr="00657680" w:rsidDel="00130A12">
        <w:t xml:space="preserve"> </w:t>
      </w:r>
      <w:r w:rsidRPr="00657680">
        <w:t xml:space="preserve">nedobytným pohľadávkam, kde existuje riziko nevymožiteľnosti pohľadávok. 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DA0745">
      <w:pPr>
        <w:pStyle w:val="abc"/>
      </w:pPr>
      <w:r w:rsidRPr="00657680">
        <w:t>Finančné účty</w:t>
      </w:r>
    </w:p>
    <w:p w:rsidR="00211124" w:rsidRPr="00657680" w:rsidRDefault="00211124" w:rsidP="003749D7">
      <w:pPr>
        <w:pStyle w:val="odstavec"/>
      </w:pPr>
      <w:r w:rsidRPr="00657680">
        <w:t>Peňažné prostriedky a ceniny sa oceňujú menovitou hodnotou.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DA0745">
      <w:pPr>
        <w:pStyle w:val="abc"/>
      </w:pPr>
      <w:r w:rsidRPr="00657680">
        <w:t>Náklady budúcich období a príjmy budúcich období</w:t>
      </w:r>
    </w:p>
    <w:p w:rsidR="00211124" w:rsidRPr="00657680" w:rsidRDefault="00211124" w:rsidP="003749D7">
      <w:pPr>
        <w:pStyle w:val="odstavec"/>
      </w:pPr>
      <w:r w:rsidRPr="00657680">
        <w:t>Náklady budúcich období a príjmy budúcich období sú vykázané vo výške, ktorá je potrebná na dodržanie zásady vecnej a časovej súvislosti s účtovným obdobím.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DA0745">
      <w:pPr>
        <w:pStyle w:val="abc"/>
      </w:pPr>
      <w:r w:rsidRPr="00657680">
        <w:t>Rezervy</w:t>
      </w:r>
    </w:p>
    <w:p w:rsidR="00211124" w:rsidRPr="00657680" w:rsidRDefault="00211124" w:rsidP="003749D7">
      <w:pPr>
        <w:pStyle w:val="odstavec"/>
      </w:pPr>
      <w:r w:rsidRPr="00657680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61638B" w:rsidRPr="00657680" w:rsidRDefault="0061638B" w:rsidP="003749D7">
      <w:pPr>
        <w:pStyle w:val="odstavec"/>
      </w:pPr>
    </w:p>
    <w:p w:rsidR="00211124" w:rsidRPr="00657680" w:rsidRDefault="00211124" w:rsidP="00DA0745">
      <w:pPr>
        <w:pStyle w:val="abc"/>
      </w:pPr>
      <w:r w:rsidRPr="00657680">
        <w:t>Záväzky</w:t>
      </w:r>
    </w:p>
    <w:p w:rsidR="00211124" w:rsidRPr="00657680" w:rsidRDefault="00211124" w:rsidP="003749D7">
      <w:pPr>
        <w:pStyle w:val="odstavec"/>
      </w:pPr>
      <w:r w:rsidRPr="00657680">
        <w:t xml:space="preserve">Záväzky sa pri ich vzniku oceňujú menovitou hodnotou a pri ich prevzatí sa oceňujú obstarávacou cenou. </w:t>
      </w:r>
    </w:p>
    <w:p w:rsidR="00211124" w:rsidRPr="00657680" w:rsidRDefault="00211124" w:rsidP="003749D7">
      <w:pPr>
        <w:pStyle w:val="odstavec"/>
      </w:pPr>
      <w:r w:rsidRPr="00657680">
        <w:t>Ak sa pri inventarizácii zistí, že suma záväzkov je iná ako ich výška v účtovníctve, uvedú sa záväzky v účtovníctve a v účtovnej závierke v tomto zistenom ocenení.</w:t>
      </w:r>
    </w:p>
    <w:p w:rsidR="00211124" w:rsidRPr="00657680" w:rsidRDefault="00211124" w:rsidP="00DA0745">
      <w:pPr>
        <w:pStyle w:val="abc"/>
      </w:pPr>
      <w:r w:rsidRPr="00657680">
        <w:lastRenderedPageBreak/>
        <w:t>Výdavky budúcich období a výnosy budúcich období</w:t>
      </w:r>
    </w:p>
    <w:p w:rsidR="00211124" w:rsidRPr="00657680" w:rsidRDefault="00211124" w:rsidP="003749D7">
      <w:pPr>
        <w:pStyle w:val="odstavec"/>
      </w:pPr>
      <w:r w:rsidRPr="00657680">
        <w:t>Výdavky budúcich období a výnosy budúcich období sú vykázané vo výške, ktorá je potrebná na dodržanie zásady vecnej a časovej súvislosti s účtovným obdobím.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DA0745">
      <w:pPr>
        <w:pStyle w:val="abc"/>
      </w:pPr>
      <w:r w:rsidRPr="00657680">
        <w:t>Cudzia mena</w:t>
      </w:r>
    </w:p>
    <w:p w:rsidR="00211124" w:rsidRPr="00657680" w:rsidRDefault="00211124" w:rsidP="003749D7">
      <w:pPr>
        <w:pStyle w:val="odstavec"/>
      </w:pPr>
      <w:r w:rsidRPr="00657680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9578BB">
      <w:pPr>
        <w:pStyle w:val="Zkladntext"/>
        <w:numPr>
          <w:ilvl w:val="0"/>
          <w:numId w:val="11"/>
        </w:numPr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>Zásady pre vykazovanie transferov.</w:t>
      </w:r>
    </w:p>
    <w:p w:rsidR="00211124" w:rsidRPr="00657680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657680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657680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657680">
        <w:rPr>
          <w:rFonts w:ascii="Arial" w:hAnsi="Arial" w:cs="Arial"/>
          <w:b/>
          <w:sz w:val="20"/>
          <w:szCs w:val="20"/>
        </w:rPr>
        <w:t>Bežný transfer</w:t>
      </w:r>
      <w:r w:rsidRPr="00657680">
        <w:rPr>
          <w:rFonts w:ascii="Arial" w:hAnsi="Arial" w:cs="Arial"/>
          <w:sz w:val="20"/>
          <w:szCs w:val="20"/>
        </w:rPr>
        <w:t xml:space="preserve"> od </w:t>
      </w:r>
      <w:r w:rsidRPr="00657680">
        <w:rPr>
          <w:rFonts w:ascii="Arial" w:hAnsi="Arial" w:cs="Arial"/>
          <w:sz w:val="20"/>
          <w:szCs w:val="20"/>
          <w:u w:val="single"/>
        </w:rPr>
        <w:t>cudzích subjektov</w:t>
      </w:r>
      <w:r w:rsidRPr="00657680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211124" w:rsidRPr="00657680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657680">
        <w:rPr>
          <w:rFonts w:ascii="Arial" w:hAnsi="Arial" w:cs="Arial"/>
          <w:b/>
          <w:sz w:val="20"/>
          <w:szCs w:val="20"/>
        </w:rPr>
        <w:t>Bežný transfer</w:t>
      </w:r>
      <w:r w:rsidRPr="00657680">
        <w:rPr>
          <w:rFonts w:ascii="Arial" w:hAnsi="Arial" w:cs="Arial"/>
          <w:sz w:val="20"/>
          <w:szCs w:val="20"/>
        </w:rPr>
        <w:t xml:space="preserve"> od </w:t>
      </w:r>
      <w:r w:rsidRPr="00657680">
        <w:rPr>
          <w:rFonts w:ascii="Arial" w:hAnsi="Arial" w:cs="Arial"/>
          <w:sz w:val="20"/>
          <w:szCs w:val="20"/>
          <w:u w:val="single"/>
        </w:rPr>
        <w:t>zriaďovateľa</w:t>
      </w:r>
      <w:r w:rsidRPr="00657680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211124" w:rsidRPr="00657680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657680">
        <w:rPr>
          <w:rFonts w:ascii="Arial" w:hAnsi="Arial" w:cs="Arial"/>
          <w:b/>
          <w:sz w:val="20"/>
          <w:szCs w:val="20"/>
        </w:rPr>
        <w:t>Kapitálový transfer</w:t>
      </w:r>
      <w:r w:rsidRPr="00657680">
        <w:rPr>
          <w:rFonts w:ascii="Arial" w:hAnsi="Arial" w:cs="Arial"/>
          <w:sz w:val="20"/>
          <w:szCs w:val="20"/>
        </w:rPr>
        <w:t xml:space="preserve"> od </w:t>
      </w:r>
      <w:r w:rsidRPr="00657680">
        <w:rPr>
          <w:rFonts w:ascii="Arial" w:hAnsi="Arial" w:cs="Arial"/>
          <w:sz w:val="20"/>
          <w:szCs w:val="20"/>
          <w:u w:val="single"/>
        </w:rPr>
        <w:t>cudzích subjektov</w:t>
      </w:r>
      <w:r w:rsidRPr="00657680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657680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657680">
        <w:rPr>
          <w:rFonts w:ascii="Arial" w:hAnsi="Arial" w:cs="Arial"/>
          <w:b/>
          <w:sz w:val="20"/>
          <w:szCs w:val="20"/>
        </w:rPr>
        <w:t>Kapitálový transfer</w:t>
      </w:r>
      <w:r w:rsidRPr="00657680">
        <w:rPr>
          <w:rFonts w:ascii="Arial" w:hAnsi="Arial" w:cs="Arial"/>
          <w:sz w:val="20"/>
          <w:szCs w:val="20"/>
        </w:rPr>
        <w:t xml:space="preserve"> od </w:t>
      </w:r>
      <w:r w:rsidRPr="00657680">
        <w:rPr>
          <w:rFonts w:ascii="Arial" w:hAnsi="Arial" w:cs="Arial"/>
          <w:sz w:val="20"/>
          <w:szCs w:val="20"/>
          <w:u w:val="single"/>
        </w:rPr>
        <w:t>zriaďovateľa</w:t>
      </w:r>
      <w:r w:rsidRPr="00657680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DA0745">
      <w:pPr>
        <w:pStyle w:val="abc"/>
      </w:pPr>
      <w:r w:rsidRPr="00657680">
        <w:t xml:space="preserve">Výnosy </w:t>
      </w:r>
    </w:p>
    <w:p w:rsidR="00211124" w:rsidRPr="00657680" w:rsidRDefault="00211124" w:rsidP="003749D7">
      <w:pPr>
        <w:pStyle w:val="odstavec"/>
      </w:pPr>
      <w:r w:rsidRPr="00657680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3749D7">
      <w:pPr>
        <w:pStyle w:val="odstavec"/>
      </w:pPr>
      <w:r w:rsidRPr="00657680">
        <w:t>O výnosoch z  poplatkov sa účtuje v časovej a vecnej súvislosti s vyrubením poplatkov (ak je účtovná jednotka výbercom poplatkov).</w:t>
      </w:r>
    </w:p>
    <w:p w:rsidR="00E9707C" w:rsidRPr="00657680" w:rsidRDefault="00E9707C" w:rsidP="001115CF">
      <w:pPr>
        <w:spacing w:before="120" w:after="120"/>
        <w:jc w:val="both"/>
        <w:rPr>
          <w:rFonts w:ascii="Arial" w:hAnsi="Arial" w:cs="Arial"/>
        </w:rPr>
      </w:pPr>
    </w:p>
    <w:p w:rsidR="005931F2" w:rsidRPr="00657680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C85B98" w:rsidRPr="00657680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657680">
        <w:rPr>
          <w:rFonts w:ascii="Arial" w:hAnsi="Arial" w:cs="Arial"/>
          <w:b/>
          <w:sz w:val="24"/>
          <w:szCs w:val="24"/>
        </w:rPr>
        <w:t>Čl. II</w:t>
      </w:r>
    </w:p>
    <w:p w:rsidR="00C85B98" w:rsidRPr="00657680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657680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E59D4" w:rsidRPr="00657680" w:rsidRDefault="00DE59D4" w:rsidP="00DE59D4">
      <w:pPr>
        <w:jc w:val="both"/>
        <w:rPr>
          <w:rFonts w:ascii="Arial" w:hAnsi="Arial" w:cs="Arial"/>
        </w:rPr>
      </w:pPr>
    </w:p>
    <w:p w:rsidR="003771EF" w:rsidRPr="00657680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657680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121DB8" w:rsidRPr="00657680" w:rsidRDefault="00121DB8" w:rsidP="003771EF">
      <w:pPr>
        <w:jc w:val="both"/>
        <w:rPr>
          <w:rFonts w:ascii="Arial" w:hAnsi="Arial" w:cs="Arial"/>
        </w:rPr>
      </w:pPr>
    </w:p>
    <w:p w:rsidR="003771EF" w:rsidRPr="00657680" w:rsidRDefault="003771EF" w:rsidP="003771EF">
      <w:pPr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Účtovné jednotky konsolidovaného celku </w:t>
      </w:r>
      <w:r w:rsidR="00121DB8" w:rsidRPr="00657680">
        <w:rPr>
          <w:rFonts w:ascii="Arial" w:hAnsi="Arial" w:cs="Arial"/>
        </w:rPr>
        <w:t xml:space="preserve">obce </w:t>
      </w:r>
      <w:r w:rsidR="009D044D" w:rsidRPr="00657680">
        <w:rPr>
          <w:rFonts w:ascii="Arial" w:hAnsi="Arial" w:cs="Arial"/>
        </w:rPr>
        <w:t>Urmince</w:t>
      </w:r>
      <w:r w:rsidRPr="00657680">
        <w:rPr>
          <w:rFonts w:ascii="Arial" w:hAnsi="Arial" w:cs="Arial"/>
        </w:rPr>
        <w:t xml:space="preserve"> boli zahrnuté do konsolidovanej účtovnej závierky metódou </w:t>
      </w:r>
      <w:r w:rsidR="00AD191A" w:rsidRPr="00657680">
        <w:rPr>
          <w:rFonts w:ascii="Arial" w:hAnsi="Arial" w:cs="Arial"/>
        </w:rPr>
        <w:t xml:space="preserve">konsolidácie </w:t>
      </w:r>
      <w:r w:rsidR="00121DB8" w:rsidRPr="00657680">
        <w:rPr>
          <w:rFonts w:ascii="Arial" w:hAnsi="Arial" w:cs="Arial"/>
        </w:rPr>
        <w:t>uvedenou v nasledujúcom prehľade:</w:t>
      </w:r>
      <w:r w:rsidRPr="00657680">
        <w:rPr>
          <w:rFonts w:ascii="Arial" w:hAnsi="Arial" w:cs="Arial"/>
        </w:rPr>
        <w:t xml:space="preserve">. </w:t>
      </w:r>
    </w:p>
    <w:p w:rsidR="00121DB8" w:rsidRPr="00657680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38"/>
        <w:gridCol w:w="1301"/>
        <w:gridCol w:w="1559"/>
        <w:gridCol w:w="1628"/>
      </w:tblGrid>
      <w:tr w:rsidR="00C82159" w:rsidRPr="00657680" w:rsidTr="000F33E1">
        <w:tc>
          <w:tcPr>
            <w:tcW w:w="5438" w:type="dxa"/>
            <w:vAlign w:val="center"/>
          </w:tcPr>
          <w:p w:rsidR="00C82159" w:rsidRPr="00657680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657680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C82159" w:rsidRPr="00657680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657680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C82159" w:rsidRPr="00657680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657680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657680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657680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C82159" w:rsidRPr="00657680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657680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657680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657680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C82159" w:rsidRPr="00657680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657680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657680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657680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E04F5" w:rsidRPr="00657680" w:rsidTr="000F33E1">
        <w:tc>
          <w:tcPr>
            <w:tcW w:w="5438" w:type="dxa"/>
            <w:vAlign w:val="center"/>
          </w:tcPr>
          <w:p w:rsidR="00BE04F5" w:rsidRPr="00657680" w:rsidRDefault="007E3F4F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RO  rozpočtová organizácia  ZŠ s MŠ Urmince</w:t>
            </w:r>
          </w:p>
        </w:tc>
        <w:tc>
          <w:tcPr>
            <w:tcW w:w="1301" w:type="dxa"/>
            <w:vAlign w:val="center"/>
          </w:tcPr>
          <w:p w:rsidR="00BE04F5" w:rsidRPr="00657680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E04F5" w:rsidRPr="00657680" w:rsidRDefault="00BE04F5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BE04F5" w:rsidRPr="00657680" w:rsidRDefault="00BE04F5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3E4D" w:rsidRPr="00657680" w:rsidTr="000F33E1">
        <w:tc>
          <w:tcPr>
            <w:tcW w:w="5438" w:type="dxa"/>
            <w:vAlign w:val="center"/>
          </w:tcPr>
          <w:p w:rsidR="00183E4D" w:rsidRPr="00657680" w:rsidRDefault="00183E4D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183E4D" w:rsidRPr="00657680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183E4D" w:rsidRPr="00657680" w:rsidRDefault="00183E4D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183E4D" w:rsidRPr="00657680" w:rsidRDefault="00183E4D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3E4D" w:rsidRPr="00657680" w:rsidTr="000F33E1">
        <w:tc>
          <w:tcPr>
            <w:tcW w:w="5438" w:type="dxa"/>
            <w:vAlign w:val="center"/>
          </w:tcPr>
          <w:p w:rsidR="00183E4D" w:rsidRPr="00657680" w:rsidRDefault="00183E4D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183E4D" w:rsidRPr="00657680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183E4D" w:rsidRPr="00657680" w:rsidRDefault="00183E4D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183E4D" w:rsidRPr="00657680" w:rsidRDefault="00183E4D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3E4D" w:rsidRPr="00657680" w:rsidTr="000F33E1">
        <w:tc>
          <w:tcPr>
            <w:tcW w:w="5438" w:type="dxa"/>
            <w:vAlign w:val="center"/>
          </w:tcPr>
          <w:p w:rsidR="00183E4D" w:rsidRPr="00657680" w:rsidRDefault="00183E4D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183E4D" w:rsidRPr="00657680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183E4D" w:rsidRPr="00657680" w:rsidRDefault="00183E4D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183E4D" w:rsidRPr="00657680" w:rsidRDefault="00183E4D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F33E1" w:rsidRPr="00657680" w:rsidTr="000F33E1">
        <w:tc>
          <w:tcPr>
            <w:tcW w:w="5438" w:type="dxa"/>
            <w:vAlign w:val="center"/>
          </w:tcPr>
          <w:p w:rsidR="000F33E1" w:rsidRPr="00657680" w:rsidRDefault="000F33E1" w:rsidP="00B238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0F33E1" w:rsidRPr="00657680" w:rsidRDefault="000F33E1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0F33E1" w:rsidRPr="00657680" w:rsidRDefault="000F33E1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0F33E1" w:rsidRPr="00657680" w:rsidRDefault="000F33E1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F33E1" w:rsidRPr="00657680" w:rsidTr="000F33E1">
        <w:tc>
          <w:tcPr>
            <w:tcW w:w="5438" w:type="dxa"/>
            <w:vAlign w:val="center"/>
          </w:tcPr>
          <w:p w:rsidR="000F33E1" w:rsidRPr="00657680" w:rsidRDefault="000F33E1" w:rsidP="00B238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0F33E1" w:rsidRPr="00657680" w:rsidRDefault="000F33E1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F33E1" w:rsidRPr="00657680" w:rsidRDefault="00121DB8" w:rsidP="00121DB8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628" w:type="dxa"/>
            <w:vAlign w:val="center"/>
          </w:tcPr>
          <w:p w:rsidR="000F33E1" w:rsidRPr="00657680" w:rsidRDefault="000F33E1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F33E1" w:rsidRPr="00657680" w:rsidTr="000F33E1">
        <w:tc>
          <w:tcPr>
            <w:tcW w:w="5438" w:type="dxa"/>
            <w:vAlign w:val="center"/>
          </w:tcPr>
          <w:p w:rsidR="000F33E1" w:rsidRPr="00657680" w:rsidRDefault="000F33E1" w:rsidP="00B238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0F33E1" w:rsidRPr="00657680" w:rsidRDefault="000F33E1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F33E1" w:rsidRPr="00657680" w:rsidRDefault="000F33E1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0F33E1" w:rsidRPr="00657680" w:rsidRDefault="000F33E1" w:rsidP="00AF1AC3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</w:tr>
      <w:tr w:rsidR="000F33E1" w:rsidRPr="00657680" w:rsidTr="000F33E1">
        <w:tc>
          <w:tcPr>
            <w:tcW w:w="5438" w:type="dxa"/>
            <w:vAlign w:val="center"/>
          </w:tcPr>
          <w:p w:rsidR="000F33E1" w:rsidRPr="00657680" w:rsidRDefault="000F33E1" w:rsidP="00B238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0F33E1" w:rsidRPr="00657680" w:rsidRDefault="000F33E1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F33E1" w:rsidRPr="00657680" w:rsidRDefault="000F33E1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0F33E1" w:rsidRPr="00657680" w:rsidRDefault="000F33E1" w:rsidP="00AF1AC3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</w:tr>
    </w:tbl>
    <w:p w:rsidR="00370CCE" w:rsidRPr="00657680" w:rsidRDefault="00447F0F" w:rsidP="00023B70">
      <w:pPr>
        <w:spacing w:before="120" w:after="60"/>
        <w:jc w:val="both"/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>Metóda úpln</w:t>
      </w:r>
      <w:r w:rsidR="00347A64" w:rsidRPr="00657680">
        <w:rPr>
          <w:rFonts w:ascii="Arial" w:hAnsi="Arial" w:cs="Arial"/>
          <w:i/>
        </w:rPr>
        <w:t>ej konsolidácie bola použitá pri</w:t>
      </w:r>
      <w:r w:rsidRPr="00657680">
        <w:rPr>
          <w:rFonts w:ascii="Arial" w:hAnsi="Arial" w:cs="Arial"/>
          <w:i/>
        </w:rPr>
        <w:t xml:space="preserve"> dcérsky</w:t>
      </w:r>
      <w:r w:rsidR="00347A64" w:rsidRPr="00657680">
        <w:rPr>
          <w:rFonts w:ascii="Arial" w:hAnsi="Arial" w:cs="Arial"/>
          <w:i/>
        </w:rPr>
        <w:t>ch</w:t>
      </w:r>
      <w:r w:rsidRPr="00657680">
        <w:rPr>
          <w:rFonts w:ascii="Arial" w:hAnsi="Arial" w:cs="Arial"/>
          <w:i/>
        </w:rPr>
        <w:t xml:space="preserve"> účtovných jednotkách</w:t>
      </w:r>
      <w:r w:rsidR="00AF1AC3" w:rsidRPr="00657680">
        <w:rPr>
          <w:rFonts w:ascii="Arial" w:hAnsi="Arial" w:cs="Arial"/>
          <w:i/>
        </w:rPr>
        <w:t>, metóda vlastného imania bola použitá pri pridružen</w:t>
      </w:r>
      <w:r w:rsidR="00797D5C" w:rsidRPr="00657680">
        <w:rPr>
          <w:rFonts w:ascii="Arial" w:hAnsi="Arial" w:cs="Arial"/>
          <w:i/>
        </w:rPr>
        <w:t>ých</w:t>
      </w:r>
      <w:r w:rsidR="00AF1AC3" w:rsidRPr="00657680">
        <w:rPr>
          <w:rFonts w:ascii="Arial" w:hAnsi="Arial" w:cs="Arial"/>
          <w:i/>
        </w:rPr>
        <w:t xml:space="preserve"> účtovn</w:t>
      </w:r>
      <w:r w:rsidR="00797D5C" w:rsidRPr="00657680">
        <w:rPr>
          <w:rFonts w:ascii="Arial" w:hAnsi="Arial" w:cs="Arial"/>
          <w:i/>
        </w:rPr>
        <w:t>ých</w:t>
      </w:r>
      <w:r w:rsidR="00AF1AC3" w:rsidRPr="00657680">
        <w:rPr>
          <w:rFonts w:ascii="Arial" w:hAnsi="Arial" w:cs="Arial"/>
          <w:i/>
        </w:rPr>
        <w:t xml:space="preserve"> jednotk</w:t>
      </w:r>
      <w:r w:rsidR="00797D5C" w:rsidRPr="00657680">
        <w:rPr>
          <w:rFonts w:ascii="Arial" w:hAnsi="Arial" w:cs="Arial"/>
          <w:i/>
        </w:rPr>
        <w:t>ách</w:t>
      </w:r>
      <w:r w:rsidR="00121DB8" w:rsidRPr="00657680">
        <w:rPr>
          <w:rFonts w:ascii="Arial" w:hAnsi="Arial" w:cs="Arial"/>
          <w:i/>
        </w:rPr>
        <w:t>.</w:t>
      </w:r>
      <w:r w:rsidR="00AF1AC3" w:rsidRPr="00657680">
        <w:rPr>
          <w:rFonts w:ascii="Arial" w:hAnsi="Arial" w:cs="Arial"/>
          <w:i/>
        </w:rPr>
        <w:t xml:space="preserve"> </w:t>
      </w:r>
    </w:p>
    <w:p w:rsidR="00AE0EA6" w:rsidRPr="00657680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657680">
        <w:rPr>
          <w:rFonts w:ascii="Arial" w:hAnsi="Arial" w:cs="Arial"/>
          <w:b/>
          <w:i/>
        </w:rPr>
        <w:t>Moment prvej konsolidácie kapitálu :</w:t>
      </w:r>
    </w:p>
    <w:p w:rsidR="00AE0EA6" w:rsidRPr="00657680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657680">
        <w:rPr>
          <w:rFonts w:ascii="Arial" w:hAnsi="Arial" w:cs="Arial"/>
        </w:rPr>
        <w:t>Pr</w:t>
      </w:r>
      <w:r w:rsidR="00183E4D" w:rsidRPr="00657680">
        <w:rPr>
          <w:rFonts w:ascii="Arial" w:hAnsi="Arial" w:cs="Arial"/>
        </w:rPr>
        <w:t>i</w:t>
      </w:r>
      <w:r w:rsidRPr="00657680">
        <w:rPr>
          <w:rFonts w:ascii="Arial" w:hAnsi="Arial" w:cs="Arial"/>
        </w:rPr>
        <w:t xml:space="preserve"> rozpočtových organizáciách je to deň ich zriadenia. </w:t>
      </w:r>
    </w:p>
    <w:p w:rsidR="00AE0EA6" w:rsidRPr="00657680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Pri príspevkových  organizáciách je to deň ich zriadenia. </w:t>
      </w:r>
    </w:p>
    <w:p w:rsidR="00121DB8" w:rsidRPr="00657680" w:rsidRDefault="00AE0EA6" w:rsidP="00121DB8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657680">
        <w:rPr>
          <w:rFonts w:ascii="Arial" w:hAnsi="Arial" w:cs="Arial"/>
        </w:rPr>
        <w:t>Pr</w:t>
      </w:r>
      <w:r w:rsidR="00347A64" w:rsidRPr="00657680">
        <w:rPr>
          <w:rFonts w:ascii="Arial" w:hAnsi="Arial" w:cs="Arial"/>
        </w:rPr>
        <w:t>i obchodných spoločnostiach je t</w:t>
      </w:r>
      <w:r w:rsidRPr="00657680">
        <w:rPr>
          <w:rFonts w:ascii="Arial" w:hAnsi="Arial" w:cs="Arial"/>
        </w:rPr>
        <w:t>o deň obstarania podielov</w:t>
      </w:r>
    </w:p>
    <w:p w:rsidR="00121DB8" w:rsidRPr="00657680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657680">
        <w:rPr>
          <w:rFonts w:ascii="Arial" w:hAnsi="Arial" w:cs="Arial"/>
          <w:b/>
          <w:sz w:val="22"/>
          <w:szCs w:val="22"/>
        </w:rPr>
        <w:lastRenderedPageBreak/>
        <w:t>G</w:t>
      </w:r>
      <w:r w:rsidR="00447F0F" w:rsidRPr="00657680">
        <w:rPr>
          <w:rFonts w:ascii="Arial" w:hAnsi="Arial" w:cs="Arial"/>
          <w:b/>
          <w:sz w:val="22"/>
          <w:szCs w:val="22"/>
        </w:rPr>
        <w:t>oodwill</w:t>
      </w:r>
      <w:proofErr w:type="spellEnd"/>
      <w:r w:rsidRPr="00657680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657680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447F0F" w:rsidRPr="00657680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proofErr w:type="spellStart"/>
      <w:r w:rsidRPr="00657680">
        <w:rPr>
          <w:rFonts w:ascii="Arial" w:hAnsi="Arial" w:cs="Arial"/>
        </w:rPr>
        <w:t>G</w:t>
      </w:r>
      <w:r w:rsidR="00364756" w:rsidRPr="00657680">
        <w:rPr>
          <w:rFonts w:ascii="Arial" w:hAnsi="Arial" w:cs="Arial"/>
        </w:rPr>
        <w:t>oodwille</w:t>
      </w:r>
      <w:proofErr w:type="spellEnd"/>
      <w:r w:rsidR="00364756" w:rsidRPr="00657680">
        <w:rPr>
          <w:rFonts w:ascii="Arial" w:hAnsi="Arial" w:cs="Arial"/>
        </w:rPr>
        <w:t xml:space="preserve"> v konsolidovanej účtovnej jednotke nevznikol</w:t>
      </w:r>
      <w:r w:rsidR="00AF1AC3" w:rsidRPr="00657680">
        <w:rPr>
          <w:rFonts w:ascii="Arial" w:hAnsi="Arial" w:cs="Arial"/>
        </w:rPr>
        <w:t>.</w:t>
      </w:r>
    </w:p>
    <w:p w:rsidR="00325FE2" w:rsidRPr="00657680" w:rsidRDefault="00325FE2" w:rsidP="007E4C10">
      <w:pPr>
        <w:spacing w:before="60"/>
        <w:jc w:val="both"/>
        <w:rPr>
          <w:rFonts w:ascii="Arial" w:hAnsi="Arial" w:cs="Arial"/>
          <w:i/>
        </w:rPr>
      </w:pPr>
    </w:p>
    <w:p w:rsidR="00261310" w:rsidRPr="00657680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Konsolidácia medzivýsledku</w:t>
      </w:r>
    </w:p>
    <w:p w:rsidR="00797D5C" w:rsidRPr="00657680" w:rsidRDefault="00797D5C" w:rsidP="00797D5C">
      <w:pPr>
        <w:spacing w:before="60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Konsolidácia medzivýsledku na úrovni </w:t>
      </w:r>
      <w:r w:rsidR="00261310" w:rsidRPr="00657680">
        <w:rPr>
          <w:rFonts w:ascii="Arial" w:hAnsi="Arial" w:cs="Arial"/>
        </w:rPr>
        <w:t>obce</w:t>
      </w:r>
      <w:r w:rsidRPr="00657680">
        <w:rPr>
          <w:rFonts w:ascii="Arial" w:hAnsi="Arial" w:cs="Arial"/>
        </w:rPr>
        <w:t xml:space="preserve"> nebola vykonaná, nakoľko nebol realizovaný žiadny predaj majetku a zásob medzi účtovnými jednotkami KC.</w:t>
      </w:r>
    </w:p>
    <w:p w:rsidR="00797D5C" w:rsidRPr="00657680" w:rsidRDefault="00797D5C" w:rsidP="00261310">
      <w:pPr>
        <w:rPr>
          <w:rFonts w:ascii="Arial" w:hAnsi="Arial" w:cs="Arial"/>
          <w:b/>
        </w:rPr>
      </w:pPr>
    </w:p>
    <w:p w:rsidR="00261310" w:rsidRPr="00657680" w:rsidRDefault="00261310" w:rsidP="00261310">
      <w:pPr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. </w:t>
      </w:r>
    </w:p>
    <w:p w:rsidR="00997581" w:rsidRPr="00657680" w:rsidRDefault="00997581" w:rsidP="00261310">
      <w:pPr>
        <w:rPr>
          <w:rFonts w:ascii="Arial" w:hAnsi="Arial" w:cs="Arial"/>
        </w:rPr>
      </w:pPr>
    </w:p>
    <w:p w:rsidR="00261310" w:rsidRPr="00657680" w:rsidRDefault="00261310" w:rsidP="00261310">
      <w:pPr>
        <w:rPr>
          <w:rFonts w:ascii="Arial" w:hAnsi="Arial" w:cs="Arial"/>
        </w:rPr>
      </w:pPr>
    </w:p>
    <w:p w:rsidR="00261310" w:rsidRPr="00657680" w:rsidRDefault="00261310" w:rsidP="003D188D">
      <w:pPr>
        <w:jc w:val="center"/>
        <w:rPr>
          <w:rFonts w:ascii="Arial" w:hAnsi="Arial" w:cs="Arial"/>
          <w:b/>
        </w:rPr>
      </w:pPr>
    </w:p>
    <w:p w:rsidR="00ED4AF0" w:rsidRPr="0065768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657680">
        <w:rPr>
          <w:rFonts w:ascii="Arial" w:hAnsi="Arial" w:cs="Arial"/>
          <w:b/>
          <w:sz w:val="24"/>
          <w:szCs w:val="24"/>
        </w:rPr>
        <w:t>Č</w:t>
      </w:r>
      <w:r w:rsidR="004A7847" w:rsidRPr="00657680">
        <w:rPr>
          <w:rFonts w:ascii="Arial" w:hAnsi="Arial" w:cs="Arial"/>
          <w:b/>
          <w:sz w:val="24"/>
          <w:szCs w:val="24"/>
        </w:rPr>
        <w:t>l. III</w:t>
      </w:r>
    </w:p>
    <w:p w:rsidR="00A4312C" w:rsidRPr="0065768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657680">
        <w:rPr>
          <w:rFonts w:ascii="Arial" w:hAnsi="Arial" w:cs="Arial"/>
          <w:b/>
          <w:sz w:val="24"/>
          <w:szCs w:val="24"/>
        </w:rPr>
        <w:t>Informácie o</w:t>
      </w:r>
      <w:r w:rsidR="00CE5157" w:rsidRPr="0065768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657680">
        <w:rPr>
          <w:rFonts w:ascii="Arial" w:hAnsi="Arial" w:cs="Arial"/>
          <w:b/>
          <w:sz w:val="24"/>
          <w:szCs w:val="24"/>
        </w:rPr>
        <w:t>aktív a</w:t>
      </w:r>
      <w:r w:rsidR="00997581" w:rsidRPr="00657680">
        <w:rPr>
          <w:rFonts w:ascii="Arial" w:hAnsi="Arial" w:cs="Arial"/>
          <w:b/>
          <w:sz w:val="24"/>
          <w:szCs w:val="24"/>
        </w:rPr>
        <w:t> </w:t>
      </w:r>
      <w:r w:rsidR="00AA4068" w:rsidRPr="00657680">
        <w:rPr>
          <w:rFonts w:ascii="Arial" w:hAnsi="Arial" w:cs="Arial"/>
          <w:b/>
          <w:sz w:val="24"/>
          <w:szCs w:val="24"/>
        </w:rPr>
        <w:t>pasív</w:t>
      </w:r>
    </w:p>
    <w:p w:rsidR="00997581" w:rsidRPr="00657680" w:rsidRDefault="00997581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CB7C1D" w:rsidRPr="00657680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:rsidR="00F6727C" w:rsidRPr="00657680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657680">
        <w:rPr>
          <w:rFonts w:ascii="Arial" w:hAnsi="Arial" w:cs="Arial"/>
          <w:iCs/>
        </w:rPr>
        <w:t xml:space="preserve">Konsolidovaný </w:t>
      </w:r>
      <w:r w:rsidR="00567DBD" w:rsidRPr="00657680">
        <w:rPr>
          <w:rFonts w:ascii="Arial" w:hAnsi="Arial" w:cs="Arial"/>
          <w:iCs/>
        </w:rPr>
        <w:t xml:space="preserve">celok </w:t>
      </w:r>
      <w:r w:rsidR="00261310" w:rsidRPr="00657680">
        <w:rPr>
          <w:rFonts w:ascii="Arial" w:hAnsi="Arial" w:cs="Arial"/>
          <w:iCs/>
        </w:rPr>
        <w:t xml:space="preserve">obce </w:t>
      </w:r>
      <w:r w:rsidR="00997581" w:rsidRPr="00657680">
        <w:rPr>
          <w:rFonts w:ascii="Arial" w:hAnsi="Arial" w:cs="Arial"/>
          <w:iCs/>
        </w:rPr>
        <w:t xml:space="preserve">Urmince </w:t>
      </w:r>
      <w:r w:rsidR="00261310" w:rsidRPr="00657680">
        <w:rPr>
          <w:rFonts w:ascii="Arial" w:hAnsi="Arial" w:cs="Arial"/>
          <w:iCs/>
        </w:rPr>
        <w:t>.</w:t>
      </w:r>
      <w:r w:rsidRPr="00657680">
        <w:rPr>
          <w:rFonts w:ascii="Arial" w:hAnsi="Arial" w:cs="Arial"/>
          <w:iCs/>
        </w:rPr>
        <w:t>zahŕňa</w:t>
      </w:r>
      <w:r w:rsidR="00997581" w:rsidRPr="00657680">
        <w:rPr>
          <w:rFonts w:ascii="Arial" w:hAnsi="Arial" w:cs="Arial"/>
          <w:iCs/>
        </w:rPr>
        <w:t xml:space="preserve"> </w:t>
      </w:r>
      <w:r w:rsidRPr="00657680">
        <w:rPr>
          <w:rFonts w:ascii="Arial" w:hAnsi="Arial" w:cs="Arial"/>
          <w:iCs/>
        </w:rPr>
        <w:t>rozpočtov</w:t>
      </w:r>
      <w:r w:rsidR="00997581" w:rsidRPr="00657680">
        <w:rPr>
          <w:rFonts w:ascii="Arial" w:hAnsi="Arial" w:cs="Arial"/>
          <w:iCs/>
        </w:rPr>
        <w:t xml:space="preserve">ú </w:t>
      </w:r>
      <w:r w:rsidRPr="00657680">
        <w:rPr>
          <w:rFonts w:ascii="Arial" w:hAnsi="Arial" w:cs="Arial"/>
          <w:iCs/>
        </w:rPr>
        <w:t xml:space="preserve"> organizáci</w:t>
      </w:r>
      <w:r w:rsidR="00997581" w:rsidRPr="00657680">
        <w:rPr>
          <w:rFonts w:ascii="Arial" w:hAnsi="Arial" w:cs="Arial"/>
          <w:iCs/>
        </w:rPr>
        <w:t>u</w:t>
      </w:r>
      <w:r w:rsidRPr="00657680">
        <w:rPr>
          <w:rFonts w:ascii="Arial" w:hAnsi="Arial" w:cs="Arial"/>
          <w:iCs/>
        </w:rPr>
        <w:t>.</w:t>
      </w:r>
      <w:r w:rsidR="00541403" w:rsidRPr="00657680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 w:rsidRPr="00657680">
        <w:rPr>
          <w:rFonts w:ascii="Arial" w:hAnsi="Arial" w:cs="Arial"/>
          <w:iCs/>
        </w:rPr>
        <w:t> tabuľkovej časti (tabuľka č. 1)</w:t>
      </w:r>
      <w:r w:rsidR="00541403" w:rsidRPr="00657680">
        <w:rPr>
          <w:rFonts w:ascii="Arial" w:hAnsi="Arial" w:cs="Arial"/>
          <w:iCs/>
        </w:rPr>
        <w:t>.</w:t>
      </w:r>
    </w:p>
    <w:p w:rsidR="00997581" w:rsidRPr="00657680" w:rsidRDefault="00997581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:rsidR="00F8766C" w:rsidRPr="00657680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 xml:space="preserve">Prehľad o pohybe </w:t>
      </w:r>
      <w:r w:rsidR="00630431" w:rsidRPr="00657680">
        <w:rPr>
          <w:rFonts w:ascii="Arial" w:hAnsi="Arial" w:cs="Arial"/>
          <w:b/>
          <w:sz w:val="22"/>
          <w:szCs w:val="22"/>
        </w:rPr>
        <w:t>dlhodobého majetku</w:t>
      </w:r>
    </w:p>
    <w:p w:rsidR="00630431" w:rsidRPr="00657680" w:rsidRDefault="00492178" w:rsidP="003749D7">
      <w:pPr>
        <w:pStyle w:val="odstavec"/>
      </w:pPr>
      <w:r w:rsidRPr="00657680">
        <w:rPr>
          <w:b/>
        </w:rPr>
        <w:t>a</w:t>
      </w:r>
      <w:r w:rsidRPr="00657680">
        <w:rPr>
          <w:b/>
          <w:u w:val="single"/>
        </w:rPr>
        <w:t xml:space="preserve">) </w:t>
      </w:r>
      <w:r w:rsidR="00630431" w:rsidRPr="00657680">
        <w:rPr>
          <w:b/>
          <w:u w:val="single"/>
        </w:rPr>
        <w:t>Prehľad o pohybe dlhodobého nehmotného a dlhodobého hmotného majetku</w:t>
      </w:r>
      <w:r w:rsidR="003749D7" w:rsidRPr="00657680">
        <w:t xml:space="preserve"> od 1. januára 2020</w:t>
      </w:r>
      <w:r w:rsidR="00630431" w:rsidRPr="00657680">
        <w:t xml:space="preserve"> do 31. decembra </w:t>
      </w:r>
      <w:r w:rsidR="003749D7" w:rsidRPr="00657680">
        <w:t>2020</w:t>
      </w:r>
      <w:r w:rsidR="00630431" w:rsidRPr="00657680">
        <w:t xml:space="preserve"> je uvedený  v tabuľkovej časti  konsolidovaných poznámok (tabuľka č. 2). </w:t>
      </w:r>
    </w:p>
    <w:p w:rsidR="00630431" w:rsidRPr="00657680" w:rsidRDefault="00630431" w:rsidP="003749D7">
      <w:pPr>
        <w:pStyle w:val="odstavec"/>
      </w:pPr>
    </w:p>
    <w:p w:rsidR="00630431" w:rsidRPr="00657680" w:rsidRDefault="00630431" w:rsidP="003749D7">
      <w:pPr>
        <w:pStyle w:val="odstavec"/>
      </w:pPr>
    </w:p>
    <w:p w:rsidR="00630431" w:rsidRPr="00657680" w:rsidRDefault="00630431" w:rsidP="003749D7">
      <w:pPr>
        <w:pStyle w:val="odstavec"/>
      </w:pPr>
    </w:p>
    <w:p w:rsidR="00492178" w:rsidRPr="00657680" w:rsidRDefault="00492178" w:rsidP="00492178">
      <w:pPr>
        <w:spacing w:before="60"/>
        <w:jc w:val="both"/>
        <w:rPr>
          <w:rFonts w:ascii="Arial" w:hAnsi="Arial" w:cs="Arial"/>
          <w:b/>
          <w:u w:val="single"/>
        </w:rPr>
      </w:pPr>
      <w:r w:rsidRPr="00657680">
        <w:rPr>
          <w:rFonts w:ascii="Arial" w:hAnsi="Arial" w:cs="Arial"/>
          <w:b/>
        </w:rPr>
        <w:t>b</w:t>
      </w:r>
      <w:r w:rsidRPr="00657680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492178" w:rsidRPr="00657680" w:rsidRDefault="00492178" w:rsidP="00492178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18"/>
        <w:gridCol w:w="3522"/>
        <w:gridCol w:w="1997"/>
      </w:tblGrid>
      <w:tr w:rsidR="00492178" w:rsidRPr="00657680" w:rsidTr="009578BB">
        <w:tc>
          <w:tcPr>
            <w:tcW w:w="2278" w:type="pct"/>
            <w:vAlign w:val="center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657680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657680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657680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492178" w:rsidRPr="00657680" w:rsidTr="009578BB">
        <w:tc>
          <w:tcPr>
            <w:tcW w:w="2278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</w:tcPr>
          <w:p w:rsidR="00492178" w:rsidRPr="00657680" w:rsidRDefault="00492178" w:rsidP="009578BB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92178" w:rsidRPr="00657680" w:rsidTr="009578BB">
        <w:tc>
          <w:tcPr>
            <w:tcW w:w="2278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92178" w:rsidRPr="00657680" w:rsidRDefault="00492178" w:rsidP="009578BB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92178" w:rsidRPr="00657680" w:rsidTr="009578BB">
        <w:tc>
          <w:tcPr>
            <w:tcW w:w="2278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92178" w:rsidRPr="00657680" w:rsidRDefault="00492178" w:rsidP="009578BB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92178" w:rsidRPr="00657680" w:rsidTr="009578BB">
        <w:tc>
          <w:tcPr>
            <w:tcW w:w="2278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92178" w:rsidRPr="00657680" w:rsidRDefault="00492178" w:rsidP="009578BB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92178" w:rsidRPr="00657680" w:rsidTr="009578BB">
        <w:tc>
          <w:tcPr>
            <w:tcW w:w="2278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92178" w:rsidRPr="00657680" w:rsidRDefault="00492178" w:rsidP="009578BB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92178" w:rsidRPr="00657680" w:rsidTr="009578BB">
        <w:tc>
          <w:tcPr>
            <w:tcW w:w="2278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92178" w:rsidRPr="00657680" w:rsidRDefault="00492178" w:rsidP="009578BB">
            <w:pPr>
              <w:jc w:val="right"/>
              <w:rPr>
                <w:rFonts w:ascii="Arial" w:hAnsi="Arial" w:cs="Arial"/>
                <w:bCs/>
              </w:rPr>
            </w:pPr>
          </w:p>
        </w:tc>
      </w:tr>
    </w:tbl>
    <w:p w:rsidR="00492178" w:rsidRPr="00657680" w:rsidRDefault="00492178" w:rsidP="00492178">
      <w:pPr>
        <w:spacing w:before="120"/>
        <w:jc w:val="both"/>
        <w:rPr>
          <w:rFonts w:ascii="Arial" w:hAnsi="Arial" w:cs="Arial"/>
          <w:b/>
          <w:sz w:val="2"/>
        </w:rPr>
      </w:pPr>
    </w:p>
    <w:p w:rsidR="00492178" w:rsidRPr="00657680" w:rsidRDefault="00492178" w:rsidP="003749D7">
      <w:pPr>
        <w:pStyle w:val="odstavec"/>
        <w:rPr>
          <w:i/>
        </w:rPr>
      </w:pPr>
      <w:r w:rsidRPr="00657680">
        <w:t xml:space="preserve">Dlhodobý  hmotný majetok je poistený pre prípad škôd spôsobených krádežou a živelnou pohromou až do výšky </w:t>
      </w:r>
      <w:r w:rsidR="00B4702E" w:rsidRPr="00657680">
        <w:t>12 000,-</w:t>
      </w:r>
      <w:r w:rsidRPr="00657680">
        <w:t xml:space="preserve"> €</w:t>
      </w:r>
      <w:r w:rsidRPr="00657680">
        <w:rPr>
          <w:i/>
        </w:rPr>
        <w:t>.</w:t>
      </w:r>
    </w:p>
    <w:p w:rsidR="00492178" w:rsidRPr="00657680" w:rsidRDefault="00492178" w:rsidP="00492178">
      <w:pPr>
        <w:spacing w:before="120"/>
        <w:jc w:val="both"/>
        <w:rPr>
          <w:rFonts w:ascii="Arial" w:hAnsi="Arial" w:cs="Arial"/>
          <w:b/>
        </w:rPr>
      </w:pPr>
    </w:p>
    <w:p w:rsidR="00492178" w:rsidRPr="00657680" w:rsidRDefault="00492178" w:rsidP="00492178">
      <w:pPr>
        <w:spacing w:before="120"/>
        <w:jc w:val="both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 xml:space="preserve">c) </w:t>
      </w:r>
      <w:r w:rsidRPr="00657680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657680">
        <w:rPr>
          <w:rFonts w:ascii="Arial" w:hAnsi="Arial" w:cs="Arial"/>
          <w:b/>
        </w:rPr>
        <w:t xml:space="preserve"> </w:t>
      </w:r>
    </w:p>
    <w:p w:rsidR="00492178" w:rsidRPr="00657680" w:rsidRDefault="00492178" w:rsidP="00492178">
      <w:pPr>
        <w:spacing w:before="60"/>
        <w:rPr>
          <w:rFonts w:ascii="Arial" w:hAnsi="Arial" w:cs="Arial"/>
          <w:bCs/>
        </w:rPr>
      </w:pPr>
      <w:r w:rsidRPr="00657680">
        <w:rPr>
          <w:rFonts w:ascii="Arial" w:hAnsi="Arial" w:cs="Arial"/>
          <w:bCs/>
        </w:rPr>
        <w:t>Záložné právo</w:t>
      </w:r>
      <w:r w:rsidR="00B4702E" w:rsidRPr="00657680">
        <w:rPr>
          <w:rFonts w:ascii="Arial" w:hAnsi="Arial" w:cs="Arial"/>
          <w:bCs/>
        </w:rPr>
        <w:t xml:space="preserve"> nie </w:t>
      </w:r>
      <w:r w:rsidRPr="00657680">
        <w:rPr>
          <w:rFonts w:ascii="Arial" w:hAnsi="Arial" w:cs="Arial"/>
          <w:bCs/>
        </w:rPr>
        <w:t xml:space="preserve"> je zriadené na tieto nehnuteľnosti:</w:t>
      </w:r>
    </w:p>
    <w:p w:rsidR="00630431" w:rsidRPr="00657680" w:rsidRDefault="00630431" w:rsidP="003749D7">
      <w:pPr>
        <w:pStyle w:val="odstavec"/>
      </w:pPr>
    </w:p>
    <w:p w:rsidR="00D37641" w:rsidRPr="00657680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Prehľad o</w:t>
      </w:r>
      <w:r w:rsidR="00DE155F" w:rsidRPr="00657680">
        <w:rPr>
          <w:rFonts w:ascii="Arial" w:hAnsi="Arial" w:cs="Arial"/>
          <w:b/>
          <w:sz w:val="22"/>
          <w:szCs w:val="22"/>
        </w:rPr>
        <w:t> </w:t>
      </w:r>
      <w:r w:rsidRPr="00657680">
        <w:rPr>
          <w:rFonts w:ascii="Arial" w:hAnsi="Arial" w:cs="Arial"/>
          <w:b/>
          <w:sz w:val="22"/>
          <w:szCs w:val="22"/>
        </w:rPr>
        <w:t>pohybe dlhodobého finančného majetku</w:t>
      </w:r>
    </w:p>
    <w:p w:rsidR="00CA1061" w:rsidRPr="00657680" w:rsidRDefault="00CA1061" w:rsidP="00CA1061">
      <w:pPr>
        <w:spacing w:before="120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Detailnejšie informácie o dlhodobom finančnom majetku  </w:t>
      </w:r>
      <w:r w:rsidR="003749D7" w:rsidRPr="00657680">
        <w:rPr>
          <w:rFonts w:ascii="Arial" w:hAnsi="Arial" w:cs="Arial"/>
        </w:rPr>
        <w:t>k 31. decembru 2020</w:t>
      </w:r>
      <w:r w:rsidRPr="00657680">
        <w:rPr>
          <w:rFonts w:ascii="Arial" w:hAnsi="Arial" w:cs="Arial"/>
        </w:rPr>
        <w:t xml:space="preserve"> sú uvedené v tabuľkovej časti </w:t>
      </w:r>
    </w:p>
    <w:p w:rsidR="00CA1061" w:rsidRPr="00657680" w:rsidRDefault="00CA1061" w:rsidP="00CA1061">
      <w:pPr>
        <w:spacing w:before="120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>(tabuľk</w:t>
      </w:r>
      <w:r w:rsidR="00E82E01" w:rsidRPr="00657680">
        <w:rPr>
          <w:rFonts w:ascii="Arial" w:hAnsi="Arial" w:cs="Arial"/>
        </w:rPr>
        <w:t>a</w:t>
      </w:r>
      <w:r w:rsidRPr="00657680">
        <w:rPr>
          <w:rFonts w:ascii="Arial" w:hAnsi="Arial" w:cs="Arial"/>
        </w:rPr>
        <w:t xml:space="preserve"> č. 2 )</w:t>
      </w:r>
      <w:r w:rsidR="00B4702E" w:rsidRPr="00657680">
        <w:rPr>
          <w:rFonts w:ascii="Arial" w:hAnsi="Arial" w:cs="Arial"/>
        </w:rPr>
        <w:t xml:space="preserve"> Obec vlastní akcie vo Vodárenskej spoločnosti a.s. v mene euro</w:t>
      </w:r>
      <w:r w:rsidR="007234EA" w:rsidRPr="00657680">
        <w:rPr>
          <w:rFonts w:ascii="Arial" w:hAnsi="Arial" w:cs="Arial"/>
        </w:rPr>
        <w:t xml:space="preserve"> účtovná hodnota k 31.12.2</w:t>
      </w:r>
      <w:r w:rsidR="003749D7" w:rsidRPr="00657680">
        <w:rPr>
          <w:rFonts w:ascii="Arial" w:hAnsi="Arial" w:cs="Arial"/>
        </w:rPr>
        <w:t>020</w:t>
      </w:r>
      <w:r w:rsidR="007234EA" w:rsidRPr="00657680">
        <w:rPr>
          <w:rFonts w:ascii="Arial" w:hAnsi="Arial" w:cs="Arial"/>
        </w:rPr>
        <w:t xml:space="preserve"> predstavovala sumu 257</w:t>
      </w:r>
      <w:r w:rsidR="00B97502" w:rsidRPr="00657680">
        <w:rPr>
          <w:rFonts w:ascii="Arial" w:hAnsi="Arial" w:cs="Arial"/>
        </w:rPr>
        <w:t xml:space="preserve"> </w:t>
      </w:r>
      <w:r w:rsidR="007234EA" w:rsidRPr="00657680">
        <w:rPr>
          <w:rFonts w:ascii="Arial" w:hAnsi="Arial" w:cs="Arial"/>
        </w:rPr>
        <w:t>883,56 EUR.</w:t>
      </w:r>
    </w:p>
    <w:p w:rsidR="007234EA" w:rsidRPr="00657680" w:rsidRDefault="007234EA" w:rsidP="00CA1061">
      <w:pPr>
        <w:spacing w:before="120"/>
        <w:jc w:val="both"/>
        <w:rPr>
          <w:rFonts w:ascii="Arial" w:hAnsi="Arial" w:cs="Arial"/>
        </w:rPr>
      </w:pPr>
    </w:p>
    <w:p w:rsidR="002A4D37" w:rsidRPr="00657680" w:rsidRDefault="002A4D37" w:rsidP="002A4D37">
      <w:pPr>
        <w:spacing w:before="120" w:after="120"/>
        <w:jc w:val="both"/>
        <w:rPr>
          <w:rFonts w:ascii="Arial" w:hAnsi="Arial" w:cs="Arial"/>
          <w:bCs/>
        </w:rPr>
      </w:pPr>
      <w:r w:rsidRPr="00657680">
        <w:rPr>
          <w:rFonts w:ascii="Arial" w:hAnsi="Arial" w:cs="Arial"/>
          <w:bCs/>
        </w:rPr>
        <w:t>Majetkové podiely v</w:t>
      </w:r>
      <w:r w:rsidR="00DE155F" w:rsidRPr="00657680">
        <w:rPr>
          <w:rFonts w:ascii="Arial" w:hAnsi="Arial" w:cs="Arial"/>
          <w:bCs/>
        </w:rPr>
        <w:t> </w:t>
      </w:r>
      <w:r w:rsidRPr="00657680">
        <w:rPr>
          <w:rFonts w:ascii="Arial" w:hAnsi="Arial" w:cs="Arial"/>
          <w:bCs/>
        </w:rPr>
        <w:t>iných spoločnostiach (podielové cenné papiere a</w:t>
      </w:r>
      <w:r w:rsidR="00DE155F" w:rsidRPr="00657680">
        <w:rPr>
          <w:rFonts w:ascii="Arial" w:hAnsi="Arial" w:cs="Arial"/>
          <w:bCs/>
        </w:rPr>
        <w:t> </w:t>
      </w:r>
      <w:r w:rsidRPr="00657680">
        <w:rPr>
          <w:rFonts w:ascii="Arial" w:hAnsi="Arial" w:cs="Arial"/>
          <w:bCs/>
        </w:rPr>
        <w:t>podiely v</w:t>
      </w:r>
      <w:r w:rsidR="00CC376A" w:rsidRPr="00657680">
        <w:rPr>
          <w:rFonts w:ascii="Arial" w:hAnsi="Arial" w:cs="Arial"/>
          <w:bCs/>
        </w:rPr>
        <w:t xml:space="preserve"> dcérskych spoločnostiach a   </w:t>
      </w:r>
      <w:r w:rsidRPr="00657680">
        <w:rPr>
          <w:rFonts w:ascii="Arial" w:hAnsi="Arial" w:cs="Arial"/>
          <w:bCs/>
        </w:rPr>
        <w:t>spoločnosti</w:t>
      </w:r>
      <w:r w:rsidR="00A2268F" w:rsidRPr="00657680">
        <w:rPr>
          <w:rFonts w:ascii="Arial" w:hAnsi="Arial" w:cs="Arial"/>
          <w:bCs/>
        </w:rPr>
        <w:t>ach</w:t>
      </w:r>
      <w:r w:rsidRPr="00657680">
        <w:rPr>
          <w:rFonts w:ascii="Arial" w:hAnsi="Arial" w:cs="Arial"/>
          <w:bCs/>
        </w:rPr>
        <w:t xml:space="preserve"> s</w:t>
      </w:r>
      <w:r w:rsidR="00DE155F" w:rsidRPr="00657680">
        <w:rPr>
          <w:rFonts w:ascii="Arial" w:hAnsi="Arial" w:cs="Arial"/>
          <w:bCs/>
        </w:rPr>
        <w:t> </w:t>
      </w:r>
      <w:r w:rsidRPr="00657680">
        <w:rPr>
          <w:rFonts w:ascii="Arial" w:hAnsi="Arial" w:cs="Arial"/>
          <w:bCs/>
        </w:rPr>
        <w:t>podstatným vplyvom) v</w:t>
      </w:r>
      <w:r w:rsidR="00DE155F" w:rsidRPr="00657680">
        <w:rPr>
          <w:rFonts w:ascii="Arial" w:hAnsi="Arial" w:cs="Arial"/>
          <w:bCs/>
        </w:rPr>
        <w:t> </w:t>
      </w:r>
      <w:r w:rsidR="003F5565" w:rsidRPr="00657680">
        <w:rPr>
          <w:rFonts w:ascii="Arial" w:hAnsi="Arial" w:cs="Arial"/>
          <w:bCs/>
        </w:rPr>
        <w:t>€</w:t>
      </w:r>
      <w:r w:rsidR="00CC376A" w:rsidRPr="00657680">
        <w:rPr>
          <w:rFonts w:ascii="Arial" w:hAnsi="Arial" w:cs="Arial"/>
          <w:bCs/>
        </w:rPr>
        <w:t xml:space="preserve"> - tabuľka č. 3</w:t>
      </w:r>
    </w:p>
    <w:p w:rsidR="00CC376A" w:rsidRPr="00657680" w:rsidRDefault="00CC376A" w:rsidP="00A56412">
      <w:pPr>
        <w:spacing w:before="120" w:after="120"/>
        <w:jc w:val="both"/>
        <w:rPr>
          <w:rFonts w:ascii="Arial" w:hAnsi="Arial" w:cs="Arial"/>
          <w:bCs/>
        </w:rPr>
      </w:pPr>
      <w:r w:rsidRPr="00657680">
        <w:rPr>
          <w:rFonts w:ascii="Arial" w:hAnsi="Arial" w:cs="Arial"/>
          <w:bCs/>
        </w:rPr>
        <w:t>Realizovateľné cenné papiere v € - tabuľka č. 4</w:t>
      </w:r>
    </w:p>
    <w:p w:rsidR="002A4D37" w:rsidRPr="00657680" w:rsidRDefault="002A4D37" w:rsidP="00A56412">
      <w:pPr>
        <w:spacing w:before="120" w:after="120"/>
        <w:jc w:val="both"/>
        <w:rPr>
          <w:rFonts w:ascii="Arial" w:hAnsi="Arial" w:cs="Arial"/>
        </w:rPr>
      </w:pPr>
      <w:r w:rsidRPr="00657680">
        <w:rPr>
          <w:rFonts w:ascii="Arial" w:hAnsi="Arial" w:cs="Arial"/>
          <w:bCs/>
        </w:rPr>
        <w:lastRenderedPageBreak/>
        <w:t>Dlhové cenné papiere</w:t>
      </w:r>
      <w:r w:rsidR="00CC376A" w:rsidRPr="00657680">
        <w:rPr>
          <w:rFonts w:ascii="Arial" w:hAnsi="Arial" w:cs="Arial"/>
          <w:bCs/>
        </w:rPr>
        <w:t xml:space="preserve"> – tabuľka č. 5 </w:t>
      </w:r>
    </w:p>
    <w:p w:rsidR="00D37641" w:rsidRPr="00657680" w:rsidRDefault="002A4D37" w:rsidP="007E37D2">
      <w:pPr>
        <w:spacing w:before="120"/>
        <w:jc w:val="both"/>
        <w:rPr>
          <w:rFonts w:ascii="Arial" w:hAnsi="Arial" w:cs="Arial"/>
          <w:bCs/>
        </w:rPr>
      </w:pPr>
      <w:r w:rsidRPr="00657680">
        <w:rPr>
          <w:rFonts w:ascii="Arial" w:hAnsi="Arial" w:cs="Arial"/>
          <w:bCs/>
        </w:rPr>
        <w:t>Dlhodobé pôžičky (pôžičky účtovnej jednotke v</w:t>
      </w:r>
      <w:r w:rsidR="00DE155F" w:rsidRPr="00657680">
        <w:rPr>
          <w:rFonts w:ascii="Arial" w:hAnsi="Arial" w:cs="Arial"/>
          <w:bCs/>
        </w:rPr>
        <w:t> </w:t>
      </w:r>
      <w:r w:rsidRPr="00657680">
        <w:rPr>
          <w:rFonts w:ascii="Arial" w:hAnsi="Arial" w:cs="Arial"/>
          <w:bCs/>
        </w:rPr>
        <w:t>konsolidovanom celku, ostatné pôžičky)</w:t>
      </w:r>
      <w:r w:rsidR="007B3782" w:rsidRPr="00657680">
        <w:rPr>
          <w:rFonts w:ascii="Arial" w:hAnsi="Arial" w:cs="Arial"/>
          <w:b/>
          <w:bCs/>
        </w:rPr>
        <w:t xml:space="preserve"> – </w:t>
      </w:r>
      <w:r w:rsidR="00850DB2" w:rsidRPr="00657680">
        <w:rPr>
          <w:rFonts w:ascii="Arial" w:hAnsi="Arial" w:cs="Arial"/>
          <w:bCs/>
        </w:rPr>
        <w:t>tabuľka č. 6</w:t>
      </w:r>
    </w:p>
    <w:p w:rsidR="00850DB2" w:rsidRPr="00657680" w:rsidRDefault="00850DB2" w:rsidP="007E37D2">
      <w:pPr>
        <w:spacing w:before="120"/>
        <w:jc w:val="both"/>
        <w:rPr>
          <w:rFonts w:ascii="Arial" w:hAnsi="Arial" w:cs="Arial"/>
          <w:bCs/>
          <w:i/>
        </w:rPr>
      </w:pPr>
      <w:r w:rsidRPr="00657680">
        <w:rPr>
          <w:rFonts w:ascii="Arial" w:hAnsi="Arial" w:cs="Arial"/>
          <w:bCs/>
          <w:i/>
        </w:rPr>
        <w:t>Uvedú sa len tie, na ktoré má konsolidovaná ÚJ náplň</w:t>
      </w:r>
    </w:p>
    <w:p w:rsidR="00850DB2" w:rsidRPr="00657680" w:rsidRDefault="00850DB2" w:rsidP="007E37D2">
      <w:pPr>
        <w:spacing w:before="120"/>
        <w:jc w:val="both"/>
        <w:rPr>
          <w:rFonts w:ascii="Arial" w:hAnsi="Arial" w:cs="Arial"/>
          <w:bCs/>
        </w:rPr>
      </w:pPr>
    </w:p>
    <w:p w:rsidR="00DD5847" w:rsidRPr="00657680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>Vývoj opravnej položky k z</w:t>
      </w:r>
      <w:r w:rsidR="006A0634" w:rsidRPr="00657680">
        <w:rPr>
          <w:rFonts w:ascii="Arial" w:hAnsi="Arial" w:cs="Arial"/>
          <w:b/>
        </w:rPr>
        <w:t>ásob</w:t>
      </w:r>
      <w:r w:rsidRPr="00657680">
        <w:rPr>
          <w:rFonts w:ascii="Arial" w:hAnsi="Arial" w:cs="Arial"/>
          <w:b/>
        </w:rPr>
        <w:t>ám</w:t>
      </w:r>
    </w:p>
    <w:p w:rsidR="006A0634" w:rsidRPr="00657680" w:rsidRDefault="00DD5847" w:rsidP="00DD5847">
      <w:pPr>
        <w:spacing w:before="120" w:after="120"/>
        <w:ind w:left="3"/>
        <w:jc w:val="both"/>
        <w:rPr>
          <w:rFonts w:ascii="Arial" w:hAnsi="Arial" w:cs="Arial"/>
          <w:b/>
        </w:rPr>
      </w:pPr>
      <w:r w:rsidRPr="00657680">
        <w:rPr>
          <w:rFonts w:ascii="Arial" w:hAnsi="Arial" w:cs="Arial"/>
        </w:rPr>
        <w:t>K</w:t>
      </w:r>
      <w:r w:rsidR="003749D7" w:rsidRPr="00657680">
        <w:rPr>
          <w:rFonts w:ascii="Arial" w:hAnsi="Arial" w:cs="Arial"/>
        </w:rPr>
        <w:t>onsolidovaný celok v roku 2020</w:t>
      </w:r>
      <w:r w:rsidR="006A0634" w:rsidRPr="00657680">
        <w:rPr>
          <w:rFonts w:ascii="Arial" w:hAnsi="Arial" w:cs="Arial"/>
        </w:rPr>
        <w:t xml:space="preserve"> ne</w:t>
      </w:r>
      <w:r w:rsidR="006A24CB" w:rsidRPr="00657680">
        <w:rPr>
          <w:rFonts w:ascii="Arial" w:hAnsi="Arial" w:cs="Arial"/>
        </w:rPr>
        <w:t>t</w:t>
      </w:r>
      <w:r w:rsidR="006A0634" w:rsidRPr="00657680">
        <w:rPr>
          <w:rFonts w:ascii="Arial" w:hAnsi="Arial" w:cs="Arial"/>
        </w:rPr>
        <w:t>voril</w:t>
      </w:r>
      <w:r w:rsidR="006A24CB" w:rsidRPr="00657680">
        <w:rPr>
          <w:rFonts w:ascii="Arial" w:hAnsi="Arial" w:cs="Arial"/>
        </w:rPr>
        <w:t xml:space="preserve"> opravné položky, nebol dôvod.</w:t>
      </w:r>
    </w:p>
    <w:p w:rsidR="00DD5847" w:rsidRPr="00657680" w:rsidRDefault="00DD5847" w:rsidP="00DD5847">
      <w:pPr>
        <w:spacing w:before="120" w:after="120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  (tabuľka č.7)</w:t>
      </w:r>
    </w:p>
    <w:p w:rsidR="007234EA" w:rsidRPr="00657680" w:rsidRDefault="007234EA" w:rsidP="00DD5847">
      <w:pPr>
        <w:spacing w:before="120" w:after="120"/>
        <w:rPr>
          <w:rFonts w:ascii="Arial" w:hAnsi="Arial" w:cs="Arial"/>
        </w:rPr>
      </w:pPr>
    </w:p>
    <w:p w:rsidR="003627E3" w:rsidRPr="00657680" w:rsidRDefault="0045505A" w:rsidP="009578BB">
      <w:pPr>
        <w:numPr>
          <w:ilvl w:val="0"/>
          <w:numId w:val="8"/>
        </w:numPr>
        <w:jc w:val="both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>Transfery</w:t>
      </w:r>
    </w:p>
    <w:p w:rsidR="003627E3" w:rsidRPr="00657680" w:rsidRDefault="003627E3" w:rsidP="00541403">
      <w:pPr>
        <w:spacing w:before="120"/>
        <w:jc w:val="both"/>
        <w:rPr>
          <w:rFonts w:ascii="Arial" w:hAnsi="Arial" w:cs="Arial"/>
        </w:rPr>
      </w:pPr>
    </w:p>
    <w:p w:rsidR="007234EA" w:rsidRPr="00657680" w:rsidRDefault="000D1BBA" w:rsidP="003749D7">
      <w:pPr>
        <w:jc w:val="both"/>
        <w:rPr>
          <w:rFonts w:ascii="Arial" w:hAnsi="Arial" w:cs="Arial"/>
          <w:u w:val="single"/>
          <w:lang w:eastAsia="cs-CZ"/>
        </w:rPr>
      </w:pPr>
      <w:r w:rsidRPr="00657680">
        <w:rPr>
          <w:rFonts w:ascii="Arial" w:hAnsi="Arial" w:cs="Arial"/>
          <w:u w:val="single"/>
          <w:lang w:eastAsia="cs-CZ"/>
        </w:rPr>
        <w:t>Záv</w:t>
      </w:r>
      <w:r w:rsidR="007234EA" w:rsidRPr="00657680">
        <w:rPr>
          <w:rFonts w:ascii="Arial" w:hAnsi="Arial" w:cs="Arial"/>
          <w:u w:val="single"/>
          <w:lang w:eastAsia="cs-CZ"/>
        </w:rPr>
        <w:t xml:space="preserve">äzky </w:t>
      </w:r>
      <w:r w:rsidR="003749D7" w:rsidRPr="00657680">
        <w:rPr>
          <w:rFonts w:ascii="Arial" w:hAnsi="Arial" w:cs="Arial"/>
          <w:u w:val="single"/>
          <w:lang w:eastAsia="cs-CZ"/>
        </w:rPr>
        <w:t xml:space="preserve">v lehote splatnosti  k 31.12.2020  vo výške 334 923,81 </w:t>
      </w:r>
    </w:p>
    <w:p w:rsidR="000D1BBA" w:rsidRPr="00657680" w:rsidRDefault="000D1BBA" w:rsidP="003627E3">
      <w:pPr>
        <w:spacing w:before="120"/>
        <w:jc w:val="both"/>
        <w:rPr>
          <w:rFonts w:ascii="Arial" w:hAnsi="Arial" w:cs="Arial"/>
          <w:u w:val="single"/>
          <w:lang w:eastAsia="cs-CZ"/>
        </w:rPr>
      </w:pPr>
      <w:r w:rsidRPr="00657680">
        <w:rPr>
          <w:rFonts w:ascii="Arial" w:hAnsi="Arial" w:cs="Arial"/>
          <w:u w:val="single"/>
          <w:lang w:eastAsia="cs-CZ"/>
        </w:rPr>
        <w:t>Významnou položkou dlhodobých záväzkov sú prijaté úvery zo Štátneho fondu rozvoj</w:t>
      </w:r>
      <w:r w:rsidR="003749D7" w:rsidRPr="00657680">
        <w:rPr>
          <w:rFonts w:ascii="Arial" w:hAnsi="Arial" w:cs="Arial"/>
          <w:u w:val="single"/>
          <w:lang w:eastAsia="cs-CZ"/>
        </w:rPr>
        <w:t>a bývania , ktoré sú k 31.12.2020</w:t>
      </w:r>
      <w:r w:rsidRPr="00657680">
        <w:rPr>
          <w:rFonts w:ascii="Arial" w:hAnsi="Arial" w:cs="Arial"/>
          <w:u w:val="single"/>
          <w:lang w:eastAsia="cs-CZ"/>
        </w:rPr>
        <w:t xml:space="preserve"> vykázané vo výške </w:t>
      </w:r>
      <w:r w:rsidR="003749D7" w:rsidRPr="00657680">
        <w:rPr>
          <w:rFonts w:ascii="Arial" w:hAnsi="Arial" w:cs="Arial"/>
          <w:u w:val="single"/>
          <w:lang w:eastAsia="cs-CZ"/>
        </w:rPr>
        <w:t>209179,69</w:t>
      </w:r>
      <w:r w:rsidR="00B13A8C" w:rsidRPr="00657680">
        <w:rPr>
          <w:rFonts w:ascii="Arial" w:hAnsi="Arial" w:cs="Arial"/>
          <w:u w:val="single"/>
          <w:lang w:eastAsia="cs-CZ"/>
        </w:rPr>
        <w:t xml:space="preserve"> </w:t>
      </w:r>
      <w:r w:rsidRPr="00657680">
        <w:rPr>
          <w:rFonts w:ascii="Arial" w:hAnsi="Arial" w:cs="Arial"/>
          <w:u w:val="single"/>
          <w:lang w:eastAsia="cs-CZ"/>
        </w:rPr>
        <w:t xml:space="preserve"> EUR. </w:t>
      </w:r>
    </w:p>
    <w:p w:rsidR="007234EA" w:rsidRPr="00657680" w:rsidRDefault="007234EA" w:rsidP="003627E3">
      <w:pPr>
        <w:spacing w:before="120"/>
        <w:jc w:val="both"/>
        <w:rPr>
          <w:rFonts w:ascii="Arial" w:hAnsi="Arial" w:cs="Arial"/>
          <w:u w:val="single"/>
          <w:lang w:eastAsia="cs-CZ"/>
        </w:rPr>
      </w:pPr>
    </w:p>
    <w:p w:rsidR="00D37641" w:rsidRPr="00657680" w:rsidRDefault="000566A6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>Pohľad</w:t>
      </w:r>
      <w:r w:rsidR="00D37641" w:rsidRPr="00657680">
        <w:rPr>
          <w:rFonts w:ascii="Arial" w:hAnsi="Arial" w:cs="Arial"/>
          <w:b/>
        </w:rPr>
        <w:t>ávky konsolidovaného celku</w:t>
      </w:r>
      <w:r w:rsidR="00DF3D2D" w:rsidRPr="00657680">
        <w:rPr>
          <w:rFonts w:ascii="Arial" w:hAnsi="Arial" w:cs="Arial"/>
          <w:b/>
        </w:rPr>
        <w:t xml:space="preserve"> v </w:t>
      </w:r>
      <w:r w:rsidR="003F5565" w:rsidRPr="00657680">
        <w:rPr>
          <w:rFonts w:ascii="Arial" w:hAnsi="Arial" w:cs="Arial"/>
          <w:b/>
        </w:rPr>
        <w:t>€</w:t>
      </w:r>
      <w:r w:rsidRPr="00657680">
        <w:rPr>
          <w:rFonts w:ascii="Arial" w:hAnsi="Arial" w:cs="Arial"/>
          <w:b/>
        </w:rPr>
        <w:t xml:space="preserve">  </w:t>
      </w:r>
      <w:r w:rsidR="00C6079D" w:rsidRPr="00657680">
        <w:rPr>
          <w:rFonts w:ascii="Arial" w:hAnsi="Arial" w:cs="Arial"/>
          <w:b/>
        </w:rPr>
        <w:t>28 251,84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523"/>
        <w:gridCol w:w="1405"/>
        <w:gridCol w:w="1855"/>
        <w:gridCol w:w="3278"/>
      </w:tblGrid>
      <w:tr w:rsidR="00492178" w:rsidRPr="00657680" w:rsidTr="009578BB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2178" w:rsidRPr="00657680" w:rsidRDefault="00492178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657680">
              <w:rPr>
                <w:rFonts w:ascii="Arial" w:hAnsi="Arial" w:cs="Arial"/>
                <w:b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657680" w:rsidTr="009578BB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657680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492178" w:rsidRPr="00657680" w:rsidTr="009578BB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492178" w:rsidRPr="00657680" w:rsidTr="009578BB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2178" w:rsidRPr="00657680" w:rsidRDefault="000566A6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Pohľadávka z nedaňových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657680" w:rsidRDefault="000566A6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71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2178" w:rsidRPr="00657680" w:rsidRDefault="00C6079D" w:rsidP="00710222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28 251,84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657680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492178" w:rsidRPr="00657680" w:rsidTr="009578BB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2178" w:rsidRPr="00657680" w:rsidRDefault="000566A6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Pohľadávka z 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657680" w:rsidRDefault="000566A6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72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2178" w:rsidRPr="00657680" w:rsidRDefault="00C6079D" w:rsidP="00710222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0,00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657680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492178" w:rsidRPr="00657680" w:rsidTr="00657680">
        <w:trPr>
          <w:trHeight w:val="68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2178" w:rsidRPr="00657680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2178" w:rsidRPr="00657680" w:rsidRDefault="00492178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657680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492178" w:rsidRPr="00657680" w:rsidTr="009578BB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657680" w:rsidRDefault="00492178" w:rsidP="009578BB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657680" w:rsidRDefault="00C6079D" w:rsidP="00710222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lang w:eastAsia="cs-CZ"/>
              </w:rPr>
              <w:t>28 251,84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376E2C" w:rsidRPr="00657680" w:rsidRDefault="00376E2C" w:rsidP="00823379">
      <w:pPr>
        <w:spacing w:after="120"/>
        <w:jc w:val="both"/>
        <w:rPr>
          <w:rFonts w:ascii="Arial" w:hAnsi="Arial" w:cs="Arial"/>
          <w:b/>
        </w:rPr>
      </w:pPr>
    </w:p>
    <w:p w:rsidR="00376E2C" w:rsidRPr="00657680" w:rsidRDefault="00130548" w:rsidP="00130548">
      <w:pPr>
        <w:spacing w:before="120" w:after="120"/>
        <w:rPr>
          <w:rFonts w:ascii="Arial" w:hAnsi="Arial" w:cs="Arial"/>
        </w:rPr>
      </w:pPr>
      <w:r w:rsidRPr="00657680">
        <w:rPr>
          <w:rFonts w:ascii="Arial" w:hAnsi="Arial" w:cs="Arial"/>
          <w:b/>
        </w:rPr>
        <w:t>c) pohľadávky podľa doby splatnosti a podľa zostatkovej doby splatnosti</w:t>
      </w:r>
      <w:r w:rsidRPr="00657680">
        <w:rPr>
          <w:rFonts w:ascii="Arial" w:hAnsi="Arial" w:cs="Arial"/>
        </w:rPr>
        <w:t xml:space="preserve"> </w:t>
      </w:r>
    </w:p>
    <w:p w:rsidR="00130548" w:rsidRPr="00657680" w:rsidRDefault="00130548" w:rsidP="00130548">
      <w:pPr>
        <w:spacing w:before="120" w:after="120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 Prehľad pohľadávok z hľadiska ich vekovej štruktúry a z hľadiska splatnosti je uvedený v tabuľkovej prílohe  konsolidovaných poznámok (tabuľka č. 9)</w:t>
      </w:r>
    </w:p>
    <w:p w:rsidR="00546CA7" w:rsidRPr="00657680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546CA7" w:rsidRPr="00657680" w:rsidRDefault="00546CA7" w:rsidP="009578BB">
      <w:pPr>
        <w:pStyle w:val="Pismenka"/>
        <w:numPr>
          <w:ilvl w:val="0"/>
          <w:numId w:val="16"/>
        </w:numPr>
        <w:ind w:left="284" w:hanging="284"/>
        <w:rPr>
          <w:rFonts w:ascii="Arial" w:hAnsi="Arial" w:cs="Arial"/>
          <w:b w:val="0"/>
          <w:sz w:val="20"/>
          <w:szCs w:val="20"/>
        </w:rPr>
      </w:pPr>
      <w:r w:rsidRPr="00657680">
        <w:rPr>
          <w:rFonts w:ascii="Arial" w:hAnsi="Arial" w:cs="Arial"/>
          <w:sz w:val="20"/>
          <w:szCs w:val="20"/>
        </w:rPr>
        <w:t>pohľadávky, na ktoré sa zriadilo</w:t>
      </w:r>
      <w:r w:rsidRPr="00657680">
        <w:rPr>
          <w:rFonts w:ascii="Arial" w:hAnsi="Arial" w:cs="Arial"/>
          <w:b w:val="0"/>
          <w:sz w:val="20"/>
          <w:szCs w:val="20"/>
        </w:rPr>
        <w:t xml:space="preserve"> </w:t>
      </w:r>
      <w:r w:rsidRPr="00657680">
        <w:rPr>
          <w:rFonts w:ascii="Arial" w:hAnsi="Arial" w:cs="Arial"/>
          <w:sz w:val="20"/>
          <w:szCs w:val="20"/>
        </w:rPr>
        <w:t>záložné právo</w:t>
      </w:r>
      <w:r w:rsidRPr="00657680">
        <w:rPr>
          <w:rFonts w:ascii="Arial" w:hAnsi="Arial" w:cs="Arial"/>
          <w:b w:val="0"/>
          <w:sz w:val="20"/>
          <w:szCs w:val="20"/>
        </w:rPr>
        <w:t xml:space="preserve"> a výška pohľadávok, pri ktorých má účtovná jednotka </w:t>
      </w:r>
      <w:r w:rsidRPr="00657680">
        <w:rPr>
          <w:rFonts w:ascii="Arial" w:hAnsi="Arial" w:cs="Arial"/>
          <w:sz w:val="20"/>
          <w:szCs w:val="20"/>
        </w:rPr>
        <w:t>obmedzené právo s nimi nakladať</w:t>
      </w:r>
      <w:r w:rsidRPr="00657680">
        <w:rPr>
          <w:rFonts w:ascii="Arial" w:hAnsi="Arial" w:cs="Arial"/>
          <w:b w:val="0"/>
          <w:sz w:val="20"/>
          <w:szCs w:val="20"/>
        </w:rPr>
        <w:t xml:space="preserve"> </w:t>
      </w:r>
    </w:p>
    <w:p w:rsidR="00546CA7" w:rsidRPr="00657680" w:rsidRDefault="00546CA7" w:rsidP="00546C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546CA7" w:rsidRPr="00657680" w:rsidTr="009578BB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546CA7" w:rsidRPr="00657680" w:rsidRDefault="00546CA7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 xml:space="preserve">Druh pohľadávok </w:t>
            </w:r>
          </w:p>
        </w:tc>
        <w:tc>
          <w:tcPr>
            <w:tcW w:w="5040" w:type="dxa"/>
          </w:tcPr>
          <w:p w:rsidR="00546CA7" w:rsidRPr="00657680" w:rsidRDefault="00546CA7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 xml:space="preserve">Hodnota pohľadávok </w:t>
            </w:r>
          </w:p>
        </w:tc>
      </w:tr>
      <w:tr w:rsidR="00546CA7" w:rsidRPr="00657680" w:rsidTr="009578BB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546CA7" w:rsidRPr="00657680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Hodnota pohľadávok, na ktoré sa zriadilo </w:t>
            </w:r>
          </w:p>
          <w:p w:rsidR="00546CA7" w:rsidRPr="00657680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záložné právo</w:t>
            </w:r>
          </w:p>
        </w:tc>
        <w:tc>
          <w:tcPr>
            <w:tcW w:w="5040" w:type="dxa"/>
          </w:tcPr>
          <w:p w:rsidR="00546CA7" w:rsidRPr="00657680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6CA7" w:rsidRPr="00657680" w:rsidTr="009578BB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546CA7" w:rsidRPr="00657680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Hodnota pohľadávok pri ktorých je obmedzené </w:t>
            </w:r>
          </w:p>
          <w:p w:rsidR="00546CA7" w:rsidRPr="00657680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právo s nimi nakladať </w:t>
            </w:r>
          </w:p>
        </w:tc>
        <w:tc>
          <w:tcPr>
            <w:tcW w:w="5040" w:type="dxa"/>
          </w:tcPr>
          <w:p w:rsidR="00546CA7" w:rsidRPr="00657680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55892" w:rsidRPr="00657680" w:rsidRDefault="00255892" w:rsidP="00255892">
      <w:pPr>
        <w:jc w:val="both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 xml:space="preserve"> </w:t>
      </w:r>
    </w:p>
    <w:p w:rsidR="00FE0F58" w:rsidRPr="00657680" w:rsidRDefault="000A4A34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Časové rozlíšenie</w:t>
      </w:r>
      <w:r w:rsidR="00F646FB" w:rsidRPr="00657680">
        <w:rPr>
          <w:rFonts w:ascii="Arial" w:hAnsi="Arial" w:cs="Arial"/>
          <w:b/>
          <w:sz w:val="22"/>
          <w:szCs w:val="22"/>
        </w:rPr>
        <w:t xml:space="preserve"> aktív</w:t>
      </w:r>
      <w:r w:rsidR="00A44819" w:rsidRPr="00657680">
        <w:rPr>
          <w:rFonts w:ascii="Arial" w:hAnsi="Arial" w:cs="Arial"/>
          <w:b/>
          <w:sz w:val="22"/>
          <w:szCs w:val="22"/>
        </w:rPr>
        <w:t xml:space="preserve"> </w:t>
      </w:r>
    </w:p>
    <w:p w:rsidR="00957368" w:rsidRPr="00657680" w:rsidRDefault="00FE0F58" w:rsidP="00FE0F58">
      <w:pPr>
        <w:spacing w:before="120" w:after="120"/>
        <w:ind w:left="3"/>
        <w:jc w:val="both"/>
        <w:rPr>
          <w:rFonts w:ascii="Arial" w:hAnsi="Arial" w:cs="Arial"/>
        </w:rPr>
      </w:pPr>
      <w:r w:rsidRPr="00657680">
        <w:rPr>
          <w:rFonts w:ascii="Arial" w:hAnsi="Arial" w:cs="Arial"/>
          <w:b/>
        </w:rPr>
        <w:t xml:space="preserve">a) Náklady budúcich období </w:t>
      </w:r>
      <w:r w:rsidRPr="00657680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435"/>
      </w:tblGrid>
      <w:tr w:rsidR="006D3C79" w:rsidRPr="00657680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5768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57680" w:rsidRDefault="006D3C79" w:rsidP="00C607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</w:t>
            </w:r>
            <w:r w:rsidR="00C6079D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020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57680" w:rsidRDefault="006D3C79" w:rsidP="00C607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6079D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19</w:t>
            </w:r>
          </w:p>
        </w:tc>
      </w:tr>
      <w:tr w:rsidR="006D3C79" w:rsidRPr="00657680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5768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5768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5768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D3C79" w:rsidRPr="0065768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57680" w:rsidRDefault="006D3C79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5768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5768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894FFF" w:rsidRPr="0065768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72354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A4481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894FFF" w:rsidRPr="0065768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9C664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9C664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894FFF" w:rsidRPr="0065768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72354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A4481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894FFF" w:rsidRPr="0065768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C6079D" w:rsidP="00061B6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326,42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A4481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894FFF" w:rsidRPr="0065768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C6079D" w:rsidP="009C66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326,42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9C66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:rsidR="00546CA7" w:rsidRPr="00657680" w:rsidRDefault="00546CA7" w:rsidP="000A4A34">
      <w:pPr>
        <w:jc w:val="both"/>
        <w:rPr>
          <w:rFonts w:ascii="Arial" w:hAnsi="Arial" w:cs="Arial"/>
        </w:rPr>
      </w:pPr>
    </w:p>
    <w:p w:rsidR="00B06509" w:rsidRPr="00657680" w:rsidRDefault="00FE0F58" w:rsidP="00B06509">
      <w:pPr>
        <w:ind w:left="3"/>
        <w:jc w:val="both"/>
        <w:rPr>
          <w:rFonts w:ascii="Arial" w:hAnsi="Arial" w:cs="Arial"/>
        </w:rPr>
      </w:pPr>
      <w:r w:rsidRPr="00657680">
        <w:rPr>
          <w:rFonts w:ascii="Arial" w:hAnsi="Arial" w:cs="Arial"/>
          <w:b/>
        </w:rPr>
        <w:lastRenderedPageBreak/>
        <w:t xml:space="preserve">b) Príjmy budúcich období </w:t>
      </w:r>
      <w:r w:rsidRPr="00657680">
        <w:rPr>
          <w:rFonts w:ascii="Arial" w:hAnsi="Arial" w:cs="Arial"/>
        </w:rPr>
        <w:t>(tabuľka č. 11)</w:t>
      </w:r>
    </w:p>
    <w:p w:rsidR="00FE0F58" w:rsidRPr="00657680" w:rsidRDefault="00FE0F58" w:rsidP="00B06509">
      <w:pPr>
        <w:ind w:left="3"/>
        <w:jc w:val="both"/>
        <w:rPr>
          <w:rFonts w:ascii="Arial" w:hAnsi="Arial" w:cs="Arial"/>
        </w:rPr>
      </w:pP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435"/>
      </w:tblGrid>
      <w:tr w:rsidR="00FE0F58" w:rsidRPr="00657680" w:rsidTr="009578BB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E0F58" w:rsidRPr="00657680" w:rsidRDefault="00C6079D" w:rsidP="00C6079D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k 31.12. 2020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E0F58" w:rsidRPr="00657680" w:rsidRDefault="00FE0F58" w:rsidP="003B1608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 31.12. 20</w:t>
            </w:r>
            <w:r w:rsidR="00C6079D" w:rsidRPr="00657680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FE0F58" w:rsidRPr="00657680" w:rsidTr="009578BB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FE0F58" w:rsidRPr="00657680" w:rsidTr="009578B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657680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657680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FE0F58" w:rsidRPr="00657680" w:rsidTr="009578B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FE0F58" w:rsidRPr="00657680" w:rsidTr="009578B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poistné plnenie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FE0F58" w:rsidRPr="00657680" w:rsidTr="009578B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FE0F58" w:rsidRPr="00657680" w:rsidTr="009578B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657680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</w:tr>
    </w:tbl>
    <w:p w:rsidR="00FE0F58" w:rsidRPr="00657680" w:rsidRDefault="00FE0F58" w:rsidP="00B06509">
      <w:pPr>
        <w:ind w:left="3"/>
        <w:jc w:val="both"/>
        <w:rPr>
          <w:rFonts w:ascii="Arial" w:hAnsi="Arial" w:cs="Arial"/>
        </w:rPr>
      </w:pPr>
    </w:p>
    <w:p w:rsidR="00B06509" w:rsidRPr="00657680" w:rsidRDefault="00B06509" w:rsidP="00B06509">
      <w:pPr>
        <w:ind w:left="3"/>
        <w:jc w:val="both"/>
        <w:rPr>
          <w:rFonts w:ascii="Arial" w:hAnsi="Arial" w:cs="Arial"/>
          <w:b/>
        </w:rPr>
      </w:pPr>
    </w:p>
    <w:p w:rsidR="00B06509" w:rsidRPr="00657680" w:rsidRDefault="00B06509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546CA7" w:rsidRPr="00657680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p w:rsidR="00546CA7" w:rsidRPr="00657680" w:rsidRDefault="00546CA7" w:rsidP="00546CA7">
      <w:pPr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Prehľad o pohybe vlastného imania konsolidovaného celku </w:t>
      </w:r>
      <w:r w:rsidRPr="00657680">
        <w:rPr>
          <w:rFonts w:ascii="Arial" w:hAnsi="Arial" w:cs="Arial"/>
          <w:i/>
        </w:rPr>
        <w:t xml:space="preserve">obce </w:t>
      </w:r>
      <w:r w:rsidR="00C6079D" w:rsidRPr="00657680">
        <w:rPr>
          <w:rFonts w:ascii="Arial" w:hAnsi="Arial" w:cs="Arial"/>
          <w:i/>
        </w:rPr>
        <w:t xml:space="preserve">Urmince </w:t>
      </w:r>
      <w:r w:rsidR="00C6079D" w:rsidRPr="00657680">
        <w:rPr>
          <w:rFonts w:ascii="Arial" w:hAnsi="Arial" w:cs="Arial"/>
        </w:rPr>
        <w:t>od 1. januára 2020 do 31. decembra 2020</w:t>
      </w:r>
      <w:r w:rsidRPr="00657680">
        <w:rPr>
          <w:rFonts w:ascii="Arial" w:hAnsi="Arial" w:cs="Arial"/>
        </w:rPr>
        <w:t xml:space="preserve"> je uvedený v tabuľkovej prílohe konsolidovaných poznámok – tabuľka č. 12.</w:t>
      </w:r>
    </w:p>
    <w:p w:rsidR="00546CA7" w:rsidRPr="00657680" w:rsidRDefault="00546CA7" w:rsidP="00546CA7">
      <w:pPr>
        <w:jc w:val="both"/>
        <w:rPr>
          <w:rFonts w:ascii="Arial" w:hAnsi="Arial" w:cs="Arial"/>
          <w:i/>
        </w:rPr>
      </w:pPr>
    </w:p>
    <w:p w:rsidR="00546CA7" w:rsidRPr="00657680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880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850"/>
        <w:gridCol w:w="1423"/>
        <w:gridCol w:w="1144"/>
        <w:gridCol w:w="1114"/>
        <w:gridCol w:w="854"/>
        <w:gridCol w:w="1420"/>
      </w:tblGrid>
      <w:tr w:rsidR="00C6079D" w:rsidRPr="00657680" w:rsidTr="00C6079D">
        <w:trPr>
          <w:trHeight w:val="424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79D" w:rsidRPr="00657680" w:rsidRDefault="00C6079D" w:rsidP="00C6079D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>k 31.12. 2019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79D" w:rsidRPr="00657680" w:rsidRDefault="00C6079D" w:rsidP="00C6079D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>k 31.12. 2020</w:t>
            </w:r>
          </w:p>
        </w:tc>
      </w:tr>
      <w:tr w:rsidR="00C6079D" w:rsidRPr="00657680" w:rsidTr="00C6079D">
        <w:trPr>
          <w:trHeight w:val="3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</w:tr>
      <w:tr w:rsidR="00C6079D" w:rsidRPr="00657680" w:rsidTr="00C6079D">
        <w:trPr>
          <w:trHeight w:val="3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</w:tr>
      <w:tr w:rsidR="00C6079D" w:rsidRPr="00657680" w:rsidTr="00C6079D">
        <w:trPr>
          <w:trHeight w:val="3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</w:tr>
      <w:tr w:rsidR="00C6079D" w:rsidRPr="00657680" w:rsidTr="00C6079D">
        <w:trPr>
          <w:trHeight w:val="3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</w:tr>
      <w:tr w:rsidR="00C6079D" w:rsidRPr="00657680" w:rsidTr="00C6079D">
        <w:trPr>
          <w:trHeight w:val="3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57680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657680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E215DA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1 604 686,34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C6079D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436 009,58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C6079D">
            <w:pPr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2 040 695,92</w:t>
            </w:r>
          </w:p>
        </w:tc>
      </w:tr>
      <w:tr w:rsidR="00C6079D" w:rsidRPr="00657680" w:rsidTr="00C6079D">
        <w:trPr>
          <w:trHeight w:val="3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C6079D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50 760,97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9C7F1F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70 820,34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C6079D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C6079D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 xml:space="preserve">121 581,31   </w:t>
            </w:r>
          </w:p>
        </w:tc>
      </w:tr>
    </w:tbl>
    <w:p w:rsidR="00546CA7" w:rsidRPr="00657680" w:rsidRDefault="00546CA7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Pr="00657680" w:rsidRDefault="005A4FA2" w:rsidP="00B06509">
      <w:pPr>
        <w:ind w:left="3"/>
        <w:jc w:val="both"/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>Opis jednotlivých položiek a opis uvedených zmien jednotlivých položiek vlastného imania uskutočnených v priebehu účtovného obdobia, najmä zmeny oceňovacích rozdielov, opravy významných chýb minulých rokov</w:t>
      </w:r>
    </w:p>
    <w:p w:rsidR="005A4FA2" w:rsidRPr="00657680" w:rsidRDefault="004445C1" w:rsidP="00B06509">
      <w:pPr>
        <w:ind w:left="3"/>
        <w:jc w:val="both"/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>Nie je potrebné uviesť len položky, ktoré boli v rámci konsolidačných operácií eliminované).</w:t>
      </w:r>
    </w:p>
    <w:p w:rsidR="005A4FA2" w:rsidRPr="00657680" w:rsidRDefault="005A4FA2" w:rsidP="005A4FA2">
      <w:pPr>
        <w:spacing w:before="60"/>
        <w:jc w:val="both"/>
        <w:rPr>
          <w:rFonts w:ascii="Arial" w:hAnsi="Arial" w:cs="Arial"/>
        </w:rPr>
      </w:pPr>
    </w:p>
    <w:p w:rsidR="005A4FA2" w:rsidRPr="00657680" w:rsidRDefault="005A4FA2" w:rsidP="005A4FA2">
      <w:pPr>
        <w:spacing w:before="60"/>
        <w:jc w:val="both"/>
        <w:rPr>
          <w:rFonts w:ascii="Arial" w:hAnsi="Arial" w:cs="Arial"/>
        </w:rPr>
      </w:pPr>
    </w:p>
    <w:p w:rsidR="005A4FA2" w:rsidRPr="00657680" w:rsidRDefault="005A4FA2" w:rsidP="005A4FA2">
      <w:pPr>
        <w:spacing w:before="60"/>
        <w:jc w:val="both"/>
        <w:rPr>
          <w:rFonts w:ascii="Arial" w:hAnsi="Arial" w:cs="Arial"/>
          <w:b/>
          <w:u w:val="single"/>
        </w:rPr>
      </w:pPr>
      <w:r w:rsidRPr="00657680">
        <w:rPr>
          <w:rFonts w:ascii="Arial" w:hAnsi="Arial" w:cs="Arial"/>
          <w:b/>
          <w:u w:val="single"/>
        </w:rPr>
        <w:t>Opravy minulých období:</w:t>
      </w:r>
    </w:p>
    <w:p w:rsidR="005A4FA2" w:rsidRPr="00657680" w:rsidRDefault="005A4FA2" w:rsidP="005A4FA2">
      <w:pPr>
        <w:spacing w:before="60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>Obec neúčtovala o významných opravách minulých období.</w:t>
      </w:r>
    </w:p>
    <w:p w:rsidR="005A4FA2" w:rsidRPr="00657680" w:rsidRDefault="005A4FA2" w:rsidP="005A4FA2">
      <w:pPr>
        <w:tabs>
          <w:tab w:val="right" w:pos="6660"/>
        </w:tabs>
        <w:ind w:left="351"/>
        <w:jc w:val="both"/>
        <w:rPr>
          <w:rFonts w:ascii="Arial" w:hAnsi="Arial" w:cs="Arial"/>
        </w:rPr>
      </w:pPr>
    </w:p>
    <w:p w:rsidR="005A4FA2" w:rsidRPr="00657680" w:rsidRDefault="005A4FA2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Pr="00657680" w:rsidRDefault="005A4FA2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Rezervy</w:t>
      </w:r>
    </w:p>
    <w:p w:rsidR="005A4FA2" w:rsidRPr="00657680" w:rsidRDefault="005A4FA2" w:rsidP="005A4FA2">
      <w:pPr>
        <w:jc w:val="both"/>
        <w:rPr>
          <w:rFonts w:ascii="Arial" w:hAnsi="Arial" w:cs="Arial"/>
        </w:rPr>
      </w:pPr>
    </w:p>
    <w:p w:rsidR="005A4FA2" w:rsidRPr="00657680" w:rsidRDefault="005A4FA2" w:rsidP="005A4FA2">
      <w:pPr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>Prehľad rezerv konsolidovaného celku v členení na zákonné a ostatné, dlhodobé a krátkodobé o</w:t>
      </w:r>
      <w:r w:rsidR="00C6079D" w:rsidRPr="00657680">
        <w:rPr>
          <w:rFonts w:ascii="Arial" w:hAnsi="Arial" w:cs="Arial"/>
        </w:rPr>
        <w:t>d 1. januára 2020 do 31. decembra 2020</w:t>
      </w:r>
      <w:r w:rsidRPr="00657680">
        <w:rPr>
          <w:rFonts w:ascii="Arial" w:hAnsi="Arial" w:cs="Arial"/>
        </w:rPr>
        <w:t xml:space="preserve"> je uvedený v tabuľkovej prílohe konsolidovaných poznámok – tabuľky č.13 a 14</w:t>
      </w:r>
    </w:p>
    <w:p w:rsidR="005A4FA2" w:rsidRPr="00657680" w:rsidRDefault="005A4FA2" w:rsidP="005A4FA2">
      <w:pPr>
        <w:jc w:val="both"/>
        <w:rPr>
          <w:rFonts w:ascii="Arial" w:hAnsi="Arial" w:cs="Arial"/>
        </w:rPr>
      </w:pPr>
    </w:p>
    <w:p w:rsidR="00446294" w:rsidRPr="00657680" w:rsidRDefault="00446294" w:rsidP="00446294">
      <w:pPr>
        <w:spacing w:before="60"/>
        <w:jc w:val="both"/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 xml:space="preserve">a) </w:t>
      </w:r>
      <w:r w:rsidRPr="00657680">
        <w:rPr>
          <w:rFonts w:ascii="Arial" w:hAnsi="Arial" w:cs="Arial"/>
          <w:i/>
          <w:u w:val="single"/>
        </w:rPr>
        <w:t>rezervy dlhodobé rezervy</w:t>
      </w:r>
      <w:r w:rsidRPr="00657680">
        <w:rPr>
          <w:rFonts w:ascii="Arial" w:hAnsi="Arial" w:cs="Arial"/>
          <w:i/>
        </w:rPr>
        <w:t xml:space="preserve"> </w:t>
      </w:r>
    </w:p>
    <w:p w:rsidR="00446294" w:rsidRPr="00657680" w:rsidRDefault="00F440B9" w:rsidP="009578BB">
      <w:pPr>
        <w:numPr>
          <w:ilvl w:val="0"/>
          <w:numId w:val="2"/>
        </w:numPr>
        <w:tabs>
          <w:tab w:val="clear" w:pos="720"/>
          <w:tab w:val="num" w:pos="360"/>
        </w:tabs>
        <w:spacing w:before="60"/>
        <w:ind w:left="357" w:hanging="357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>Obec Urmince a RO ZŠ s MŠ  nevytvárali dlhodobé rezervy</w:t>
      </w:r>
    </w:p>
    <w:p w:rsidR="00446294" w:rsidRPr="00657680" w:rsidRDefault="00446294" w:rsidP="00446294">
      <w:pPr>
        <w:spacing w:before="60"/>
        <w:jc w:val="both"/>
        <w:rPr>
          <w:rFonts w:ascii="Arial" w:hAnsi="Arial" w:cs="Arial"/>
          <w:i/>
        </w:rPr>
      </w:pPr>
    </w:p>
    <w:p w:rsidR="00446294" w:rsidRPr="00657680" w:rsidRDefault="00446294" w:rsidP="00446294">
      <w:pPr>
        <w:spacing w:before="60"/>
        <w:jc w:val="both"/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 xml:space="preserve">b) </w:t>
      </w:r>
      <w:r w:rsidRPr="00657680">
        <w:rPr>
          <w:rFonts w:ascii="Arial" w:hAnsi="Arial" w:cs="Arial"/>
          <w:i/>
          <w:u w:val="single"/>
        </w:rPr>
        <w:t>rezervy krátkodobé rezervy</w:t>
      </w:r>
      <w:r w:rsidRPr="00657680">
        <w:rPr>
          <w:rFonts w:ascii="Arial" w:hAnsi="Arial" w:cs="Arial"/>
          <w:i/>
        </w:rPr>
        <w:t xml:space="preserve"> </w:t>
      </w:r>
    </w:p>
    <w:p w:rsidR="00E84F51" w:rsidRPr="00657680" w:rsidRDefault="00446294" w:rsidP="00446294">
      <w:pPr>
        <w:spacing w:before="60"/>
        <w:jc w:val="both"/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 xml:space="preserve">Obec tvorila ostatné krátkodobé rezervy najmä na </w:t>
      </w:r>
      <w:r w:rsidR="00F440B9" w:rsidRPr="00657680">
        <w:rPr>
          <w:rFonts w:ascii="Arial" w:hAnsi="Arial" w:cs="Arial"/>
          <w:i/>
        </w:rPr>
        <w:t xml:space="preserve"> audit. </w:t>
      </w:r>
    </w:p>
    <w:p w:rsidR="00446294" w:rsidRPr="00657680" w:rsidRDefault="00446294" w:rsidP="00A13B08">
      <w:pPr>
        <w:jc w:val="both"/>
        <w:rPr>
          <w:rFonts w:ascii="Arial" w:hAnsi="Arial" w:cs="Arial"/>
        </w:rPr>
      </w:pPr>
    </w:p>
    <w:p w:rsidR="00B06509" w:rsidRPr="00657680" w:rsidRDefault="00B06509" w:rsidP="00B06509">
      <w:pPr>
        <w:ind w:left="3"/>
        <w:jc w:val="both"/>
        <w:rPr>
          <w:rFonts w:ascii="Arial" w:hAnsi="Arial" w:cs="Arial"/>
        </w:rPr>
      </w:pPr>
    </w:p>
    <w:p w:rsidR="00446294" w:rsidRPr="00657680" w:rsidRDefault="000A4A34" w:rsidP="009578BB">
      <w:pPr>
        <w:numPr>
          <w:ilvl w:val="0"/>
          <w:numId w:val="15"/>
        </w:numPr>
        <w:spacing w:before="60" w:after="60"/>
        <w:jc w:val="both"/>
        <w:rPr>
          <w:rFonts w:ascii="Arial" w:hAnsi="Arial" w:cs="Arial"/>
        </w:rPr>
      </w:pPr>
      <w:r w:rsidRPr="00657680">
        <w:rPr>
          <w:rFonts w:ascii="Arial" w:hAnsi="Arial" w:cs="Arial"/>
          <w:b/>
          <w:sz w:val="22"/>
          <w:szCs w:val="22"/>
        </w:rPr>
        <w:t>Záväzky</w:t>
      </w:r>
      <w:r w:rsidRPr="00657680">
        <w:rPr>
          <w:rFonts w:ascii="Arial" w:hAnsi="Arial" w:cs="Arial"/>
        </w:rPr>
        <w:t xml:space="preserve"> </w:t>
      </w:r>
    </w:p>
    <w:p w:rsidR="00446294" w:rsidRPr="00657680" w:rsidRDefault="00446294" w:rsidP="00446294">
      <w:pPr>
        <w:spacing w:before="60" w:after="60"/>
        <w:jc w:val="both"/>
        <w:rPr>
          <w:rFonts w:ascii="Arial" w:hAnsi="Arial" w:cs="Arial"/>
        </w:rPr>
      </w:pPr>
    </w:p>
    <w:p w:rsidR="00657680" w:rsidRDefault="00446294" w:rsidP="00446294">
      <w:pPr>
        <w:spacing w:before="120" w:after="120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>Prehľad záväzkov z hľadiska ich vekovej štruktúry a podľa doby splatnosti je uvedený v tabuľkovej časti (tabuľka č. 1</w:t>
      </w:r>
      <w:r w:rsidR="004445C1" w:rsidRPr="00657680">
        <w:rPr>
          <w:rFonts w:ascii="Arial" w:hAnsi="Arial" w:cs="Arial"/>
        </w:rPr>
        <w:t>5</w:t>
      </w:r>
      <w:r w:rsidRPr="00657680">
        <w:rPr>
          <w:rFonts w:ascii="Arial" w:hAnsi="Arial" w:cs="Arial"/>
        </w:rPr>
        <w:t>).</w:t>
      </w:r>
    </w:p>
    <w:p w:rsidR="00446294" w:rsidRPr="00657680" w:rsidRDefault="00446294" w:rsidP="00446294">
      <w:pPr>
        <w:spacing w:before="120" w:after="120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lastRenderedPageBreak/>
        <w:t>Významnou položkou dlhodobých záväzkov sú prijaté úvery zo  Štátneho fondu rozvo</w:t>
      </w:r>
      <w:r w:rsidR="00C6079D" w:rsidRPr="00657680">
        <w:rPr>
          <w:rFonts w:ascii="Arial" w:hAnsi="Arial" w:cs="Arial"/>
        </w:rPr>
        <w:t>ja bývania, ktoré sú k 31.12.2020</w:t>
      </w:r>
      <w:r w:rsidRPr="00657680">
        <w:rPr>
          <w:rFonts w:ascii="Arial" w:hAnsi="Arial" w:cs="Arial"/>
        </w:rPr>
        <w:t xml:space="preserve"> vykázané vo výške </w:t>
      </w:r>
      <w:r w:rsidR="00C6079D" w:rsidRPr="00657680">
        <w:rPr>
          <w:rFonts w:ascii="Arial" w:hAnsi="Arial" w:cs="Arial"/>
        </w:rPr>
        <w:t>334 923,81</w:t>
      </w:r>
      <w:r w:rsidRPr="00657680">
        <w:rPr>
          <w:rFonts w:ascii="Arial" w:hAnsi="Arial" w:cs="Arial"/>
        </w:rPr>
        <w:t xml:space="preserve">  € (k 31.12.201</w:t>
      </w:r>
      <w:r w:rsidR="00C6079D" w:rsidRPr="00657680">
        <w:rPr>
          <w:rFonts w:ascii="Arial" w:hAnsi="Arial" w:cs="Arial"/>
        </w:rPr>
        <w:t>9</w:t>
      </w:r>
      <w:r w:rsidRPr="00657680">
        <w:rPr>
          <w:rFonts w:ascii="Arial" w:hAnsi="Arial" w:cs="Arial"/>
        </w:rPr>
        <w:t xml:space="preserve"> to bolo </w:t>
      </w:r>
      <w:r w:rsidR="00C6079D" w:rsidRPr="00657680">
        <w:rPr>
          <w:rFonts w:ascii="Arial" w:hAnsi="Arial" w:cs="Arial"/>
        </w:rPr>
        <w:t>335 755,35</w:t>
      </w:r>
      <w:r w:rsidRPr="00657680">
        <w:rPr>
          <w:rFonts w:ascii="Arial" w:hAnsi="Arial" w:cs="Arial"/>
        </w:rPr>
        <w:t>€). Úvery prijaté zo štátneho fondu rozvoja a bývania bude obec splácať do roku 203</w:t>
      </w:r>
      <w:r w:rsidR="007E4D90" w:rsidRPr="00657680">
        <w:rPr>
          <w:rFonts w:ascii="Arial" w:hAnsi="Arial" w:cs="Arial"/>
        </w:rPr>
        <w:t>3</w:t>
      </w:r>
      <w:r w:rsidRPr="00657680">
        <w:rPr>
          <w:rFonts w:ascii="Arial" w:hAnsi="Arial" w:cs="Arial"/>
        </w:rPr>
        <w:t>.</w:t>
      </w:r>
    </w:p>
    <w:p w:rsidR="00446294" w:rsidRPr="00657680" w:rsidRDefault="00446294" w:rsidP="00446294">
      <w:pPr>
        <w:spacing w:before="120" w:after="120"/>
        <w:jc w:val="both"/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>Ostatné dlhodobé záväzky- úvery zo ŠFRB</w:t>
      </w:r>
      <w:r w:rsidR="007E4D90" w:rsidRPr="00657680">
        <w:rPr>
          <w:rFonts w:ascii="Arial" w:hAnsi="Arial" w:cs="Arial"/>
          <w:i/>
        </w:rPr>
        <w:t xml:space="preserve">    </w:t>
      </w:r>
      <w:r w:rsidR="00D501D0" w:rsidRPr="00657680">
        <w:rPr>
          <w:rFonts w:ascii="Arial" w:hAnsi="Arial" w:cs="Arial"/>
          <w:i/>
        </w:rPr>
        <w:t>24</w:t>
      </w:r>
      <w:r w:rsidR="002E64D3" w:rsidRPr="00657680">
        <w:rPr>
          <w:rFonts w:ascii="Arial" w:hAnsi="Arial" w:cs="Arial"/>
          <w:i/>
        </w:rPr>
        <w:t>3</w:t>
      </w:r>
      <w:r w:rsidR="007E4D90" w:rsidRPr="00657680">
        <w:rPr>
          <w:rFonts w:ascii="Arial" w:hAnsi="Arial" w:cs="Arial"/>
          <w:i/>
        </w:rPr>
        <w:t> </w:t>
      </w:r>
      <w:r w:rsidR="00D501D0" w:rsidRPr="00657680">
        <w:rPr>
          <w:rFonts w:ascii="Arial" w:hAnsi="Arial" w:cs="Arial"/>
          <w:i/>
        </w:rPr>
        <w:t>219</w:t>
      </w:r>
      <w:r w:rsidR="007E4D90" w:rsidRPr="00657680">
        <w:rPr>
          <w:rFonts w:ascii="Arial" w:hAnsi="Arial" w:cs="Arial"/>
          <w:i/>
        </w:rPr>
        <w:t>,</w:t>
      </w:r>
      <w:r w:rsidR="00D255D4" w:rsidRPr="00657680">
        <w:rPr>
          <w:rFonts w:ascii="Arial" w:hAnsi="Arial" w:cs="Arial"/>
          <w:i/>
        </w:rPr>
        <w:t>8</w:t>
      </w:r>
      <w:r w:rsidR="00D501D0" w:rsidRPr="00657680">
        <w:rPr>
          <w:rFonts w:ascii="Arial" w:hAnsi="Arial" w:cs="Arial"/>
          <w:i/>
        </w:rPr>
        <w:t>7</w:t>
      </w:r>
      <w:r w:rsidRPr="00657680">
        <w:rPr>
          <w:rFonts w:ascii="Arial" w:hAnsi="Arial" w:cs="Arial"/>
          <w:i/>
        </w:rPr>
        <w:t xml:space="preserve"> (v  €)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414"/>
      </w:tblGrid>
      <w:tr w:rsidR="00446294" w:rsidRPr="00657680" w:rsidTr="009578BB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clear" w:color="auto" w:fill="auto"/>
            <w:vAlign w:val="center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Výška</w:t>
            </w:r>
          </w:p>
          <w:p w:rsidR="00446294" w:rsidRPr="00657680" w:rsidRDefault="00446294" w:rsidP="00D501D0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k 31.12.20</w:t>
            </w:r>
            <w:r w:rsidR="00C6079D" w:rsidRPr="00657680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407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 xml:space="preserve">Výška </w:t>
            </w:r>
          </w:p>
          <w:p w:rsidR="00446294" w:rsidRPr="00657680" w:rsidRDefault="00446294" w:rsidP="00D255D4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k 31.12.201</w:t>
            </w:r>
            <w:r w:rsidR="00657680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4414" w:type="dxa"/>
            <w:shd w:val="clear" w:color="auto" w:fill="auto"/>
            <w:vAlign w:val="center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Opis</w:t>
            </w:r>
          </w:p>
        </w:tc>
      </w:tr>
      <w:tr w:rsidR="00446294" w:rsidRPr="00657680" w:rsidTr="009578BB">
        <w:tblPrEx>
          <w:tblCellMar>
            <w:top w:w="0" w:type="dxa"/>
            <w:bottom w:w="0" w:type="dxa"/>
          </w:tblCellMar>
        </w:tblPrEx>
        <w:trPr>
          <w:trHeight w:val="584"/>
        </w:trPr>
        <w:tc>
          <w:tcPr>
            <w:tcW w:w="2520" w:type="dxa"/>
            <w:shd w:val="clear" w:color="auto" w:fill="auto"/>
          </w:tcPr>
          <w:p w:rsidR="00446294" w:rsidRPr="00657680" w:rsidRDefault="00446294" w:rsidP="007E4D90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ŠFRB </w:t>
            </w:r>
            <w:r w:rsidR="007E4D90" w:rsidRPr="00657680">
              <w:rPr>
                <w:rFonts w:ascii="Arial" w:hAnsi="Arial" w:cs="Arial"/>
                <w:sz w:val="18"/>
                <w:szCs w:val="18"/>
              </w:rPr>
              <w:t xml:space="preserve">16 </w:t>
            </w:r>
            <w:proofErr w:type="spellStart"/>
            <w:r w:rsidR="007E4D90" w:rsidRPr="00657680">
              <w:rPr>
                <w:rFonts w:ascii="Arial" w:hAnsi="Arial" w:cs="Arial"/>
                <w:sz w:val="18"/>
                <w:szCs w:val="18"/>
              </w:rPr>
              <w:t>b.j</w:t>
            </w:r>
            <w:proofErr w:type="spellEnd"/>
            <w:r w:rsidR="007E4D90" w:rsidRPr="00657680">
              <w:rPr>
                <w:rFonts w:ascii="Arial" w:hAnsi="Arial" w:cs="Arial"/>
                <w:sz w:val="18"/>
                <w:szCs w:val="18"/>
              </w:rPr>
              <w:t>.</w:t>
            </w:r>
            <w:r w:rsidRPr="00657680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shd w:val="clear" w:color="auto" w:fill="auto"/>
          </w:tcPr>
          <w:p w:rsidR="00446294" w:rsidRPr="00657680" w:rsidRDefault="00C6079D" w:rsidP="00D501D0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lang w:eastAsia="cs-CZ"/>
              </w:rPr>
              <w:t xml:space="preserve">209 179,69  </w:t>
            </w:r>
          </w:p>
        </w:tc>
        <w:tc>
          <w:tcPr>
            <w:tcW w:w="1407" w:type="dxa"/>
            <w:shd w:val="clear" w:color="auto" w:fill="auto"/>
          </w:tcPr>
          <w:p w:rsidR="00446294" w:rsidRPr="00657680" w:rsidRDefault="00C6079D" w:rsidP="00D255D4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220 973,49</w:t>
            </w:r>
          </w:p>
        </w:tc>
        <w:tc>
          <w:tcPr>
            <w:tcW w:w="4414" w:type="dxa"/>
            <w:shd w:val="clear" w:color="auto" w:fill="auto"/>
          </w:tcPr>
          <w:p w:rsidR="00446294" w:rsidRPr="00657680" w:rsidRDefault="00446294" w:rsidP="007E4D90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Úver zo ŠFRB na výstavbu nájomných bytov, poskytnutý v roku 200</w:t>
            </w:r>
            <w:r w:rsidR="007E4D90" w:rsidRPr="00657680">
              <w:rPr>
                <w:rFonts w:ascii="Arial" w:hAnsi="Arial" w:cs="Arial"/>
                <w:sz w:val="18"/>
                <w:szCs w:val="18"/>
              </w:rPr>
              <w:t>3</w:t>
            </w:r>
            <w:r w:rsidRPr="00657680">
              <w:rPr>
                <w:rFonts w:ascii="Arial" w:hAnsi="Arial" w:cs="Arial"/>
                <w:sz w:val="18"/>
                <w:szCs w:val="18"/>
              </w:rPr>
              <w:t>, splatnosť rok 2033.</w:t>
            </w:r>
          </w:p>
        </w:tc>
      </w:tr>
      <w:tr w:rsidR="00446294" w:rsidRPr="00657680" w:rsidTr="009578BB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7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14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46294" w:rsidRPr="00657680" w:rsidTr="009578BB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7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14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3391C" w:rsidRPr="00657680" w:rsidRDefault="0043391C" w:rsidP="00446294">
      <w:pPr>
        <w:spacing w:before="120" w:after="120"/>
        <w:jc w:val="both"/>
        <w:rPr>
          <w:rFonts w:ascii="Arial" w:hAnsi="Arial" w:cs="Arial"/>
        </w:rPr>
      </w:pPr>
    </w:p>
    <w:p w:rsidR="004445C1" w:rsidRPr="00657680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657680">
        <w:rPr>
          <w:rFonts w:ascii="Arial" w:hAnsi="Arial" w:cs="Arial"/>
          <w:b w:val="0"/>
        </w:rPr>
        <w:t xml:space="preserve">. </w:t>
      </w:r>
    </w:p>
    <w:p w:rsidR="004445C1" w:rsidRPr="00657680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F646FB" w:rsidRPr="00657680" w:rsidRDefault="00F646FB" w:rsidP="009578BB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Časové rozlíšenie  pasív</w:t>
      </w:r>
    </w:p>
    <w:p w:rsidR="00F36945" w:rsidRPr="00657680" w:rsidRDefault="00D35B9D" w:rsidP="00F36945">
      <w:pPr>
        <w:spacing w:before="120" w:after="120"/>
        <w:jc w:val="both"/>
        <w:rPr>
          <w:rFonts w:ascii="Arial" w:hAnsi="Arial" w:cs="Arial"/>
        </w:rPr>
      </w:pPr>
      <w:r w:rsidRPr="00657680">
        <w:rPr>
          <w:rFonts w:ascii="Arial" w:hAnsi="Arial" w:cs="Arial"/>
          <w:b/>
        </w:rPr>
        <w:t xml:space="preserve">a) Prehľad výdavkov budúcich období </w:t>
      </w:r>
      <w:r w:rsidRPr="00657680">
        <w:rPr>
          <w:rFonts w:ascii="Arial" w:hAnsi="Arial" w:cs="Arial"/>
        </w:rPr>
        <w:t xml:space="preserve">je uvedený v tabuľkovej časti – tabuľka č. 17 </w:t>
      </w:r>
    </w:p>
    <w:p w:rsidR="00D35B9D" w:rsidRPr="00657680" w:rsidRDefault="00D35B9D" w:rsidP="00F36945">
      <w:pPr>
        <w:spacing w:before="120" w:after="120"/>
        <w:jc w:val="both"/>
        <w:rPr>
          <w:rFonts w:ascii="Arial" w:hAnsi="Arial" w:cs="Arial"/>
        </w:rPr>
      </w:pPr>
    </w:p>
    <w:p w:rsidR="00D35B9D" w:rsidRPr="00657680" w:rsidRDefault="00D35B9D" w:rsidP="00F36945">
      <w:pPr>
        <w:spacing w:before="120" w:after="120"/>
        <w:jc w:val="both"/>
        <w:rPr>
          <w:rFonts w:ascii="Arial" w:hAnsi="Arial" w:cs="Arial"/>
        </w:rPr>
      </w:pPr>
      <w:r w:rsidRPr="00657680">
        <w:rPr>
          <w:rFonts w:ascii="Arial" w:hAnsi="Arial" w:cs="Arial"/>
          <w:b/>
        </w:rPr>
        <w:t>b) Prehľad výnosov budúcich obdob</w:t>
      </w:r>
      <w:r w:rsidRPr="00657680">
        <w:rPr>
          <w:rFonts w:ascii="Arial" w:hAnsi="Arial" w:cs="Arial"/>
        </w:rPr>
        <w:t xml:space="preserve">í je uvedený v tabuľkovej časti – tabuľka č. 18 </w:t>
      </w:r>
    </w:p>
    <w:p w:rsidR="00D35B9D" w:rsidRPr="00657680" w:rsidRDefault="00D35B9D" w:rsidP="00F36945">
      <w:pPr>
        <w:spacing w:before="120" w:after="120"/>
        <w:jc w:val="both"/>
        <w:rPr>
          <w:rFonts w:ascii="Arial" w:hAnsi="Arial" w:cs="Arial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940"/>
        <w:gridCol w:w="1360"/>
        <w:gridCol w:w="1555"/>
      </w:tblGrid>
      <w:tr w:rsidR="007261E5" w:rsidRPr="00657680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1E5" w:rsidRPr="00657680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7680" w:rsidRDefault="007261E5" w:rsidP="00407D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6079D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7680" w:rsidRDefault="007261E5" w:rsidP="00D255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6079D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19</w:t>
            </w:r>
          </w:p>
        </w:tc>
      </w:tr>
      <w:tr w:rsidR="007261E5" w:rsidRPr="00657680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7680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7680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7680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7680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7680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7680" w:rsidRDefault="00B12280" w:rsidP="006F18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7680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B12280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7680" w:rsidRDefault="00B12280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7680" w:rsidRDefault="00B12280" w:rsidP="006F18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7680" w:rsidRDefault="00B12280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D35B9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 w:rsidR="00D35B9D" w:rsidRPr="00657680"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C6079D" w:rsidP="00407D8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924 171,82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C6079D" w:rsidP="00D255D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1 142 581,19</w:t>
            </w: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C6079D" w:rsidP="00407D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924 171,82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C6079D" w:rsidP="00D255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1 142 581,19</w:t>
            </w: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407D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D255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:rsidR="00D35B9D" w:rsidRPr="00657680" w:rsidRDefault="00D35B9D" w:rsidP="00D35B9D">
      <w:pPr>
        <w:spacing w:before="60" w:after="60"/>
        <w:rPr>
          <w:rFonts w:ascii="Arial" w:hAnsi="Arial" w:cs="Arial"/>
          <w:b/>
        </w:rPr>
      </w:pPr>
    </w:p>
    <w:p w:rsidR="006D1664" w:rsidRPr="00657680" w:rsidRDefault="00A7100A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Náklady konsolidovaného celku</w:t>
      </w:r>
    </w:p>
    <w:p w:rsidR="00A7100A" w:rsidRPr="00657680" w:rsidRDefault="00D35B9D" w:rsidP="00B279FC">
      <w:pPr>
        <w:spacing w:before="60" w:after="60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 xml:space="preserve">a)  </w:t>
      </w:r>
      <w:r w:rsidR="00976D8B" w:rsidRPr="00657680">
        <w:rPr>
          <w:rFonts w:ascii="Arial" w:hAnsi="Arial" w:cs="Arial"/>
          <w:b/>
        </w:rPr>
        <w:t xml:space="preserve">Náklady na </w:t>
      </w:r>
      <w:r w:rsidR="00A7100A" w:rsidRPr="00657680">
        <w:rPr>
          <w:rFonts w:ascii="Arial" w:hAnsi="Arial" w:cs="Arial"/>
          <w:b/>
        </w:rPr>
        <w:t xml:space="preserve">služby </w:t>
      </w:r>
    </w:p>
    <w:p w:rsidR="00162B48" w:rsidRPr="00657680" w:rsidRDefault="00162B48" w:rsidP="00162B48">
      <w:pPr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     Detailný rozpis významných nákladov na služby je uvedený v tabuľkovej časti – tabuľka č. 19</w:t>
      </w:r>
    </w:p>
    <w:p w:rsidR="00162B48" w:rsidRPr="00657680" w:rsidRDefault="00162B48" w:rsidP="00162B48">
      <w:pPr>
        <w:rPr>
          <w:rFonts w:ascii="Arial" w:hAnsi="Arial" w:cs="Arial"/>
        </w:rPr>
      </w:pPr>
    </w:p>
    <w:p w:rsidR="00631767" w:rsidRPr="00657680" w:rsidRDefault="00162B48" w:rsidP="00162B48">
      <w:pPr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 xml:space="preserve">     </w:t>
      </w:r>
      <w:r w:rsidR="0060684C" w:rsidRPr="00657680">
        <w:rPr>
          <w:rFonts w:ascii="Arial" w:hAnsi="Arial" w:cs="Arial"/>
          <w:i/>
        </w:rPr>
        <w:t xml:space="preserve">Náklady na služby so vo výške </w:t>
      </w:r>
      <w:r w:rsidR="00657680" w:rsidRPr="00657680">
        <w:rPr>
          <w:rFonts w:ascii="Arial" w:hAnsi="Arial" w:cs="Arial"/>
          <w:i/>
        </w:rPr>
        <w:t xml:space="preserve">188 896,95 </w:t>
      </w:r>
      <w:r w:rsidR="0060684C" w:rsidRPr="00657680">
        <w:rPr>
          <w:rFonts w:ascii="Arial" w:hAnsi="Arial" w:cs="Arial"/>
          <w:i/>
        </w:rPr>
        <w:t>EUR.</w:t>
      </w:r>
      <w:r w:rsidR="000E6F77" w:rsidRPr="00657680">
        <w:rPr>
          <w:rFonts w:ascii="Arial" w:hAnsi="Arial" w:cs="Arial"/>
          <w:i/>
        </w:rPr>
        <w:t>za rok 201</w:t>
      </w:r>
      <w:r w:rsidR="00657680" w:rsidRPr="00657680">
        <w:rPr>
          <w:rFonts w:ascii="Arial" w:hAnsi="Arial" w:cs="Arial"/>
          <w:i/>
        </w:rPr>
        <w:t>9</w:t>
      </w:r>
      <w:r w:rsidR="000E6F77" w:rsidRPr="00657680">
        <w:rPr>
          <w:rFonts w:ascii="Arial" w:hAnsi="Arial" w:cs="Arial"/>
          <w:i/>
        </w:rPr>
        <w:t xml:space="preserve"> a</w:t>
      </w:r>
      <w:r w:rsidR="00657680" w:rsidRPr="00657680">
        <w:rPr>
          <w:rFonts w:ascii="Arial" w:hAnsi="Arial" w:cs="Arial"/>
          <w:i/>
        </w:rPr>
        <w:t> 202 273,17 EUR za rok 2020</w:t>
      </w:r>
      <w:r w:rsidR="000E6F77" w:rsidRPr="00657680">
        <w:rPr>
          <w:rFonts w:ascii="Arial" w:hAnsi="Arial" w:cs="Arial"/>
          <w:i/>
        </w:rPr>
        <w:t>.</w:t>
      </w:r>
    </w:p>
    <w:p w:rsidR="00162B48" w:rsidRPr="00657680" w:rsidRDefault="00162B48" w:rsidP="00B279FC">
      <w:pPr>
        <w:spacing w:before="60" w:after="60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 xml:space="preserve">     </w:t>
      </w:r>
    </w:p>
    <w:p w:rsidR="00162B48" w:rsidRPr="00657680" w:rsidRDefault="00162B48" w:rsidP="00657680">
      <w:pPr>
        <w:spacing w:before="60" w:after="60"/>
        <w:rPr>
          <w:rFonts w:ascii="Arial" w:hAnsi="Arial" w:cs="Arial"/>
        </w:rPr>
      </w:pPr>
      <w:r w:rsidRPr="00657680">
        <w:rPr>
          <w:rFonts w:ascii="Arial" w:hAnsi="Arial" w:cs="Arial"/>
          <w:b/>
        </w:rPr>
        <w:t xml:space="preserve">b) </w:t>
      </w:r>
      <w:r w:rsidR="00221021" w:rsidRPr="00657680">
        <w:rPr>
          <w:rFonts w:ascii="Arial" w:hAnsi="Arial" w:cs="Arial"/>
          <w:b/>
        </w:rPr>
        <w:t>Ostatné náklady na prevádzkovú činnosť v</w:t>
      </w:r>
      <w:r w:rsidR="00657680" w:rsidRPr="00657680">
        <w:rPr>
          <w:rFonts w:ascii="Arial" w:hAnsi="Arial" w:cs="Arial"/>
          <w:b/>
        </w:rPr>
        <w:t xml:space="preserve"> 2 088,73 </w:t>
      </w:r>
      <w:r w:rsidR="000E6F77" w:rsidRPr="00657680">
        <w:rPr>
          <w:rFonts w:ascii="Arial" w:hAnsi="Arial" w:cs="Arial"/>
          <w:b/>
        </w:rPr>
        <w:t>EUR za rok 201</w:t>
      </w:r>
      <w:r w:rsidR="00657680" w:rsidRPr="00657680">
        <w:rPr>
          <w:rFonts w:ascii="Arial" w:hAnsi="Arial" w:cs="Arial"/>
          <w:b/>
        </w:rPr>
        <w:t>9</w:t>
      </w:r>
      <w:r w:rsidR="000E6F77" w:rsidRPr="00657680">
        <w:rPr>
          <w:rFonts w:ascii="Arial" w:hAnsi="Arial" w:cs="Arial"/>
          <w:b/>
        </w:rPr>
        <w:t xml:space="preserve"> a</w:t>
      </w:r>
      <w:r w:rsidR="00657680" w:rsidRPr="00657680">
        <w:rPr>
          <w:rFonts w:ascii="Arial" w:hAnsi="Arial" w:cs="Arial"/>
          <w:b/>
        </w:rPr>
        <w:t> 2 461,31 EUR za rok 2020</w:t>
      </w:r>
      <w:r w:rsidR="000E6F77" w:rsidRPr="00657680">
        <w:rPr>
          <w:rFonts w:ascii="Arial" w:hAnsi="Arial" w:cs="Arial"/>
          <w:b/>
        </w:rPr>
        <w:t>.</w:t>
      </w:r>
      <w:r w:rsidRPr="00657680">
        <w:rPr>
          <w:rFonts w:ascii="Arial" w:hAnsi="Arial" w:cs="Arial"/>
          <w:b/>
        </w:rPr>
        <w:t xml:space="preserve">    </w:t>
      </w:r>
      <w:r w:rsidRPr="00657680">
        <w:rPr>
          <w:rFonts w:ascii="Arial" w:hAnsi="Arial" w:cs="Arial"/>
        </w:rPr>
        <w:t>Detailný rozpis významných nákladov na služby je uvedený v tabuľkovej časti – tabuľka č. 20</w:t>
      </w:r>
      <w:r w:rsidRPr="00657680">
        <w:rPr>
          <w:rFonts w:ascii="Arial" w:hAnsi="Arial" w:cs="Arial"/>
          <w:b/>
        </w:rPr>
        <w:t xml:space="preserve">    </w:t>
      </w:r>
    </w:p>
    <w:p w:rsidR="00162B48" w:rsidRPr="00657680" w:rsidRDefault="00162B48" w:rsidP="00987E70">
      <w:pPr>
        <w:spacing w:before="120"/>
        <w:jc w:val="both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 xml:space="preserve">c) Ostatné finančné náklady </w:t>
      </w:r>
    </w:p>
    <w:p w:rsidR="00162B48" w:rsidRPr="00657680" w:rsidRDefault="00162B48" w:rsidP="00162B48">
      <w:pPr>
        <w:spacing w:before="120"/>
        <w:jc w:val="both"/>
        <w:rPr>
          <w:rFonts w:ascii="Arial" w:hAnsi="Arial" w:cs="Arial"/>
        </w:rPr>
      </w:pPr>
      <w:r w:rsidRPr="00657680">
        <w:rPr>
          <w:rFonts w:ascii="Arial" w:hAnsi="Arial" w:cs="Arial"/>
          <w:b/>
        </w:rPr>
        <w:t xml:space="preserve">    </w:t>
      </w:r>
      <w:r w:rsidRPr="00657680">
        <w:rPr>
          <w:rFonts w:ascii="Arial" w:hAnsi="Arial" w:cs="Arial"/>
        </w:rPr>
        <w:t>Detailný rozpis významných nákladov na služby je uvedený v tabuľkovej časti – tabuľka č. 21</w:t>
      </w:r>
    </w:p>
    <w:p w:rsidR="00631767" w:rsidRDefault="00162B48" w:rsidP="00162B48">
      <w:pPr>
        <w:spacing w:before="120"/>
        <w:jc w:val="both"/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 xml:space="preserve">     </w:t>
      </w:r>
      <w:r w:rsidR="0060684C" w:rsidRPr="00657680">
        <w:rPr>
          <w:rFonts w:ascii="Arial" w:hAnsi="Arial" w:cs="Arial"/>
          <w:i/>
        </w:rPr>
        <w:t xml:space="preserve">Ostatné finančné náklady so výške  </w:t>
      </w:r>
      <w:r w:rsidR="00657680" w:rsidRPr="00657680">
        <w:rPr>
          <w:rFonts w:ascii="Arial" w:hAnsi="Arial" w:cs="Arial"/>
          <w:i/>
        </w:rPr>
        <w:t>4 752,10</w:t>
      </w:r>
      <w:r w:rsidR="0060684C" w:rsidRPr="00657680">
        <w:rPr>
          <w:rFonts w:ascii="Arial" w:hAnsi="Arial" w:cs="Arial"/>
          <w:i/>
        </w:rPr>
        <w:t xml:space="preserve">  EUR.</w:t>
      </w:r>
      <w:r w:rsidR="00AF1969" w:rsidRPr="00657680">
        <w:rPr>
          <w:rFonts w:ascii="Arial" w:hAnsi="Arial" w:cs="Arial"/>
          <w:i/>
        </w:rPr>
        <w:t>za rok 201</w:t>
      </w:r>
      <w:r w:rsidR="00657680" w:rsidRPr="00657680">
        <w:rPr>
          <w:rFonts w:ascii="Arial" w:hAnsi="Arial" w:cs="Arial"/>
          <w:i/>
        </w:rPr>
        <w:t>9</w:t>
      </w:r>
      <w:r w:rsidR="00AF1969" w:rsidRPr="00657680">
        <w:rPr>
          <w:rFonts w:ascii="Arial" w:hAnsi="Arial" w:cs="Arial"/>
          <w:i/>
        </w:rPr>
        <w:t xml:space="preserve"> a</w:t>
      </w:r>
      <w:r w:rsidR="00657680" w:rsidRPr="00657680">
        <w:rPr>
          <w:rFonts w:ascii="Arial" w:hAnsi="Arial" w:cs="Arial"/>
          <w:i/>
        </w:rPr>
        <w:t> 2 315,89 Eur za rok 2020</w:t>
      </w:r>
      <w:r w:rsidR="00AF1969" w:rsidRPr="00657680">
        <w:rPr>
          <w:rFonts w:ascii="Arial" w:hAnsi="Arial" w:cs="Arial"/>
          <w:i/>
        </w:rPr>
        <w:t>.</w:t>
      </w:r>
      <w:r w:rsidR="0060684C" w:rsidRPr="00657680">
        <w:rPr>
          <w:rFonts w:ascii="Arial" w:hAnsi="Arial" w:cs="Arial"/>
          <w:i/>
        </w:rPr>
        <w:t xml:space="preserve"> </w:t>
      </w:r>
    </w:p>
    <w:p w:rsidR="00657680" w:rsidRPr="00657680" w:rsidRDefault="00657680" w:rsidP="00162B48">
      <w:pPr>
        <w:spacing w:before="120"/>
        <w:jc w:val="both"/>
        <w:rPr>
          <w:rFonts w:ascii="Arial" w:hAnsi="Arial" w:cs="Arial"/>
          <w:i/>
        </w:rPr>
      </w:pPr>
    </w:p>
    <w:p w:rsidR="007A0738" w:rsidRPr="00657680" w:rsidRDefault="007A0738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lastRenderedPageBreak/>
        <w:t>Výnosy konsolidovaného celku</w:t>
      </w:r>
    </w:p>
    <w:p w:rsidR="00BC135B" w:rsidRPr="00657680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7A0738" w:rsidRPr="00657680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657680">
        <w:rPr>
          <w:rFonts w:ascii="Arial" w:hAnsi="Arial" w:cs="Arial"/>
          <w:b/>
          <w:sz w:val="18"/>
          <w:szCs w:val="18"/>
        </w:rPr>
        <w:t>Ostatné výnosy na prevádzkovú činnosť v</w:t>
      </w:r>
      <w:r w:rsidR="00657680" w:rsidRPr="00657680">
        <w:rPr>
          <w:rFonts w:ascii="Arial" w:hAnsi="Arial" w:cs="Arial"/>
          <w:b/>
          <w:sz w:val="18"/>
          <w:szCs w:val="18"/>
        </w:rPr>
        <w:t> 17 520,28</w:t>
      </w:r>
      <w:r w:rsidR="0060684C" w:rsidRPr="00657680">
        <w:rPr>
          <w:rFonts w:ascii="Arial" w:hAnsi="Arial" w:cs="Arial"/>
          <w:b/>
          <w:sz w:val="18"/>
          <w:szCs w:val="18"/>
        </w:rPr>
        <w:t xml:space="preserve">  </w:t>
      </w:r>
      <w:r w:rsidR="003F5565" w:rsidRPr="00657680">
        <w:rPr>
          <w:rFonts w:ascii="Arial" w:hAnsi="Arial" w:cs="Arial"/>
          <w:b/>
          <w:sz w:val="18"/>
          <w:szCs w:val="18"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370"/>
        <w:gridCol w:w="1220"/>
        <w:gridCol w:w="1220"/>
      </w:tblGrid>
      <w:tr w:rsidR="002B3898" w:rsidRPr="00657680" w:rsidTr="007335E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657680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657680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657680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657680" w:rsidRDefault="002B3898" w:rsidP="004D3E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657680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98" w:rsidRPr="00657680" w:rsidRDefault="002B3898" w:rsidP="00AF19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657680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19</w:t>
            </w:r>
          </w:p>
        </w:tc>
      </w:tr>
      <w:tr w:rsidR="001C5AFF" w:rsidRPr="00657680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FF" w:rsidRPr="00657680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657680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657680" w:rsidTr="0091082D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657680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 w:rsidP="004D3E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 w:rsidP="004D3E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657680" w:rsidRDefault="001C5AFF" w:rsidP="00AF19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657680" w:rsidTr="0091082D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657680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657680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657680" w:rsidTr="00CA25C3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657680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657680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57680" w:rsidRPr="00657680" w:rsidTr="00CA25C3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680" w:rsidRPr="00657680" w:rsidRDefault="00657680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7680" w:rsidRPr="00657680" w:rsidRDefault="00657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17 520,28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7680" w:rsidRPr="00657680" w:rsidRDefault="00657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7680" w:rsidRPr="00657680" w:rsidRDefault="00657680" w:rsidP="006A5E7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17 520,28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57680" w:rsidRPr="00657680" w:rsidRDefault="00657680" w:rsidP="006A5E7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44 820,12</w:t>
            </w:r>
          </w:p>
        </w:tc>
      </w:tr>
      <w:tr w:rsidR="00657680" w:rsidRPr="00657680" w:rsidTr="00657680">
        <w:trPr>
          <w:trHeight w:val="83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680" w:rsidRPr="00657680" w:rsidRDefault="00657680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7680" w:rsidRPr="00657680" w:rsidRDefault="00657680" w:rsidP="004D3E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17 520,28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7680" w:rsidRPr="00657680" w:rsidRDefault="00657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7680" w:rsidRPr="00657680" w:rsidRDefault="00657680" w:rsidP="006A5E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17 520,28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57680" w:rsidRPr="00657680" w:rsidRDefault="00657680" w:rsidP="006A5E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44 820,12</w:t>
            </w:r>
          </w:p>
        </w:tc>
      </w:tr>
    </w:tbl>
    <w:p w:rsidR="00C879B0" w:rsidRPr="00657680" w:rsidRDefault="00C879B0" w:rsidP="006E34EF">
      <w:pPr>
        <w:spacing w:before="60" w:after="60"/>
        <w:jc w:val="both"/>
        <w:rPr>
          <w:rFonts w:ascii="Arial" w:hAnsi="Arial" w:cs="Arial"/>
        </w:rPr>
      </w:pPr>
    </w:p>
    <w:p w:rsidR="00631767" w:rsidRPr="00657680" w:rsidRDefault="00631767" w:rsidP="006E34EF">
      <w:pPr>
        <w:spacing w:before="60" w:after="60"/>
        <w:jc w:val="both"/>
        <w:rPr>
          <w:rFonts w:ascii="Arial" w:hAnsi="Arial" w:cs="Arial"/>
        </w:rPr>
      </w:pPr>
    </w:p>
    <w:p w:rsidR="0060684C" w:rsidRPr="00657680" w:rsidRDefault="0060684C" w:rsidP="006E34EF">
      <w:pPr>
        <w:spacing w:before="60" w:after="60"/>
        <w:jc w:val="both"/>
        <w:rPr>
          <w:rFonts w:ascii="Arial" w:hAnsi="Arial" w:cs="Arial"/>
        </w:rPr>
      </w:pPr>
    </w:p>
    <w:p w:rsidR="007A0738" w:rsidRPr="00657680" w:rsidRDefault="007A0738" w:rsidP="006E34EF">
      <w:pPr>
        <w:spacing w:before="60" w:after="60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>Kurzové zisky v </w:t>
      </w:r>
      <w:r w:rsidR="003F5565" w:rsidRPr="00657680">
        <w:rPr>
          <w:rFonts w:ascii="Arial" w:hAnsi="Arial" w:cs="Arial"/>
          <w:b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370"/>
        <w:gridCol w:w="1220"/>
        <w:gridCol w:w="1220"/>
      </w:tblGrid>
      <w:tr w:rsidR="002727B8" w:rsidRPr="00657680" w:rsidTr="006E34EF">
        <w:trPr>
          <w:trHeight w:val="39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:rsidR="002727B8" w:rsidRPr="00657680" w:rsidRDefault="002727B8" w:rsidP="0025573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27B8" w:rsidRPr="00657680" w:rsidRDefault="002727B8" w:rsidP="0025573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27B8" w:rsidRPr="00657680" w:rsidRDefault="002727B8" w:rsidP="0025573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27B8" w:rsidRPr="00657680" w:rsidRDefault="002727B8" w:rsidP="004D3E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657680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19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27B8" w:rsidRPr="00657680" w:rsidRDefault="002727B8" w:rsidP="00AF19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657680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</w:tr>
      <w:tr w:rsidR="002727B8" w:rsidRPr="00657680" w:rsidTr="00F3326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Realizované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27B8" w:rsidRPr="00657680" w:rsidRDefault="002727B8" w:rsidP="00E43BF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727B8" w:rsidRPr="00657680" w:rsidTr="00E43BFF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Nerealizované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27B8" w:rsidRPr="00657680" w:rsidRDefault="002727B8" w:rsidP="00E43BF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727B8" w:rsidRPr="00657680" w:rsidTr="00E43BFF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27B8" w:rsidRPr="00657680" w:rsidRDefault="002727B8" w:rsidP="00E43B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:rsidR="007A0738" w:rsidRPr="00657680" w:rsidRDefault="00657680" w:rsidP="00D56DF2">
      <w:pPr>
        <w:spacing w:before="120" w:after="120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 xml:space="preserve">Výnosy z finančného majetku v </w:t>
      </w:r>
      <w:r w:rsidR="003F5565" w:rsidRPr="00657680">
        <w:rPr>
          <w:rFonts w:ascii="Arial" w:hAnsi="Arial" w:cs="Arial"/>
          <w:b/>
        </w:rPr>
        <w:t>€</w:t>
      </w:r>
      <w:r w:rsidR="00E55FE5" w:rsidRPr="00657680">
        <w:rPr>
          <w:rFonts w:ascii="Arial" w:hAnsi="Arial" w:cs="Arial"/>
          <w:b/>
        </w:rPr>
        <w:t xml:space="preserve"> 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370"/>
        <w:gridCol w:w="1220"/>
        <w:gridCol w:w="1220"/>
      </w:tblGrid>
      <w:tr w:rsidR="00573EFC" w:rsidRPr="00657680" w:rsidTr="008E5195">
        <w:trPr>
          <w:trHeight w:val="613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:rsidR="00573EFC" w:rsidRPr="00657680" w:rsidRDefault="00573EFC" w:rsidP="008E519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3EFC" w:rsidRPr="00657680" w:rsidRDefault="00573EFC" w:rsidP="008E519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3EFC" w:rsidRPr="00657680" w:rsidRDefault="00573EFC" w:rsidP="008E519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3EFC" w:rsidRPr="00657680" w:rsidRDefault="00573EFC" w:rsidP="004D3E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657680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3EFC" w:rsidRPr="00657680" w:rsidRDefault="00573EFC" w:rsidP="00AF19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657680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</w:tr>
      <w:tr w:rsidR="00573EFC" w:rsidRPr="00657680" w:rsidTr="008E5195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657680" w:rsidRDefault="008004F7" w:rsidP="008E519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Tržby z predaja cenných papierov a podielov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657680" w:rsidRDefault="00573EFC" w:rsidP="008E51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657680" w:rsidRDefault="00573EFC" w:rsidP="008E51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657680" w:rsidRDefault="00573EFC" w:rsidP="008E51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73EFC" w:rsidRPr="00657680" w:rsidRDefault="00573EFC" w:rsidP="008E51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573EFC" w:rsidRPr="00657680" w:rsidTr="008E5195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657680" w:rsidRDefault="00573EFC" w:rsidP="008E519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657680" w:rsidRDefault="00573EFC" w:rsidP="007D07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657680" w:rsidRDefault="00573EFC" w:rsidP="008E519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657680" w:rsidRDefault="00573EFC" w:rsidP="007D07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73EFC" w:rsidRPr="00657680" w:rsidRDefault="00573EFC" w:rsidP="008E519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:rsidR="00573EFC" w:rsidRPr="00657680" w:rsidRDefault="00573EFC" w:rsidP="007A0738">
      <w:pPr>
        <w:rPr>
          <w:rFonts w:ascii="Arial" w:hAnsi="Arial" w:cs="Arial"/>
          <w:b/>
          <w:sz w:val="18"/>
          <w:szCs w:val="18"/>
        </w:rPr>
      </w:pPr>
    </w:p>
    <w:p w:rsidR="00631767" w:rsidRPr="00657680" w:rsidRDefault="00631767" w:rsidP="0040580D">
      <w:pPr>
        <w:jc w:val="center"/>
        <w:rPr>
          <w:rFonts w:ascii="Arial" w:hAnsi="Arial" w:cs="Arial"/>
          <w:b/>
        </w:rPr>
      </w:pPr>
    </w:p>
    <w:p w:rsidR="00977F57" w:rsidRPr="00657680" w:rsidRDefault="00977F57" w:rsidP="0040580D">
      <w:pPr>
        <w:jc w:val="center"/>
        <w:rPr>
          <w:rFonts w:ascii="Arial" w:hAnsi="Arial" w:cs="Arial"/>
          <w:b/>
        </w:rPr>
      </w:pPr>
    </w:p>
    <w:p w:rsidR="00564D78" w:rsidRPr="00657680" w:rsidRDefault="005A0DD5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657680">
        <w:rPr>
          <w:rFonts w:ascii="Arial" w:hAnsi="Arial" w:cs="Arial"/>
          <w:b/>
          <w:sz w:val="24"/>
          <w:szCs w:val="24"/>
        </w:rPr>
        <w:t>Čl</w:t>
      </w:r>
      <w:r w:rsidR="0019408D" w:rsidRPr="00657680">
        <w:rPr>
          <w:rFonts w:ascii="Arial" w:hAnsi="Arial" w:cs="Arial"/>
          <w:b/>
          <w:sz w:val="24"/>
          <w:szCs w:val="24"/>
        </w:rPr>
        <w:t xml:space="preserve">. IV. </w:t>
      </w:r>
    </w:p>
    <w:p w:rsidR="0040580D" w:rsidRPr="00657680" w:rsidRDefault="0040580D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657680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19408D" w:rsidRPr="00657680" w:rsidRDefault="0019408D" w:rsidP="002D680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40580D" w:rsidRPr="00657680" w:rsidRDefault="0040580D" w:rsidP="009578BB">
      <w:pPr>
        <w:numPr>
          <w:ilvl w:val="0"/>
          <w:numId w:val="4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BC135B" w:rsidRPr="00657680" w:rsidRDefault="00BC135B" w:rsidP="00BC135B">
      <w:pPr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Informácie o iných aktívach a iných pasívach sú uvedené v tabuľkovej časti – tabuľka č.23  </w:t>
      </w:r>
    </w:p>
    <w:p w:rsidR="0040580D" w:rsidRPr="00657680" w:rsidRDefault="0040580D" w:rsidP="0040580D">
      <w:pPr>
        <w:tabs>
          <w:tab w:val="left" w:pos="360"/>
        </w:tabs>
        <w:ind w:left="357"/>
        <w:jc w:val="both"/>
        <w:rPr>
          <w:rFonts w:ascii="Arial" w:hAnsi="Arial" w:cs="Arial"/>
          <w:highlight w:val="green"/>
        </w:rPr>
      </w:pPr>
    </w:p>
    <w:p w:rsidR="00BC135B" w:rsidRPr="00657680" w:rsidRDefault="00BC135B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:rsidR="00A03899" w:rsidRPr="00657680" w:rsidRDefault="00A03899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:rsidR="0040580D" w:rsidRPr="00657680" w:rsidRDefault="0040580D" w:rsidP="009578BB">
      <w:pPr>
        <w:numPr>
          <w:ilvl w:val="0"/>
          <w:numId w:val="5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</w:rPr>
      </w:pPr>
      <w:r w:rsidRPr="00657680">
        <w:rPr>
          <w:rFonts w:ascii="Arial" w:hAnsi="Arial" w:cs="Arial"/>
          <w:b/>
        </w:rPr>
        <w:t xml:space="preserve">Zoznam nehnuteľných kultúrnych pamiatok spravovaných účtovnou jednotkou </w:t>
      </w:r>
      <w:r w:rsidR="00BC135B" w:rsidRPr="00657680">
        <w:rPr>
          <w:rFonts w:ascii="Arial" w:hAnsi="Arial" w:cs="Arial"/>
          <w:b/>
        </w:rPr>
        <w:t xml:space="preserve">– </w:t>
      </w:r>
      <w:r w:rsidR="00BC135B" w:rsidRPr="00657680">
        <w:rPr>
          <w:rFonts w:ascii="Arial" w:hAnsi="Arial" w:cs="Arial"/>
        </w:rPr>
        <w:t>tabuľka č. 24</w:t>
      </w:r>
    </w:p>
    <w:p w:rsidR="00BC135B" w:rsidRPr="00657680" w:rsidRDefault="00BC135B" w:rsidP="00BC135B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40580D" w:rsidRPr="00657680" w:rsidRDefault="0040580D" w:rsidP="0040580D">
      <w:pPr>
        <w:tabs>
          <w:tab w:val="left" w:pos="360"/>
        </w:tabs>
        <w:jc w:val="both"/>
        <w:rPr>
          <w:rFonts w:ascii="Arial" w:hAnsi="Arial" w:cs="Arial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0"/>
        <w:gridCol w:w="5400"/>
        <w:gridCol w:w="2700"/>
      </w:tblGrid>
      <w:tr w:rsidR="0040580D" w:rsidRPr="00657680" w:rsidTr="00B23889">
        <w:tblPrEx>
          <w:tblCellMar>
            <w:top w:w="0" w:type="dxa"/>
            <w:bottom w:w="0" w:type="dxa"/>
          </w:tblCellMar>
        </w:tblPrEx>
        <w:tc>
          <w:tcPr>
            <w:tcW w:w="1980" w:type="dxa"/>
            <w:vAlign w:val="center"/>
          </w:tcPr>
          <w:p w:rsidR="0040580D" w:rsidRPr="00657680" w:rsidRDefault="0040580D" w:rsidP="00B23889">
            <w:pPr>
              <w:spacing w:before="40" w:after="40"/>
              <w:jc w:val="center"/>
              <w:rPr>
                <w:rFonts w:ascii="Arial" w:hAnsi="Arial" w:cs="Arial"/>
              </w:rPr>
            </w:pPr>
            <w:proofErr w:type="spellStart"/>
            <w:r w:rsidRPr="00657680">
              <w:rPr>
                <w:rFonts w:ascii="Arial" w:hAnsi="Arial" w:cs="Arial"/>
              </w:rPr>
              <w:t>Inv</w:t>
            </w:r>
            <w:proofErr w:type="spellEnd"/>
            <w:r w:rsidRPr="00657680">
              <w:rPr>
                <w:rFonts w:ascii="Arial" w:hAnsi="Arial" w:cs="Arial"/>
              </w:rPr>
              <w:t>. číslo</w:t>
            </w:r>
          </w:p>
        </w:tc>
        <w:tc>
          <w:tcPr>
            <w:tcW w:w="5400" w:type="dxa"/>
            <w:vAlign w:val="center"/>
          </w:tcPr>
          <w:p w:rsidR="0040580D" w:rsidRPr="00657680" w:rsidRDefault="0040580D" w:rsidP="00B23889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Nehnuteľná kultúrna pamiatka</w:t>
            </w:r>
          </w:p>
        </w:tc>
        <w:tc>
          <w:tcPr>
            <w:tcW w:w="2700" w:type="dxa"/>
            <w:vAlign w:val="center"/>
          </w:tcPr>
          <w:p w:rsidR="0040580D" w:rsidRPr="00657680" w:rsidRDefault="0040580D" w:rsidP="00B23889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Hodnota celkom</w:t>
            </w:r>
          </w:p>
        </w:tc>
      </w:tr>
      <w:tr w:rsidR="0040580D" w:rsidRPr="00657680" w:rsidTr="00B23889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:rsidR="0040580D" w:rsidRPr="00657680" w:rsidRDefault="0040580D" w:rsidP="00B23889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5400" w:type="dxa"/>
          </w:tcPr>
          <w:p w:rsidR="0040580D" w:rsidRPr="00657680" w:rsidRDefault="0040580D" w:rsidP="00B23889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2700" w:type="dxa"/>
          </w:tcPr>
          <w:p w:rsidR="0040580D" w:rsidRPr="00657680" w:rsidRDefault="0040580D" w:rsidP="00B23889">
            <w:pPr>
              <w:spacing w:before="40" w:after="40"/>
              <w:jc w:val="center"/>
              <w:rPr>
                <w:rFonts w:ascii="Arial" w:hAnsi="Arial" w:cs="Arial"/>
              </w:rPr>
            </w:pPr>
          </w:p>
        </w:tc>
      </w:tr>
    </w:tbl>
    <w:p w:rsidR="00631767" w:rsidRPr="00657680" w:rsidRDefault="00631767" w:rsidP="0040580D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631767" w:rsidRPr="00657680" w:rsidRDefault="00631767" w:rsidP="0040580D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631767" w:rsidRPr="00657680" w:rsidRDefault="00631767" w:rsidP="0040580D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5A0DD5" w:rsidRPr="00657680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 xml:space="preserve">Čl. V. </w:t>
      </w:r>
    </w:p>
    <w:p w:rsidR="00527494" w:rsidRPr="00657680" w:rsidRDefault="00527494" w:rsidP="00527494">
      <w:pPr>
        <w:jc w:val="center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>SKUTOČNOSTI, KTORÉ NASTALI PO DNI,</w:t>
      </w:r>
    </w:p>
    <w:p w:rsidR="0040580D" w:rsidRPr="00657680" w:rsidRDefault="00527494" w:rsidP="00527494">
      <w:pPr>
        <w:jc w:val="center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>KU KTORÉMU SA ZOSTAVUJE ÚČTOVNÁ ZÁVIERKA, DO DŇA JEJ ZOSTAVENIA</w:t>
      </w:r>
    </w:p>
    <w:p w:rsidR="00527494" w:rsidRPr="00657680" w:rsidRDefault="00527494" w:rsidP="00527494">
      <w:pPr>
        <w:jc w:val="center"/>
        <w:rPr>
          <w:rFonts w:ascii="Arial" w:hAnsi="Arial" w:cs="Arial"/>
          <w:b/>
        </w:rPr>
      </w:pPr>
    </w:p>
    <w:p w:rsidR="00631767" w:rsidRPr="00657680" w:rsidRDefault="00631767" w:rsidP="00527494">
      <w:pPr>
        <w:jc w:val="center"/>
        <w:rPr>
          <w:rFonts w:ascii="Arial" w:hAnsi="Arial" w:cs="Arial"/>
          <w:b/>
        </w:rPr>
      </w:pPr>
    </w:p>
    <w:p w:rsidR="00631767" w:rsidRPr="00657680" w:rsidRDefault="00631767" w:rsidP="00527494">
      <w:pPr>
        <w:jc w:val="center"/>
        <w:rPr>
          <w:rFonts w:ascii="Arial" w:hAnsi="Arial" w:cs="Arial"/>
          <w:b/>
        </w:rPr>
      </w:pPr>
    </w:p>
    <w:p w:rsidR="00527494" w:rsidRPr="00657680" w:rsidRDefault="00527494" w:rsidP="00527494">
      <w:pPr>
        <w:jc w:val="center"/>
        <w:rPr>
          <w:rFonts w:ascii="Arial" w:hAnsi="Arial" w:cs="Arial"/>
          <w:b/>
        </w:rPr>
      </w:pPr>
    </w:p>
    <w:p w:rsidR="00E32AB6" w:rsidRPr="00657680" w:rsidRDefault="00527494" w:rsidP="002D680F">
      <w:pPr>
        <w:spacing w:line="360" w:lineRule="auto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Po 31. decembri </w:t>
      </w:r>
      <w:r w:rsidRPr="00657680">
        <w:rPr>
          <w:rFonts w:ascii="Arial" w:hAnsi="Arial" w:cs="Arial"/>
          <w:iCs/>
        </w:rPr>
        <w:t>20</w:t>
      </w:r>
      <w:r w:rsidR="00657680" w:rsidRPr="00657680">
        <w:rPr>
          <w:rFonts w:ascii="Arial" w:hAnsi="Arial" w:cs="Arial"/>
          <w:iCs/>
        </w:rPr>
        <w:t>20</w:t>
      </w:r>
      <w:r w:rsidRPr="00657680">
        <w:rPr>
          <w:rFonts w:ascii="Arial" w:hAnsi="Arial" w:cs="Arial"/>
          <w:i/>
        </w:rPr>
        <w:t xml:space="preserve"> </w:t>
      </w:r>
      <w:r w:rsidR="00631767" w:rsidRPr="00657680">
        <w:rPr>
          <w:rFonts w:ascii="Arial" w:hAnsi="Arial" w:cs="Arial"/>
          <w:i/>
        </w:rPr>
        <w:t xml:space="preserve"> </w:t>
      </w:r>
      <w:r w:rsidRPr="00657680">
        <w:rPr>
          <w:rFonts w:ascii="Arial" w:hAnsi="Arial" w:cs="Arial"/>
          <w:i/>
        </w:rPr>
        <w:t xml:space="preserve"> </w:t>
      </w:r>
      <w:r w:rsidRPr="00657680">
        <w:rPr>
          <w:rFonts w:ascii="Arial" w:hAnsi="Arial" w:cs="Arial"/>
        </w:rPr>
        <w:t>také udalosti,</w:t>
      </w:r>
      <w:r w:rsidR="00631767" w:rsidRPr="00657680">
        <w:rPr>
          <w:rFonts w:ascii="Arial" w:hAnsi="Arial" w:cs="Arial"/>
        </w:rPr>
        <w:t xml:space="preserve">   </w:t>
      </w:r>
      <w:r w:rsidRPr="00657680">
        <w:rPr>
          <w:rFonts w:ascii="Arial" w:hAnsi="Arial" w:cs="Arial"/>
        </w:rPr>
        <w:t xml:space="preserve"> ktoré</w:t>
      </w:r>
      <w:r w:rsidR="00631767" w:rsidRPr="00657680">
        <w:rPr>
          <w:rFonts w:ascii="Arial" w:hAnsi="Arial" w:cs="Arial"/>
        </w:rPr>
        <w:t xml:space="preserve">    </w:t>
      </w:r>
      <w:r w:rsidRPr="00657680">
        <w:rPr>
          <w:rFonts w:ascii="Arial" w:hAnsi="Arial" w:cs="Arial"/>
        </w:rPr>
        <w:t xml:space="preserve"> by</w:t>
      </w:r>
      <w:r w:rsidR="00631767" w:rsidRPr="00657680">
        <w:rPr>
          <w:rFonts w:ascii="Arial" w:hAnsi="Arial" w:cs="Arial"/>
        </w:rPr>
        <w:t xml:space="preserve">  </w:t>
      </w:r>
      <w:r w:rsidRPr="00657680">
        <w:rPr>
          <w:rFonts w:ascii="Arial" w:hAnsi="Arial" w:cs="Arial"/>
        </w:rPr>
        <w:t xml:space="preserve"> si vyžadovali zverejnenie</w:t>
      </w:r>
      <w:r w:rsidR="00C50137" w:rsidRPr="00657680">
        <w:rPr>
          <w:rFonts w:ascii="Arial" w:hAnsi="Arial" w:cs="Arial"/>
        </w:rPr>
        <w:t>,</w:t>
      </w:r>
      <w:r w:rsidRPr="00657680">
        <w:rPr>
          <w:rFonts w:ascii="Arial" w:hAnsi="Arial" w:cs="Arial"/>
        </w:rPr>
        <w:t xml:space="preserve"> alebo vykázanie v konsolidova</w:t>
      </w:r>
      <w:r w:rsidR="00657680" w:rsidRPr="00657680">
        <w:rPr>
          <w:rFonts w:ascii="Arial" w:hAnsi="Arial" w:cs="Arial"/>
        </w:rPr>
        <w:t>nej účtovnej závierke za rok 2020</w:t>
      </w:r>
      <w:r w:rsidR="00C4498E" w:rsidRPr="00657680">
        <w:rPr>
          <w:rFonts w:ascii="Arial" w:hAnsi="Arial" w:cs="Arial"/>
        </w:rPr>
        <w:t xml:space="preserve"> nenastali. </w:t>
      </w:r>
    </w:p>
    <w:sectPr w:rsidR="00E32AB6" w:rsidRPr="00657680" w:rsidSect="007E4C10">
      <w:footerReference w:type="default" r:id="rId7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32AC" w:rsidRDefault="00D432AC">
      <w:r>
        <w:separator/>
      </w:r>
    </w:p>
  </w:endnote>
  <w:endnote w:type="continuationSeparator" w:id="0">
    <w:p w:rsidR="00D432AC" w:rsidRDefault="00D432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061" w:rsidRDefault="00CA106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57680">
      <w:rPr>
        <w:rStyle w:val="slostrany"/>
        <w:noProof/>
      </w:rPr>
      <w:t>9</w:t>
    </w:r>
    <w:r>
      <w:rPr>
        <w:rStyle w:val="slostrany"/>
      </w:rPr>
      <w:fldChar w:fldCharType="end"/>
    </w:r>
  </w:p>
  <w:p w:rsidR="00CA1061" w:rsidRDefault="00CA106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32AC" w:rsidRDefault="00D432AC">
      <w:r>
        <w:separator/>
      </w:r>
    </w:p>
  </w:footnote>
  <w:footnote w:type="continuationSeparator" w:id="0">
    <w:p w:rsidR="00D432AC" w:rsidRDefault="00D432A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4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0"/>
  </w:num>
  <w:num w:numId="3">
    <w:abstractNumId w:val="13"/>
  </w:num>
  <w:num w:numId="4">
    <w:abstractNumId w:val="2"/>
  </w:num>
  <w:num w:numId="5">
    <w:abstractNumId w:val="9"/>
  </w:num>
  <w:num w:numId="6">
    <w:abstractNumId w:val="12"/>
  </w:num>
  <w:num w:numId="7">
    <w:abstractNumId w:val="6"/>
  </w:num>
  <w:num w:numId="8">
    <w:abstractNumId w:val="15"/>
  </w:num>
  <w:num w:numId="9">
    <w:abstractNumId w:val="8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4"/>
  </w:num>
  <w:num w:numId="15">
    <w:abstractNumId w:val="11"/>
  </w:num>
  <w:num w:numId="16">
    <w:abstractNumId w:val="3"/>
  </w:num>
  <w:num w:numId="17">
    <w:abstractNumId w:val="7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117CC"/>
    <w:rsid w:val="00011C00"/>
    <w:rsid w:val="000124A2"/>
    <w:rsid w:val="00014499"/>
    <w:rsid w:val="00017C91"/>
    <w:rsid w:val="0002081F"/>
    <w:rsid w:val="0002268A"/>
    <w:rsid w:val="000227FA"/>
    <w:rsid w:val="000228B8"/>
    <w:rsid w:val="00022BB0"/>
    <w:rsid w:val="00022D0D"/>
    <w:rsid w:val="00023254"/>
    <w:rsid w:val="00023B70"/>
    <w:rsid w:val="00026FBD"/>
    <w:rsid w:val="0003051E"/>
    <w:rsid w:val="000326C1"/>
    <w:rsid w:val="00032EEA"/>
    <w:rsid w:val="000344AB"/>
    <w:rsid w:val="00036073"/>
    <w:rsid w:val="0003669B"/>
    <w:rsid w:val="000366E9"/>
    <w:rsid w:val="000366FA"/>
    <w:rsid w:val="00036D3D"/>
    <w:rsid w:val="00041A96"/>
    <w:rsid w:val="00041FC8"/>
    <w:rsid w:val="0004242B"/>
    <w:rsid w:val="000425B7"/>
    <w:rsid w:val="00043A82"/>
    <w:rsid w:val="00043ECF"/>
    <w:rsid w:val="00044D1D"/>
    <w:rsid w:val="00045434"/>
    <w:rsid w:val="000457F7"/>
    <w:rsid w:val="00045CEA"/>
    <w:rsid w:val="00046166"/>
    <w:rsid w:val="00046E0C"/>
    <w:rsid w:val="00050356"/>
    <w:rsid w:val="00051290"/>
    <w:rsid w:val="00051A56"/>
    <w:rsid w:val="0005237F"/>
    <w:rsid w:val="00052867"/>
    <w:rsid w:val="00052E1B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6A6"/>
    <w:rsid w:val="00056714"/>
    <w:rsid w:val="00057E4D"/>
    <w:rsid w:val="000607BB"/>
    <w:rsid w:val="00061942"/>
    <w:rsid w:val="00061B64"/>
    <w:rsid w:val="000620D4"/>
    <w:rsid w:val="0006214B"/>
    <w:rsid w:val="00062B81"/>
    <w:rsid w:val="00062D39"/>
    <w:rsid w:val="0006362E"/>
    <w:rsid w:val="000649E5"/>
    <w:rsid w:val="00064A53"/>
    <w:rsid w:val="00065E65"/>
    <w:rsid w:val="00066F45"/>
    <w:rsid w:val="0007123B"/>
    <w:rsid w:val="00071294"/>
    <w:rsid w:val="000714D7"/>
    <w:rsid w:val="000717C2"/>
    <w:rsid w:val="00073181"/>
    <w:rsid w:val="0007348E"/>
    <w:rsid w:val="00075B45"/>
    <w:rsid w:val="00076702"/>
    <w:rsid w:val="000779BE"/>
    <w:rsid w:val="000815C9"/>
    <w:rsid w:val="00083FE7"/>
    <w:rsid w:val="00084E0C"/>
    <w:rsid w:val="00085E51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A62"/>
    <w:rsid w:val="00096F26"/>
    <w:rsid w:val="000970E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CDC"/>
    <w:rsid w:val="000C4EC5"/>
    <w:rsid w:val="000C5ACD"/>
    <w:rsid w:val="000C5B03"/>
    <w:rsid w:val="000C5DD6"/>
    <w:rsid w:val="000C634B"/>
    <w:rsid w:val="000D1882"/>
    <w:rsid w:val="000D1BBA"/>
    <w:rsid w:val="000D1CEA"/>
    <w:rsid w:val="000D2778"/>
    <w:rsid w:val="000D2A78"/>
    <w:rsid w:val="000D3B87"/>
    <w:rsid w:val="000D55A7"/>
    <w:rsid w:val="000D7320"/>
    <w:rsid w:val="000D7785"/>
    <w:rsid w:val="000E0B80"/>
    <w:rsid w:val="000E1AB7"/>
    <w:rsid w:val="000E20E5"/>
    <w:rsid w:val="000E4167"/>
    <w:rsid w:val="000E44FD"/>
    <w:rsid w:val="000E4A24"/>
    <w:rsid w:val="000E510D"/>
    <w:rsid w:val="000E5415"/>
    <w:rsid w:val="000E677A"/>
    <w:rsid w:val="000E6E05"/>
    <w:rsid w:val="000E6F77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8B8"/>
    <w:rsid w:val="00131446"/>
    <w:rsid w:val="00131872"/>
    <w:rsid w:val="001318ED"/>
    <w:rsid w:val="00131B55"/>
    <w:rsid w:val="0013207F"/>
    <w:rsid w:val="00132C15"/>
    <w:rsid w:val="00133911"/>
    <w:rsid w:val="00133BA9"/>
    <w:rsid w:val="001354D5"/>
    <w:rsid w:val="001366E1"/>
    <w:rsid w:val="00137BB7"/>
    <w:rsid w:val="00137D55"/>
    <w:rsid w:val="00140AB1"/>
    <w:rsid w:val="00141DA0"/>
    <w:rsid w:val="00142D96"/>
    <w:rsid w:val="00143D47"/>
    <w:rsid w:val="00143E09"/>
    <w:rsid w:val="00144488"/>
    <w:rsid w:val="00145D21"/>
    <w:rsid w:val="00145F40"/>
    <w:rsid w:val="00146E01"/>
    <w:rsid w:val="00147361"/>
    <w:rsid w:val="001475FB"/>
    <w:rsid w:val="00147930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7DF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3C90"/>
    <w:rsid w:val="0017473A"/>
    <w:rsid w:val="00174CD6"/>
    <w:rsid w:val="00175FB8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A98"/>
    <w:rsid w:val="00194ACB"/>
    <w:rsid w:val="0019515D"/>
    <w:rsid w:val="00197AF9"/>
    <w:rsid w:val="00197D4A"/>
    <w:rsid w:val="001A0205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9CB"/>
    <w:rsid w:val="001F569D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688D"/>
    <w:rsid w:val="0021755B"/>
    <w:rsid w:val="002179CC"/>
    <w:rsid w:val="00221021"/>
    <w:rsid w:val="00221584"/>
    <w:rsid w:val="0022192B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217"/>
    <w:rsid w:val="002504B4"/>
    <w:rsid w:val="00250EA3"/>
    <w:rsid w:val="00250F07"/>
    <w:rsid w:val="00252E03"/>
    <w:rsid w:val="002535A6"/>
    <w:rsid w:val="00255035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0F2"/>
    <w:rsid w:val="00263786"/>
    <w:rsid w:val="002645BB"/>
    <w:rsid w:val="00264EC9"/>
    <w:rsid w:val="0026589D"/>
    <w:rsid w:val="002673C9"/>
    <w:rsid w:val="00267A10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638"/>
    <w:rsid w:val="002819A0"/>
    <w:rsid w:val="00281C36"/>
    <w:rsid w:val="002836B1"/>
    <w:rsid w:val="002848CC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B4F"/>
    <w:rsid w:val="002B5C77"/>
    <w:rsid w:val="002B615A"/>
    <w:rsid w:val="002B7B42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ACA"/>
    <w:rsid w:val="002D5868"/>
    <w:rsid w:val="002D6454"/>
    <w:rsid w:val="002D680F"/>
    <w:rsid w:val="002D6EA3"/>
    <w:rsid w:val="002E04B2"/>
    <w:rsid w:val="002E0AE8"/>
    <w:rsid w:val="002E0F14"/>
    <w:rsid w:val="002E1E9E"/>
    <w:rsid w:val="002E6408"/>
    <w:rsid w:val="002E64D3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391B"/>
    <w:rsid w:val="002F4C1D"/>
    <w:rsid w:val="002F6C41"/>
    <w:rsid w:val="00301014"/>
    <w:rsid w:val="0030409F"/>
    <w:rsid w:val="003045C2"/>
    <w:rsid w:val="003050C0"/>
    <w:rsid w:val="00306F05"/>
    <w:rsid w:val="0031008E"/>
    <w:rsid w:val="003105DE"/>
    <w:rsid w:val="003125B2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5FE2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57379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30BE"/>
    <w:rsid w:val="00373A50"/>
    <w:rsid w:val="003740E9"/>
    <w:rsid w:val="00374882"/>
    <w:rsid w:val="003749D7"/>
    <w:rsid w:val="0037576E"/>
    <w:rsid w:val="00376970"/>
    <w:rsid w:val="00376BFB"/>
    <w:rsid w:val="00376E2C"/>
    <w:rsid w:val="003771EF"/>
    <w:rsid w:val="00381316"/>
    <w:rsid w:val="0038203B"/>
    <w:rsid w:val="003823FC"/>
    <w:rsid w:val="003850C4"/>
    <w:rsid w:val="00385D65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1608"/>
    <w:rsid w:val="003B2D85"/>
    <w:rsid w:val="003B405E"/>
    <w:rsid w:val="003B4A3E"/>
    <w:rsid w:val="003B508C"/>
    <w:rsid w:val="003B58AD"/>
    <w:rsid w:val="003B5A24"/>
    <w:rsid w:val="003B64DB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095"/>
    <w:rsid w:val="003D188D"/>
    <w:rsid w:val="003D20EF"/>
    <w:rsid w:val="003D31C9"/>
    <w:rsid w:val="003D5BD5"/>
    <w:rsid w:val="003D6562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07D81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91C"/>
    <w:rsid w:val="00433EFB"/>
    <w:rsid w:val="0043447A"/>
    <w:rsid w:val="00435B06"/>
    <w:rsid w:val="00436BB9"/>
    <w:rsid w:val="00436BF3"/>
    <w:rsid w:val="00437CCE"/>
    <w:rsid w:val="004415C2"/>
    <w:rsid w:val="00441F24"/>
    <w:rsid w:val="00442E3D"/>
    <w:rsid w:val="00442EB1"/>
    <w:rsid w:val="004445C1"/>
    <w:rsid w:val="0044486E"/>
    <w:rsid w:val="00445420"/>
    <w:rsid w:val="004460A8"/>
    <w:rsid w:val="00446294"/>
    <w:rsid w:val="00446EAE"/>
    <w:rsid w:val="00447F0F"/>
    <w:rsid w:val="00450FFD"/>
    <w:rsid w:val="00451D57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74D5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A53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264"/>
    <w:rsid w:val="004C0393"/>
    <w:rsid w:val="004C09A8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3E3E"/>
    <w:rsid w:val="004D535C"/>
    <w:rsid w:val="004E041B"/>
    <w:rsid w:val="004E0E6E"/>
    <w:rsid w:val="004E123D"/>
    <w:rsid w:val="004E2184"/>
    <w:rsid w:val="004E2194"/>
    <w:rsid w:val="004E2946"/>
    <w:rsid w:val="004E3B83"/>
    <w:rsid w:val="004E6AC9"/>
    <w:rsid w:val="004E77E5"/>
    <w:rsid w:val="004F007B"/>
    <w:rsid w:val="004F1C04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EF5"/>
    <w:rsid w:val="00520B96"/>
    <w:rsid w:val="005216B6"/>
    <w:rsid w:val="00521CED"/>
    <w:rsid w:val="00522575"/>
    <w:rsid w:val="00522C4E"/>
    <w:rsid w:val="00522F84"/>
    <w:rsid w:val="005235A9"/>
    <w:rsid w:val="005246E3"/>
    <w:rsid w:val="00524D58"/>
    <w:rsid w:val="00527243"/>
    <w:rsid w:val="00527494"/>
    <w:rsid w:val="00527940"/>
    <w:rsid w:val="00527B1F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E65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B29AD"/>
    <w:rsid w:val="005B3D1B"/>
    <w:rsid w:val="005B622F"/>
    <w:rsid w:val="005B6879"/>
    <w:rsid w:val="005C01C8"/>
    <w:rsid w:val="005C0831"/>
    <w:rsid w:val="005C0C58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B86"/>
    <w:rsid w:val="005F5335"/>
    <w:rsid w:val="005F57EC"/>
    <w:rsid w:val="005F6A40"/>
    <w:rsid w:val="0060016B"/>
    <w:rsid w:val="0060060A"/>
    <w:rsid w:val="00600747"/>
    <w:rsid w:val="006010B6"/>
    <w:rsid w:val="0060281A"/>
    <w:rsid w:val="00602CC2"/>
    <w:rsid w:val="00604314"/>
    <w:rsid w:val="00605FBD"/>
    <w:rsid w:val="0060684C"/>
    <w:rsid w:val="006071D5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638B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767"/>
    <w:rsid w:val="00631890"/>
    <w:rsid w:val="006319BD"/>
    <w:rsid w:val="006321C1"/>
    <w:rsid w:val="006322F2"/>
    <w:rsid w:val="00632484"/>
    <w:rsid w:val="00632C96"/>
    <w:rsid w:val="0063436A"/>
    <w:rsid w:val="0063501F"/>
    <w:rsid w:val="00637633"/>
    <w:rsid w:val="00637E08"/>
    <w:rsid w:val="006406E7"/>
    <w:rsid w:val="006409A6"/>
    <w:rsid w:val="00640E15"/>
    <w:rsid w:val="00642343"/>
    <w:rsid w:val="00643ADF"/>
    <w:rsid w:val="00643E22"/>
    <w:rsid w:val="006450C0"/>
    <w:rsid w:val="006505F5"/>
    <w:rsid w:val="00650808"/>
    <w:rsid w:val="00651253"/>
    <w:rsid w:val="006512D8"/>
    <w:rsid w:val="00651669"/>
    <w:rsid w:val="00652C26"/>
    <w:rsid w:val="00652F9D"/>
    <w:rsid w:val="00655C45"/>
    <w:rsid w:val="00655FB9"/>
    <w:rsid w:val="00656520"/>
    <w:rsid w:val="006569C1"/>
    <w:rsid w:val="00656C44"/>
    <w:rsid w:val="00657680"/>
    <w:rsid w:val="00657708"/>
    <w:rsid w:val="00657EB3"/>
    <w:rsid w:val="006617F2"/>
    <w:rsid w:val="00661A69"/>
    <w:rsid w:val="00665771"/>
    <w:rsid w:val="00667DD3"/>
    <w:rsid w:val="00671BD2"/>
    <w:rsid w:val="00672250"/>
    <w:rsid w:val="00674AD4"/>
    <w:rsid w:val="006753AF"/>
    <w:rsid w:val="006779A5"/>
    <w:rsid w:val="006807C7"/>
    <w:rsid w:val="00681009"/>
    <w:rsid w:val="00681588"/>
    <w:rsid w:val="00682320"/>
    <w:rsid w:val="00682E83"/>
    <w:rsid w:val="00684943"/>
    <w:rsid w:val="00684C3E"/>
    <w:rsid w:val="00686626"/>
    <w:rsid w:val="00686C1A"/>
    <w:rsid w:val="00692466"/>
    <w:rsid w:val="006937CA"/>
    <w:rsid w:val="0069431C"/>
    <w:rsid w:val="00695E3B"/>
    <w:rsid w:val="00697361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38C"/>
    <w:rsid w:val="006B27CE"/>
    <w:rsid w:val="006B31B7"/>
    <w:rsid w:val="006B340A"/>
    <w:rsid w:val="006B3791"/>
    <w:rsid w:val="006B4828"/>
    <w:rsid w:val="006B4B95"/>
    <w:rsid w:val="006B63BF"/>
    <w:rsid w:val="006B6D81"/>
    <w:rsid w:val="006B71E5"/>
    <w:rsid w:val="006C0576"/>
    <w:rsid w:val="006C357C"/>
    <w:rsid w:val="006C5D9D"/>
    <w:rsid w:val="006C6024"/>
    <w:rsid w:val="006C6888"/>
    <w:rsid w:val="006C7022"/>
    <w:rsid w:val="006D1664"/>
    <w:rsid w:val="006D27D8"/>
    <w:rsid w:val="006D2E62"/>
    <w:rsid w:val="006D3536"/>
    <w:rsid w:val="006D3C79"/>
    <w:rsid w:val="006D4B20"/>
    <w:rsid w:val="006D4D56"/>
    <w:rsid w:val="006D6225"/>
    <w:rsid w:val="006D6A4B"/>
    <w:rsid w:val="006D6F59"/>
    <w:rsid w:val="006D6F67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7CE8"/>
    <w:rsid w:val="006F7F34"/>
    <w:rsid w:val="007009F8"/>
    <w:rsid w:val="00701271"/>
    <w:rsid w:val="007022DE"/>
    <w:rsid w:val="007025D7"/>
    <w:rsid w:val="00703C29"/>
    <w:rsid w:val="00704560"/>
    <w:rsid w:val="0070509D"/>
    <w:rsid w:val="00706C3D"/>
    <w:rsid w:val="007101AF"/>
    <w:rsid w:val="00710222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7B65"/>
    <w:rsid w:val="00717F76"/>
    <w:rsid w:val="00720222"/>
    <w:rsid w:val="007234EA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4966"/>
    <w:rsid w:val="00745BB6"/>
    <w:rsid w:val="007465BC"/>
    <w:rsid w:val="00747263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7227C"/>
    <w:rsid w:val="0077456B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1D5"/>
    <w:rsid w:val="007932C2"/>
    <w:rsid w:val="007935BC"/>
    <w:rsid w:val="007935E8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6223"/>
    <w:rsid w:val="007D07EF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37D2"/>
    <w:rsid w:val="007E3DF3"/>
    <w:rsid w:val="007E3F4F"/>
    <w:rsid w:val="007E4C10"/>
    <w:rsid w:val="007E4CE6"/>
    <w:rsid w:val="007E4D90"/>
    <w:rsid w:val="007E6242"/>
    <w:rsid w:val="007E69DD"/>
    <w:rsid w:val="007E6A67"/>
    <w:rsid w:val="007E6CA7"/>
    <w:rsid w:val="007F1C3B"/>
    <w:rsid w:val="007F252D"/>
    <w:rsid w:val="007F2DB6"/>
    <w:rsid w:val="007F2FEA"/>
    <w:rsid w:val="007F30DA"/>
    <w:rsid w:val="007F52F6"/>
    <w:rsid w:val="007F704A"/>
    <w:rsid w:val="007F7D11"/>
    <w:rsid w:val="008004F7"/>
    <w:rsid w:val="00801973"/>
    <w:rsid w:val="00801C3A"/>
    <w:rsid w:val="008026CC"/>
    <w:rsid w:val="00802AE5"/>
    <w:rsid w:val="00802F49"/>
    <w:rsid w:val="00803CB3"/>
    <w:rsid w:val="008101E2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860"/>
    <w:rsid w:val="00823379"/>
    <w:rsid w:val="00823407"/>
    <w:rsid w:val="00824036"/>
    <w:rsid w:val="00825BD8"/>
    <w:rsid w:val="008263EC"/>
    <w:rsid w:val="00834091"/>
    <w:rsid w:val="00835CD5"/>
    <w:rsid w:val="00840EEE"/>
    <w:rsid w:val="008417D4"/>
    <w:rsid w:val="00841D21"/>
    <w:rsid w:val="00843F82"/>
    <w:rsid w:val="00845C4E"/>
    <w:rsid w:val="00846D5D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662"/>
    <w:rsid w:val="008C3829"/>
    <w:rsid w:val="008C50AD"/>
    <w:rsid w:val="008C5C52"/>
    <w:rsid w:val="008C6D9E"/>
    <w:rsid w:val="008C797F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13B5"/>
    <w:rsid w:val="008E15C5"/>
    <w:rsid w:val="008E34BA"/>
    <w:rsid w:val="008E34F0"/>
    <w:rsid w:val="008E44E3"/>
    <w:rsid w:val="008E4656"/>
    <w:rsid w:val="008E4728"/>
    <w:rsid w:val="008E5195"/>
    <w:rsid w:val="008E5C13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767E"/>
    <w:rsid w:val="00900826"/>
    <w:rsid w:val="009024A6"/>
    <w:rsid w:val="009048E9"/>
    <w:rsid w:val="0090674E"/>
    <w:rsid w:val="009105AE"/>
    <w:rsid w:val="00910786"/>
    <w:rsid w:val="0091082D"/>
    <w:rsid w:val="00910F9E"/>
    <w:rsid w:val="00912C5E"/>
    <w:rsid w:val="009131C0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053"/>
    <w:rsid w:val="0093667D"/>
    <w:rsid w:val="00936AD8"/>
    <w:rsid w:val="00936E92"/>
    <w:rsid w:val="00942775"/>
    <w:rsid w:val="00943147"/>
    <w:rsid w:val="009437DD"/>
    <w:rsid w:val="00943BAE"/>
    <w:rsid w:val="00944184"/>
    <w:rsid w:val="0094473A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5746"/>
    <w:rsid w:val="00965CFC"/>
    <w:rsid w:val="00966CFF"/>
    <w:rsid w:val="009679B7"/>
    <w:rsid w:val="00970DD0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2BEC"/>
    <w:rsid w:val="009836BC"/>
    <w:rsid w:val="0098402D"/>
    <w:rsid w:val="00984DE5"/>
    <w:rsid w:val="00985024"/>
    <w:rsid w:val="009853A1"/>
    <w:rsid w:val="00985F81"/>
    <w:rsid w:val="00987101"/>
    <w:rsid w:val="009877DD"/>
    <w:rsid w:val="00987E70"/>
    <w:rsid w:val="00991256"/>
    <w:rsid w:val="00993C3A"/>
    <w:rsid w:val="00996B6C"/>
    <w:rsid w:val="00997581"/>
    <w:rsid w:val="00997D62"/>
    <w:rsid w:val="009A0E66"/>
    <w:rsid w:val="009A1E41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664E"/>
    <w:rsid w:val="009C742C"/>
    <w:rsid w:val="009C7F1F"/>
    <w:rsid w:val="009D044D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3615"/>
    <w:rsid w:val="009F53B8"/>
    <w:rsid w:val="00A012E0"/>
    <w:rsid w:val="00A03899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775"/>
    <w:rsid w:val="00A21DDD"/>
    <w:rsid w:val="00A2268F"/>
    <w:rsid w:val="00A24735"/>
    <w:rsid w:val="00A266CE"/>
    <w:rsid w:val="00A2693B"/>
    <w:rsid w:val="00A27B95"/>
    <w:rsid w:val="00A303D3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37EC1"/>
    <w:rsid w:val="00A40286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C8F"/>
    <w:rsid w:val="00A670B6"/>
    <w:rsid w:val="00A67BA7"/>
    <w:rsid w:val="00A67F6F"/>
    <w:rsid w:val="00A707E8"/>
    <w:rsid w:val="00A70CF8"/>
    <w:rsid w:val="00A7100A"/>
    <w:rsid w:val="00A71045"/>
    <w:rsid w:val="00A71E3F"/>
    <w:rsid w:val="00A72054"/>
    <w:rsid w:val="00A72A63"/>
    <w:rsid w:val="00A75FA5"/>
    <w:rsid w:val="00A7669B"/>
    <w:rsid w:val="00A77B12"/>
    <w:rsid w:val="00A77C31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A0A83"/>
    <w:rsid w:val="00AA120B"/>
    <w:rsid w:val="00AA2CB6"/>
    <w:rsid w:val="00AA366D"/>
    <w:rsid w:val="00AA4068"/>
    <w:rsid w:val="00AA46DB"/>
    <w:rsid w:val="00AA6E6F"/>
    <w:rsid w:val="00AA6FC7"/>
    <w:rsid w:val="00AA7278"/>
    <w:rsid w:val="00AB0DD9"/>
    <w:rsid w:val="00AB1E3E"/>
    <w:rsid w:val="00AB3B16"/>
    <w:rsid w:val="00AB54CA"/>
    <w:rsid w:val="00AB6357"/>
    <w:rsid w:val="00AB66E9"/>
    <w:rsid w:val="00AC1844"/>
    <w:rsid w:val="00AC1B28"/>
    <w:rsid w:val="00AC2882"/>
    <w:rsid w:val="00AC3183"/>
    <w:rsid w:val="00AC37F8"/>
    <w:rsid w:val="00AC4038"/>
    <w:rsid w:val="00AC4AB8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635D"/>
    <w:rsid w:val="00AE7AE7"/>
    <w:rsid w:val="00AF0EAC"/>
    <w:rsid w:val="00AF1969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A8C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3638"/>
    <w:rsid w:val="00B23889"/>
    <w:rsid w:val="00B279FC"/>
    <w:rsid w:val="00B27EC3"/>
    <w:rsid w:val="00B347BD"/>
    <w:rsid w:val="00B350EE"/>
    <w:rsid w:val="00B45C81"/>
    <w:rsid w:val="00B4602C"/>
    <w:rsid w:val="00B462AE"/>
    <w:rsid w:val="00B4641B"/>
    <w:rsid w:val="00B469FB"/>
    <w:rsid w:val="00B4702E"/>
    <w:rsid w:val="00B47586"/>
    <w:rsid w:val="00B51EF8"/>
    <w:rsid w:val="00B5245E"/>
    <w:rsid w:val="00B52585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6265"/>
    <w:rsid w:val="00B674ED"/>
    <w:rsid w:val="00B70F22"/>
    <w:rsid w:val="00B70F85"/>
    <w:rsid w:val="00B72215"/>
    <w:rsid w:val="00B72273"/>
    <w:rsid w:val="00B72B80"/>
    <w:rsid w:val="00B734FE"/>
    <w:rsid w:val="00B73D7E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4226"/>
    <w:rsid w:val="00B968B2"/>
    <w:rsid w:val="00B9750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8A7"/>
    <w:rsid w:val="00BA39AE"/>
    <w:rsid w:val="00BA49DA"/>
    <w:rsid w:val="00BA4D7C"/>
    <w:rsid w:val="00BA557F"/>
    <w:rsid w:val="00BA6488"/>
    <w:rsid w:val="00BB0135"/>
    <w:rsid w:val="00BB1890"/>
    <w:rsid w:val="00BB1D51"/>
    <w:rsid w:val="00BB3171"/>
    <w:rsid w:val="00BB55B6"/>
    <w:rsid w:val="00BB57EF"/>
    <w:rsid w:val="00BB6DC9"/>
    <w:rsid w:val="00BB7149"/>
    <w:rsid w:val="00BC053F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D1638"/>
    <w:rsid w:val="00BD1D99"/>
    <w:rsid w:val="00BD235D"/>
    <w:rsid w:val="00BD2364"/>
    <w:rsid w:val="00BD23CD"/>
    <w:rsid w:val="00BD3833"/>
    <w:rsid w:val="00BD71C6"/>
    <w:rsid w:val="00BE04F5"/>
    <w:rsid w:val="00BE179E"/>
    <w:rsid w:val="00BE1B53"/>
    <w:rsid w:val="00BE20A3"/>
    <w:rsid w:val="00BE2677"/>
    <w:rsid w:val="00BE2E3B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D62"/>
    <w:rsid w:val="00C057CF"/>
    <w:rsid w:val="00C05A87"/>
    <w:rsid w:val="00C067CC"/>
    <w:rsid w:val="00C1148C"/>
    <w:rsid w:val="00C122A6"/>
    <w:rsid w:val="00C12AC8"/>
    <w:rsid w:val="00C148CF"/>
    <w:rsid w:val="00C15453"/>
    <w:rsid w:val="00C163EE"/>
    <w:rsid w:val="00C21DB8"/>
    <w:rsid w:val="00C2415A"/>
    <w:rsid w:val="00C248B3"/>
    <w:rsid w:val="00C3091C"/>
    <w:rsid w:val="00C30AAF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3343"/>
    <w:rsid w:val="00C435D7"/>
    <w:rsid w:val="00C4498E"/>
    <w:rsid w:val="00C4527C"/>
    <w:rsid w:val="00C4528D"/>
    <w:rsid w:val="00C4634C"/>
    <w:rsid w:val="00C46DFD"/>
    <w:rsid w:val="00C50137"/>
    <w:rsid w:val="00C51A6B"/>
    <w:rsid w:val="00C54459"/>
    <w:rsid w:val="00C5685E"/>
    <w:rsid w:val="00C57F49"/>
    <w:rsid w:val="00C6079D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1CEF"/>
    <w:rsid w:val="00C723D8"/>
    <w:rsid w:val="00C74C24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3A48"/>
    <w:rsid w:val="00C943BC"/>
    <w:rsid w:val="00C94728"/>
    <w:rsid w:val="00C94F2C"/>
    <w:rsid w:val="00C955FA"/>
    <w:rsid w:val="00C95A10"/>
    <w:rsid w:val="00C97448"/>
    <w:rsid w:val="00CA0999"/>
    <w:rsid w:val="00CA1061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443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728B"/>
    <w:rsid w:val="00CC7693"/>
    <w:rsid w:val="00CC7E3B"/>
    <w:rsid w:val="00CD1542"/>
    <w:rsid w:val="00CD34C7"/>
    <w:rsid w:val="00CD4BDE"/>
    <w:rsid w:val="00CD65A5"/>
    <w:rsid w:val="00CD7A11"/>
    <w:rsid w:val="00CE18FA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3F2E"/>
    <w:rsid w:val="00CF484F"/>
    <w:rsid w:val="00CF5A2E"/>
    <w:rsid w:val="00CF6600"/>
    <w:rsid w:val="00CF6861"/>
    <w:rsid w:val="00CF6D67"/>
    <w:rsid w:val="00CF71E8"/>
    <w:rsid w:val="00D005BE"/>
    <w:rsid w:val="00D00999"/>
    <w:rsid w:val="00D00C25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171B6"/>
    <w:rsid w:val="00D208C5"/>
    <w:rsid w:val="00D20B56"/>
    <w:rsid w:val="00D21A04"/>
    <w:rsid w:val="00D228A2"/>
    <w:rsid w:val="00D22F3B"/>
    <w:rsid w:val="00D23EEF"/>
    <w:rsid w:val="00D24463"/>
    <w:rsid w:val="00D2453C"/>
    <w:rsid w:val="00D255D4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7641"/>
    <w:rsid w:val="00D40718"/>
    <w:rsid w:val="00D4105E"/>
    <w:rsid w:val="00D429AE"/>
    <w:rsid w:val="00D432AC"/>
    <w:rsid w:val="00D43A42"/>
    <w:rsid w:val="00D44509"/>
    <w:rsid w:val="00D460D5"/>
    <w:rsid w:val="00D46799"/>
    <w:rsid w:val="00D47AC6"/>
    <w:rsid w:val="00D47E1F"/>
    <w:rsid w:val="00D501D0"/>
    <w:rsid w:val="00D513DB"/>
    <w:rsid w:val="00D5238E"/>
    <w:rsid w:val="00D532CD"/>
    <w:rsid w:val="00D53B47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8F8"/>
    <w:rsid w:val="00D65F31"/>
    <w:rsid w:val="00D660E7"/>
    <w:rsid w:val="00D66FD5"/>
    <w:rsid w:val="00D716A6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78A3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EED"/>
    <w:rsid w:val="00DB2548"/>
    <w:rsid w:val="00DB3CA0"/>
    <w:rsid w:val="00DB4879"/>
    <w:rsid w:val="00DB4BE6"/>
    <w:rsid w:val="00DB4F27"/>
    <w:rsid w:val="00DB5A33"/>
    <w:rsid w:val="00DB6E30"/>
    <w:rsid w:val="00DB6FD2"/>
    <w:rsid w:val="00DB7B79"/>
    <w:rsid w:val="00DC1D6A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3640"/>
    <w:rsid w:val="00DD4281"/>
    <w:rsid w:val="00DD5847"/>
    <w:rsid w:val="00DD66AC"/>
    <w:rsid w:val="00DD6A2C"/>
    <w:rsid w:val="00DD7E55"/>
    <w:rsid w:val="00DE155F"/>
    <w:rsid w:val="00DE40C9"/>
    <w:rsid w:val="00DE43C2"/>
    <w:rsid w:val="00DE5812"/>
    <w:rsid w:val="00DE59D4"/>
    <w:rsid w:val="00DE71EA"/>
    <w:rsid w:val="00DF16A3"/>
    <w:rsid w:val="00DF2810"/>
    <w:rsid w:val="00DF3D2D"/>
    <w:rsid w:val="00DF4343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1E2E"/>
    <w:rsid w:val="00E129C1"/>
    <w:rsid w:val="00E13BF0"/>
    <w:rsid w:val="00E211B6"/>
    <w:rsid w:val="00E214A8"/>
    <w:rsid w:val="00E215DA"/>
    <w:rsid w:val="00E21B90"/>
    <w:rsid w:val="00E21CCD"/>
    <w:rsid w:val="00E21E05"/>
    <w:rsid w:val="00E22ADC"/>
    <w:rsid w:val="00E22DD2"/>
    <w:rsid w:val="00E23A30"/>
    <w:rsid w:val="00E243FC"/>
    <w:rsid w:val="00E24DD5"/>
    <w:rsid w:val="00E263C4"/>
    <w:rsid w:val="00E27EC2"/>
    <w:rsid w:val="00E31B3E"/>
    <w:rsid w:val="00E31F30"/>
    <w:rsid w:val="00E327F0"/>
    <w:rsid w:val="00E32AB6"/>
    <w:rsid w:val="00E32DCC"/>
    <w:rsid w:val="00E33300"/>
    <w:rsid w:val="00E33C94"/>
    <w:rsid w:val="00E349B6"/>
    <w:rsid w:val="00E35324"/>
    <w:rsid w:val="00E353FC"/>
    <w:rsid w:val="00E354F9"/>
    <w:rsid w:val="00E35F6C"/>
    <w:rsid w:val="00E36C03"/>
    <w:rsid w:val="00E3735C"/>
    <w:rsid w:val="00E379D4"/>
    <w:rsid w:val="00E416A0"/>
    <w:rsid w:val="00E4217D"/>
    <w:rsid w:val="00E42539"/>
    <w:rsid w:val="00E42EF9"/>
    <w:rsid w:val="00E43BFF"/>
    <w:rsid w:val="00E446B0"/>
    <w:rsid w:val="00E44D33"/>
    <w:rsid w:val="00E45DA8"/>
    <w:rsid w:val="00E4626C"/>
    <w:rsid w:val="00E469F0"/>
    <w:rsid w:val="00E47B95"/>
    <w:rsid w:val="00E50A56"/>
    <w:rsid w:val="00E50E20"/>
    <w:rsid w:val="00E51337"/>
    <w:rsid w:val="00E53416"/>
    <w:rsid w:val="00E53D30"/>
    <w:rsid w:val="00E54848"/>
    <w:rsid w:val="00E54E13"/>
    <w:rsid w:val="00E554FC"/>
    <w:rsid w:val="00E55D3B"/>
    <w:rsid w:val="00E55FE5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9F"/>
    <w:rsid w:val="00E64DC9"/>
    <w:rsid w:val="00E65C63"/>
    <w:rsid w:val="00E66072"/>
    <w:rsid w:val="00E667D7"/>
    <w:rsid w:val="00E71925"/>
    <w:rsid w:val="00E72410"/>
    <w:rsid w:val="00E73CDF"/>
    <w:rsid w:val="00E75908"/>
    <w:rsid w:val="00E75C5D"/>
    <w:rsid w:val="00E763EC"/>
    <w:rsid w:val="00E80572"/>
    <w:rsid w:val="00E82094"/>
    <w:rsid w:val="00E82787"/>
    <w:rsid w:val="00E82E01"/>
    <w:rsid w:val="00E84016"/>
    <w:rsid w:val="00E84F51"/>
    <w:rsid w:val="00E857F9"/>
    <w:rsid w:val="00E85C5F"/>
    <w:rsid w:val="00E906C0"/>
    <w:rsid w:val="00E9196F"/>
    <w:rsid w:val="00E919FC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E63"/>
    <w:rsid w:val="00EB4D98"/>
    <w:rsid w:val="00EB6002"/>
    <w:rsid w:val="00EB6131"/>
    <w:rsid w:val="00EB7DBF"/>
    <w:rsid w:val="00EB7E7E"/>
    <w:rsid w:val="00EB7EB9"/>
    <w:rsid w:val="00EC0E4E"/>
    <w:rsid w:val="00EC2518"/>
    <w:rsid w:val="00EC2E18"/>
    <w:rsid w:val="00EC37BF"/>
    <w:rsid w:val="00EC4443"/>
    <w:rsid w:val="00EC4592"/>
    <w:rsid w:val="00EC4621"/>
    <w:rsid w:val="00EC58E9"/>
    <w:rsid w:val="00EC644F"/>
    <w:rsid w:val="00EC738F"/>
    <w:rsid w:val="00ED09B0"/>
    <w:rsid w:val="00ED11F0"/>
    <w:rsid w:val="00ED14C3"/>
    <w:rsid w:val="00ED4AF0"/>
    <w:rsid w:val="00ED4C1B"/>
    <w:rsid w:val="00ED7411"/>
    <w:rsid w:val="00EE0DE3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F02FC2"/>
    <w:rsid w:val="00F04CEF"/>
    <w:rsid w:val="00F04DC3"/>
    <w:rsid w:val="00F056D0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AA"/>
    <w:rsid w:val="00F133C0"/>
    <w:rsid w:val="00F13DD0"/>
    <w:rsid w:val="00F152F8"/>
    <w:rsid w:val="00F16099"/>
    <w:rsid w:val="00F17EDB"/>
    <w:rsid w:val="00F211C7"/>
    <w:rsid w:val="00F21475"/>
    <w:rsid w:val="00F229A2"/>
    <w:rsid w:val="00F22BC0"/>
    <w:rsid w:val="00F22E63"/>
    <w:rsid w:val="00F24C3E"/>
    <w:rsid w:val="00F24D52"/>
    <w:rsid w:val="00F25BED"/>
    <w:rsid w:val="00F2730C"/>
    <w:rsid w:val="00F27A1A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40B9"/>
    <w:rsid w:val="00F45BA1"/>
    <w:rsid w:val="00F47842"/>
    <w:rsid w:val="00F5287C"/>
    <w:rsid w:val="00F53F3F"/>
    <w:rsid w:val="00F61BB9"/>
    <w:rsid w:val="00F61DB4"/>
    <w:rsid w:val="00F63A3E"/>
    <w:rsid w:val="00F63FA5"/>
    <w:rsid w:val="00F646FB"/>
    <w:rsid w:val="00F662B9"/>
    <w:rsid w:val="00F668CF"/>
    <w:rsid w:val="00F66B0D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440"/>
    <w:rsid w:val="00F7761D"/>
    <w:rsid w:val="00F77D64"/>
    <w:rsid w:val="00F80906"/>
    <w:rsid w:val="00F813E7"/>
    <w:rsid w:val="00F81BE6"/>
    <w:rsid w:val="00F825B3"/>
    <w:rsid w:val="00F83146"/>
    <w:rsid w:val="00F8726E"/>
    <w:rsid w:val="00F8766C"/>
    <w:rsid w:val="00F90935"/>
    <w:rsid w:val="00F90B47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404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D104D"/>
    <w:rsid w:val="00FD3D49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F0E"/>
    <w:rsid w:val="00FF0B64"/>
    <w:rsid w:val="00FF0C15"/>
    <w:rsid w:val="00FF4647"/>
    <w:rsid w:val="00FF4FD5"/>
    <w:rsid w:val="00FF69AE"/>
    <w:rsid w:val="00FF6D25"/>
    <w:rsid w:val="00FF75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CF0519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character" w:styleId="Hypertextovprepojenie">
    <w:name w:val="Hyperlink"/>
    <w:basedOn w:val="Predvolenpsmoodseku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3749D7"/>
    <w:pPr>
      <w:ind w:right="-79"/>
    </w:pPr>
    <w:rPr>
      <w:rFonts w:ascii="Arial" w:hAnsi="Arial" w:cs="Arial"/>
    </w:rPr>
  </w:style>
  <w:style w:type="character" w:customStyle="1" w:styleId="Nadpis2Char">
    <w:name w:val="Nadpis 2 Char"/>
    <w:basedOn w:val="Predvolenpsmoodseku"/>
    <w:link w:val="Nadpis2"/>
    <w:uiPriority w:val="9"/>
    <w:rsid w:val="00CF0519"/>
    <w:rPr>
      <w:rFonts w:ascii="Arial" w:hAnsi="Arial" w:cs="Arial"/>
      <w:b/>
      <w:bCs/>
      <w:iCs/>
      <w:sz w:val="22"/>
      <w:szCs w:val="22"/>
    </w:rPr>
  </w:style>
  <w:style w:type="paragraph" w:customStyle="1" w:styleId="abc">
    <w:name w:val="abc"/>
    <w:basedOn w:val="Normlny"/>
    <w:autoRedefine/>
    <w:rsid w:val="00DA0745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2662</Words>
  <Characters>15177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17804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Ajuska</cp:lastModifiedBy>
  <cp:revision>2</cp:revision>
  <cp:lastPrinted>2014-06-23T13:53:00Z</cp:lastPrinted>
  <dcterms:created xsi:type="dcterms:W3CDTF">2022-03-05T19:20:00Z</dcterms:created>
  <dcterms:modified xsi:type="dcterms:W3CDTF">2022-03-05T19:20:00Z</dcterms:modified>
</cp:coreProperties>
</file>