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8A0649">
        <w:rPr>
          <w:rFonts w:ascii="Times New Roman" w:hAnsi="Times New Roman" w:cs="Times New Roman"/>
          <w:b/>
          <w:sz w:val="24"/>
          <w:szCs w:val="24"/>
        </w:rPr>
        <w:t>2</w:t>
      </w:r>
      <w:r w:rsidR="008C7E43">
        <w:rPr>
          <w:rFonts w:ascii="Times New Roman" w:hAnsi="Times New Roman" w:cs="Times New Roman"/>
          <w:b/>
          <w:sz w:val="24"/>
          <w:szCs w:val="24"/>
        </w:rPr>
        <w:t>1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6C6019">
        <w:rPr>
          <w:rFonts w:ascii="Times New Roman" w:hAnsi="Times New Roman" w:cs="Times New Roman"/>
          <w:sz w:val="24"/>
          <w:szCs w:val="24"/>
        </w:rPr>
        <w:t>JÁGRIK PB</w:t>
      </w:r>
      <w:r w:rsidR="00E42F34" w:rsidRPr="00E42F34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683CD4">
        <w:rPr>
          <w:rFonts w:ascii="Times New Roman" w:hAnsi="Times New Roman" w:cs="Times New Roman"/>
          <w:sz w:val="24"/>
          <w:szCs w:val="24"/>
        </w:rPr>
        <w:t>Považské Podhradie 450</w:t>
      </w:r>
      <w:r w:rsidR="00E42F34" w:rsidRPr="00E42F34">
        <w:rPr>
          <w:rFonts w:ascii="Times New Roman" w:hAnsi="Times New Roman" w:cs="Times New Roman"/>
          <w:sz w:val="24"/>
          <w:szCs w:val="24"/>
        </w:rPr>
        <w:t>,</w:t>
      </w:r>
      <w:r w:rsidR="00683CD4">
        <w:rPr>
          <w:rFonts w:ascii="Times New Roman" w:hAnsi="Times New Roman" w:cs="Times New Roman"/>
          <w:sz w:val="24"/>
          <w:szCs w:val="24"/>
        </w:rPr>
        <w:t xml:space="preserve"> 017 04 Považská Bystrica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683CD4">
        <w:rPr>
          <w:rFonts w:ascii="Times New Roman" w:hAnsi="Times New Roman" w:cs="Times New Roman"/>
          <w:sz w:val="24"/>
          <w:szCs w:val="24"/>
        </w:rPr>
        <w:t>26.7.2016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683CD4">
        <w:rPr>
          <w:rFonts w:ascii="Times New Roman" w:hAnsi="Times New Roman" w:cs="Times New Roman"/>
          <w:sz w:val="24"/>
          <w:szCs w:val="24"/>
        </w:rPr>
        <w:t>26.8.2016</w:t>
      </w:r>
      <w:r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683CD4">
        <w:rPr>
          <w:rFonts w:ascii="Times New Roman" w:hAnsi="Times New Roman" w:cs="Times New Roman"/>
          <w:sz w:val="24"/>
          <w:szCs w:val="24"/>
        </w:rPr>
        <w:t xml:space="preserve">oddiel s.r.o., </w:t>
      </w:r>
      <w:r w:rsidRPr="00E42F34">
        <w:rPr>
          <w:rFonts w:ascii="Times New Roman" w:hAnsi="Times New Roman" w:cs="Times New Roman"/>
          <w:sz w:val="24"/>
          <w:szCs w:val="24"/>
        </w:rPr>
        <w:t xml:space="preserve">vložka  </w:t>
      </w:r>
      <w:r w:rsidR="00683CD4">
        <w:rPr>
          <w:rFonts w:ascii="Times New Roman" w:hAnsi="Times New Roman" w:cs="Times New Roman"/>
          <w:sz w:val="24"/>
          <w:szCs w:val="24"/>
        </w:rPr>
        <w:t>33521/R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8C7E43">
        <w:rPr>
          <w:rFonts w:ascii="Times New Roman" w:hAnsi="Times New Roman" w:cs="Times New Roman"/>
          <w:sz w:val="24"/>
          <w:szCs w:val="24"/>
        </w:rPr>
        <w:t>1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6C6019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Výkup a predaj  kovového odpadu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8C7E43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5B498E" w:rsidRPr="00E42F34">
        <w:rPr>
          <w:rFonts w:ascii="Times New Roman" w:hAnsi="Times New Roman" w:cs="Times New Roman"/>
          <w:sz w:val="24"/>
          <w:szCs w:val="24"/>
        </w:rPr>
        <w:t>očet zamestnancov: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</w:t>
      </w:r>
    </w:p>
    <w:p w:rsidR="005B498E" w:rsidRDefault="005B498E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</w:t>
      </w:r>
      <w:r w:rsidR="008C7E43">
        <w:rPr>
          <w:rFonts w:ascii="Times New Roman" w:hAnsi="Times New Roman" w:cs="Times New Roman"/>
          <w:sz w:val="24"/>
          <w:szCs w:val="24"/>
        </w:rPr>
        <w:tab/>
      </w:r>
      <w:r w:rsidR="008C7E43">
        <w:rPr>
          <w:rFonts w:ascii="Times New Roman" w:hAnsi="Times New Roman" w:cs="Times New Roman"/>
          <w:sz w:val="24"/>
          <w:szCs w:val="24"/>
        </w:rPr>
        <w:tab/>
      </w:r>
      <w:r w:rsidR="008C7E43">
        <w:rPr>
          <w:rFonts w:ascii="Times New Roman" w:hAnsi="Times New Roman" w:cs="Times New Roman"/>
          <w:sz w:val="24"/>
          <w:szCs w:val="24"/>
        </w:rPr>
        <w:tab/>
      </w:r>
      <w:r w:rsidR="008C7E43">
        <w:rPr>
          <w:rFonts w:ascii="Times New Roman" w:hAnsi="Times New Roman" w:cs="Times New Roman"/>
          <w:sz w:val="24"/>
          <w:szCs w:val="24"/>
        </w:rPr>
        <w:tab/>
      </w:r>
      <w:r w:rsidR="008C7E43">
        <w:rPr>
          <w:rFonts w:ascii="Times New Roman" w:hAnsi="Times New Roman" w:cs="Times New Roman"/>
          <w:sz w:val="24"/>
          <w:szCs w:val="24"/>
        </w:rPr>
        <w:tab/>
        <w:t>1</w:t>
      </w:r>
    </w:p>
    <w:p w:rsidR="008C7E43" w:rsidRDefault="008C7E43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zamestnancov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</w:t>
      </w:r>
    </w:p>
    <w:p w:rsidR="008C7E43" w:rsidRPr="005B498E" w:rsidRDefault="008C7E43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8C7E43">
        <w:rPr>
          <w:rFonts w:ascii="Times New Roman" w:hAnsi="Times New Roman" w:cs="Times New Roman"/>
          <w:sz w:val="24"/>
          <w:szCs w:val="24"/>
        </w:rPr>
        <w:t>1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. o účtovníctve v znení neskorších predpisov, a to za účtovné obdobie  od </w:t>
      </w:r>
      <w:r w:rsidR="00C676FC">
        <w:rPr>
          <w:rFonts w:ascii="Times New Roman" w:hAnsi="Times New Roman" w:cs="Times New Roman"/>
          <w:sz w:val="24"/>
          <w:szCs w:val="24"/>
        </w:rPr>
        <w:t>01.01.20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8C7E43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8C7E43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9A4609" w:rsidRPr="00E42F34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683CD4">
        <w:rPr>
          <w:rFonts w:ascii="Times New Roman" w:hAnsi="Times New Roman" w:cs="Times New Roman"/>
          <w:sz w:val="24"/>
          <w:szCs w:val="24"/>
        </w:rPr>
        <w:t>uje</w:t>
      </w:r>
      <w:r w:rsidRPr="00E42F34">
        <w:rPr>
          <w:rFonts w:ascii="Times New Roman" w:hAnsi="Times New Roman" w:cs="Times New Roman"/>
          <w:sz w:val="24"/>
          <w:szCs w:val="24"/>
        </w:rPr>
        <w:t xml:space="preserve">  cenou obstarania. </w:t>
      </w:r>
    </w:p>
    <w:p w:rsidR="009A4609" w:rsidRPr="009A4609" w:rsidRDefault="009A4609" w:rsidP="009A460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8C7E43">
        <w:rPr>
          <w:rFonts w:ascii="Times New Roman" w:hAnsi="Times New Roman" w:cs="Times New Roman"/>
          <w:sz w:val="24"/>
          <w:szCs w:val="24"/>
        </w:rPr>
        <w:t>1</w:t>
      </w:r>
      <w:r w:rsidR="009A4609">
        <w:rPr>
          <w:rFonts w:ascii="Times New Roman" w:hAnsi="Times New Roman" w:cs="Times New Roman"/>
          <w:sz w:val="24"/>
          <w:szCs w:val="24"/>
        </w:rPr>
        <w:t xml:space="preserve"> </w:t>
      </w:r>
      <w:r w:rsidR="008C7E43">
        <w:rPr>
          <w:rFonts w:ascii="Times New Roman" w:hAnsi="Times New Roman" w:cs="Times New Roman"/>
          <w:sz w:val="24"/>
          <w:szCs w:val="24"/>
        </w:rPr>
        <w:t xml:space="preserve">spoločnosť </w:t>
      </w:r>
      <w:r w:rsidRPr="00E42F34">
        <w:rPr>
          <w:rFonts w:ascii="Times New Roman" w:hAnsi="Times New Roman" w:cs="Times New Roman"/>
          <w:sz w:val="24"/>
          <w:szCs w:val="24"/>
        </w:rPr>
        <w:t>obstarala dlhodobý hmotný</w:t>
      </w:r>
      <w:r w:rsidR="009A4609">
        <w:rPr>
          <w:rFonts w:ascii="Times New Roman" w:hAnsi="Times New Roman" w:cs="Times New Roman"/>
          <w:sz w:val="24"/>
          <w:szCs w:val="24"/>
        </w:rPr>
        <w:t xml:space="preserve"> majetok</w:t>
      </w:r>
      <w:r w:rsidR="008C7E43">
        <w:rPr>
          <w:rFonts w:ascii="Times New Roman" w:hAnsi="Times New Roman" w:cs="Times New Roman"/>
          <w:sz w:val="24"/>
          <w:szCs w:val="24"/>
        </w:rPr>
        <w:t xml:space="preserve"> elektrický bicykel, nákladný automobil IVECO. Dlhodobý nehmotný majetok neobstarala.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8A0649">
        <w:rPr>
          <w:rFonts w:ascii="Times New Roman" w:hAnsi="Times New Roman" w:cs="Times New Roman"/>
          <w:sz w:val="24"/>
          <w:szCs w:val="24"/>
        </w:rPr>
        <w:t>Z</w:t>
      </w:r>
      <w:r w:rsidRPr="00E42F34">
        <w:rPr>
          <w:rFonts w:ascii="Times New Roman" w:hAnsi="Times New Roman" w:cs="Times New Roman"/>
          <w:sz w:val="24"/>
          <w:szCs w:val="24"/>
        </w:rPr>
        <w:t xml:space="preserve">ložky majetku sa oceňujú buď obstarávacími cenami, alebo menovitou </w:t>
      </w:r>
    </w:p>
    <w:p w:rsidR="005B498E" w:rsidRPr="00E42F34" w:rsidRDefault="00E42F34" w:rsidP="00E42F3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E42F34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lastRenderedPageBreak/>
        <w:t xml:space="preserve">Odpisový plán </w:t>
      </w:r>
      <w:r w:rsidR="00683CD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je zostavený</w:t>
      </w:r>
      <w:r w:rsidR="00683CD4">
        <w:rPr>
          <w:rFonts w:ascii="Times New Roman" w:hAnsi="Times New Roman" w:cs="Times New Roman"/>
          <w:sz w:val="24"/>
          <w:szCs w:val="24"/>
        </w:rPr>
        <w:t xml:space="preserve">, </w:t>
      </w:r>
      <w:r w:rsidR="009A4609">
        <w:rPr>
          <w:rFonts w:ascii="Times New Roman" w:hAnsi="Times New Roman" w:cs="Times New Roman"/>
          <w:sz w:val="24"/>
          <w:szCs w:val="24"/>
        </w:rPr>
        <w:t>podľa jednotlivého druhu majetku a pri odpisovaní spoločnosť využíva rovnomerné odpisy, kde účtovné odpisy sú rovnaké ako daňové.</w:t>
      </w:r>
    </w:p>
    <w:p w:rsidR="009A4609" w:rsidRPr="00E42F34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9A4609" w:rsidRPr="009A4609" w:rsidRDefault="009A4609" w:rsidP="009A460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9A4609" w:rsidRPr="00E42F34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76853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8A0649">
        <w:rPr>
          <w:rFonts w:ascii="Times New Roman" w:hAnsi="Times New Roman" w:cs="Times New Roman"/>
          <w:sz w:val="24"/>
          <w:szCs w:val="24"/>
        </w:rPr>
        <w:t>2</w:t>
      </w:r>
      <w:r w:rsidR="008C7E43">
        <w:rPr>
          <w:rFonts w:ascii="Times New Roman" w:hAnsi="Times New Roman" w:cs="Times New Roman"/>
          <w:sz w:val="24"/>
          <w:szCs w:val="24"/>
        </w:rPr>
        <w:t>1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6C6019">
        <w:rPr>
          <w:rFonts w:ascii="Times New Roman" w:hAnsi="Times New Roman" w:cs="Times New Roman"/>
          <w:sz w:val="24"/>
          <w:szCs w:val="24"/>
        </w:rPr>
        <w:t>výsledok hospodárenia pred zdanením</w:t>
      </w:r>
      <w:r w:rsidR="008C7E43">
        <w:rPr>
          <w:rFonts w:ascii="Times New Roman" w:hAnsi="Times New Roman" w:cs="Times New Roman"/>
          <w:sz w:val="24"/>
          <w:szCs w:val="24"/>
        </w:rPr>
        <w:t xml:space="preserve"> zisk </w:t>
      </w:r>
      <w:r w:rsidR="006C6019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v</w:t>
      </w:r>
      <w:r w:rsidR="00AC2CD5">
        <w:rPr>
          <w:rFonts w:ascii="Times New Roman" w:hAnsi="Times New Roman" w:cs="Times New Roman"/>
          <w:sz w:val="24"/>
          <w:szCs w:val="24"/>
        </w:rPr>
        <w:t xml:space="preserve"> sume </w:t>
      </w:r>
      <w:r w:rsidR="008C7E43">
        <w:rPr>
          <w:rFonts w:ascii="Times New Roman" w:hAnsi="Times New Roman" w:cs="Times New Roman"/>
          <w:sz w:val="24"/>
          <w:szCs w:val="24"/>
        </w:rPr>
        <w:t>77 389,42</w:t>
      </w:r>
      <w:r w:rsidR="006C6019" w:rsidRPr="008A064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6C6019">
        <w:rPr>
          <w:rFonts w:ascii="Times New Roman" w:hAnsi="Times New Roman" w:cs="Times New Roman"/>
          <w:sz w:val="24"/>
          <w:szCs w:val="24"/>
        </w:rPr>
        <w:t>eur.</w:t>
      </w:r>
      <w:r w:rsidR="00532D9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76853" w:rsidRDefault="009A4609" w:rsidP="00C76853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Upravila ho o pripočítateľné </w:t>
      </w:r>
      <w:r w:rsidR="008C7E43">
        <w:rPr>
          <w:rFonts w:ascii="Times New Roman" w:hAnsi="Times New Roman" w:cs="Times New Roman"/>
          <w:sz w:val="24"/>
          <w:szCs w:val="24"/>
        </w:rPr>
        <w:t>položky v sume 1 867,68 eur</w:t>
      </w:r>
      <w:r w:rsidR="00C76853">
        <w:rPr>
          <w:rFonts w:ascii="Times New Roman" w:hAnsi="Times New Roman" w:cs="Times New Roman"/>
          <w:sz w:val="24"/>
          <w:szCs w:val="24"/>
        </w:rPr>
        <w:t>.</w:t>
      </w:r>
    </w:p>
    <w:p w:rsidR="00C76853" w:rsidRDefault="00C76853" w:rsidP="00C76853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9A4609">
        <w:rPr>
          <w:rFonts w:ascii="Times New Roman" w:hAnsi="Times New Roman" w:cs="Times New Roman"/>
          <w:sz w:val="24"/>
          <w:szCs w:val="24"/>
        </w:rPr>
        <w:t>dpočítateľné položky</w:t>
      </w:r>
      <w:r w:rsidR="008C7E43">
        <w:rPr>
          <w:rFonts w:ascii="Times New Roman" w:hAnsi="Times New Roman" w:cs="Times New Roman"/>
          <w:sz w:val="24"/>
          <w:szCs w:val="24"/>
        </w:rPr>
        <w:t xml:space="preserve"> v sume 188,53 eur. </w:t>
      </w:r>
    </w:p>
    <w:p w:rsidR="00C76853" w:rsidRDefault="008C7E43" w:rsidP="00C76853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9A4609">
        <w:rPr>
          <w:rFonts w:ascii="Times New Roman" w:hAnsi="Times New Roman" w:cs="Times New Roman"/>
          <w:sz w:val="24"/>
          <w:szCs w:val="24"/>
        </w:rPr>
        <w:t xml:space="preserve">áklad dane predstavoval </w:t>
      </w:r>
      <w:r w:rsidR="009A4609" w:rsidRPr="00AC2CD5">
        <w:rPr>
          <w:rFonts w:ascii="Times New Roman" w:hAnsi="Times New Roman" w:cs="Times New Roman"/>
          <w:sz w:val="24"/>
          <w:szCs w:val="24"/>
        </w:rPr>
        <w:t xml:space="preserve">sumu </w:t>
      </w:r>
      <w:r>
        <w:rPr>
          <w:rFonts w:ascii="Times New Roman" w:hAnsi="Times New Roman" w:cs="Times New Roman"/>
          <w:sz w:val="24"/>
          <w:szCs w:val="24"/>
        </w:rPr>
        <w:t>79 068,57</w:t>
      </w:r>
      <w:r w:rsidR="009A4609" w:rsidRPr="00AC2CD5">
        <w:rPr>
          <w:rFonts w:ascii="Times New Roman" w:hAnsi="Times New Roman" w:cs="Times New Roman"/>
          <w:sz w:val="24"/>
          <w:szCs w:val="24"/>
        </w:rPr>
        <w:t xml:space="preserve"> eur. Od základu dane odpočítala stratu</w:t>
      </w:r>
      <w:r w:rsidR="00C76853">
        <w:rPr>
          <w:rFonts w:ascii="Times New Roman" w:hAnsi="Times New Roman" w:cs="Times New Roman"/>
          <w:sz w:val="24"/>
          <w:szCs w:val="24"/>
        </w:rPr>
        <w:t xml:space="preserve"> z minulého roku v sume 453,85</w:t>
      </w:r>
      <w:r w:rsidR="009A4609" w:rsidRPr="00AC2CD5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C76853" w:rsidRDefault="009A4609" w:rsidP="00C76853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C2CD5">
        <w:rPr>
          <w:rFonts w:ascii="Times New Roman" w:hAnsi="Times New Roman" w:cs="Times New Roman"/>
          <w:sz w:val="24"/>
          <w:szCs w:val="24"/>
        </w:rPr>
        <w:t xml:space="preserve">Základ dane </w:t>
      </w:r>
      <w:r>
        <w:rPr>
          <w:rFonts w:ascii="Times New Roman" w:hAnsi="Times New Roman" w:cs="Times New Roman"/>
          <w:sz w:val="24"/>
          <w:szCs w:val="24"/>
        </w:rPr>
        <w:t xml:space="preserve">upravený o daňovú stratu predstavoval </w:t>
      </w:r>
      <w:r w:rsidRPr="00AC2CD5">
        <w:rPr>
          <w:rFonts w:ascii="Times New Roman" w:hAnsi="Times New Roman" w:cs="Times New Roman"/>
          <w:sz w:val="24"/>
          <w:szCs w:val="24"/>
        </w:rPr>
        <w:t>sum</w:t>
      </w:r>
      <w:r w:rsidR="00AB2005" w:rsidRPr="00AC2CD5">
        <w:rPr>
          <w:rFonts w:ascii="Times New Roman" w:hAnsi="Times New Roman" w:cs="Times New Roman"/>
          <w:sz w:val="24"/>
          <w:szCs w:val="24"/>
        </w:rPr>
        <w:t>u</w:t>
      </w:r>
      <w:r w:rsidRPr="00AC2CD5">
        <w:rPr>
          <w:rFonts w:ascii="Times New Roman" w:hAnsi="Times New Roman" w:cs="Times New Roman"/>
          <w:sz w:val="24"/>
          <w:szCs w:val="24"/>
        </w:rPr>
        <w:t xml:space="preserve"> </w:t>
      </w:r>
      <w:r w:rsidR="00C76853">
        <w:rPr>
          <w:rFonts w:ascii="Times New Roman" w:hAnsi="Times New Roman" w:cs="Times New Roman"/>
          <w:sz w:val="24"/>
          <w:szCs w:val="24"/>
        </w:rPr>
        <w:t>78 614,72 eur.</w:t>
      </w:r>
      <w:r w:rsidRPr="00AC2CD5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76853" w:rsidRDefault="00532D9C" w:rsidP="00C76853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683CD4">
        <w:rPr>
          <w:rFonts w:ascii="Times New Roman" w:hAnsi="Times New Roman" w:cs="Times New Roman"/>
          <w:sz w:val="24"/>
          <w:szCs w:val="24"/>
        </w:rPr>
        <w:t>zaúčtovala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4609">
        <w:rPr>
          <w:rFonts w:ascii="Times New Roman" w:hAnsi="Times New Roman" w:cs="Times New Roman"/>
          <w:sz w:val="24"/>
          <w:szCs w:val="24"/>
        </w:rPr>
        <w:t xml:space="preserve">daň v sume </w:t>
      </w:r>
      <w:r w:rsidR="00C76853">
        <w:rPr>
          <w:rFonts w:ascii="Times New Roman" w:hAnsi="Times New Roman" w:cs="Times New Roman"/>
          <w:sz w:val="24"/>
          <w:szCs w:val="24"/>
        </w:rPr>
        <w:t xml:space="preserve">16 509,09 eur. </w:t>
      </w:r>
    </w:p>
    <w:p w:rsidR="009A4609" w:rsidRDefault="00C76853" w:rsidP="00C76853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Firma v roku 2021 neplatila preddavky a v roku 2022 jej vzniknú platiť mesačné preddavky.</w:t>
      </w:r>
    </w:p>
    <w:p w:rsidR="009A4609" w:rsidRDefault="009A4609" w:rsidP="009A460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AB2005" w:rsidRDefault="00AB2005" w:rsidP="00AB200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B20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2CD5" w:rsidRDefault="00AC2CD5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C76853">
        <w:rPr>
          <w:rFonts w:ascii="Times New Roman" w:hAnsi="Times New Roman" w:cs="Times New Roman"/>
          <w:sz w:val="24"/>
          <w:szCs w:val="24"/>
        </w:rPr>
        <w:t>predaj kovového odpadu</w:t>
      </w:r>
      <w:r w:rsidR="00B8241B" w:rsidRPr="00014B4C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K 31.12. spoločnosť eviduje neuhradené pohľadávky</w:t>
      </w:r>
      <w:r w:rsidR="00C76853">
        <w:rPr>
          <w:rFonts w:ascii="Times New Roman" w:hAnsi="Times New Roman" w:cs="Times New Roman"/>
          <w:sz w:val="24"/>
          <w:szCs w:val="24"/>
        </w:rPr>
        <w:t xml:space="preserve"> v sume 113 539,81</w:t>
      </w:r>
      <w:r w:rsidR="00E63B2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E63B2D" w:rsidRPr="00014B4C" w:rsidRDefault="00E63B2D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Ďalšou pohľadávkou je </w:t>
      </w:r>
      <w:r w:rsidR="00AB2005">
        <w:rPr>
          <w:rFonts w:ascii="Times New Roman" w:hAnsi="Times New Roman" w:cs="Times New Roman"/>
          <w:sz w:val="24"/>
          <w:szCs w:val="24"/>
        </w:rPr>
        <w:t>pohľadávka voči daňovému úr</w:t>
      </w:r>
      <w:r>
        <w:rPr>
          <w:rFonts w:ascii="Times New Roman" w:hAnsi="Times New Roman" w:cs="Times New Roman"/>
          <w:sz w:val="24"/>
          <w:szCs w:val="24"/>
        </w:rPr>
        <w:t xml:space="preserve">adu </w:t>
      </w:r>
      <w:r w:rsidR="00AB2005">
        <w:rPr>
          <w:rFonts w:ascii="Times New Roman" w:hAnsi="Times New Roman" w:cs="Times New Roman"/>
          <w:sz w:val="24"/>
          <w:szCs w:val="24"/>
        </w:rPr>
        <w:t>a </w:t>
      </w:r>
      <w:r w:rsidR="00C76853">
        <w:rPr>
          <w:rFonts w:ascii="Times New Roman" w:hAnsi="Times New Roman" w:cs="Times New Roman"/>
          <w:sz w:val="24"/>
          <w:szCs w:val="24"/>
        </w:rPr>
        <w:t>to DPH – odpočet v sume 2 479,08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C676F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</w:t>
      </w:r>
      <w:r w:rsidR="00C76853">
        <w:rPr>
          <w:rFonts w:ascii="Times New Roman" w:hAnsi="Times New Roman" w:cs="Times New Roman"/>
          <w:sz w:val="24"/>
          <w:szCs w:val="24"/>
        </w:rPr>
        <w:t xml:space="preserve"> v sume 8 744,13</w:t>
      </w:r>
      <w:r w:rsidR="00E63B2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C76853" w:rsidRDefault="005B498E" w:rsidP="00870D08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76853">
        <w:rPr>
          <w:rFonts w:ascii="Times New Roman" w:hAnsi="Times New Roman" w:cs="Times New Roman"/>
          <w:sz w:val="24"/>
          <w:szCs w:val="24"/>
        </w:rPr>
        <w:t>Okrem toho k 31.12. eviduje</w:t>
      </w:r>
      <w:r w:rsidR="00C76853" w:rsidRPr="00C76853">
        <w:rPr>
          <w:rFonts w:ascii="Times New Roman" w:hAnsi="Times New Roman" w:cs="Times New Roman"/>
          <w:sz w:val="24"/>
          <w:szCs w:val="24"/>
        </w:rPr>
        <w:t xml:space="preserve">  aj záväzky voči banke ide o poskytnutý úver</w:t>
      </w:r>
      <w:r w:rsidR="00C76853">
        <w:rPr>
          <w:rFonts w:ascii="Times New Roman" w:hAnsi="Times New Roman" w:cs="Times New Roman"/>
          <w:sz w:val="24"/>
          <w:szCs w:val="24"/>
        </w:rPr>
        <w:t>, kde zostatok úveru je 48 175,02 eur.</w:t>
      </w:r>
    </w:p>
    <w:p w:rsidR="00AB2005" w:rsidRPr="00C76853" w:rsidRDefault="00C76853" w:rsidP="00870D08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Ďalším</w:t>
      </w:r>
      <w:r w:rsidR="00AB2005" w:rsidRPr="00C76853">
        <w:rPr>
          <w:rFonts w:ascii="Times New Roman" w:hAnsi="Times New Roman" w:cs="Times New Roman"/>
          <w:sz w:val="24"/>
          <w:szCs w:val="24"/>
        </w:rPr>
        <w:t xml:space="preserve"> záväzkom sú bežné záväzky voči daňovému úradu, poisťovniam a zamestnancom z titu</w:t>
      </w:r>
      <w:r w:rsidR="00AC2CD5" w:rsidRPr="00C76853">
        <w:rPr>
          <w:rFonts w:ascii="Times New Roman" w:hAnsi="Times New Roman" w:cs="Times New Roman"/>
          <w:sz w:val="24"/>
          <w:szCs w:val="24"/>
        </w:rPr>
        <w:t>lu nevyplatených miezd za 12202</w:t>
      </w:r>
      <w:r>
        <w:rPr>
          <w:rFonts w:ascii="Times New Roman" w:hAnsi="Times New Roman" w:cs="Times New Roman"/>
          <w:sz w:val="24"/>
          <w:szCs w:val="24"/>
        </w:rPr>
        <w:t>1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9047AF">
        <w:rPr>
          <w:rFonts w:ascii="Times New Roman" w:hAnsi="Times New Roman" w:cs="Times New Roman"/>
          <w:sz w:val="24"/>
          <w:szCs w:val="24"/>
        </w:rPr>
        <w:t xml:space="preserve">dvoma spoločníkmi.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ZI  je vo výške </w:t>
      </w:r>
      <w:r w:rsidR="009047AF">
        <w:rPr>
          <w:rFonts w:ascii="Times New Roman" w:hAnsi="Times New Roman" w:cs="Times New Roman"/>
          <w:sz w:val="24"/>
          <w:szCs w:val="24"/>
        </w:rPr>
        <w:t>5 000,00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C76853" w:rsidRDefault="00C76853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76853" w:rsidRPr="00CB4357" w:rsidRDefault="00C76853" w:rsidP="00C76853">
      <w:pPr>
        <w:ind w:left="708"/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CB4357">
        <w:rPr>
          <w:rFonts w:ascii="Times New Roman" w:hAnsi="Times New Roman" w:cs="Times New Roman"/>
          <w:iCs/>
          <w:color w:val="000000"/>
          <w:sz w:val="24"/>
          <w:szCs w:val="24"/>
        </w:rPr>
        <w:t>Zvážili sme všetky potenciálne dopady COVID19 na naše podnikateľské aktivity a dospeli  sme k záveru, že nemajú významný vplyv na našu schopnosť pokračovať nepretržite v činnosti a fungovať ako zdravý subjekt.“</w:t>
      </w:r>
    </w:p>
    <w:p w:rsidR="00C76853" w:rsidRPr="00CB4357" w:rsidRDefault="00C76853" w:rsidP="00C76853">
      <w:pPr>
        <w:pStyle w:val="Zkladntext"/>
        <w:rPr>
          <w:sz w:val="24"/>
          <w:szCs w:val="24"/>
        </w:rPr>
      </w:pPr>
    </w:p>
    <w:p w:rsidR="00C76853" w:rsidRPr="00CB4357" w:rsidRDefault="00C76853" w:rsidP="00C76853">
      <w:pPr>
        <w:pStyle w:val="Zkladntext"/>
        <w:ind w:left="708"/>
        <w:rPr>
          <w:sz w:val="24"/>
          <w:szCs w:val="24"/>
        </w:rPr>
      </w:pPr>
      <w:r w:rsidRPr="00CB4357">
        <w:rPr>
          <w:sz w:val="24"/>
          <w:szCs w:val="24"/>
        </w:rPr>
        <w:t>Po 31. decembri 2021 nenastali žiadne udalosti majúce významný vplyv na verné zobrazenie skutočností, ktoré sú predmetom účtovníctva:</w:t>
      </w:r>
    </w:p>
    <w:p w:rsidR="00C76853" w:rsidRPr="00CB4357" w:rsidRDefault="00C76853" w:rsidP="00C76853">
      <w:pPr>
        <w:pStyle w:val="Zkladntext"/>
        <w:rPr>
          <w:sz w:val="24"/>
          <w:szCs w:val="24"/>
        </w:rPr>
      </w:pPr>
    </w:p>
    <w:p w:rsidR="00C76853" w:rsidRPr="00014B4C" w:rsidRDefault="00C76853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9047AF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</w:t>
      </w:r>
      <w:r w:rsidR="00C676FC">
        <w:rPr>
          <w:rFonts w:ascii="Times New Roman" w:hAnsi="Times New Roman" w:cs="Times New Roman"/>
          <w:sz w:val="24"/>
          <w:szCs w:val="24"/>
        </w:rPr>
        <w:t xml:space="preserve">, </w:t>
      </w:r>
      <w:r w:rsidR="00C76853">
        <w:rPr>
          <w:rFonts w:ascii="Times New Roman" w:hAnsi="Times New Roman" w:cs="Times New Roman"/>
          <w:sz w:val="24"/>
          <w:szCs w:val="24"/>
        </w:rPr>
        <w:t>marec 2022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3002E9"/>
    <w:rsid w:val="003476F5"/>
    <w:rsid w:val="0037289F"/>
    <w:rsid w:val="004B568A"/>
    <w:rsid w:val="00532D9C"/>
    <w:rsid w:val="0055579D"/>
    <w:rsid w:val="005B498E"/>
    <w:rsid w:val="00654AE7"/>
    <w:rsid w:val="00683CD4"/>
    <w:rsid w:val="006C6019"/>
    <w:rsid w:val="007A68FC"/>
    <w:rsid w:val="008A0649"/>
    <w:rsid w:val="008C7E43"/>
    <w:rsid w:val="009047AF"/>
    <w:rsid w:val="009A4609"/>
    <w:rsid w:val="00AB2005"/>
    <w:rsid w:val="00AC2CD5"/>
    <w:rsid w:val="00B8241B"/>
    <w:rsid w:val="00C676FC"/>
    <w:rsid w:val="00C76853"/>
    <w:rsid w:val="00E344C9"/>
    <w:rsid w:val="00E42F34"/>
    <w:rsid w:val="00E63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C76853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C76853"/>
    <w:rPr>
      <w:rFonts w:ascii="Times New Roman" w:eastAsia="Times New Roman" w:hAnsi="Times New Roman" w:cs="Times New Roman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620</Words>
  <Characters>3534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4146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2021-02-28T15:03:00Z</cp:lastPrinted>
  <dcterms:created xsi:type="dcterms:W3CDTF">2022-03-05T18:59:00Z</dcterms:created>
  <dcterms:modified xsi:type="dcterms:W3CDTF">2022-03-05T18:59:00Z</dcterms:modified>
</cp:coreProperties>
</file>