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6B6E3A53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227710">
        <w:rPr>
          <w:rFonts w:ascii="Arial" w:hAnsi="Arial" w:cs="Arial"/>
          <w:b/>
          <w:sz w:val="28"/>
          <w:szCs w:val="28"/>
        </w:rPr>
        <w:t>2</w:t>
      </w:r>
      <w:r w:rsidR="00F33E52">
        <w:rPr>
          <w:rFonts w:ascii="Arial" w:hAnsi="Arial" w:cs="Arial"/>
          <w:b/>
          <w:sz w:val="28"/>
          <w:szCs w:val="28"/>
        </w:rPr>
        <w:t>1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2C109033" w14:textId="3A78A4FC" w:rsidR="00AC3ABA" w:rsidRPr="00796393" w:rsidRDefault="00391065" w:rsidP="00AC3ABA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SK TREKING, s.r.o.</w:t>
      </w:r>
      <w:r w:rsidR="00AC3ABA" w:rsidRPr="00796393">
        <w:rPr>
          <w:rFonts w:ascii="Arial" w:hAnsi="Arial" w:cs="Arial"/>
        </w:rPr>
        <w:t xml:space="preserve">  </w:t>
      </w:r>
    </w:p>
    <w:p w14:paraId="1278C108" w14:textId="77777777" w:rsidR="00AC3ABA" w:rsidRPr="00796393" w:rsidRDefault="00AC3ABA" w:rsidP="00AC3ABA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Vrbická  1869/8</w:t>
      </w:r>
      <w:bookmarkEnd w:id="2"/>
    </w:p>
    <w:p w14:paraId="3D9214D7" w14:textId="77777777" w:rsidR="00AC3ABA" w:rsidRPr="00796393" w:rsidRDefault="00AC3ABA" w:rsidP="00AC3ABA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01 Lipt. Mikuláš</w:t>
      </w:r>
      <w:bookmarkEnd w:id="3"/>
    </w:p>
    <w:p w14:paraId="28365A24" w14:textId="77777777" w:rsidR="00AC3ABA" w:rsidRPr="00796393" w:rsidRDefault="00AC3ABA" w:rsidP="00AC3ABA">
      <w:pPr>
        <w:pStyle w:val="odstavec"/>
        <w:rPr>
          <w:rFonts w:ascii="Arial" w:hAnsi="Arial" w:cs="Arial"/>
        </w:rPr>
      </w:pPr>
    </w:p>
    <w:p w14:paraId="482CEF58" w14:textId="18D416DC" w:rsidR="00AC3ABA" w:rsidRPr="00796393" w:rsidRDefault="00AC3ABA" w:rsidP="00AC3ABA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391065">
        <w:rPr>
          <w:rFonts w:ascii="Arial" w:hAnsi="Arial" w:cs="Arial"/>
        </w:rPr>
        <w:t>SK TREKING, s.r.o.</w:t>
      </w:r>
      <w:r w:rsidR="00BD6D3C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 xml:space="preserve">(ďalej len „Spoločnosť“) bola </w:t>
      </w:r>
      <w:r w:rsidRPr="0039058A">
        <w:rPr>
          <w:rFonts w:ascii="Arial" w:hAnsi="Arial" w:cs="Arial"/>
        </w:rPr>
        <w:t>založená</w:t>
      </w:r>
      <w:bookmarkStart w:id="4" w:name="EstDate"/>
      <w:r>
        <w:rPr>
          <w:rFonts w:ascii="Arial" w:hAnsi="Arial" w:cs="Arial"/>
        </w:rPr>
        <w:t xml:space="preserve"> 5. augusta 2002</w:t>
      </w:r>
      <w:bookmarkEnd w:id="4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5" w:name="EntryDate"/>
      <w:r>
        <w:rPr>
          <w:rFonts w:ascii="Arial" w:hAnsi="Arial" w:cs="Arial"/>
        </w:rPr>
        <w:t>5. augusta 2002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>u  </w:t>
      </w:r>
      <w:bookmarkStart w:id="6" w:name="DistrictCourt"/>
      <w:r>
        <w:rPr>
          <w:rFonts w:ascii="Arial" w:hAnsi="Arial" w:cs="Arial"/>
        </w:rPr>
        <w:t>Žilina</w:t>
      </w:r>
      <w:bookmarkEnd w:id="6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, 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7" w:name="Section"/>
      <w:r>
        <w:rPr>
          <w:rFonts w:ascii="Arial" w:hAnsi="Arial" w:cs="Arial"/>
        </w:rPr>
        <w:t>Sro</w:t>
      </w:r>
      <w:bookmarkEnd w:id="7"/>
      <w:r w:rsidRPr="00796393">
        <w:rPr>
          <w:rFonts w:ascii="Arial" w:hAnsi="Arial" w:cs="Arial"/>
        </w:rPr>
        <w:t>, vložka č.</w:t>
      </w:r>
      <w:bookmarkStart w:id="8" w:name="FileNum"/>
      <w:r>
        <w:rPr>
          <w:rFonts w:ascii="Arial" w:hAnsi="Arial" w:cs="Arial"/>
        </w:rPr>
        <w:t>13735/L</w:t>
      </w:r>
      <w:bookmarkEnd w:id="8"/>
      <w:r w:rsidRPr="00796393">
        <w:rPr>
          <w:rFonts w:ascii="Arial" w:hAnsi="Arial" w:cs="Arial"/>
        </w:rPr>
        <w:t>).</w:t>
      </w:r>
    </w:p>
    <w:p w14:paraId="7EE6DBC1" w14:textId="77777777" w:rsidR="00AC3ABA" w:rsidRPr="00796393" w:rsidRDefault="00AC3ABA" w:rsidP="00AC3ABA">
      <w:pPr>
        <w:pStyle w:val="odstavec"/>
        <w:rPr>
          <w:rFonts w:ascii="Arial" w:hAnsi="Arial" w:cs="Arial"/>
        </w:rPr>
      </w:pPr>
    </w:p>
    <w:p w14:paraId="798984AE" w14:textId="77777777" w:rsidR="00AC3ABA" w:rsidRDefault="00AC3ABA" w:rsidP="00AC3ABA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2BB3F3EF" w14:textId="77777777" w:rsidR="00AC3ABA" w:rsidRPr="00796393" w:rsidRDefault="00AC3ABA" w:rsidP="00AC3ABA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31A1E0E1" w14:textId="77777777" w:rsidR="00AC3ABA" w:rsidRPr="007474AF" w:rsidRDefault="00AC3ABA" w:rsidP="00AC3ABA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Nákladná cestná doprava vykonávaná vozidlami s celkovou hmotnosťou do 3,5t vrátane prípojného vozidla</w:t>
      </w:r>
    </w:p>
    <w:p w14:paraId="2A3CF566" w14:textId="77777777" w:rsidR="00AC3ABA" w:rsidRPr="007474AF" w:rsidRDefault="00AC3ABA" w:rsidP="00AC3ABA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Kuriérske služby</w:t>
      </w:r>
    </w:p>
    <w:p w14:paraId="7F9F25D7" w14:textId="77777777" w:rsidR="00AC3ABA" w:rsidRPr="00796393" w:rsidRDefault="00AC3ABA" w:rsidP="00AC3ABA">
      <w:pPr>
        <w:pStyle w:val="odstavec"/>
        <w:rPr>
          <w:rFonts w:ascii="Arial" w:hAnsi="Arial" w:cs="Arial"/>
        </w:rPr>
      </w:pPr>
    </w:p>
    <w:p w14:paraId="177B9681" w14:textId="77777777" w:rsidR="00AC3ABA" w:rsidRPr="00796393" w:rsidRDefault="00AC3ABA" w:rsidP="00AC3ABA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7B498DD4" w14:textId="77777777" w:rsidR="00AC3ABA" w:rsidRPr="00796393" w:rsidRDefault="00AC3ABA" w:rsidP="00AC3ABA">
      <w:pPr>
        <w:pStyle w:val="body1"/>
        <w:rPr>
          <w:rFonts w:ascii="Arial" w:hAnsi="Arial" w:cs="Arial"/>
        </w:rPr>
      </w:pPr>
      <w:r w:rsidRPr="00D17C24">
        <w:rPr>
          <w:rFonts w:ascii="Arial" w:hAnsi="Arial" w:cs="Arial"/>
        </w:rPr>
        <w:t xml:space="preserve">Spoločnosť nie je neobmedzene </w:t>
      </w:r>
      <w:r w:rsidRPr="00796393">
        <w:rPr>
          <w:rFonts w:ascii="Arial" w:hAnsi="Arial" w:cs="Arial"/>
        </w:rPr>
        <w:t xml:space="preserve">ručiacim spoločníkom v iných účtovných jednotkách.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6AC06563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F33E52">
        <w:rPr>
          <w:rFonts w:ascii="Arial" w:hAnsi="Arial" w:cs="Arial"/>
        </w:rPr>
        <w:t>21.12.2021</w:t>
      </w:r>
      <w:r w:rsidRPr="00AC3ABA">
        <w:rPr>
          <w:rFonts w:ascii="Arial" w:hAnsi="Arial" w:cs="Arial"/>
        </w:rPr>
        <w:t xml:space="preserve"> účtovnú</w:t>
      </w:r>
      <w:r w:rsidRPr="00796393">
        <w:rPr>
          <w:rFonts w:ascii="Arial" w:hAnsi="Arial" w:cs="Arial"/>
        </w:rPr>
        <w:t xml:space="preserve">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197A20C8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601467">
        <w:rPr>
          <w:rFonts w:ascii="Arial" w:hAnsi="Arial" w:cs="Arial"/>
        </w:rPr>
        <w:t>31. decembru 20</w:t>
      </w:r>
      <w:bookmarkEnd w:id="9"/>
      <w:r w:rsidR="00227710">
        <w:rPr>
          <w:rFonts w:ascii="Arial" w:hAnsi="Arial" w:cs="Arial"/>
        </w:rPr>
        <w:t>2</w:t>
      </w:r>
      <w:r w:rsidR="00F33E52">
        <w:rPr>
          <w:rFonts w:ascii="Arial" w:hAnsi="Arial" w:cs="Arial"/>
        </w:rPr>
        <w:t>1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601467">
        <w:rPr>
          <w:rFonts w:ascii="Arial" w:hAnsi="Arial" w:cs="Arial"/>
        </w:rPr>
        <w:t>1. januára 20</w:t>
      </w:r>
      <w:bookmarkEnd w:id="10"/>
      <w:r w:rsidR="00227710">
        <w:rPr>
          <w:rFonts w:ascii="Arial" w:hAnsi="Arial" w:cs="Arial"/>
        </w:rPr>
        <w:t>2</w:t>
      </w:r>
      <w:r w:rsidR="00F33E52">
        <w:rPr>
          <w:rFonts w:ascii="Arial" w:hAnsi="Arial" w:cs="Arial"/>
        </w:rPr>
        <w:t>1</w:t>
      </w:r>
      <w:r w:rsidRPr="00796393">
        <w:rPr>
          <w:rFonts w:ascii="Arial" w:hAnsi="Arial" w:cs="Arial"/>
        </w:rPr>
        <w:t xml:space="preserve"> do  </w:t>
      </w:r>
      <w:bookmarkStart w:id="11" w:name="EntityDateEnd2"/>
      <w:r w:rsidR="00601467">
        <w:rPr>
          <w:rFonts w:ascii="Arial" w:hAnsi="Arial" w:cs="Arial"/>
        </w:rPr>
        <w:t>31. decembra 20</w:t>
      </w:r>
      <w:bookmarkEnd w:id="11"/>
      <w:r w:rsidR="00227710">
        <w:rPr>
          <w:rFonts w:ascii="Arial" w:hAnsi="Arial" w:cs="Arial"/>
        </w:rPr>
        <w:t>2</w:t>
      </w:r>
      <w:r w:rsidR="00F33E52">
        <w:rPr>
          <w:rFonts w:ascii="Arial" w:hAnsi="Arial" w:cs="Arial"/>
        </w:rPr>
        <w:t>1</w:t>
      </w:r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4A59B49E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1"/>
            <w:r>
              <w:rPr>
                <w:rFonts w:ascii="Arial" w:hAnsi="Arial" w:cs="Arial"/>
              </w:rPr>
              <w:t xml:space="preserve"> </w:t>
            </w: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47A66711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227710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F33E52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2CD80CB5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F33E52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1C411880" w:rsidR="00601467" w:rsidRDefault="001738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4B975F3C" w:rsidR="00601467" w:rsidRDefault="00AC3AB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57263BCF" w:rsidR="00601467" w:rsidRDefault="001738F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2C45AD87" w:rsidR="00601467" w:rsidRDefault="00AC3AB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</w:tr>
    </w:tbl>
    <w:p w14:paraId="7B717056" w14:textId="19B9782B" w:rsidR="00D726A3" w:rsidRDefault="00D726A3" w:rsidP="00D46487">
      <w:pPr>
        <w:ind w:left="482"/>
        <w:rPr>
          <w:rFonts w:ascii="Arial" w:hAnsi="Arial" w:cs="Arial"/>
        </w:rPr>
      </w:pPr>
    </w:p>
    <w:bookmarkEnd w:id="12"/>
    <w:p w14:paraId="1A4A725E" w14:textId="77777777" w:rsidR="00FB6F88" w:rsidRPr="00796393" w:rsidRDefault="00FB6F88" w:rsidP="00EA5975">
      <w:pPr>
        <w:pStyle w:val="body"/>
        <w:jc w:val="center"/>
        <w:rPr>
          <w:rFonts w:ascii="Arial" w:hAnsi="Arial" w:cs="Arial"/>
        </w:rPr>
      </w:pPr>
    </w:p>
    <w:p w14:paraId="598240F8" w14:textId="5A82FAAF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5A1080D9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227710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F33E52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29EA9F00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F33E52">
              <w:rPr>
                <w:rFonts w:ascii="Arial" w:hAnsi="Arial" w:cs="Arial"/>
                <w:b/>
                <w:sz w:val="18"/>
                <w:szCs w:val="18"/>
              </w:rPr>
              <w:t>20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AC3ABA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AC3ABA" w:rsidRPr="009C31EB" w:rsidRDefault="00AC3ABA" w:rsidP="00AC3ABA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6A1E7C91" w:rsidR="00AC3ABA" w:rsidRPr="009C31EB" w:rsidRDefault="00AC3ABA" w:rsidP="00AC3ABA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Jaroslav Soukup</w:t>
            </w:r>
          </w:p>
        </w:tc>
        <w:tc>
          <w:tcPr>
            <w:tcW w:w="1701" w:type="dxa"/>
            <w:vAlign w:val="bottom"/>
          </w:tcPr>
          <w:p w14:paraId="0E964190" w14:textId="2E9DBF29" w:rsidR="00AC3ABA" w:rsidRPr="009C31EB" w:rsidRDefault="00AC3ABA" w:rsidP="00AC3ABA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Jaroslav Soukup</w:t>
            </w:r>
          </w:p>
        </w:tc>
      </w:tr>
    </w:tbl>
    <w:p w14:paraId="441388EC" w14:textId="77777777" w:rsidR="00E36A71" w:rsidRDefault="00E36A71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798907D7" w14:textId="77777777" w:rsidR="00E36A71" w:rsidRDefault="00E36A71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7F3BAF2A" w14:textId="77777777" w:rsidR="00E36A71" w:rsidRDefault="00E36A71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5754AF8A" w14:textId="77777777" w:rsidR="00E36A71" w:rsidRDefault="00E36A71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18CFABFC" w14:textId="77777777" w:rsidR="00E36A71" w:rsidRDefault="00E36A71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49C483BC" w14:textId="66DF1FB1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lastRenderedPageBreak/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690CFE23" w:rsidR="00E1515F" w:rsidRPr="00AC3ABA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AC3ABA">
        <w:rPr>
          <w:rFonts w:ascii="Arial" w:hAnsi="Arial" w:cs="Arial"/>
        </w:rPr>
        <w:t>spoločníkov</w:t>
      </w:r>
      <w:r w:rsidR="00E1515F" w:rsidRPr="00AC3ABA">
        <w:rPr>
          <w:rFonts w:ascii="Arial" w:hAnsi="Arial" w:cs="Arial"/>
        </w:rPr>
        <w:t xml:space="preserve"> </w:t>
      </w:r>
      <w:r w:rsidRPr="00AC3ABA">
        <w:rPr>
          <w:rFonts w:ascii="Arial" w:hAnsi="Arial" w:cs="Arial"/>
        </w:rPr>
        <w:t xml:space="preserve"> Spoločnosti k</w:t>
      </w:r>
      <w:r w:rsidR="00D81FBA" w:rsidRPr="00AC3ABA">
        <w:rPr>
          <w:rFonts w:ascii="Arial" w:hAnsi="Arial" w:cs="Arial"/>
        </w:rPr>
        <w:t xml:space="preserve"> </w:t>
      </w:r>
      <w:r w:rsidR="00AC7D6D" w:rsidRPr="00AC3ABA">
        <w:rPr>
          <w:rFonts w:ascii="Arial" w:hAnsi="Arial" w:cs="Arial"/>
        </w:rPr>
        <w:fldChar w:fldCharType="begin"/>
      </w:r>
      <w:r w:rsidR="00AC7D6D" w:rsidRPr="00AC3ABA">
        <w:rPr>
          <w:rFonts w:ascii="Arial" w:hAnsi="Arial" w:cs="Arial"/>
        </w:rPr>
        <w:instrText xml:space="preserve"> REF EntityDateEnd1 \h </w:instrText>
      </w:r>
      <w:r w:rsidR="00CE19D0" w:rsidRPr="00AC3ABA">
        <w:rPr>
          <w:rFonts w:ascii="Arial" w:hAnsi="Arial" w:cs="Arial"/>
        </w:rPr>
        <w:instrText xml:space="preserve"> \* MERGEFORMAT </w:instrText>
      </w:r>
      <w:r w:rsidR="00AC7D6D" w:rsidRPr="00AC3ABA">
        <w:rPr>
          <w:rFonts w:ascii="Arial" w:hAnsi="Arial" w:cs="Arial"/>
        </w:rPr>
      </w:r>
      <w:r w:rsidR="00AC7D6D" w:rsidRPr="00AC3ABA">
        <w:rPr>
          <w:rFonts w:ascii="Arial" w:hAnsi="Arial" w:cs="Arial"/>
        </w:rPr>
        <w:fldChar w:fldCharType="separate"/>
      </w:r>
      <w:r w:rsidR="00A845E9">
        <w:rPr>
          <w:rFonts w:ascii="Arial" w:hAnsi="Arial" w:cs="Arial"/>
        </w:rPr>
        <w:t>31. decembru 20</w:t>
      </w:r>
      <w:r w:rsidR="00AC7D6D" w:rsidRPr="00AC3ABA">
        <w:rPr>
          <w:rFonts w:ascii="Arial" w:hAnsi="Arial" w:cs="Arial"/>
        </w:rPr>
        <w:fldChar w:fldCharType="end"/>
      </w:r>
      <w:r w:rsidR="00227710">
        <w:rPr>
          <w:rFonts w:ascii="Arial" w:hAnsi="Arial" w:cs="Arial"/>
        </w:rPr>
        <w:t>2</w:t>
      </w:r>
      <w:r w:rsidR="00F33E52">
        <w:rPr>
          <w:rFonts w:ascii="Arial" w:hAnsi="Arial" w:cs="Arial"/>
        </w:rPr>
        <w:t>1</w:t>
      </w:r>
      <w:r w:rsidR="00D81FBA" w:rsidRPr="00AC3ABA">
        <w:rPr>
          <w:rFonts w:ascii="Arial" w:hAnsi="Arial" w:cs="Arial"/>
        </w:rPr>
        <w:t xml:space="preserve"> </w:t>
      </w:r>
      <w:r w:rsidR="00CB663D" w:rsidRPr="00AC3ABA">
        <w:rPr>
          <w:rFonts w:ascii="Arial" w:hAnsi="Arial" w:cs="Arial"/>
        </w:rPr>
        <w:t>a k</w:t>
      </w:r>
      <w:r w:rsidR="00516C0E" w:rsidRPr="00AC3ABA">
        <w:rPr>
          <w:rFonts w:ascii="Arial" w:hAnsi="Arial" w:cs="Arial"/>
        </w:rPr>
        <w:t> </w:t>
      </w:r>
      <w:bookmarkStart w:id="14" w:name="EntityDateEndLY"/>
      <w:r w:rsidR="00601467" w:rsidRPr="00AC3ABA">
        <w:rPr>
          <w:rFonts w:ascii="Arial" w:hAnsi="Arial" w:cs="Arial"/>
        </w:rPr>
        <w:t>31. decembru 20</w:t>
      </w:r>
      <w:bookmarkEnd w:id="14"/>
      <w:r w:rsidR="00F33E52">
        <w:rPr>
          <w:rFonts w:ascii="Arial" w:hAnsi="Arial" w:cs="Arial"/>
        </w:rPr>
        <w:t>20</w:t>
      </w:r>
      <w:r w:rsidRPr="00AC3ABA">
        <w:rPr>
          <w:rFonts w:ascii="Arial" w:hAnsi="Arial" w:cs="Arial"/>
        </w:rPr>
        <w:t>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6B5A62A2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FWT_T2a"/>
            <w:r w:rsidRPr="00AC3ABA">
              <w:rPr>
                <w:rFonts w:ascii="Arial" w:hAnsi="Arial" w:cs="Arial"/>
              </w:rPr>
              <w:t xml:space="preserve"> </w:t>
            </w:r>
            <w:bookmarkStart w:id="16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443EB6B9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DE81B" w14:textId="1FB74764" w:rsidR="00601467" w:rsidRDefault="00AC3AB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Jaroslav Soukup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E23D6" w14:textId="2297E479" w:rsidR="00601467" w:rsidRDefault="00AC3AB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17BEA" w14:textId="75928A4E" w:rsidR="00601467" w:rsidRDefault="00AC3AB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BC289" w14:textId="69C02413" w:rsidR="00601467" w:rsidRDefault="00AC3AB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04637BBA" w:rsidR="00601467" w:rsidRDefault="00AC3AB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6 639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29C77E2B" w:rsidR="00601467" w:rsidRDefault="00AC3AB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63164E21" w:rsidR="00601467" w:rsidRDefault="00AC3AB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15"/>
    </w:tbl>
    <w:p w14:paraId="5D5E6780" w14:textId="77777777" w:rsidR="00D43C12" w:rsidRPr="00796393" w:rsidRDefault="00D43C12" w:rsidP="00A154F1">
      <w:pPr>
        <w:pStyle w:val="odstavec"/>
        <w:rPr>
          <w:rFonts w:ascii="Arial" w:hAnsi="Arial" w:cs="Arial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6159D297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4DF0E79C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2DF23612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14:paraId="401127AE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6D2C2190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Peňažné údaje v účtovnej závierke sú uvedené v celých EUR, pokiaľ nie je určené inak.</w:t>
      </w:r>
    </w:p>
    <w:p w14:paraId="51108BF8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02D69046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Účtovné metódy a všeobecné účtovné zásady Spoločnosť aplikovala konzistentne s predchádzajúcim účtovným obdobím. </w:t>
      </w:r>
    </w:p>
    <w:p w14:paraId="7C698579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77326E10" w14:textId="77777777" w:rsidR="00AC3ABA" w:rsidRPr="00BC07C9" w:rsidRDefault="00AC3ABA" w:rsidP="00AC3ABA">
      <w:pPr>
        <w:pStyle w:val="abc"/>
        <w:suppressAutoHyphens/>
      </w:pPr>
      <w:r w:rsidRPr="00BC07C9">
        <w:t>Dlhodobý nehmotný a dlhodobý hmotný majetok</w:t>
      </w:r>
    </w:p>
    <w:p w14:paraId="64B55D5D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Dlhodobý majetok </w:t>
      </w:r>
      <w:r>
        <w:rPr>
          <w:rFonts w:ascii="Arial" w:hAnsi="Arial" w:cs="Arial"/>
        </w:rPr>
        <w:t>spoločnosť nevlastní.</w:t>
      </w:r>
      <w:r w:rsidRPr="00BC07C9" w:rsidDel="004C71AC">
        <w:rPr>
          <w:rFonts w:ascii="Arial" w:hAnsi="Arial" w:cs="Arial"/>
        </w:rPr>
        <w:t xml:space="preserve"> </w:t>
      </w:r>
    </w:p>
    <w:p w14:paraId="1CCB94E0" w14:textId="77777777" w:rsidR="00AC3ABA" w:rsidRPr="00BC07C9" w:rsidRDefault="00AC3ABA" w:rsidP="00AC3ABA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  <w:szCs w:val="20"/>
        </w:rPr>
      </w:pPr>
    </w:p>
    <w:p w14:paraId="491B11EB" w14:textId="77777777" w:rsidR="00AC3ABA" w:rsidRPr="00BC07C9" w:rsidRDefault="00AC3ABA" w:rsidP="00AC3ABA">
      <w:pPr>
        <w:pStyle w:val="abc"/>
        <w:suppressAutoHyphens/>
      </w:pPr>
      <w:r w:rsidRPr="00BC07C9">
        <w:t>Pohľadávky</w:t>
      </w:r>
    </w:p>
    <w:p w14:paraId="2E8B3538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Pohľadávky sa pri ich vzniku oceňujú ich menovitou hodnotou. Opravná položka sa vytvára k pochybným a nedobytným pohľadávkam, kde existuje riziko nevymožiteľnosti pohľadávok.</w:t>
      </w:r>
    </w:p>
    <w:p w14:paraId="2D857ECF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755EA064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4A3C0A53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7C64DE80" w14:textId="77777777" w:rsidR="00AC3ABA" w:rsidRPr="00BC07C9" w:rsidRDefault="00AC3ABA" w:rsidP="00AC3ABA">
      <w:pPr>
        <w:pStyle w:val="abc"/>
        <w:suppressAutoHyphens/>
      </w:pPr>
      <w:r w:rsidRPr="00BC07C9">
        <w:t>Finančné účty</w:t>
      </w:r>
    </w:p>
    <w:p w14:paraId="44B8D839" w14:textId="77777777" w:rsidR="00AC3ABA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Finančné účty tvorí peňažná hotovosť</w:t>
      </w:r>
      <w:r>
        <w:rPr>
          <w:rFonts w:ascii="Arial" w:hAnsi="Arial" w:cs="Arial"/>
        </w:rPr>
        <w:t>.</w:t>
      </w:r>
    </w:p>
    <w:p w14:paraId="024BE923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353BA2CE" w14:textId="77777777" w:rsidR="00AC3ABA" w:rsidRPr="00BC07C9" w:rsidRDefault="00AC3ABA" w:rsidP="00AC3ABA">
      <w:pPr>
        <w:pStyle w:val="abc"/>
        <w:suppressAutoHyphens/>
      </w:pPr>
      <w:r w:rsidRPr="00BC07C9">
        <w:t>Záväzky</w:t>
      </w:r>
    </w:p>
    <w:p w14:paraId="4BE1906E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76EA367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5A7F7F48" w14:textId="77777777" w:rsidR="00AC3ABA" w:rsidRPr="00BC07C9" w:rsidRDefault="00AC3ABA" w:rsidP="00AC3ABA">
      <w:pPr>
        <w:pStyle w:val="abc"/>
        <w:suppressAutoHyphens/>
      </w:pPr>
      <w:r w:rsidRPr="00BC07C9">
        <w:t>Splatná daň z príjmu</w:t>
      </w:r>
    </w:p>
    <w:p w14:paraId="6842D754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674B9A1D" w14:textId="587F3A10" w:rsidR="00AC3ABA" w:rsidRDefault="00AC3ABA" w:rsidP="00AC3ABA">
      <w:pPr>
        <w:pStyle w:val="odstavec"/>
        <w:rPr>
          <w:rFonts w:ascii="Arial" w:hAnsi="Arial" w:cs="Arial"/>
        </w:rPr>
      </w:pPr>
    </w:p>
    <w:p w14:paraId="23E34ECE" w14:textId="62530A41" w:rsidR="00AC3ABA" w:rsidRDefault="00AC3ABA" w:rsidP="00AC3ABA">
      <w:pPr>
        <w:pStyle w:val="odstavec"/>
        <w:rPr>
          <w:rFonts w:ascii="Arial" w:hAnsi="Arial" w:cs="Arial"/>
        </w:rPr>
      </w:pPr>
    </w:p>
    <w:p w14:paraId="26BD3C27" w14:textId="77777777" w:rsidR="00AC3ABA" w:rsidRDefault="00AC3ABA" w:rsidP="00AC3ABA">
      <w:pPr>
        <w:pStyle w:val="odstavec"/>
        <w:rPr>
          <w:rFonts w:ascii="Arial" w:hAnsi="Arial" w:cs="Arial"/>
        </w:rPr>
      </w:pPr>
    </w:p>
    <w:p w14:paraId="0940C453" w14:textId="77777777" w:rsidR="00AC3ABA" w:rsidRPr="00BC07C9" w:rsidRDefault="00AC3ABA" w:rsidP="00AC3ABA">
      <w:pPr>
        <w:pStyle w:val="abc"/>
        <w:suppressAutoHyphens/>
      </w:pPr>
      <w:r w:rsidRPr="00BC07C9">
        <w:lastRenderedPageBreak/>
        <w:t>Vykazovanie výnosov</w:t>
      </w:r>
    </w:p>
    <w:p w14:paraId="14B86CB0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022E48D3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44AC728F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Výnosy sa vykazujú po odpočítaní dane z pridanej hodnoty, zliav a zrážok (rabaty, bonusy, skontá, dobropisy a pod.). Výnosové úroky sa účtujú </w:t>
      </w:r>
      <w:r w:rsidRPr="00106675">
        <w:rPr>
          <w:rFonts w:ascii="Arial" w:hAnsi="Arial" w:cs="Arial"/>
        </w:rPr>
        <w:t>rovnomerne v účtovných obdobiach, ktorých sa vecne a časovo týkajú</w:t>
      </w:r>
      <w:r w:rsidRPr="00BC07C9">
        <w:rPr>
          <w:rFonts w:ascii="Arial" w:hAnsi="Arial" w:cs="Arial"/>
        </w:rPr>
        <w:t xml:space="preserve">. </w:t>
      </w:r>
    </w:p>
    <w:p w14:paraId="26B3C2BA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59421DD4" w14:textId="44B96428" w:rsidR="00AC3ABA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Spoločnosti tvoria najmä tržby z</w:t>
      </w:r>
      <w:r>
        <w:rPr>
          <w:rFonts w:ascii="Arial" w:hAnsi="Arial" w:cs="Arial"/>
        </w:rPr>
        <w:t> kuriérskych služieb a prepravy tovarov.</w:t>
      </w:r>
    </w:p>
    <w:p w14:paraId="17443105" w14:textId="77777777" w:rsidR="00AC3ABA" w:rsidRDefault="00AC3ABA" w:rsidP="00AC3ABA">
      <w:pPr>
        <w:pStyle w:val="odstavec"/>
        <w:rPr>
          <w:rFonts w:ascii="Arial" w:hAnsi="Arial" w:cs="Arial"/>
        </w:rPr>
      </w:pPr>
    </w:p>
    <w:p w14:paraId="4CF46580" w14:textId="77777777" w:rsidR="009918B7" w:rsidRPr="00AC3ABA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AC3ABA">
        <w:rPr>
          <w:rFonts w:ascii="Arial" w:hAnsi="Arial"/>
          <w:sz w:val="20"/>
          <w:szCs w:val="20"/>
        </w:rPr>
        <w:t>UDALOSTI</w:t>
      </w:r>
      <w:r w:rsidR="009918B7" w:rsidRPr="00AC3ABA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27241B29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17" w:name="EntityDateEnd3"/>
      <w:r w:rsidR="00601467">
        <w:rPr>
          <w:rFonts w:ascii="Arial" w:hAnsi="Arial" w:cs="Arial"/>
        </w:rPr>
        <w:t>31. decembri 20</w:t>
      </w:r>
      <w:bookmarkEnd w:id="17"/>
      <w:r w:rsidR="00227710">
        <w:rPr>
          <w:rFonts w:ascii="Arial" w:hAnsi="Arial" w:cs="Arial"/>
        </w:rPr>
        <w:t>2</w:t>
      </w:r>
      <w:r w:rsidR="00F33E52">
        <w:rPr>
          <w:rFonts w:ascii="Arial" w:hAnsi="Arial" w:cs="Arial"/>
        </w:rPr>
        <w:t>1</w:t>
      </w:r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 w:rsidRPr="00AC3ABA">
        <w:rPr>
          <w:rFonts w:ascii="Arial" w:hAnsi="Arial" w:cs="Arial"/>
        </w:rPr>
        <w:t>závierky</w:t>
      </w:r>
      <w:r w:rsidRPr="00AC3ABA">
        <w:rPr>
          <w:rFonts w:ascii="Arial" w:hAnsi="Arial" w:cs="Arial"/>
        </w:rPr>
        <w:t xml:space="preserve"> </w:t>
      </w:r>
      <w:r w:rsidR="00C415C2" w:rsidRPr="00AC3ABA">
        <w:rPr>
          <w:rFonts w:ascii="Arial" w:hAnsi="Arial" w:cs="Arial"/>
        </w:rPr>
        <w:t>nenastali</w:t>
      </w:r>
      <w:r w:rsidR="00C415C2" w:rsidRPr="00796393">
        <w:rPr>
          <w:rFonts w:ascii="Arial" w:hAnsi="Arial" w:cs="Arial"/>
          <w:color w:val="FF0000"/>
        </w:rPr>
        <w:t xml:space="preserve"> </w:t>
      </w:r>
      <w:r w:rsidRPr="00796393">
        <w:rPr>
          <w:rFonts w:ascii="Arial" w:hAnsi="Arial" w:cs="Arial"/>
        </w:rPr>
        <w:t>také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</w:t>
      </w:r>
      <w:r w:rsidR="00227710">
        <w:rPr>
          <w:rFonts w:ascii="Arial" w:hAnsi="Arial" w:cs="Arial"/>
        </w:rPr>
        <w:t>2</w:t>
      </w:r>
      <w:r w:rsidR="00F33E52">
        <w:rPr>
          <w:rFonts w:ascii="Arial" w:hAnsi="Arial" w:cs="Arial"/>
        </w:rPr>
        <w:t>1</w:t>
      </w:r>
      <w:r w:rsidR="004E46C3" w:rsidRPr="00796393">
        <w:rPr>
          <w:rFonts w:ascii="Arial" w:hAnsi="Arial" w:cs="Arial"/>
        </w:rPr>
        <w:t>.</w:t>
      </w:r>
    </w:p>
    <w:p w14:paraId="6CA60D2C" w14:textId="77777777" w:rsidR="004E46C3" w:rsidRPr="00796393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p w14:paraId="001AA9D5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</w:p>
    <w:sectPr w:rsidR="00BC4E38" w:rsidRPr="00796393" w:rsidSect="00EE111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6714FBD" w14:textId="77777777" w:rsidR="00AE6A19" w:rsidRDefault="00AE6A19">
      <w:r>
        <w:separator/>
      </w:r>
    </w:p>
  </w:endnote>
  <w:endnote w:type="continuationSeparator" w:id="0">
    <w:p w14:paraId="7A29A2B9" w14:textId="77777777" w:rsidR="00AE6A19" w:rsidRDefault="00AE6A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4D3B4FE" w14:textId="77777777" w:rsidR="00DC4B28" w:rsidRDefault="00DC4B2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A6BE29B" w14:textId="77777777" w:rsidR="00DC4B28" w:rsidRDefault="00DC4B28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CD0CBE" w14:textId="77777777" w:rsidR="00DC4B28" w:rsidRDefault="00DC4B2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4617B10" w14:textId="77777777" w:rsidR="00AE6A19" w:rsidRDefault="00AE6A19">
      <w:r>
        <w:separator/>
      </w:r>
    </w:p>
  </w:footnote>
  <w:footnote w:type="continuationSeparator" w:id="0">
    <w:p w14:paraId="5891A859" w14:textId="77777777" w:rsidR="00AE6A19" w:rsidRDefault="00AE6A1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17747EA" w14:textId="77777777" w:rsidR="00DC4B28" w:rsidRDefault="00DC4B28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807A2C" w:rsidRPr="00400B95" w14:paraId="2F21F9EC" w14:textId="77777777" w:rsidTr="00D85075">
      <w:tc>
        <w:tcPr>
          <w:tcW w:w="2802" w:type="dxa"/>
        </w:tcPr>
        <w:p w14:paraId="5EED8E86" w14:textId="5B9AC893" w:rsidR="00807A2C" w:rsidRPr="00400B95" w:rsidRDefault="00C04955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807A2C" w:rsidRPr="00400B95" w:rsidRDefault="00807A2C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489BB242" w:rsidR="00807A2C" w:rsidRPr="00400B95" w:rsidRDefault="00807A2C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C04955">
            <w:rPr>
              <w:rFonts w:ascii="Arial" w:hAnsi="Arial" w:cs="Arial"/>
              <w:sz w:val="20"/>
              <w:szCs w:val="20"/>
              <w:lang w:val="en-US"/>
            </w:rPr>
            <w:t xml:space="preserve"> 364070701</w:t>
          </w:r>
          <w:r w:rsidR="00C04955" w:rsidRPr="00400B95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</w:p>
      </w:tc>
    </w:tr>
    <w:tr w:rsidR="00807A2C" w:rsidRPr="00400B95" w14:paraId="54B17F73" w14:textId="77777777" w:rsidTr="00D85075">
      <w:tc>
        <w:tcPr>
          <w:tcW w:w="2802" w:type="dxa"/>
        </w:tcPr>
        <w:p w14:paraId="457DB15E" w14:textId="2361AAEB" w:rsidR="00807A2C" w:rsidRPr="00400B95" w:rsidRDefault="00C04955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SK TREKING, s.r.o.</w:t>
          </w:r>
        </w:p>
      </w:tc>
      <w:tc>
        <w:tcPr>
          <w:tcW w:w="3685" w:type="dxa"/>
        </w:tcPr>
        <w:p w14:paraId="020A4CCD" w14:textId="1E4AA214" w:rsidR="00807A2C" w:rsidRPr="00400B95" w:rsidRDefault="00807A2C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AD3095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7D4B2591" w:rsidR="00807A2C" w:rsidRPr="00400B95" w:rsidRDefault="00807A2C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C04955">
            <w:rPr>
              <w:rFonts w:ascii="Arial" w:hAnsi="Arial" w:cs="Arial"/>
              <w:sz w:val="20"/>
              <w:szCs w:val="20"/>
              <w:lang w:val="en-US"/>
            </w:rPr>
            <w:t xml:space="preserve"> 2020128176</w:t>
          </w:r>
          <w:r w:rsidR="00C04955" w:rsidRPr="00400B95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</w:p>
      </w:tc>
    </w:tr>
  </w:tbl>
  <w:p w14:paraId="38734654" w14:textId="77777777" w:rsidR="00807A2C" w:rsidRPr="009918B7" w:rsidRDefault="00807A2C">
    <w:pPr>
      <w:pStyle w:val="Hlavika"/>
      <w:rPr>
        <w:rFonts w:ascii="Georgia" w:hAnsi="Georgia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7F0143C" w14:textId="77777777" w:rsidR="00DC4B28" w:rsidRDefault="00DC4B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56D43C9"/>
    <w:multiLevelType w:val="hybridMultilevel"/>
    <w:tmpl w:val="561E1AAA"/>
    <w:lvl w:ilvl="0" w:tplc="3CCCE5FA">
      <w:start w:val="31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10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9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53C8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38F4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27710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065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63F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1661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4D91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0054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5E9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3ABA"/>
    <w:rsid w:val="00AC4255"/>
    <w:rsid w:val="00AC4675"/>
    <w:rsid w:val="00AC5605"/>
    <w:rsid w:val="00AC7372"/>
    <w:rsid w:val="00AC7D6D"/>
    <w:rsid w:val="00AD2322"/>
    <w:rsid w:val="00AD3095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6A19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6D3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55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B2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36A71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5649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3E52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6A09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AC3AB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C08454-023E-4CB4-82A6-95A4CFFE89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741</Words>
  <Characters>4229</Characters>
  <Application>Microsoft Office Word</Application>
  <DocSecurity>0</DocSecurity>
  <Lines>35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4961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2022-03-08T09:37:00Z</dcterms:created>
  <dcterms:modified xsi:type="dcterms:W3CDTF">2022-03-08T09:37:00Z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2022-03-08T08:59:20Z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