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7035E" w14:textId="77777777" w:rsidR="00D1542A" w:rsidRDefault="00D1542A" w:rsidP="00D1542A">
      <w:pPr>
        <w:pStyle w:val="Normlnywebov"/>
        <w:spacing w:before="0" w:beforeAutospacing="0" w:after="0" w:afterAutospacing="0"/>
      </w:pPr>
      <w:r>
        <w:rPr>
          <w:color w:val="000000"/>
          <w:sz w:val="23"/>
          <w:szCs w:val="23"/>
        </w:rPr>
        <w:t xml:space="preserve">Poznámky </w:t>
      </w:r>
      <w:proofErr w:type="spellStart"/>
      <w:r>
        <w:rPr>
          <w:color w:val="000000"/>
          <w:sz w:val="23"/>
          <w:szCs w:val="23"/>
        </w:rPr>
        <w:t>Úč</w:t>
      </w:r>
      <w:proofErr w:type="spellEnd"/>
      <w:r>
        <w:rPr>
          <w:color w:val="000000"/>
          <w:sz w:val="23"/>
          <w:szCs w:val="23"/>
        </w:rPr>
        <w:t xml:space="preserve"> POD 3  04</w:t>
      </w:r>
      <w:r>
        <w:rPr>
          <w:b/>
          <w:bCs/>
          <w:color w:val="000000"/>
          <w:sz w:val="23"/>
          <w:szCs w:val="23"/>
        </w:rPr>
        <w:t xml:space="preserve">                                                  </w:t>
      </w:r>
      <w:r>
        <w:rPr>
          <w:color w:val="000000"/>
          <w:sz w:val="23"/>
          <w:szCs w:val="23"/>
        </w:rPr>
        <w:t>DIC: 2020411052</w:t>
      </w:r>
      <w:r>
        <w:rPr>
          <w:b/>
          <w:bCs/>
          <w:color w:val="000000"/>
          <w:sz w:val="23"/>
          <w:szCs w:val="23"/>
        </w:rPr>
        <w:t xml:space="preserve">                  </w:t>
      </w:r>
    </w:p>
    <w:p w14:paraId="68D8F3C4" w14:textId="77777777" w:rsidR="00D1542A" w:rsidRDefault="00D1542A" w:rsidP="00D1542A"/>
    <w:p w14:paraId="660C9ACA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A. Základné informácie o účtovnej jednotke</w:t>
      </w:r>
    </w:p>
    <w:p w14:paraId="0C9B2981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93DF7A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Názov spoločnosti: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Špecialka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s.r.o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., PKO - Nitra</w:t>
      </w:r>
    </w:p>
    <w:p w14:paraId="3EF12C34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Sídlo: Janka Kráľa 4, 949 01  Nitra</w:t>
      </w:r>
    </w:p>
    <w:p w14:paraId="45399B69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Dátum zápisu:  27.02.1996 , obchodný register Okresného súdu Nitra oddiel s.r.o., vložka 2047N</w:t>
      </w:r>
    </w:p>
    <w:p w14:paraId="4E0BE0C9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BB7076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>Opis hospodárskej činnosti účtovnej jednotky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sk-SK"/>
        </w:rPr>
        <w:t>:</w:t>
      </w:r>
    </w:p>
    <w:p w14:paraId="09D638DC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50092A" w14:textId="77777777" w:rsidR="00D1542A" w:rsidRDefault="00D1542A" w:rsidP="00D1542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Prenájom nebytových priestorov</w:t>
      </w:r>
    </w:p>
    <w:p w14:paraId="6B7C87C4" w14:textId="77777777" w:rsidR="00D1542A" w:rsidRDefault="00D1542A" w:rsidP="00D1542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Poskytovanie reštauračných a stravovacích služieb a občerstvenia </w:t>
      </w:r>
    </w:p>
    <w:p w14:paraId="23715F9E" w14:textId="77777777" w:rsidR="00D1542A" w:rsidRDefault="00D1542A" w:rsidP="00D1542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Poskytovanie ubytovacích služieb</w:t>
      </w:r>
    </w:p>
    <w:p w14:paraId="4F6DFC26" w14:textId="77777777" w:rsidR="00D1542A" w:rsidRDefault="00D1542A" w:rsidP="00D1542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Organizovanie kultúrnych, spoločenských a zábavných podujatí </w:t>
      </w:r>
    </w:p>
    <w:p w14:paraId="496F3025" w14:textId="77777777" w:rsidR="00D1542A" w:rsidRDefault="00D1542A" w:rsidP="00D154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96DC53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Počet zamestnancov v roku 2021</w:t>
      </w:r>
    </w:p>
    <w:p w14:paraId="3B8F30AC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spoločnosť mala 11 zamestnancov</w:t>
      </w:r>
    </w:p>
    <w:p w14:paraId="7F4B0C20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1D1910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>Právny dôvod na zostavenie účtovnej závierky</w:t>
      </w:r>
    </w:p>
    <w:p w14:paraId="60577B50" w14:textId="77777777" w:rsidR="00D1542A" w:rsidRDefault="00D1542A" w:rsidP="00D1542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Účtovná závierka Spoločnosti k 31. decembru 2021 je zostavená ako riadna účtovná závierka podľa</w:t>
      </w:r>
    </w:p>
    <w:p w14:paraId="172299AF" w14:textId="77777777" w:rsidR="00D1542A" w:rsidRDefault="00D1542A" w:rsidP="00D1542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§ 17 ods. 6 zákona NR SR č. 431/2002 Z. z. o účtovníctve za účtovné obdobie od 1. januára 2021 do</w:t>
      </w:r>
    </w:p>
    <w:p w14:paraId="256E9E73" w14:textId="77777777" w:rsidR="00D1542A" w:rsidRDefault="00D1542A" w:rsidP="00D1542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31. decembra 2021.</w:t>
      </w:r>
    </w:p>
    <w:p w14:paraId="1FC16D62" w14:textId="77777777" w:rsidR="00D1542A" w:rsidRDefault="00D1542A" w:rsidP="00D154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8E06A4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Informácie o orgánoch účtovnej jednotky</w:t>
      </w:r>
    </w:p>
    <w:p w14:paraId="15A1AAB5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1E8F28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      Štatutárny orgán:        členovia: Dr. Ivan Bača      konateľ spoločnosti </w:t>
      </w:r>
    </w:p>
    <w:p w14:paraId="0D66F496" w14:textId="77777777" w:rsidR="00D1542A" w:rsidRDefault="00D1542A" w:rsidP="00D1542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17"/>
          <w:szCs w:val="17"/>
          <w:lang w:eastAsia="sk-SK"/>
        </w:rPr>
        <w:t>               </w:t>
      </w:r>
    </w:p>
    <w:p w14:paraId="41C1C621" w14:textId="77777777" w:rsidR="00D1542A" w:rsidRDefault="00D1542A" w:rsidP="00D1542A">
      <w:pPr>
        <w:numPr>
          <w:ilvl w:val="0"/>
          <w:numId w:val="2"/>
        </w:numPr>
        <w:spacing w:before="120" w:after="60" w:line="240" w:lineRule="auto"/>
        <w:ind w:left="378"/>
        <w:textAlignment w:val="baseline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INFORMÁCIE O KONSOLIDOVANOM CELKU</w:t>
      </w:r>
    </w:p>
    <w:p w14:paraId="41DABD33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účtovná jednotka nie je súčasťou konsolidovaného celku</w:t>
      </w:r>
    </w:p>
    <w:p w14:paraId="7F9925DD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4E9568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D.  ĎALŠIE INFORMÁCIE </w:t>
      </w:r>
    </w:p>
    <w:p w14:paraId="2EC69604" w14:textId="77777777" w:rsidR="00D1542A" w:rsidRDefault="00D1542A" w:rsidP="00D154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75EC20" w14:textId="77777777" w:rsidR="00D1542A" w:rsidRDefault="00D1542A" w:rsidP="00D1542A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E. INFORMÁCIE O ÚČTOVNÝCH ZÁSADÁCH A ÚČTOVNÝCH METÓDACH  </w:t>
      </w:r>
    </w:p>
    <w:p w14:paraId="2DF044D8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8DD54D" w14:textId="77777777" w:rsidR="00D1542A" w:rsidRDefault="00D1542A" w:rsidP="00D15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Východiská pre zostavenie účtovnej závierky</w:t>
      </w:r>
    </w:p>
    <w:p w14:paraId="5D3CEC13" w14:textId="77777777" w:rsidR="00D1542A" w:rsidRDefault="00D1542A" w:rsidP="00D1542A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Účtovná závierka bola zostavená za predpokladu, že Spoločnosť bude nepretržite pokračovať vo svojej činnosti. Účtovné metódy a všeobecné účtovné zásady boli účtovnou jednotkou konzistentne aplikované. V účtovnom období spoločnosť nevykonala žiadne opravy významných chýb minulých účtovných období. Majetok a záväzky boli oceňované ku dňu uskutočnenia účtovného prípadu obstarávacou cenou.</w:t>
      </w:r>
    </w:p>
    <w:p w14:paraId="05396D8C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072C42C5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480A27CE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48A5D211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1C78B3EA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5D9AD466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17D33655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1CD81639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lastRenderedPageBreak/>
        <w:t>F. INFORMÁCIE O ÚDAJOCH NA STRANE AKTÍV SÚVAHY</w:t>
      </w:r>
    </w:p>
    <w:p w14:paraId="28D95D27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D76FD8" w14:textId="77777777" w:rsidR="00D1542A" w:rsidRDefault="00D1542A" w:rsidP="00D1542A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Dlhodobý nehmotný majetok a dlhodobý hmotný majetok</w:t>
      </w:r>
    </w:p>
    <w:p w14:paraId="24EA80AC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5356F9BC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DHM, ktorý sa  v roku 2020 odpisoval:</w:t>
      </w:r>
    </w:p>
    <w:p w14:paraId="4AB7846D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7D602F59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Odpisová skupina 1:</w:t>
      </w:r>
    </w:p>
    <w:p w14:paraId="6E055CCB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                                                              Účtov.         Daňovo</w:t>
      </w:r>
    </w:p>
    <w:p w14:paraId="5EC5D480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Mercedes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Benz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NR777LS                          vo výške           1</w:t>
      </w:r>
      <w:r w:rsidR="0060661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5833,33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      </w:t>
      </w:r>
      <w:r w:rsidR="0060661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</w:t>
      </w:r>
      <w:r w:rsidR="0060661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000,00 €</w:t>
      </w:r>
    </w:p>
    <w:p w14:paraId="66761CF9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Mercedes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Benz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NR777LR                          vo výške           </w:t>
      </w:r>
      <w:r w:rsidR="0060661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</w:t>
      </w:r>
      <w:r w:rsidR="0060661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406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60661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0 €      </w:t>
      </w:r>
      <w:r w:rsidR="0060661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 000,00 €                                    </w:t>
      </w:r>
    </w:p>
    <w:p w14:paraId="5C425A91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BMW X6 40D XDRIVE NR777KF           vo výške          14 369,00 €      12 000,00 €                                   </w:t>
      </w:r>
    </w:p>
    <w:p w14:paraId="78994BE8" w14:textId="77777777" w:rsidR="00D1542A" w:rsidRDefault="00B83E97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Audi A5 NR777JD                                     vo výške            2 372,65 €</w:t>
      </w:r>
    </w:p>
    <w:p w14:paraId="2C01FE51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Odpisová skupina 4:    </w:t>
      </w:r>
    </w:p>
    <w:p w14:paraId="638626CA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2C8B0A85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Budova PKO                                             vo výške           24 951,00 €                                        </w:t>
      </w:r>
    </w:p>
    <w:p w14:paraId="6D1F62CF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Reštaurácia a penzión na kúpalisku          vo výške           11 004,00 €    </w:t>
      </w:r>
    </w:p>
    <w:p w14:paraId="681E9EE0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79C1E4FE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Odpisová skupina 2:                </w:t>
      </w:r>
    </w:p>
    <w:p w14:paraId="1E7ADA83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6A1D9F57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Krbová vložka                                            vo výške            </w:t>
      </w:r>
      <w:r w:rsidR="0060661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81,96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0D76BEF3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Kotol                                                           vo výške             457,00 €</w:t>
      </w:r>
    </w:p>
    <w:p w14:paraId="1F882ACC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Požiarna ústredňa                                        vo výške             603,00 €</w:t>
      </w:r>
    </w:p>
    <w:p w14:paraId="45DEA8A1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Čelná tabuľa                                                vo výške             </w:t>
      </w:r>
      <w:r w:rsidR="0060661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496,50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09F7FE23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Svetelný panel                                             vo výške             </w:t>
      </w:r>
      <w:r w:rsidR="0060661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687,00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 </w:t>
      </w:r>
    </w:p>
    <w:p w14:paraId="09DD296F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                           </w:t>
      </w:r>
    </w:p>
    <w:p w14:paraId="048B3AF4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6C615BE2" w14:textId="77777777" w:rsidR="00D1542A" w:rsidRDefault="00D1542A" w:rsidP="00D1542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6E0EE49C" w14:textId="77777777" w:rsidR="00D1542A" w:rsidRDefault="00D1542A" w:rsidP="00D1542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</w:p>
    <w:p w14:paraId="4C652A16" w14:textId="77777777" w:rsidR="00D1542A" w:rsidRDefault="00D1542A" w:rsidP="00D1542A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Dlhodobý finančný majetok</w:t>
      </w:r>
    </w:p>
    <w:p w14:paraId="600C59BE" w14:textId="77777777" w:rsidR="00D1542A" w:rsidRDefault="00D1542A" w:rsidP="00D1542A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spoločnosť neeviduje dlhodobý finančný majetok </w:t>
      </w:r>
    </w:p>
    <w:p w14:paraId="54DBC05D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6F90AC" w14:textId="77777777" w:rsidR="00D1542A" w:rsidRDefault="00D1542A" w:rsidP="00D1542A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Zásoby</w:t>
      </w:r>
    </w:p>
    <w:p w14:paraId="0C0DC4A5" w14:textId="77777777" w:rsidR="00D1542A" w:rsidRDefault="00D1542A" w:rsidP="00D1542A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spoločnosť eviduje  zásoby vo výške :   1 068,34 €</w:t>
      </w:r>
    </w:p>
    <w:p w14:paraId="073D9D3A" w14:textId="77777777" w:rsidR="00D1542A" w:rsidRDefault="00D1542A" w:rsidP="00D1542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Zásoby účtuje spoločnosť spôsobom B – priamo do nákladov a na konci roka sa preúčtuje na základe fyzickej inventúry skutočný stav na sklad zásob. </w:t>
      </w:r>
    </w:p>
    <w:p w14:paraId="61C55EC9" w14:textId="77777777" w:rsidR="00D1542A" w:rsidRDefault="00D1542A" w:rsidP="00D1542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</w:p>
    <w:p w14:paraId="6BD21F02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FC6F55" w14:textId="77777777" w:rsidR="00D1542A" w:rsidRDefault="00D1542A" w:rsidP="00D1542A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Pohľadávky</w:t>
      </w:r>
    </w:p>
    <w:p w14:paraId="4D480764" w14:textId="77777777" w:rsidR="00D1542A" w:rsidRDefault="00D1542A" w:rsidP="00D1542A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spoločnosť vykazuje pohľadávky :  za ubytovanie vo výške                          2 466,90 €</w:t>
      </w:r>
    </w:p>
    <w:p w14:paraId="5F505660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za ostatné služby vo výške                     2 741,20 €</w:t>
      </w:r>
    </w:p>
    <w:p w14:paraId="280E92EB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za prenájom priestorov vo výške                  0 €     </w:t>
      </w:r>
    </w:p>
    <w:p w14:paraId="52270661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spolu:                                                      5 208,10 €</w:t>
      </w:r>
    </w:p>
    <w:p w14:paraId="3E2C9C3E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072CAAB" w14:textId="77777777" w:rsidR="00D1542A" w:rsidRDefault="00D1542A" w:rsidP="00D1542A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Finančné účty</w:t>
      </w:r>
    </w:p>
    <w:p w14:paraId="5ED5DB49" w14:textId="77777777" w:rsidR="00D1542A" w:rsidRDefault="00D1542A" w:rsidP="00D154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51"/>
        <w:gridCol w:w="1220"/>
        <w:gridCol w:w="1160"/>
      </w:tblGrid>
      <w:tr w:rsidR="00D1542A" w14:paraId="66854A36" w14:textId="77777777" w:rsidTr="00021A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4A5F34" w14:textId="77777777" w:rsidR="00D1542A" w:rsidRDefault="00D1542A" w:rsidP="00021A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332602" w14:textId="77777777" w:rsidR="00D1542A" w:rsidRDefault="00D1542A" w:rsidP="00D154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01.01.2021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45E594" w14:textId="77777777" w:rsidR="00D1542A" w:rsidRDefault="00D1542A" w:rsidP="00D154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31.12.2021</w:t>
            </w:r>
          </w:p>
        </w:tc>
      </w:tr>
      <w:tr w:rsidR="00D1542A" w14:paraId="71FC365C" w14:textId="77777777" w:rsidTr="00021A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7CE5BE" w14:textId="77777777" w:rsidR="00D1542A" w:rsidRDefault="00D1542A" w:rsidP="00021A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Pokladnica, ceniny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86619F" w14:textId="77777777" w:rsidR="00D1542A" w:rsidRDefault="00D1542A" w:rsidP="00D154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11 408,23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5BE20F" w14:textId="77777777" w:rsidR="00D1542A" w:rsidRDefault="00D1542A" w:rsidP="00D154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18 643,37</w:t>
            </w:r>
          </w:p>
        </w:tc>
      </w:tr>
      <w:tr w:rsidR="00D1542A" w14:paraId="2428BC01" w14:textId="77777777" w:rsidTr="00021A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BE4A40" w14:textId="77777777" w:rsidR="00D1542A" w:rsidRDefault="00D1542A" w:rsidP="00021A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Bežné účty v banke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336991" w14:textId="77777777" w:rsidR="00D1542A" w:rsidRDefault="00D1542A" w:rsidP="00D154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13 806,82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65C44E" w14:textId="77777777" w:rsidR="00D1542A" w:rsidRDefault="00D1542A" w:rsidP="00D154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37 806,69</w:t>
            </w:r>
          </w:p>
        </w:tc>
      </w:tr>
      <w:tr w:rsidR="00D1542A" w14:paraId="5E0346BC" w14:textId="77777777" w:rsidTr="00021A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C139C5" w14:textId="77777777" w:rsidR="00D1542A" w:rsidRDefault="00D1542A" w:rsidP="00021A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Peniaze na ceste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D21861" w14:textId="77777777" w:rsidR="00D1542A" w:rsidRDefault="00D1542A" w:rsidP="00021A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FE0499" w14:textId="77777777" w:rsidR="00D1542A" w:rsidRDefault="00D1542A" w:rsidP="00021A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1542A" w14:paraId="5A3F4E96" w14:textId="77777777" w:rsidTr="00021A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BD7C61" w14:textId="77777777" w:rsidR="00D1542A" w:rsidRDefault="00D1542A" w:rsidP="00021A4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59662A" w14:textId="77777777" w:rsidR="00D1542A" w:rsidRDefault="00D1542A" w:rsidP="00021A4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B11354" w14:textId="77777777" w:rsidR="00D1542A" w:rsidRDefault="00D1542A" w:rsidP="00021A4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1542A" w14:paraId="638DCED2" w14:textId="77777777" w:rsidTr="00021A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B6BEDC" w14:textId="77777777" w:rsidR="00D1542A" w:rsidRDefault="00D1542A" w:rsidP="00021A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C4ED1F" w14:textId="77777777" w:rsidR="00D1542A" w:rsidRDefault="00D1542A" w:rsidP="00D154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25 215,05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C960A7" w14:textId="77777777" w:rsidR="00D1542A" w:rsidRDefault="00D1542A" w:rsidP="00D154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56 450,06</w:t>
            </w:r>
          </w:p>
        </w:tc>
      </w:tr>
      <w:tr w:rsidR="00D1542A" w14:paraId="5747A48F" w14:textId="77777777" w:rsidTr="00021A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442B33" w14:textId="77777777" w:rsidR="00D1542A" w:rsidRDefault="00D1542A" w:rsidP="00021A4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3A265C" w14:textId="77777777" w:rsidR="00D1542A" w:rsidRDefault="00D1542A" w:rsidP="00021A4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DE614C" w14:textId="77777777" w:rsidR="00D1542A" w:rsidRDefault="00D1542A" w:rsidP="00021A46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7280D6D7" w14:textId="77777777" w:rsidR="00D1542A" w:rsidRDefault="00D1542A" w:rsidP="00D1542A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14:paraId="53BEEE97" w14:textId="77777777" w:rsidR="00D1542A" w:rsidRDefault="00D1542A" w:rsidP="00D1542A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14:paraId="5ED3F3B1" w14:textId="77777777" w:rsidR="00D1542A" w:rsidRDefault="00D1542A" w:rsidP="00D1542A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14:paraId="0438A92B" w14:textId="77777777" w:rsidR="00D1542A" w:rsidRDefault="00D1542A" w:rsidP="00D1542A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Časové rozlíšenie</w:t>
      </w:r>
    </w:p>
    <w:p w14:paraId="0CBE7E43" w14:textId="77777777" w:rsidR="00D1542A" w:rsidRDefault="00D1542A" w:rsidP="00D1542A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14:paraId="02FE8731" w14:textId="77777777" w:rsidR="00D1542A" w:rsidRDefault="00D1542A" w:rsidP="00D1542A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Náklady budúcich období vo výške    </w:t>
      </w:r>
      <w:r w:rsidR="00F9144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</w:t>
      </w:r>
      <w:r w:rsidR="00F9144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137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F9144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799514C6" w14:textId="77777777" w:rsidR="00D1542A" w:rsidRDefault="00D1542A" w:rsidP="00D1542A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Výdavky budúcich období vo výške     0 €</w:t>
      </w:r>
    </w:p>
    <w:p w14:paraId="674AF60D" w14:textId="77777777" w:rsidR="00D1542A" w:rsidRDefault="00D1542A" w:rsidP="00D1542A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Výnosy budúcich období vo výške       </w:t>
      </w:r>
      <w:r w:rsidR="00F9144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215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F9144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17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41CE46E3" w14:textId="77777777" w:rsidR="00D1542A" w:rsidRDefault="00D1542A" w:rsidP="00D1542A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Príjmy budúcich období vo výške           80 €</w:t>
      </w:r>
    </w:p>
    <w:p w14:paraId="2182371A" w14:textId="77777777" w:rsidR="00D1542A" w:rsidRDefault="00D1542A" w:rsidP="00D154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88A29C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G. INFORMÁCIE O ÚDAJOCH NA STRANE PASÍV SÚVAHY</w:t>
      </w:r>
    </w:p>
    <w:p w14:paraId="63D2FD0E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42FFBE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Vlastné imanie</w:t>
      </w:r>
    </w:p>
    <w:p w14:paraId="1559E6F4" w14:textId="77777777" w:rsidR="00D1542A" w:rsidRDefault="00D1542A" w:rsidP="00D15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 výška vlastného imania bola počas účtovného obdobia roku 202</w:t>
      </w:r>
      <w:r w:rsidR="001C11CF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nezmenená a k 31.12.202</w:t>
      </w:r>
      <w:r w:rsidR="001C11CF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je 6 640,00 €</w:t>
      </w:r>
    </w:p>
    <w:p w14:paraId="34FDEAB2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0C217028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Rezervy</w:t>
      </w:r>
    </w:p>
    <w:p w14:paraId="79D85890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v  roku 202</w:t>
      </w:r>
      <w:r w:rsidR="001C11CF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 w:rsidR="001C11CF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ne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bol účtovaný zákonný rezervný fond</w:t>
      </w:r>
      <w:r w:rsidR="001C11CF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</w:t>
      </w:r>
    </w:p>
    <w:p w14:paraId="7BCA88B1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EADC39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Záväzky</w:t>
      </w:r>
    </w:p>
    <w:p w14:paraId="040F3C2B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prevádzkoví dodávatelia  vo výške                                           0 €</w:t>
      </w:r>
    </w:p>
    <w:p w14:paraId="5783FFB5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vodárne a kanalizácie vo výške                                              </w:t>
      </w:r>
      <w:r w:rsidR="001C11CF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182,29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7DF5A488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slovenský plynárenský priemysel vo výške                      </w:t>
      </w:r>
      <w:r w:rsidR="001C11CF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53B5F72E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ostatní dodávatelia vo výške                                              </w:t>
      </w:r>
      <w:r w:rsidR="001C11CF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1 258,45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06D890A2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slovak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telekom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vo výške                                                         7</w:t>
      </w:r>
      <w:r w:rsidR="001C11CF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17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1C11CF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78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3D314010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dodávateľ tovaru do reštaurácie a kuchyne vo výške            </w:t>
      </w:r>
      <w:r w:rsidR="001C11CF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€</w:t>
      </w:r>
    </w:p>
    <w:p w14:paraId="25737BE8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slovenské elektrárne vo výške                                              1 172,</w:t>
      </w:r>
      <w:r w:rsidR="001C11CF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62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5A6541CE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Metro                                                                                        </w:t>
      </w:r>
      <w:r w:rsidR="001C11CF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384,05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799A6375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SPOLU:                                                                                          </w:t>
      </w:r>
      <w:r w:rsidR="001C11C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 </w:t>
      </w:r>
      <w:r w:rsidR="001C11C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715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,</w:t>
      </w:r>
      <w:r w:rsidR="001C11C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19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 € </w:t>
      </w:r>
    </w:p>
    <w:p w14:paraId="32E687BA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50F1A6BD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- 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záväzky voči zamestnancom vo výške                                 </w:t>
      </w:r>
      <w:r w:rsidR="00AA1559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 </w:t>
      </w:r>
      <w:r w:rsidR="00AA1559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298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,</w:t>
      </w:r>
      <w:r w:rsidR="00AA1559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12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€</w:t>
      </w:r>
    </w:p>
    <w:p w14:paraId="61967507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      - záväzky voči orgánom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soc.zabezpečenia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vo výške              </w:t>
      </w:r>
      <w:r w:rsidR="00AA1559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 </w:t>
      </w:r>
      <w:r w:rsidR="00AA1559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719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,</w:t>
      </w:r>
      <w:r w:rsidR="00AA1559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77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€    </w:t>
      </w:r>
    </w:p>
    <w:p w14:paraId="64147B9C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SPOLU:                                                                                        </w:t>
      </w:r>
      <w:r w:rsidR="00AA15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10 017,89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€</w:t>
      </w:r>
    </w:p>
    <w:p w14:paraId="00D7095C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8EC14C" w14:textId="77777777" w:rsidR="00D1542A" w:rsidRDefault="00D1542A" w:rsidP="00D15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9A6744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Sociálny fond</w:t>
      </w:r>
    </w:p>
    <w:p w14:paraId="557854CC" w14:textId="77777777" w:rsidR="00D1542A" w:rsidRDefault="00D1542A" w:rsidP="00D1542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záväzky zo sociálneho fondu sú vo výške  4 2</w:t>
      </w:r>
      <w:r w:rsidR="00AA1559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60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,13 €</w:t>
      </w:r>
    </w:p>
    <w:p w14:paraId="0459FFB0" w14:textId="77777777" w:rsidR="00D1542A" w:rsidRDefault="00D1542A" w:rsidP="00D1542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0BB2B3CB" w14:textId="77777777" w:rsidR="00D1542A" w:rsidRDefault="00D1542A" w:rsidP="00D1542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A836B4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478DEE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H. INFORMÁCIE K ÚDAJOM VYKÁZANÝM VO  VÝNOSOCH</w:t>
      </w:r>
    </w:p>
    <w:p w14:paraId="0D1CA494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E26F53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Tržby za vlastné výkony a tovar</w:t>
      </w:r>
    </w:p>
    <w:p w14:paraId="6FD58769" w14:textId="77777777" w:rsidR="00D1542A" w:rsidRDefault="00D1542A" w:rsidP="00D1542A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spoločnosť vykazuje tržby z prenájmu priestorov, za ubytovanie, poskytovania služieb, </w:t>
      </w:r>
    </w:p>
    <w:p w14:paraId="6DB8B330" w14:textId="77777777" w:rsidR="00D1542A" w:rsidRDefault="00D1542A" w:rsidP="00D1542A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za občerstvenie, reštauračné stravovanie a ostatné výnosy z hospodárskej činnosti </w:t>
      </w:r>
    </w:p>
    <w:p w14:paraId="61BF35F1" w14:textId="77777777" w:rsidR="00D1542A" w:rsidRDefault="00D1542A" w:rsidP="00D1542A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8541FA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36411572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79E0998A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386F4F40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21401781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32D26DC1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4DC9604D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418045FC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7109B07B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Čistý obrat </w:t>
      </w:r>
    </w:p>
    <w:p w14:paraId="1BC45A05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BE24B1" w14:textId="77777777" w:rsidR="00D1542A" w:rsidRDefault="00D1542A" w:rsidP="00D15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Čistý obrat Spoločnosti na účely zistenia povinnosti overenia individuálnej účtovnej závierky audítorom [§ 19 ods. 1 písm. a) zákona o účtovníctve] je uvedený v nasledujúcom prehľade:</w:t>
      </w:r>
    </w:p>
    <w:p w14:paraId="579280F4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A69E4A3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750C72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6B32FB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 prenájmu                                     </w:t>
      </w:r>
      <w:r w:rsidR="00464599">
        <w:rPr>
          <w:rFonts w:ascii="Times New Roman" w:eastAsia="Times New Roman" w:hAnsi="Times New Roman" w:cs="Times New Roman"/>
          <w:sz w:val="24"/>
          <w:szCs w:val="24"/>
          <w:lang w:eastAsia="sk-SK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464599">
        <w:rPr>
          <w:rFonts w:ascii="Times New Roman" w:eastAsia="Times New Roman" w:hAnsi="Times New Roman" w:cs="Times New Roman"/>
          <w:sz w:val="24"/>
          <w:szCs w:val="24"/>
          <w:lang w:eastAsia="sk-SK"/>
        </w:rPr>
        <w:t>130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464599">
        <w:rPr>
          <w:rFonts w:ascii="Times New Roman" w:eastAsia="Times New Roman" w:hAnsi="Times New Roman" w:cs="Times New Roman"/>
          <w:sz w:val="24"/>
          <w:szCs w:val="24"/>
          <w:lang w:eastAsia="sk-SK"/>
        </w:rPr>
        <w:t>96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6F8F782F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Tržby za ubytovanie                               1</w:t>
      </w:r>
      <w:r w:rsidR="0046459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464599">
        <w:rPr>
          <w:rFonts w:ascii="Times New Roman" w:eastAsia="Times New Roman" w:hAnsi="Times New Roman" w:cs="Times New Roman"/>
          <w:sz w:val="24"/>
          <w:szCs w:val="24"/>
          <w:lang w:eastAsia="sk-SK"/>
        </w:rPr>
        <w:t> 269,80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6E029B55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za služby                                       </w:t>
      </w:r>
      <w:r w:rsidR="004645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10 118,42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14:paraId="750DFA3F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za poskytnutie občerstvenia           </w:t>
      </w:r>
      <w:r w:rsidR="00464599">
        <w:rPr>
          <w:rFonts w:ascii="Times New Roman" w:eastAsia="Times New Roman" w:hAnsi="Times New Roman" w:cs="Times New Roman"/>
          <w:sz w:val="24"/>
          <w:szCs w:val="24"/>
          <w:lang w:eastAsia="sk-SK"/>
        </w:rPr>
        <w:t>16 071,57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34463228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reštaurácia, vináreň                        </w:t>
      </w:r>
      <w:r w:rsidR="00464599">
        <w:rPr>
          <w:rFonts w:ascii="Times New Roman" w:eastAsia="Times New Roman" w:hAnsi="Times New Roman" w:cs="Times New Roman"/>
          <w:sz w:val="24"/>
          <w:szCs w:val="24"/>
          <w:lang w:eastAsia="sk-SK"/>
        </w:rPr>
        <w:t>75 017,35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03FEF855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Ostatné tržby                                           </w:t>
      </w:r>
      <w:r w:rsidR="00464599">
        <w:rPr>
          <w:rFonts w:ascii="Times New Roman" w:eastAsia="Times New Roman" w:hAnsi="Times New Roman" w:cs="Times New Roman"/>
          <w:sz w:val="24"/>
          <w:szCs w:val="24"/>
          <w:lang w:eastAsia="sk-SK"/>
        </w:rPr>
        <w:t>127 408,48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67899983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Stravné vo vlastnom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strav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                  </w:t>
      </w:r>
      <w:r w:rsidR="00464599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464599">
        <w:rPr>
          <w:rFonts w:ascii="Times New Roman" w:eastAsia="Times New Roman" w:hAnsi="Times New Roman" w:cs="Times New Roman"/>
          <w:sz w:val="24"/>
          <w:szCs w:val="24"/>
          <w:lang w:eastAsia="sk-SK"/>
        </w:rPr>
        <w:t>934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464599"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24D31F1E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5D8449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SPOLU:                                                   </w:t>
      </w:r>
      <w:r w:rsidR="004645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382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4645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950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4645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  </w:t>
      </w:r>
    </w:p>
    <w:p w14:paraId="68A8BBCF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C39E57E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Vzhľadom na šírenie nákazy koronavírusom Covid 19 a vyhlásený núdzový stav Vládou SR od 16.3.2020 bola spoločnosti vyplatená dotácia na mzdy z Úradu práce Nitra vo výške </w:t>
      </w:r>
      <w:r w:rsidR="004645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4645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039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4645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€. Zároveň spoločnosť požiadala o dotáciu Ministerstvo dopravy SR vo výške </w:t>
      </w:r>
      <w:r w:rsidR="004645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4645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327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4645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€. Takže v daňovom priznaní je suma vo výške </w:t>
      </w:r>
      <w:r w:rsidR="004645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122 367,41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 uvedená v riadku 130 ako pripočítateľná položka k základu dane a zároveň v riadku 230 ako odpočítateľná položka k základu dane. </w:t>
      </w:r>
    </w:p>
    <w:p w14:paraId="4425DED3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E22C80" w14:textId="77777777" w:rsidR="00D1542A" w:rsidRDefault="00D1542A" w:rsidP="00D1542A">
      <w:pPr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17"/>
          <w:szCs w:val="17"/>
          <w:lang w:eastAsia="sk-SK"/>
        </w:rPr>
        <w:t>I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. INFORMÁCIE K ÚDAJOM VYKÁZANÝM V NÁKLADOCH</w:t>
      </w:r>
    </w:p>
    <w:p w14:paraId="2ED22143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52DD6F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Náklady na poskytnuté služby, ostatné náklady na hospodársku činnosť, finančné a mimoriadne náklady </w:t>
      </w:r>
    </w:p>
    <w:p w14:paraId="5C05B9D9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B7A175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Spotreba materiálu                                   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70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517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49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39B9E75C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Opravy a udržiavanie                                 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406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43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2BED96CE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                                                      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43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521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32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54BF2345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Hrubé mzdy                                             7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829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67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43B8DE04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Zákonné sociálne zabezpečenie               2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153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44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262A1207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Cestná daň                                                  1 0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92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46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37025077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Daň z nehnuteľnosti                                 12 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262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6ED5A85D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dane a poplatky                             6 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133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45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15A8EE66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Odpisy HIM                                             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91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261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44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0CCE8737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Energie                                                     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3 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739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80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6A25F962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Tovar reštaurácia                                      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67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913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671EB">
        <w:rPr>
          <w:rFonts w:ascii="Times New Roman" w:eastAsia="Times New Roman" w:hAnsi="Times New Roman" w:cs="Times New Roman"/>
          <w:sz w:val="24"/>
          <w:szCs w:val="24"/>
          <w:lang w:eastAsia="sk-SK"/>
        </w:rPr>
        <w:t>62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4DDD0B7A" w14:textId="77777777" w:rsidR="003C1AA9" w:rsidRDefault="003C1AA9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Odborné knihy, časopisy                            1 264,78 €</w:t>
      </w:r>
    </w:p>
    <w:p w14:paraId="340E3039" w14:textId="77777777" w:rsidR="003C1AA9" w:rsidRDefault="003C1AA9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Zákonné sociálne náklady                          1 704,36 €</w:t>
      </w:r>
    </w:p>
    <w:p w14:paraId="1F5CB993" w14:textId="77777777" w:rsidR="003C1AA9" w:rsidRDefault="003C1AA9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Bankové poplatky                                       2 243,30 €</w:t>
      </w:r>
    </w:p>
    <w:p w14:paraId="4347FF17" w14:textId="77777777" w:rsidR="003C1AA9" w:rsidRDefault="003C1AA9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náklady                                          1 858,58 €</w:t>
      </w:r>
    </w:p>
    <w:p w14:paraId="3C11E228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51DF957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SPOLU:                                                  4</w:t>
      </w:r>
      <w:r w:rsidR="003C1AA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3C1AA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3C1AA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  </w:t>
      </w:r>
    </w:p>
    <w:p w14:paraId="39F34C28" w14:textId="77777777" w:rsidR="00D1542A" w:rsidRDefault="00D1542A" w:rsidP="00D1542A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45BD744C" w14:textId="77777777" w:rsidR="00D1542A" w:rsidRDefault="00D1542A" w:rsidP="00D1542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lastRenderedPageBreak/>
        <w:t>INFORMÁCIE K ÚDAJOM  O DANIACH Z PRÍJMOV</w:t>
      </w:r>
    </w:p>
    <w:p w14:paraId="10235251" w14:textId="77777777" w:rsidR="00D1542A" w:rsidRDefault="00D1542A" w:rsidP="00D15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daň z príjmov za rok 202</w:t>
      </w:r>
      <w:r w:rsidR="00C95F5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spoločnosť nevykázala </w:t>
      </w:r>
    </w:p>
    <w:p w14:paraId="3619A493" w14:textId="77777777" w:rsidR="00D1542A" w:rsidRDefault="00D1542A" w:rsidP="00D15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- účtovný hospodársky výsledok  vo výške - </w:t>
      </w:r>
      <w:r w:rsidR="008446B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</w:t>
      </w:r>
      <w:r w:rsidR="008446B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951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8446B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  (strata) a bol upravený pripočítateľnými položkami vo výške </w:t>
      </w:r>
      <w:r w:rsidR="008446B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7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</w:t>
      </w:r>
      <w:r w:rsidR="008446B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001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8446B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</w:t>
      </w:r>
      <w:r w:rsidR="001D739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a o výšku odpisov luxusných motorových vozidiel vo výške 14 608,33 €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. Základ dane po úprave bol vo výške</w:t>
      </w:r>
    </w:p>
    <w:p w14:paraId="10CB6942" w14:textId="6C20D155" w:rsidR="00D1542A" w:rsidRDefault="00D1542A" w:rsidP="00D15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– 30 3</w:t>
      </w:r>
      <w:r w:rsidR="008446B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8446B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85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 (strata). Daňový pre</w:t>
      </w:r>
      <w:r w:rsidR="00922E4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p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latok je vo výške zaplatených preddavkov dane z príjmu </w:t>
      </w:r>
      <w:r w:rsidR="008446B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</w:t>
      </w:r>
      <w:r w:rsidR="008446B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500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8446B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60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€.</w:t>
      </w:r>
    </w:p>
    <w:p w14:paraId="6691B1E3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62320B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K. INFORMÁCIE K ÚDAJOM NA PODSÚVAHOVÝCH ÚČTOCH</w:t>
      </w:r>
    </w:p>
    <w:p w14:paraId="1826D55F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k tejto položke nie sú žiadne informácie</w:t>
      </w:r>
    </w:p>
    <w:p w14:paraId="24D45D47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0B3660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L. INFORMÁCIE K ÚDAJOM O INÝCH AKTÍVACH A INÝCH PASÍVACH</w:t>
      </w:r>
    </w:p>
    <w:p w14:paraId="0331C297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k tejto položke nie sú žiadne informácie</w:t>
      </w:r>
    </w:p>
    <w:p w14:paraId="2702D9CD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6A47C3" w14:textId="77777777" w:rsidR="00D1542A" w:rsidRDefault="00D1542A" w:rsidP="00D1542A">
      <w:pPr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M. INFORMÁCIE O PRÍJMOCH A VÝHODÁCH ČLENOV ŠTATUTÁRNEHO ORGÁNU, DOZORNÉHO   </w:t>
      </w:r>
    </w:p>
    <w:p w14:paraId="0F4FE22E" w14:textId="77777777" w:rsidR="00D1542A" w:rsidRDefault="00D1542A" w:rsidP="00D1542A">
      <w:pPr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     ORGÁNU A INÉHO ORGÁNU</w:t>
      </w:r>
    </w:p>
    <w:p w14:paraId="06A4A621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 konateľovi nebola vyplatená žiadna odmena ako štatutárnemu orgánu</w:t>
      </w:r>
    </w:p>
    <w:p w14:paraId="7585E1EE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394C2B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N. INFORMÁCIE K ÚDAJOM O EKONOM. VZŤAHOCH SO SPRIAZNENÝMI OSOBAMI</w:t>
      </w:r>
    </w:p>
    <w:p w14:paraId="2D2BC5E5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k tejto položke nie sú žiadne informácie</w:t>
      </w:r>
    </w:p>
    <w:p w14:paraId="0353A57B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001781" w14:textId="77777777" w:rsidR="00D1542A" w:rsidRDefault="00D1542A" w:rsidP="00D15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O. INFORMÁCIE K ÚDAJOM O ZMENÁCH VLASTNÉHO IMANIA</w:t>
      </w:r>
    </w:p>
    <w:p w14:paraId="0D929612" w14:textId="77777777" w:rsidR="00D1542A" w:rsidRDefault="00D1542A" w:rsidP="00D15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výška vlastného imania bola počas účtovného obdobia roku 202</w:t>
      </w:r>
      <w:r w:rsidR="00C95F5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nezmenená a k 31.12.202</w:t>
      </w:r>
      <w:r w:rsidR="00C95F5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je 6 640,00 eur.</w:t>
      </w:r>
    </w:p>
    <w:p w14:paraId="4B93F1BA" w14:textId="77777777" w:rsidR="00D1542A" w:rsidRDefault="00D1542A" w:rsidP="00D1542A"/>
    <w:p w14:paraId="05AD4776" w14:textId="77777777" w:rsidR="00D1542A" w:rsidRDefault="00D1542A" w:rsidP="00D15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639B3A01" w14:textId="77777777" w:rsidR="00D1542A" w:rsidRDefault="00D1542A" w:rsidP="00D15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550D24C9" w14:textId="77777777" w:rsidR="00D1542A" w:rsidRDefault="00D1542A" w:rsidP="00D15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7449067D" w14:textId="77777777" w:rsidR="00D1542A" w:rsidRDefault="00D1542A" w:rsidP="00D15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308AD096" w14:textId="77777777" w:rsidR="00D1542A" w:rsidRDefault="00D1542A" w:rsidP="00D15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5870E8FA" w14:textId="77777777" w:rsidR="00D1542A" w:rsidRDefault="00D1542A" w:rsidP="00D15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7EA69A87" w14:textId="77777777" w:rsidR="00D1542A" w:rsidRDefault="00D1542A" w:rsidP="00D1542A"/>
    <w:p w14:paraId="588339D5" w14:textId="77777777" w:rsidR="00D1542A" w:rsidRDefault="00D1542A" w:rsidP="00D1542A"/>
    <w:p w14:paraId="3D4E85E8" w14:textId="77777777" w:rsidR="00D1542A" w:rsidRDefault="00D1542A" w:rsidP="00D1542A"/>
    <w:p w14:paraId="0873F3D8" w14:textId="77777777" w:rsidR="00D1542A" w:rsidRDefault="00D1542A" w:rsidP="00D1542A"/>
    <w:p w14:paraId="635E61C9" w14:textId="77777777" w:rsidR="00D1542A" w:rsidRDefault="00D1542A" w:rsidP="00D1542A"/>
    <w:p w14:paraId="36DA3E54" w14:textId="77777777" w:rsidR="00D1542A" w:rsidRDefault="00D1542A" w:rsidP="00D1542A"/>
    <w:p w14:paraId="6D95DBFA" w14:textId="77777777" w:rsidR="00D1542A" w:rsidRDefault="00D1542A" w:rsidP="00D1542A"/>
    <w:p w14:paraId="29250041" w14:textId="77777777" w:rsidR="004F128E" w:rsidRDefault="004F128E"/>
    <w:sectPr w:rsidR="004F128E" w:rsidSect="004F1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44D1"/>
    <w:multiLevelType w:val="multilevel"/>
    <w:tmpl w:val="82F20D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A95951"/>
    <w:multiLevelType w:val="hybridMultilevel"/>
    <w:tmpl w:val="831E9D28"/>
    <w:lvl w:ilvl="0" w:tplc="AE6E4C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6A86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82ED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3886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C6FA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B00A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142B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DAE7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4EC6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2E3456"/>
    <w:multiLevelType w:val="multilevel"/>
    <w:tmpl w:val="65BE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497E5D"/>
    <w:multiLevelType w:val="multilevel"/>
    <w:tmpl w:val="336C14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0B348B"/>
    <w:multiLevelType w:val="multilevel"/>
    <w:tmpl w:val="FFA0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CE7DD2"/>
    <w:multiLevelType w:val="multilevel"/>
    <w:tmpl w:val="FF3077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B8061E"/>
    <w:multiLevelType w:val="multilevel"/>
    <w:tmpl w:val="B71C2B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8F4CF5"/>
    <w:multiLevelType w:val="multilevel"/>
    <w:tmpl w:val="3E8CC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D51800"/>
    <w:multiLevelType w:val="multilevel"/>
    <w:tmpl w:val="D0F00D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C3079A"/>
    <w:multiLevelType w:val="multilevel"/>
    <w:tmpl w:val="BD5C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D730E3"/>
    <w:multiLevelType w:val="multilevel"/>
    <w:tmpl w:val="7382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0F3F3A"/>
    <w:multiLevelType w:val="multilevel"/>
    <w:tmpl w:val="884E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1">
    <w:abstractNumId w:val="5"/>
    <w:lvlOverride w:ilvl="0"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27"/>
        <w:numFmt w:val="decimal"/>
        <w:lvlText w:val="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color w:val="000000"/>
          <w:sz w:val="23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2A"/>
    <w:rsid w:val="001C11CF"/>
    <w:rsid w:val="001D7396"/>
    <w:rsid w:val="00340288"/>
    <w:rsid w:val="003C1AA9"/>
    <w:rsid w:val="00464599"/>
    <w:rsid w:val="004F128E"/>
    <w:rsid w:val="00606613"/>
    <w:rsid w:val="006A649F"/>
    <w:rsid w:val="008446BB"/>
    <w:rsid w:val="00922E4B"/>
    <w:rsid w:val="00967016"/>
    <w:rsid w:val="00A671EB"/>
    <w:rsid w:val="00AA1559"/>
    <w:rsid w:val="00AA329E"/>
    <w:rsid w:val="00B83E97"/>
    <w:rsid w:val="00C95F57"/>
    <w:rsid w:val="00D1542A"/>
    <w:rsid w:val="00F000DD"/>
    <w:rsid w:val="00F9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A9BBE"/>
  <w15:docId w15:val="{A2B72C64-4571-45AC-9784-EEB5CF04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542A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1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15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1419</Words>
  <Characters>8091</Characters>
  <Application>Microsoft Office Word</Application>
  <DocSecurity>0</DocSecurity>
  <Lines>67</Lines>
  <Paragraphs>18</Paragraphs>
  <ScaleCrop>false</ScaleCrop>
  <Company/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ucto2</cp:lastModifiedBy>
  <cp:revision>2</cp:revision>
  <dcterms:created xsi:type="dcterms:W3CDTF">2022-03-09T07:22:00Z</dcterms:created>
  <dcterms:modified xsi:type="dcterms:W3CDTF">2022-03-09T07:22:00Z</dcterms:modified>
</cp:coreProperties>
</file>