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/>
      </w:pPr>
      <w:r>
        <w:rPr/>
        <w:t xml:space="preserve">Poznámky Úč MÚJ 3 – 01 </w:t>
        <w:tab/>
        <w:tab/>
        <w:t>IČO 53272986</w:t>
        <w:tab/>
        <w:tab/>
        <w:t>DIČ 2121330398</w:t>
      </w:r>
    </w:p>
    <w:p>
      <w:pPr>
        <w:pStyle w:val="Normal"/>
        <w:rPr>
          <w:color w:val="000000"/>
          <w:u w:val="single"/>
        </w:rPr>
      </w:pPr>
      <w:r>
        <w:rPr>
          <w:color w:val="000000"/>
          <w:u w:val="single"/>
        </w:rPr>
      </w:r>
    </w:p>
    <w:p>
      <w:pPr>
        <w:pStyle w:val="Normal"/>
        <w:rPr>
          <w:b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>
      <w:pPr>
        <w:pStyle w:val="Normal"/>
        <w:rPr>
          <w:color w:val="000000"/>
          <w:u w:val="single"/>
        </w:rPr>
      </w:pPr>
      <w:r>
        <w:rPr>
          <w:color w:val="000000"/>
          <w:u w:val="single"/>
        </w:rPr>
      </w:r>
    </w:p>
    <w:p>
      <w:pPr>
        <w:pStyle w:val="Normal"/>
        <w:rPr/>
      </w:pPr>
      <w:r>
        <w:rPr/>
        <w:t>Názov</w:t>
        <w:tab/>
        <w:tab/>
        <w:tab/>
        <w:t>DataPipe, s.r.o.</w:t>
      </w:r>
    </w:p>
    <w:p>
      <w:pPr>
        <w:pStyle w:val="Normal"/>
        <w:rPr/>
      </w:pPr>
      <w:r>
        <w:rPr/>
        <w:t>Sídlo</w:t>
        <w:tab/>
        <w:tab/>
        <w:tab/>
        <w:t>Púpavová 684/30, 84104 Bratislava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Údaje o konsolidovanom celku – spoločnosť nemá náplň 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Priemerný počet zamestnancov – 0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Účtovná závierka je zostavená s predpokladom pokračovania v činnosti.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Spôsob oceňovania – spoločnosť oceňovala pohľadávky a záväzky  nominálnou hodnotou. Spoločnosť oceňuje majetok nadobúdacou cenou.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Odpisový plán – </w:t>
      </w:r>
      <w:r>
        <w:rPr/>
        <w:t>účtovné odpisy = daňové odpisy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Zmeny účtovných zásad – spoločnosť nemenila účtovné zásady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Dotácie – spoločnosť nečerpala dotácie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Opravy významných chýb – spoločnosť neúčtovala o oprave chýb minulých účtovných období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>
          <w:b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Výnosy s výnimočným rozsahom –  počítačové programovanie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Spoločnosť neeviduje záväzky a pohľadávky po lehote splatnosti.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Záväzky so zostatkovou dobou splatnosti dlhšou ako 5 rokov –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Zabezpečené záväzky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Nadobudnutie vlastných akcií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Záruky, pôžičky a finančné prostriedky na súkromné účely poskytnuté pre členov štatutárneho orgánu spoločnosť nemá náplň pre danú položku.  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Finančné povinnosti, ktoré sa nevykazujú v súvahe 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Významné podmienené záväzky a finančné povinnosti -  spoločnosť nemá náplň pre danú položku.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Informácie o udelení výlučného práva alebo osobitného práva, ktorým sa udelilo právo poskytovať služby vo verejnom záujme -  spoločnosť nemá náplň pre danú položku.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24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9"/>
  <w:autoHyphenation w:val="true"/>
  <w:compat/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szCs w:val="24"/>
        <w:lang w:val="sk-SK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443bd"/>
    <w:pPr>
      <w:widowControl w:val="false"/>
      <w:suppressAutoHyphens w:val="true"/>
      <w:bidi w:val="0"/>
      <w:spacing w:before="0" w:after="0"/>
      <w:jc w:val="left"/>
    </w:pPr>
    <w:rPr>
      <w:rFonts w:ascii="Liberation Serif" w:hAnsi="Liberation Serif" w:eastAsia="SimSun" w:cs="Mangal"/>
      <w:color w:val="00000A"/>
      <w:kern w:val="0"/>
      <w:sz w:val="24"/>
      <w:szCs w:val="24"/>
      <w:lang w:val="sk-SK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 w:customStyle="1">
    <w:name w:val="Nadpis"/>
    <w:basedOn w:val="Normal"/>
    <w:next w:val="Telotextu"/>
    <w:qFormat/>
    <w:rsid w:val="005443bd"/>
    <w:pPr>
      <w:keepNext w:val="true"/>
      <w:spacing w:before="240" w:after="120"/>
    </w:pPr>
    <w:rPr>
      <w:rFonts w:ascii="Liberation Sans" w:hAnsi="Liberation Sans" w:eastAsia="Microsoft YaHei"/>
      <w:sz w:val="28"/>
      <w:szCs w:val="28"/>
    </w:rPr>
  </w:style>
  <w:style w:type="paragraph" w:styleId="Telotextu" w:customStyle="1">
    <w:name w:val="Body Text"/>
    <w:basedOn w:val="Normal"/>
    <w:rsid w:val="005443bd"/>
    <w:pPr>
      <w:spacing w:lineRule="auto" w:line="288" w:before="0" w:after="140"/>
    </w:pPr>
    <w:rPr/>
  </w:style>
  <w:style w:type="paragraph" w:styleId="Zoznam">
    <w:name w:val="List"/>
    <w:basedOn w:val="Telotextu"/>
    <w:rsid w:val="005443bd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5443bd"/>
    <w:pPr>
      <w:suppressLineNumbers/>
    </w:pPr>
    <w:rPr/>
  </w:style>
  <w:style w:type="paragraph" w:styleId="Caption">
    <w:name w:val="caption"/>
    <w:basedOn w:val="Normal"/>
    <w:qFormat/>
    <w:rsid w:val="005443bd"/>
    <w:pPr>
      <w:suppressLineNumbers/>
      <w:spacing w:before="120" w:after="120"/>
    </w:pPr>
    <w:rPr>
      <w:i/>
      <w:i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Application>LibreOffice/6.4.7.2$Windows_X86_64 LibreOffice_project/639b8ac485750d5696d7590a72ef1b496725cfb5</Application>
  <Pages>1</Pages>
  <Words>221</Words>
  <Characters>1390</Characters>
  <CharactersWithSpaces>1618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2021-06-07T09:41:00Z</dcterms:created>
  <dc:creator>Katarína</dc:creator>
  <dc:description/>
  <dc:language>sk-SK</dc:language>
  <cp:lastModifiedBy/>
  <cp:lastPrinted>2015-06-24T21:37:00Z</cp:lastPrinted>
  <dcterms:modified xsi:type="dcterms:W3CDTF">2022-03-12T10:59:09Z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