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78A" w:rsidRPr="00A6137D" w:rsidRDefault="00C8378A" w:rsidP="00C8378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C8378A" w:rsidRPr="00C45D3F" w:rsidRDefault="00C8378A" w:rsidP="00C8378A">
      <w:pPr>
        <w:rPr>
          <w:b/>
          <w:sz w:val="24"/>
          <w:szCs w:val="24"/>
          <w:u w:val="single"/>
        </w:rPr>
      </w:pP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8378A" w:rsidRDefault="00C8378A" w:rsidP="00C837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8378A" w:rsidRPr="007E2317" w:rsidRDefault="00C8378A" w:rsidP="00C8378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8378A" w:rsidRPr="00D47D50" w:rsidRDefault="00C8378A" w:rsidP="00C8378A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bola založená v roku 1990 zákonom č.369/1990 Zb. o obecnom zriadení.</w:t>
            </w:r>
          </w:p>
          <w:p w:rsidR="00C8378A" w:rsidRPr="00D47D50" w:rsidRDefault="00C8378A" w:rsidP="00C8378A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8378A" w:rsidRPr="00D47D50" w:rsidRDefault="00C8378A" w:rsidP="00C8378A">
            <w:pPr>
              <w:rPr>
                <w:color w:val="000000" w:themeColor="text1"/>
                <w:sz w:val="24"/>
                <w:szCs w:val="24"/>
              </w:rPr>
            </w:pPr>
            <w:r w:rsidRPr="00D47D50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:rsidR="00C8378A" w:rsidRPr="00D47D50" w:rsidRDefault="00C8378A" w:rsidP="00C8378A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8378A" w:rsidRPr="003D0CF2" w:rsidRDefault="00C8378A" w:rsidP="00C8378A">
            <w:pPr>
              <w:rPr>
                <w:sz w:val="24"/>
                <w:szCs w:val="24"/>
              </w:rPr>
            </w:pP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8378A" w:rsidRPr="00563E6B" w:rsidRDefault="00C8378A" w:rsidP="00C837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8378A" w:rsidRPr="00563E6B" w:rsidRDefault="00C8378A" w:rsidP="00C8378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8378A" w:rsidRPr="00563E6B" w:rsidRDefault="00C8378A" w:rsidP="00C8378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8378A" w:rsidRPr="00563E6B" w:rsidRDefault="00C8378A" w:rsidP="00C8378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8378A" w:rsidRPr="00563E6B" w:rsidRDefault="00C8378A" w:rsidP="00C837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8378A" w:rsidRPr="00563E6B" w:rsidRDefault="00C8378A" w:rsidP="00C8378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8378A" w:rsidRPr="00563E6B" w:rsidRDefault="00C8378A" w:rsidP="00C8378A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Pr="007E2317" w:rsidRDefault="00C8378A" w:rsidP="00C8378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8378A" w:rsidRPr="00C65DE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  Kurek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8378A" w:rsidRPr="00C65DE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 Hrivnák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Pr="00C65DE4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8378A" w:rsidRPr="00563E6B" w:rsidTr="00C8378A">
        <w:tc>
          <w:tcPr>
            <w:tcW w:w="4781" w:type="dxa"/>
            <w:shd w:val="clear" w:color="auto" w:fill="F2F2F2"/>
          </w:tcPr>
          <w:p w:rsidR="00C8378A" w:rsidRDefault="00C8378A" w:rsidP="00C8378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8378A" w:rsidRPr="00C65DE4" w:rsidRDefault="00C8378A" w:rsidP="00C8378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8378A" w:rsidRDefault="00C8378A" w:rsidP="00C8378A">
            <w:pPr>
              <w:rPr>
                <w:sz w:val="24"/>
                <w:szCs w:val="24"/>
              </w:rPr>
            </w:pPr>
          </w:p>
          <w:p w:rsidR="00C8378A" w:rsidRDefault="00C8378A" w:rsidP="00C8378A">
            <w:pPr>
              <w:rPr>
                <w:sz w:val="24"/>
                <w:szCs w:val="24"/>
              </w:rPr>
            </w:pPr>
          </w:p>
          <w:p w:rsidR="00C8378A" w:rsidRDefault="00C8378A" w:rsidP="00C8378A">
            <w:pPr>
              <w:rPr>
                <w:sz w:val="24"/>
                <w:szCs w:val="24"/>
              </w:rPr>
            </w:pPr>
          </w:p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8378A" w:rsidRPr="00E605B8" w:rsidRDefault="00C8378A" w:rsidP="00C8378A">
      <w:pPr>
        <w:jc w:val="center"/>
        <w:rPr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8378A" w:rsidRDefault="00C8378A" w:rsidP="00C8378A">
      <w:pPr>
        <w:rPr>
          <w:sz w:val="24"/>
          <w:szCs w:val="24"/>
        </w:rPr>
      </w:pPr>
    </w:p>
    <w:p w:rsidR="00C8378A" w:rsidRPr="000A217D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8378A" w:rsidRDefault="00C8378A" w:rsidP="00C8378A">
      <w:pPr>
        <w:spacing w:line="360" w:lineRule="auto"/>
        <w:jc w:val="both"/>
        <w:rPr>
          <w:sz w:val="24"/>
          <w:szCs w:val="24"/>
        </w:rPr>
      </w:pPr>
    </w:p>
    <w:p w:rsidR="00C8378A" w:rsidRPr="000A217D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8378A" w:rsidRDefault="00C8378A" w:rsidP="00C8378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8378A" w:rsidRDefault="00C8378A" w:rsidP="00C8378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8378A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8378A" w:rsidRDefault="00C8378A" w:rsidP="00C8378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8378A" w:rsidRPr="00B452D4" w:rsidTr="00C8378A">
        <w:tc>
          <w:tcPr>
            <w:tcW w:w="6379" w:type="dxa"/>
            <w:shd w:val="clear" w:color="auto" w:fill="F2F2F2"/>
          </w:tcPr>
          <w:p w:rsidR="00C8378A" w:rsidRPr="00855435" w:rsidRDefault="00C8378A" w:rsidP="00C8378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8378A" w:rsidRPr="00855435" w:rsidRDefault="00C8378A" w:rsidP="00C8378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E109D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C65DE4" w:rsidRDefault="00C8378A" w:rsidP="00C8378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C65DE4" w:rsidRDefault="00C8378A" w:rsidP="00C8378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8378A" w:rsidRPr="00B452D4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8378A" w:rsidRPr="00BB5345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8378A" w:rsidRPr="00BB5345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8378A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8378A" w:rsidRPr="00BB5345" w:rsidRDefault="00C8378A" w:rsidP="00C8378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8378A" w:rsidRDefault="00C8378A" w:rsidP="00C8378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8378A" w:rsidRDefault="00C8378A" w:rsidP="00C8378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8378A" w:rsidRPr="00C36DF8" w:rsidRDefault="00C8378A" w:rsidP="00C8378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8378A" w:rsidRDefault="00C8378A" w:rsidP="00C8378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8378A" w:rsidRPr="00CB4D4A" w:rsidRDefault="00C8378A" w:rsidP="00C8378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8378A" w:rsidRPr="00B452D4" w:rsidTr="00C8378A">
        <w:tc>
          <w:tcPr>
            <w:tcW w:w="6379" w:type="dxa"/>
          </w:tcPr>
          <w:p w:rsidR="00C8378A" w:rsidRPr="00BB5345" w:rsidRDefault="00C8378A" w:rsidP="00C837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8378A" w:rsidRPr="0006578D" w:rsidRDefault="00C8378A" w:rsidP="00C8378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Pr="00657C42" w:rsidRDefault="00C8378A" w:rsidP="00C8378A">
      <w:pPr>
        <w:ind w:left="284"/>
        <w:jc w:val="both"/>
        <w:rPr>
          <w:rFonts w:cs="Tahoma"/>
          <w:bCs/>
          <w:sz w:val="22"/>
          <w:szCs w:val="22"/>
        </w:rPr>
      </w:pPr>
    </w:p>
    <w:p w:rsidR="00C8378A" w:rsidRPr="0085674F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C8378A" w:rsidRDefault="00C8378A" w:rsidP="00C8378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C8378A" w:rsidRDefault="00C8378A" w:rsidP="00C837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C8378A" w:rsidRPr="00DB0275" w:rsidRDefault="00C8378A" w:rsidP="00C837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8378A" w:rsidRDefault="00C8378A" w:rsidP="00C8378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8378A" w:rsidRPr="00C677C0" w:rsidRDefault="00C8378A" w:rsidP="00C8378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8378A" w:rsidRDefault="00C8378A" w:rsidP="00C8378A">
      <w:pPr>
        <w:pStyle w:val="Zkladntext"/>
        <w:ind w:left="0"/>
        <w:rPr>
          <w:sz w:val="24"/>
          <w:szCs w:val="24"/>
        </w:rPr>
      </w:pPr>
    </w:p>
    <w:p w:rsidR="00C8378A" w:rsidRPr="00737A65" w:rsidRDefault="00C8378A" w:rsidP="00C8378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8378A" w:rsidRPr="00563E6B" w:rsidTr="00C8378A">
        <w:tc>
          <w:tcPr>
            <w:tcW w:w="2962" w:type="dxa"/>
            <w:shd w:val="clear" w:color="auto" w:fill="F2F2F2"/>
          </w:tcPr>
          <w:p w:rsidR="00C8378A" w:rsidRPr="00D809EC" w:rsidRDefault="00C8378A" w:rsidP="00C8378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8378A" w:rsidRPr="00D809EC" w:rsidRDefault="00C8378A" w:rsidP="00C8378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8378A" w:rsidRPr="00D809EC" w:rsidRDefault="00C8378A" w:rsidP="00C8378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8378A" w:rsidRPr="00D809EC" w:rsidRDefault="00C8378A" w:rsidP="00C8378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8378A" w:rsidRPr="00D809EC" w:rsidRDefault="00C8378A" w:rsidP="00C8378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r>
              <w:t>Budovy</w:t>
            </w: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  <w:r>
              <w:t>2,5</w:t>
            </w: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r>
              <w:t>Stroje, prístroje a zariadenia</w:t>
            </w: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  <w:r>
              <w:t>12,5</w:t>
            </w: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r>
              <w:t>Dopravné prostriedky</w:t>
            </w: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  <w:r>
              <w:t>25</w:t>
            </w: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r>
              <w:t>Drobný hmotný majetok</w:t>
            </w: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  <w:r>
              <w:t>100</w:t>
            </w: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pPr>
              <w:jc w:val="center"/>
            </w:pP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</w:p>
        </w:tc>
      </w:tr>
      <w:tr w:rsidR="00C8378A" w:rsidRPr="00563E6B" w:rsidTr="00C8378A">
        <w:tc>
          <w:tcPr>
            <w:tcW w:w="2962" w:type="dxa"/>
          </w:tcPr>
          <w:p w:rsidR="00C8378A" w:rsidRPr="004B67DB" w:rsidRDefault="00C8378A" w:rsidP="00C8378A">
            <w:pPr>
              <w:jc w:val="center"/>
            </w:pPr>
          </w:p>
        </w:tc>
        <w:tc>
          <w:tcPr>
            <w:tcW w:w="3071" w:type="dxa"/>
          </w:tcPr>
          <w:p w:rsidR="00C8378A" w:rsidRPr="003D0CF2" w:rsidRDefault="00C8378A" w:rsidP="00C8378A">
            <w:pPr>
              <w:jc w:val="center"/>
            </w:pPr>
          </w:p>
        </w:tc>
        <w:tc>
          <w:tcPr>
            <w:tcW w:w="4173" w:type="dxa"/>
          </w:tcPr>
          <w:p w:rsidR="00C8378A" w:rsidRPr="003D0CF2" w:rsidRDefault="00C8378A" w:rsidP="00C8378A">
            <w:pPr>
              <w:jc w:val="center"/>
            </w:pPr>
          </w:p>
        </w:tc>
      </w:tr>
    </w:tbl>
    <w:p w:rsidR="00C8378A" w:rsidRDefault="00C8378A" w:rsidP="00C8378A">
      <w:pPr>
        <w:jc w:val="both"/>
        <w:rPr>
          <w:sz w:val="24"/>
        </w:rPr>
      </w:pPr>
    </w:p>
    <w:p w:rsidR="00C8378A" w:rsidRPr="00554B96" w:rsidRDefault="00C8378A" w:rsidP="00C8378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8378A" w:rsidRDefault="00C8378A" w:rsidP="00C8378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C8378A" w:rsidRDefault="00C8378A" w:rsidP="00C8378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8378A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8378A" w:rsidRDefault="00C8378A" w:rsidP="00C8378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8378A" w:rsidRDefault="00C8378A" w:rsidP="00C8378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Pr="00E90378" w:rsidRDefault="00C8378A" w:rsidP="00C8378A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8378A" w:rsidRDefault="00C8378A" w:rsidP="00C8378A">
      <w:pPr>
        <w:pStyle w:val="Zkladntext"/>
        <w:ind w:left="0"/>
        <w:rPr>
          <w:color w:val="000000"/>
          <w:sz w:val="24"/>
          <w:szCs w:val="24"/>
        </w:rPr>
      </w:pPr>
    </w:p>
    <w:p w:rsidR="00C8378A" w:rsidRDefault="00C8378A" w:rsidP="00C8378A">
      <w:pPr>
        <w:pStyle w:val="Zkladntext"/>
        <w:ind w:left="0"/>
        <w:rPr>
          <w:sz w:val="24"/>
          <w:szCs w:val="24"/>
          <w:u w:val="single"/>
        </w:rPr>
      </w:pPr>
    </w:p>
    <w:p w:rsidR="00C8378A" w:rsidRDefault="00C8378A" w:rsidP="00C8378A">
      <w:pPr>
        <w:pStyle w:val="Zkladntext"/>
        <w:ind w:left="0"/>
        <w:rPr>
          <w:sz w:val="24"/>
          <w:szCs w:val="24"/>
          <w:u w:val="single"/>
        </w:rPr>
      </w:pPr>
    </w:p>
    <w:p w:rsidR="00C8378A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8378A" w:rsidRDefault="00C8378A" w:rsidP="00C8378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8378A" w:rsidRDefault="00C8378A" w:rsidP="00C8378A">
      <w:pPr>
        <w:jc w:val="both"/>
        <w:rPr>
          <w:b/>
          <w:sz w:val="24"/>
          <w:szCs w:val="24"/>
        </w:rPr>
      </w:pPr>
    </w:p>
    <w:p w:rsidR="00C8378A" w:rsidRDefault="00C8378A" w:rsidP="00C8378A">
      <w:pPr>
        <w:jc w:val="both"/>
        <w:rPr>
          <w:b/>
          <w:sz w:val="24"/>
          <w:szCs w:val="24"/>
        </w:rPr>
      </w:pPr>
    </w:p>
    <w:p w:rsidR="00C8378A" w:rsidRDefault="00C8378A" w:rsidP="00C8378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8378A" w:rsidRPr="002C39D0" w:rsidRDefault="00C8378A" w:rsidP="00C8378A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8378A" w:rsidRDefault="00C8378A" w:rsidP="00C8378A">
      <w:pPr>
        <w:jc w:val="both"/>
        <w:rPr>
          <w:b/>
          <w:sz w:val="24"/>
          <w:szCs w:val="24"/>
        </w:rPr>
      </w:pPr>
    </w:p>
    <w:p w:rsidR="00C8378A" w:rsidRDefault="00C8378A" w:rsidP="00C8378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8378A" w:rsidRDefault="00C8378A" w:rsidP="00C8378A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8378A" w:rsidRPr="002C39D0" w:rsidRDefault="00C8378A" w:rsidP="00C8378A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C8378A" w:rsidRPr="006C6683" w:rsidRDefault="00C8378A" w:rsidP="00C8378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8378A" w:rsidRPr="006C6683" w:rsidRDefault="00C8378A" w:rsidP="00C8378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378A" w:rsidRDefault="00C8378A" w:rsidP="00C8378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8378A" w:rsidRDefault="00C8378A" w:rsidP="00C8378A">
      <w:pPr>
        <w:pStyle w:val="Zkladntext"/>
        <w:ind w:left="0"/>
        <w:rPr>
          <w:sz w:val="24"/>
          <w:szCs w:val="24"/>
        </w:rPr>
      </w:pPr>
    </w:p>
    <w:p w:rsidR="00C8378A" w:rsidRDefault="00C8378A" w:rsidP="00C8378A">
      <w:pPr>
        <w:pStyle w:val="Zkladntext"/>
        <w:ind w:left="0"/>
        <w:rPr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8378A" w:rsidRPr="00C45D3F" w:rsidRDefault="00C8378A" w:rsidP="00C8378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8378A" w:rsidRDefault="00C8378A" w:rsidP="00C837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8378A" w:rsidRDefault="00C8378A" w:rsidP="00C837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8378A" w:rsidRDefault="00C8378A" w:rsidP="00C837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8378A" w:rsidRPr="00CC4187" w:rsidRDefault="00C8378A" w:rsidP="00C8378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8378A" w:rsidRDefault="00C8378A" w:rsidP="00C837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8378A" w:rsidRDefault="00C8378A" w:rsidP="00C837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8378A" w:rsidRDefault="00C8378A" w:rsidP="00C8378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8378A" w:rsidRDefault="00C8378A" w:rsidP="00C8378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C8378A" w:rsidRDefault="00C8378A" w:rsidP="00C837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C8378A" w:rsidRPr="00435497" w:rsidRDefault="00C8378A" w:rsidP="00C837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8378A" w:rsidRPr="0071585D" w:rsidRDefault="00C8378A" w:rsidP="00C8378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8378A" w:rsidRPr="00563E6B" w:rsidTr="00C8378A">
        <w:tc>
          <w:tcPr>
            <w:tcW w:w="5220" w:type="dxa"/>
            <w:shd w:val="clear" w:color="auto" w:fill="F2F2F2"/>
          </w:tcPr>
          <w:p w:rsidR="00C8378A" w:rsidRDefault="00C8378A" w:rsidP="00C8378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8378A" w:rsidRPr="00563E6B" w:rsidRDefault="00C8378A" w:rsidP="00C8378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8378A" w:rsidRPr="00563E6B" w:rsidRDefault="00C8378A" w:rsidP="00C8378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8378A" w:rsidRPr="00563E6B" w:rsidTr="00C8378A">
        <w:tc>
          <w:tcPr>
            <w:tcW w:w="5220" w:type="dxa"/>
          </w:tcPr>
          <w:p w:rsidR="00C8378A" w:rsidRPr="00664FF1" w:rsidRDefault="00C8378A" w:rsidP="00C8378A">
            <w:r w:rsidRPr="00664FF1">
              <w:t>Pozemky</w:t>
            </w:r>
          </w:p>
        </w:tc>
        <w:tc>
          <w:tcPr>
            <w:tcW w:w="4986" w:type="dxa"/>
          </w:tcPr>
          <w:p w:rsidR="00C8378A" w:rsidRPr="003F1064" w:rsidRDefault="00C8378A" w:rsidP="00C8378A">
            <w:pPr>
              <w:jc w:val="right"/>
            </w:pPr>
            <w:r>
              <w:t>67 573,77</w:t>
            </w:r>
          </w:p>
        </w:tc>
      </w:tr>
      <w:tr w:rsidR="00C8378A" w:rsidRPr="00563E6B" w:rsidTr="00C8378A">
        <w:tc>
          <w:tcPr>
            <w:tcW w:w="5220" w:type="dxa"/>
          </w:tcPr>
          <w:p w:rsidR="00C8378A" w:rsidRPr="00664FF1" w:rsidRDefault="00C8378A" w:rsidP="00C8378A">
            <w:r w:rsidRPr="00664FF1">
              <w:t>Budovy, stavby</w:t>
            </w:r>
          </w:p>
        </w:tc>
        <w:tc>
          <w:tcPr>
            <w:tcW w:w="4986" w:type="dxa"/>
          </w:tcPr>
          <w:p w:rsidR="00C8378A" w:rsidRPr="003F1064" w:rsidRDefault="00C8378A" w:rsidP="00C8378A">
            <w:pPr>
              <w:jc w:val="right"/>
            </w:pPr>
            <w:r>
              <w:t>12 603,58</w:t>
            </w:r>
          </w:p>
        </w:tc>
      </w:tr>
      <w:tr w:rsidR="00C8378A" w:rsidRPr="00563E6B" w:rsidTr="00C8378A">
        <w:tc>
          <w:tcPr>
            <w:tcW w:w="5220" w:type="dxa"/>
          </w:tcPr>
          <w:p w:rsidR="00C8378A" w:rsidRPr="00664FF1" w:rsidRDefault="00C8378A" w:rsidP="00C8378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8378A" w:rsidRPr="003F1064" w:rsidRDefault="00C8378A" w:rsidP="00C8378A">
            <w:pPr>
              <w:jc w:val="right"/>
            </w:pPr>
          </w:p>
        </w:tc>
      </w:tr>
      <w:tr w:rsidR="00C8378A" w:rsidRPr="00563E6B" w:rsidTr="00C8378A">
        <w:tc>
          <w:tcPr>
            <w:tcW w:w="5220" w:type="dxa"/>
          </w:tcPr>
          <w:p w:rsidR="00C8378A" w:rsidRPr="00664FF1" w:rsidRDefault="00C8378A" w:rsidP="00C8378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8378A" w:rsidRPr="003F1064" w:rsidRDefault="00C8378A" w:rsidP="00C8378A"/>
        </w:tc>
      </w:tr>
    </w:tbl>
    <w:p w:rsidR="00C8378A" w:rsidRDefault="00C8378A" w:rsidP="00C8378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8378A" w:rsidRDefault="00C8378A" w:rsidP="00C8378A">
      <w:pPr>
        <w:ind w:left="284"/>
        <w:jc w:val="both"/>
        <w:rPr>
          <w:b/>
          <w:sz w:val="24"/>
          <w:szCs w:val="24"/>
        </w:rPr>
      </w:pPr>
    </w:p>
    <w:p w:rsidR="00C8378A" w:rsidRPr="00980AB2" w:rsidRDefault="00C8378A" w:rsidP="00C837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8378A" w:rsidRPr="00353BBD" w:rsidRDefault="00C8378A" w:rsidP="00C8378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8378A" w:rsidRDefault="00C8378A" w:rsidP="00C837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378A" w:rsidRDefault="00C8378A" w:rsidP="00C8378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8378A" w:rsidRPr="006342B3" w:rsidRDefault="00C8378A" w:rsidP="00C8378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8378A" w:rsidRPr="006409A6" w:rsidTr="00C8378A">
        <w:tc>
          <w:tcPr>
            <w:tcW w:w="234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 w:rsidRPr="00BE6925">
              <w:t>Mena</w:t>
            </w:r>
          </w:p>
          <w:p w:rsidR="00C8378A" w:rsidRPr="00BE6925" w:rsidRDefault="00C8378A" w:rsidP="00C8378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8378A" w:rsidRPr="00BE6925" w:rsidRDefault="00C8378A" w:rsidP="00C8378A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800" w:type="dxa"/>
            <w:shd w:val="clear" w:color="auto" w:fill="F2F2F2"/>
          </w:tcPr>
          <w:p w:rsidR="00C8378A" w:rsidRPr="00BE6925" w:rsidRDefault="00C8378A" w:rsidP="00C8378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8378A" w:rsidRPr="00BE6925" w:rsidRDefault="00C8378A" w:rsidP="00C8378A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</w:tr>
      <w:tr w:rsidR="00C8378A" w:rsidRPr="00A6137D" w:rsidTr="00C8378A">
        <w:tc>
          <w:tcPr>
            <w:tcW w:w="2340" w:type="dxa"/>
          </w:tcPr>
          <w:p w:rsidR="00C8378A" w:rsidRPr="00494554" w:rsidRDefault="00C8378A" w:rsidP="00C8378A">
            <w:r>
              <w:t>Stredoslovenská vodárenská spoločnosť a.s.</w:t>
            </w:r>
          </w:p>
        </w:tc>
        <w:tc>
          <w:tcPr>
            <w:tcW w:w="900" w:type="dxa"/>
          </w:tcPr>
          <w:p w:rsidR="00C8378A" w:rsidRDefault="00C8378A" w:rsidP="00C8378A">
            <w:pPr>
              <w:jc w:val="center"/>
            </w:pPr>
          </w:p>
          <w:p w:rsidR="00C8378A" w:rsidRPr="00494554" w:rsidRDefault="00C8378A" w:rsidP="00C8378A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C8378A" w:rsidRDefault="00C8378A" w:rsidP="00C8378A">
            <w:pPr>
              <w:jc w:val="center"/>
            </w:pPr>
          </w:p>
          <w:p w:rsidR="00C8378A" w:rsidRPr="00494554" w:rsidRDefault="00C8378A" w:rsidP="00C8378A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C8378A" w:rsidRPr="00494554" w:rsidRDefault="00C8378A" w:rsidP="00C8378A"/>
        </w:tc>
        <w:tc>
          <w:tcPr>
            <w:tcW w:w="1080" w:type="dxa"/>
          </w:tcPr>
          <w:p w:rsidR="00C8378A" w:rsidRPr="00494554" w:rsidRDefault="00C8378A" w:rsidP="00C8378A"/>
        </w:tc>
        <w:tc>
          <w:tcPr>
            <w:tcW w:w="1800" w:type="dxa"/>
          </w:tcPr>
          <w:p w:rsidR="00C8378A" w:rsidRDefault="00C8378A" w:rsidP="00C8378A">
            <w:pPr>
              <w:jc w:val="center"/>
            </w:pPr>
          </w:p>
          <w:p w:rsidR="00C8378A" w:rsidRPr="00494554" w:rsidRDefault="00C8378A" w:rsidP="00C8378A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C8378A" w:rsidRDefault="00C8378A" w:rsidP="00C8378A">
            <w:pPr>
              <w:jc w:val="center"/>
            </w:pPr>
          </w:p>
          <w:p w:rsidR="00C8378A" w:rsidRPr="00494554" w:rsidRDefault="00C8378A" w:rsidP="00C8378A">
            <w:pPr>
              <w:jc w:val="center"/>
            </w:pPr>
            <w:r>
              <w:t>14 756,00</w:t>
            </w:r>
          </w:p>
        </w:tc>
      </w:tr>
    </w:tbl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8378A" w:rsidRDefault="00C8378A" w:rsidP="00C8378A">
      <w:pPr>
        <w:ind w:left="2520" w:hanging="2520"/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8378A" w:rsidRPr="009978F5" w:rsidRDefault="00C8378A" w:rsidP="00C8378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8378A" w:rsidRPr="00EF1924" w:rsidRDefault="00C8378A" w:rsidP="00C8378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C8378A" w:rsidRPr="00490BB2" w:rsidRDefault="00C8378A" w:rsidP="00C8378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8378A" w:rsidRDefault="00C8378A" w:rsidP="00C837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378A" w:rsidRPr="00EF1924" w:rsidRDefault="00C8378A" w:rsidP="00C8378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– obec neeviduje žiadne pohľadávky</w:t>
      </w:r>
      <w:r w:rsidRPr="00EF1924">
        <w:rPr>
          <w:b w:val="0"/>
          <w:sz w:val="24"/>
          <w:szCs w:val="24"/>
        </w:rPr>
        <w:t xml:space="preserve">  </w:t>
      </w:r>
    </w:p>
    <w:p w:rsidR="00C8378A" w:rsidRPr="00EF1924" w:rsidRDefault="00C8378A" w:rsidP="00C8378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0617A8">
        <w:rPr>
          <w:sz w:val="24"/>
          <w:szCs w:val="24"/>
        </w:rPr>
        <w:t xml:space="preserve">pohľadávky podľa zostatkovej doby splatnosti (riadky 048 a 060 súvahy) - </w:t>
      </w:r>
      <w:r>
        <w:rPr>
          <w:b w:val="0"/>
          <w:sz w:val="24"/>
          <w:szCs w:val="24"/>
        </w:rPr>
        <w:t>obec neeviduje žiadne pohľadávky</w:t>
      </w:r>
      <w:r w:rsidRPr="00EF1924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po dobe splatnosti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Pr="00980AB2" w:rsidRDefault="00C8378A" w:rsidP="00C837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8378A" w:rsidRPr="006B1179" w:rsidRDefault="00C8378A" w:rsidP="00C8378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8378A" w:rsidRPr="00A6137D" w:rsidTr="00C8378A">
        <w:tc>
          <w:tcPr>
            <w:tcW w:w="4962" w:type="dxa"/>
            <w:shd w:val="clear" w:color="auto" w:fill="F2F2F2"/>
          </w:tcPr>
          <w:p w:rsidR="00C8378A" w:rsidRPr="0095583D" w:rsidRDefault="00C8378A" w:rsidP="00C8378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8378A" w:rsidRPr="0095583D" w:rsidRDefault="00C8378A" w:rsidP="00C8378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C8378A" w:rsidRPr="00A6137D" w:rsidTr="00C8378A">
        <w:tc>
          <w:tcPr>
            <w:tcW w:w="4962" w:type="dxa"/>
          </w:tcPr>
          <w:p w:rsidR="00C8378A" w:rsidRPr="00254788" w:rsidRDefault="00C8378A" w:rsidP="00C8378A">
            <w:r>
              <w:t>Riadok 86  :       Pokladnica</w:t>
            </w:r>
          </w:p>
        </w:tc>
        <w:tc>
          <w:tcPr>
            <w:tcW w:w="5244" w:type="dxa"/>
          </w:tcPr>
          <w:p w:rsidR="00C8378A" w:rsidRPr="00254788" w:rsidRDefault="00C8378A" w:rsidP="00C8378A">
            <w:pPr>
              <w:jc w:val="center"/>
            </w:pPr>
            <w:r>
              <w:t xml:space="preserve">      97,85</w:t>
            </w:r>
          </w:p>
        </w:tc>
      </w:tr>
      <w:tr w:rsidR="00C8378A" w:rsidRPr="00A6137D" w:rsidTr="00C8378A">
        <w:tc>
          <w:tcPr>
            <w:tcW w:w="4962" w:type="dxa"/>
          </w:tcPr>
          <w:p w:rsidR="00C8378A" w:rsidRPr="00254788" w:rsidRDefault="00C8378A" w:rsidP="00C8378A">
            <w:r>
              <w:t>Riadok 88  :       Bankový účet</w:t>
            </w:r>
          </w:p>
        </w:tc>
        <w:tc>
          <w:tcPr>
            <w:tcW w:w="5244" w:type="dxa"/>
          </w:tcPr>
          <w:p w:rsidR="00C8378A" w:rsidRPr="00254788" w:rsidRDefault="00C8378A" w:rsidP="00C8378A">
            <w:r>
              <w:t xml:space="preserve">                                            2 693,26</w:t>
            </w:r>
          </w:p>
        </w:tc>
      </w:tr>
    </w:tbl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8378A" w:rsidRPr="00E74C03" w:rsidRDefault="00C8378A" w:rsidP="00C8378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8378A" w:rsidRPr="00E94F6D" w:rsidTr="00C8378A">
        <w:trPr>
          <w:trHeight w:val="148"/>
        </w:trPr>
        <w:tc>
          <w:tcPr>
            <w:tcW w:w="5670" w:type="dxa"/>
            <w:shd w:val="clear" w:color="auto" w:fill="F2F2F2"/>
          </w:tcPr>
          <w:p w:rsidR="00C8378A" w:rsidRPr="00E74C03" w:rsidRDefault="00C8378A" w:rsidP="00C837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8378A" w:rsidRPr="00E74C03" w:rsidRDefault="00C8378A" w:rsidP="00C8378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C8378A" w:rsidRPr="00A6137D" w:rsidTr="00C8378A">
        <w:tc>
          <w:tcPr>
            <w:tcW w:w="5670" w:type="dxa"/>
          </w:tcPr>
          <w:p w:rsidR="00C8378A" w:rsidRPr="00074670" w:rsidRDefault="00C8378A" w:rsidP="00C8378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8378A" w:rsidRPr="00F66E90" w:rsidRDefault="00C8378A" w:rsidP="00C8378A">
            <w:pPr>
              <w:jc w:val="center"/>
              <w:rPr>
                <w:b/>
              </w:rPr>
            </w:pPr>
            <w:r>
              <w:rPr>
                <w:b/>
              </w:rPr>
              <w:t xml:space="preserve">0,00 </w:t>
            </w:r>
          </w:p>
        </w:tc>
      </w:tr>
    </w:tbl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</w:p>
    <w:p w:rsidR="00C8378A" w:rsidRPr="003C4B7A" w:rsidRDefault="00C8378A" w:rsidP="00C8378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8378A" w:rsidRPr="003C4B7A" w:rsidRDefault="00C8378A" w:rsidP="00C8378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8378A" w:rsidRDefault="00C8378A" w:rsidP="00C8378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378A" w:rsidRDefault="00C8378A" w:rsidP="00C8378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C8378A" w:rsidRPr="000A7D3D" w:rsidTr="00C8378A">
        <w:tc>
          <w:tcPr>
            <w:tcW w:w="2127" w:type="dxa"/>
            <w:shd w:val="clear" w:color="auto" w:fill="F2F2F2"/>
          </w:tcPr>
          <w:p w:rsidR="00C8378A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8378A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0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8378A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:rsidR="00C8378A" w:rsidRPr="000A7D3D" w:rsidRDefault="00C8378A" w:rsidP="00C837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8378A" w:rsidRPr="000A7D3D" w:rsidRDefault="00C8378A" w:rsidP="00C8378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8378A" w:rsidTr="00C8378A">
        <w:tc>
          <w:tcPr>
            <w:tcW w:w="2127" w:type="dxa"/>
          </w:tcPr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</w:p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85 088,97</w:t>
            </w:r>
          </w:p>
        </w:tc>
        <w:tc>
          <w:tcPr>
            <w:tcW w:w="850" w:type="dxa"/>
          </w:tcPr>
          <w:p w:rsidR="00C8378A" w:rsidRPr="00AC78C4" w:rsidRDefault="00C8378A" w:rsidP="00C8378A">
            <w:pPr>
              <w:rPr>
                <w:color w:val="000000" w:themeColor="text1"/>
              </w:rPr>
            </w:pP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</w:tc>
        <w:tc>
          <w:tcPr>
            <w:tcW w:w="851" w:type="dxa"/>
          </w:tcPr>
          <w:p w:rsidR="00C8378A" w:rsidRPr="00AC78C4" w:rsidRDefault="00C8378A" w:rsidP="00C8378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</w:p>
          <w:p w:rsidR="00C8378A" w:rsidRPr="00AC78C4" w:rsidRDefault="0041368F" w:rsidP="00C837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C8378A" w:rsidRPr="00AC78C4">
              <w:rPr>
                <w:color w:val="000000" w:themeColor="text1"/>
              </w:rPr>
              <w:t xml:space="preserve"> </w:t>
            </w:r>
            <w:r w:rsidR="00C8378A">
              <w:rPr>
                <w:color w:val="000000" w:themeColor="text1"/>
              </w:rPr>
              <w:t>370,77</w:t>
            </w: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</w:p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84 714,20</w:t>
            </w:r>
          </w:p>
        </w:tc>
        <w:tc>
          <w:tcPr>
            <w:tcW w:w="3084" w:type="dxa"/>
          </w:tcPr>
          <w:p w:rsidR="00C8378A" w:rsidRDefault="00C8378A" w:rsidP="00C8378A">
            <w:pPr>
              <w:rPr>
                <w:color w:val="000000" w:themeColor="text1"/>
              </w:rPr>
            </w:pP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Presuny</w:t>
            </w:r>
            <w:r w:rsidR="0041368F">
              <w:rPr>
                <w:color w:val="000000" w:themeColor="text1"/>
              </w:rPr>
              <w:t xml:space="preserve"> -</w:t>
            </w:r>
            <w:r w:rsidRPr="00AC78C4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370,77 </w:t>
            </w:r>
            <w:r w:rsidRPr="00AC78C4">
              <w:rPr>
                <w:color w:val="000000" w:themeColor="text1"/>
              </w:rPr>
              <w:t>€</w:t>
            </w:r>
          </w:p>
        </w:tc>
      </w:tr>
      <w:tr w:rsidR="00C8378A" w:rsidTr="00C8378A">
        <w:tc>
          <w:tcPr>
            <w:tcW w:w="2127" w:type="dxa"/>
          </w:tcPr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Výsledok hospodárenia </w:t>
            </w: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  <w:r>
              <w:rPr>
                <w:color w:val="000000" w:themeColor="text1"/>
              </w:rPr>
              <w:t>-370,77</w:t>
            </w:r>
          </w:p>
        </w:tc>
        <w:tc>
          <w:tcPr>
            <w:tcW w:w="850" w:type="dxa"/>
          </w:tcPr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</w:t>
            </w: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583,60</w:t>
            </w:r>
          </w:p>
        </w:tc>
        <w:tc>
          <w:tcPr>
            <w:tcW w:w="851" w:type="dxa"/>
          </w:tcPr>
          <w:p w:rsidR="00C8378A" w:rsidRDefault="00C8378A" w:rsidP="00C8378A">
            <w:pPr>
              <w:rPr>
                <w:color w:val="000000" w:themeColor="text1"/>
              </w:rPr>
            </w:pPr>
          </w:p>
          <w:p w:rsidR="00C8378A" w:rsidRDefault="00C8378A" w:rsidP="00C8378A">
            <w:pPr>
              <w:rPr>
                <w:color w:val="000000" w:themeColor="text1"/>
              </w:rPr>
            </w:pP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</w:p>
          <w:p w:rsidR="00C8378A" w:rsidRPr="00AC78C4" w:rsidRDefault="0041368F" w:rsidP="00C837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+</w:t>
            </w:r>
            <w:r w:rsidR="00C8378A" w:rsidRPr="00AC78C4">
              <w:rPr>
                <w:color w:val="000000" w:themeColor="text1"/>
              </w:rPr>
              <w:t xml:space="preserve"> </w:t>
            </w:r>
            <w:r w:rsidR="00C8378A">
              <w:rPr>
                <w:color w:val="000000" w:themeColor="text1"/>
              </w:rPr>
              <w:t>370,77</w:t>
            </w:r>
          </w:p>
        </w:tc>
        <w:tc>
          <w:tcPr>
            <w:tcW w:w="1134" w:type="dxa"/>
          </w:tcPr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</w:p>
          <w:p w:rsidR="00C8378A" w:rsidRPr="00AC78C4" w:rsidRDefault="00C8378A" w:rsidP="00C8378A">
            <w:pPr>
              <w:jc w:val="center"/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  </w:t>
            </w:r>
            <w:r>
              <w:rPr>
                <w:color w:val="000000" w:themeColor="text1"/>
              </w:rPr>
              <w:t>583,60</w:t>
            </w:r>
          </w:p>
        </w:tc>
        <w:tc>
          <w:tcPr>
            <w:tcW w:w="3084" w:type="dxa"/>
          </w:tcPr>
          <w:p w:rsidR="00C8378A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Presuny </w:t>
            </w:r>
            <w:r>
              <w:rPr>
                <w:color w:val="000000" w:themeColor="text1"/>
              </w:rPr>
              <w:t xml:space="preserve">370,77 </w:t>
            </w:r>
            <w:r w:rsidRPr="00AC78C4">
              <w:rPr>
                <w:color w:val="000000" w:themeColor="text1"/>
              </w:rPr>
              <w:t xml:space="preserve">€ : preúčtovanie HV za rok </w:t>
            </w:r>
            <w:r>
              <w:rPr>
                <w:color w:val="000000" w:themeColor="text1"/>
              </w:rPr>
              <w:t>2020 :  - 370,77 €</w:t>
            </w:r>
          </w:p>
          <w:p w:rsidR="00C8378A" w:rsidRPr="00AC78C4" w:rsidRDefault="00C8378A" w:rsidP="00C8378A">
            <w:pPr>
              <w:rPr>
                <w:color w:val="000000" w:themeColor="text1"/>
              </w:rPr>
            </w:pPr>
            <w:r w:rsidRPr="00AC78C4">
              <w:rPr>
                <w:color w:val="000000" w:themeColor="text1"/>
              </w:rPr>
              <w:t xml:space="preserve">HV za rok </w:t>
            </w:r>
            <w:r>
              <w:rPr>
                <w:color w:val="000000" w:themeColor="text1"/>
              </w:rPr>
              <w:t>2021 : + 583,60 €</w:t>
            </w:r>
          </w:p>
        </w:tc>
      </w:tr>
    </w:tbl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8378A" w:rsidRPr="00CB7800" w:rsidRDefault="00C8378A" w:rsidP="00C837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8378A" w:rsidRPr="00111B4C" w:rsidRDefault="00C8378A" w:rsidP="00C837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8378A" w:rsidRPr="00111B4C" w:rsidRDefault="00C8378A" w:rsidP="00C8378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8378A" w:rsidRPr="00111B4C" w:rsidRDefault="00C8378A" w:rsidP="00C837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C8378A" w:rsidRPr="00111B4C" w:rsidRDefault="00C8378A" w:rsidP="00C8378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Pr="00104161" w:rsidRDefault="00C8378A" w:rsidP="00C8378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8378A" w:rsidRPr="00A6137D" w:rsidTr="00C8378A">
        <w:tc>
          <w:tcPr>
            <w:tcW w:w="3119" w:type="dxa"/>
            <w:shd w:val="clear" w:color="auto" w:fill="F2F2F2"/>
          </w:tcPr>
          <w:p w:rsidR="00C8378A" w:rsidRPr="00104161" w:rsidRDefault="00C8378A" w:rsidP="00C8378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C8378A" w:rsidRPr="00104161" w:rsidRDefault="00C8378A" w:rsidP="00C8378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C8378A" w:rsidRPr="00104161" w:rsidRDefault="00C8378A" w:rsidP="00C8378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8378A" w:rsidRPr="00A6137D" w:rsidTr="00C8378A">
        <w:tc>
          <w:tcPr>
            <w:tcW w:w="3119" w:type="dxa"/>
          </w:tcPr>
          <w:p w:rsidR="00C8378A" w:rsidRPr="003C2105" w:rsidRDefault="00C8378A" w:rsidP="00C8378A">
            <w:r>
              <w:t>Riadok 144</w:t>
            </w:r>
          </w:p>
        </w:tc>
        <w:tc>
          <w:tcPr>
            <w:tcW w:w="2268" w:type="dxa"/>
          </w:tcPr>
          <w:p w:rsidR="00C8378A" w:rsidRPr="003C2105" w:rsidRDefault="0041368F" w:rsidP="00C8378A">
            <w:pPr>
              <w:jc w:val="center"/>
            </w:pPr>
            <w:r>
              <w:t>197,39</w:t>
            </w:r>
          </w:p>
        </w:tc>
        <w:tc>
          <w:tcPr>
            <w:tcW w:w="4819" w:type="dxa"/>
          </w:tcPr>
          <w:p w:rsidR="00C8378A" w:rsidRPr="003C2105" w:rsidRDefault="00C8378A" w:rsidP="00C8378A">
            <w:r>
              <w:t>Záväzok zo sociálneho fondu</w:t>
            </w:r>
          </w:p>
        </w:tc>
      </w:tr>
      <w:tr w:rsidR="00C8378A" w:rsidRPr="00A6137D" w:rsidTr="00C8378A">
        <w:tc>
          <w:tcPr>
            <w:tcW w:w="3119" w:type="dxa"/>
          </w:tcPr>
          <w:p w:rsidR="00C8378A" w:rsidRPr="003C2105" w:rsidRDefault="00C8378A" w:rsidP="00C8378A">
            <w:r>
              <w:t>Dodávatelia -  riadok 152</w:t>
            </w:r>
          </w:p>
        </w:tc>
        <w:tc>
          <w:tcPr>
            <w:tcW w:w="2268" w:type="dxa"/>
          </w:tcPr>
          <w:p w:rsidR="00C8378A" w:rsidRPr="003C2105" w:rsidRDefault="0041368F" w:rsidP="00C8378A">
            <w:pPr>
              <w:jc w:val="center"/>
            </w:pPr>
            <w:r>
              <w:t xml:space="preserve"> 64,20</w:t>
            </w:r>
          </w:p>
        </w:tc>
        <w:tc>
          <w:tcPr>
            <w:tcW w:w="4819" w:type="dxa"/>
          </w:tcPr>
          <w:p w:rsidR="00C8378A" w:rsidRPr="003C2105" w:rsidRDefault="00C8378A" w:rsidP="0041368F">
            <w:r>
              <w:t>Neuhradené faktúry z roku 202</w:t>
            </w:r>
            <w:r w:rsidR="0041368F">
              <w:t>1</w:t>
            </w:r>
          </w:p>
        </w:tc>
      </w:tr>
      <w:tr w:rsidR="00C8378A" w:rsidRPr="00A6137D" w:rsidTr="00C8378A">
        <w:tc>
          <w:tcPr>
            <w:tcW w:w="3119" w:type="dxa"/>
          </w:tcPr>
          <w:p w:rsidR="00C8378A" w:rsidRDefault="00C8378A" w:rsidP="00C8378A">
            <w:r>
              <w:t>Zamestnanci – riadok 163</w:t>
            </w:r>
          </w:p>
        </w:tc>
        <w:tc>
          <w:tcPr>
            <w:tcW w:w="2268" w:type="dxa"/>
          </w:tcPr>
          <w:p w:rsidR="00C8378A" w:rsidRDefault="00C8378A" w:rsidP="0041368F">
            <w:r>
              <w:t xml:space="preserve">             </w:t>
            </w:r>
            <w:r w:rsidR="0041368F">
              <w:t xml:space="preserve"> </w:t>
            </w:r>
            <w:r>
              <w:t xml:space="preserve"> </w:t>
            </w:r>
            <w:r w:rsidR="0041368F">
              <w:t>265,40</w:t>
            </w:r>
          </w:p>
        </w:tc>
        <w:tc>
          <w:tcPr>
            <w:tcW w:w="4819" w:type="dxa"/>
          </w:tcPr>
          <w:p w:rsidR="00C8378A" w:rsidRDefault="00C8378A" w:rsidP="0041368F">
            <w:r>
              <w:t>Mzdy za december 202</w:t>
            </w:r>
            <w:r w:rsidR="0041368F">
              <w:t>1</w:t>
            </w:r>
          </w:p>
        </w:tc>
      </w:tr>
      <w:tr w:rsidR="00C8378A" w:rsidRPr="00A6137D" w:rsidTr="00C8378A">
        <w:tc>
          <w:tcPr>
            <w:tcW w:w="3119" w:type="dxa"/>
          </w:tcPr>
          <w:p w:rsidR="00C8378A" w:rsidRDefault="00C8378A" w:rsidP="00C8378A">
            <w:r>
              <w:t>SP a ZP – riadok 165</w:t>
            </w:r>
          </w:p>
        </w:tc>
        <w:tc>
          <w:tcPr>
            <w:tcW w:w="2268" w:type="dxa"/>
          </w:tcPr>
          <w:p w:rsidR="00C8378A" w:rsidRDefault="00C8378A" w:rsidP="0041368F">
            <w:r>
              <w:t xml:space="preserve">             </w:t>
            </w:r>
            <w:r w:rsidR="0041368F">
              <w:t xml:space="preserve"> </w:t>
            </w:r>
            <w:r>
              <w:t xml:space="preserve"> </w:t>
            </w:r>
            <w:r w:rsidR="0041368F">
              <w:t>236,01</w:t>
            </w:r>
          </w:p>
        </w:tc>
        <w:tc>
          <w:tcPr>
            <w:tcW w:w="4819" w:type="dxa"/>
          </w:tcPr>
          <w:p w:rsidR="00C8378A" w:rsidRDefault="00C8378A" w:rsidP="00C8378A">
            <w:r>
              <w:t>Odvody do SP a ZP</w:t>
            </w:r>
          </w:p>
        </w:tc>
      </w:tr>
      <w:tr w:rsidR="00C8378A" w:rsidRPr="00A6137D" w:rsidTr="00C8378A">
        <w:tc>
          <w:tcPr>
            <w:tcW w:w="3119" w:type="dxa"/>
          </w:tcPr>
          <w:p w:rsidR="00C8378A" w:rsidRDefault="00C8378A" w:rsidP="00C8378A">
            <w:r>
              <w:t>Ostatné dane – riadok 167</w:t>
            </w:r>
          </w:p>
        </w:tc>
        <w:tc>
          <w:tcPr>
            <w:tcW w:w="2268" w:type="dxa"/>
          </w:tcPr>
          <w:p w:rsidR="00C8378A" w:rsidRDefault="00C8378A" w:rsidP="0041368F">
            <w:r>
              <w:t xml:space="preserve">              </w:t>
            </w:r>
            <w:r w:rsidR="0041368F">
              <w:t xml:space="preserve"> </w:t>
            </w:r>
            <w:r>
              <w:t xml:space="preserve">  </w:t>
            </w:r>
            <w:r w:rsidR="0041368F">
              <w:t>99,86</w:t>
            </w:r>
          </w:p>
        </w:tc>
        <w:tc>
          <w:tcPr>
            <w:tcW w:w="4819" w:type="dxa"/>
          </w:tcPr>
          <w:p w:rsidR="00C8378A" w:rsidRDefault="00C8378A" w:rsidP="00C8378A">
            <w:r>
              <w:t>Daň zo závislej činnosti</w:t>
            </w:r>
          </w:p>
        </w:tc>
      </w:tr>
    </w:tbl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8378A" w:rsidRDefault="00C8378A" w:rsidP="00C8378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9 - obec nemá žiadne úvery ani nenávratné finančné výpomoci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8378A" w:rsidRPr="00F66E90" w:rsidRDefault="00C8378A" w:rsidP="00C8378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bookmarkStart w:id="0" w:name="_GoBack"/>
      <w:bookmarkEnd w:id="0"/>
      <w:r w:rsidRPr="00671D3A">
        <w:rPr>
          <w:sz w:val="24"/>
          <w:szCs w:val="24"/>
        </w:rPr>
        <w:t xml:space="preserve">období </w:t>
      </w:r>
    </w:p>
    <w:p w:rsidR="00C8378A" w:rsidRPr="00736743" w:rsidRDefault="00C8378A" w:rsidP="00C837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8378A" w:rsidRPr="00074670" w:rsidTr="00C8378A">
        <w:tc>
          <w:tcPr>
            <w:tcW w:w="5529" w:type="dxa"/>
            <w:shd w:val="clear" w:color="auto" w:fill="F2F2F2"/>
          </w:tcPr>
          <w:p w:rsidR="00C8378A" w:rsidRPr="00671D3A" w:rsidRDefault="00C8378A" w:rsidP="00C837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8378A" w:rsidRPr="00671D3A" w:rsidRDefault="00C8378A" w:rsidP="0041368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1368F">
              <w:rPr>
                <w:b/>
              </w:rPr>
              <w:t>1</w:t>
            </w:r>
          </w:p>
        </w:tc>
      </w:tr>
      <w:tr w:rsidR="00C8378A" w:rsidRPr="00074670" w:rsidTr="00C8378A">
        <w:tc>
          <w:tcPr>
            <w:tcW w:w="5529" w:type="dxa"/>
          </w:tcPr>
          <w:p w:rsidR="00C8378A" w:rsidRPr="00074670" w:rsidRDefault="00C8378A" w:rsidP="00C8378A">
            <w:r>
              <w:t xml:space="preserve">Časové rozlíšenie 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8378A" w:rsidRPr="00671D3A" w:rsidRDefault="0041368F" w:rsidP="00C8378A">
            <w:pPr>
              <w:jc w:val="center"/>
              <w:rPr>
                <w:b/>
              </w:rPr>
            </w:pPr>
            <w:r>
              <w:rPr>
                <w:b/>
              </w:rPr>
              <w:t>11 559,80</w:t>
            </w:r>
          </w:p>
        </w:tc>
      </w:tr>
      <w:tr w:rsidR="00C8378A" w:rsidRPr="00074670" w:rsidTr="00C8378A">
        <w:tc>
          <w:tcPr>
            <w:tcW w:w="5529" w:type="dxa"/>
          </w:tcPr>
          <w:p w:rsidR="00C8378A" w:rsidRPr="00074670" w:rsidRDefault="00C8378A" w:rsidP="00C8378A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8378A" w:rsidRPr="00106FF8" w:rsidRDefault="0041368F" w:rsidP="00C8378A">
            <w:pPr>
              <w:jc w:val="center"/>
            </w:pPr>
            <w:r>
              <w:t>11 559,80</w:t>
            </w:r>
          </w:p>
        </w:tc>
      </w:tr>
    </w:tbl>
    <w:p w:rsidR="00C8378A" w:rsidRDefault="00C8378A" w:rsidP="00C8378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8378A" w:rsidRDefault="00C8378A" w:rsidP="00C8378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8378A" w:rsidRPr="00911237" w:rsidRDefault="00C8378A" w:rsidP="00C8378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8378A" w:rsidRPr="00FC435A" w:rsidRDefault="00C8378A" w:rsidP="00C8378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8378A" w:rsidRDefault="00C8378A" w:rsidP="00C8378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8378A" w:rsidRDefault="00C8378A" w:rsidP="00C837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C8378A" w:rsidRDefault="00C8378A" w:rsidP="00C8378A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8378A" w:rsidRPr="00A6137D" w:rsidTr="00C8378A">
        <w:tc>
          <w:tcPr>
            <w:tcW w:w="6096" w:type="dxa"/>
            <w:shd w:val="clear" w:color="auto" w:fill="F2F2F2"/>
          </w:tcPr>
          <w:p w:rsidR="00C8378A" w:rsidRPr="00074670" w:rsidRDefault="00C8378A" w:rsidP="00C8378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8378A" w:rsidRPr="00074670" w:rsidRDefault="00C8378A" w:rsidP="00C8378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8378A" w:rsidRPr="00A6137D" w:rsidTr="00C8378A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Default="00C8378A" w:rsidP="00C8378A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624 - Aktivácia DHM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C8378A" w:rsidRPr="00C958C7" w:rsidRDefault="0041368F" w:rsidP="00C8378A">
            <w:pPr>
              <w:jc w:val="right"/>
            </w:pPr>
            <w:r>
              <w:t>10 071,29</w:t>
            </w:r>
          </w:p>
        </w:tc>
      </w:tr>
      <w:tr w:rsidR="00C8378A" w:rsidRPr="00A6137D" w:rsidTr="00C8378A"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C8378A" w:rsidRPr="00C958C7" w:rsidRDefault="0041368F" w:rsidP="00C8378A">
            <w:pPr>
              <w:jc w:val="right"/>
            </w:pPr>
            <w:r>
              <w:t>1 781,90</w:t>
            </w:r>
          </w:p>
        </w:tc>
      </w:tr>
      <w:tr w:rsidR="00C8378A" w:rsidRPr="00A6137D" w:rsidTr="00C8378A">
        <w:tc>
          <w:tcPr>
            <w:tcW w:w="6096" w:type="dxa"/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</w:tcPr>
          <w:p w:rsidR="00C8378A" w:rsidRPr="00074670" w:rsidRDefault="00C8378A" w:rsidP="00C8378A">
            <w:r>
              <w:t>661 - Tržby z predaja CP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662 - Úroky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Default="00C8378A" w:rsidP="00C8378A">
            <w:r>
              <w:t>668 - Ostatné finančné výnosy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672 - Náhrady škôd</w:t>
            </w:r>
          </w:p>
        </w:tc>
        <w:tc>
          <w:tcPr>
            <w:tcW w:w="4110" w:type="dxa"/>
          </w:tcPr>
          <w:p w:rsidR="00C8378A" w:rsidRPr="00C958C7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915134" w:rsidRDefault="00C8378A" w:rsidP="00C8378A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C8378A" w:rsidRPr="00074670" w:rsidRDefault="00C8378A" w:rsidP="0041368F">
            <w:pPr>
              <w:jc w:val="right"/>
            </w:pPr>
            <w:r>
              <w:t>2</w:t>
            </w:r>
            <w:r w:rsidR="0041368F">
              <w:t> </w:t>
            </w:r>
            <w:r>
              <w:t>1</w:t>
            </w:r>
            <w:r w:rsidR="0041368F">
              <w:t>00,69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  <w:r>
              <w:t>762,00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Default="00C8378A" w:rsidP="00C8378A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644 - Zmluvné pokuty, penále a úroky z omeškania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Pr="00074670" w:rsidRDefault="00C8378A" w:rsidP="00C8378A">
            <w:r>
              <w:t>645 - Ostatné pokuty, penále a úroky z omeškania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Default="00C8378A" w:rsidP="00C8378A">
            <w:r>
              <w:t>648 - Ostatné výnosy</w:t>
            </w:r>
          </w:p>
        </w:tc>
        <w:tc>
          <w:tcPr>
            <w:tcW w:w="4110" w:type="dxa"/>
          </w:tcPr>
          <w:p w:rsidR="00C8378A" w:rsidRPr="00074670" w:rsidRDefault="0041368F" w:rsidP="00C8378A">
            <w:pPr>
              <w:jc w:val="right"/>
            </w:pPr>
            <w:r>
              <w:t>1 512,04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378A" w:rsidRDefault="00C8378A" w:rsidP="00C8378A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</w:tcBorders>
          </w:tcPr>
          <w:p w:rsidR="00C8378A" w:rsidRDefault="00C8378A" w:rsidP="00C8378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8378A" w:rsidRPr="00C66F5A" w:rsidRDefault="00C8378A" w:rsidP="00C8378A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8378A" w:rsidRPr="00074670" w:rsidRDefault="00C8378A" w:rsidP="00C8378A">
            <w:pPr>
              <w:jc w:val="right"/>
            </w:pPr>
          </w:p>
        </w:tc>
      </w:tr>
    </w:tbl>
    <w:p w:rsidR="00C8378A" w:rsidRDefault="00C8378A" w:rsidP="00C8378A">
      <w:pPr>
        <w:ind w:left="284"/>
        <w:rPr>
          <w:b/>
          <w:sz w:val="24"/>
          <w:szCs w:val="24"/>
        </w:rPr>
      </w:pPr>
    </w:p>
    <w:p w:rsidR="00C8378A" w:rsidRDefault="00C8378A" w:rsidP="00C8378A">
      <w:pPr>
        <w:ind w:left="284"/>
        <w:rPr>
          <w:b/>
          <w:sz w:val="24"/>
          <w:szCs w:val="24"/>
        </w:rPr>
      </w:pPr>
    </w:p>
    <w:p w:rsidR="00C8378A" w:rsidRDefault="00C8378A" w:rsidP="00C8378A">
      <w:pPr>
        <w:ind w:left="284"/>
        <w:rPr>
          <w:b/>
          <w:sz w:val="24"/>
          <w:szCs w:val="24"/>
        </w:rPr>
      </w:pPr>
    </w:p>
    <w:p w:rsidR="00C8378A" w:rsidRDefault="00C8378A" w:rsidP="00C8378A">
      <w:pPr>
        <w:ind w:left="284"/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C8378A" w:rsidRDefault="00C8378A" w:rsidP="00C8378A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8378A" w:rsidRPr="00895DF0" w:rsidTr="00C8378A">
        <w:tc>
          <w:tcPr>
            <w:tcW w:w="6096" w:type="dxa"/>
            <w:tcBorders>
              <w:bottom w:val="single" w:sz="4" w:space="0" w:color="auto"/>
            </w:tcBorders>
          </w:tcPr>
          <w:p w:rsidR="00C8378A" w:rsidRPr="00074670" w:rsidRDefault="00C8378A" w:rsidP="00C8378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074670" w:rsidRDefault="00C8378A" w:rsidP="00C8378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343,22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329,80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3 676,29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7 230,00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2 306,52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Default="00C8378A" w:rsidP="00C8378A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29,79</w:t>
            </w: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  <w:r>
              <w:t>997,64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41368F" w:rsidP="00C8378A">
            <w:pPr>
              <w:jc w:val="right"/>
            </w:pPr>
            <w:r>
              <w:t>116,08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C6FCE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8378A" w:rsidRPr="00074670" w:rsidRDefault="00C8378A" w:rsidP="00C8378A">
            <w:pPr>
              <w:jc w:val="center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A13CF7" w:rsidRDefault="00C8378A" w:rsidP="00C8378A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Default="00C8378A" w:rsidP="00C8378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Pr="00D644DA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074670" w:rsidRDefault="00C8378A" w:rsidP="00C8378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103,62</w:t>
            </w: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378A" w:rsidRPr="00074670" w:rsidRDefault="00C8378A" w:rsidP="00C8378A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A6137D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Pr="008640E2" w:rsidRDefault="00C8378A" w:rsidP="00C8378A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8378A" w:rsidRDefault="00C8378A" w:rsidP="00C8378A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</w:tbl>
    <w:p w:rsidR="00C8378A" w:rsidRDefault="00C8378A" w:rsidP="00C8378A">
      <w:pPr>
        <w:ind w:left="284"/>
        <w:rPr>
          <w:b/>
          <w:sz w:val="24"/>
          <w:szCs w:val="24"/>
        </w:rPr>
      </w:pPr>
    </w:p>
    <w:p w:rsidR="00C8378A" w:rsidRDefault="00C8378A" w:rsidP="00C8378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8378A" w:rsidRPr="008A784C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378A" w:rsidRDefault="00C8378A" w:rsidP="00C8378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8378A" w:rsidRPr="008A784C" w:rsidRDefault="00C8378A" w:rsidP="00C8378A">
            <w:pPr>
              <w:jc w:val="right"/>
            </w:pPr>
          </w:p>
        </w:tc>
      </w:tr>
      <w:tr w:rsidR="00C8378A" w:rsidRPr="008A784C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Default="00C8378A" w:rsidP="00C8378A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0</w:t>
            </w:r>
            <w:r w:rsidR="00C8378A">
              <w:t>,00</w:t>
            </w:r>
          </w:p>
        </w:tc>
      </w:tr>
      <w:tr w:rsidR="00C8378A" w:rsidRPr="008A784C" w:rsidTr="00C8378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378A" w:rsidRDefault="00C8378A" w:rsidP="00C8378A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8378A" w:rsidRPr="008A784C" w:rsidRDefault="0041368F" w:rsidP="00C8378A">
            <w:pPr>
              <w:jc w:val="right"/>
            </w:pPr>
            <w:r>
              <w:t>0,00</w:t>
            </w:r>
          </w:p>
        </w:tc>
      </w:tr>
    </w:tbl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Pr="00FC435A" w:rsidRDefault="00C8378A" w:rsidP="00C837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Pr="009F0666" w:rsidRDefault="00C8378A" w:rsidP="00C8378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8378A" w:rsidRPr="00CE5477" w:rsidRDefault="00C8378A" w:rsidP="00C8378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8378A" w:rsidRPr="00CE5477" w:rsidRDefault="00C8378A" w:rsidP="00C837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12.12.2020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11/2020</w:t>
      </w:r>
    </w:p>
    <w:p w:rsidR="00C8378A" w:rsidRPr="00CE5477" w:rsidRDefault="00C8378A" w:rsidP="00C837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8378A" w:rsidRDefault="00C8378A" w:rsidP="00C8378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23.10.2021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11/2021</w:t>
      </w:r>
    </w:p>
    <w:p w:rsidR="00C8378A" w:rsidRDefault="00C8378A" w:rsidP="00C8378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11.12.2021 uznesením č. 21/2021</w:t>
      </w:r>
    </w:p>
    <w:p w:rsidR="00C8378A" w:rsidRDefault="00C8378A" w:rsidP="00C8378A">
      <w:pPr>
        <w:ind w:left="720"/>
        <w:jc w:val="both"/>
        <w:rPr>
          <w:sz w:val="24"/>
          <w:szCs w:val="24"/>
        </w:rPr>
      </w:pPr>
    </w:p>
    <w:p w:rsidR="00C8378A" w:rsidRDefault="00C8378A" w:rsidP="00C8378A">
      <w:pPr>
        <w:jc w:val="center"/>
        <w:rPr>
          <w:b/>
          <w:sz w:val="24"/>
          <w:szCs w:val="24"/>
        </w:rPr>
      </w:pPr>
    </w:p>
    <w:p w:rsidR="00C8378A" w:rsidRPr="009163C5" w:rsidRDefault="00C8378A" w:rsidP="00C8378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 – obec Potok nemá žiadne záväzky voči bankovým ani nebankovým subjektom.</w:t>
      </w:r>
    </w:p>
    <w:p w:rsidR="00C8378A" w:rsidRDefault="00C8378A" w:rsidP="00C8378A">
      <w:pPr>
        <w:rPr>
          <w:b/>
          <w:sz w:val="24"/>
          <w:szCs w:val="24"/>
        </w:rPr>
      </w:pPr>
    </w:p>
    <w:p w:rsidR="00C8378A" w:rsidRPr="00FC435A" w:rsidRDefault="00C8378A" w:rsidP="00C8378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8378A" w:rsidRDefault="00C8378A" w:rsidP="00C837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8378A" w:rsidRPr="00FC435A" w:rsidRDefault="00C8378A" w:rsidP="00C8378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8378A" w:rsidRDefault="00C8378A" w:rsidP="00C8378A">
      <w:pPr>
        <w:rPr>
          <w:b/>
          <w:sz w:val="28"/>
        </w:rPr>
      </w:pPr>
    </w:p>
    <w:p w:rsidR="00C8378A" w:rsidRPr="00EE2565" w:rsidRDefault="00C8378A" w:rsidP="00C8378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21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C8378A" w:rsidRDefault="00C8378A" w:rsidP="00C8378A"/>
    <w:p w:rsidR="00C8378A" w:rsidRDefault="00C8378A" w:rsidP="00C8378A"/>
    <w:p w:rsidR="000729B1" w:rsidRDefault="000729B1"/>
    <w:sectPr w:rsidR="000729B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BA3" w:rsidRDefault="00F87BA3" w:rsidP="00C8378A">
      <w:r>
        <w:separator/>
      </w:r>
    </w:p>
  </w:endnote>
  <w:endnote w:type="continuationSeparator" w:id="0">
    <w:p w:rsidR="00F87BA3" w:rsidRDefault="00F87BA3" w:rsidP="00C83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BA3" w:rsidRDefault="00F87BA3" w:rsidP="00C8378A">
      <w:r>
        <w:separator/>
      </w:r>
    </w:p>
  </w:footnote>
  <w:footnote w:type="continuationSeparator" w:id="0">
    <w:p w:rsidR="00F87BA3" w:rsidRDefault="00F87BA3" w:rsidP="00C837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378A" w:rsidRPr="00D830B9" w:rsidRDefault="00C8378A">
    <w:pPr>
      <w:pStyle w:val="Hlavika"/>
      <w:rPr>
        <w:sz w:val="24"/>
      </w:rPr>
    </w:pPr>
    <w:r w:rsidRPr="00D830B9">
      <w:rPr>
        <w:sz w:val="24"/>
      </w:rPr>
      <w:ptab w:relativeTo="margin" w:alignment="center" w:leader="none"/>
    </w:r>
    <w:r w:rsidRPr="00D830B9">
      <w:rPr>
        <w:sz w:val="24"/>
      </w:rPr>
      <w:t>Obec Potok</w:t>
    </w:r>
  </w:p>
  <w:p w:rsidR="00C8378A" w:rsidRDefault="00C8378A" w:rsidP="00C8378A">
    <w:pPr>
      <w:pStyle w:val="Hlavika"/>
      <w:jc w:val="center"/>
      <w:rPr>
        <w:sz w:val="24"/>
      </w:rPr>
    </w:pPr>
    <w:r w:rsidRPr="00D830B9">
      <w:rPr>
        <w:sz w:val="24"/>
      </w:rPr>
      <w:t xml:space="preserve">Poznámky individuálnej účtovnej  závierky zostavenej k 31. decembru </w:t>
    </w:r>
    <w:r>
      <w:rPr>
        <w:sz w:val="24"/>
      </w:rPr>
      <w:t>2021</w:t>
    </w:r>
  </w:p>
  <w:p w:rsidR="00C8378A" w:rsidRPr="00D830B9" w:rsidRDefault="00C8378A" w:rsidP="00C8378A">
    <w:pPr>
      <w:pStyle w:val="Hlavika"/>
      <w:rPr>
        <w:sz w:val="24"/>
      </w:rPr>
    </w:pPr>
    <w:r>
      <w:rPr>
        <w:sz w:val="24"/>
      </w:rPr>
      <w:t>–––––––––––––––––––––––––––––––––––––––––––––––––––––––––––––––––––––––––––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78A"/>
    <w:rsid w:val="000729B1"/>
    <w:rsid w:val="0041368F"/>
    <w:rsid w:val="009B70A0"/>
    <w:rsid w:val="00C8378A"/>
    <w:rsid w:val="00F87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37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C8378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8378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8378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C837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837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837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837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6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68F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37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C8378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8378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8378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C837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837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837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8378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6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68F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2204</Words>
  <Characters>12567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2022-03-11T12:12:00Z</cp:lastPrinted>
  <dcterms:created xsi:type="dcterms:W3CDTF">2022-03-11T11:41:00Z</dcterms:created>
  <dcterms:modified xsi:type="dcterms:W3CDTF">2022-03-11T12:16:00Z</dcterms:modified>
</cp:coreProperties>
</file>