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CA856D7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6A6B665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4B00208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3F4AAF5E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F368769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59F58DF3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C539611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DB0EE81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7BAAD05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F8C70DC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9D26BCF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87EAD68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6ECF3403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1E0B5100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32F34DB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8A5A0ED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51B6523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2703BCAB" w:rsidR="003D2172" w:rsidRPr="00FA593D" w:rsidRDefault="00D3099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3C9375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D3099C">
        <w:rPr>
          <w:rFonts w:ascii="Times New Roman" w:hAnsi="Times New Roman"/>
          <w:sz w:val="24"/>
          <w:szCs w:val="24"/>
        </w:rPr>
        <w:t xml:space="preserve">EUROHOLDING SK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2740077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3099C">
        <w:rPr>
          <w:rFonts w:ascii="Times New Roman" w:hAnsi="Times New Roman"/>
          <w:sz w:val="24"/>
          <w:szCs w:val="24"/>
        </w:rPr>
        <w:t>predaj, sprostredkovanie predaja tovaru</w:t>
      </w:r>
    </w:p>
    <w:p w14:paraId="04DE4E6B" w14:textId="24E134CE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D3099C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F535B" w14:textId="77777777" w:rsidR="00881C76" w:rsidRDefault="00881C76" w:rsidP="004F0E04">
      <w:pPr>
        <w:spacing w:after="0" w:line="240" w:lineRule="auto"/>
      </w:pPr>
      <w:r>
        <w:separator/>
      </w:r>
    </w:p>
  </w:endnote>
  <w:endnote w:type="continuationSeparator" w:id="0">
    <w:p w14:paraId="43BEA69F" w14:textId="77777777" w:rsidR="00881C76" w:rsidRDefault="00881C7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7F0765" w14:textId="77777777" w:rsidR="00881C76" w:rsidRDefault="00881C76" w:rsidP="004F0E04">
      <w:pPr>
        <w:spacing w:after="0" w:line="240" w:lineRule="auto"/>
      </w:pPr>
      <w:r>
        <w:separator/>
      </w:r>
    </w:p>
  </w:footnote>
  <w:footnote w:type="continuationSeparator" w:id="0">
    <w:p w14:paraId="4185442C" w14:textId="77777777" w:rsidR="00881C76" w:rsidRDefault="00881C7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81C7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099C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3</cp:revision>
  <cp:lastPrinted>2017-03-27T14:56:00Z</cp:lastPrinted>
  <dcterms:created xsi:type="dcterms:W3CDTF">2022-03-15T19:05:00Z</dcterms:created>
  <dcterms:modified xsi:type="dcterms:W3CDTF">2022-03-15T19:05:00Z</dcterms:modified>
</cp:coreProperties>
</file>