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319" w:rsidRDefault="008F4E9C">
      <w:pPr>
        <w:keepNext/>
        <w:numPr>
          <w:ilvl w:val="0"/>
          <w:numId w:val="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 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Calibri" w:eastAsia="Calibri" w:hAnsi="Calibri" w:cs="Calibri"/>
          <w:b/>
        </w:rPr>
        <w:t>asti A. písm. c)</w:t>
      </w:r>
      <w:r>
        <w:rPr>
          <w:rFonts w:ascii="Arial Narrow" w:eastAsia="Arial Narrow" w:hAnsi="Arial Narrow" w:cs="Arial Narrow"/>
          <w:b/>
        </w:rPr>
        <w:t xml:space="preserve"> o počte zamestnancov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5"/>
        <w:gridCol w:w="2874"/>
      </w:tblGrid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61319">
        <w:trPr>
          <w:jc w:val="center"/>
        </w:trPr>
        <w:tc>
          <w:tcPr>
            <w:tcW w:w="369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hd w:val="clear" w:color="auto" w:fill="00FF00"/>
              </w:rPr>
            </w:pPr>
            <w:r>
              <w:rPr>
                <w:rFonts w:ascii="Arial Narrow" w:eastAsia="Arial Narrow" w:hAnsi="Arial Narrow" w:cs="Arial Narrow"/>
                <w:shd w:val="clear" w:color="auto" w:fill="00FF00"/>
              </w:rPr>
              <w:t>0</w:t>
            </w:r>
          </w:p>
        </w:tc>
        <w:tc>
          <w:tcPr>
            <w:tcW w:w="287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a) </w:t>
      </w:r>
      <w:r>
        <w:rPr>
          <w:rFonts w:ascii="Arial Narrow" w:eastAsia="Arial Narrow" w:hAnsi="Arial Narrow" w:cs="Arial Narrow"/>
          <w:b/>
        </w:rPr>
        <w:t>o dlhodobom nehmotnom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61319">
        <w:trPr>
          <w:jc w:val="center"/>
        </w:trPr>
        <w:tc>
          <w:tcPr>
            <w:tcW w:w="186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86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Oceni-teľné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128" w:type="dxa"/>
            <w:gridSpan w:val="10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86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9"/>
        <w:gridCol w:w="2763"/>
      </w:tblGrid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4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a)</w:t>
      </w:r>
      <w:r>
        <w:rPr>
          <w:rFonts w:ascii="Arial Narrow" w:eastAsia="Arial Narrow" w:hAnsi="Arial Narrow" w:cs="Arial Narrow"/>
          <w:b/>
        </w:rPr>
        <w:t xml:space="preserve">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62"/>
        <w:gridCol w:w="57"/>
        <w:gridCol w:w="638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</w:t>
            </w:r>
            <w:r w:rsidR="00ED20D6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6532B">
              <w:rPr>
                <w:rFonts w:ascii="Arial Narrow" w:eastAsia="Arial Narrow" w:hAnsi="Arial Narrow" w:cs="Arial Narrow"/>
              </w:rPr>
              <w:t>79</w:t>
            </w: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6532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6532B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0"/>
        <w:gridCol w:w="12"/>
        <w:gridCol w:w="6"/>
        <w:gridCol w:w="1007"/>
        <w:gridCol w:w="837"/>
        <w:gridCol w:w="720"/>
        <w:gridCol w:w="11"/>
        <w:gridCol w:w="111"/>
        <w:gridCol w:w="981"/>
        <w:gridCol w:w="20"/>
        <w:gridCol w:w="955"/>
        <w:gridCol w:w="7"/>
        <w:gridCol w:w="695"/>
        <w:gridCol w:w="699"/>
        <w:gridCol w:w="841"/>
        <w:gridCol w:w="700"/>
      </w:tblGrid>
      <w:tr w:rsidR="00061319">
        <w:trPr>
          <w:jc w:val="center"/>
        </w:trPr>
        <w:tc>
          <w:tcPr>
            <w:tcW w:w="154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54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hnuteľ-né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hnuteľ-ných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>ažné zvieratá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44 314</w:t>
            </w: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5477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23330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</w:t>
            </w:r>
            <w:r w:rsidR="00ED20D6">
              <w:rPr>
                <w:rFonts w:ascii="Arial Narrow" w:eastAsia="Arial Narrow" w:hAnsi="Arial Narrow" w:cs="Arial Narrow"/>
              </w:rPr>
              <w:t>9791</w:t>
            </w: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99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56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54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44314</w:t>
            </w:r>
          </w:p>
        </w:tc>
      </w:tr>
      <w:tr w:rsidR="00061319">
        <w:trPr>
          <w:jc w:val="center"/>
        </w:trPr>
        <w:tc>
          <w:tcPr>
            <w:tcW w:w="156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49791</w:t>
            </w:r>
          </w:p>
        </w:tc>
        <w:tc>
          <w:tcPr>
            <w:tcW w:w="72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17853</w:t>
            </w:r>
          </w:p>
        </w:tc>
        <w:tc>
          <w:tcPr>
            <w:tcW w:w="1141" w:type="dxa"/>
            <w:gridSpan w:val="4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 w:rsidP="00ED20D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ED20D6">
              <w:rPr>
                <w:rFonts w:ascii="Arial Narrow" w:eastAsia="Arial Narrow" w:hAnsi="Arial Narrow" w:cs="Arial Narrow"/>
              </w:rPr>
              <w:t>67644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5.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c) </w:t>
      </w:r>
      <w:r>
        <w:rPr>
          <w:rFonts w:ascii="Arial Narrow" w:eastAsia="Arial Narrow" w:hAnsi="Arial Narrow" w:cs="Arial Narrow"/>
          <w:b/>
        </w:rPr>
        <w:t xml:space="preserve">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6"/>
        <w:gridCol w:w="3046"/>
      </w:tblGrid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16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j)</w:t>
      </w:r>
      <w:r>
        <w:rPr>
          <w:rFonts w:ascii="Arial Narrow" w:eastAsia="Arial Narrow" w:hAnsi="Arial Narrow" w:cs="Arial Narrow"/>
          <w:b/>
        </w:rPr>
        <w:t xml:space="preserve"> o  dlhodobom finančnom majetku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-</w:t>
            </w:r>
            <w:r>
              <w:rPr>
                <w:rFonts w:ascii="Arial Narrow" w:eastAsia="Arial Narrow" w:hAnsi="Arial Narrow" w:cs="Arial Narrow"/>
                <w:b/>
              </w:rPr>
              <w:t>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16"/>
        <w:gridCol w:w="1056"/>
        <w:gridCol w:w="1027"/>
        <w:gridCol w:w="46"/>
        <w:gridCol w:w="850"/>
        <w:gridCol w:w="90"/>
        <w:gridCol w:w="809"/>
        <w:gridCol w:w="664"/>
        <w:gridCol w:w="862"/>
        <w:gridCol w:w="623"/>
        <w:gridCol w:w="12"/>
        <w:gridCol w:w="815"/>
        <w:gridCol w:w="662"/>
      </w:tblGrid>
      <w:tr w:rsidR="00061319">
        <w:trPr>
          <w:jc w:val="center"/>
        </w:trPr>
        <w:tc>
          <w:tcPr>
            <w:tcW w:w="130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1319">
        <w:trPr>
          <w:jc w:val="center"/>
        </w:trPr>
        <w:tc>
          <w:tcPr>
            <w:tcW w:w="130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spoloč-nosti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Pôžičky s  dobou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splat-nosti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Opravné položky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43" w:type="dxa"/>
            <w:gridSpan w:val="1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Účtovná hodnota </w:t>
            </w: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305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m) </w:t>
      </w:r>
      <w:r>
        <w:rPr>
          <w:rFonts w:ascii="Arial Narrow" w:eastAsia="Arial Narrow" w:hAnsi="Arial Narrow" w:cs="Arial Narrow"/>
          <w:b/>
        </w:rPr>
        <w:t xml:space="preserve">o dlhodobom finančnom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7"/>
        <w:gridCol w:w="2905"/>
      </w:tblGrid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630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8.</w:t>
      </w:r>
      <w:r>
        <w:rPr>
          <w:rFonts w:ascii="Arial Narrow" w:eastAsia="Arial Narrow" w:hAnsi="Arial Narrow" w:cs="Arial Narrow"/>
          <w:b/>
        </w:rPr>
        <w:tab/>
        <w:t>Informácie k prílohe č. 3  časti F. písm. i)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0"/>
        <w:gridCol w:w="1012"/>
        <w:gridCol w:w="1646"/>
        <w:gridCol w:w="1865"/>
        <w:gridCol w:w="1704"/>
        <w:gridCol w:w="1245"/>
      </w:tblGrid>
      <w:tr w:rsidR="00061319">
        <w:trPr>
          <w:jc w:val="center"/>
        </w:trPr>
        <w:tc>
          <w:tcPr>
            <w:tcW w:w="192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Bežné účtovné obdobie </w:t>
            </w:r>
          </w:p>
        </w:tc>
      </w:tr>
      <w:tr w:rsidR="00061319">
        <w:trPr>
          <w:jc w:val="center"/>
        </w:trPr>
        <w:tc>
          <w:tcPr>
            <w:tcW w:w="192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19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Dcérske účtovné jednotky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Účtovné jednotky s podstatným vplyvom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Ostatné realizovateľné CP a podiely  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12" w:type="dxa"/>
            <w:gridSpan w:val="6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Obstarávaný DFM na účely vykonania vplyvu v inej ÚJ</w:t>
            </w: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24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192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j) a l) o dlhových CP držaných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Vyradenie dlhového CP z účtovníctva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účtovnom období</w:t>
            </w:r>
          </w:p>
        </w:tc>
        <w:tc>
          <w:tcPr>
            <w:tcW w:w="106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účtov-ného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4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4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4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62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12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</w:t>
      </w:r>
      <w:r>
        <w:rPr>
          <w:rFonts w:ascii="Arial Narrow" w:eastAsia="Arial Narrow" w:hAnsi="Arial Narrow" w:cs="Arial Narrow"/>
          <w:b/>
        </w:rPr>
        <w:t>i F. písm. j) a l) o poskytnutých dlhodobých pôžičkách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8"/>
        <w:gridCol w:w="1318"/>
        <w:gridCol w:w="1062"/>
        <w:gridCol w:w="1025"/>
        <w:gridCol w:w="2497"/>
        <w:gridCol w:w="1152"/>
      </w:tblGrid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 hodnoty</w:t>
            </w:r>
          </w:p>
        </w:tc>
        <w:tc>
          <w:tcPr>
            <w:tcW w:w="11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hodnoty</w:t>
            </w:r>
          </w:p>
        </w:tc>
        <w:tc>
          <w:tcPr>
            <w:tcW w:w="152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účtovného obdobia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277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7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1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11.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o) </w:t>
      </w:r>
      <w:r>
        <w:rPr>
          <w:rFonts w:ascii="Arial Narrow" w:eastAsia="Arial Narrow" w:hAnsi="Arial Narrow" w:cs="Arial Narrow"/>
          <w:b/>
        </w:rPr>
        <w:t>o opravných položkách k zásobám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61319">
        <w:trPr>
          <w:jc w:val="center"/>
        </w:trPr>
        <w:tc>
          <w:tcPr>
            <w:tcW w:w="2349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349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trHeight w:hRule="exact" w:val="277"/>
          <w:jc w:val="center"/>
        </w:trPr>
        <w:tc>
          <w:tcPr>
            <w:tcW w:w="234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3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6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9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Nehnuteľnosť na predaj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12.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p) o zásobách, na</w:t>
      </w:r>
      <w:r>
        <w:rPr>
          <w:rFonts w:ascii="Arial Narrow" w:eastAsia="Arial Narrow" w:hAnsi="Arial Narrow" w:cs="Arial Narrow"/>
          <w:b/>
        </w:rPr>
        <w:t xml:space="preserve"> ktoré je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6"/>
        <w:gridCol w:w="2196"/>
      </w:tblGrid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za bežné účtovné obdobie</w:t>
            </w:r>
          </w:p>
        </w:tc>
      </w:tr>
      <w:tr w:rsidR="00061319">
        <w:trPr>
          <w:jc w:val="center"/>
        </w:trPr>
        <w:tc>
          <w:tcPr>
            <w:tcW w:w="701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q) </w:t>
      </w:r>
      <w:r>
        <w:rPr>
          <w:rFonts w:ascii="Arial Narrow" w:eastAsia="Arial Narrow" w:hAnsi="Arial Narrow" w:cs="Arial Narrow"/>
          <w:b/>
        </w:rPr>
        <w:t>o zákazkovej výrobe a o zákazkovej výstavbe nehnuteľnosti určenej na predaj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7"/>
        <w:gridCol w:w="1701"/>
        <w:gridCol w:w="2160"/>
        <w:gridCol w:w="2200"/>
      </w:tblGrid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22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10"/>
        <w:gridCol w:w="2801"/>
      </w:tblGrid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výroby až do konca bežného účtovného obdobia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0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4"/>
        <w:gridCol w:w="1843"/>
        <w:gridCol w:w="2659"/>
      </w:tblGrid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1"/>
        <w:gridCol w:w="2410"/>
        <w:gridCol w:w="2517"/>
      </w:tblGrid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36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14.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r) </w:t>
      </w:r>
      <w:r>
        <w:rPr>
          <w:rFonts w:ascii="Arial Narrow" w:eastAsia="Arial Narrow" w:hAnsi="Arial Narrow" w:cs="Arial Narrow"/>
          <w:b/>
        </w:rPr>
        <w:t xml:space="preserve">o vývoji opravnej položky k pohľadávkam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61319">
        <w:trPr>
          <w:jc w:val="center"/>
        </w:trPr>
        <w:tc>
          <w:tcPr>
            <w:tcW w:w="20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0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OP z dôvodu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 na konci účtovného obdobia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0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9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6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30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s)</w:t>
      </w:r>
      <w:r>
        <w:rPr>
          <w:rFonts w:ascii="Arial Narrow" w:eastAsia="Arial Narrow" w:hAnsi="Arial Narrow" w:cs="Arial Narrow"/>
          <w:b/>
        </w:rPr>
        <w:t xml:space="preserve"> o vekovej štruktúre pohľadávok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10"/>
        <w:gridCol w:w="1985"/>
        <w:gridCol w:w="1843"/>
        <w:gridCol w:w="1950"/>
      </w:tblGrid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 lehote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splatnosti</w:t>
            </w:r>
          </w:p>
        </w:tc>
        <w:tc>
          <w:tcPr>
            <w:tcW w:w="19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Pohľadávky spolu</w:t>
            </w:r>
          </w:p>
        </w:tc>
      </w:tr>
      <w:tr w:rsidR="00061319">
        <w:trPr>
          <w:trHeight w:hRule="exact" w:val="227"/>
          <w:jc w:val="center"/>
        </w:trPr>
        <w:tc>
          <w:tcPr>
            <w:tcW w:w="351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4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</w:t>
            </w: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51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0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</w:t>
      </w:r>
      <w:r>
        <w:rPr>
          <w:rFonts w:ascii="Arial Narrow" w:eastAsia="Arial Narrow" w:hAnsi="Arial Narrow" w:cs="Arial Narrow"/>
          <w:b/>
        </w:rPr>
        <w:t xml:space="preserve">ti F. písm. t) a u) o pohľadávkach zabezpečených záložným právom alebo inou formou zabezpečenia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8"/>
        <w:gridCol w:w="2268"/>
        <w:gridCol w:w="2196"/>
      </w:tblGrid>
      <w:tr w:rsidR="00061319">
        <w:trPr>
          <w:jc w:val="center"/>
        </w:trPr>
        <w:tc>
          <w:tcPr>
            <w:tcW w:w="474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474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pohľadávky</w:t>
            </w: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474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w) </w:t>
      </w:r>
      <w:r>
        <w:rPr>
          <w:rFonts w:ascii="Arial Narrow" w:eastAsia="Arial Narrow" w:hAnsi="Arial Narrow" w:cs="Arial Narrow"/>
          <w:b/>
        </w:rPr>
        <w:t xml:space="preserve">o krátkodobom finančnom majetku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Tabuľka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40"/>
        <w:gridCol w:w="2643"/>
        <w:gridCol w:w="2405"/>
      </w:tblGrid>
      <w:tr w:rsidR="00061319">
        <w:trPr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</w:t>
            </w:r>
            <w:r w:rsidR="00ED20D6">
              <w:rPr>
                <w:rFonts w:ascii="Arial Narrow" w:eastAsia="Arial Narrow" w:hAnsi="Arial Narrow" w:cs="Arial Narrow"/>
              </w:rPr>
              <w:t>05</w:t>
            </w:r>
          </w:p>
        </w:tc>
        <w:tc>
          <w:tcPr>
            <w:tcW w:w="240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1723</w:t>
            </w:r>
          </w:p>
        </w:tc>
      </w:tr>
      <w:tr w:rsidR="00061319">
        <w:trPr>
          <w:trHeight w:hRule="exact" w:val="52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D20D6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E6532B">
              <w:rPr>
                <w:rFonts w:ascii="Arial Narrow" w:eastAsia="Arial Narrow" w:hAnsi="Arial Narrow" w:cs="Arial Narrow"/>
              </w:rPr>
              <w:t>20</w:t>
            </w: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D20D6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2406</w:t>
            </w:r>
          </w:p>
        </w:tc>
      </w:tr>
      <w:tr w:rsidR="00061319">
        <w:trPr>
          <w:trHeight w:hRule="exact" w:val="576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trHeight w:hRule="exact" w:val="397"/>
          <w:jc w:val="center"/>
        </w:trPr>
        <w:tc>
          <w:tcPr>
            <w:tcW w:w="424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D20D6" w:rsidP="009E584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2911</w:t>
            </w:r>
          </w:p>
        </w:tc>
        <w:tc>
          <w:tcPr>
            <w:tcW w:w="240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D20D6" w:rsidP="00ED20D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4129</w:t>
            </w: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61319">
        <w:trPr>
          <w:jc w:val="center"/>
        </w:trPr>
        <w:tc>
          <w:tcPr>
            <w:tcW w:w="2828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5" w:space="0" w:color="836967"/>
              <w:left w:val="single" w:sz="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828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konci účtovného obdobia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so splatnosťou do  jedného roka držané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2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6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3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0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18.</w:t>
      </w:r>
      <w:r>
        <w:rPr>
          <w:rFonts w:ascii="Arial Narrow" w:eastAsia="Arial Narrow" w:hAnsi="Arial Narrow" w:cs="Arial Narrow"/>
          <w:b/>
        </w:rPr>
        <w:tab/>
        <w:t>Informácie k prílohe č. 3 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 F. písm. x) </w:t>
      </w:r>
      <w:r>
        <w:rPr>
          <w:rFonts w:ascii="Arial Narrow" w:eastAsia="Arial Narrow" w:hAnsi="Arial Narrow" w:cs="Arial Narrow"/>
          <w:b/>
        </w:rPr>
        <w:t>o vývoji opravnej položky ku krátkodobému finančnému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Zúčtovanie OP z dôvodu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OP z dôvodu vyradenia majetku z účtovníctva</w:t>
            </w:r>
          </w:p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 OP na konci účtovného obdobia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74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17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0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19.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y) </w:t>
      </w:r>
      <w:r>
        <w:rPr>
          <w:rFonts w:ascii="Arial Narrow" w:eastAsia="Arial Narrow" w:hAnsi="Arial Narrow" w:cs="Arial Narrow"/>
          <w:b/>
        </w:rPr>
        <w:t xml:space="preserve">o krátkodobom finančnom majetku, na ktorý bolo zriadené záložné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4"/>
        <w:gridCol w:w="2338"/>
      </w:tblGrid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 za bežné účtovné obdobie</w:t>
            </w:r>
          </w:p>
        </w:tc>
      </w:tr>
      <w:tr w:rsidR="00061319">
        <w:trPr>
          <w:jc w:val="center"/>
        </w:trPr>
        <w:tc>
          <w:tcPr>
            <w:tcW w:w="687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spacing w:after="0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20.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 za) </w:t>
      </w:r>
      <w:r>
        <w:rPr>
          <w:rFonts w:ascii="Arial Narrow" w:eastAsia="Arial Narrow" w:hAnsi="Arial Narrow" w:cs="Arial Narrow"/>
          <w:b/>
        </w:rPr>
        <w:t>o ocenení krátkodobého finančného  majetku, ku dňu ku ktorému sa zostavuje účtovná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400"/>
        <w:gridCol w:w="1811"/>
        <w:gridCol w:w="2268"/>
        <w:gridCol w:w="1809"/>
      </w:tblGrid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Zvýšenie/ zníženie hodnoty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4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09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F. písm. </w:t>
      </w:r>
      <w:proofErr w:type="spellStart"/>
      <w:r>
        <w:rPr>
          <w:rFonts w:ascii="Times New Roman" w:eastAsia="Times New Roman" w:hAnsi="Times New Roman" w:cs="Times New Roman"/>
          <w:b/>
        </w:rPr>
        <w:t>zd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1319">
        <w:trPr>
          <w:jc w:val="center"/>
        </w:trPr>
        <w:tc>
          <w:tcPr>
            <w:tcW w:w="1534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0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534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5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</w:t>
      </w:r>
      <w:r>
        <w:rPr>
          <w:rFonts w:ascii="Arial Narrow" w:eastAsia="Arial Narrow" w:hAnsi="Arial Narrow" w:cs="Arial Narrow"/>
          <w:b/>
        </w:rPr>
        <w:t xml:space="preserve">m. a) tretiemu bodu o rozdelení účtovného zisku alebo o vysporiadaní účtovnej straty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E223F" w:rsidP="00261B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1875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DE223F">
              <w:rPr>
                <w:rFonts w:ascii="Arial Narrow" w:eastAsia="Arial Narrow" w:hAnsi="Arial Narrow" w:cs="Arial Narrow"/>
              </w:rPr>
              <w:t>8</w:t>
            </w:r>
            <w:r>
              <w:rPr>
                <w:rFonts w:ascii="Arial Narrow" w:eastAsia="Arial Narrow" w:hAnsi="Arial Narrow" w:cs="Arial Narrow"/>
              </w:rPr>
              <w:t>75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E6532B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DE223F">
              <w:rPr>
                <w:rFonts w:ascii="Arial Narrow" w:eastAsia="Arial Narrow" w:hAnsi="Arial Narrow" w:cs="Arial Narrow"/>
              </w:rPr>
              <w:t>87</w:t>
            </w: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771"/>
        <w:gridCol w:w="2517"/>
      </w:tblGrid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251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677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251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23.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b) </w:t>
      </w:r>
      <w:r>
        <w:rPr>
          <w:rFonts w:ascii="Arial Narrow" w:eastAsia="Arial Narrow" w:hAnsi="Arial Narrow" w:cs="Arial Narrow"/>
          <w:b/>
        </w:rPr>
        <w:t>o rezervách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0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8F4E9C">
      <w:pPr>
        <w:spacing w:before="120"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8"/>
        <w:gridCol w:w="1953"/>
        <w:gridCol w:w="1024"/>
        <w:gridCol w:w="1135"/>
        <w:gridCol w:w="1133"/>
        <w:gridCol w:w="1525"/>
      </w:tblGrid>
      <w:tr w:rsidR="00061319">
        <w:trPr>
          <w:jc w:val="center"/>
        </w:trPr>
        <w:tc>
          <w:tcPr>
            <w:tcW w:w="252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2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účtovného obdobia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1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52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53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024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33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24.</w:t>
      </w:r>
      <w:r>
        <w:rPr>
          <w:rFonts w:ascii="Arial Narrow" w:eastAsia="Arial Narrow" w:hAnsi="Arial Narrow" w:cs="Arial Narrow"/>
          <w:b/>
        </w:rPr>
        <w:tab/>
        <w:t>Informácie k prílohe č. 3  časti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2"/>
        <w:gridCol w:w="2610"/>
      </w:tblGrid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5" w:space="0" w:color="836967"/>
              <w:left w:val="single" w:sz="15" w:space="0" w:color="836967"/>
              <w:bottom w:val="single" w:sz="10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5" w:space="0" w:color="836967"/>
              <w:left w:val="single" w:sz="0" w:space="0" w:color="836967"/>
              <w:bottom w:val="single" w:sz="1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3756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1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2610" w:type="dxa"/>
            <w:tcBorders>
              <w:top w:val="single" w:sz="1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25.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F. písm. v) a</w:t>
      </w:r>
      <w:r>
        <w:rPr>
          <w:rFonts w:ascii="Arial Narrow" w:eastAsia="Arial Narrow" w:hAnsi="Arial Narrow" w:cs="Arial Narrow"/>
          <w:b/>
        </w:rPr>
        <w:t xml:space="preserve"> časti G. písm. f) o odloženej daňovej pohľadávke alebo o odloženom daňovom záväzku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4954"/>
        <w:gridCol w:w="2197"/>
        <w:gridCol w:w="2087"/>
      </w:tblGrid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c>
          <w:tcPr>
            <w:tcW w:w="498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c>
          <w:tcPr>
            <w:tcW w:w="498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26.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g) </w:t>
      </w:r>
      <w:r>
        <w:rPr>
          <w:rFonts w:ascii="Arial Narrow" w:eastAsia="Arial Narrow" w:hAnsi="Arial Narrow" w:cs="Arial Narrow"/>
          <w:b/>
        </w:rPr>
        <w:t>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5"/>
        <w:gridCol w:w="2685"/>
      </w:tblGrid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Times New Roman" w:eastAsia="Times New Roman" w:hAnsi="Times New Roman" w:cs="Times New Roman"/>
              </w:rPr>
              <w:t>archu nákladov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erpanie sociálneho fondu 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3958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27.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G. písm. h)</w:t>
      </w:r>
      <w:r>
        <w:rPr>
          <w:rFonts w:ascii="Arial Narrow" w:eastAsia="Arial Narrow" w:hAnsi="Arial Narrow" w:cs="Arial Narrow"/>
          <w:b/>
        </w:rPr>
        <w:t xml:space="preserve">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Počet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1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28.</w:t>
      </w:r>
      <w:r>
        <w:rPr>
          <w:rFonts w:ascii="Arial Narrow" w:eastAsia="Arial Narrow" w:hAnsi="Arial Narrow" w:cs="Arial Narrow"/>
          <w:b/>
        </w:rPr>
        <w:tab/>
        <w:t>Informácie k prílohe č. 3 časti G. písm. i) o bankových úveroch, pôžičkách a krátkodobých finančných výpomociach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Suma istiny v príslušnej mene za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lastRenderedPageBreak/>
              <w:t>bezprostred-ne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5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príslušnej mene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Suma istiny v príslušnej mene za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pôžičky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9288" w:type="dxa"/>
            <w:gridSpan w:val="7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finančné výpomoci</w:t>
            </w: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23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877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5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29.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 G. písm. k)</w:t>
      </w:r>
      <w:r>
        <w:rPr>
          <w:rFonts w:ascii="Arial Narrow" w:eastAsia="Arial Narrow" w:hAnsi="Arial Narrow" w:cs="Arial Narrow"/>
          <w:b/>
        </w:rPr>
        <w:t xml:space="preserve"> o významných položkách derivátov za bežné účtovné obdobie 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63"/>
        <w:gridCol w:w="1491"/>
        <w:gridCol w:w="14"/>
        <w:gridCol w:w="1617"/>
        <w:gridCol w:w="2203"/>
      </w:tblGrid>
      <w:tr w:rsidR="00061319">
        <w:trPr>
          <w:jc w:val="center"/>
        </w:trPr>
        <w:tc>
          <w:tcPr>
            <w:tcW w:w="396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061319">
        <w:trPr>
          <w:jc w:val="center"/>
        </w:trPr>
        <w:tc>
          <w:tcPr>
            <w:tcW w:w="396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63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05" w:type="dxa"/>
            <w:gridSpan w:val="2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7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5"/>
        <w:gridCol w:w="1682"/>
        <w:gridCol w:w="992"/>
        <w:gridCol w:w="1701"/>
        <w:gridCol w:w="958"/>
      </w:tblGrid>
      <w:tr w:rsidR="00061319">
        <w:trPr>
          <w:jc w:val="center"/>
        </w:trPr>
        <w:tc>
          <w:tcPr>
            <w:tcW w:w="3955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061319">
        <w:trPr>
          <w:jc w:val="center"/>
        </w:trPr>
        <w:tc>
          <w:tcPr>
            <w:tcW w:w="3955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395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68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widowControl w:val="0"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30.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l) </w:t>
      </w:r>
      <w:r>
        <w:rPr>
          <w:rFonts w:ascii="Arial Narrow" w:eastAsia="Arial Narrow" w:hAnsi="Arial Narrow" w:cs="Arial Narrow"/>
          <w:b/>
        </w:rPr>
        <w:t>o položkách zabezpečených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300"/>
        <w:gridCol w:w="1984"/>
        <w:gridCol w:w="2004"/>
      </w:tblGrid>
      <w:tr w:rsidR="00061319">
        <w:trPr>
          <w:jc w:val="center"/>
        </w:trPr>
        <w:tc>
          <w:tcPr>
            <w:tcW w:w="5300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061319">
        <w:trPr>
          <w:jc w:val="center"/>
        </w:trPr>
        <w:tc>
          <w:tcPr>
            <w:tcW w:w="5300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5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7" w:space="0" w:color="836967"/>
              <w:left w:val="single" w:sz="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300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836967"/>
              <w:left w:val="single" w:sz="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widowControl w:val="0"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061319">
      <w:pPr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31.</w:t>
      </w:r>
      <w:r>
        <w:rPr>
          <w:rFonts w:ascii="Arial Narrow" w:eastAsia="Arial Narrow" w:hAnsi="Arial Narrow" w:cs="Arial Narrow"/>
          <w:b/>
        </w:rPr>
        <w:tab/>
        <w:t>Informácie k 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G. písm. m) </w:t>
      </w:r>
      <w:r>
        <w:rPr>
          <w:rFonts w:ascii="Arial Narrow" w:eastAsia="Arial Narrow" w:hAnsi="Arial Narrow" w:cs="Arial Narrow"/>
          <w:b/>
        </w:rPr>
        <w:t>o majetku prenajatom formou finančného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1319">
        <w:trPr>
          <w:jc w:val="center"/>
        </w:trPr>
        <w:tc>
          <w:tcPr>
            <w:tcW w:w="1601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798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</w:tr>
      <w:tr w:rsidR="00061319">
        <w:trPr>
          <w:jc w:val="center"/>
        </w:trPr>
        <w:tc>
          <w:tcPr>
            <w:tcW w:w="1601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viac ako päť rokov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1601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5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0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widowControl w:val="0"/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32.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 H. pí</w:t>
      </w:r>
      <w:r>
        <w:rPr>
          <w:rFonts w:ascii="Arial Narrow" w:eastAsia="Arial Narrow" w:hAnsi="Arial Narrow" w:cs="Arial Narrow"/>
          <w:b/>
        </w:rPr>
        <w:t>sm. b) o zmene stavu vnútroorganizačných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2"/>
        <w:gridCol w:w="1130"/>
        <w:gridCol w:w="1240"/>
        <w:gridCol w:w="1401"/>
        <w:gridCol w:w="1121"/>
        <w:gridCol w:w="1894"/>
      </w:tblGrid>
      <w:tr w:rsidR="00061319">
        <w:trPr>
          <w:jc w:val="center"/>
        </w:trPr>
        <w:tc>
          <w:tcPr>
            <w:tcW w:w="253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Zmena stavu vnútroorganizačných 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061319">
        <w:trPr>
          <w:jc w:val="center"/>
        </w:trPr>
        <w:tc>
          <w:tcPr>
            <w:tcW w:w="253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Konečný zostatok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Začiatočný stav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5" w:space="0" w:color="836967"/>
              <w:left w:val="single" w:sz="7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5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Times New Roman" w:eastAsia="Times New Roman" w:hAnsi="Times New Roman" w:cs="Times New Roman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7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2532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7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5" w:space="0" w:color="836967"/>
              <w:left w:val="single" w:sz="7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33.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H. písm. g) </w:t>
      </w:r>
      <w:r>
        <w:rPr>
          <w:rFonts w:ascii="Arial Narrow" w:eastAsia="Arial Narrow" w:hAnsi="Arial Narrow" w:cs="Arial Narrow"/>
          <w:b/>
        </w:rPr>
        <w:t>o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886"/>
        <w:gridCol w:w="1701"/>
        <w:gridCol w:w="1701"/>
      </w:tblGrid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E223F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71440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58239D" w:rsidP="00DE223F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</w:t>
            </w:r>
            <w:r w:rsidR="00DE223F">
              <w:rPr>
                <w:rFonts w:ascii="Arial Narrow" w:eastAsia="Arial Narrow" w:hAnsi="Arial Narrow" w:cs="Arial Narrow"/>
              </w:rPr>
              <w:t>9251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8F4E9C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 w:rsidP="00CA09F6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5886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b/>
              </w:rPr>
            </w:pP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>istý obrat celkom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 w:rsidP="00DE223F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DE223F">
              <w:rPr>
                <w:rFonts w:ascii="Arial Narrow" w:eastAsia="Arial Narrow" w:hAnsi="Arial Narrow" w:cs="Arial Narrow"/>
              </w:rPr>
              <w:t>71440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E223F" w:rsidP="0058239D">
            <w:pPr>
              <w:spacing w:after="0" w:line="240" w:lineRule="auto"/>
              <w:jc w:val="right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69251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34.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asti I. </w:t>
      </w:r>
      <w:r>
        <w:rPr>
          <w:rFonts w:ascii="Arial Narrow" w:eastAsia="Arial Narrow" w:hAnsi="Arial Narrow" w:cs="Arial Narrow"/>
          <w:b/>
        </w:rPr>
        <w:t>o nákladoch voči audítorovi, audítorskej spoločnosti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5"/>
        <w:gridCol w:w="1949"/>
      </w:tblGrid>
      <w:tr w:rsidR="00061319">
        <w:trPr>
          <w:jc w:val="center"/>
        </w:trPr>
        <w:tc>
          <w:tcPr>
            <w:tcW w:w="549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94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494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keepNext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35.</w:t>
      </w:r>
      <w:r>
        <w:rPr>
          <w:rFonts w:ascii="Arial Narrow" w:eastAsia="Arial Narrow" w:hAnsi="Arial Narrow" w:cs="Arial Narrow"/>
          <w:b/>
        </w:rPr>
        <w:tab/>
        <w:t>Informácie k prílohe č. 3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asti</w:t>
      </w:r>
      <w:r>
        <w:rPr>
          <w:rFonts w:ascii="Arial Narrow" w:eastAsia="Arial Narrow" w:hAnsi="Arial Narrow" w:cs="Arial Narrow"/>
          <w:b/>
        </w:rPr>
        <w:t xml:space="preserve"> J. písm. a) až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9"/>
        <w:gridCol w:w="1664"/>
        <w:gridCol w:w="1845"/>
      </w:tblGrid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1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061319">
        <w:trPr>
          <w:jc w:val="center"/>
        </w:trPr>
        <w:tc>
          <w:tcPr>
            <w:tcW w:w="5779" w:type="dxa"/>
            <w:tcBorders>
              <w:top w:val="single" w:sz="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061319" w:rsidRDefault="00061319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widowControl w:val="0"/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36.</w:t>
      </w:r>
      <w:r>
        <w:rPr>
          <w:rFonts w:ascii="Arial Narrow" w:eastAsia="Arial Narrow" w:hAnsi="Arial Narrow" w:cs="Arial Narrow"/>
          <w:b/>
        </w:rPr>
        <w:tab/>
        <w:t>Informácie k prílohe č. 3  časti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61319">
        <w:trPr>
          <w:jc w:val="center"/>
        </w:trPr>
        <w:tc>
          <w:tcPr>
            <w:tcW w:w="2802" w:type="dxa"/>
            <w:vMerge w:val="restart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5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 účtovné obdobie</w:t>
            </w:r>
          </w:p>
        </w:tc>
      </w:tr>
      <w:tr w:rsidR="00061319">
        <w:trPr>
          <w:jc w:val="center"/>
        </w:trPr>
        <w:tc>
          <w:tcPr>
            <w:tcW w:w="2802" w:type="dxa"/>
            <w:vMerge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15" w:space="0" w:color="836967"/>
              <w:bottom w:val="single" w:sz="0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Daň v %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CA09F6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DE223F">
              <w:rPr>
                <w:rFonts w:ascii="Arial Narrow" w:eastAsia="Arial Narrow" w:hAnsi="Arial Narrow" w:cs="Arial Narrow"/>
              </w:rPr>
              <w:t>8</w:t>
            </w:r>
            <w:r>
              <w:rPr>
                <w:rFonts w:ascii="Arial Narrow" w:eastAsia="Arial Narrow" w:hAnsi="Arial Narrow" w:cs="Arial Narrow"/>
              </w:rPr>
              <w:t>75</w:t>
            </w:r>
          </w:p>
        </w:tc>
        <w:tc>
          <w:tcPr>
            <w:tcW w:w="79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1725</w:t>
            </w:r>
          </w:p>
        </w:tc>
        <w:tc>
          <w:tcPr>
            <w:tcW w:w="718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7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7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7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Pripadajúci na spolo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níkov v.o.s.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CA09F6" w:rsidP="00DE223F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bookmarkStart w:id="0" w:name="_GoBack"/>
            <w:bookmarkEnd w:id="0"/>
            <w:r>
              <w:rPr>
                <w:rFonts w:ascii="Arial Narrow" w:eastAsia="Arial Narrow" w:hAnsi="Arial Narrow" w:cs="Arial Narrow"/>
              </w:rPr>
              <w:t>1</w:t>
            </w:r>
            <w:r w:rsidR="00DE223F">
              <w:rPr>
                <w:rFonts w:ascii="Arial Narrow" w:eastAsia="Arial Narrow" w:hAnsi="Arial Narrow" w:cs="Arial Narrow"/>
              </w:rPr>
              <w:t>8</w:t>
            </w:r>
            <w:r>
              <w:rPr>
                <w:rFonts w:ascii="Arial Narrow" w:eastAsia="Arial Narrow" w:hAnsi="Arial Narrow" w:cs="Arial Narrow"/>
              </w:rPr>
              <w:t>75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DE223F" w:rsidP="00CA09F6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1725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5" w:space="0" w:color="836967"/>
              <w:left w:val="single" w:sz="1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5" w:space="0" w:color="836967"/>
              <w:left w:val="single" w:sz="0" w:space="0" w:color="836967"/>
              <w:bottom w:val="single" w:sz="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061319">
        <w:trPr>
          <w:jc w:val="center"/>
        </w:trPr>
        <w:tc>
          <w:tcPr>
            <w:tcW w:w="280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0" w:space="0" w:color="836967"/>
              <w:left w:val="single" w:sz="15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8F4E9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0" w:space="0" w:color="836967"/>
              <w:left w:val="single" w:sz="0" w:space="0" w:color="836967"/>
              <w:bottom w:val="single" w:sz="15" w:space="0" w:color="836967"/>
              <w:right w:val="single" w:sz="1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61319" w:rsidRDefault="00061319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061319" w:rsidRDefault="00061319">
      <w:pPr>
        <w:spacing w:after="0" w:line="240" w:lineRule="auto"/>
        <w:rPr>
          <w:rFonts w:ascii="Arial Narrow" w:eastAsia="Arial Narrow" w:hAnsi="Arial Narrow" w:cs="Arial Narrow"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Vysvetlivky k poznámkam: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Daňové identifikačné číslo sa vyplňuje, ak ho má účtovná jednotka pridelené.</w:t>
      </w:r>
    </w:p>
    <w:p w:rsidR="00061319" w:rsidRDefault="008F4E9C">
      <w:pPr>
        <w:numPr>
          <w:ilvl w:val="0"/>
          <w:numId w:val="2"/>
        </w:numPr>
        <w:spacing w:after="0" w:line="240" w:lineRule="auto"/>
        <w:ind w:left="308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Identifikačné číslo organizácie (IČO) sa vyplňuje podľa Registra organizácií vedeného Štatistickým úradom Slovenskej republiky.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Kód SK NACE sa vypĺňa podľa vyhlášky Štatistického úradu Slovenskej republiky </w:t>
      </w:r>
      <w:r>
        <w:rPr>
          <w:rFonts w:ascii="Arial Narrow" w:eastAsia="Arial Narrow" w:hAnsi="Arial Narrow" w:cs="Arial Narrow"/>
        </w:rPr>
        <w:br/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. 306/2007 Z. z., ktorou sa vydáva Štatistická klasifikácia ekonomických činností.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bodoch č. 2, 4 a 6 sa prvotným ocenením majetku rozumie jeho ocenenie podľa § 25 zákona.</w:t>
      </w:r>
    </w:p>
    <w:p w:rsidR="00061319" w:rsidRDefault="008F4E9C">
      <w:pPr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bodoch č. 8, 23, 27, 28 a 29  sa obsahová náplň tabuliek a počet riadkov v nich  uvádzajú podľa potrieb účtovnej jednotky. </w:t>
      </w:r>
    </w:p>
    <w:p w:rsidR="00061319" w:rsidRDefault="00061319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Použité  skratky: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CP  - cenný papier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" w:eastAsia="Arial" w:hAnsi="Arial" w:cs="Arial"/>
        </w:rPr>
        <w:lastRenderedPageBreak/>
        <w:t>č</w:t>
      </w:r>
      <w:r>
        <w:rPr>
          <w:rFonts w:ascii="Times New Roman" w:eastAsia="Times New Roman" w:hAnsi="Times New Roman" w:cs="Times New Roman"/>
        </w:rPr>
        <w:t>. -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DFM – dlhodobý finančný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DHM – dlhodobý 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DIČ – daňové identifikačné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– dlhodobý nehmotný majetok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DÚJ – dcérska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IČO – identifikačné číslo organizácie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proofErr w:type="spellStart"/>
      <w:r>
        <w:rPr>
          <w:rFonts w:ascii="Arial Narrow" w:eastAsia="Arial Narrow" w:hAnsi="Arial Narrow" w:cs="Arial Narrow"/>
        </w:rPr>
        <w:t>kons</w:t>
      </w:r>
      <w:proofErr w:type="spellEnd"/>
      <w:r>
        <w:rPr>
          <w:rFonts w:ascii="Arial Narrow" w:eastAsia="Arial Narrow" w:hAnsi="Arial Narrow" w:cs="Arial Narrow"/>
        </w:rPr>
        <w:t>. – konsolidovaný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MÚJ – materská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 – opravná položka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p. a. – per </w:t>
      </w:r>
      <w:proofErr w:type="spellStart"/>
      <w:r>
        <w:rPr>
          <w:rFonts w:ascii="Arial Narrow" w:eastAsia="Arial Narrow" w:hAnsi="Arial Narrow" w:cs="Arial Narrow"/>
        </w:rPr>
        <w:t>annum</w:t>
      </w:r>
      <w:proofErr w:type="spellEnd"/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PSČ – poštové smerovacie číslo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– účtovná jednotka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 – vlastné imanie</w:t>
      </w:r>
    </w:p>
    <w:p w:rsidR="00061319" w:rsidRDefault="008F4E9C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ZI – základné imanie</w:t>
      </w:r>
    </w:p>
    <w:sectPr w:rsidR="00061319" w:rsidSect="005F0C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CD560D"/>
    <w:multiLevelType w:val="multilevel"/>
    <w:tmpl w:val="E7D2EDE8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71F59AE"/>
    <w:multiLevelType w:val="multilevel"/>
    <w:tmpl w:val="63A8ACDA"/>
    <w:lvl w:ilvl="0">
      <w:start w:val="1"/>
      <w:numFmt w:val="decimal"/>
      <w:lvlText w:val="%1.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061319"/>
    <w:rsid w:val="00033C48"/>
    <w:rsid w:val="00061319"/>
    <w:rsid w:val="00261B31"/>
    <w:rsid w:val="0058239D"/>
    <w:rsid w:val="005F0C9F"/>
    <w:rsid w:val="008F4E9C"/>
    <w:rsid w:val="009C22F7"/>
    <w:rsid w:val="009E5846"/>
    <w:rsid w:val="00B6629C"/>
    <w:rsid w:val="00CA09F6"/>
    <w:rsid w:val="00DE223F"/>
    <w:rsid w:val="00E6532B"/>
    <w:rsid w:val="00ED20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0C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19</Pages>
  <Words>3829</Words>
  <Characters>21828</Characters>
  <Application>Microsoft Office Word</Application>
  <DocSecurity>0</DocSecurity>
  <Lines>181</Lines>
  <Paragraphs>51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Admin</cp:lastModifiedBy>
  <cp:revision>6</cp:revision>
  <dcterms:created xsi:type="dcterms:W3CDTF">2018-02-24T17:35:00Z</dcterms:created>
  <dcterms:modified xsi:type="dcterms:W3CDTF">2022-03-16T18:11:00Z</dcterms:modified>
</cp:coreProperties>
</file>