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5F92" w:rsidRDefault="00505D7D" w:rsidP="00505D7D">
      <w:pPr>
        <w:pStyle w:val="Bezriadkovania"/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 MÚJ 3-01                      IČO:  31558101                      DIČ:  2020430379 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K 31.12.2021</w:t>
      </w:r>
    </w:p>
    <w:p w:rsidR="00505D7D" w:rsidRDefault="00505D7D" w:rsidP="00505D7D">
      <w:pPr>
        <w:pStyle w:val="Bezriadkovania"/>
        <w:rPr>
          <w:sz w:val="24"/>
          <w:szCs w:val="24"/>
        </w:rPr>
      </w:pPr>
    </w:p>
    <w:p w:rsidR="00505D7D" w:rsidRDefault="00505D7D" w:rsidP="00505D7D">
      <w:pPr>
        <w:pStyle w:val="Bezriadkovania"/>
        <w:rPr>
          <w:sz w:val="24"/>
          <w:szCs w:val="24"/>
        </w:rPr>
      </w:pP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Čl.  I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Všeobecné údaje</w:t>
      </w:r>
    </w:p>
    <w:p w:rsidR="00505D7D" w:rsidRDefault="00505D7D" w:rsidP="00505D7D">
      <w:pPr>
        <w:pStyle w:val="Bezriadkovania"/>
        <w:rPr>
          <w:sz w:val="24"/>
          <w:szCs w:val="24"/>
        </w:rPr>
      </w:pP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1, Obchodné meno: 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HDV </w:t>
      </w:r>
      <w:proofErr w:type="spellStart"/>
      <w:r>
        <w:rPr>
          <w:sz w:val="24"/>
          <w:szCs w:val="24"/>
        </w:rPr>
        <w:t>Engineering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Consulting</w:t>
      </w:r>
      <w:proofErr w:type="spellEnd"/>
      <w:r>
        <w:rPr>
          <w:sz w:val="24"/>
          <w:szCs w:val="24"/>
        </w:rPr>
        <w:t xml:space="preserve"> s.r.o.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Pražská ulica 778/19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034 84 Liptovské Sliače</w:t>
      </w:r>
    </w:p>
    <w:p w:rsidR="00505D7D" w:rsidRDefault="00505D7D" w:rsidP="00505D7D">
      <w:pPr>
        <w:pStyle w:val="Bezriadkovania"/>
      </w:pPr>
    </w:p>
    <w:p w:rsidR="00505D7D" w:rsidRDefault="00505D7D" w:rsidP="00505D7D">
      <w:pPr>
        <w:pStyle w:val="Bezriadkovania"/>
      </w:pPr>
      <w:r>
        <w:t>2, Účtovná jednotka nie je materskou účtovnou jednotkou, ani nemá dcérske účtovné jednotky.</w:t>
      </w:r>
    </w:p>
    <w:p w:rsidR="00505D7D" w:rsidRDefault="00505D7D" w:rsidP="00505D7D">
      <w:pPr>
        <w:pStyle w:val="Bezriadkovania"/>
      </w:pPr>
      <w:r>
        <w:t>3, Priemerný počet zamestnancov:  0</w:t>
      </w:r>
    </w:p>
    <w:p w:rsidR="00505D7D" w:rsidRDefault="00505D7D" w:rsidP="00505D7D">
      <w:pPr>
        <w:pStyle w:val="Bezriadkovania"/>
      </w:pPr>
    </w:p>
    <w:p w:rsidR="00505D7D" w:rsidRDefault="00505D7D" w:rsidP="00505D7D">
      <w:pPr>
        <w:pStyle w:val="Bezriadkovania"/>
      </w:pP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Čl. II</w:t>
      </w:r>
    </w:p>
    <w:p w:rsidR="00505D7D" w:rsidRDefault="00505D7D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Informácie o prijatých postupoch</w:t>
      </w:r>
    </w:p>
    <w:p w:rsidR="00505D7D" w:rsidRDefault="00505D7D" w:rsidP="00505D7D">
      <w:pPr>
        <w:pStyle w:val="Bezriadkovania"/>
        <w:rPr>
          <w:sz w:val="24"/>
          <w:szCs w:val="24"/>
        </w:rPr>
      </w:pPr>
    </w:p>
    <w:p w:rsidR="00CB4E84" w:rsidRDefault="00CB4E84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Účtovná jednotka je zostavená za splnenia predpokladu, že bude nepretržite pokračovať vo svojej činnosti.</w:t>
      </w:r>
    </w:p>
    <w:p w:rsidR="00CB4E84" w:rsidRDefault="00CB4E84" w:rsidP="00505D7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Oceňovanie jednotlivých položiek majetku a záväzkov:</w:t>
      </w:r>
    </w:p>
    <w:p w:rsidR="00CB4E84" w:rsidRDefault="00CB4E84" w:rsidP="00CB4E8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DHM – oceňované obstarávacou cenou</w:t>
      </w:r>
    </w:p>
    <w:p w:rsidR="00CB4E84" w:rsidRDefault="00CB4E84" w:rsidP="00CB4E8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CB4E84" w:rsidRDefault="00CB4E84" w:rsidP="00CB4E84">
      <w:pPr>
        <w:pStyle w:val="Bezriadkovania"/>
        <w:ind w:left="615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CB4E84" w:rsidRDefault="00CB4E84" w:rsidP="00CB4E8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CB4E84" w:rsidRDefault="00CB4E84" w:rsidP="00CB4E84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Záväzky, pôžičky, fin. výpomoci – oceňované menovitou hodnotou.</w:t>
      </w:r>
    </w:p>
    <w:p w:rsidR="00CB4E84" w:rsidRDefault="00CB4E84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V uvádzanom účtovnom období neboli žiadne odpisy. DHM je už odpísaný.</w:t>
      </w:r>
    </w:p>
    <w:p w:rsidR="00CB4E84" w:rsidRDefault="00CB4E84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sledovanom účtovnom období nedošlo k zmene účtovných zásad ani účtovných metód</w:t>
      </w:r>
    </w:p>
    <w:p w:rsidR="00CB4E84" w:rsidRDefault="00CB4E84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Účtovná jednotka je od 1.1.2014 považovaná za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účtovnú jednotku. Aj v ďalších     rokoch pokračuje ako </w:t>
      </w:r>
      <w:proofErr w:type="spellStart"/>
      <w:r>
        <w:rPr>
          <w:sz w:val="24"/>
          <w:szCs w:val="24"/>
        </w:rPr>
        <w:t>mikro</w:t>
      </w:r>
      <w:proofErr w:type="spellEnd"/>
      <w:r>
        <w:rPr>
          <w:sz w:val="24"/>
          <w:szCs w:val="24"/>
        </w:rPr>
        <w:t xml:space="preserve"> účtovná jednotka.</w:t>
      </w:r>
    </w:p>
    <w:p w:rsidR="00CB4E84" w:rsidRDefault="00CB4E84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sme nepoberali</w:t>
      </w:r>
      <w:r w:rsidR="00ED41AD">
        <w:rPr>
          <w:sz w:val="24"/>
          <w:szCs w:val="24"/>
        </w:rPr>
        <w:t>. ÚJ finančne vypomáhali v prípade nedostatku finančných prostriedkov  konatelia alebo spoločníci bez nároku na úroky.</w:t>
      </w: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roku nevyskytli.</w:t>
      </w:r>
    </w:p>
    <w:p w:rsidR="00ED41AD" w:rsidRDefault="00ED41AD" w:rsidP="00CB4E84">
      <w:pPr>
        <w:pStyle w:val="Bezriadkovania"/>
        <w:rPr>
          <w:sz w:val="24"/>
          <w:szCs w:val="24"/>
        </w:rPr>
      </w:pPr>
    </w:p>
    <w:p w:rsidR="00ED41AD" w:rsidRDefault="00ED41AD" w:rsidP="00CB4E84">
      <w:pPr>
        <w:pStyle w:val="Bezriadkovania"/>
        <w:rPr>
          <w:sz w:val="24"/>
          <w:szCs w:val="24"/>
        </w:rPr>
      </w:pP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Čl. III</w:t>
      </w: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Informácie, ktoré vysvetľujú a dopĺňajú súvahu a výkaz ziskov a strát</w:t>
      </w:r>
    </w:p>
    <w:p w:rsidR="00ED41AD" w:rsidRDefault="00ED41AD" w:rsidP="00CB4E84">
      <w:pPr>
        <w:pStyle w:val="Bezriadkovania"/>
        <w:rPr>
          <w:sz w:val="24"/>
          <w:szCs w:val="24"/>
        </w:rPr>
      </w:pP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účtovnom období sa nevyskytli žiadne  mimoriadne udalosti, náklady alebo výnosy.</w:t>
      </w: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Strata r.2020 vo výške -2560,64 Eur – prevod na účet straty minulých ÚO /429.</w:t>
      </w:r>
    </w:p>
    <w:p w:rsidR="00ED41AD" w:rsidRDefault="00ED41AD" w:rsidP="00CB4E84">
      <w:pPr>
        <w:pStyle w:val="Bezriadkovania"/>
        <w:rPr>
          <w:sz w:val="24"/>
          <w:szCs w:val="24"/>
        </w:rPr>
      </w:pPr>
    </w:p>
    <w:p w:rsidR="00ED41AD" w:rsidRDefault="00ED41AD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Činnosť firmy bola aj v tomto roku obmedzená z dôvodu nedostatku objednávok, zákaziek, ktoré súvisia s ekonomickou situáciou firiem, obyvateľstva a následne aj našou firmou.</w:t>
      </w:r>
      <w:r w:rsidR="006A0495">
        <w:rPr>
          <w:sz w:val="24"/>
          <w:szCs w:val="24"/>
        </w:rPr>
        <w:t xml:space="preserve"> Je to aj z dôvodu existujúcej </w:t>
      </w:r>
      <w:proofErr w:type="spellStart"/>
      <w:r w:rsidR="006A0495">
        <w:rPr>
          <w:sz w:val="24"/>
          <w:szCs w:val="24"/>
        </w:rPr>
        <w:t>pandemickej</w:t>
      </w:r>
      <w:proofErr w:type="spellEnd"/>
      <w:r w:rsidR="006A0495">
        <w:rPr>
          <w:sz w:val="24"/>
          <w:szCs w:val="24"/>
        </w:rPr>
        <w:t xml:space="preserve"> situácie COVID 19, keď bolo zatvorené viacero firiem, obchodov a obmedzená činnosť prevádzok. Tohto roku bola malá výroby, ale </w:t>
      </w:r>
      <w:r w:rsidR="006A0495">
        <w:rPr>
          <w:sz w:val="24"/>
          <w:szCs w:val="24"/>
        </w:rPr>
        <w:lastRenderedPageBreak/>
        <w:t>snažili sme sa minimalizovať náklady. Z toho dôvodu sme nemali zamestnancov. Nedostatok financií sme riešili bezúročnou finančnou výpomocou prostredníctvom konateľov.</w:t>
      </w:r>
    </w:p>
    <w:p w:rsidR="006A0495" w:rsidRDefault="006A0495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Nedostatočná výroba, malé výnosy spôsobili, že aj v tomto roku je firma v strate  -463,58 Eur.</w:t>
      </w:r>
    </w:p>
    <w:p w:rsidR="006A0495" w:rsidRDefault="006A0495" w:rsidP="00CB4E84">
      <w:pPr>
        <w:pStyle w:val="Bezriadkovania"/>
        <w:rPr>
          <w:sz w:val="24"/>
          <w:szCs w:val="24"/>
        </w:rPr>
      </w:pPr>
    </w:p>
    <w:p w:rsidR="006A0495" w:rsidRDefault="006A0495" w:rsidP="00CB4E8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Záväzky – krátkodobé – z obchodného styku, finančné výpomoci</w:t>
      </w:r>
    </w:p>
    <w:p w:rsidR="006A0495" w:rsidRDefault="006A0495" w:rsidP="006A0495">
      <w:pPr>
        <w:pStyle w:val="Bezriadkovania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dlhodobé – pôžičky na účte 479</w:t>
      </w:r>
    </w:p>
    <w:p w:rsidR="006A0495" w:rsidRDefault="006A0495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Celková suma záväzkov so zostatkovou dobou splatnosti dlhšou ako 5 rokov :</w:t>
      </w:r>
    </w:p>
    <w:p w:rsidR="006A0495" w:rsidRDefault="006A0495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Pôžičky  (479)  55 610 Eur.</w:t>
      </w:r>
    </w:p>
    <w:p w:rsidR="006A0495" w:rsidRDefault="006A0495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Neboli nadobudnuté žiadne nové vlastné akcie.</w:t>
      </w:r>
    </w:p>
    <w:p w:rsidR="006A0495" w:rsidRDefault="00DF2319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Neboli poskytnuté pôžičky členom štatutárneho orgánu, ÚJ nevytvorila kapitálový fond z príspevkov.</w:t>
      </w:r>
    </w:p>
    <w:p w:rsidR="00DF2319" w:rsidRDefault="00DF2319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Účtovná jednotka nemá žiadne významné finančné povinnosti nevykazované v súvahe, ani významné podmienené záväzky.</w:t>
      </w:r>
    </w:p>
    <w:p w:rsidR="00DF2319" w:rsidRDefault="00DF2319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ÚJ nemá právo poskytovať služby vo verejnom záujme.</w:t>
      </w:r>
    </w:p>
    <w:p w:rsidR="00DF2319" w:rsidRDefault="00DF2319" w:rsidP="006A0495">
      <w:pPr>
        <w:pStyle w:val="Bezriadkovania"/>
        <w:rPr>
          <w:sz w:val="24"/>
          <w:szCs w:val="24"/>
        </w:rPr>
      </w:pPr>
    </w:p>
    <w:p w:rsidR="00DF2319" w:rsidRDefault="00DF2319" w:rsidP="006A0495">
      <w:pPr>
        <w:pStyle w:val="Bezriadkovania"/>
        <w:rPr>
          <w:sz w:val="24"/>
          <w:szCs w:val="24"/>
        </w:rPr>
      </w:pPr>
    </w:p>
    <w:p w:rsidR="00DF2319" w:rsidRDefault="00DF2319" w:rsidP="006A0495">
      <w:pPr>
        <w:pStyle w:val="Bezriadkovania"/>
        <w:rPr>
          <w:sz w:val="24"/>
          <w:szCs w:val="24"/>
        </w:rPr>
      </w:pPr>
    </w:p>
    <w:p w:rsidR="00DF2319" w:rsidRDefault="00DF2319" w:rsidP="006A0495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Liptovských Sliačoch 17.3.2022</w:t>
      </w:r>
    </w:p>
    <w:p w:rsidR="00DF2319" w:rsidRDefault="00DF2319" w:rsidP="006A0495">
      <w:pPr>
        <w:pStyle w:val="Bezriadkovania"/>
        <w:rPr>
          <w:sz w:val="24"/>
          <w:szCs w:val="24"/>
        </w:rPr>
      </w:pPr>
    </w:p>
    <w:p w:rsidR="00DF2319" w:rsidRPr="006A0495" w:rsidRDefault="00DF2319" w:rsidP="006A0495">
      <w:pPr>
        <w:pStyle w:val="Bezriadkovania"/>
        <w:rPr>
          <w:sz w:val="24"/>
          <w:szCs w:val="24"/>
        </w:rPr>
      </w:pPr>
    </w:p>
    <w:p w:rsidR="00ED41AD" w:rsidRDefault="00ED41AD" w:rsidP="00CB4E84">
      <w:pPr>
        <w:pStyle w:val="Bezriadkovania"/>
        <w:rPr>
          <w:sz w:val="24"/>
          <w:szCs w:val="24"/>
        </w:rPr>
      </w:pPr>
    </w:p>
    <w:p w:rsidR="00CB4E84" w:rsidRPr="00CB4E84" w:rsidRDefault="00CB4E84" w:rsidP="00CB4E84">
      <w:pPr>
        <w:pStyle w:val="Bezriadkovania"/>
        <w:ind w:left="465"/>
        <w:rPr>
          <w:sz w:val="24"/>
          <w:szCs w:val="24"/>
        </w:rPr>
      </w:pPr>
    </w:p>
    <w:sectPr w:rsidR="00CB4E84" w:rsidRPr="00CB4E84" w:rsidSect="00985F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8B3AEF"/>
    <w:multiLevelType w:val="hybridMultilevel"/>
    <w:tmpl w:val="97E8403C"/>
    <w:lvl w:ilvl="0" w:tplc="0D12CE5E">
      <w:start w:val="3"/>
      <w:numFmt w:val="bullet"/>
      <w:lvlText w:val="-"/>
      <w:lvlJc w:val="left"/>
      <w:pPr>
        <w:ind w:left="127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1">
    <w:nsid w:val="64B95B45"/>
    <w:multiLevelType w:val="hybridMultilevel"/>
    <w:tmpl w:val="9760A74A"/>
    <w:lvl w:ilvl="0" w:tplc="214A908A">
      <w:start w:val="3"/>
      <w:numFmt w:val="bullet"/>
      <w:lvlText w:val="-"/>
      <w:lvlJc w:val="left"/>
      <w:pPr>
        <w:ind w:left="138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2">
    <w:nsid w:val="6D716332"/>
    <w:multiLevelType w:val="hybridMultilevel"/>
    <w:tmpl w:val="0FF44052"/>
    <w:lvl w:ilvl="0" w:tplc="9402819E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">
    <w:nsid w:val="76AB4FEC"/>
    <w:multiLevelType w:val="hybridMultilevel"/>
    <w:tmpl w:val="5FD27680"/>
    <w:lvl w:ilvl="0" w:tplc="E78C6170">
      <w:start w:val="1"/>
      <w:numFmt w:val="lowerLetter"/>
      <w:lvlText w:val="%1)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5D7D"/>
    <w:rsid w:val="00505D7D"/>
    <w:rsid w:val="006A0495"/>
    <w:rsid w:val="00985F92"/>
    <w:rsid w:val="00CB4E84"/>
    <w:rsid w:val="00DF2319"/>
    <w:rsid w:val="00E9711A"/>
    <w:rsid w:val="00ED41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5F92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05D7D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461</Words>
  <Characters>2629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2022-03-17T10:18:00Z</cp:lastPrinted>
  <dcterms:created xsi:type="dcterms:W3CDTF">2022-03-17T10:40:00Z</dcterms:created>
  <dcterms:modified xsi:type="dcterms:W3CDTF">2022-03-17T10:40:00Z</dcterms:modified>
</cp:coreProperties>
</file>