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F2289E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E5C39">
              <w:rPr>
                <w:rFonts w:cs="Arial"/>
                <w:sz w:val="24"/>
                <w:lang w:eastAsia="sk-SK"/>
              </w:rPr>
              <w:t xml:space="preserve"> </w:t>
            </w:r>
            <w:r w:rsidR="00907613">
              <w:rPr>
                <w:rFonts w:cs="Arial"/>
                <w:sz w:val="24"/>
                <w:lang w:eastAsia="sk-SK"/>
              </w:rPr>
              <w:t>31.12.</w:t>
            </w:r>
            <w:r w:rsidR="002A5686">
              <w:rPr>
                <w:rFonts w:cs="Arial"/>
                <w:sz w:val="24"/>
                <w:lang w:eastAsia="sk-SK"/>
              </w:rPr>
              <w:t>202</w:t>
            </w:r>
            <w:r w:rsidR="00F2289E">
              <w:rPr>
                <w:rFonts w:cs="Arial"/>
                <w:sz w:val="24"/>
                <w:lang w:eastAsia="sk-SK"/>
              </w:rPr>
              <w:t>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2289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21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2289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21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2289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2289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29.06.2006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F2289E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1945A4">
              <w:rPr>
                <w:rFonts w:ascii="Arial" w:hAnsi="Arial" w:cs="Arial"/>
                <w:sz w:val="24"/>
                <w:shd w:val="clear" w:color="auto" w:fill="FFFFFF"/>
              </w:rPr>
              <w:t>36615552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1945A4">
              <w:rPr>
                <w:rFonts w:ascii="Arial" w:hAnsi="Arial" w:cs="Arial"/>
                <w:sz w:val="24"/>
                <w:shd w:val="clear" w:color="auto" w:fill="FFFFFF"/>
              </w:rPr>
              <w:t>2022206692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F2289E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1945A4">
              <w:rPr>
                <w:rFonts w:ascii="Arial" w:eastAsia="MS Mincho" w:hAnsi="Arial" w:cs="Arial"/>
                <w:sz w:val="24"/>
              </w:rPr>
              <w:t>iPROBA s.r.o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1945A4">
              <w:rPr>
                <w:rFonts w:ascii="Arial" w:hAnsi="Arial" w:cs="Arial"/>
                <w:sz w:val="24"/>
                <w:shd w:val="clear" w:color="auto" w:fill="FFFFFF"/>
              </w:rPr>
              <w:t xml:space="preserve">Jána Smreka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Senec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F2289E">
              <w:rPr>
                <w:rFonts w:cs="Arial"/>
                <w:sz w:val="21"/>
                <w:szCs w:val="21"/>
                <w:lang w:eastAsia="sk-SK"/>
              </w:rPr>
              <w:t>765881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289E" w:rsidP="00F2289E">
            <w:pPr>
              <w:rPr>
                <w:rFonts w:cs="Arial"/>
                <w:sz w:val="21"/>
                <w:szCs w:val="21"/>
                <w:lang w:eastAsia="sk-SK"/>
              </w:rPr>
            </w:pPr>
            <w:r w:rsidRPr="00F2289E">
              <w:rPr>
                <w:rFonts w:cs="Arial"/>
                <w:sz w:val="21"/>
                <w:szCs w:val="21"/>
                <w:lang w:eastAsia="sk-SK"/>
              </w:rPr>
              <w:t>JURAJ.IVANCO@GMAIL.COM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F2289E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16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.03.20</w:t>
            </w:r>
            <w:r w:rsidR="004E5C39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F2289E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16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.03.20</w:t>
            </w:r>
            <w:r w:rsidR="004E5C39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F2289E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AA56C2" w:rsidRDefault="00D26E73" w:rsidP="007E6CB2">
      <w:pPr>
        <w:pStyle w:val="Nadpis1"/>
        <w:rPr>
          <w:sz w:val="24"/>
          <w:szCs w:val="24"/>
        </w:rPr>
      </w:pPr>
      <w:r w:rsidRPr="0041513A">
        <w:br w:type="page"/>
      </w:r>
      <w:r w:rsidR="007E6CB2" w:rsidRPr="00AA56C2">
        <w:rPr>
          <w:sz w:val="24"/>
          <w:szCs w:val="24"/>
        </w:rPr>
        <w:lastRenderedPageBreak/>
        <w:t>A. Informácie o účtovnej jednotke</w:t>
      </w:r>
    </w:p>
    <w:tbl>
      <w:tblPr>
        <w:tblW w:w="99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93"/>
      </w:tblGrid>
      <w:tr w:rsidR="007E6CB2" w:rsidRPr="0041513A" w:rsidTr="0020535C">
        <w:trPr>
          <w:trHeight w:val="2873"/>
        </w:trPr>
        <w:tc>
          <w:tcPr>
            <w:tcW w:w="9993" w:type="dxa"/>
          </w:tcPr>
          <w:p w:rsidR="007E6CB2" w:rsidRPr="00F2289E" w:rsidRDefault="000E55A8" w:rsidP="007E6CB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2289E">
              <w:rPr>
                <w:rFonts w:asciiTheme="minorHAnsi" w:hAnsiTheme="minorHAnsi" w:cstheme="minorHAnsi"/>
                <w:sz w:val="18"/>
                <w:szCs w:val="18"/>
              </w:rPr>
              <w:t>Spoločnosť bola zapísaná v</w:t>
            </w:r>
          </w:p>
          <w:p w:rsidR="000E55A8" w:rsidRPr="00F2289E" w:rsidRDefault="000E55A8" w:rsidP="00F2289E">
            <w:pPr>
              <w:pStyle w:val="Default"/>
              <w:rPr>
                <w:rStyle w:val="ra"/>
                <w:rFonts w:asciiTheme="minorHAnsi" w:hAnsiTheme="minorHAnsi" w:cstheme="minorHAnsi"/>
                <w:bCs/>
                <w:sz w:val="18"/>
                <w:szCs w:val="18"/>
                <w:shd w:val="clear" w:color="auto" w:fill="FFFFFF"/>
              </w:rPr>
            </w:pPr>
            <w:r w:rsidRPr="00F2289E">
              <w:rPr>
                <w:rFonts w:asciiTheme="minorHAnsi" w:hAnsiTheme="minorHAnsi" w:cstheme="minorHAnsi"/>
                <w:bCs/>
                <w:sz w:val="18"/>
                <w:szCs w:val="18"/>
                <w:shd w:val="clear" w:color="auto" w:fill="FFFFFF"/>
              </w:rPr>
              <w:t xml:space="preserve"> Okresný súd Bratislava I, </w:t>
            </w:r>
            <w:r w:rsidRPr="00F2289E">
              <w:rPr>
                <w:rStyle w:val="tl"/>
                <w:rFonts w:asciiTheme="minorHAnsi" w:hAnsiTheme="minorHAnsi" w:cstheme="minorHAnsi"/>
                <w:bCs/>
                <w:sz w:val="18"/>
                <w:szCs w:val="18"/>
                <w:shd w:val="clear" w:color="auto" w:fill="FFFFFF"/>
              </w:rPr>
              <w:t>Oddiel: </w:t>
            </w:r>
            <w:r w:rsidRPr="00F2289E">
              <w:rPr>
                <w:rFonts w:asciiTheme="minorHAnsi" w:hAnsiTheme="minorHAnsi" w:cstheme="minorHAnsi"/>
                <w:sz w:val="18"/>
                <w:szCs w:val="18"/>
                <w:shd w:val="clear" w:color="auto" w:fill="FFFFFF"/>
              </w:rPr>
              <w:t> </w:t>
            </w:r>
            <w:r w:rsidRPr="00F2289E">
              <w:rPr>
                <w:rStyle w:val="ra"/>
                <w:rFonts w:asciiTheme="minorHAnsi" w:hAnsiTheme="minorHAnsi" w:cstheme="minorHAnsi"/>
                <w:bCs/>
                <w:sz w:val="18"/>
                <w:szCs w:val="18"/>
                <w:shd w:val="clear" w:color="auto" w:fill="FFFFFF"/>
              </w:rPr>
              <w:t xml:space="preserve">Sro, </w:t>
            </w:r>
            <w:r w:rsidRPr="00F2289E">
              <w:rPr>
                <w:rStyle w:val="tl"/>
                <w:rFonts w:asciiTheme="minorHAnsi" w:hAnsiTheme="minorHAnsi" w:cstheme="minorHAnsi"/>
                <w:bCs/>
                <w:sz w:val="18"/>
                <w:szCs w:val="18"/>
                <w:shd w:val="clear" w:color="auto" w:fill="FFFFFF"/>
              </w:rPr>
              <w:t>Vložka číslo: </w:t>
            </w:r>
            <w:r w:rsidR="00F2289E" w:rsidRPr="00F2289E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 </w:t>
            </w:r>
            <w:r w:rsidR="00F2289E" w:rsidRPr="00F2289E">
              <w:rPr>
                <w:rFonts w:asciiTheme="minorHAnsi" w:hAnsiTheme="minorHAnsi" w:cstheme="minorHAnsi"/>
                <w:bCs/>
                <w:color w:val="auto"/>
                <w:sz w:val="18"/>
                <w:szCs w:val="18"/>
              </w:rPr>
              <w:t>41295/B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1816"/>
              <w:gridCol w:w="6850"/>
              <w:gridCol w:w="405"/>
              <w:gridCol w:w="7"/>
            </w:tblGrid>
            <w:tr w:rsidR="00F2289E" w:rsidRPr="00F2289E">
              <w:tblPrEx>
                <w:tblCellMar>
                  <w:top w:w="0" w:type="dxa"/>
                  <w:bottom w:w="0" w:type="dxa"/>
                </w:tblCellMar>
              </w:tblPrEx>
              <w:trPr>
                <w:gridAfter w:val="1"/>
                <w:trHeight w:val="167"/>
              </w:trPr>
              <w:tc>
                <w:tcPr>
                  <w:tcW w:w="0" w:type="auto"/>
                  <w:gridSpan w:val="2"/>
                </w:tcPr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/>
                  </w:tblPr>
                  <w:tblGrid>
                    <w:gridCol w:w="1252"/>
                    <w:gridCol w:w="4065"/>
                  </w:tblGrid>
                  <w:tr w:rsidR="00F2289E" w:rsidRPr="00F2289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167"/>
                    </w:trPr>
                    <w:tc>
                      <w:tcPr>
                        <w:tcW w:w="0" w:type="auto"/>
                      </w:tcPr>
                      <w:p w:rsidR="00F2289E" w:rsidRPr="00F2289E" w:rsidRDefault="00F2289E">
                        <w:pPr>
                          <w:pStyle w:val="Default"/>
                          <w:rPr>
                            <w:rFonts w:asciiTheme="minorHAnsi" w:hAnsiTheme="minorHAnsi" w:cstheme="minorHAnsi"/>
                            <w:sz w:val="18"/>
                            <w:szCs w:val="18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sz w:val="18"/>
                            <w:szCs w:val="18"/>
                          </w:rPr>
                          <w:t xml:space="preserve">Právna forma: </w:t>
                        </w:r>
                      </w:p>
                    </w:tc>
                    <w:tc>
                      <w:tcPr>
                        <w:tcW w:w="0" w:type="auto"/>
                      </w:tcPr>
                      <w:p w:rsidR="00F2289E" w:rsidRPr="00F2289E" w:rsidRDefault="00F2289E">
                        <w:pPr>
                          <w:pStyle w:val="Default"/>
                          <w:rPr>
                            <w:rFonts w:asciiTheme="minorHAnsi" w:hAnsiTheme="minorHAnsi" w:cstheme="minorHAnsi"/>
                            <w:sz w:val="18"/>
                            <w:szCs w:val="18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sz w:val="18"/>
                            <w:szCs w:val="18"/>
                          </w:rPr>
                          <w:t>Spoločnosť s ručením obmedzeným (od: 29.06.2006)</w:t>
                        </w:r>
                      </w:p>
                    </w:tc>
                  </w:tr>
                </w:tbl>
                <w:p w:rsidR="00F2289E" w:rsidRPr="00F2289E" w:rsidRDefault="00F2289E" w:rsidP="001F2875">
                  <w:pPr>
                    <w:pStyle w:val="Default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0" w:type="auto"/>
                </w:tcPr>
                <w:p w:rsidR="00F2289E" w:rsidRPr="00F2289E" w:rsidRDefault="00F2289E" w:rsidP="001F2875">
                  <w:pPr>
                    <w:pStyle w:val="Default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</w:tr>
            <w:tr w:rsidR="00F2289E" w:rsidRPr="00F2289E" w:rsidTr="00F2289E">
              <w:tblPrEx>
                <w:jc w:val="center"/>
                <w:tblCellSpacing w:w="22" w:type="dxa"/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</w:tblBorders>
                <w:shd w:val="clear" w:color="auto" w:fill="FFFFFF"/>
                <w:tblCellMar>
                  <w:top w:w="0" w:type="dxa"/>
                  <w:left w:w="0" w:type="dxa"/>
                  <w:bottom w:w="0" w:type="dxa"/>
                  <w:right w:w="0" w:type="dxa"/>
                </w:tblCellMar>
                <w:tblLook w:val="04A0"/>
              </w:tblPrEx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  <w:r w:rsidRPr="00F2289E">
                    <w:rPr>
                      <w:rFonts w:asciiTheme="minorHAnsi" w:hAnsiTheme="minorHAnsi" w:cstheme="minorHAnsi"/>
                      <w:bCs/>
                      <w:color w:val="000000"/>
                      <w:sz w:val="18"/>
                      <w:szCs w:val="18"/>
                      <w:lang w:eastAsia="sk-SK"/>
                    </w:rPr>
                    <w:t>Spoločníci: </w:t>
                  </w:r>
                </w:p>
              </w:tc>
              <w:tc>
                <w:tcPr>
                  <w:tcW w:w="3948" w:type="pct"/>
                  <w:gridSpan w:val="3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806"/>
                    <w:gridCol w:w="2390"/>
                  </w:tblGrid>
                  <w:tr w:rsidR="00F2289E" w:rsidRPr="00F2289E" w:rsidTr="00AA56C2">
                    <w:trPr>
                      <w:tblCellSpacing w:w="15" w:type="dxa"/>
                    </w:trPr>
                    <w:tc>
                      <w:tcPr>
                        <w:tcW w:w="3308" w:type="pct"/>
                        <w:vAlign w:val="center"/>
                        <w:hideMark/>
                      </w:tcPr>
                      <w:p w:rsidR="00F2289E" w:rsidRPr="00F2289E" w:rsidRDefault="00F2289E" w:rsidP="00AA56C2">
                        <w:pPr>
                          <w:ind w:left="-213" w:firstLine="213"/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Ing. </w:t>
                        </w:r>
                        <w:hyperlink r:id="rId8" w:history="1">
                          <w:r w:rsidRPr="00F2289E">
                            <w:rPr>
                              <w:rFonts w:asciiTheme="minorHAnsi" w:hAnsiTheme="minorHAnsi" w:cstheme="minorHAnsi"/>
                              <w:bCs/>
                              <w:color w:val="000000"/>
                              <w:sz w:val="18"/>
                              <w:szCs w:val="18"/>
                              <w:lang w:eastAsia="sk-SK"/>
                            </w:rPr>
                            <w:t>Juraj Ivančo</w:t>
                          </w:r>
                        </w:hyperlink>
                        <w:r w:rsidR="00AA56C2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 xml:space="preserve"> 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Jána Smreka 3</w:t>
                        </w:r>
                        <w:r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Senec 903 01</w:t>
                        </w:r>
                      </w:p>
                    </w:tc>
                    <w:tc>
                      <w:tcPr>
                        <w:tcW w:w="1629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</w:t>
                        </w:r>
                        <w:r w:rsidR="00AA56C2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 xml:space="preserve">   </w:t>
                        </w: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29.06.2006)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806"/>
                    <w:gridCol w:w="2390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AA56C2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hyperlink r:id="rId9" w:history="1">
                          <w:r w:rsidRPr="00F2289E">
                            <w:rPr>
                              <w:rFonts w:asciiTheme="minorHAnsi" w:hAnsiTheme="minorHAnsi" w:cstheme="minorHAnsi"/>
                              <w:bCs/>
                              <w:color w:val="000000"/>
                              <w:sz w:val="18"/>
                              <w:szCs w:val="18"/>
                              <w:lang w:eastAsia="sk-SK"/>
                            </w:rPr>
                            <w:t>Marek Ivančo</w:t>
                          </w:r>
                        </w:hyperlink>
                        <w:r w:rsidR="00AA56C2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 xml:space="preserve"> 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Jána Smreka 3</w:t>
                        </w:r>
                        <w:r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Senec 903 01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</w:t>
                        </w:r>
                        <w:r w:rsidR="00AA56C2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 xml:space="preserve">   </w:t>
                        </w: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29.06.2006)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F2289E" w:rsidRPr="00F2289E" w:rsidRDefault="00F2289E" w:rsidP="00F2289E">
            <w:pPr>
              <w:rPr>
                <w:rFonts w:asciiTheme="minorHAnsi" w:hAnsiTheme="minorHAnsi" w:cstheme="minorHAnsi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F2289E" w:rsidRPr="00F2289E" w:rsidTr="00F2289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  <w:r w:rsidRPr="00F2289E">
                    <w:rPr>
                      <w:rFonts w:asciiTheme="minorHAnsi" w:hAnsiTheme="minorHAnsi" w:cstheme="minorHAnsi"/>
                      <w:bCs/>
                      <w:color w:val="000000"/>
                      <w:sz w:val="18"/>
                      <w:szCs w:val="18"/>
                      <w:lang w:eastAsia="sk-SK"/>
                    </w:rPr>
                    <w:t>Výška vkladu každého spoločníka: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AA56C2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Ing. Juraj Ivančo</w:t>
                        </w:r>
                        <w:r w:rsidR="00AA56C2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Vklad: 5 312 EUR Splatené: 5 312 EUR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02.03.2011)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AA56C2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Marek Ivančo</w:t>
                        </w:r>
                        <w:r w:rsidR="00AA56C2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Vklad: 1 328 EUR Splatené: 1 328 EUR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02.03.2011)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F2289E" w:rsidRPr="00F2289E" w:rsidRDefault="00F2289E" w:rsidP="00F2289E">
            <w:pPr>
              <w:rPr>
                <w:rFonts w:asciiTheme="minorHAnsi" w:hAnsiTheme="minorHAnsi" w:cstheme="minorHAnsi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F2289E" w:rsidRPr="00F2289E" w:rsidTr="00F2289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  <w:r w:rsidRPr="00F2289E">
                    <w:rPr>
                      <w:rFonts w:asciiTheme="minorHAnsi" w:hAnsiTheme="minorHAnsi" w:cstheme="minorHAnsi"/>
                      <w:bCs/>
                      <w:color w:val="000000"/>
                      <w:sz w:val="18"/>
                      <w:szCs w:val="18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konatelia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29.06.2006)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AA56C2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Ing. </w:t>
                        </w:r>
                        <w:hyperlink r:id="rId10" w:history="1">
                          <w:r w:rsidRPr="00F2289E">
                            <w:rPr>
                              <w:rFonts w:asciiTheme="minorHAnsi" w:hAnsiTheme="minorHAnsi" w:cstheme="minorHAnsi"/>
                              <w:bCs/>
                              <w:color w:val="000000"/>
                              <w:sz w:val="18"/>
                              <w:szCs w:val="18"/>
                              <w:lang w:eastAsia="sk-SK"/>
                            </w:rPr>
                            <w:t>Juraj Ivančo </w:t>
                          </w:r>
                        </w:hyperlink>
                        <w:r w:rsidR="00AA56C2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–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konateľ</w:t>
                        </w:r>
                        <w:r w:rsidR="00AA56C2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Jána Smreka 3</w:t>
                        </w:r>
                        <w:r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Senec 903 01</w:t>
                        </w: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br/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Vznik funkcie: 29.06.2006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29.06.2006)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AA56C2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hyperlink r:id="rId11" w:history="1">
                          <w:r w:rsidRPr="00F2289E">
                            <w:rPr>
                              <w:rFonts w:asciiTheme="minorHAnsi" w:hAnsiTheme="minorHAnsi" w:cstheme="minorHAnsi"/>
                              <w:bCs/>
                              <w:color w:val="000000"/>
                              <w:sz w:val="18"/>
                              <w:szCs w:val="18"/>
                              <w:lang w:eastAsia="sk-SK"/>
                            </w:rPr>
                            <w:t>Marek Ivančo </w:t>
                          </w:r>
                        </w:hyperlink>
                        <w:r w:rsidR="00AA56C2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–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konateľ</w:t>
                        </w:r>
                        <w:r w:rsidR="00AA56C2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 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Jána Smreka 3</w:t>
                        </w:r>
                        <w:r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 xml:space="preserve"> 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Senec 903 01</w:t>
                        </w: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br/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Vznik funkcie: 29.06.2006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29.06.2006)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F2289E" w:rsidRPr="00F2289E" w:rsidRDefault="00F2289E" w:rsidP="00F2289E">
            <w:pPr>
              <w:rPr>
                <w:rFonts w:asciiTheme="minorHAnsi" w:hAnsiTheme="minorHAnsi" w:cstheme="minorHAnsi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F2289E" w:rsidRPr="00F2289E" w:rsidTr="00F2289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  <w:r w:rsidRPr="00F2289E">
                    <w:rPr>
                      <w:rFonts w:asciiTheme="minorHAnsi" w:hAnsiTheme="minorHAnsi" w:cstheme="minorHAnsi"/>
                      <w:bCs/>
                      <w:color w:val="000000"/>
                      <w:sz w:val="18"/>
                      <w:szCs w:val="18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V mene spoločnosti konajú a podpisujú konatelia, každý z nich samostatne.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29.06.2006)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F2289E" w:rsidRPr="00F2289E" w:rsidRDefault="00F2289E" w:rsidP="00F2289E">
            <w:pPr>
              <w:rPr>
                <w:rFonts w:asciiTheme="minorHAnsi" w:hAnsiTheme="minorHAnsi" w:cstheme="minorHAnsi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F2289E" w:rsidRPr="00F2289E" w:rsidTr="00F2289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  <w:r w:rsidRPr="00F2289E">
                    <w:rPr>
                      <w:rFonts w:asciiTheme="minorHAnsi" w:hAnsiTheme="minorHAnsi" w:cstheme="minorHAnsi"/>
                      <w:bCs/>
                      <w:color w:val="000000"/>
                      <w:sz w:val="18"/>
                      <w:szCs w:val="18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6 640 EUR Rozsah splatenia: 6 640 EUR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02.03.2011)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F2289E" w:rsidRPr="00F2289E" w:rsidRDefault="00F2289E" w:rsidP="00F2289E">
            <w:pPr>
              <w:rPr>
                <w:rFonts w:asciiTheme="minorHAnsi" w:hAnsiTheme="minorHAnsi" w:cstheme="minorHAnsi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F2289E" w:rsidRPr="00F2289E" w:rsidTr="00F2289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  <w:r w:rsidRPr="00F2289E">
                    <w:rPr>
                      <w:rFonts w:asciiTheme="minorHAnsi" w:hAnsiTheme="minorHAnsi" w:cstheme="minorHAnsi"/>
                      <w:bCs/>
                      <w:color w:val="000000"/>
                      <w:sz w:val="18"/>
                      <w:szCs w:val="18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F2289E" w:rsidRPr="00F2289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Spoločnosť bola založená spoločenskou zmluvou zo dňa 15.06.2006 v zmysle príslušných ustanovení z.č. 513/1991 Zb. Obchodný zákonník.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289E" w:rsidRPr="00F2289E" w:rsidRDefault="00F2289E" w:rsidP="00F2289E">
                        <w:pPr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</w:pPr>
                        <w:r w:rsidRPr="00F2289E">
                          <w:rPr>
                            <w:rFonts w:asciiTheme="minorHAnsi" w:hAnsiTheme="minorHAnsi" w:cstheme="minorHAnsi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  <w:r w:rsidRPr="00F2289E">
                          <w:rPr>
                            <w:rFonts w:asciiTheme="minorHAnsi" w:hAnsiTheme="minorHAnsi" w:cstheme="minorHAnsi"/>
                            <w:bCs/>
                            <w:color w:val="000000"/>
                            <w:sz w:val="18"/>
                            <w:szCs w:val="18"/>
                            <w:lang w:eastAsia="sk-SK"/>
                          </w:rPr>
                          <w:t>(od: 29.06.2006)</w:t>
                        </w:r>
                      </w:p>
                    </w:tc>
                  </w:tr>
                </w:tbl>
                <w:p w:rsidR="00F2289E" w:rsidRPr="00F2289E" w:rsidRDefault="00F2289E" w:rsidP="00F2289E">
                  <w:pPr>
                    <w:rPr>
                      <w:rFonts w:asciiTheme="minorHAnsi" w:hAnsiTheme="minorHAnsi" w:cstheme="minorHAnsi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0E55A8" w:rsidRDefault="007E6CB2" w:rsidP="000E55A8">
      <w:pPr>
        <w:rPr>
          <w:sz w:val="21"/>
          <w:szCs w:val="21"/>
        </w:rPr>
      </w:pPr>
      <w:r w:rsidRPr="0041513A">
        <w:t xml:space="preserve"> Informácie o konsolidovanom celku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32"/>
      </w:tblGrid>
      <w:tr w:rsidR="007E6CB2" w:rsidRPr="0041513A" w:rsidTr="00E5431F">
        <w:trPr>
          <w:trHeight w:val="405"/>
        </w:trPr>
        <w:tc>
          <w:tcPr>
            <w:tcW w:w="9732" w:type="dxa"/>
          </w:tcPr>
          <w:p w:rsidR="00E059C0" w:rsidRPr="0041513A" w:rsidRDefault="00B74D34" w:rsidP="00906812">
            <w:r>
              <w:t>N</w:t>
            </w:r>
            <w:r w:rsidR="00F2289E">
              <w:t>ie</w:t>
            </w:r>
          </w:p>
        </w:tc>
      </w:tr>
    </w:tbl>
    <w:p w:rsidR="007E6CB2" w:rsidRPr="00AA56C2" w:rsidRDefault="00536FE3" w:rsidP="007E6CB2">
      <w:pPr>
        <w:pStyle w:val="Nadpis1"/>
        <w:rPr>
          <w:sz w:val="24"/>
          <w:szCs w:val="24"/>
        </w:rPr>
      </w:pPr>
      <w:r w:rsidRPr="00AA56C2">
        <w:rPr>
          <w:sz w:val="24"/>
          <w:szCs w:val="24"/>
        </w:rPr>
        <w:t>E. Informácie o použitých účtovných zásadách a účtovných metódach</w:t>
      </w:r>
    </w:p>
    <w:tbl>
      <w:tblPr>
        <w:tblW w:w="99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72"/>
      </w:tblGrid>
      <w:tr w:rsidR="007E6CB2" w:rsidRPr="0041513A" w:rsidTr="002A5686">
        <w:trPr>
          <w:trHeight w:val="355"/>
        </w:trPr>
        <w:tc>
          <w:tcPr>
            <w:tcW w:w="9972" w:type="dxa"/>
          </w:tcPr>
          <w:p w:rsidR="00B93241" w:rsidRPr="0041513A" w:rsidRDefault="000E55A8" w:rsidP="000E55A8">
            <w:r w:rsidRPr="000E55A8">
              <w:t>spolocnost uctovala nepretrzite a podla uctovnych zasad</w:t>
            </w:r>
          </w:p>
        </w:tc>
      </w:tr>
    </w:tbl>
    <w:p w:rsidR="007E6CB2" w:rsidRPr="00AA56C2" w:rsidRDefault="00536FE3" w:rsidP="007E6CB2">
      <w:pPr>
        <w:pStyle w:val="Nadpis1"/>
        <w:rPr>
          <w:sz w:val="24"/>
          <w:szCs w:val="24"/>
        </w:rPr>
      </w:pPr>
      <w:r w:rsidRPr="00AA56C2">
        <w:rPr>
          <w:sz w:val="24"/>
          <w:szCs w:val="24"/>
        </w:rPr>
        <w:t>F. Informácie o údajoch vykázaných na strane aktív súvahy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206"/>
      </w:tblGrid>
      <w:tr w:rsidR="00572616" w:rsidRPr="0041513A" w:rsidTr="00D315A1">
        <w:trPr>
          <w:trHeight w:val="393"/>
        </w:trPr>
        <w:tc>
          <w:tcPr>
            <w:tcW w:w="10206" w:type="dxa"/>
          </w:tcPr>
          <w:p w:rsidR="00F2289E" w:rsidRDefault="00F2289E" w:rsidP="00D315A1">
            <w:r>
              <w:t>02</w:t>
            </w:r>
            <w:r w:rsidR="00906812">
              <w:t>2</w:t>
            </w:r>
            <w:r>
              <w:t> 003 Berlingo      17 000,-      082 003   -17 000         0</w:t>
            </w:r>
          </w:p>
          <w:p w:rsidR="00F2289E" w:rsidRDefault="00F2289E" w:rsidP="00D315A1">
            <w:r>
              <w:t>022 006 Ford kuga   14 817,50   082 006   -14 817,50    0</w:t>
            </w:r>
          </w:p>
          <w:p w:rsidR="00F2289E" w:rsidRDefault="00F2289E" w:rsidP="00D315A1">
            <w:r>
              <w:t xml:space="preserve">022 008 Ford E        12 991,60   082 008   -  9 524,52   </w:t>
            </w:r>
            <w:r w:rsidRPr="00F2289E">
              <w:rPr>
                <w:b/>
              </w:rPr>
              <w:t>3467,08</w:t>
            </w:r>
          </w:p>
          <w:p w:rsidR="00906812" w:rsidRDefault="00906812" w:rsidP="00D315A1">
            <w:r>
              <w:t xml:space="preserve">211  pokladnica                                </w:t>
            </w:r>
            <w:r w:rsidR="00AA56C2">
              <w:t>2 600,70</w:t>
            </w:r>
          </w:p>
          <w:p w:rsidR="00906812" w:rsidRDefault="00906812" w:rsidP="002A5686">
            <w:r>
              <w:t xml:space="preserve">221  bankovy ucet    </w:t>
            </w:r>
            <w:r w:rsidR="00AA56C2">
              <w:t>CSOB</w:t>
            </w:r>
            <w:r>
              <w:t xml:space="preserve">            </w:t>
            </w:r>
            <w:r w:rsidR="00AA56C2">
              <w:t>17 883,02</w:t>
            </w:r>
          </w:p>
          <w:p w:rsidR="002A5686" w:rsidRDefault="00AA56C2" w:rsidP="002A5686">
            <w:r>
              <w:t>311 odberatelia                                3 456,-</w:t>
            </w:r>
          </w:p>
          <w:p w:rsidR="00AA56C2" w:rsidRPr="0041513A" w:rsidRDefault="00AA56C2" w:rsidP="002A5686">
            <w:r>
              <w:t>355  pozicka konatelovi                 25 046,57</w:t>
            </w:r>
          </w:p>
        </w:tc>
      </w:tr>
    </w:tbl>
    <w:p w:rsidR="005C22E0" w:rsidRPr="00AA56C2" w:rsidRDefault="005C22E0" w:rsidP="005C22E0">
      <w:pPr>
        <w:pStyle w:val="Nadpis1"/>
        <w:rPr>
          <w:sz w:val="24"/>
          <w:szCs w:val="24"/>
        </w:rPr>
      </w:pPr>
      <w:r w:rsidRPr="00AA56C2">
        <w:rPr>
          <w:sz w:val="24"/>
          <w:szCs w:val="24"/>
        </w:rPr>
        <w:t>G. Informácie o údajoch vykázaných na strane pasív súvahy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206"/>
      </w:tblGrid>
      <w:tr w:rsidR="002C0485" w:rsidRPr="0041513A" w:rsidTr="00AA56C2">
        <w:trPr>
          <w:trHeight w:val="843"/>
        </w:trPr>
        <w:tc>
          <w:tcPr>
            <w:tcW w:w="10206" w:type="dxa"/>
          </w:tcPr>
          <w:p w:rsidR="00906812" w:rsidRDefault="00906812" w:rsidP="008709EA">
            <w:r>
              <w:t xml:space="preserve">321 dodavatelske faktury        </w:t>
            </w:r>
            <w:r w:rsidR="00AA56C2">
              <w:t xml:space="preserve">                         560,00</w:t>
            </w:r>
          </w:p>
          <w:p w:rsidR="00906812" w:rsidRDefault="002A5686" w:rsidP="008709EA">
            <w:r>
              <w:t xml:space="preserve">326 nevyfakturovane dodavky   </w:t>
            </w:r>
            <w:r w:rsidR="00AA56C2">
              <w:t>Ivanco        1 000,00</w:t>
            </w:r>
          </w:p>
          <w:p w:rsidR="00AA56C2" w:rsidRDefault="00AA56C2" w:rsidP="008709EA">
            <w:r>
              <w:t xml:space="preserve">341 dan z DPPO    predpis                           1 193,77 </w:t>
            </w:r>
          </w:p>
          <w:p w:rsidR="00AA56C2" w:rsidRDefault="00AA56C2" w:rsidP="008709EA">
            <w:r>
              <w:t>342 dan z MV         predpis                              491,47</w:t>
            </w:r>
          </w:p>
          <w:p w:rsidR="00906812" w:rsidRDefault="00906812" w:rsidP="008709EA">
            <w:r>
              <w:t xml:space="preserve">343 </w:t>
            </w:r>
            <w:r w:rsidR="00AA56C2">
              <w:t xml:space="preserve">uhrada DPH     predpis 4/2021                 633,92         </w:t>
            </w:r>
          </w:p>
          <w:p w:rsidR="0020535C" w:rsidRDefault="006A22F0" w:rsidP="008709EA">
            <w:r>
              <w:t xml:space="preserve">411 Zi </w:t>
            </w:r>
            <w:r w:rsidR="00906812">
              <w:t xml:space="preserve">                                     </w:t>
            </w:r>
            <w:r w:rsidR="00AA56C2">
              <w:t xml:space="preserve">                      </w:t>
            </w:r>
            <w:r w:rsidR="0020535C">
              <w:t>6</w:t>
            </w:r>
            <w:r w:rsidR="00906812">
              <w:t> </w:t>
            </w:r>
            <w:r w:rsidR="0020535C">
              <w:t>640</w:t>
            </w:r>
            <w:r w:rsidR="00906812">
              <w:t>,00</w:t>
            </w:r>
            <w:r w:rsidR="00AA56C2">
              <w:t xml:space="preserve">   </w:t>
            </w:r>
          </w:p>
          <w:p w:rsidR="00AA56C2" w:rsidRDefault="00AA56C2" w:rsidP="008709EA">
            <w:r>
              <w:t>421 zak.rezer.fond                                           332,00</w:t>
            </w:r>
          </w:p>
          <w:p w:rsidR="006A22F0" w:rsidRDefault="006A22F0" w:rsidP="008709EA">
            <w:r>
              <w:t xml:space="preserve">428 nerozdeleny zisk z MO  </w:t>
            </w:r>
            <w:r w:rsidR="00906812">
              <w:t xml:space="preserve">      </w:t>
            </w:r>
            <w:r w:rsidR="00AA56C2">
              <w:t xml:space="preserve">                36 374,49</w:t>
            </w:r>
          </w:p>
          <w:tbl>
            <w:tblPr>
              <w:tblW w:w="8546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60"/>
              <w:gridCol w:w="1520"/>
              <w:gridCol w:w="1261"/>
              <w:gridCol w:w="259"/>
              <w:gridCol w:w="4546"/>
            </w:tblGrid>
            <w:tr w:rsidR="00B74D34" w:rsidRPr="00AA56C2" w:rsidTr="00B74D34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4D34" w:rsidRPr="00AA56C2" w:rsidRDefault="00B74D34" w:rsidP="00AA56C2">
                  <w:pPr>
                    <w:jc w:val="right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  <w:r w:rsidRPr="00AA56C2"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>2014</w:t>
                  </w:r>
                </w:p>
              </w:tc>
              <w:tc>
                <w:tcPr>
                  <w:tcW w:w="1520" w:type="dxa"/>
                  <w:vAlign w:val="bottom"/>
                </w:tcPr>
                <w:p w:rsidR="00B74D34" w:rsidRDefault="00B74D34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</w:rPr>
                    <w:t xml:space="preserve">          7 449,76     </w:t>
                  </w:r>
                </w:p>
              </w:tc>
              <w:tc>
                <w:tcPr>
                  <w:tcW w:w="1261" w:type="dxa"/>
                  <w:vAlign w:val="bottom"/>
                </w:tcPr>
                <w:p w:rsidR="00B74D34" w:rsidRPr="00AA56C2" w:rsidRDefault="00B74D34" w:rsidP="006A11B3">
                  <w:pPr>
                    <w:jc w:val="right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  <w:r w:rsidRPr="00AA56C2"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>2018</w:t>
                  </w:r>
                </w:p>
              </w:tc>
              <w:tc>
                <w:tcPr>
                  <w:tcW w:w="0" w:type="auto"/>
                  <w:gridSpan w:val="2"/>
                  <w:vAlign w:val="bottom"/>
                </w:tcPr>
                <w:p w:rsidR="00B74D34" w:rsidRDefault="00B74D34" w:rsidP="006A11B3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</w:rPr>
                    <w:t xml:space="preserve">          5 209,26     </w:t>
                  </w:r>
                </w:p>
              </w:tc>
            </w:tr>
            <w:tr w:rsidR="00B74D34" w:rsidRPr="00AA56C2" w:rsidTr="00B74D34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4D34" w:rsidRPr="00AA56C2" w:rsidRDefault="00B74D34" w:rsidP="00AA56C2">
                  <w:pPr>
                    <w:jc w:val="right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  <w:r w:rsidRPr="00AA56C2"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>2015</w:t>
                  </w:r>
                </w:p>
              </w:tc>
              <w:tc>
                <w:tcPr>
                  <w:tcW w:w="1520" w:type="dxa"/>
                  <w:vAlign w:val="bottom"/>
                </w:tcPr>
                <w:p w:rsidR="00B74D34" w:rsidRDefault="00B74D34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</w:rPr>
                    <w:t xml:space="preserve">          7 791,52     </w:t>
                  </w:r>
                </w:p>
              </w:tc>
              <w:tc>
                <w:tcPr>
                  <w:tcW w:w="1520" w:type="dxa"/>
                  <w:gridSpan w:val="2"/>
                  <w:vAlign w:val="bottom"/>
                </w:tcPr>
                <w:p w:rsidR="00B74D34" w:rsidRPr="00AA56C2" w:rsidRDefault="00B74D34" w:rsidP="00B74D34">
                  <w:pPr>
                    <w:jc w:val="center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 xml:space="preserve">        </w:t>
                  </w:r>
                  <w:r w:rsidRPr="00AA56C2"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>2019</w:t>
                  </w:r>
                </w:p>
              </w:tc>
              <w:tc>
                <w:tcPr>
                  <w:tcW w:w="4546" w:type="dxa"/>
                  <w:vAlign w:val="bottom"/>
                </w:tcPr>
                <w:p w:rsidR="00B74D34" w:rsidRDefault="00B74D34" w:rsidP="00B74D34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</w:rPr>
                    <w:t xml:space="preserve">        204,13     </w:t>
                  </w:r>
                </w:p>
              </w:tc>
            </w:tr>
            <w:tr w:rsidR="00B74D34" w:rsidRPr="00AA56C2" w:rsidTr="00B74D34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4D34" w:rsidRPr="00AA56C2" w:rsidRDefault="00B74D34" w:rsidP="00AA56C2">
                  <w:pPr>
                    <w:jc w:val="right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  <w:r w:rsidRPr="00AA56C2"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>2016</w:t>
                  </w:r>
                </w:p>
              </w:tc>
              <w:tc>
                <w:tcPr>
                  <w:tcW w:w="1520" w:type="dxa"/>
                  <w:vAlign w:val="bottom"/>
                </w:tcPr>
                <w:p w:rsidR="00B74D34" w:rsidRDefault="00B74D34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</w:rPr>
                    <w:t xml:space="preserve">          6 869,65     </w:t>
                  </w:r>
                </w:p>
              </w:tc>
              <w:tc>
                <w:tcPr>
                  <w:tcW w:w="0" w:type="auto"/>
                  <w:gridSpan w:val="2"/>
                  <w:vAlign w:val="bottom"/>
                </w:tcPr>
                <w:p w:rsidR="00B74D34" w:rsidRPr="00AA56C2" w:rsidRDefault="00B74D34" w:rsidP="00B74D34">
                  <w:pPr>
                    <w:jc w:val="center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 xml:space="preserve">       </w:t>
                  </w:r>
                  <w:r w:rsidRPr="00AA56C2"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>2020</w:t>
                  </w:r>
                </w:p>
              </w:tc>
              <w:tc>
                <w:tcPr>
                  <w:tcW w:w="0" w:type="auto"/>
                  <w:vAlign w:val="bottom"/>
                </w:tcPr>
                <w:p w:rsidR="00B74D34" w:rsidRDefault="00B74D34" w:rsidP="00B74D34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</w:rPr>
                    <w:t xml:space="preserve">      1 810,50     </w:t>
                  </w:r>
                </w:p>
              </w:tc>
            </w:tr>
            <w:tr w:rsidR="00B74D34" w:rsidRPr="00AA56C2" w:rsidTr="00B74D34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4D34" w:rsidRPr="00AA56C2" w:rsidRDefault="00B74D34" w:rsidP="00AA56C2">
                  <w:pPr>
                    <w:jc w:val="right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  <w:r w:rsidRPr="00AA56C2"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  <w:t>2017</w:t>
                  </w:r>
                </w:p>
              </w:tc>
              <w:tc>
                <w:tcPr>
                  <w:tcW w:w="1520" w:type="dxa"/>
                  <w:vAlign w:val="bottom"/>
                </w:tcPr>
                <w:p w:rsidR="00B74D34" w:rsidRDefault="00B74D34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Cs w:val="22"/>
                    </w:rPr>
                    <w:t xml:space="preserve">          7 039,67     </w:t>
                  </w:r>
                </w:p>
              </w:tc>
              <w:tc>
                <w:tcPr>
                  <w:tcW w:w="1261" w:type="dxa"/>
                  <w:vAlign w:val="bottom"/>
                </w:tcPr>
                <w:p w:rsidR="00B74D34" w:rsidRPr="00AA56C2" w:rsidRDefault="00B74D34" w:rsidP="006A11B3">
                  <w:pPr>
                    <w:jc w:val="right"/>
                    <w:rPr>
                      <w:rFonts w:ascii="Calibri" w:hAnsi="Calibri" w:cs="Calibri"/>
                      <w:color w:val="000000"/>
                      <w:szCs w:val="22"/>
                      <w:lang w:eastAsia="sk-SK"/>
                    </w:rPr>
                  </w:pPr>
                </w:p>
              </w:tc>
              <w:tc>
                <w:tcPr>
                  <w:tcW w:w="0" w:type="auto"/>
                  <w:gridSpan w:val="2"/>
                  <w:vAlign w:val="bottom"/>
                </w:tcPr>
                <w:p w:rsidR="00B74D34" w:rsidRDefault="00B74D34" w:rsidP="006A11B3">
                  <w:pPr>
                    <w:rPr>
                      <w:rFonts w:ascii="Calibri" w:hAnsi="Calibri" w:cs="Calibri"/>
                      <w:color w:val="000000"/>
                      <w:szCs w:val="22"/>
                    </w:rPr>
                  </w:pPr>
                </w:p>
              </w:tc>
            </w:tr>
          </w:tbl>
          <w:p w:rsidR="00906812" w:rsidRPr="0041513A" w:rsidRDefault="00906812" w:rsidP="002A5686"/>
        </w:tc>
      </w:tr>
    </w:tbl>
    <w:p w:rsidR="005C22E0" w:rsidRPr="00B74D34" w:rsidRDefault="005C22E0" w:rsidP="005C22E0">
      <w:pPr>
        <w:pStyle w:val="Nadpis1"/>
        <w:rPr>
          <w:b w:val="0"/>
          <w:sz w:val="16"/>
          <w:szCs w:val="16"/>
        </w:rPr>
      </w:pPr>
      <w:r w:rsidRPr="00B74D34">
        <w:rPr>
          <w:b w:val="0"/>
          <w:sz w:val="24"/>
          <w:szCs w:val="24"/>
        </w:rPr>
        <w:t xml:space="preserve"> </w:t>
      </w:r>
      <w:r w:rsidRPr="00B74D34">
        <w:rPr>
          <w:b w:val="0"/>
          <w:sz w:val="16"/>
          <w:szCs w:val="16"/>
        </w:rPr>
        <w:t>Informácie o</w:t>
      </w:r>
      <w:r w:rsidR="00854540" w:rsidRPr="00B74D34">
        <w:rPr>
          <w:b w:val="0"/>
          <w:sz w:val="16"/>
          <w:szCs w:val="16"/>
        </w:rPr>
        <w:t xml:space="preserve"> skutočnostiach, ktoré nastali po dni, ku ktorému sa zostavuje účtovná závierka do dňa zostavenia účtovnej závierky 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206"/>
      </w:tblGrid>
      <w:tr w:rsidR="00854540" w:rsidRPr="0041513A" w:rsidTr="00B74D34">
        <w:trPr>
          <w:trHeight w:val="540"/>
        </w:trPr>
        <w:tc>
          <w:tcPr>
            <w:tcW w:w="10206" w:type="dxa"/>
          </w:tcPr>
          <w:p w:rsidR="00854540" w:rsidRPr="0041513A" w:rsidRDefault="00854540" w:rsidP="00E3730C"/>
          <w:p w:rsidR="00484617" w:rsidRPr="00B74D34" w:rsidRDefault="002A5686" w:rsidP="00E3730C">
            <w:pPr>
              <w:rPr>
                <w:sz w:val="18"/>
                <w:szCs w:val="18"/>
              </w:rPr>
            </w:pPr>
            <w:r w:rsidRPr="00B74D34">
              <w:rPr>
                <w:sz w:val="18"/>
                <w:szCs w:val="18"/>
              </w:rPr>
              <w:t>Po 31.12.202</w:t>
            </w:r>
            <w:r w:rsidR="00AA56C2" w:rsidRPr="00B74D34">
              <w:rPr>
                <w:sz w:val="18"/>
                <w:szCs w:val="18"/>
              </w:rPr>
              <w:t>1</w:t>
            </w:r>
            <w:r w:rsidR="008C5EBC" w:rsidRPr="00B74D34">
              <w:rPr>
                <w:sz w:val="18"/>
                <w:szCs w:val="18"/>
              </w:rPr>
              <w:t xml:space="preserve"> nenastali žiadne skutočnosti, ktoré by ovplyvnili uzávierku z 20</w:t>
            </w:r>
            <w:r w:rsidRPr="00B74D34">
              <w:rPr>
                <w:sz w:val="18"/>
                <w:szCs w:val="18"/>
              </w:rPr>
              <w:t>2</w:t>
            </w:r>
            <w:r w:rsidR="00AA56C2" w:rsidRPr="00B74D34">
              <w:rPr>
                <w:sz w:val="18"/>
                <w:szCs w:val="18"/>
              </w:rPr>
              <w:t>1</w:t>
            </w:r>
          </w:p>
          <w:p w:rsidR="008709EA" w:rsidRPr="0041513A" w:rsidRDefault="008709EA" w:rsidP="008C5EBC"/>
        </w:tc>
      </w:tr>
    </w:tbl>
    <w:p w:rsidR="00A248C1" w:rsidRPr="0041513A" w:rsidRDefault="00A248C1" w:rsidP="00B74D34">
      <w:pPr>
        <w:rPr>
          <w:sz w:val="21"/>
          <w:szCs w:val="21"/>
        </w:rPr>
      </w:pPr>
    </w:p>
    <w:sectPr w:rsidR="00A248C1" w:rsidRPr="0041513A" w:rsidSect="00B74D34">
      <w:footerReference w:type="default" r:id="rId12"/>
      <w:pgSz w:w="11907" w:h="16839" w:code="9"/>
      <w:pgMar w:top="568" w:right="850" w:bottom="568" w:left="85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65DA" w:rsidRPr="00D26E73" w:rsidRDefault="009965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965DA" w:rsidRPr="00D26E73" w:rsidRDefault="009965DA">
      <w:pPr>
        <w:rPr>
          <w:sz w:val="21"/>
          <w:szCs w:val="21"/>
        </w:rPr>
      </w:pPr>
    </w:p>
  </w:endnote>
  <w:endnote w:type="continuationSeparator" w:id="1">
    <w:p w:rsidR="009965DA" w:rsidRPr="00D26E73" w:rsidRDefault="009965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965DA" w:rsidRPr="00D26E73" w:rsidRDefault="009965D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C39" w:rsidRPr="00D26E73" w:rsidRDefault="00380DE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E5C39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74D34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4E5C39" w:rsidRPr="00D26E73" w:rsidRDefault="004E5C39">
    <w:pPr>
      <w:pStyle w:val="Pta"/>
      <w:rPr>
        <w:sz w:val="19"/>
        <w:szCs w:val="19"/>
      </w:rPr>
    </w:pPr>
  </w:p>
  <w:p w:rsidR="004E5C39" w:rsidRPr="00D26E73" w:rsidRDefault="004E5C39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65DA" w:rsidRPr="00D26E73" w:rsidRDefault="009965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965DA" w:rsidRPr="00D26E73" w:rsidRDefault="009965DA">
      <w:pPr>
        <w:rPr>
          <w:sz w:val="21"/>
          <w:szCs w:val="21"/>
        </w:rPr>
      </w:pPr>
    </w:p>
  </w:footnote>
  <w:footnote w:type="continuationSeparator" w:id="1">
    <w:p w:rsidR="009965DA" w:rsidRPr="00D26E73" w:rsidRDefault="009965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965DA" w:rsidRPr="00D26E73" w:rsidRDefault="009965D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67F70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686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0E6F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0DE3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5C22"/>
    <w:rsid w:val="004576AF"/>
    <w:rsid w:val="00461C1F"/>
    <w:rsid w:val="00462BF0"/>
    <w:rsid w:val="00465B39"/>
    <w:rsid w:val="004700F3"/>
    <w:rsid w:val="00476D13"/>
    <w:rsid w:val="00477607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E1C58"/>
    <w:rsid w:val="004E5C39"/>
    <w:rsid w:val="004F3181"/>
    <w:rsid w:val="0050056D"/>
    <w:rsid w:val="005013CA"/>
    <w:rsid w:val="0051251D"/>
    <w:rsid w:val="0051294A"/>
    <w:rsid w:val="00513CC6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09E0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001F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2CA5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812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65DA"/>
    <w:rsid w:val="009A2701"/>
    <w:rsid w:val="009A5A14"/>
    <w:rsid w:val="009C54C9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A56C2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74D34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5A1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431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A7644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2289E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  <w:style w:type="paragraph" w:customStyle="1" w:styleId="Default">
    <w:name w:val="Default"/>
    <w:rsid w:val="00F2289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676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4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Ivan%E8o&amp;MENO=Juraj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Ivan%E8o&amp;MENO=Marek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Ivan%E8o&amp;MENO=Juraj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Ivan%E8o&amp;MENO=Marek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CFCE5-EF1A-441C-98C7-632F5C61C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1</Pages>
  <Words>659</Words>
  <Characters>3757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4408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8</cp:revision>
  <cp:lastPrinted>2012-02-15T09:05:00Z</cp:lastPrinted>
  <dcterms:created xsi:type="dcterms:W3CDTF">2019-03-27T23:55:00Z</dcterms:created>
  <dcterms:modified xsi:type="dcterms:W3CDTF">2022-03-17T21:46:00Z</dcterms:modified>
</cp:coreProperties>
</file>