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582239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1D25BE83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C0A6298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45754FDA" w14:textId="77777777" w:rsidR="00DD58F2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</w:p>
    <w:p w14:paraId="40852C45" w14:textId="77777777" w:rsidR="00164E6B" w:rsidRDefault="006A75BF" w:rsidP="00DD58F2">
      <w:pPr>
        <w:spacing w:after="0" w:line="240" w:lineRule="auto"/>
        <w:ind w:left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POLOEKO</w:t>
      </w:r>
      <w:r w:rsidR="00C12893">
        <w:rPr>
          <w:rFonts w:ascii="Cambria" w:hAnsi="Cambria" w:cs="Arial"/>
          <w:b/>
        </w:rPr>
        <w:t xml:space="preserve"> </w:t>
      </w:r>
      <w:r w:rsidR="00DD58F2">
        <w:rPr>
          <w:rFonts w:ascii="Cambria" w:hAnsi="Cambria" w:cs="Arial"/>
          <w:b/>
        </w:rPr>
        <w:t>s.r.o.</w:t>
      </w:r>
      <w:r w:rsidR="003C773C">
        <w:rPr>
          <w:rFonts w:ascii="Cambria" w:hAnsi="Cambria" w:cs="Arial"/>
          <w:b/>
        </w:rPr>
        <w:t xml:space="preserve"> </w:t>
      </w:r>
    </w:p>
    <w:p w14:paraId="5000373F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14:paraId="3354401B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14:paraId="422C2BF1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i/>
        </w:rPr>
        <w:t xml:space="preserve">         </w:t>
      </w:r>
      <w:r w:rsidR="00DD58F2" w:rsidRPr="00DD58F2">
        <w:rPr>
          <w:rFonts w:ascii="Cambria" w:hAnsi="Cambria" w:cs="Arial"/>
        </w:rPr>
        <w:t>Hájska 927/20,</w:t>
      </w:r>
      <w:r w:rsidR="00DD58F2">
        <w:rPr>
          <w:rFonts w:ascii="Cambria" w:hAnsi="Cambria" w:cs="Arial"/>
        </w:rPr>
        <w:t xml:space="preserve"> 972 42 Lehota pod Vtáčnikom</w:t>
      </w:r>
    </w:p>
    <w:p w14:paraId="339E981D" w14:textId="77777777" w:rsidR="00DD58F2" w:rsidRPr="00DD58F2" w:rsidRDefault="00DD58F2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63E6906" w14:textId="77777777"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14:paraId="034FF8E1" w14:textId="77777777" w:rsidR="00D74731" w:rsidRPr="00DD58F2" w:rsidRDefault="00DD58F2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  <w:sz w:val="20"/>
          <w:szCs w:val="20"/>
        </w:rPr>
        <w:tab/>
      </w:r>
      <w:r w:rsidRPr="00DD58F2">
        <w:rPr>
          <w:rFonts w:ascii="Cambria" w:hAnsi="Cambria" w:cs="Arial"/>
        </w:rPr>
        <w:t>Poľnohospodárska prvovýroba – chov hovädzieho dobytka, pestovanie obil</w:t>
      </w:r>
      <w:r w:rsidR="006D7D15">
        <w:rPr>
          <w:rFonts w:ascii="Cambria" w:hAnsi="Cambria" w:cs="Arial"/>
        </w:rPr>
        <w:t>n</w:t>
      </w:r>
      <w:r w:rsidRPr="00DD58F2">
        <w:rPr>
          <w:rFonts w:ascii="Cambria" w:hAnsi="Cambria" w:cs="Arial"/>
        </w:rPr>
        <w:t>ín a krmovín</w:t>
      </w:r>
    </w:p>
    <w:p w14:paraId="2E0B8038" w14:textId="77777777"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A42ABD5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AC6B96F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C4B3DC" w14:textId="2AD808E5" w:rsidR="00DC69D4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DD58F2">
        <w:rPr>
          <w:rFonts w:ascii="Cambria" w:hAnsi="Cambria" w:cs="Arial"/>
          <w:b/>
        </w:rPr>
        <w:t xml:space="preserve">   </w:t>
      </w:r>
      <w:r w:rsidR="003E3AB7">
        <w:rPr>
          <w:rFonts w:ascii="Cambria" w:hAnsi="Cambria" w:cs="Arial"/>
          <w:b/>
        </w:rPr>
        <w:t>6.9.2021</w:t>
      </w:r>
    </w:p>
    <w:p w14:paraId="3934E546" w14:textId="77777777"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D4C8D11" w14:textId="77777777" w:rsidR="00F52BE9" w:rsidRPr="006D7D15" w:rsidRDefault="006D7D1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 w:rsidR="00A91B6D" w:rsidRPr="006D7D15">
        <w:rPr>
          <w:rFonts w:ascii="Cambria" w:hAnsi="Cambria" w:cs="Arial"/>
          <w:b/>
        </w:rPr>
        <w:t>Schvaľovací orgán</w:t>
      </w:r>
      <w:r w:rsidR="00DD58F2" w:rsidRPr="006D7D15">
        <w:rPr>
          <w:rFonts w:ascii="Cambria" w:hAnsi="Cambria" w:cs="Arial"/>
          <w:b/>
        </w:rPr>
        <w:t xml:space="preserve"> </w:t>
      </w:r>
      <w:r w:rsidR="00A91B6D" w:rsidRPr="006D7D15">
        <w:rPr>
          <w:rFonts w:ascii="Cambria" w:hAnsi="Cambria" w:cs="Arial"/>
          <w:b/>
        </w:rPr>
        <w:t>:</w:t>
      </w:r>
      <w:r w:rsidR="00DD58F2" w:rsidRPr="006D7D15">
        <w:rPr>
          <w:rFonts w:ascii="Cambria" w:hAnsi="Cambria" w:cs="Arial"/>
          <w:b/>
        </w:rPr>
        <w:t xml:space="preserve"> valné zhromaždenie</w:t>
      </w:r>
      <w:r w:rsidR="00CB2966" w:rsidRPr="006D7D15">
        <w:rPr>
          <w:rFonts w:ascii="Cambria" w:hAnsi="Cambria" w:cs="Arial"/>
          <w:b/>
        </w:rPr>
        <w:t xml:space="preserve"> </w:t>
      </w:r>
    </w:p>
    <w:p w14:paraId="3CCC8876" w14:textId="77777777" w:rsidR="00B814C0" w:rsidRPr="006D7D15" w:rsidRDefault="00B814C0" w:rsidP="0047214A">
      <w:pPr>
        <w:spacing w:after="0" w:line="240" w:lineRule="auto"/>
        <w:jc w:val="both"/>
        <w:rPr>
          <w:rFonts w:ascii="Cambria" w:hAnsi="Cambria" w:cs="Arial"/>
          <w:b/>
        </w:rPr>
      </w:pPr>
    </w:p>
    <w:p w14:paraId="0D9BF50E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3314D9ED" w14:textId="77777777" w:rsidR="00A3051F" w:rsidRPr="006D7D15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DD58F2" w:rsidRPr="006D7D15">
            <w:rPr>
              <w:rFonts w:ascii="Cambria" w:hAnsi="Cambria" w:cs="Arial"/>
              <w:b/>
            </w:rPr>
            <w:t>riadna</w:t>
          </w:r>
        </w:sdtContent>
      </w:sdt>
    </w:p>
    <w:p w14:paraId="41F929A5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EBF82E6" w14:textId="185954E4" w:rsidR="00D367A8" w:rsidRPr="006D7D15" w:rsidRDefault="00D367A8" w:rsidP="0047214A">
      <w:pPr>
        <w:spacing w:after="0" w:line="240" w:lineRule="auto"/>
        <w:jc w:val="both"/>
        <w:rPr>
          <w:rFonts w:ascii="Cambria" w:hAnsi="Cambria" w:cs="Arial"/>
        </w:rPr>
      </w:pPr>
      <w:r w:rsidRPr="006D7D15">
        <w:rPr>
          <w:rFonts w:ascii="Cambria" w:hAnsi="Cambria" w:cs="Arial"/>
        </w:rPr>
        <w:t>Účtovná závierka Spoločnosti k</w:t>
      </w:r>
      <w:r w:rsidR="003D18D6">
        <w:rPr>
          <w:rFonts w:ascii="Cambria" w:hAnsi="Cambria" w:cs="Arial"/>
        </w:rPr>
        <w:t> 31.12</w:t>
      </w:r>
      <w:r w:rsidR="00EF72E3" w:rsidRPr="006D7D15">
        <w:rPr>
          <w:rFonts w:ascii="Cambria" w:hAnsi="Cambria" w:cs="Arial"/>
        </w:rPr>
        <w:t>.20</w:t>
      </w:r>
      <w:r w:rsidR="0096383D">
        <w:rPr>
          <w:rFonts w:ascii="Cambria" w:hAnsi="Cambria" w:cs="Arial"/>
        </w:rPr>
        <w:t>2</w:t>
      </w:r>
      <w:r w:rsidR="009928A8">
        <w:rPr>
          <w:rFonts w:ascii="Cambria" w:hAnsi="Cambria" w:cs="Arial"/>
        </w:rPr>
        <w:t>1</w:t>
      </w:r>
      <w:r w:rsidRPr="006D7D15">
        <w:rPr>
          <w:rFonts w:ascii="Cambria" w:hAnsi="Cambria" w:cs="Arial"/>
        </w:rPr>
        <w:t xml:space="preserve"> je zostavená ako riadna účtovná zá</w:t>
      </w:r>
      <w:r w:rsidR="0047214A" w:rsidRPr="006D7D15">
        <w:rPr>
          <w:rFonts w:ascii="Cambria" w:hAnsi="Cambria" w:cs="Arial"/>
        </w:rPr>
        <w:t xml:space="preserve">vierka podľa § 17 ods. 6 zákona </w:t>
      </w:r>
      <w:r w:rsidRPr="006D7D15">
        <w:rPr>
          <w:rFonts w:ascii="Cambria" w:hAnsi="Cambria" w:cs="Arial"/>
        </w:rPr>
        <w:t>č. 431/2002 Z. z. o účtovníctve v platnom znení (ďalej „zákon o účtovníctve“) za účtovné obdobie od</w:t>
      </w:r>
      <w:r w:rsidR="00184879" w:rsidRPr="006D7D15">
        <w:rPr>
          <w:rFonts w:ascii="Cambria" w:hAnsi="Cambria" w:cs="Arial"/>
        </w:rPr>
        <w:t xml:space="preserve"> </w:t>
      </w:r>
      <w:r w:rsidR="00EF72E3" w:rsidRPr="006D7D15">
        <w:rPr>
          <w:rFonts w:ascii="Cambria" w:hAnsi="Cambria" w:cs="Arial"/>
        </w:rPr>
        <w:t>1.1.20</w:t>
      </w:r>
      <w:r w:rsidR="0096383D">
        <w:rPr>
          <w:rFonts w:ascii="Cambria" w:hAnsi="Cambria" w:cs="Arial"/>
        </w:rPr>
        <w:t>2</w:t>
      </w:r>
      <w:r w:rsidR="009928A8">
        <w:rPr>
          <w:rFonts w:ascii="Cambria" w:hAnsi="Cambria" w:cs="Arial"/>
        </w:rPr>
        <w:t>1</w:t>
      </w:r>
      <w:r w:rsidRPr="006D7D15">
        <w:rPr>
          <w:rFonts w:ascii="Cambria" w:hAnsi="Cambria" w:cs="Arial"/>
        </w:rPr>
        <w:t xml:space="preserve"> do</w:t>
      </w:r>
      <w:r w:rsidR="003D18D6">
        <w:rPr>
          <w:rFonts w:ascii="Cambria" w:hAnsi="Cambria" w:cs="Arial"/>
        </w:rPr>
        <w:t xml:space="preserve"> </w:t>
      </w:r>
      <w:r w:rsidR="00EF72E3" w:rsidRPr="006D7D15">
        <w:rPr>
          <w:rFonts w:ascii="Cambria" w:hAnsi="Cambria" w:cs="Arial"/>
        </w:rPr>
        <w:t>31.12.20</w:t>
      </w:r>
      <w:r w:rsidR="0096383D">
        <w:rPr>
          <w:rFonts w:ascii="Cambria" w:hAnsi="Cambria" w:cs="Arial"/>
        </w:rPr>
        <w:t>2</w:t>
      </w:r>
      <w:r w:rsidR="009928A8">
        <w:rPr>
          <w:rFonts w:ascii="Cambria" w:hAnsi="Cambria" w:cs="Arial"/>
        </w:rPr>
        <w:t>1</w:t>
      </w:r>
      <w:r w:rsidRPr="006D7D15">
        <w:rPr>
          <w:rFonts w:ascii="Cambria" w:hAnsi="Cambria" w:cs="Arial"/>
        </w:rPr>
        <w:t xml:space="preserve">. </w:t>
      </w:r>
    </w:p>
    <w:p w14:paraId="640D70DE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72AFE124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605D22E1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00FF4DE" w14:textId="77777777" w:rsidR="004A6806" w:rsidRPr="006D7D15" w:rsidRDefault="00EF72E3" w:rsidP="00E732C5">
      <w:pPr>
        <w:spacing w:after="0"/>
        <w:jc w:val="both"/>
        <w:rPr>
          <w:rFonts w:ascii="Cambria" w:hAnsi="Cambria" w:cs="Arial"/>
          <w:i/>
        </w:rPr>
      </w:pPr>
      <w:r w:rsidRPr="006D7D15">
        <w:rPr>
          <w:rFonts w:ascii="Cambria" w:hAnsi="Cambria" w:cs="Arial"/>
        </w:rPr>
        <w:t>Účtovná jednotka nie je súčasťou konsolidovaného celku.</w:t>
      </w:r>
    </w:p>
    <w:p w14:paraId="2F31CE67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4C812AC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A810E60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34115410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697C9808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2C5D4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C0B98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5F5574D3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F9BBD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10B6A0BE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49414EE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2EC62483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159DF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1C097" w14:textId="36BEB7EA" w:rsidR="00FA5B50" w:rsidRPr="001B7F7A" w:rsidRDefault="0096383D" w:rsidP="00E9294C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8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62F01" w14:textId="2CF23F3E" w:rsidR="00FA5B50" w:rsidRPr="001B7F7A" w:rsidRDefault="009928A8" w:rsidP="00E9294C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8</w:t>
            </w:r>
          </w:p>
        </w:tc>
      </w:tr>
      <w:tr w:rsidR="006A776D" w:rsidRPr="00B47D63" w14:paraId="5D665564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385B1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C9172" w14:textId="6B5D99AA" w:rsidR="006A776D" w:rsidRPr="001B7F7A" w:rsidRDefault="0096383D" w:rsidP="00E9294C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8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49A75" w14:textId="5D54420E" w:rsidR="006A776D" w:rsidRPr="001B7F7A" w:rsidRDefault="009928A8" w:rsidP="00E9294C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8</w:t>
            </w:r>
          </w:p>
        </w:tc>
      </w:tr>
      <w:tr w:rsidR="006A776D" w:rsidRPr="00B47D63" w14:paraId="1C70533E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6C3D5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</w:t>
            </w:r>
            <w:r w:rsidR="00E9294C">
              <w:rPr>
                <w:rFonts w:ascii="Cambria" w:hAnsi="Cambria" w:cs="Arial"/>
                <w:sz w:val="20"/>
                <w:szCs w:val="20"/>
              </w:rPr>
              <w:t> </w:t>
            </w:r>
            <w:r w:rsidRPr="001B7F7A">
              <w:rPr>
                <w:rFonts w:ascii="Cambria" w:hAnsi="Cambria" w:cs="Arial"/>
                <w:sz w:val="20"/>
                <w:szCs w:val="20"/>
              </w:rPr>
              <w:t>vedúci zamestnanci</w:t>
            </w:r>
          </w:p>
          <w:p w14:paraId="64F3886F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</w:t>
            </w:r>
            <w:r w:rsidR="00E9294C">
              <w:rPr>
                <w:rFonts w:ascii="Cambria" w:hAnsi="Cambria" w:cs="Arial"/>
                <w:sz w:val="20"/>
                <w:szCs w:val="20"/>
              </w:rPr>
              <w:t> </w:t>
            </w:r>
            <w:r w:rsidRPr="001B7F7A">
              <w:rPr>
                <w:rFonts w:ascii="Cambria" w:hAnsi="Cambria" w:cs="Arial"/>
                <w:sz w:val="20"/>
                <w:szCs w:val="20"/>
              </w:rPr>
              <w:t>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60428" w14:textId="77777777" w:rsidR="006A776D" w:rsidRPr="001B7F7A" w:rsidRDefault="00E9294C" w:rsidP="00E9294C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A59B5" w14:textId="77777777" w:rsidR="00E9294C" w:rsidRPr="001B7F7A" w:rsidRDefault="00C55E2D" w:rsidP="00E9294C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14:paraId="1C3626E0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47E1F70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8F124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197C9AC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II – Informácie o orgánoch spoločnosti</w:t>
      </w:r>
    </w:p>
    <w:p w14:paraId="37208BEC" w14:textId="77777777" w:rsidR="00E9294C" w:rsidRDefault="00E9294C" w:rsidP="00E9294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Spoločníci : </w:t>
      </w:r>
    </w:p>
    <w:p w14:paraId="76A4BEAA" w14:textId="77777777" w:rsidR="00E9294C" w:rsidRDefault="00E9294C" w:rsidP="00E9294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proofErr w:type="spellStart"/>
      <w:r>
        <w:rPr>
          <w:rFonts w:asciiTheme="majorHAnsi" w:hAnsiTheme="majorHAnsi" w:cs="Arial"/>
          <w:sz w:val="24"/>
          <w:szCs w:val="24"/>
        </w:rPr>
        <w:t>Mag</w:t>
      </w:r>
      <w:proofErr w:type="spellEnd"/>
      <w:r>
        <w:rPr>
          <w:rFonts w:asciiTheme="majorHAnsi" w:hAnsiTheme="majorHAnsi" w:cs="Arial"/>
          <w:sz w:val="24"/>
          <w:szCs w:val="24"/>
        </w:rPr>
        <w:t xml:space="preserve">. </w:t>
      </w:r>
      <w:proofErr w:type="spellStart"/>
      <w:r>
        <w:rPr>
          <w:rFonts w:asciiTheme="majorHAnsi" w:hAnsiTheme="majorHAnsi" w:cs="Arial"/>
          <w:sz w:val="24"/>
          <w:szCs w:val="24"/>
        </w:rPr>
        <w:t>Johannes</w:t>
      </w:r>
      <w:proofErr w:type="spellEnd"/>
      <w:r>
        <w:rPr>
          <w:rFonts w:asciiTheme="majorHAnsi" w:hAnsiTheme="majorHAnsi" w:cs="Arial"/>
          <w:sz w:val="24"/>
          <w:szCs w:val="24"/>
        </w:rPr>
        <w:t xml:space="preserve"> Friedrich </w:t>
      </w:r>
      <w:proofErr w:type="spellStart"/>
      <w:r>
        <w:rPr>
          <w:rFonts w:asciiTheme="majorHAnsi" w:hAnsiTheme="majorHAnsi" w:cs="Arial"/>
          <w:sz w:val="24"/>
          <w:szCs w:val="24"/>
        </w:rPr>
        <w:t>Aichinger</w:t>
      </w:r>
      <w:proofErr w:type="spellEnd"/>
      <w:r>
        <w:rPr>
          <w:rFonts w:asciiTheme="majorHAnsi" w:hAnsiTheme="majorHAnsi" w:cs="Arial"/>
          <w:sz w:val="24"/>
          <w:szCs w:val="24"/>
        </w:rPr>
        <w:t xml:space="preserve">, </w:t>
      </w:r>
      <w:proofErr w:type="spellStart"/>
      <w:r>
        <w:rPr>
          <w:rFonts w:asciiTheme="majorHAnsi" w:hAnsiTheme="majorHAnsi" w:cs="Arial"/>
          <w:sz w:val="24"/>
          <w:szCs w:val="24"/>
        </w:rPr>
        <w:t>Neufahrnerstrasse</w:t>
      </w:r>
      <w:proofErr w:type="spellEnd"/>
      <w:r>
        <w:rPr>
          <w:rFonts w:asciiTheme="majorHAnsi" w:hAnsiTheme="majorHAnsi" w:cs="Arial"/>
          <w:sz w:val="24"/>
          <w:szCs w:val="24"/>
        </w:rPr>
        <w:t xml:space="preserve"> 101, </w:t>
      </w:r>
      <w:r w:rsidR="00A93CD6">
        <w:rPr>
          <w:rFonts w:asciiTheme="majorHAnsi" w:hAnsiTheme="majorHAnsi" w:cs="Arial"/>
          <w:sz w:val="24"/>
          <w:szCs w:val="24"/>
        </w:rPr>
        <w:t xml:space="preserve">4614 </w:t>
      </w:r>
      <w:proofErr w:type="spellStart"/>
      <w:r>
        <w:rPr>
          <w:rFonts w:asciiTheme="majorHAnsi" w:hAnsiTheme="majorHAnsi" w:cs="Arial"/>
          <w:sz w:val="24"/>
          <w:szCs w:val="24"/>
        </w:rPr>
        <w:t>Marchtrenk</w:t>
      </w:r>
      <w:proofErr w:type="spellEnd"/>
      <w:r>
        <w:rPr>
          <w:rFonts w:asciiTheme="majorHAnsi" w:hAnsiTheme="majorHAnsi" w:cs="Arial"/>
          <w:sz w:val="24"/>
          <w:szCs w:val="24"/>
        </w:rPr>
        <w:t>, Rakúsko</w:t>
      </w:r>
    </w:p>
    <w:p w14:paraId="29337493" w14:textId="77777777" w:rsidR="00A93CD6" w:rsidRDefault="00A93CD6" w:rsidP="00E9294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Výška vkladu : 26 560,00 EUR</w:t>
      </w:r>
    </w:p>
    <w:p w14:paraId="360BE5C6" w14:textId="77777777" w:rsidR="00A93CD6" w:rsidRDefault="00E9294C" w:rsidP="00E9294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Ing. Daniel </w:t>
      </w:r>
      <w:proofErr w:type="spellStart"/>
      <w:r>
        <w:rPr>
          <w:rFonts w:asciiTheme="majorHAnsi" w:hAnsiTheme="majorHAnsi" w:cs="Arial"/>
          <w:sz w:val="24"/>
          <w:szCs w:val="24"/>
        </w:rPr>
        <w:t>Frauenschuh</w:t>
      </w:r>
      <w:proofErr w:type="spellEnd"/>
      <w:r>
        <w:rPr>
          <w:rFonts w:asciiTheme="majorHAnsi" w:hAnsiTheme="majorHAnsi" w:cs="Arial"/>
          <w:sz w:val="24"/>
          <w:szCs w:val="24"/>
        </w:rPr>
        <w:t>, Riečna ulica 1876/10</w:t>
      </w:r>
      <w:r w:rsidR="00A93CD6">
        <w:rPr>
          <w:rFonts w:asciiTheme="majorHAnsi" w:hAnsiTheme="majorHAnsi" w:cs="Arial"/>
          <w:sz w:val="24"/>
          <w:szCs w:val="24"/>
        </w:rPr>
        <w:t>, 971 01 Prievidza, SR</w:t>
      </w:r>
      <w:r>
        <w:rPr>
          <w:rFonts w:asciiTheme="majorHAnsi" w:hAnsiTheme="majorHAnsi" w:cs="Arial"/>
          <w:sz w:val="24"/>
          <w:szCs w:val="24"/>
        </w:rPr>
        <w:t xml:space="preserve">       </w:t>
      </w:r>
    </w:p>
    <w:p w14:paraId="017AA384" w14:textId="77777777" w:rsidR="00A93CD6" w:rsidRDefault="00A93CD6" w:rsidP="00E9294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Výška vkladu : 6 640,00 EUR</w:t>
      </w:r>
    </w:p>
    <w:p w14:paraId="58DFB679" w14:textId="77777777" w:rsidR="00A93CD6" w:rsidRDefault="00A93CD6" w:rsidP="00E9294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</w:p>
    <w:p w14:paraId="196830A7" w14:textId="77777777" w:rsidR="00A93CD6" w:rsidRDefault="00A93CD6" w:rsidP="00E9294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Štatutárny orgán : </w:t>
      </w:r>
    </w:p>
    <w:p w14:paraId="4D1F3CCD" w14:textId="77777777" w:rsidR="00E9294C" w:rsidRDefault="00A93CD6" w:rsidP="00E9294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Konateľ - Ing. Daniel </w:t>
      </w:r>
      <w:proofErr w:type="spellStart"/>
      <w:r>
        <w:rPr>
          <w:rFonts w:asciiTheme="majorHAnsi" w:hAnsiTheme="majorHAnsi" w:cs="Arial"/>
          <w:sz w:val="24"/>
          <w:szCs w:val="24"/>
        </w:rPr>
        <w:t>Frauenschuh</w:t>
      </w:r>
      <w:proofErr w:type="spellEnd"/>
      <w:r w:rsidR="00E9294C">
        <w:rPr>
          <w:rFonts w:asciiTheme="majorHAnsi" w:hAnsiTheme="majorHAnsi" w:cs="Arial"/>
          <w:sz w:val="24"/>
          <w:szCs w:val="24"/>
        </w:rPr>
        <w:t xml:space="preserve">        </w:t>
      </w:r>
    </w:p>
    <w:p w14:paraId="426C5EE9" w14:textId="77777777" w:rsidR="00E9294C" w:rsidRDefault="00A93CD6" w:rsidP="00E9294C">
      <w:pPr>
        <w:spacing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Prokúra – </w:t>
      </w:r>
      <w:proofErr w:type="spellStart"/>
      <w:r>
        <w:rPr>
          <w:rFonts w:asciiTheme="majorHAnsi" w:hAnsiTheme="majorHAnsi" w:cs="Arial"/>
          <w:sz w:val="24"/>
          <w:szCs w:val="24"/>
        </w:rPr>
        <w:t>Mag</w:t>
      </w:r>
      <w:proofErr w:type="spellEnd"/>
      <w:r>
        <w:rPr>
          <w:rFonts w:asciiTheme="majorHAnsi" w:hAnsiTheme="majorHAnsi" w:cs="Arial"/>
          <w:sz w:val="24"/>
          <w:szCs w:val="24"/>
        </w:rPr>
        <w:t xml:space="preserve">. </w:t>
      </w:r>
      <w:proofErr w:type="spellStart"/>
      <w:r>
        <w:rPr>
          <w:rFonts w:asciiTheme="majorHAnsi" w:hAnsiTheme="majorHAnsi" w:cs="Arial"/>
          <w:sz w:val="24"/>
          <w:szCs w:val="24"/>
        </w:rPr>
        <w:t>Johannes</w:t>
      </w:r>
      <w:proofErr w:type="spellEnd"/>
      <w:r>
        <w:rPr>
          <w:rFonts w:asciiTheme="majorHAnsi" w:hAnsiTheme="majorHAnsi" w:cs="Arial"/>
          <w:sz w:val="24"/>
          <w:szCs w:val="24"/>
        </w:rPr>
        <w:t xml:space="preserve"> </w:t>
      </w:r>
      <w:proofErr w:type="spellStart"/>
      <w:r>
        <w:rPr>
          <w:rFonts w:asciiTheme="majorHAnsi" w:hAnsiTheme="majorHAnsi" w:cs="Arial"/>
          <w:sz w:val="24"/>
          <w:szCs w:val="24"/>
        </w:rPr>
        <w:t>Aichinger</w:t>
      </w:r>
      <w:proofErr w:type="spellEnd"/>
    </w:p>
    <w:p w14:paraId="5281F3B3" w14:textId="275E031A" w:rsidR="00507AE7" w:rsidRDefault="00A93CD6" w:rsidP="00A93CD6">
      <w:pPr>
        <w:spacing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Orgány účtovnej jednotky za rok 20</w:t>
      </w:r>
      <w:r w:rsidR="0035007A">
        <w:rPr>
          <w:rFonts w:asciiTheme="majorHAnsi" w:hAnsiTheme="majorHAnsi" w:cs="Arial"/>
          <w:sz w:val="24"/>
          <w:szCs w:val="24"/>
        </w:rPr>
        <w:t>21</w:t>
      </w:r>
      <w:r>
        <w:rPr>
          <w:rFonts w:asciiTheme="majorHAnsi" w:hAnsiTheme="majorHAnsi" w:cs="Arial"/>
          <w:sz w:val="24"/>
          <w:szCs w:val="24"/>
        </w:rPr>
        <w:t xml:space="preserve"> nepoberali žiadne výhody /príjmy/.</w:t>
      </w:r>
    </w:p>
    <w:p w14:paraId="5E6EF8CF" w14:textId="77777777" w:rsidR="00A93CD6" w:rsidRPr="00B47D63" w:rsidRDefault="00A93CD6" w:rsidP="00A93CD6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624C14C8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1BC638F7" w14:textId="77777777" w:rsidR="007C11D5" w:rsidRPr="00563F53" w:rsidRDefault="0014320E" w:rsidP="00A93CD6">
      <w:pPr>
        <w:spacing w:after="0" w:line="240" w:lineRule="auto"/>
        <w:ind w:left="426" w:hanging="426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</w:t>
      </w:r>
      <w:r w:rsidR="00A93CD6">
        <w:rPr>
          <w:rFonts w:asciiTheme="majorHAnsi" w:hAnsiTheme="majorHAnsi" w:cs="Arial"/>
          <w:b/>
        </w:rPr>
        <w:t xml:space="preserve"> </w:t>
      </w:r>
      <w:r w:rsidR="00563F53">
        <w:rPr>
          <w:rFonts w:asciiTheme="majorHAnsi" w:hAnsiTheme="majorHAnsi" w:cs="Arial"/>
          <w:b/>
        </w:rPr>
        <w:t xml:space="preserve">po </w:t>
      </w:r>
      <w:proofErr w:type="spellStart"/>
      <w:r w:rsidR="00563F53">
        <w:rPr>
          <w:rFonts w:asciiTheme="majorHAnsi" w:hAnsiTheme="majorHAnsi" w:cs="Arial"/>
          <w:b/>
        </w:rPr>
        <w:t>závierkovom</w:t>
      </w:r>
      <w:proofErr w:type="spellEnd"/>
      <w:r w:rsidR="00563F53">
        <w:rPr>
          <w:rFonts w:asciiTheme="majorHAnsi" w:hAnsiTheme="majorHAnsi" w:cs="Arial"/>
          <w:b/>
        </w:rPr>
        <w:t xml:space="preserve"> dni </w:t>
      </w:r>
      <w:r w:rsidR="0006702B"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06702B" w:rsidRPr="00563F5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podľa § 7 ods. 4 </w:t>
      </w:r>
      <w:proofErr w:type="spellStart"/>
      <w:r w:rsidR="0006702B" w:rsidRPr="00563F5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563F5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</w:p>
    <w:p w14:paraId="1E841C52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D3F3F4B" w14:textId="77777777" w:rsidR="00A777F1" w:rsidRPr="00507AE7" w:rsidRDefault="003466F3" w:rsidP="006D7D15">
      <w:pPr>
        <w:spacing w:before="240"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0E6C015B" w14:textId="77777777" w:rsidR="00A1752A" w:rsidRPr="006D7D15" w:rsidRDefault="00A1752A" w:rsidP="006D7D15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6D7D15">
        <w:rPr>
          <w:rFonts w:asciiTheme="majorHAnsi" w:hAnsiTheme="majorHAnsi" w:cs="Arial"/>
        </w:rPr>
        <w:t>Účtovné zásady a metódy boli účtovnou jednotkou konzistentne aplikované.</w:t>
      </w:r>
    </w:p>
    <w:p w14:paraId="607CC31E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14:paraId="2D56458B" w14:textId="77777777" w:rsidR="00B3347D" w:rsidRPr="00563F53" w:rsidRDefault="00B3347D" w:rsidP="006518A2">
      <w:pPr>
        <w:spacing w:line="240" w:lineRule="auto"/>
        <w:jc w:val="both"/>
        <w:rPr>
          <w:rFonts w:asciiTheme="majorHAnsi" w:hAnsiTheme="majorHAnsi" w:cs="Arial"/>
        </w:rPr>
      </w:pPr>
      <w:r w:rsidRPr="00563F53">
        <w:rPr>
          <w:rFonts w:asciiTheme="majorHAnsi" w:hAnsiTheme="majorHAnsi" w:cs="Arial"/>
        </w:rPr>
        <w:t xml:space="preserve">Účtovná jednotka neidentifikovala transakcie, ktorých charakter a účel nie je uvedený v súvahe. </w:t>
      </w:r>
    </w:p>
    <w:p w14:paraId="61B6B1B2" w14:textId="77777777" w:rsidR="00563F53" w:rsidRPr="00B3347D" w:rsidRDefault="00563F53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38CBEF74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14:paraId="248173D5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DFD4D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B2360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E900C1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1CEC5A6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77FFFCAC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1545760B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24CE384C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6528D36" w14:textId="5111EE2E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7106ECD" w14:textId="77777777" w:rsidTr="00357749">
        <w:tc>
          <w:tcPr>
            <w:tcW w:w="0" w:type="auto"/>
            <w:vAlign w:val="center"/>
          </w:tcPr>
          <w:p w14:paraId="328D4B32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718A889D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6AA7EBDD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5A43286D" w14:textId="77777777" w:rsidTr="00357749">
        <w:tc>
          <w:tcPr>
            <w:tcW w:w="0" w:type="auto"/>
            <w:vAlign w:val="center"/>
          </w:tcPr>
          <w:p w14:paraId="5C778F6E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71C64A72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5F22EF4C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25A037AA" w14:textId="77777777" w:rsidTr="00357749">
        <w:tc>
          <w:tcPr>
            <w:tcW w:w="0" w:type="auto"/>
            <w:vAlign w:val="center"/>
          </w:tcPr>
          <w:p w14:paraId="5D72B41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1472BB2F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083A6BC" w14:textId="09FA81EF" w:rsidR="004F6BE1" w:rsidRPr="00B47D63" w:rsidRDefault="002A3247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17 000</w:t>
            </w:r>
          </w:p>
        </w:tc>
      </w:tr>
      <w:tr w:rsidR="004F6BE1" w:rsidRPr="00B47D63" w14:paraId="6133640D" w14:textId="77777777" w:rsidTr="00357749">
        <w:tc>
          <w:tcPr>
            <w:tcW w:w="0" w:type="auto"/>
            <w:vAlign w:val="center"/>
          </w:tcPr>
          <w:p w14:paraId="0E844589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036C44E8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6B9C2B3B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56F6B77" w14:textId="77777777" w:rsidTr="00357749">
        <w:tc>
          <w:tcPr>
            <w:tcW w:w="0" w:type="auto"/>
            <w:vAlign w:val="center"/>
          </w:tcPr>
          <w:p w14:paraId="0B923D0A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043C54D8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198F9C64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283DF800" w14:textId="77777777" w:rsidTr="00357749">
        <w:tc>
          <w:tcPr>
            <w:tcW w:w="0" w:type="auto"/>
            <w:vAlign w:val="center"/>
          </w:tcPr>
          <w:p w14:paraId="0E7A847B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0D392AC5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52A710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F04AC78" w14:textId="77777777" w:rsidTr="00357749">
        <w:tc>
          <w:tcPr>
            <w:tcW w:w="0" w:type="auto"/>
            <w:vAlign w:val="center"/>
          </w:tcPr>
          <w:p w14:paraId="6C5FDA29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34413FA5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6337462" w14:textId="7C05309E" w:rsidR="004F6BE1" w:rsidRPr="00B47D63" w:rsidRDefault="002A3247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422 978</w:t>
            </w:r>
          </w:p>
        </w:tc>
      </w:tr>
      <w:tr w:rsidR="004F6BE1" w:rsidRPr="00B47D63" w14:paraId="1D636F28" w14:textId="77777777" w:rsidTr="00357749">
        <w:tc>
          <w:tcPr>
            <w:tcW w:w="0" w:type="auto"/>
            <w:vAlign w:val="center"/>
          </w:tcPr>
          <w:p w14:paraId="31593B68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748C705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4E07D42C" w14:textId="25039C92" w:rsidR="004F6BE1" w:rsidRPr="00B47D63" w:rsidRDefault="002A3247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221 720</w:t>
            </w:r>
          </w:p>
        </w:tc>
      </w:tr>
      <w:tr w:rsidR="008013B2" w:rsidRPr="00B47D63" w14:paraId="40E4851F" w14:textId="77777777" w:rsidTr="00357749">
        <w:tc>
          <w:tcPr>
            <w:tcW w:w="0" w:type="auto"/>
            <w:vAlign w:val="center"/>
          </w:tcPr>
          <w:p w14:paraId="0AAC1CD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07DB064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788C7EAC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6A9A285" w14:textId="77777777" w:rsidTr="00357749">
        <w:tc>
          <w:tcPr>
            <w:tcW w:w="0" w:type="auto"/>
            <w:vAlign w:val="center"/>
          </w:tcPr>
          <w:p w14:paraId="19D3BAD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6AB2EBD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D0EAA5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7246F61" w14:textId="77777777" w:rsidTr="00357749">
        <w:tc>
          <w:tcPr>
            <w:tcW w:w="0" w:type="auto"/>
            <w:vAlign w:val="center"/>
          </w:tcPr>
          <w:p w14:paraId="14CCBD22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0D807BA6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5144EEC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ECEFF01" w14:textId="77777777" w:rsidTr="00357749">
        <w:tc>
          <w:tcPr>
            <w:tcW w:w="0" w:type="auto"/>
            <w:vAlign w:val="center"/>
          </w:tcPr>
          <w:p w14:paraId="5BD1A631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Pohľadávky</w:t>
            </w:r>
          </w:p>
        </w:tc>
        <w:tc>
          <w:tcPr>
            <w:tcW w:w="2065" w:type="dxa"/>
            <w:vAlign w:val="center"/>
          </w:tcPr>
          <w:p w14:paraId="14E18A5C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B8595C2" w14:textId="3ABCE2FC" w:rsidR="008013B2" w:rsidRPr="00B47D63" w:rsidRDefault="002A3247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84 455</w:t>
            </w:r>
          </w:p>
        </w:tc>
      </w:tr>
      <w:tr w:rsidR="008013B2" w:rsidRPr="00B47D63" w14:paraId="2E59155A" w14:textId="77777777" w:rsidTr="00357749">
        <w:tc>
          <w:tcPr>
            <w:tcW w:w="0" w:type="auto"/>
            <w:vAlign w:val="center"/>
          </w:tcPr>
          <w:p w14:paraId="2619A6CD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4120CD5B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272EF7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45808FB" w14:textId="77777777" w:rsidTr="00357749">
        <w:tc>
          <w:tcPr>
            <w:tcW w:w="0" w:type="auto"/>
            <w:vAlign w:val="center"/>
          </w:tcPr>
          <w:p w14:paraId="2A94D9DD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2B76C7A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6D63FBE" w14:textId="10FD46E4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9CC4518" w14:textId="77777777" w:rsidTr="00357749">
        <w:tc>
          <w:tcPr>
            <w:tcW w:w="0" w:type="auto"/>
            <w:vAlign w:val="center"/>
          </w:tcPr>
          <w:p w14:paraId="205D5E6D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38FC3BE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F924776" w14:textId="20B57B00" w:rsidR="008013B2" w:rsidRPr="00B47D63" w:rsidRDefault="009E2C20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104 839</w:t>
            </w:r>
          </w:p>
        </w:tc>
      </w:tr>
      <w:tr w:rsidR="008013B2" w:rsidRPr="00B47D63" w14:paraId="726E6B83" w14:textId="77777777" w:rsidTr="00357749">
        <w:tc>
          <w:tcPr>
            <w:tcW w:w="0" w:type="auto"/>
            <w:vAlign w:val="center"/>
          </w:tcPr>
          <w:p w14:paraId="5C8391A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3E773E4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7F9E2E98" w14:textId="18FC00A6" w:rsidR="008013B2" w:rsidRPr="00B47D63" w:rsidRDefault="009914FD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1 </w:t>
            </w:r>
            <w:r w:rsidR="009E2C20">
              <w:rPr>
                <w:rFonts w:asciiTheme="majorHAnsi" w:hAnsiTheme="majorHAnsi" w:cs="Arial"/>
                <w:sz w:val="20"/>
                <w:szCs w:val="20"/>
              </w:rPr>
              <w:t>219</w:t>
            </w:r>
          </w:p>
        </w:tc>
      </w:tr>
      <w:tr w:rsidR="008013B2" w:rsidRPr="00B47D63" w14:paraId="429C80B8" w14:textId="77777777" w:rsidTr="00357749">
        <w:tc>
          <w:tcPr>
            <w:tcW w:w="0" w:type="auto"/>
            <w:vAlign w:val="center"/>
          </w:tcPr>
          <w:p w14:paraId="111F68D1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7D04E6E0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01A0E1F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782AA8F" w14:textId="77777777" w:rsidTr="00357749">
        <w:tc>
          <w:tcPr>
            <w:tcW w:w="0" w:type="auto"/>
            <w:vAlign w:val="center"/>
          </w:tcPr>
          <w:p w14:paraId="0902FB4C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526F4E0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3113DF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9A850C5" w14:textId="77777777" w:rsidTr="00357749">
        <w:tc>
          <w:tcPr>
            <w:tcW w:w="0" w:type="auto"/>
            <w:vAlign w:val="center"/>
          </w:tcPr>
          <w:p w14:paraId="0AD5FF87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4EB88DC6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923B37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E20C682" w14:textId="77777777" w:rsidTr="00357749">
        <w:tc>
          <w:tcPr>
            <w:tcW w:w="0" w:type="auto"/>
            <w:vAlign w:val="center"/>
          </w:tcPr>
          <w:p w14:paraId="192F511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47458ED4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528547D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2A68D715" w14:textId="77777777" w:rsidTr="00357749">
        <w:tc>
          <w:tcPr>
            <w:tcW w:w="0" w:type="auto"/>
            <w:vAlign w:val="center"/>
          </w:tcPr>
          <w:p w14:paraId="2A6C622A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1AFE9F2E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52D6AD9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D6D3FE4" w14:textId="77777777" w:rsidTr="00357749">
        <w:tc>
          <w:tcPr>
            <w:tcW w:w="0" w:type="auto"/>
            <w:vAlign w:val="center"/>
          </w:tcPr>
          <w:p w14:paraId="131008B7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692AFDEA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15BE502" w14:textId="7A08732E" w:rsidR="008013B2" w:rsidRPr="00B47D63" w:rsidRDefault="009914FD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3 055</w:t>
            </w:r>
          </w:p>
        </w:tc>
      </w:tr>
    </w:tbl>
    <w:p w14:paraId="5338D037" w14:textId="77777777"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598A546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C09395D" w14:textId="77777777" w:rsidR="004E581F" w:rsidRDefault="00E023FE" w:rsidP="00743009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14:paraId="58EA4A79" w14:textId="77777777" w:rsidR="00E97AAB" w:rsidRPr="00E97AAB" w:rsidRDefault="00E97AAB" w:rsidP="00743009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</w:rPr>
        <w:t>Trvalé ani prechodné zníženie hodnoty majetku nebolo účtované.</w:t>
      </w:r>
    </w:p>
    <w:p w14:paraId="2F37EBCF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F5E349A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C14A79A" w14:textId="77777777" w:rsidR="00854D8C" w:rsidRDefault="00E023FE" w:rsidP="00A149B5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2F6E8681" w14:textId="77777777" w:rsidR="00E97AAB" w:rsidRPr="00E97AAB" w:rsidRDefault="00E97AAB" w:rsidP="00A149B5">
      <w:pPr>
        <w:spacing w:line="240" w:lineRule="auto"/>
        <w:jc w:val="both"/>
        <w:rPr>
          <w:rFonts w:asciiTheme="majorHAnsi" w:hAnsiTheme="majorHAnsi" w:cs="Arial"/>
        </w:rPr>
      </w:pPr>
      <w:r w:rsidRPr="00E97AAB">
        <w:rPr>
          <w:rFonts w:asciiTheme="majorHAnsi" w:hAnsiTheme="majorHAnsi" w:cs="Arial"/>
        </w:rPr>
        <w:t>Záväzky účtovná jednotka ocenila</w:t>
      </w:r>
      <w:r>
        <w:rPr>
          <w:rFonts w:asciiTheme="majorHAnsi" w:hAnsiTheme="majorHAnsi" w:cs="Arial"/>
        </w:rPr>
        <w:t xml:space="preserve"> menovitou hodnotou záväzkov.</w:t>
      </w:r>
    </w:p>
    <w:p w14:paraId="3E2AC83F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A50FA5F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FA1CE0D" w14:textId="77777777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14:paraId="5D6AA3C2" w14:textId="77777777" w:rsidR="005D66B6" w:rsidRPr="00B47D63" w:rsidRDefault="00A713C0" w:rsidP="002F61F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F193DEA" w14:textId="77777777" w:rsidR="00C27A5A" w:rsidRDefault="00952864" w:rsidP="006518A2">
      <w:pPr>
        <w:spacing w:before="240" w:line="240" w:lineRule="auto"/>
        <w:jc w:val="both"/>
        <w:rPr>
          <w:rFonts w:asciiTheme="majorHAnsi" w:hAnsiTheme="majorHAnsi" w:cs="Arial"/>
        </w:rPr>
      </w:pPr>
      <w:r w:rsidRPr="002F61FF">
        <w:rPr>
          <w:rFonts w:asciiTheme="majorHAnsi" w:hAnsiTheme="majorHAnsi" w:cs="Arial"/>
        </w:rPr>
        <w:t xml:space="preserve">Určenie </w:t>
      </w:r>
      <w:r w:rsidR="002F61FF">
        <w:rPr>
          <w:rFonts w:asciiTheme="majorHAnsi" w:hAnsiTheme="majorHAnsi" w:cs="Arial"/>
        </w:rPr>
        <w:t>ocenenia reálnou hodnotou</w:t>
      </w:r>
      <w:r w:rsidR="00607EE9">
        <w:rPr>
          <w:rFonts w:asciiTheme="majorHAnsi" w:hAnsiTheme="majorHAnsi" w:cs="Arial"/>
        </w:rPr>
        <w:t xml:space="preserve">, pričom sa </w:t>
      </w:r>
      <w:r w:rsidR="00D82018">
        <w:rPr>
          <w:rFonts w:asciiTheme="majorHAnsi" w:hAnsiTheme="majorHAnsi" w:cs="Arial"/>
        </w:rPr>
        <w:t>uvádza aplikácia reálnej hodnoty podľa zákona, pri kvalifikovanom odhade sa uvádza stanovenie predpokladov postupu ocenenia a údaj o tom v akej cene sa zmeny reálnej hodnoty zahrnuli vo vlastnom imaní ako oceňovacie rozdiely a v akej sume sa zahrnuli do výkazu ziskov a strát.</w:t>
      </w:r>
    </w:p>
    <w:p w14:paraId="66691E2F" w14:textId="77777777" w:rsidR="00440A04" w:rsidRPr="002F61FF" w:rsidRDefault="00440A04" w:rsidP="006518A2">
      <w:pPr>
        <w:spacing w:before="240" w:line="240" w:lineRule="auto"/>
        <w:jc w:val="both"/>
        <w:rPr>
          <w:rFonts w:asciiTheme="majorHAnsi" w:hAnsiTheme="majorHAnsi" w:cs="Arial"/>
        </w:rPr>
      </w:pPr>
    </w:p>
    <w:p w14:paraId="69B7EBA8" w14:textId="77777777"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14:paraId="4FD86C2A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3CBA62D2" w14:textId="77777777" w:rsidR="00974C55" w:rsidRPr="004D0FF0" w:rsidRDefault="004D0FF0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4D0FF0">
        <w:rPr>
          <w:rFonts w:asciiTheme="majorHAnsi" w:hAnsiTheme="majorHAnsi" w:cs="Arial"/>
        </w:rPr>
        <w:t>Účtovná jednotka nemala počas účtovného obdobia ani k uzávierkovému dňu vecnú náplň k oceňovaniu finančných nástrojov.</w:t>
      </w:r>
    </w:p>
    <w:p w14:paraId="556DEAC7" w14:textId="77777777" w:rsidR="00974C55" w:rsidRPr="004D0FF0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14:paraId="74D4C1FC" w14:textId="77777777" w:rsidR="005D66B6" w:rsidRPr="004D0FF0" w:rsidRDefault="005D66B6" w:rsidP="006518A2">
      <w:pPr>
        <w:spacing w:after="0" w:line="240" w:lineRule="auto"/>
        <w:jc w:val="both"/>
        <w:rPr>
          <w:rFonts w:asciiTheme="majorHAnsi" w:hAnsiTheme="majorHAnsi" w:cs="Arial"/>
        </w:rPr>
      </w:pPr>
    </w:p>
    <w:p w14:paraId="2122DDC1" w14:textId="77777777"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1A1FCAB" w14:textId="77777777" w:rsidR="00325D0E" w:rsidRDefault="00E023FE" w:rsidP="004D0FF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14:paraId="4E6717DE" w14:textId="77777777" w:rsidR="004D0FF0" w:rsidRDefault="004D0FF0" w:rsidP="004D0FF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0B8121" w14:textId="77777777" w:rsidR="004D0FF0" w:rsidRPr="009309C4" w:rsidRDefault="004D0FF0" w:rsidP="004D0FF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309C4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vecnú náplň</w:t>
      </w:r>
      <w:r w:rsidR="009309C4" w:rsidRPr="009309C4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 oceňovaniu obchodných podielov metódou vlastného imania.</w:t>
      </w:r>
    </w:p>
    <w:p w14:paraId="2865B4E4" w14:textId="77777777"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60D969DD" w14:textId="3137B668" w:rsidR="006E5C50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15D6FA6" w14:textId="3891122A" w:rsidR="009914FD" w:rsidRDefault="009914F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2AD73" w14:textId="77777777" w:rsidR="009914FD" w:rsidRPr="00B47D63" w:rsidRDefault="009914F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FBF37BA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5C99863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E7E230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14:paraId="07DD0536" w14:textId="77777777" w:rsidR="002F6833" w:rsidRPr="00107DD6" w:rsidRDefault="002F6833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CE7F92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dpisový plán účtovných odpisov </w:t>
      </w:r>
      <w:r w:rsidR="00CE7F92" w:rsidRPr="00107DD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tak, že za základ</w:t>
      </w:r>
      <w:r w:rsidR="003526D8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odhadu miery opotrebenia dlhodobého hmotného majetku</w:t>
      </w:r>
      <w:r w:rsidR="00CE7F92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107DD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  <w:r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51D9DD1" w14:textId="77777777" w:rsidR="003C2923" w:rsidRPr="00107DD6" w:rsidRDefault="002F6833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Majetok sa začína odpisovať v mesiaci, kedy bol zaradený do užívania. Účtovná </w:t>
      </w:r>
      <w:r w:rsid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ednotka používa metódu rovnomerného odpisovania dlhodobého hmotného majetku</w:t>
      </w:r>
      <w:r w:rsidR="008B0B37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zaradeného do 1. odpisovej skupiny s dobou odpisovania 4 roky, 2. odpisovej skupiny s dobou odpisovania 6. rokov a</w:t>
      </w:r>
      <w:r w:rsidR="00B43CB3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5.odpisovej skupiny s dobou odpisovania 20 rokov /kravy, stroje, pracovné prístroje a zariadenia, osobné automobily, budovy na ustajnenie zvierat, hnojiská/</w:t>
      </w:r>
    </w:p>
    <w:p w14:paraId="1C3C336B" w14:textId="77777777"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D5734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573CBB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C1BFC7" w14:textId="7777777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49E71A12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E00A24" w14:textId="77777777" w:rsidR="00CE7F92" w:rsidRPr="00107DD6" w:rsidRDefault="00B43CB3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na obstaranie dlhodobého hmotného majetku</w:t>
      </w:r>
      <w:r w:rsidR="00107DD6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účtovná jednotka nečerpala.</w:t>
      </w:r>
    </w:p>
    <w:p w14:paraId="4AF1EC9B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0ED4DE" w14:textId="77777777" w:rsidR="00CF6D9C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5A092B54" w14:textId="77777777" w:rsidR="00107DD6" w:rsidRPr="00107DD6" w:rsidRDefault="00107DD6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107DD6">
        <w:rPr>
          <w:rFonts w:asciiTheme="majorHAnsi" w:hAnsiTheme="majorHAnsi" w:cs="Arial"/>
        </w:rPr>
        <w:t>Účtovná jednotka neúčtovala o opravách chýb minulých účtovných období.</w:t>
      </w:r>
    </w:p>
    <w:p w14:paraId="2CD017D3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2EB91E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8087F9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22ED074B" w14:textId="77777777" w:rsidR="00A561E2" w:rsidRDefault="00E13F7C" w:rsidP="00107DD6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14:paraId="7A3D85AF" w14:textId="37B297FB" w:rsidR="00107DD6" w:rsidRPr="00596B13" w:rsidRDefault="00107DD6" w:rsidP="00107DD6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596B13">
        <w:rPr>
          <w:rFonts w:asciiTheme="majorHAnsi" w:hAnsiTheme="majorHAnsi" w:cs="Arial"/>
        </w:rPr>
        <w:t xml:space="preserve">Účtovná jednotka neúčtovala o hodnote </w:t>
      </w:r>
      <w:proofErr w:type="spellStart"/>
      <w:r w:rsidR="00596B13" w:rsidRPr="00596B13">
        <w:rPr>
          <w:rFonts w:asciiTheme="majorHAnsi" w:hAnsiTheme="majorHAnsi" w:cs="Arial"/>
        </w:rPr>
        <w:t>goo</w:t>
      </w:r>
      <w:r w:rsidR="009E2C20">
        <w:rPr>
          <w:rFonts w:asciiTheme="majorHAnsi" w:hAnsiTheme="majorHAnsi" w:cs="Arial"/>
        </w:rPr>
        <w:t>d</w:t>
      </w:r>
      <w:r w:rsidR="00596B13" w:rsidRPr="00596B13">
        <w:rPr>
          <w:rFonts w:asciiTheme="majorHAnsi" w:hAnsiTheme="majorHAnsi" w:cs="Arial"/>
        </w:rPr>
        <w:t>willu</w:t>
      </w:r>
      <w:proofErr w:type="spellEnd"/>
      <w:r w:rsidR="00596B13" w:rsidRPr="00596B13">
        <w:rPr>
          <w:rFonts w:asciiTheme="majorHAnsi" w:hAnsiTheme="majorHAnsi" w:cs="Arial"/>
        </w:rPr>
        <w:t>.</w:t>
      </w:r>
    </w:p>
    <w:p w14:paraId="253E88AE" w14:textId="77777777"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14:paraId="6B0E49A9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CB90E" w14:textId="77777777" w:rsidR="00E95325" w:rsidRPr="00596B13" w:rsidRDefault="00596B13" w:rsidP="00E95325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96B13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derivátoch, majetku a záväzkoch zabezpečených derivátmi.</w:t>
      </w:r>
    </w:p>
    <w:p w14:paraId="34C40DDA" w14:textId="77777777" w:rsidR="00E95325" w:rsidRPr="00596B1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14:paraId="60542DC6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6CED02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14:paraId="25CD24AB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14:paraId="188A859C" w14:textId="77777777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47DC6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A03FA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5748A3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5FE4D532" w14:textId="77777777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153476D5" w14:textId="77777777"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18BF95F5" w14:textId="77777777" w:rsidR="00E95325" w:rsidRPr="00B47D63" w:rsidRDefault="00596B13" w:rsidP="00596B1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08E8A3E9" w14:textId="77777777" w:rsidR="00E95325" w:rsidRPr="00B47D63" w:rsidRDefault="00596B13" w:rsidP="00596B1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E95325" w:rsidRPr="00B47D63" w14:paraId="1DE69D61" w14:textId="77777777" w:rsidTr="00FC6396">
        <w:trPr>
          <w:trHeight w:val="340"/>
        </w:trPr>
        <w:tc>
          <w:tcPr>
            <w:tcW w:w="2948" w:type="dxa"/>
            <w:vAlign w:val="center"/>
          </w:tcPr>
          <w:p w14:paraId="68D3B7CD" w14:textId="77777777"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1D3F2F1B" w14:textId="77777777" w:rsidR="00E95325" w:rsidRPr="00B47D63" w:rsidRDefault="00596B13" w:rsidP="00596B1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948" w:type="dxa"/>
            <w:vAlign w:val="center"/>
          </w:tcPr>
          <w:p w14:paraId="1BFEED69" w14:textId="77777777" w:rsidR="00E95325" w:rsidRPr="00B47D63" w:rsidRDefault="00596B13" w:rsidP="00596B1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</w:tbl>
    <w:p w14:paraId="3330499D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84C86D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09E6E0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IV. 3 b) Zabezpečené záväzky, opis a spôsob ich zabezpečenia</w:t>
      </w:r>
    </w:p>
    <w:p w14:paraId="41EADAB8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70788F25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59949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667A8F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14:paraId="25D78FC1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87E6B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B6B201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679835E5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2AC37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5904C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FD970A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1243D07F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5558752C" w14:textId="77777777" w:rsidR="00AE194F" w:rsidRPr="00B47D63" w:rsidRDefault="009D1546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Záložné právo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3D93F0CD" w14:textId="6B4EA584" w:rsidR="00AE194F" w:rsidRPr="00B47D63" w:rsidRDefault="00CB6A38" w:rsidP="0037156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14 829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6F89BDD0" w14:textId="77777777" w:rsidR="00AE194F" w:rsidRPr="00B47D63" w:rsidRDefault="00AE194F" w:rsidP="0037156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4EA25C65" w14:textId="77777777"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14:paraId="45BF7ABD" w14:textId="260A3A20" w:rsidR="009D1546" w:rsidRPr="00676DEC" w:rsidRDefault="009D1546" w:rsidP="00AE194F">
      <w:pPr>
        <w:spacing w:before="24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Evidované zabezpečené záväzky sú bankové úvery. Veriteľom je Tatra banka </w:t>
      </w:r>
      <w:proofErr w:type="spellStart"/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a.s</w:t>
      </w:r>
      <w:proofErr w:type="spellEnd"/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.. Ide o úver krátkodobý blokovaný kontokorentný k Priamym platbám</w:t>
      </w:r>
      <w:r w:rsidR="000011C1"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zabezpečený záložným právom</w:t>
      </w:r>
      <w:r w:rsidR="00BD415A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 pohľadávkam existujúcim aj budúcim.</w:t>
      </w:r>
    </w:p>
    <w:p w14:paraId="5DD47BA7" w14:textId="77777777" w:rsidR="000011C1" w:rsidRPr="00676DEC" w:rsidRDefault="000011C1" w:rsidP="000011C1">
      <w:pPr>
        <w:spacing w:before="240"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eviduje záväzky krátkodobé :</w:t>
      </w:r>
    </w:p>
    <w:p w14:paraId="3B988B16" w14:textId="520CA6AD" w:rsidR="000011C1" w:rsidRPr="00676DEC" w:rsidRDefault="000011C1" w:rsidP="000011C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Záväzky z obchodného styku vo výške </w:t>
      </w:r>
      <w:r w:rsidR="00CB6A38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69 550</w:t>
      </w: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</w:p>
    <w:p w14:paraId="661CA787" w14:textId="33F324E5" w:rsidR="000011C1" w:rsidRPr="00676DEC" w:rsidRDefault="000011C1" w:rsidP="000011C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Záväzky daňové vo výške </w:t>
      </w:r>
      <w:r w:rsidR="00CB6A38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4 459</w:t>
      </w: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</w:p>
    <w:p w14:paraId="7453CC64" w14:textId="5C653C23" w:rsidR="000011C1" w:rsidRPr="00676DEC" w:rsidRDefault="000011C1" w:rsidP="000011C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Záväzky voči zamestnancom vo výške </w:t>
      </w:r>
      <w:r w:rsidR="00CB6A38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7 614</w:t>
      </w:r>
      <w:r w:rsidR="00BD415A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EUR</w:t>
      </w:r>
    </w:p>
    <w:p w14:paraId="4DD51D2D" w14:textId="36449755" w:rsidR="000011C1" w:rsidRPr="00676DEC" w:rsidRDefault="000011C1" w:rsidP="000011C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Záväzky voči poisťovniam vo výške </w:t>
      </w:r>
      <w:r w:rsidR="00CB6A38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4 809</w:t>
      </w:r>
      <w:r w:rsidR="00712499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EUR</w:t>
      </w:r>
    </w:p>
    <w:p w14:paraId="03CD2324" w14:textId="77777777"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6FC9BCBF" w14:textId="77777777"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2D7F765A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ACCB8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6C86E3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14:paraId="653A1DB6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C23E7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2A1A27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2DC1E2E0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2BD44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38DA0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0D2E9B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6A41A8AF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02297AE1" w14:textId="77777777" w:rsidR="00AE194F" w:rsidRPr="00B47D63" w:rsidRDefault="000011C1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Záložné právo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0C5BB281" w14:textId="2FE8F6D3" w:rsidR="00AE194F" w:rsidRPr="00B47D63" w:rsidRDefault="00CB6A38" w:rsidP="000011C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303 153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34DBAB26" w14:textId="77777777" w:rsidR="00AE194F" w:rsidRPr="00B47D63" w:rsidRDefault="00AE194F" w:rsidP="000011C1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73F13500" w14:textId="77777777" w:rsidR="000011C1" w:rsidRDefault="000011C1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8B270E" w14:textId="77777777"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006606DA" w14:textId="77777777" w:rsidR="00DF6712" w:rsidRDefault="00676DEC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Základné imanie spoločnosti sa nemenilo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Zostáva vo výške 33 200 EUR.</w:t>
      </w:r>
    </w:p>
    <w:p w14:paraId="6521869A" w14:textId="77777777" w:rsidR="00676DEC" w:rsidRDefault="00676DEC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počas účtovného obdobia neúčtovala o novonadobudnutých vlastných akciách.</w:t>
      </w:r>
    </w:p>
    <w:p w14:paraId="52359EA2" w14:textId="77777777" w:rsidR="00485487" w:rsidRDefault="00485487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Dosiahnutý zisk za predchádzajúce účtovné obdobie bol valným zhromaždením rozdelený nasledovne: </w:t>
      </w:r>
    </w:p>
    <w:p w14:paraId="6E138929" w14:textId="2CA62213" w:rsidR="00485487" w:rsidRDefault="00485487" w:rsidP="0048548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Zákonný re</w:t>
      </w:r>
      <w:r w:rsidR="00105A1E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zervný fond </w:t>
      </w:r>
      <w:r w:rsidR="009433A1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440</w:t>
      </w:r>
      <w:r w:rsidR="00105A1E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</w:p>
    <w:p w14:paraId="7E81E1B4" w14:textId="58691FF8" w:rsidR="00105A1E" w:rsidRDefault="00105A1E" w:rsidP="0048548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Prídel do sociálneho fondu </w:t>
      </w:r>
      <w:r w:rsidR="00BD415A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1 </w:t>
      </w:r>
      <w:r w:rsidR="009433A1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712499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</w:p>
    <w:p w14:paraId="57BCA150" w14:textId="1A8980CF" w:rsidR="00105A1E" w:rsidRPr="00485487" w:rsidRDefault="00105A1E" w:rsidP="0048548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Nerozdelený zisk minulých rokov </w:t>
      </w:r>
      <w:r w:rsidR="009433A1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2 362</w:t>
      </w:r>
      <w:r w:rsidR="00712499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</w:p>
    <w:p w14:paraId="7A855BB1" w14:textId="765D3D6E" w:rsidR="00676DEC" w:rsidRPr="00676DEC" w:rsidRDefault="00485487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Výška vlastného imania je v sume </w:t>
      </w:r>
      <w:r w:rsidR="009433A1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581 967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  <w:r w:rsidR="00105A1E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1B8923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68FD06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BFABF1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 Informácia o tvorbe kapitálového fondu z príspevkov:</w:t>
      </w:r>
    </w:p>
    <w:p w14:paraId="72341171" w14:textId="77777777" w:rsidR="00CF55C2" w:rsidRDefault="00CF55C2" w:rsidP="00105A1E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  <w:r w:rsidR="00105A1E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Výška kapitálového fondu zostáva 33 EUR.</w:t>
      </w:r>
    </w:p>
    <w:p w14:paraId="528E1489" w14:textId="77777777" w:rsidR="00712499" w:rsidRDefault="00712499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B6A89B" w14:textId="77777777" w:rsidR="00712499" w:rsidRDefault="00712499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6F1E2D" w14:textId="77777777"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IV. </w:t>
      </w:r>
      <w:r w:rsidR="00CF55C2"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14:paraId="59E84B96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AE54BFB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9A0DFC2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B4EDD1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7144AB0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081FAA8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579EC21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1647372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5ADC4DE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6663411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2A7202B7" w14:textId="77777777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A8AA69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9E4DB8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861F1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2E9D4A83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DEE7BE" w14:textId="77777777" w:rsidR="00962682" w:rsidRPr="00962682" w:rsidRDefault="006750E3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Dotácie zo štátneho rozpočtu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6D45E1" w14:textId="17B7CC3A" w:rsidR="00962682" w:rsidRPr="00962682" w:rsidRDefault="009433A1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280 895</w:t>
            </w:r>
            <w:r w:rsidR="006750E3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1EAB45" w14:textId="65912CD5" w:rsidR="00962682" w:rsidRPr="00962682" w:rsidRDefault="009433A1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203 069</w:t>
            </w:r>
          </w:p>
        </w:tc>
      </w:tr>
    </w:tbl>
    <w:p w14:paraId="63405243" w14:textId="77777777" w:rsidR="00962682" w:rsidRDefault="006750E3" w:rsidP="006750E3">
      <w:pPr>
        <w:spacing w:before="240" w:after="0" w:line="240" w:lineRule="auto"/>
        <w:jc w:val="both"/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50E3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Ostatné výnosy sú z bežnej činnosti účtovnej jednotky :</w:t>
      </w:r>
    </w:p>
    <w:p w14:paraId="35A0C9E7" w14:textId="4B63FB51" w:rsidR="0035172F" w:rsidRDefault="006041BA" w:rsidP="006750E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5172F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</w:t>
      </w:r>
      <w:r w:rsidR="006750E3" w:rsidRPr="0035172F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y z predaja vlastných výrobkov  </w:t>
      </w:r>
      <w:r w:rsidR="009433A1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488 049</w:t>
      </w:r>
      <w:r w:rsidR="006750E3" w:rsidRPr="0035172F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025E8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EUR </w:t>
      </w:r>
      <w:r w:rsidR="009604B7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 </w:t>
      </w:r>
      <w:r w:rsidR="00245AF6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A47BC6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%</w:t>
      </w:r>
      <w:r w:rsidR="009604B7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tržby za predaj maštaľného hnoja, </w:t>
      </w:r>
      <w:r w:rsidR="00245AF6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90</w:t>
      </w:r>
      <w:r w:rsidR="009604B7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025E8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%</w:t>
      </w:r>
      <w:r w:rsidR="005013AE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tvoria výnosy za predaj zvierat </w:t>
      </w:r>
      <w:r w:rsidR="001025E8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="00A64E38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1025E8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% tržby za výrobky rastlinnej výroby</w:t>
      </w:r>
      <w:r w:rsidR="005013AE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</w:p>
    <w:p w14:paraId="746E7C88" w14:textId="304931E6" w:rsidR="0035172F" w:rsidRDefault="006041BA" w:rsidP="006750E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5172F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za služby predstavujú</w:t>
      </w:r>
      <w:r w:rsidR="00F425EE" w:rsidRPr="0035172F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sumu </w:t>
      </w:r>
      <w:r w:rsidR="00245AF6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102 267</w:t>
      </w:r>
      <w:r w:rsidR="001025E8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 (</w:t>
      </w:r>
      <w:r w:rsidR="005013AE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 toho </w:t>
      </w:r>
      <w:r w:rsidR="00245AF6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49</w:t>
      </w:r>
      <w:r w:rsidR="005013AE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% sú výnosy z prenájmu strojov)</w:t>
      </w:r>
    </w:p>
    <w:p w14:paraId="4DAC5089" w14:textId="3E61CDED" w:rsidR="006041BA" w:rsidRDefault="00F425EE" w:rsidP="006750E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5172F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Zmena stavu vnútroorganizačných zásob </w:t>
      </w:r>
      <w:r w:rsidR="00F64E31" w:rsidRPr="0035172F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predstavuje </w:t>
      </w:r>
      <w:r w:rsidR="0035172F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úbyt</w:t>
      </w:r>
      <w:r w:rsidR="00F64E31" w:rsidRPr="0035172F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ky v sume </w:t>
      </w:r>
      <w:r w:rsidRPr="0035172F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45AF6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249 278</w:t>
      </w:r>
      <w:r w:rsidR="00F64E31" w:rsidRPr="0035172F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025E8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EUR</w:t>
      </w:r>
    </w:p>
    <w:p w14:paraId="265E1ADE" w14:textId="6F77F1E9" w:rsidR="00BE4556" w:rsidRPr="0035172F" w:rsidRDefault="00BE4556" w:rsidP="006750E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 predaja nakúpeného materiálu</w:t>
      </w:r>
      <w:r w:rsidR="001025E8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45AF6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12 284</w:t>
      </w:r>
      <w:r w:rsidR="001025E8"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</w:p>
    <w:p w14:paraId="03397418" w14:textId="77777777" w:rsidR="00CE17C6" w:rsidRDefault="00962682" w:rsidP="00CE17C6">
      <w:pPr>
        <w:spacing w:before="240" w:after="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14:paraId="4E276E19" w14:textId="77777777" w:rsidR="00D85FD6" w:rsidRDefault="00D85FD6" w:rsidP="00CE17C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B78375" w14:textId="77777777" w:rsidR="00CE17C6" w:rsidRDefault="00CE17C6" w:rsidP="00CE17C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nákladoch výnimočného rozsahu účtovná jednotka neúčtovala.</w:t>
      </w:r>
    </w:p>
    <w:p w14:paraId="703B1032" w14:textId="6D29167A" w:rsidR="00CE17C6" w:rsidRDefault="00CE17C6" w:rsidP="00CE17C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Náklady oproti predchádzajúcemu účtovnému obdobiu sa </w:t>
      </w:r>
      <w:r w:rsidR="00245AF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zvýšili o 107 121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EUR.</w:t>
      </w:r>
    </w:p>
    <w:p w14:paraId="24E92F33" w14:textId="51157CE7" w:rsidR="007350B4" w:rsidRDefault="00851C3C" w:rsidP="00CE17C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7C7E2B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</w:t>
      </w:r>
      <w:r w:rsidR="00BE455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% predstavujú náklady v živočíšnej výrobe ( inseminačné a veterinárne úkony, inseminačný materiál a lieky, likvidácia </w:t>
      </w:r>
      <w:proofErr w:type="spellStart"/>
      <w:r w:rsidR="00BE455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kadáverov</w:t>
      </w:r>
      <w:proofErr w:type="spellEnd"/>
      <w:r w:rsidR="00BE455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proofErr w:type="spellStart"/>
      <w:r w:rsidR="00BE455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nákupované</w:t>
      </w:r>
      <w:proofErr w:type="spellEnd"/>
      <w:r w:rsidR="00BE455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krmivá)</w:t>
      </w:r>
      <w:r w:rsidR="007350B4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BE455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C7E2B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7350B4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% náklady na nákup náhradných dielov a opravy, </w:t>
      </w:r>
    </w:p>
    <w:p w14:paraId="20C473B2" w14:textId="7C3C95B3" w:rsidR="00BE4556" w:rsidRDefault="007C7E2B" w:rsidP="00CE17C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851C3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="007350B4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% tvoria náklady pre rastlinnú výrobu (náklady na osivá, hnojivá, chemické ochranné prípravky a náklady spojené s prípravou pôdy, sejbou a zberom plodín).</w:t>
      </w:r>
    </w:p>
    <w:p w14:paraId="2B974809" w14:textId="7E1065E7" w:rsidR="0043342A" w:rsidRPr="00D20684" w:rsidRDefault="007350B4" w:rsidP="006518A2">
      <w:pPr>
        <w:spacing w:after="0" w:line="240" w:lineRule="auto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0684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Mzdové a sociálne náklady predstavujú z celkových nákladov </w:t>
      </w:r>
      <w:r w:rsidR="007C7E2B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36</w:t>
      </w:r>
      <w:r w:rsidR="00D20684" w:rsidRPr="00D20684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%.</w:t>
      </w:r>
    </w:p>
    <w:p w14:paraId="65B348F9" w14:textId="77777777" w:rsidR="007350B4" w:rsidRPr="00B47D63" w:rsidRDefault="007350B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037224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613EA851" w14:textId="77777777" w:rsidR="00DD7711" w:rsidRPr="00DD7711" w:rsidRDefault="00DD7711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D7711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 podmienený majetok.</w:t>
      </w:r>
    </w:p>
    <w:p w14:paraId="3BCC1214" w14:textId="77777777" w:rsidR="00DD7711" w:rsidRPr="00DD7711" w:rsidRDefault="00DD7711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D7711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podmienené záväzky.</w:t>
      </w:r>
    </w:p>
    <w:p w14:paraId="1EDE5D43" w14:textId="77777777" w:rsidR="00DD7711" w:rsidRDefault="00DD7711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AC9E91" w14:textId="77777777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14:paraId="204C089B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FF2D350" w14:textId="77777777" w:rsidR="00DF2D04" w:rsidRPr="00DD7711" w:rsidRDefault="00DD7711" w:rsidP="00DD7711">
      <w:pPr>
        <w:spacing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D7711">
        <w:rPr>
          <w:rFonts w:asciiTheme="majorHAnsi" w:hAnsiTheme="majorHAnsi" w:cs="Arial"/>
        </w:rPr>
        <w:t>Účtovná jednotka neeviduje iné finančné povinnosti nevykázané v účtovných výkazoch</w:t>
      </w:r>
    </w:p>
    <w:p w14:paraId="41A175F6" w14:textId="77777777"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37264C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C519D5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047CF39F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9ADC2D" w14:textId="77777777" w:rsidR="0087144C" w:rsidRDefault="00DD771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na podsúvahových účtoch nevykazovala žiadne položky.</w:t>
      </w:r>
    </w:p>
    <w:p w14:paraId="77FD73C6" w14:textId="77777777"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F736E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C3094" w14:textId="77777777"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14:paraId="1EB09401" w14:textId="77777777" w:rsidR="00AF4868" w:rsidRPr="00DD7711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</w:t>
      </w:r>
      <w:r w:rsidRPr="00DD7711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období medzi dňom, ku ktorému sa zostavuje účtovná závierka a dňom jej zostavenia</w:t>
      </w:r>
      <w:r w:rsidR="004F7ACE" w:rsidRPr="00DD7711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14:paraId="772AB61D" w14:textId="77777777" w:rsidR="005425F6" w:rsidRPr="00DD7711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9968E0" w14:textId="77777777" w:rsidR="005425F6" w:rsidRPr="00DD7711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593A68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228A3D" w14:textId="77777777" w:rsidR="0035172F" w:rsidRDefault="0035172F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</w:p>
    <w:p w14:paraId="1E1E1390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02E14725" w14:textId="77777777" w:rsidR="0035172F" w:rsidRDefault="0035172F" w:rsidP="006518A2">
      <w:pPr>
        <w:jc w:val="both"/>
        <w:rPr>
          <w:rFonts w:asciiTheme="majorHAnsi" w:hAnsiTheme="majorHAnsi" w:cs="Arial"/>
          <w:bCs/>
          <w:sz w:val="24"/>
          <w:szCs w:val="24"/>
        </w:rPr>
      </w:pPr>
      <w:r w:rsidRPr="0035172F">
        <w:rPr>
          <w:rFonts w:asciiTheme="majorHAnsi" w:hAnsiTheme="majorHAnsi" w:cs="Arial"/>
          <w:bCs/>
          <w:sz w:val="24"/>
          <w:szCs w:val="24"/>
        </w:rPr>
        <w:t>Účtovná jednotka</w:t>
      </w:r>
      <w:r>
        <w:rPr>
          <w:rFonts w:asciiTheme="majorHAnsi" w:hAnsiTheme="majorHAnsi" w:cs="Arial"/>
          <w:bCs/>
          <w:sz w:val="24"/>
          <w:szCs w:val="24"/>
        </w:rPr>
        <w:t xml:space="preserve"> poskytuje zamestnancom</w:t>
      </w:r>
      <w:r w:rsidR="00E676DB">
        <w:rPr>
          <w:rFonts w:asciiTheme="majorHAnsi" w:hAnsiTheme="majorHAnsi" w:cs="Arial"/>
          <w:bCs/>
          <w:sz w:val="24"/>
          <w:szCs w:val="24"/>
        </w:rPr>
        <w:t xml:space="preserve"> stravovacie poukážky v hodnote 4 EUR, na ktoré prispieva sumou 2,80 EUR.</w:t>
      </w:r>
    </w:p>
    <w:p w14:paraId="17730307" w14:textId="77777777" w:rsidR="00E676DB" w:rsidRDefault="00E676DB" w:rsidP="00E676DB">
      <w:pPr>
        <w:spacing w:after="0"/>
        <w:jc w:val="both"/>
        <w:rPr>
          <w:rFonts w:asciiTheme="majorHAnsi" w:hAnsiTheme="majorHAnsi" w:cs="Arial"/>
          <w:bCs/>
          <w:sz w:val="24"/>
          <w:szCs w:val="24"/>
        </w:rPr>
      </w:pPr>
      <w:r>
        <w:rPr>
          <w:rFonts w:asciiTheme="majorHAnsi" w:hAnsiTheme="majorHAnsi" w:cs="Arial"/>
          <w:bCs/>
          <w:sz w:val="24"/>
          <w:szCs w:val="24"/>
        </w:rPr>
        <w:t>Účtovná jednotka má poistený majetok v poisťovniach :</w:t>
      </w:r>
    </w:p>
    <w:p w14:paraId="3247D9F2" w14:textId="4A1F5268" w:rsidR="00E676DB" w:rsidRDefault="005B0664" w:rsidP="00E676DB">
      <w:pPr>
        <w:spacing w:after="0"/>
        <w:jc w:val="both"/>
        <w:rPr>
          <w:rFonts w:asciiTheme="majorHAnsi" w:hAnsiTheme="majorHAnsi" w:cs="Arial"/>
          <w:bCs/>
          <w:sz w:val="24"/>
          <w:szCs w:val="24"/>
        </w:rPr>
      </w:pPr>
      <w:r>
        <w:rPr>
          <w:rFonts w:asciiTheme="majorHAnsi" w:hAnsiTheme="majorHAnsi" w:cs="Arial"/>
          <w:bCs/>
          <w:sz w:val="24"/>
          <w:szCs w:val="24"/>
        </w:rPr>
        <w:t>Allianz-Slovenská poisťovňa</w:t>
      </w:r>
      <w:r w:rsidR="00E676DB">
        <w:rPr>
          <w:rFonts w:asciiTheme="majorHAnsi" w:hAnsiTheme="majorHAnsi" w:cs="Arial"/>
          <w:bCs/>
          <w:sz w:val="24"/>
          <w:szCs w:val="24"/>
        </w:rPr>
        <w:t xml:space="preserve"> – poistená úroda vybraných plodín</w:t>
      </w:r>
    </w:p>
    <w:p w14:paraId="0980DE73" w14:textId="77777777" w:rsidR="00E676DB" w:rsidRDefault="00E676DB" w:rsidP="00E676DB">
      <w:pPr>
        <w:spacing w:after="0"/>
        <w:jc w:val="both"/>
        <w:rPr>
          <w:rFonts w:asciiTheme="majorHAnsi" w:hAnsiTheme="majorHAnsi" w:cs="Arial"/>
          <w:bCs/>
          <w:sz w:val="24"/>
          <w:szCs w:val="24"/>
        </w:rPr>
      </w:pPr>
      <w:r>
        <w:rPr>
          <w:rFonts w:asciiTheme="majorHAnsi" w:hAnsiTheme="majorHAnsi" w:cs="Arial"/>
          <w:bCs/>
          <w:sz w:val="24"/>
          <w:szCs w:val="24"/>
        </w:rPr>
        <w:t>Komunálna poisťovňa – zákonné poistenie – zodpovednosť za škodu</w:t>
      </w:r>
    </w:p>
    <w:p w14:paraId="2FE2AAD5" w14:textId="77777777" w:rsidR="00E676DB" w:rsidRDefault="00E676DB" w:rsidP="00E676DB">
      <w:pPr>
        <w:spacing w:after="0"/>
        <w:jc w:val="both"/>
        <w:rPr>
          <w:rFonts w:asciiTheme="majorHAnsi" w:hAnsiTheme="majorHAnsi" w:cs="Arial"/>
          <w:bCs/>
          <w:sz w:val="24"/>
          <w:szCs w:val="24"/>
        </w:rPr>
      </w:pPr>
      <w:r>
        <w:rPr>
          <w:rFonts w:asciiTheme="majorHAnsi" w:hAnsiTheme="majorHAnsi" w:cs="Arial"/>
          <w:bCs/>
          <w:sz w:val="24"/>
          <w:szCs w:val="24"/>
        </w:rPr>
        <w:t>GENERALI – havarijné poistenie strojov</w:t>
      </w:r>
    </w:p>
    <w:p w14:paraId="25C08B0B" w14:textId="77777777" w:rsidR="00E676DB" w:rsidRDefault="00E676DB" w:rsidP="00E676DB">
      <w:pPr>
        <w:spacing w:after="0"/>
        <w:jc w:val="both"/>
        <w:rPr>
          <w:rFonts w:asciiTheme="majorHAnsi" w:hAnsiTheme="majorHAnsi" w:cs="Arial"/>
          <w:bCs/>
          <w:sz w:val="24"/>
          <w:szCs w:val="24"/>
        </w:rPr>
      </w:pPr>
    </w:p>
    <w:p w14:paraId="66A2DA6B" w14:textId="77777777" w:rsidR="00E676DB" w:rsidRDefault="00E676DB" w:rsidP="00E676DB">
      <w:pPr>
        <w:spacing w:after="0"/>
        <w:jc w:val="both"/>
        <w:rPr>
          <w:rFonts w:asciiTheme="majorHAnsi" w:hAnsiTheme="majorHAnsi" w:cs="Arial"/>
          <w:bCs/>
          <w:sz w:val="24"/>
          <w:szCs w:val="24"/>
        </w:rPr>
      </w:pPr>
      <w:r>
        <w:rPr>
          <w:rFonts w:asciiTheme="majorHAnsi" w:hAnsiTheme="majorHAnsi" w:cs="Arial"/>
          <w:bCs/>
          <w:sz w:val="24"/>
          <w:szCs w:val="24"/>
        </w:rPr>
        <w:t>Účtovná jednotka tvorila rezervu na nevyčerpanú dovolenku vrátane zákonného poistenia.</w:t>
      </w:r>
    </w:p>
    <w:p w14:paraId="10A22845" w14:textId="77777777" w:rsidR="00E676DB" w:rsidRDefault="00E676DB" w:rsidP="00E676DB">
      <w:pPr>
        <w:spacing w:after="0"/>
        <w:jc w:val="both"/>
        <w:rPr>
          <w:rFonts w:asciiTheme="majorHAnsi" w:hAnsiTheme="majorHAnsi" w:cs="Arial"/>
          <w:bCs/>
          <w:sz w:val="24"/>
          <w:szCs w:val="24"/>
        </w:rPr>
      </w:pPr>
    </w:p>
    <w:p w14:paraId="37EF9A09" w14:textId="77777777" w:rsidR="00E676DB" w:rsidRDefault="00E676DB" w:rsidP="00E676DB">
      <w:pPr>
        <w:spacing w:after="0"/>
        <w:jc w:val="both"/>
        <w:rPr>
          <w:rFonts w:asciiTheme="majorHAnsi" w:hAnsiTheme="majorHAnsi" w:cs="Arial"/>
          <w:bCs/>
          <w:sz w:val="24"/>
          <w:szCs w:val="24"/>
        </w:rPr>
      </w:pPr>
      <w:r>
        <w:rPr>
          <w:rFonts w:asciiTheme="majorHAnsi" w:hAnsiTheme="majorHAnsi" w:cs="Arial"/>
          <w:bCs/>
          <w:sz w:val="24"/>
          <w:szCs w:val="24"/>
        </w:rPr>
        <w:t>Účtovná jednotka čerpala dotácie zo štátneho rozpočtu ( podpora formou jednotnej platby na plochu, platba na poľnohospodárske postupy prospešné pre klímu a životné prostredie</w:t>
      </w:r>
      <w:r w:rsidR="009604B7">
        <w:rPr>
          <w:rFonts w:asciiTheme="majorHAnsi" w:hAnsiTheme="majorHAnsi" w:cs="Arial"/>
          <w:bCs/>
          <w:sz w:val="24"/>
          <w:szCs w:val="24"/>
        </w:rPr>
        <w:t>, p</w:t>
      </w:r>
      <w:r>
        <w:rPr>
          <w:rFonts w:asciiTheme="majorHAnsi" w:hAnsiTheme="majorHAnsi" w:cs="Arial"/>
          <w:bCs/>
          <w:sz w:val="24"/>
          <w:szCs w:val="24"/>
        </w:rPr>
        <w:t>latba pre vybrané oblasti s prírodnými alebo inými obmedzeniami</w:t>
      </w:r>
      <w:r w:rsidR="009604B7">
        <w:rPr>
          <w:rFonts w:asciiTheme="majorHAnsi" w:hAnsiTheme="majorHAnsi" w:cs="Arial"/>
          <w:bCs/>
          <w:sz w:val="24"/>
          <w:szCs w:val="24"/>
        </w:rPr>
        <w:t>, pomoc – úľava na environmentálnych daniach, dotácia na platbu poistného.</w:t>
      </w:r>
    </w:p>
    <w:p w14:paraId="7DF5233B" w14:textId="77777777" w:rsidR="00E676DB" w:rsidRPr="0035172F" w:rsidRDefault="00E676DB" w:rsidP="006518A2">
      <w:pPr>
        <w:jc w:val="both"/>
        <w:rPr>
          <w:rFonts w:asciiTheme="majorHAnsi" w:hAnsiTheme="majorHAnsi" w:cs="Arial"/>
          <w:bCs/>
          <w:sz w:val="24"/>
          <w:szCs w:val="24"/>
        </w:rPr>
      </w:pPr>
    </w:p>
    <w:p w14:paraId="40559814" w14:textId="77777777"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14:paraId="2EB804AB" w14:textId="77777777" w:rsidR="00FA7671" w:rsidRPr="006D7D15" w:rsidRDefault="000F1CED" w:rsidP="006D7D15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D7D15">
        <w:rPr>
          <w:rFonts w:asciiTheme="majorHAnsi" w:hAnsiTheme="majorHAnsi" w:cs="Arial"/>
        </w:rPr>
        <w:t xml:space="preserve">Účtovná jednotka </w:t>
      </w:r>
      <w:r w:rsidR="006D7D15" w:rsidRPr="006D7D15">
        <w:rPr>
          <w:rFonts w:asciiTheme="majorHAnsi" w:hAnsiTheme="majorHAnsi" w:cs="Arial"/>
        </w:rPr>
        <w:t>neposkytuje služby vo verejnom záujme.</w:t>
      </w:r>
    </w:p>
    <w:p w14:paraId="6497DFF2" w14:textId="65593104"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a </w:t>
      </w:r>
      <w:r w:rsidR="006D7D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76429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1774039" w14:textId="77777777" w:rsidR="00AF0F75" w:rsidRPr="006D7D15" w:rsidRDefault="006D7D15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D7D15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účtovnej jednotky nie je zaradená do kategórie priemyselnej výroby podľa osobitného predpisu</w:t>
      </w:r>
    </w:p>
    <w:p w14:paraId="46E7A778" w14:textId="77777777"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107B7D" w14:textId="77777777"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5E3C88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450A3E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A6C863" w14:textId="426845AC" w:rsidR="00EB74C7" w:rsidRDefault="00AB23E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Lehote pod Vtáčnikom dňa </w:t>
      </w:r>
      <w:r w:rsidR="0096304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18.3.2022</w:t>
      </w:r>
    </w:p>
    <w:p w14:paraId="09624BF8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091FF2" w14:textId="77777777" w:rsidR="00AB23EF" w:rsidRDefault="00AB23E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1B38E4" w14:textId="77777777" w:rsidR="00EB74C7" w:rsidRDefault="00AB23E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.............................................................................</w:t>
      </w:r>
    </w:p>
    <w:p w14:paraId="57626296" w14:textId="77777777" w:rsidR="00AB23EF" w:rsidRDefault="00AB23EF" w:rsidP="00AB23E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Podpis konateľa spoločnosti</w:t>
      </w:r>
    </w:p>
    <w:sectPr w:rsidR="00AB23EF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65CC57" w14:textId="77777777" w:rsidR="00667192" w:rsidRDefault="00667192" w:rsidP="00F0301D">
      <w:pPr>
        <w:spacing w:after="0" w:line="240" w:lineRule="auto"/>
      </w:pPr>
      <w:r>
        <w:separator/>
      </w:r>
    </w:p>
  </w:endnote>
  <w:endnote w:type="continuationSeparator" w:id="0">
    <w:p w14:paraId="217B362C" w14:textId="77777777" w:rsidR="00667192" w:rsidRDefault="0066719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3CC5D4AC" w14:textId="77777777" w:rsidR="002E14AA" w:rsidRPr="00143D5B" w:rsidRDefault="002E14AA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0C7C91BF" w14:textId="77777777" w:rsidR="002E14AA" w:rsidRDefault="002E14A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31A2A6" w14:textId="77777777" w:rsidR="00667192" w:rsidRDefault="00667192" w:rsidP="00F0301D">
      <w:pPr>
        <w:spacing w:after="0" w:line="240" w:lineRule="auto"/>
      </w:pPr>
      <w:r>
        <w:separator/>
      </w:r>
    </w:p>
  </w:footnote>
  <w:footnote w:type="continuationSeparator" w:id="0">
    <w:p w14:paraId="416872F6" w14:textId="77777777" w:rsidR="00667192" w:rsidRDefault="0066719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9835BA" w14:textId="77777777" w:rsidR="002E14AA" w:rsidRDefault="00AB23EF" w:rsidP="008A44F5">
    <w:pPr>
      <w:pStyle w:val="Hlavika"/>
      <w:rPr>
        <w:rFonts w:asciiTheme="majorHAnsi" w:hAnsiTheme="majorHAnsi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77896F0" wp14:editId="084337F4">
              <wp:simplePos x="0" y="0"/>
              <wp:positionH relativeFrom="leftMargin">
                <wp:posOffset>-2047875</wp:posOffset>
              </wp:positionH>
              <wp:positionV relativeFrom="page">
                <wp:posOffset>-104775</wp:posOffset>
              </wp:positionV>
              <wp:extent cx="1924050" cy="1003564"/>
              <wp:effectExtent l="38100" t="57150" r="57150" b="33655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2405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D79CD18" id="Group 63" o:spid="_x0000_s1026" style="position:absolute;margin-left:-161.25pt;margin-top:-8.25pt;width:151.5pt;height:79pt;z-index:251659264;mso-height-percent:1000;mso-position-horizontal-relative:left-margin-area;mso-position-vertical-relative:page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margin" anchory="page"/>
            </v:group>
          </w:pict>
        </mc:Fallback>
      </mc:AlternateContent>
    </w:r>
  </w:p>
  <w:p w14:paraId="6D521575" w14:textId="77777777" w:rsidR="002E14AA" w:rsidRPr="006A6ED1" w:rsidRDefault="00667192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2E14AA"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2E14AA"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2E14AA"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010E1122" w14:textId="77777777" w:rsidR="002E14AA" w:rsidRDefault="002E14AA" w:rsidP="00212D72">
    <w:pPr>
      <w:pStyle w:val="Hlavika"/>
      <w:rPr>
        <w:rFonts w:asciiTheme="majorHAnsi" w:hAnsiTheme="majorHAnsi"/>
      </w:rPr>
    </w:pPr>
  </w:p>
  <w:p w14:paraId="13B400EC" w14:textId="77777777" w:rsidR="002E14AA" w:rsidRDefault="002E14AA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2E14AA" w14:paraId="3469852C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7B9420B8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7CB82704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3FBDC9E7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6EF769B9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249FD100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221AAF8" w14:textId="77777777" w:rsidR="002E14AA" w:rsidRPr="006A6ED1" w:rsidRDefault="009C2D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0A8A7E4" w14:textId="77777777" w:rsidR="002E14AA" w:rsidRPr="006A6ED1" w:rsidRDefault="009C2D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13D875B" w14:textId="77777777" w:rsidR="002E14AA" w:rsidRPr="006A6ED1" w:rsidRDefault="009C2D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07E8A60" w14:textId="77777777" w:rsidR="002E14AA" w:rsidRPr="006A6ED1" w:rsidRDefault="009C2D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618F3B6C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4EE78110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224F330F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3667DAC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1DF0044E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BE1EF7E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5AD6F5E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99644A3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04D3F2BE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5214081D" w14:textId="77777777" w:rsidR="002E14AA" w:rsidRPr="006A6ED1" w:rsidRDefault="009C2D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5881700" w14:textId="77777777" w:rsidR="002E14AA" w:rsidRPr="006A6ED1" w:rsidRDefault="009C2D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30E74C5E" w14:textId="77777777" w:rsidR="002E14AA" w:rsidRPr="006A6ED1" w:rsidRDefault="009C2D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14:paraId="4F26A65A" w14:textId="77777777" w:rsidR="002E14AA" w:rsidRDefault="002E14AA" w:rsidP="00212D72">
    <w:pPr>
      <w:pStyle w:val="Hlavika"/>
      <w:rPr>
        <w:rFonts w:asciiTheme="majorHAnsi" w:hAnsiTheme="majorHAnsi"/>
      </w:rPr>
    </w:pPr>
  </w:p>
  <w:p w14:paraId="18C89B79" w14:textId="77777777" w:rsidR="002E14AA" w:rsidRPr="00132CC6" w:rsidRDefault="002E14AA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9E4CA6"/>
    <w:multiLevelType w:val="hybridMultilevel"/>
    <w:tmpl w:val="9782FB1A"/>
    <w:lvl w:ilvl="0" w:tplc="7B82A9DA">
      <w:start w:val="90"/>
      <w:numFmt w:val="bullet"/>
      <w:lvlText w:val="-"/>
      <w:lvlJc w:val="left"/>
      <w:pPr>
        <w:ind w:left="720" w:hanging="360"/>
      </w:pPr>
      <w:rPr>
        <w:rFonts w:ascii="Cambria" w:eastAsia="MS Gothic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5"/>
  </w:num>
  <w:num w:numId="10">
    <w:abstractNumId w:val="0"/>
  </w:num>
  <w:num w:numId="11">
    <w:abstractNumId w:val="18"/>
  </w:num>
  <w:num w:numId="12">
    <w:abstractNumId w:val="6"/>
  </w:num>
  <w:num w:numId="13">
    <w:abstractNumId w:val="4"/>
  </w:num>
  <w:num w:numId="14">
    <w:abstractNumId w:val="7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8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1C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25E8"/>
    <w:rsid w:val="00105A1E"/>
    <w:rsid w:val="00106CA4"/>
    <w:rsid w:val="001072A6"/>
    <w:rsid w:val="00107817"/>
    <w:rsid w:val="001078E7"/>
    <w:rsid w:val="00107DD6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D65E1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39F9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5AF6"/>
    <w:rsid w:val="002504F6"/>
    <w:rsid w:val="0025065A"/>
    <w:rsid w:val="00250F2E"/>
    <w:rsid w:val="002540E1"/>
    <w:rsid w:val="002616EC"/>
    <w:rsid w:val="002649DF"/>
    <w:rsid w:val="00270B47"/>
    <w:rsid w:val="00271AA8"/>
    <w:rsid w:val="00277A7F"/>
    <w:rsid w:val="00281E4D"/>
    <w:rsid w:val="00282D1D"/>
    <w:rsid w:val="002849DB"/>
    <w:rsid w:val="002919E3"/>
    <w:rsid w:val="0029523F"/>
    <w:rsid w:val="002A0315"/>
    <w:rsid w:val="002A1CAC"/>
    <w:rsid w:val="002A3247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14AA"/>
    <w:rsid w:val="002E2C41"/>
    <w:rsid w:val="002E489E"/>
    <w:rsid w:val="002E5E65"/>
    <w:rsid w:val="002F0574"/>
    <w:rsid w:val="002F2212"/>
    <w:rsid w:val="002F61FF"/>
    <w:rsid w:val="002F6833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07A"/>
    <w:rsid w:val="0035070A"/>
    <w:rsid w:val="0035172F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156D"/>
    <w:rsid w:val="0037243D"/>
    <w:rsid w:val="00375C86"/>
    <w:rsid w:val="00375CC0"/>
    <w:rsid w:val="00380FB5"/>
    <w:rsid w:val="00382496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C773C"/>
    <w:rsid w:val="003D100A"/>
    <w:rsid w:val="003D18D6"/>
    <w:rsid w:val="003D2DAF"/>
    <w:rsid w:val="003D640E"/>
    <w:rsid w:val="003D6901"/>
    <w:rsid w:val="003D7720"/>
    <w:rsid w:val="003E3AB7"/>
    <w:rsid w:val="003E4F06"/>
    <w:rsid w:val="003E67E3"/>
    <w:rsid w:val="003E7748"/>
    <w:rsid w:val="003E78BB"/>
    <w:rsid w:val="003E7B06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A04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5487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0FF0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13A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3F53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87206"/>
    <w:rsid w:val="005911E6"/>
    <w:rsid w:val="00592C96"/>
    <w:rsid w:val="00593CA2"/>
    <w:rsid w:val="00594141"/>
    <w:rsid w:val="00595216"/>
    <w:rsid w:val="00596B13"/>
    <w:rsid w:val="005973B7"/>
    <w:rsid w:val="005A0137"/>
    <w:rsid w:val="005A19CD"/>
    <w:rsid w:val="005A3304"/>
    <w:rsid w:val="005A43FC"/>
    <w:rsid w:val="005B0664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41BA"/>
    <w:rsid w:val="006060F6"/>
    <w:rsid w:val="00607EE9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4044"/>
    <w:rsid w:val="00655909"/>
    <w:rsid w:val="0066056F"/>
    <w:rsid w:val="0066094B"/>
    <w:rsid w:val="006651C8"/>
    <w:rsid w:val="00667192"/>
    <w:rsid w:val="00667676"/>
    <w:rsid w:val="00667DB7"/>
    <w:rsid w:val="0067231E"/>
    <w:rsid w:val="006737F4"/>
    <w:rsid w:val="00673973"/>
    <w:rsid w:val="00673AA0"/>
    <w:rsid w:val="006750E3"/>
    <w:rsid w:val="00676DEC"/>
    <w:rsid w:val="006770DB"/>
    <w:rsid w:val="00681024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5BF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D7D15"/>
    <w:rsid w:val="006E03D8"/>
    <w:rsid w:val="006E0480"/>
    <w:rsid w:val="006E39BE"/>
    <w:rsid w:val="006E4CFB"/>
    <w:rsid w:val="006E5C50"/>
    <w:rsid w:val="006F06E3"/>
    <w:rsid w:val="006F3E72"/>
    <w:rsid w:val="006F3F26"/>
    <w:rsid w:val="006F7129"/>
    <w:rsid w:val="00701724"/>
    <w:rsid w:val="00712160"/>
    <w:rsid w:val="00712499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0B4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429C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0E9E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7E2B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071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58A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1C3C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0B37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D5C18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09C4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33A1"/>
    <w:rsid w:val="00944C9F"/>
    <w:rsid w:val="00945C29"/>
    <w:rsid w:val="00951D6F"/>
    <w:rsid w:val="00951E07"/>
    <w:rsid w:val="009524A1"/>
    <w:rsid w:val="00952864"/>
    <w:rsid w:val="00952E6A"/>
    <w:rsid w:val="009541BA"/>
    <w:rsid w:val="00955453"/>
    <w:rsid w:val="00957A93"/>
    <w:rsid w:val="00957D9E"/>
    <w:rsid w:val="009604B7"/>
    <w:rsid w:val="009612EF"/>
    <w:rsid w:val="00961529"/>
    <w:rsid w:val="00962682"/>
    <w:rsid w:val="00962ABD"/>
    <w:rsid w:val="0096304E"/>
    <w:rsid w:val="0096383D"/>
    <w:rsid w:val="00974100"/>
    <w:rsid w:val="00974C55"/>
    <w:rsid w:val="00976FE7"/>
    <w:rsid w:val="00981740"/>
    <w:rsid w:val="00981745"/>
    <w:rsid w:val="00982E3E"/>
    <w:rsid w:val="00985B80"/>
    <w:rsid w:val="009914FD"/>
    <w:rsid w:val="00992068"/>
    <w:rsid w:val="00992575"/>
    <w:rsid w:val="00992668"/>
    <w:rsid w:val="009928A8"/>
    <w:rsid w:val="009946D8"/>
    <w:rsid w:val="00997164"/>
    <w:rsid w:val="009A5D47"/>
    <w:rsid w:val="009A70B7"/>
    <w:rsid w:val="009B2861"/>
    <w:rsid w:val="009B2D3B"/>
    <w:rsid w:val="009B38E1"/>
    <w:rsid w:val="009B6F2D"/>
    <w:rsid w:val="009C222F"/>
    <w:rsid w:val="009C2D51"/>
    <w:rsid w:val="009C4772"/>
    <w:rsid w:val="009C4D48"/>
    <w:rsid w:val="009C50C2"/>
    <w:rsid w:val="009C5DDA"/>
    <w:rsid w:val="009C62C4"/>
    <w:rsid w:val="009D08FA"/>
    <w:rsid w:val="009D1546"/>
    <w:rsid w:val="009D1805"/>
    <w:rsid w:val="009D1E8A"/>
    <w:rsid w:val="009D222B"/>
    <w:rsid w:val="009D25FE"/>
    <w:rsid w:val="009D7086"/>
    <w:rsid w:val="009E06DE"/>
    <w:rsid w:val="009E112C"/>
    <w:rsid w:val="009E1EBF"/>
    <w:rsid w:val="009E2C20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52BE"/>
    <w:rsid w:val="00A26017"/>
    <w:rsid w:val="00A26319"/>
    <w:rsid w:val="00A2737D"/>
    <w:rsid w:val="00A301FD"/>
    <w:rsid w:val="00A3051F"/>
    <w:rsid w:val="00A405A5"/>
    <w:rsid w:val="00A40A80"/>
    <w:rsid w:val="00A44E8F"/>
    <w:rsid w:val="00A47BC6"/>
    <w:rsid w:val="00A51A9C"/>
    <w:rsid w:val="00A561E2"/>
    <w:rsid w:val="00A57B57"/>
    <w:rsid w:val="00A60B00"/>
    <w:rsid w:val="00A61520"/>
    <w:rsid w:val="00A64AFB"/>
    <w:rsid w:val="00A64E38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CD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3EF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27A3B"/>
    <w:rsid w:val="00B3347D"/>
    <w:rsid w:val="00B35BE6"/>
    <w:rsid w:val="00B40087"/>
    <w:rsid w:val="00B40139"/>
    <w:rsid w:val="00B43CB3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415A"/>
    <w:rsid w:val="00BD73A6"/>
    <w:rsid w:val="00BD7A77"/>
    <w:rsid w:val="00BE02BC"/>
    <w:rsid w:val="00BE094B"/>
    <w:rsid w:val="00BE1BB4"/>
    <w:rsid w:val="00BE356D"/>
    <w:rsid w:val="00BE4556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2893"/>
    <w:rsid w:val="00C15419"/>
    <w:rsid w:val="00C20A6C"/>
    <w:rsid w:val="00C226CC"/>
    <w:rsid w:val="00C23BC8"/>
    <w:rsid w:val="00C2623F"/>
    <w:rsid w:val="00C2672B"/>
    <w:rsid w:val="00C27A5A"/>
    <w:rsid w:val="00C27B77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5E2D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A38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7C6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068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2018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8F2"/>
    <w:rsid w:val="00DD5FF7"/>
    <w:rsid w:val="00DD7711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40FE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65A9B"/>
    <w:rsid w:val="00E676DB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294C"/>
    <w:rsid w:val="00E95325"/>
    <w:rsid w:val="00E959CA"/>
    <w:rsid w:val="00E969FA"/>
    <w:rsid w:val="00E97AAB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2E3"/>
    <w:rsid w:val="00EF7326"/>
    <w:rsid w:val="00F0301D"/>
    <w:rsid w:val="00F0593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25EE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4E31"/>
    <w:rsid w:val="00F67699"/>
    <w:rsid w:val="00F67803"/>
    <w:rsid w:val="00F67B0D"/>
    <w:rsid w:val="00F7129F"/>
    <w:rsid w:val="00F77E39"/>
    <w:rsid w:val="00F80C24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875E0B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D5101"/>
    <w:rsid w:val="0040271E"/>
    <w:rsid w:val="004457DD"/>
    <w:rsid w:val="004D37E1"/>
    <w:rsid w:val="00505AE4"/>
    <w:rsid w:val="00554FFE"/>
    <w:rsid w:val="005D39AB"/>
    <w:rsid w:val="005F76D2"/>
    <w:rsid w:val="006A62EA"/>
    <w:rsid w:val="00734361"/>
    <w:rsid w:val="00765710"/>
    <w:rsid w:val="007F4BDB"/>
    <w:rsid w:val="00827D6D"/>
    <w:rsid w:val="008560A4"/>
    <w:rsid w:val="008B615A"/>
    <w:rsid w:val="008E1657"/>
    <w:rsid w:val="008E20DF"/>
    <w:rsid w:val="00A00372"/>
    <w:rsid w:val="00A108B6"/>
    <w:rsid w:val="00A262BB"/>
    <w:rsid w:val="00A319A9"/>
    <w:rsid w:val="00A938E8"/>
    <w:rsid w:val="00AC4497"/>
    <w:rsid w:val="00B129A6"/>
    <w:rsid w:val="00C731F6"/>
    <w:rsid w:val="00C80211"/>
    <w:rsid w:val="00CE0B5C"/>
    <w:rsid w:val="00CF451A"/>
    <w:rsid w:val="00D26C3D"/>
    <w:rsid w:val="00D95B6C"/>
    <w:rsid w:val="00D96ED7"/>
    <w:rsid w:val="00DA5BD5"/>
    <w:rsid w:val="00E06618"/>
    <w:rsid w:val="00EC098B"/>
    <w:rsid w:val="00F053C3"/>
    <w:rsid w:val="00F11D6C"/>
    <w:rsid w:val="00F67766"/>
    <w:rsid w:val="00FA7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BB2BC8-6E79-4AAB-AD54-D2C01C064B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1729</Words>
  <Characters>9859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Dagmar Bátorová</cp:lastModifiedBy>
  <cp:revision>4</cp:revision>
  <cp:lastPrinted>2022-03-18T09:15:00Z</cp:lastPrinted>
  <dcterms:created xsi:type="dcterms:W3CDTF">2022-03-18T08:04:00Z</dcterms:created>
  <dcterms:modified xsi:type="dcterms:W3CDTF">2022-03-18T09:16:00Z</dcterms:modified>
</cp:coreProperties>
</file>