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</w:t>
      </w:r>
      <w:r w:rsidR="00B8281B">
        <w:rPr>
          <w:rFonts w:cs="Arial"/>
          <w:b/>
          <w:sz w:val="28"/>
          <w:szCs w:val="28"/>
        </w:rPr>
        <w:t>2</w:t>
      </w:r>
      <w:r w:rsidR="00E24AFC">
        <w:rPr>
          <w:rFonts w:cs="Arial"/>
          <w:b/>
          <w:sz w:val="28"/>
          <w:szCs w:val="28"/>
        </w:rPr>
        <w:t>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B8281B">
        <w:rPr>
          <w:rFonts w:cs="Arial"/>
          <w:szCs w:val="22"/>
        </w:rPr>
        <w:t>2</w:t>
      </w:r>
      <w:r w:rsidR="00E24AFC">
        <w:rPr>
          <w:rFonts w:cs="Arial"/>
          <w:szCs w:val="22"/>
        </w:rPr>
        <w:t>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</w:t>
      </w:r>
      <w:r w:rsidR="00B8281B">
        <w:rPr>
          <w:rFonts w:cs="Arial"/>
          <w:szCs w:val="22"/>
        </w:rPr>
        <w:t>2</w:t>
      </w:r>
      <w:r w:rsidR="00E24AFC">
        <w:rPr>
          <w:rFonts w:cs="Arial"/>
          <w:szCs w:val="22"/>
        </w:rPr>
        <w:t>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75374C" w:rsidRDefault="00403A08" w:rsidP="0075374C">
      <w:pPr>
        <w:jc w:val="center"/>
        <w:rPr>
          <w:rFonts w:cs="Arial"/>
          <w:b/>
          <w:sz w:val="24"/>
          <w:szCs w:val="24"/>
        </w:rPr>
      </w:pPr>
      <w:r w:rsidRPr="0075374C">
        <w:rPr>
          <w:rFonts w:cs="Arial"/>
          <w:b/>
          <w:sz w:val="24"/>
          <w:szCs w:val="24"/>
        </w:rPr>
        <w:t xml:space="preserve">Čl. I. </w:t>
      </w:r>
      <w:r w:rsidR="007B0660" w:rsidRPr="0075374C">
        <w:rPr>
          <w:rFonts w:cs="Arial"/>
          <w:b/>
          <w:sz w:val="24"/>
          <w:szCs w:val="24"/>
        </w:rPr>
        <w:t>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75374C">
              <w:rPr>
                <w:rFonts w:cs="Arial"/>
                <w:b/>
                <w:szCs w:val="22"/>
              </w:rPr>
              <w:t>a)</w:t>
            </w:r>
            <w:r w:rsidRPr="003E7910">
              <w:rPr>
                <w:rFonts w:cs="Arial"/>
                <w:szCs w:val="22"/>
              </w:rPr>
              <w:t xml:space="preserve"> </w:t>
            </w:r>
            <w:r w:rsidRPr="0075374C">
              <w:rPr>
                <w:rFonts w:cs="Arial"/>
                <w:b/>
                <w:szCs w:val="22"/>
              </w:rPr>
              <w:t>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Fe.MONT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Bystrická cesta 196/20, Ružomberok</w:t>
            </w:r>
          </w:p>
        </w:tc>
      </w:tr>
      <w:tr w:rsidR="004534D4" w:rsidRPr="003E7910" w:rsidTr="00403A0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03A0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50227394          DIČ:  2120218408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26279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Označenie OR: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6279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Oddiel: Sro, Vložka číslo: 65257/L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6279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10.03.2016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26279C">
      <w:pPr>
        <w:spacing w:after="0"/>
        <w:jc w:val="both"/>
        <w:rPr>
          <w:rFonts w:cs="Arial"/>
          <w:b/>
          <w:szCs w:val="22"/>
        </w:rPr>
      </w:pPr>
      <w:r w:rsidRPr="0075374C">
        <w:rPr>
          <w:rFonts w:cs="Arial"/>
          <w:b/>
          <w:szCs w:val="22"/>
        </w:rPr>
        <w:t>b) Opis hospodárskej činnosti účtovnej jednotky:</w:t>
      </w:r>
    </w:p>
    <w:p w:rsidR="0075374C" w:rsidRPr="0075374C" w:rsidRDefault="0075374C" w:rsidP="0026279C">
      <w:pPr>
        <w:spacing w:after="0"/>
        <w:jc w:val="both"/>
        <w:rPr>
          <w:rFonts w:cs="Arial"/>
          <w:b/>
          <w:szCs w:val="22"/>
        </w:rPr>
      </w:pPr>
    </w:p>
    <w:p w:rsidR="004534D4" w:rsidRDefault="0026279C" w:rsidP="0026279C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dátum výpisu: 10.3.2016</w:t>
      </w:r>
    </w:p>
    <w:p w:rsidR="0026279C" w:rsidRDefault="0026279C" w:rsidP="0026279C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zoznam výpisov číslo: 2/Re/436/2016</w:t>
      </w:r>
    </w:p>
    <w:p w:rsidR="0026279C" w:rsidRDefault="0026279C" w:rsidP="0026279C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Oddiel: Sro</w:t>
      </w:r>
    </w:p>
    <w:p w:rsidR="0026279C" w:rsidRDefault="0026279C" w:rsidP="0026279C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Vložka: 65257/L</w:t>
      </w:r>
    </w:p>
    <w:p w:rsidR="0026279C" w:rsidRDefault="0026279C" w:rsidP="0026279C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Hlavné činnosti:</w:t>
      </w:r>
    </w:p>
    <w:p w:rsidR="0026279C" w:rsidRDefault="0026279C" w:rsidP="00CE1846">
      <w:pPr>
        <w:pStyle w:val="Odsekzoznamu"/>
        <w:numPr>
          <w:ilvl w:val="0"/>
          <w:numId w:val="16"/>
        </w:numPr>
        <w:spacing w:after="0"/>
        <w:jc w:val="both"/>
        <w:rPr>
          <w:rFonts w:cs="Arial"/>
          <w:szCs w:val="22"/>
        </w:rPr>
      </w:pPr>
      <w:r w:rsidRPr="00CE1846">
        <w:rPr>
          <w:rFonts w:cs="Arial"/>
          <w:szCs w:val="22"/>
        </w:rPr>
        <w:t>uskutočňovanie stavieb a ich zmien</w:t>
      </w:r>
    </w:p>
    <w:p w:rsidR="00C150F6" w:rsidRDefault="00C150F6" w:rsidP="00CE1846">
      <w:pPr>
        <w:pStyle w:val="Odsekzoznamu"/>
        <w:numPr>
          <w:ilvl w:val="0"/>
          <w:numId w:val="16"/>
        </w:num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prípravné práce k realizácii stavby</w:t>
      </w:r>
    </w:p>
    <w:p w:rsidR="00C150F6" w:rsidRDefault="00C150F6" w:rsidP="00CE1846">
      <w:pPr>
        <w:pStyle w:val="Odsekzoznamu"/>
        <w:numPr>
          <w:ilvl w:val="0"/>
          <w:numId w:val="16"/>
        </w:num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vedenie účtovníctva</w:t>
      </w:r>
    </w:p>
    <w:p w:rsidR="00C150F6" w:rsidRPr="00CE1846" w:rsidRDefault="00C150F6" w:rsidP="00CE1846">
      <w:pPr>
        <w:pStyle w:val="Odsekzoznamu"/>
        <w:numPr>
          <w:ilvl w:val="0"/>
          <w:numId w:val="16"/>
        </w:num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činnosť podnikateľských, organizačných a ekonomických poradcov</w:t>
      </w:r>
    </w:p>
    <w:p w:rsidR="00CE1846" w:rsidRPr="00CE1846" w:rsidRDefault="00CE1846" w:rsidP="00CE1846">
      <w:pPr>
        <w:spacing w:after="0"/>
        <w:jc w:val="both"/>
        <w:rPr>
          <w:rFonts w:cs="Arial"/>
          <w:szCs w:val="22"/>
        </w:rPr>
      </w:pPr>
    </w:p>
    <w:p w:rsidR="003E7910" w:rsidRPr="0075374C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75374C">
        <w:rPr>
          <w:rFonts w:cs="Arial"/>
          <w:b/>
          <w:szCs w:val="22"/>
        </w:rPr>
        <w:t>c) Informácie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26279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03A0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03A0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03A0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6279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03A0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6279C" w:rsidP="00403A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403A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26279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03A0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4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6279C" w:rsidP="00403A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3" w:type="dxa"/>
            <w:tcBorders>
              <w:left w:val="single" w:sz="12" w:space="0" w:color="auto"/>
            </w:tcBorders>
          </w:tcPr>
          <w:p w:rsidR="003E7910" w:rsidRPr="003E7910" w:rsidRDefault="003E7910" w:rsidP="00403A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75374C" w:rsidRDefault="007B0660" w:rsidP="007B0660">
      <w:pPr>
        <w:ind w:right="-468"/>
        <w:jc w:val="both"/>
        <w:rPr>
          <w:rFonts w:cs="Arial"/>
          <w:b/>
          <w:szCs w:val="22"/>
        </w:rPr>
      </w:pPr>
      <w:r w:rsidRPr="0075374C">
        <w:rPr>
          <w:rFonts w:cs="Arial"/>
          <w:b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26279C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- </w:t>
      </w:r>
      <w:r w:rsidR="007B0660" w:rsidRPr="003E7910">
        <w:rPr>
          <w:rFonts w:cs="Arial"/>
          <w:szCs w:val="22"/>
        </w:rPr>
        <w:t>nie je neobmedzene ručiaca v iných spoločnostiach</w:t>
      </w:r>
    </w:p>
    <w:p w:rsidR="007B0660" w:rsidRPr="0075374C" w:rsidRDefault="007B0660" w:rsidP="007B0660">
      <w:pPr>
        <w:ind w:right="-468"/>
        <w:jc w:val="both"/>
        <w:rPr>
          <w:rFonts w:cs="Arial"/>
          <w:b/>
          <w:szCs w:val="22"/>
        </w:rPr>
      </w:pPr>
      <w:r w:rsidRPr="0075374C">
        <w:rPr>
          <w:rFonts w:cs="Arial"/>
          <w:b/>
          <w:szCs w:val="22"/>
        </w:rPr>
        <w:t xml:space="preserve">e) Právny dôvod na zostavenie účtovnej závierky: </w:t>
      </w:r>
    </w:p>
    <w:p w:rsidR="007B0660" w:rsidRPr="004534D4" w:rsidRDefault="0026279C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- </w:t>
      </w:r>
      <w:r w:rsidR="007B0660" w:rsidRPr="003E7910">
        <w:rPr>
          <w:rFonts w:cs="Arial"/>
          <w:szCs w:val="22"/>
        </w:rPr>
        <w:t>riadna účtovná závierka</w:t>
      </w:r>
    </w:p>
    <w:p w:rsidR="009C2C47" w:rsidRDefault="007B0660" w:rsidP="009C2C47">
      <w:pPr>
        <w:ind w:right="-468"/>
        <w:jc w:val="both"/>
        <w:rPr>
          <w:rFonts w:cs="Arial"/>
          <w:szCs w:val="22"/>
        </w:rPr>
      </w:pPr>
      <w:r w:rsidRPr="0075374C">
        <w:rPr>
          <w:rFonts w:cs="Arial"/>
          <w:b/>
          <w:szCs w:val="22"/>
        </w:rPr>
        <w:lastRenderedPageBreak/>
        <w:t>f) Dátum schválenia účtovnej závierky za bezprostredne predchádzajúce účtovné obdobie príslušným orgánom účtovnej jednotky:</w:t>
      </w:r>
      <w:r w:rsidRPr="003E7910">
        <w:rPr>
          <w:rFonts w:cs="Arial"/>
          <w:szCs w:val="22"/>
        </w:rPr>
        <w:t xml:space="preserve"> </w:t>
      </w:r>
      <w:r w:rsidR="00E24AFC">
        <w:rPr>
          <w:rFonts w:cs="Arial"/>
          <w:szCs w:val="22"/>
        </w:rPr>
        <w:t>21</w:t>
      </w:r>
      <w:r w:rsidR="00B94156">
        <w:rPr>
          <w:rFonts w:cs="Arial"/>
          <w:szCs w:val="22"/>
        </w:rPr>
        <w:t>.03.20</w:t>
      </w:r>
      <w:r w:rsidR="00E24AFC">
        <w:rPr>
          <w:rFonts w:cs="Arial"/>
          <w:szCs w:val="22"/>
        </w:rPr>
        <w:t>20</w:t>
      </w:r>
    </w:p>
    <w:p w:rsidR="007B0660" w:rsidRPr="0075374C" w:rsidRDefault="005B1B00" w:rsidP="009C2C47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g</w:t>
      </w:r>
      <w:r w:rsidR="00403A08" w:rsidRPr="0075374C">
        <w:rPr>
          <w:rFonts w:cs="Arial"/>
          <w:b/>
          <w:szCs w:val="22"/>
        </w:rPr>
        <w:t>)</w:t>
      </w:r>
      <w:r w:rsidR="007B0660" w:rsidRPr="0075374C">
        <w:rPr>
          <w:rFonts w:cs="Arial"/>
          <w:b/>
          <w:szCs w:val="22"/>
        </w:rPr>
        <w:t xml:space="preserve"> </w:t>
      </w:r>
      <w:r w:rsidR="00403A08" w:rsidRPr="0075374C">
        <w:rPr>
          <w:rFonts w:cs="Arial"/>
          <w:b/>
          <w:szCs w:val="22"/>
        </w:rPr>
        <w:t>č</w:t>
      </w:r>
      <w:r w:rsidR="007B0660" w:rsidRPr="0075374C">
        <w:rPr>
          <w:rFonts w:cs="Arial"/>
          <w:b/>
          <w:szCs w:val="22"/>
        </w:rPr>
        <w:t>lenovia orgánov spoločnosti</w:t>
      </w:r>
      <w:r w:rsidR="00403A08" w:rsidRPr="0075374C">
        <w:rPr>
          <w:rFonts w:cs="Arial"/>
          <w:b/>
          <w:szCs w:val="22"/>
        </w:rPr>
        <w:t xml:space="preserve"> – informácie o štruktúre spoločníkov ku dňu, ku ktorému sa zostavuje účtovná závierka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403A08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7B0660" w:rsidRPr="003E7910" w:rsidRDefault="007B0660" w:rsidP="00C150F6">
            <w:pPr>
              <w:spacing w:after="0" w:line="240" w:lineRule="auto"/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403A08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 w:rsidP="00C150F6">
            <w:pPr>
              <w:spacing w:line="240" w:lineRule="auto"/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403A08" w:rsidRDefault="007B0660" w:rsidP="00C150F6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CE1846">
              <w:rPr>
                <w:rFonts w:ascii="Arial" w:hAnsi="Arial" w:cs="Arial"/>
                <w:b/>
                <w:bCs/>
                <w:sz w:val="18"/>
                <w:szCs w:val="18"/>
              </w:rPr>
              <w:t>Spoločník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, </w:t>
            </w:r>
            <w:r w:rsidRPr="00CE1846">
              <w:rPr>
                <w:rFonts w:ascii="Arial" w:hAnsi="Arial" w:cs="Arial"/>
                <w:b/>
                <w:bCs/>
                <w:sz w:val="18"/>
                <w:szCs w:val="18"/>
              </w:rPr>
              <w:t>akcionár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do </w:t>
            </w:r>
            <w:r w:rsidRPr="00CE1846">
              <w:rPr>
                <w:rFonts w:ascii="Arial" w:hAnsi="Arial" w:cs="Arial"/>
                <w:b/>
                <w:bCs/>
                <w:sz w:val="18"/>
                <w:szCs w:val="18"/>
              </w:rPr>
              <w:t>dňa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E1846">
              <w:rPr>
                <w:rFonts w:ascii="Arial" w:hAnsi="Arial" w:cs="Arial"/>
                <w:b/>
                <w:bCs/>
                <w:sz w:val="18"/>
                <w:szCs w:val="18"/>
              </w:rPr>
              <w:t>zmeny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 v </w:t>
            </w:r>
            <w:r w:rsidRPr="00CE1846">
              <w:rPr>
                <w:rFonts w:ascii="Arial" w:hAnsi="Arial" w:cs="Arial"/>
                <w:b/>
                <w:bCs/>
                <w:sz w:val="18"/>
                <w:szCs w:val="18"/>
              </w:rPr>
              <w:t>štruktúre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E1846">
              <w:rPr>
                <w:rFonts w:ascii="Arial" w:hAnsi="Arial" w:cs="Arial"/>
                <w:b/>
                <w:bCs/>
                <w:sz w:val="18"/>
                <w:szCs w:val="18"/>
              </w:rPr>
              <w:t>spoločníkov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, </w:t>
            </w:r>
            <w:r w:rsidRPr="00CE1846">
              <w:rPr>
                <w:rFonts w:ascii="Arial" w:hAnsi="Arial" w:cs="Arial"/>
                <w:b/>
                <w:bCs/>
                <w:sz w:val="18"/>
                <w:szCs w:val="18"/>
              </w:rPr>
              <w:t>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403A08" w:rsidRDefault="007B0660" w:rsidP="00C150F6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Výška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podielu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na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základnom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403A08" w:rsidRDefault="007B0660" w:rsidP="00C150F6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Podiel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na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hlasovacích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právach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403A08" w:rsidRDefault="007B0660" w:rsidP="00C150F6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Iný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podiel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na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ostatných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položkách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VI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ako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na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 w:rsidP="00C150F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C150F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C150F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C150F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C150F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C150F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C150F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403A08" w:rsidRDefault="007B066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Spoločník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,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403A08" w:rsidRDefault="007B066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Dátum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403A08" w:rsidRDefault="007B066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403A08" w:rsidRDefault="007B066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403A08" w:rsidRDefault="007B0660">
            <w:pPr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403A08" w:rsidRDefault="007B0660">
            <w:pPr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403A08" w:rsidRDefault="0026279C" w:rsidP="004534D4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75374C">
              <w:rPr>
                <w:rFonts w:ascii="Arial" w:hAnsi="Arial" w:cs="Arial"/>
                <w:b/>
                <w:sz w:val="18"/>
                <w:szCs w:val="18"/>
              </w:rPr>
              <w:t>Zuzana</w:t>
            </w:r>
            <w:r w:rsidRPr="00403A08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</w:t>
            </w:r>
            <w:r w:rsidRPr="0075374C">
              <w:rPr>
                <w:rFonts w:ascii="Arial" w:hAnsi="Arial" w:cs="Arial"/>
                <w:b/>
                <w:sz w:val="18"/>
                <w:szCs w:val="18"/>
              </w:rPr>
              <w:t>Omastová</w:t>
            </w:r>
            <w:r w:rsidRPr="00403A08">
              <w:rPr>
                <w:rFonts w:ascii="Arial" w:hAnsi="Arial" w:cs="Arial"/>
                <w:b/>
                <w:sz w:val="18"/>
                <w:szCs w:val="18"/>
                <w:lang w:val="en-US"/>
              </w:rPr>
              <w:t>, Mgr.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403A08" w:rsidRDefault="007B0660" w:rsidP="004534D4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403A08" w:rsidRDefault="007B0660" w:rsidP="004534D4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403A08" w:rsidRDefault="007B0660" w:rsidP="004534D4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403A08">
              <w:rPr>
                <w:rFonts w:ascii="Arial" w:hAnsi="Arial" w:cs="Arial"/>
                <w:b/>
                <w:sz w:val="18"/>
                <w:szCs w:val="18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403A08" w:rsidRDefault="007B0660" w:rsidP="004534D4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403A08">
              <w:rPr>
                <w:rFonts w:ascii="Arial" w:hAnsi="Arial" w:cs="Arial"/>
                <w:b/>
                <w:sz w:val="18"/>
                <w:szCs w:val="18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403A08" w:rsidRDefault="007B0660" w:rsidP="004534D4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26279C" w:rsidRDefault="0026279C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75374C" w:rsidRDefault="00CE1846" w:rsidP="007B0660">
      <w:pPr>
        <w:ind w:right="-468"/>
        <w:jc w:val="both"/>
        <w:rPr>
          <w:rFonts w:cs="Arial"/>
          <w:b/>
          <w:bCs/>
          <w:szCs w:val="22"/>
        </w:rPr>
      </w:pPr>
      <w:r w:rsidRPr="0075374C">
        <w:rPr>
          <w:rFonts w:cs="Arial"/>
          <w:b/>
          <w:bCs/>
          <w:szCs w:val="22"/>
        </w:rPr>
        <w:t>f) a</w:t>
      </w:r>
      <w:r w:rsidR="007B0660" w:rsidRPr="0075374C">
        <w:rPr>
          <w:rFonts w:cs="Arial"/>
          <w:b/>
          <w:bCs/>
          <w:szCs w:val="22"/>
        </w:rPr>
        <w:t>k je účtovná jednotka súčasťou konsolidovaného celku poznámky obsahujú aj tieto informácie:</w:t>
      </w:r>
    </w:p>
    <w:p w:rsidR="007B0660" w:rsidRDefault="0026279C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- ú</w:t>
      </w:r>
      <w:r w:rsidR="007B0660" w:rsidRPr="003E7910">
        <w:rPr>
          <w:rFonts w:cs="Arial"/>
          <w:szCs w:val="22"/>
        </w:rPr>
        <w:t>čtovná jednotka nie je súčasťou konsolidovaného celku</w:t>
      </w:r>
    </w:p>
    <w:p w:rsidR="0075374C" w:rsidRPr="005611A8" w:rsidRDefault="0075374C" w:rsidP="007B0660">
      <w:pPr>
        <w:ind w:right="-468"/>
        <w:jc w:val="both"/>
        <w:rPr>
          <w:rFonts w:cs="Arial"/>
          <w:szCs w:val="22"/>
        </w:rPr>
      </w:pPr>
    </w:p>
    <w:p w:rsidR="007B0660" w:rsidRPr="0075374C" w:rsidRDefault="00CE1846" w:rsidP="0075374C">
      <w:pPr>
        <w:ind w:right="-468"/>
        <w:jc w:val="center"/>
        <w:rPr>
          <w:rFonts w:cs="Arial"/>
          <w:b/>
          <w:bCs/>
          <w:sz w:val="24"/>
          <w:szCs w:val="24"/>
        </w:rPr>
      </w:pPr>
      <w:r w:rsidRPr="0075374C">
        <w:rPr>
          <w:rFonts w:cs="Arial"/>
          <w:b/>
          <w:bCs/>
          <w:sz w:val="24"/>
          <w:szCs w:val="24"/>
        </w:rPr>
        <w:t>Č</w:t>
      </w:r>
      <w:r w:rsidR="0075374C" w:rsidRPr="0075374C">
        <w:rPr>
          <w:rFonts w:cs="Arial"/>
          <w:b/>
          <w:bCs/>
          <w:sz w:val="24"/>
          <w:szCs w:val="24"/>
        </w:rPr>
        <w:t>l</w:t>
      </w:r>
      <w:r w:rsidRPr="0075374C">
        <w:rPr>
          <w:rFonts w:cs="Arial"/>
          <w:b/>
          <w:bCs/>
          <w:sz w:val="24"/>
          <w:szCs w:val="24"/>
        </w:rPr>
        <w:t>. II. Informácie o prijatých postupoch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a) Splnenie predpokladu, že účtovná jednotka bude </w:t>
      </w:r>
      <w:r w:rsidRPr="0075374C">
        <w:rPr>
          <w:rFonts w:cs="Arial"/>
          <w:b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75374C" w:rsidRDefault="007B0660" w:rsidP="007B0660">
      <w:pPr>
        <w:ind w:right="-468"/>
        <w:jc w:val="both"/>
        <w:rPr>
          <w:rFonts w:cs="Arial"/>
          <w:i/>
          <w:szCs w:val="22"/>
        </w:rPr>
      </w:pPr>
      <w:r w:rsidRPr="0075374C">
        <w:rPr>
          <w:rFonts w:cs="Arial"/>
          <w:i/>
          <w:szCs w:val="22"/>
        </w:rPr>
        <w:t xml:space="preserve"> </w:t>
      </w:r>
      <w:r w:rsidR="0075374C" w:rsidRPr="0075374C">
        <w:rPr>
          <w:rFonts w:cs="Arial"/>
          <w:i/>
          <w:szCs w:val="22"/>
        </w:rPr>
        <w:t xml:space="preserve">- </w:t>
      </w:r>
      <w:r w:rsidRPr="0075374C">
        <w:rPr>
          <w:rFonts w:cs="Arial"/>
          <w:i/>
          <w:szCs w:val="22"/>
        </w:rPr>
        <w:t>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75374C">
        <w:rPr>
          <w:rFonts w:cs="Arial"/>
          <w:b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75374C" w:rsidRDefault="0026279C" w:rsidP="007B0660">
      <w:pPr>
        <w:ind w:right="-468"/>
        <w:jc w:val="both"/>
        <w:rPr>
          <w:rFonts w:cs="Arial"/>
          <w:i/>
          <w:szCs w:val="22"/>
        </w:rPr>
      </w:pPr>
      <w:r w:rsidRPr="0075374C">
        <w:rPr>
          <w:rFonts w:cs="Arial"/>
          <w:i/>
          <w:szCs w:val="22"/>
        </w:rPr>
        <w:t xml:space="preserve">- </w:t>
      </w:r>
      <w:r w:rsidR="007B0660" w:rsidRPr="0075374C">
        <w:rPr>
          <w:rFonts w:cs="Arial"/>
          <w:i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75374C">
        <w:rPr>
          <w:rFonts w:cs="Arial"/>
          <w:b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 w:rsidRPr="0075374C">
        <w:rPr>
          <w:rFonts w:ascii="Arial Narrow" w:hAnsi="Arial Narrow" w:cs="Arial"/>
          <w:b w:val="0"/>
          <w:bCs w:val="0"/>
          <w:i w:val="0"/>
          <w:sz w:val="22"/>
          <w:szCs w:val="22"/>
        </w:rPr>
        <w:lastRenderedPageBreak/>
        <w:t>d)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</w:t>
      </w:r>
      <w:r w:rsidRPr="0075374C">
        <w:rPr>
          <w:rFonts w:ascii="Arial Narrow" w:hAnsi="Arial Narrow" w:cs="Arial"/>
          <w:bCs w:val="0"/>
          <w:i w:val="0"/>
          <w:sz w:val="22"/>
          <w:szCs w:val="22"/>
          <w:u w:val="single"/>
        </w:rPr>
        <w:t>Tvorba odpisového plánu</w:t>
      </w:r>
      <w:r w:rsidRPr="0075374C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75374C" w:rsidRDefault="0075374C" w:rsidP="007B0660">
      <w:pPr>
        <w:rPr>
          <w:i/>
          <w:sz w:val="24"/>
          <w:szCs w:val="24"/>
        </w:rPr>
      </w:pPr>
      <w:r w:rsidRPr="0075374C">
        <w:rPr>
          <w:i/>
        </w:rPr>
        <w:t xml:space="preserve">- </w:t>
      </w:r>
      <w:r w:rsidR="007B0660" w:rsidRPr="0075374C">
        <w:rPr>
          <w:i/>
        </w:rPr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75374C" w:rsidRDefault="007B0660" w:rsidP="007B0660">
      <w:pPr>
        <w:pStyle w:val="Nadpis2"/>
        <w:jc w:val="both"/>
        <w:rPr>
          <w:rFonts w:ascii="Arial Narrow" w:hAnsi="Arial Narrow" w:cs="Arial"/>
          <w:i w:val="0"/>
          <w:sz w:val="22"/>
          <w:szCs w:val="22"/>
        </w:rPr>
      </w:pPr>
      <w:r w:rsidRPr="0075374C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e) </w:t>
      </w:r>
      <w:r w:rsidRPr="0075374C">
        <w:rPr>
          <w:rFonts w:ascii="Arial Narrow" w:hAnsi="Arial Narrow" w:cs="Arial"/>
          <w:bCs w:val="0"/>
          <w:i w:val="0"/>
          <w:sz w:val="22"/>
          <w:szCs w:val="22"/>
          <w:u w:val="single"/>
        </w:rPr>
        <w:t>Dotácie</w:t>
      </w:r>
      <w:r w:rsidRPr="0075374C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poskytnuté na obstaranie majetku s uvedením zložky majetku a ich ocenenia: </w:t>
      </w:r>
    </w:p>
    <w:p w:rsidR="007B0660" w:rsidRPr="0075374C" w:rsidRDefault="0026279C" w:rsidP="007B0660">
      <w:pPr>
        <w:ind w:right="-468"/>
        <w:jc w:val="both"/>
        <w:rPr>
          <w:rFonts w:cs="Arial"/>
          <w:i/>
          <w:szCs w:val="22"/>
        </w:rPr>
      </w:pPr>
      <w:r w:rsidRPr="0075374C">
        <w:rPr>
          <w:rFonts w:cs="Arial"/>
          <w:i/>
          <w:szCs w:val="22"/>
        </w:rPr>
        <w:t xml:space="preserve">- </w:t>
      </w:r>
      <w:r w:rsidR="007B0660" w:rsidRPr="0075374C">
        <w:rPr>
          <w:rFonts w:cs="Arial"/>
          <w:i/>
          <w:szCs w:val="22"/>
        </w:rPr>
        <w:t>neboli poskytnuté</w:t>
      </w:r>
    </w:p>
    <w:p w:rsidR="007B0660" w:rsidRPr="0075374C" w:rsidRDefault="007B0660" w:rsidP="007B0660">
      <w:pPr>
        <w:pStyle w:val="Nadpis2"/>
        <w:jc w:val="both"/>
        <w:rPr>
          <w:rFonts w:ascii="Arial Narrow" w:hAnsi="Arial Narrow" w:cs="Arial"/>
          <w:i w:val="0"/>
          <w:sz w:val="22"/>
          <w:szCs w:val="22"/>
        </w:rPr>
      </w:pPr>
      <w:r w:rsidRPr="0075374C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f) </w:t>
      </w:r>
      <w:r w:rsidRPr="0075374C">
        <w:rPr>
          <w:rFonts w:ascii="Arial Narrow" w:hAnsi="Arial Narrow" w:cs="Arial"/>
          <w:bCs w:val="0"/>
          <w:i w:val="0"/>
          <w:sz w:val="22"/>
          <w:szCs w:val="22"/>
          <w:u w:val="single"/>
        </w:rPr>
        <w:t>Informácie o oprave významných chýb</w:t>
      </w:r>
      <w:r w:rsidRPr="0075374C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75374C" w:rsidRDefault="0075374C" w:rsidP="007B0660">
      <w:pPr>
        <w:ind w:right="-468"/>
        <w:jc w:val="both"/>
        <w:rPr>
          <w:rFonts w:cs="Arial"/>
          <w:i/>
          <w:szCs w:val="22"/>
        </w:rPr>
      </w:pPr>
      <w:r w:rsidRPr="0075374C">
        <w:rPr>
          <w:rFonts w:cs="Arial"/>
          <w:i/>
          <w:szCs w:val="22"/>
        </w:rPr>
        <w:t xml:space="preserve">- </w:t>
      </w:r>
      <w:r w:rsidR="007B0660" w:rsidRPr="0075374C">
        <w:rPr>
          <w:rFonts w:cs="Arial"/>
          <w:i/>
          <w:szCs w:val="22"/>
        </w:rPr>
        <w:t>v účtovnom období nebolo účtované o oprave minulých chýb</w:t>
      </w:r>
    </w:p>
    <w:p w:rsidR="00CE1846" w:rsidRPr="0075374C" w:rsidRDefault="00CE1846" w:rsidP="0075374C">
      <w:pPr>
        <w:ind w:right="-468"/>
        <w:jc w:val="center"/>
        <w:rPr>
          <w:rFonts w:cs="Arial"/>
          <w:b/>
          <w:bCs/>
          <w:sz w:val="24"/>
          <w:szCs w:val="24"/>
        </w:rPr>
      </w:pPr>
      <w:r w:rsidRPr="0075374C">
        <w:rPr>
          <w:rFonts w:cs="Arial"/>
          <w:b/>
          <w:bCs/>
          <w:sz w:val="24"/>
          <w:szCs w:val="24"/>
        </w:rPr>
        <w:t>Čl. III. Informácie, ktoré vysvetľujú a dopĺňaj súvahu a výkaz ziskov a</w:t>
      </w:r>
      <w:r w:rsidR="009E473D" w:rsidRPr="0075374C">
        <w:rPr>
          <w:rFonts w:cs="Arial"/>
          <w:b/>
          <w:bCs/>
          <w:sz w:val="24"/>
          <w:szCs w:val="24"/>
        </w:rPr>
        <w:t> </w:t>
      </w:r>
      <w:r w:rsidRPr="0075374C">
        <w:rPr>
          <w:rFonts w:cs="Arial"/>
          <w:b/>
          <w:bCs/>
          <w:sz w:val="24"/>
          <w:szCs w:val="24"/>
        </w:rPr>
        <w:t>strát</w:t>
      </w:r>
    </w:p>
    <w:p w:rsidR="009E473D" w:rsidRDefault="001A1102" w:rsidP="001A1102">
      <w:pPr>
        <w:pStyle w:val="Odsekzoznamu"/>
        <w:numPr>
          <w:ilvl w:val="0"/>
          <w:numId w:val="17"/>
        </w:numPr>
        <w:ind w:right="-2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t>o nákladoch alebo výnosoch, ktoré majú výnimočný rozsah alebo výskyt, napr. z dôvodu predaja podniku alebo časti podniku, z dôvodu škody zo živelných pohrôm</w:t>
      </w:r>
    </w:p>
    <w:p w:rsidR="00C150F6" w:rsidRDefault="00C150F6" w:rsidP="00C150F6">
      <w:pPr>
        <w:pStyle w:val="Odsekzoznamu"/>
        <w:numPr>
          <w:ilvl w:val="0"/>
          <w:numId w:val="18"/>
        </w:numPr>
        <w:ind w:right="-2"/>
        <w:jc w:val="both"/>
        <w:rPr>
          <w:rFonts w:cs="Arial"/>
          <w:bCs/>
          <w:i/>
          <w:szCs w:val="22"/>
        </w:rPr>
      </w:pPr>
      <w:r w:rsidRPr="0075374C">
        <w:rPr>
          <w:rFonts w:cs="Arial"/>
          <w:bCs/>
          <w:i/>
          <w:szCs w:val="22"/>
        </w:rPr>
        <w:t>nemá náplň</w:t>
      </w:r>
    </w:p>
    <w:p w:rsidR="0075374C" w:rsidRPr="0075374C" w:rsidRDefault="0075374C" w:rsidP="0075374C">
      <w:pPr>
        <w:pStyle w:val="Odsekzoznamu"/>
        <w:ind w:left="1080" w:right="-2"/>
        <w:jc w:val="both"/>
        <w:rPr>
          <w:rFonts w:cs="Arial"/>
          <w:bCs/>
          <w:i/>
          <w:szCs w:val="22"/>
        </w:rPr>
      </w:pPr>
    </w:p>
    <w:p w:rsidR="001A1102" w:rsidRDefault="001A1102" w:rsidP="001A1102">
      <w:pPr>
        <w:pStyle w:val="Odsekzoznamu"/>
        <w:numPr>
          <w:ilvl w:val="0"/>
          <w:numId w:val="17"/>
        </w:numPr>
        <w:ind w:right="-2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t>o dlhodobých záväzkoch so zostatkovou dobou splatnosti dlhšou ako päť rokov a o zabezpečených záväzkoch</w:t>
      </w:r>
    </w:p>
    <w:p w:rsidR="00C150F6" w:rsidRDefault="00C150F6" w:rsidP="00C150F6">
      <w:pPr>
        <w:pStyle w:val="Odsekzoznamu"/>
        <w:numPr>
          <w:ilvl w:val="0"/>
          <w:numId w:val="18"/>
        </w:numPr>
        <w:ind w:right="-2"/>
        <w:jc w:val="both"/>
        <w:rPr>
          <w:rFonts w:cs="Arial"/>
          <w:bCs/>
          <w:i/>
          <w:szCs w:val="22"/>
        </w:rPr>
      </w:pPr>
      <w:r w:rsidRPr="0075374C">
        <w:rPr>
          <w:rFonts w:cs="Arial"/>
          <w:bCs/>
          <w:i/>
          <w:szCs w:val="22"/>
        </w:rPr>
        <w:t>nemá náplň</w:t>
      </w:r>
    </w:p>
    <w:p w:rsidR="0075374C" w:rsidRPr="0075374C" w:rsidRDefault="0075374C" w:rsidP="0075374C">
      <w:pPr>
        <w:pStyle w:val="Odsekzoznamu"/>
        <w:ind w:left="1080" w:right="-2"/>
        <w:jc w:val="both"/>
        <w:rPr>
          <w:rFonts w:cs="Arial"/>
          <w:bCs/>
          <w:i/>
          <w:szCs w:val="22"/>
        </w:rPr>
      </w:pPr>
    </w:p>
    <w:p w:rsidR="001A1102" w:rsidRDefault="001A1102" w:rsidP="001A1102">
      <w:pPr>
        <w:pStyle w:val="Odsekzoznamu"/>
        <w:numPr>
          <w:ilvl w:val="0"/>
          <w:numId w:val="17"/>
        </w:numPr>
        <w:ind w:right="-2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t>o vlastných akciách</w:t>
      </w:r>
    </w:p>
    <w:p w:rsidR="00C150F6" w:rsidRDefault="00C150F6" w:rsidP="00C150F6">
      <w:pPr>
        <w:pStyle w:val="Odsekzoznamu"/>
        <w:numPr>
          <w:ilvl w:val="0"/>
          <w:numId w:val="18"/>
        </w:numPr>
        <w:ind w:right="-2"/>
        <w:jc w:val="both"/>
        <w:rPr>
          <w:rFonts w:cs="Arial"/>
          <w:bCs/>
          <w:i/>
          <w:szCs w:val="22"/>
        </w:rPr>
      </w:pPr>
      <w:r w:rsidRPr="0075374C">
        <w:rPr>
          <w:rFonts w:cs="Arial"/>
          <w:bCs/>
          <w:i/>
          <w:szCs w:val="22"/>
        </w:rPr>
        <w:t>nemá náplň</w:t>
      </w:r>
    </w:p>
    <w:p w:rsidR="0075374C" w:rsidRPr="0075374C" w:rsidRDefault="0075374C" w:rsidP="0075374C">
      <w:pPr>
        <w:pStyle w:val="Odsekzoznamu"/>
        <w:ind w:left="1080" w:right="-2"/>
        <w:jc w:val="both"/>
        <w:rPr>
          <w:rFonts w:cs="Arial"/>
          <w:bCs/>
          <w:i/>
          <w:szCs w:val="22"/>
        </w:rPr>
      </w:pPr>
    </w:p>
    <w:p w:rsidR="001A1102" w:rsidRDefault="001A1102" w:rsidP="001A1102">
      <w:pPr>
        <w:pStyle w:val="Odsekzoznamu"/>
        <w:numPr>
          <w:ilvl w:val="0"/>
          <w:numId w:val="17"/>
        </w:numPr>
        <w:ind w:right="-2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t>o zárukách a pôžičkách poskytnutých členom štatutárneho orgánu, dozornému orgánu a iného orgánu účtovnej jednotky, o celkovej sume použitých finančných prostriedkov alebo iného plnenia na súkromné účely členmi štatutárneho orgánu, dozorného orgánu a iného orgánu účtovnej jednotky, ktoré je potrebné vyúčtovať</w:t>
      </w:r>
    </w:p>
    <w:p w:rsidR="00C150F6" w:rsidRDefault="00C150F6" w:rsidP="00C150F6">
      <w:pPr>
        <w:pStyle w:val="Odsekzoznamu"/>
        <w:numPr>
          <w:ilvl w:val="0"/>
          <w:numId w:val="18"/>
        </w:numPr>
        <w:ind w:right="-2"/>
        <w:jc w:val="both"/>
        <w:rPr>
          <w:rFonts w:cs="Arial"/>
          <w:bCs/>
          <w:i/>
          <w:szCs w:val="22"/>
        </w:rPr>
      </w:pPr>
      <w:r w:rsidRPr="0075374C">
        <w:rPr>
          <w:rFonts w:cs="Arial"/>
          <w:bCs/>
          <w:i/>
          <w:szCs w:val="22"/>
        </w:rPr>
        <w:t>nemá náplň</w:t>
      </w:r>
    </w:p>
    <w:p w:rsidR="0075374C" w:rsidRPr="0075374C" w:rsidRDefault="0075374C" w:rsidP="0075374C">
      <w:pPr>
        <w:pStyle w:val="Odsekzoznamu"/>
        <w:ind w:left="1080" w:right="-2"/>
        <w:jc w:val="both"/>
        <w:rPr>
          <w:rFonts w:cs="Arial"/>
          <w:bCs/>
          <w:i/>
          <w:szCs w:val="22"/>
        </w:rPr>
      </w:pPr>
    </w:p>
    <w:p w:rsidR="001A1102" w:rsidRDefault="001A1102" w:rsidP="001A1102">
      <w:pPr>
        <w:pStyle w:val="Odsekzoznamu"/>
        <w:numPr>
          <w:ilvl w:val="0"/>
          <w:numId w:val="17"/>
        </w:numPr>
        <w:ind w:right="-2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t>o významných finančných povinnostiach a významných podmienených záväzkoch, ktoré sa nevykazujú v súvahe, ale sú významné na posúdenie finančnej situácie účtovnej jednotky, napríklad povinnosti nájomcu z operatívneho prenájmu, z licenčných zmlúv za celé zostávajúce obdobie platnosti zmluvy, možné povinnosti z poskytnutých záruk</w:t>
      </w:r>
      <w:r>
        <w:rPr>
          <w:rFonts w:ascii="Verdana" w:hAnsi="Verdana" w:cs="Arial"/>
          <w:bCs/>
          <w:szCs w:val="22"/>
        </w:rPr>
        <w:t>;</w:t>
      </w:r>
      <w:r>
        <w:rPr>
          <w:rFonts w:cs="Arial"/>
          <w:bCs/>
          <w:szCs w:val="22"/>
        </w:rPr>
        <w:t xml:space="preserve"> o podmienených záväzkoch a finančných povinnostiach z uzatvorených zmlúv sa účtuje na podsúvahových účtoch</w:t>
      </w:r>
    </w:p>
    <w:p w:rsidR="00C150F6" w:rsidRPr="0075374C" w:rsidRDefault="00C150F6" w:rsidP="00C150F6">
      <w:pPr>
        <w:pStyle w:val="Odsekzoznamu"/>
        <w:numPr>
          <w:ilvl w:val="0"/>
          <w:numId w:val="18"/>
        </w:numPr>
        <w:ind w:right="-2"/>
        <w:jc w:val="both"/>
        <w:rPr>
          <w:rFonts w:cs="Arial"/>
          <w:bCs/>
          <w:i/>
          <w:szCs w:val="22"/>
        </w:rPr>
      </w:pPr>
      <w:r w:rsidRPr="0075374C">
        <w:rPr>
          <w:rFonts w:cs="Arial"/>
          <w:bCs/>
          <w:i/>
          <w:szCs w:val="22"/>
        </w:rPr>
        <w:t>nemá náplň</w:t>
      </w:r>
    </w:p>
    <w:p w:rsidR="001A1102" w:rsidRDefault="001A1102" w:rsidP="001A1102">
      <w:pPr>
        <w:pStyle w:val="Odsekzoznamu"/>
        <w:numPr>
          <w:ilvl w:val="0"/>
          <w:numId w:val="17"/>
        </w:numPr>
        <w:ind w:right="-2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lastRenderedPageBreak/>
        <w:t>o udelení výlučného práva alebo osobitného práva, ktorým sa udelilo</w:t>
      </w:r>
      <w:r w:rsidR="00C150F6">
        <w:rPr>
          <w:rFonts w:cs="Arial"/>
          <w:bCs/>
          <w:szCs w:val="22"/>
        </w:rPr>
        <w:t>, ktorým sa udelilo právo poskytovať služby vo verejnom záujme, pričom sa uvádza náhrada za túto činnosť v akejkoľvek forme</w:t>
      </w:r>
    </w:p>
    <w:p w:rsidR="00C150F6" w:rsidRDefault="00C150F6" w:rsidP="00C150F6">
      <w:pPr>
        <w:pStyle w:val="Odsekzoznamu"/>
        <w:numPr>
          <w:ilvl w:val="0"/>
          <w:numId w:val="18"/>
        </w:numPr>
        <w:ind w:right="-2"/>
        <w:jc w:val="both"/>
        <w:rPr>
          <w:rFonts w:cs="Arial"/>
          <w:bCs/>
          <w:i/>
          <w:szCs w:val="22"/>
        </w:rPr>
      </w:pPr>
      <w:r w:rsidRPr="0075374C">
        <w:rPr>
          <w:rFonts w:cs="Arial"/>
          <w:bCs/>
          <w:i/>
          <w:szCs w:val="22"/>
        </w:rPr>
        <w:t>nemá náplň</w:t>
      </w:r>
    </w:p>
    <w:p w:rsidR="0075374C" w:rsidRDefault="0075374C" w:rsidP="0075374C">
      <w:pPr>
        <w:ind w:right="-2"/>
        <w:jc w:val="both"/>
        <w:rPr>
          <w:rFonts w:cs="Arial"/>
          <w:bCs/>
          <w:szCs w:val="22"/>
        </w:rPr>
      </w:pPr>
    </w:p>
    <w:p w:rsidR="0075374C" w:rsidRDefault="00497A82" w:rsidP="0075374C">
      <w:pPr>
        <w:ind w:right="-2"/>
        <w:jc w:val="both"/>
        <w:rPr>
          <w:rFonts w:cs="Arial"/>
          <w:bCs/>
          <w:szCs w:val="22"/>
        </w:rPr>
      </w:pPr>
      <w:r>
        <w:rPr>
          <w:rFonts w:cs="Arial"/>
          <w:bCs/>
          <w:noProof/>
          <w:szCs w:val="22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1989419</wp:posOffset>
                </wp:positionH>
                <wp:positionV relativeFrom="paragraph">
                  <wp:posOffset>273564</wp:posOffset>
                </wp:positionV>
                <wp:extent cx="0" cy="1284605"/>
                <wp:effectExtent l="0" t="0" r="19050" b="10795"/>
                <wp:wrapNone/>
                <wp:docPr id="4" name="Rovná spojnica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28460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C4ED692" id="Rovná spojnica 4" o:spid="_x0000_s1026" style="position:absolute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56.65pt,21.55pt" to="156.65pt,12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" strokecolor="black [3040]"/>
            </w:pict>
          </mc:Fallback>
        </mc:AlternateContent>
      </w:r>
      <w:r>
        <w:rPr>
          <w:rFonts w:cs="Arial"/>
          <w:bCs/>
          <w:noProof/>
          <w:szCs w:val="22"/>
          <w:lang w:eastAsia="sk-SK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D6D17AD" wp14:editId="6D322FC5">
                <wp:simplePos x="0" y="0"/>
                <wp:positionH relativeFrom="column">
                  <wp:posOffset>289560</wp:posOffset>
                </wp:positionH>
                <wp:positionV relativeFrom="paragraph">
                  <wp:posOffset>271780</wp:posOffset>
                </wp:positionV>
                <wp:extent cx="5520690" cy="1284605"/>
                <wp:effectExtent l="0" t="0" r="22860" b="10795"/>
                <wp:wrapNone/>
                <wp:docPr id="2" name="Obdĺžnik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520690" cy="1284605"/>
                        </a:xfrm>
                        <a:prstGeom prst="rect">
                          <a:avLst/>
                        </a:prstGeom>
                        <a:ln w="12700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75374C" w:rsidRDefault="00497A82">
                            <w:r>
                              <w:t xml:space="preserve">Zostavené dňa: </w:t>
                            </w:r>
                            <w:r w:rsidR="00E24AFC">
                              <w:t>19</w:t>
                            </w:r>
                            <w:r w:rsidR="000A3DBC">
                              <w:t>.03.202</w:t>
                            </w:r>
                            <w:r w:rsidR="00E24AFC">
                              <w:t>2</w:t>
                            </w:r>
                            <w:r>
                              <w:t xml:space="preserve">          Podpisový záznam:</w:t>
                            </w:r>
                          </w:p>
                          <w:p w:rsidR="00497A82" w:rsidRDefault="00497A82"/>
                          <w:p w:rsidR="00497A82" w:rsidRDefault="00497A82">
                            <w:r>
                              <w:t>Schválené dňa:</w:t>
                            </w:r>
                            <w:r w:rsidR="005B1B00">
                              <w:t xml:space="preserve"> </w:t>
                            </w:r>
                            <w:r w:rsidR="00E24AFC">
                              <w:t>19</w:t>
                            </w:r>
                            <w:r>
                              <w:t>.03.20</w:t>
                            </w:r>
                            <w:r w:rsidR="000A3DBC">
                              <w:t>2</w:t>
                            </w:r>
                            <w:r w:rsidR="00E24AFC">
                              <w:t>2</w:t>
                            </w:r>
                            <w:bookmarkStart w:id="0" w:name="_GoBack"/>
                            <w:bookmarkEnd w:id="0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D6D17AD" id="Obdĺžnik 2" o:spid="_x0000_s1026" style="position:absolute;left:0;text-align:left;margin-left:22.8pt;margin-top:21.4pt;width:434.7pt;height:101.15pt;z-index:2516602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" fillcolor="white [3201]" strokecolor="black [3200]" strokeweight="1pt">
                <v:textbox>
                  <w:txbxContent>
                    <w:p w:rsidR="0075374C" w:rsidRDefault="00497A82">
                      <w:r>
                        <w:t xml:space="preserve">Zostavené dňa: </w:t>
                      </w:r>
                      <w:r w:rsidR="00E24AFC">
                        <w:t>19</w:t>
                      </w:r>
                      <w:r w:rsidR="000A3DBC">
                        <w:t>.03.202</w:t>
                      </w:r>
                      <w:r w:rsidR="00E24AFC">
                        <w:t>2</w:t>
                      </w:r>
                      <w:r>
                        <w:t xml:space="preserve">          Podpisový záznam:</w:t>
                      </w:r>
                    </w:p>
                    <w:p w:rsidR="00497A82" w:rsidRDefault="00497A82"/>
                    <w:p w:rsidR="00497A82" w:rsidRDefault="00497A82">
                      <w:r>
                        <w:t>Schválené dňa:</w:t>
                      </w:r>
                      <w:r w:rsidR="005B1B00">
                        <w:t xml:space="preserve"> </w:t>
                      </w:r>
                      <w:r w:rsidR="00E24AFC">
                        <w:t>19</w:t>
                      </w:r>
                      <w:r>
                        <w:t>.03.20</w:t>
                      </w:r>
                      <w:r w:rsidR="000A3DBC">
                        <w:t>2</w:t>
                      </w:r>
                      <w:r w:rsidR="00E24AFC">
                        <w:t>2</w:t>
                      </w:r>
                      <w:bookmarkStart w:id="1" w:name="_GoBack"/>
                      <w:bookmarkEnd w:id="1"/>
                    </w:p>
                  </w:txbxContent>
                </v:textbox>
              </v:rect>
            </w:pict>
          </mc:Fallback>
        </mc:AlternateContent>
      </w:r>
      <w:r w:rsidR="0075374C">
        <w:rPr>
          <w:rFonts w:cs="Arial"/>
          <w:bCs/>
          <w:noProof/>
          <w:szCs w:val="22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203751</wp:posOffset>
                </wp:positionH>
                <wp:positionV relativeFrom="paragraph">
                  <wp:posOffset>229199</wp:posOffset>
                </wp:positionV>
                <wp:extent cx="5607170" cy="1406106"/>
                <wp:effectExtent l="0" t="0" r="0" b="0"/>
                <wp:wrapNone/>
                <wp:docPr id="1" name="Obdĺžnik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07170" cy="140610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058BE8D" id="Obdĺžnik 1" o:spid="_x0000_s1026" style="position:absolute;margin-left:16.05pt;margin-top:18.05pt;width:441.5pt;height:110.7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" filled="f" stroked="f" strokeweight="2pt"/>
            </w:pict>
          </mc:Fallback>
        </mc:AlternateContent>
      </w:r>
    </w:p>
    <w:p w:rsidR="0075374C" w:rsidRDefault="0075374C" w:rsidP="0075374C">
      <w:pPr>
        <w:ind w:right="-2"/>
        <w:jc w:val="both"/>
        <w:rPr>
          <w:rFonts w:cs="Arial"/>
          <w:bCs/>
          <w:szCs w:val="22"/>
        </w:rPr>
      </w:pPr>
    </w:p>
    <w:p w:rsidR="0075374C" w:rsidRPr="0075374C" w:rsidRDefault="0075374C" w:rsidP="0075374C">
      <w:pPr>
        <w:ind w:right="-2"/>
        <w:jc w:val="both"/>
        <w:rPr>
          <w:rFonts w:cs="Arial"/>
          <w:bCs/>
          <w:szCs w:val="22"/>
        </w:rPr>
      </w:pPr>
    </w:p>
    <w:p w:rsidR="007B2E0B" w:rsidRPr="009E473D" w:rsidRDefault="007B2E0B" w:rsidP="007B2E0B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9E473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9E473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9E473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F5B18" w:rsidRDefault="004F5B18" w:rsidP="00107589">
      <w:pPr>
        <w:spacing w:after="0" w:line="240" w:lineRule="auto"/>
      </w:pPr>
      <w:r>
        <w:separator/>
      </w:r>
    </w:p>
  </w:endnote>
  <w:endnote w:type="continuationSeparator" w:id="0">
    <w:p w:rsidR="004F5B18" w:rsidRDefault="004F5B1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03A08" w:rsidRPr="00981468" w:rsidRDefault="00403A0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E24AFC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F5B18" w:rsidRDefault="004F5B18" w:rsidP="00107589">
      <w:pPr>
        <w:spacing w:after="0" w:line="240" w:lineRule="auto"/>
      </w:pPr>
      <w:r>
        <w:separator/>
      </w:r>
    </w:p>
  </w:footnote>
  <w:footnote w:type="continuationSeparator" w:id="0">
    <w:p w:rsidR="004F5B18" w:rsidRDefault="004F5B1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403A0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03A08" w:rsidRPr="003F477D" w:rsidRDefault="00403A0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03A08" w:rsidRPr="003F477D" w:rsidRDefault="00403A08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50227394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2120218408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03A08" w:rsidRPr="004268D2" w:rsidRDefault="00403A08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03A08" w:rsidRPr="004268D2" w:rsidRDefault="00403A08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206B93"/>
    <w:multiLevelType w:val="hybridMultilevel"/>
    <w:tmpl w:val="D5D4B7CA"/>
    <w:lvl w:ilvl="0" w:tplc="C9E4B6D0">
      <w:start w:val="5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3C9A2404"/>
    <w:multiLevelType w:val="hybridMultilevel"/>
    <w:tmpl w:val="9D926272"/>
    <w:lvl w:ilvl="0" w:tplc="755815DA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72207A6F"/>
    <w:multiLevelType w:val="hybridMultilevel"/>
    <w:tmpl w:val="055009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1"/>
  </w:num>
  <w:num w:numId="2">
    <w:abstractNumId w:val="9"/>
  </w:num>
  <w:num w:numId="3">
    <w:abstractNumId w:val="4"/>
  </w:num>
  <w:num w:numId="4">
    <w:abstractNumId w:val="5"/>
  </w:num>
  <w:num w:numId="5">
    <w:abstractNumId w:val="3"/>
  </w:num>
  <w:num w:numId="6">
    <w:abstractNumId w:val="13"/>
  </w:num>
  <w:num w:numId="7">
    <w:abstractNumId w:val="2"/>
  </w:num>
  <w:num w:numId="8">
    <w:abstractNumId w:val="0"/>
  </w:num>
  <w:num w:numId="9">
    <w:abstractNumId w:val="16"/>
  </w:num>
  <w:num w:numId="10">
    <w:abstractNumId w:val="8"/>
  </w:num>
  <w:num w:numId="11">
    <w:abstractNumId w:val="15"/>
  </w:num>
  <w:num w:numId="12">
    <w:abstractNumId w:val="6"/>
  </w:num>
  <w:num w:numId="13">
    <w:abstractNumId w:val="14"/>
  </w:num>
  <w:num w:numId="14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</w:num>
  <w:num w:numId="16">
    <w:abstractNumId w:val="12"/>
  </w:num>
  <w:num w:numId="17">
    <w:abstractNumId w:val="10"/>
  </w:num>
  <w:num w:numId="1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en-US" w:vendorID="64" w:dllVersion="131078" w:nlCheck="1" w:checkStyle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3DBC"/>
    <w:rsid w:val="000A4A5A"/>
    <w:rsid w:val="000A7EE3"/>
    <w:rsid w:val="000D22CE"/>
    <w:rsid w:val="000E1917"/>
    <w:rsid w:val="000F0292"/>
    <w:rsid w:val="00107589"/>
    <w:rsid w:val="0013442A"/>
    <w:rsid w:val="00145A57"/>
    <w:rsid w:val="00150FDA"/>
    <w:rsid w:val="00151C69"/>
    <w:rsid w:val="00153CEB"/>
    <w:rsid w:val="00166B3A"/>
    <w:rsid w:val="00180DE8"/>
    <w:rsid w:val="00186CFF"/>
    <w:rsid w:val="001923C8"/>
    <w:rsid w:val="001A1102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279C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09D2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3A08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8567D"/>
    <w:rsid w:val="00497A82"/>
    <w:rsid w:val="004A3783"/>
    <w:rsid w:val="004A5A13"/>
    <w:rsid w:val="004A6BBF"/>
    <w:rsid w:val="004C0A56"/>
    <w:rsid w:val="004C6614"/>
    <w:rsid w:val="004F5B18"/>
    <w:rsid w:val="00504647"/>
    <w:rsid w:val="00512E8A"/>
    <w:rsid w:val="00516859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B1B00"/>
    <w:rsid w:val="005C4DA9"/>
    <w:rsid w:val="005D2F62"/>
    <w:rsid w:val="005D6688"/>
    <w:rsid w:val="005D7209"/>
    <w:rsid w:val="005E3B59"/>
    <w:rsid w:val="00600751"/>
    <w:rsid w:val="006012D9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5374C"/>
    <w:rsid w:val="00757060"/>
    <w:rsid w:val="00760D6D"/>
    <w:rsid w:val="00764E4C"/>
    <w:rsid w:val="00772363"/>
    <w:rsid w:val="00782646"/>
    <w:rsid w:val="00783EA8"/>
    <w:rsid w:val="00790D3E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23A59"/>
    <w:rsid w:val="00934878"/>
    <w:rsid w:val="0094269B"/>
    <w:rsid w:val="009463F6"/>
    <w:rsid w:val="009507A1"/>
    <w:rsid w:val="00951544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C2C47"/>
    <w:rsid w:val="009D03E7"/>
    <w:rsid w:val="009E240F"/>
    <w:rsid w:val="009E473D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45660"/>
    <w:rsid w:val="00B5583E"/>
    <w:rsid w:val="00B615F8"/>
    <w:rsid w:val="00B6221B"/>
    <w:rsid w:val="00B6262B"/>
    <w:rsid w:val="00B7696D"/>
    <w:rsid w:val="00B80DB6"/>
    <w:rsid w:val="00B8281B"/>
    <w:rsid w:val="00B86FC2"/>
    <w:rsid w:val="00B94156"/>
    <w:rsid w:val="00BA33DA"/>
    <w:rsid w:val="00BE042D"/>
    <w:rsid w:val="00BF4AA4"/>
    <w:rsid w:val="00C04782"/>
    <w:rsid w:val="00C13B7E"/>
    <w:rsid w:val="00C150F6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E1846"/>
    <w:rsid w:val="00CF3093"/>
    <w:rsid w:val="00D031EE"/>
    <w:rsid w:val="00D0340E"/>
    <w:rsid w:val="00D055BD"/>
    <w:rsid w:val="00D102FA"/>
    <w:rsid w:val="00D210B5"/>
    <w:rsid w:val="00D21713"/>
    <w:rsid w:val="00D3362A"/>
    <w:rsid w:val="00D615E8"/>
    <w:rsid w:val="00D63D82"/>
    <w:rsid w:val="00D70FD8"/>
    <w:rsid w:val="00D7241B"/>
    <w:rsid w:val="00D9007D"/>
    <w:rsid w:val="00DB1EA0"/>
    <w:rsid w:val="00DC066D"/>
    <w:rsid w:val="00DD0855"/>
    <w:rsid w:val="00DD6981"/>
    <w:rsid w:val="00DE0D81"/>
    <w:rsid w:val="00DE76EE"/>
    <w:rsid w:val="00DF7B2C"/>
    <w:rsid w:val="00E018E7"/>
    <w:rsid w:val="00E04DF3"/>
    <w:rsid w:val="00E061B4"/>
    <w:rsid w:val="00E100EF"/>
    <w:rsid w:val="00E109E2"/>
    <w:rsid w:val="00E2136F"/>
    <w:rsid w:val="00E2186D"/>
    <w:rsid w:val="00E24AFC"/>
    <w:rsid w:val="00E33704"/>
    <w:rsid w:val="00E33912"/>
    <w:rsid w:val="00E35A2B"/>
    <w:rsid w:val="00E36C32"/>
    <w:rsid w:val="00E61835"/>
    <w:rsid w:val="00E63EC8"/>
    <w:rsid w:val="00E64CE6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1891"/>
    <w:rsid w:val="00EE7DA7"/>
    <w:rsid w:val="00EF276E"/>
    <w:rsid w:val="00EF5677"/>
    <w:rsid w:val="00EF63EA"/>
    <w:rsid w:val="00F007D1"/>
    <w:rsid w:val="00F15121"/>
    <w:rsid w:val="00F15201"/>
    <w:rsid w:val="00F15B35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374A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6C738204"/>
  <w15:docId w15:val="{DCDD246A-3224-4C5C-A342-506FE5E95E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77962C2-E70D-4452-874A-1D5B93D4E9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4</Pages>
  <Words>877</Words>
  <Characters>5005</Characters>
  <Application>Microsoft Office Word</Application>
  <DocSecurity>0</DocSecurity>
  <Lines>41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5871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4</cp:revision>
  <cp:lastPrinted>2015-01-27T14:36:00Z</cp:lastPrinted>
  <dcterms:created xsi:type="dcterms:W3CDTF">2022-03-19T16:49:00Z</dcterms:created>
  <dcterms:modified xsi:type="dcterms:W3CDTF">2022-03-19T16:59:00Z</dcterms:modified>
</cp:coreProperties>
</file>