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0158" w:rsidRDefault="006F0158"/>
    <w:p w:rsidR="000803B8" w:rsidRDefault="002B349C">
      <w:r>
        <w:t xml:space="preserve">                                              </w:t>
      </w:r>
      <w:r w:rsidR="00927609">
        <w:tab/>
      </w:r>
      <w:r>
        <w:t xml:space="preserve">POZNÁMKY K ÚČTOVNEJ ZÁVIERKE </w:t>
      </w:r>
    </w:p>
    <w:p w:rsidR="002B349C" w:rsidRDefault="002B349C">
      <w:pPr>
        <w:rPr>
          <w:sz w:val="16"/>
          <w:szCs w:val="16"/>
        </w:rPr>
      </w:pPr>
      <w:r>
        <w:tab/>
      </w:r>
      <w:r>
        <w:tab/>
        <w:t xml:space="preserve">        </w:t>
      </w:r>
      <w:r w:rsidR="00927609">
        <w:tab/>
        <w:t xml:space="preserve">   </w:t>
      </w:r>
      <w:r>
        <w:t xml:space="preserve">  </w:t>
      </w:r>
      <w:r w:rsidRPr="002B349C">
        <w:rPr>
          <w:sz w:val="16"/>
          <w:szCs w:val="16"/>
        </w:rPr>
        <w:t>podľa opatrenia Ministerstva financií Slovenskej republiky</w:t>
      </w:r>
    </w:p>
    <w:p w:rsidR="002B349C" w:rsidRDefault="002B349C">
      <w:pPr>
        <w:rPr>
          <w:sz w:val="16"/>
          <w:szCs w:val="16"/>
        </w:rPr>
      </w:pPr>
      <w:r>
        <w:rPr>
          <w:sz w:val="16"/>
          <w:szCs w:val="16"/>
        </w:rPr>
        <w:tab/>
        <w:t xml:space="preserve">  </w:t>
      </w:r>
      <w:r>
        <w:rPr>
          <w:sz w:val="16"/>
          <w:szCs w:val="16"/>
        </w:rPr>
        <w:tab/>
        <w:t xml:space="preserve">                   </w:t>
      </w:r>
      <w:r w:rsidR="00927609">
        <w:rPr>
          <w:sz w:val="16"/>
          <w:szCs w:val="16"/>
        </w:rPr>
        <w:t xml:space="preserve">               </w:t>
      </w:r>
      <w:r>
        <w:rPr>
          <w:sz w:val="16"/>
          <w:szCs w:val="16"/>
        </w:rPr>
        <w:t xml:space="preserve">  č.MF/15464/2013-74 v znení č. MF/18008/2014-74</w:t>
      </w:r>
    </w:p>
    <w:p w:rsidR="002B349C" w:rsidRDefault="002B349C">
      <w:pPr>
        <w:rPr>
          <w:sz w:val="16"/>
          <w:szCs w:val="16"/>
        </w:rPr>
      </w:pPr>
    </w:p>
    <w:p w:rsidR="002B349C" w:rsidRPr="00392DD7" w:rsidRDefault="002B349C" w:rsidP="002B349C">
      <w:pPr>
        <w:ind w:left="-284"/>
        <w:rPr>
          <w:sz w:val="18"/>
          <w:szCs w:val="18"/>
        </w:rPr>
      </w:pP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 w:rsidRPr="00392DD7">
        <w:rPr>
          <w:sz w:val="18"/>
          <w:szCs w:val="18"/>
        </w:rPr>
        <w:tab/>
      </w:r>
      <w:r w:rsidR="00927609" w:rsidRPr="00392DD7">
        <w:rPr>
          <w:sz w:val="18"/>
          <w:szCs w:val="18"/>
        </w:rPr>
        <w:t xml:space="preserve">                </w:t>
      </w:r>
      <w:r w:rsidRPr="00392DD7">
        <w:rPr>
          <w:sz w:val="18"/>
          <w:szCs w:val="18"/>
        </w:rPr>
        <w:t>Čl.</w:t>
      </w:r>
      <w:r w:rsidR="004469C0">
        <w:rPr>
          <w:sz w:val="18"/>
          <w:szCs w:val="18"/>
        </w:rPr>
        <w:t xml:space="preserve"> </w:t>
      </w:r>
      <w:r w:rsidRPr="00392DD7">
        <w:rPr>
          <w:sz w:val="18"/>
          <w:szCs w:val="18"/>
        </w:rPr>
        <w:t>I</w:t>
      </w:r>
    </w:p>
    <w:p w:rsidR="002B349C" w:rsidRPr="00392DD7" w:rsidRDefault="002B349C" w:rsidP="002B349C">
      <w:pPr>
        <w:ind w:left="-284"/>
        <w:rPr>
          <w:sz w:val="18"/>
          <w:szCs w:val="18"/>
        </w:rPr>
      </w:pPr>
      <w:r w:rsidRPr="00392DD7">
        <w:rPr>
          <w:sz w:val="18"/>
          <w:szCs w:val="18"/>
        </w:rPr>
        <w:tab/>
      </w:r>
      <w:r w:rsidRPr="00392DD7">
        <w:rPr>
          <w:sz w:val="18"/>
          <w:szCs w:val="18"/>
        </w:rPr>
        <w:tab/>
      </w:r>
      <w:r w:rsidRPr="00392DD7">
        <w:rPr>
          <w:sz w:val="18"/>
          <w:szCs w:val="18"/>
        </w:rPr>
        <w:tab/>
      </w:r>
      <w:r w:rsidRPr="00392DD7">
        <w:rPr>
          <w:sz w:val="18"/>
          <w:szCs w:val="18"/>
        </w:rPr>
        <w:tab/>
      </w:r>
      <w:r w:rsidRPr="00392DD7">
        <w:rPr>
          <w:sz w:val="18"/>
          <w:szCs w:val="18"/>
        </w:rPr>
        <w:tab/>
        <w:t xml:space="preserve">   </w:t>
      </w:r>
      <w:r w:rsidR="00927609" w:rsidRPr="00392DD7">
        <w:rPr>
          <w:sz w:val="18"/>
          <w:szCs w:val="18"/>
        </w:rPr>
        <w:t xml:space="preserve">                </w:t>
      </w:r>
      <w:r w:rsidRPr="00392DD7">
        <w:rPr>
          <w:sz w:val="18"/>
          <w:szCs w:val="18"/>
        </w:rPr>
        <w:t xml:space="preserve">   Všeobecné údaje</w:t>
      </w:r>
    </w:p>
    <w:p w:rsidR="002B349C" w:rsidRPr="00392DD7" w:rsidRDefault="002B349C" w:rsidP="002B349C">
      <w:pPr>
        <w:rPr>
          <w:sz w:val="18"/>
          <w:szCs w:val="18"/>
        </w:rPr>
      </w:pPr>
    </w:p>
    <w:p w:rsidR="002B349C" w:rsidRPr="00392DD7" w:rsidRDefault="002B349C" w:rsidP="002B349C">
      <w:pPr>
        <w:pStyle w:val="Odsekzoznamu"/>
        <w:numPr>
          <w:ilvl w:val="0"/>
          <w:numId w:val="1"/>
        </w:numPr>
        <w:rPr>
          <w:sz w:val="18"/>
          <w:szCs w:val="18"/>
        </w:rPr>
      </w:pPr>
      <w:r w:rsidRPr="00392DD7">
        <w:rPr>
          <w:sz w:val="18"/>
          <w:szCs w:val="18"/>
        </w:rPr>
        <w:t>Názov právnickej osoby a jej sídlo:</w:t>
      </w:r>
    </w:p>
    <w:p w:rsidR="002B349C" w:rsidRPr="00392DD7" w:rsidRDefault="002B349C" w:rsidP="002B349C">
      <w:pPr>
        <w:pStyle w:val="Odsekzoznamu"/>
        <w:rPr>
          <w:sz w:val="18"/>
          <w:szCs w:val="18"/>
        </w:rPr>
      </w:pPr>
      <w:r w:rsidRPr="00392DD7">
        <w:rPr>
          <w:sz w:val="18"/>
          <w:szCs w:val="18"/>
        </w:rPr>
        <w:t>S.T.R. spol. s r.o., Veľká Čausa 177, 971 01</w:t>
      </w:r>
    </w:p>
    <w:p w:rsidR="00927609" w:rsidRPr="00392DD7" w:rsidRDefault="00927609" w:rsidP="002B349C">
      <w:pPr>
        <w:pStyle w:val="Odsekzoznamu"/>
        <w:rPr>
          <w:sz w:val="18"/>
          <w:szCs w:val="18"/>
        </w:rPr>
      </w:pPr>
    </w:p>
    <w:p w:rsidR="00927609" w:rsidRPr="00392DD7" w:rsidRDefault="00927609" w:rsidP="00927609">
      <w:pPr>
        <w:pStyle w:val="Odsekzoznamu"/>
        <w:numPr>
          <w:ilvl w:val="0"/>
          <w:numId w:val="1"/>
        </w:numPr>
        <w:rPr>
          <w:sz w:val="18"/>
          <w:szCs w:val="18"/>
        </w:rPr>
      </w:pPr>
      <w:r w:rsidRPr="00392DD7">
        <w:rPr>
          <w:sz w:val="18"/>
          <w:szCs w:val="18"/>
        </w:rPr>
        <w:t>Účtovn</w:t>
      </w:r>
      <w:r w:rsidR="00392DD7" w:rsidRPr="00392DD7">
        <w:rPr>
          <w:sz w:val="18"/>
          <w:szCs w:val="18"/>
        </w:rPr>
        <w:t>á jednotka nie je súčasťou kons</w:t>
      </w:r>
      <w:r w:rsidRPr="00392DD7">
        <w:rPr>
          <w:sz w:val="18"/>
          <w:szCs w:val="18"/>
        </w:rPr>
        <w:t>olidovaného celku</w:t>
      </w:r>
    </w:p>
    <w:p w:rsidR="00927609" w:rsidRPr="00392DD7" w:rsidRDefault="00927609" w:rsidP="00927609">
      <w:pPr>
        <w:pStyle w:val="Odsekzoznamu"/>
        <w:numPr>
          <w:ilvl w:val="0"/>
          <w:numId w:val="1"/>
        </w:numPr>
        <w:rPr>
          <w:sz w:val="18"/>
          <w:szCs w:val="18"/>
        </w:rPr>
      </w:pPr>
      <w:r w:rsidRPr="00392DD7">
        <w:rPr>
          <w:sz w:val="18"/>
          <w:szCs w:val="18"/>
        </w:rPr>
        <w:t>Priemerný p</w:t>
      </w:r>
      <w:r w:rsidR="00A43E04">
        <w:rPr>
          <w:sz w:val="18"/>
          <w:szCs w:val="18"/>
        </w:rPr>
        <w:t>repočítaný počet zamestnancov: 2</w:t>
      </w:r>
    </w:p>
    <w:p w:rsidR="00927609" w:rsidRDefault="00927609" w:rsidP="00927609">
      <w:pPr>
        <w:pStyle w:val="Odsekzoznamu"/>
        <w:numPr>
          <w:ilvl w:val="0"/>
          <w:numId w:val="1"/>
        </w:numPr>
        <w:rPr>
          <w:sz w:val="18"/>
          <w:szCs w:val="18"/>
        </w:rPr>
      </w:pPr>
      <w:r w:rsidRPr="00392DD7">
        <w:rPr>
          <w:sz w:val="18"/>
          <w:szCs w:val="18"/>
        </w:rPr>
        <w:t>ÚJ schváli</w:t>
      </w:r>
      <w:r w:rsidR="00A73C38">
        <w:rPr>
          <w:sz w:val="18"/>
          <w:szCs w:val="18"/>
        </w:rPr>
        <w:t>l</w:t>
      </w:r>
      <w:r w:rsidR="007C0D96">
        <w:rPr>
          <w:sz w:val="18"/>
          <w:szCs w:val="18"/>
        </w:rPr>
        <w:t>a Ú</w:t>
      </w:r>
      <w:r w:rsidR="00A43E04">
        <w:rPr>
          <w:sz w:val="18"/>
          <w:szCs w:val="18"/>
        </w:rPr>
        <w:t>Z za rok 2020 dňa: 21.04.2021</w:t>
      </w:r>
    </w:p>
    <w:p w:rsidR="000E6B71" w:rsidRPr="00392DD7" w:rsidRDefault="000E6B71" w:rsidP="000E6B71">
      <w:pPr>
        <w:pStyle w:val="Odsekzoznamu"/>
        <w:rPr>
          <w:sz w:val="18"/>
          <w:szCs w:val="18"/>
        </w:rPr>
      </w:pPr>
    </w:p>
    <w:p w:rsidR="00927609" w:rsidRPr="00392DD7" w:rsidRDefault="00927609" w:rsidP="00927609">
      <w:pPr>
        <w:rPr>
          <w:sz w:val="18"/>
          <w:szCs w:val="18"/>
        </w:rPr>
      </w:pPr>
    </w:p>
    <w:p w:rsidR="00927609" w:rsidRPr="00392DD7" w:rsidRDefault="00927609" w:rsidP="00927609">
      <w:pPr>
        <w:ind w:left="3540"/>
        <w:rPr>
          <w:sz w:val="18"/>
          <w:szCs w:val="18"/>
        </w:rPr>
      </w:pPr>
      <w:r w:rsidRPr="00392DD7">
        <w:rPr>
          <w:sz w:val="18"/>
          <w:szCs w:val="18"/>
        </w:rPr>
        <w:t xml:space="preserve">               Čl. II</w:t>
      </w:r>
    </w:p>
    <w:p w:rsidR="00927609" w:rsidRPr="00392DD7" w:rsidRDefault="00392DD7" w:rsidP="00927609">
      <w:pPr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 xml:space="preserve">                         </w:t>
      </w:r>
      <w:r w:rsidR="00927609" w:rsidRPr="00392DD7">
        <w:rPr>
          <w:sz w:val="18"/>
          <w:szCs w:val="18"/>
        </w:rPr>
        <w:t xml:space="preserve">  Informácie o prijatých postupoch</w:t>
      </w:r>
    </w:p>
    <w:p w:rsidR="00927609" w:rsidRPr="00392DD7" w:rsidRDefault="00927609" w:rsidP="00927609">
      <w:pPr>
        <w:rPr>
          <w:sz w:val="18"/>
          <w:szCs w:val="18"/>
        </w:rPr>
      </w:pPr>
    </w:p>
    <w:p w:rsidR="00927609" w:rsidRPr="00392DD7" w:rsidRDefault="00927609" w:rsidP="00927609">
      <w:pPr>
        <w:pStyle w:val="Odsekzoznamu"/>
        <w:numPr>
          <w:ilvl w:val="0"/>
          <w:numId w:val="2"/>
        </w:numPr>
        <w:rPr>
          <w:sz w:val="18"/>
          <w:szCs w:val="18"/>
        </w:rPr>
      </w:pPr>
      <w:r w:rsidRPr="00392DD7">
        <w:rPr>
          <w:sz w:val="18"/>
          <w:szCs w:val="18"/>
        </w:rPr>
        <w:t xml:space="preserve">Účtovná jednotka je zostavená ako </w:t>
      </w:r>
      <w:proofErr w:type="spellStart"/>
      <w:r w:rsidR="00423AF3">
        <w:rPr>
          <w:sz w:val="18"/>
          <w:szCs w:val="18"/>
        </w:rPr>
        <w:t>mikroúčtovná</w:t>
      </w:r>
      <w:proofErr w:type="spellEnd"/>
      <w:r w:rsidR="00423AF3">
        <w:rPr>
          <w:sz w:val="18"/>
          <w:szCs w:val="18"/>
        </w:rPr>
        <w:t xml:space="preserve"> jednotka</w:t>
      </w:r>
      <w:r w:rsidRPr="00392DD7">
        <w:rPr>
          <w:sz w:val="18"/>
          <w:szCs w:val="18"/>
        </w:rPr>
        <w:t>. ÚJ bude nepretržite pokračovať vo svojej činnosti.</w:t>
      </w:r>
    </w:p>
    <w:p w:rsidR="00AC6D79" w:rsidRPr="00392DD7" w:rsidRDefault="00AC6D79" w:rsidP="00AC6D79">
      <w:pPr>
        <w:pStyle w:val="Odsekzoznamu"/>
        <w:rPr>
          <w:sz w:val="18"/>
          <w:szCs w:val="18"/>
        </w:rPr>
      </w:pPr>
    </w:p>
    <w:p w:rsidR="00927609" w:rsidRPr="00392DD7" w:rsidRDefault="00927609" w:rsidP="00927609">
      <w:pPr>
        <w:pStyle w:val="Odsekzoznamu"/>
        <w:numPr>
          <w:ilvl w:val="0"/>
          <w:numId w:val="2"/>
        </w:numPr>
        <w:rPr>
          <w:sz w:val="18"/>
          <w:szCs w:val="18"/>
        </w:rPr>
      </w:pPr>
      <w:r w:rsidRPr="00392DD7">
        <w:rPr>
          <w:sz w:val="18"/>
          <w:szCs w:val="18"/>
        </w:rPr>
        <w:t>Spôsob oceňovania jednotlivých položiek majetku a záväzkov, a to:</w:t>
      </w:r>
    </w:p>
    <w:p w:rsidR="00927609" w:rsidRPr="00392DD7" w:rsidRDefault="006F0158" w:rsidP="00927609">
      <w:pPr>
        <w:pStyle w:val="Odsekzoznamu"/>
        <w:numPr>
          <w:ilvl w:val="0"/>
          <w:numId w:val="3"/>
        </w:numPr>
        <w:rPr>
          <w:sz w:val="18"/>
          <w:szCs w:val="18"/>
        </w:rPr>
      </w:pPr>
      <w:r>
        <w:rPr>
          <w:sz w:val="18"/>
          <w:szCs w:val="18"/>
        </w:rPr>
        <w:t>Dlhodobého nehmotného majetku</w:t>
      </w:r>
      <w:r w:rsidR="00927609" w:rsidRPr="00392DD7">
        <w:rPr>
          <w:sz w:val="18"/>
          <w:szCs w:val="18"/>
        </w:rPr>
        <w:t>, dlhodobého hmotného majetku a dlhodobého finančného majetku:</w:t>
      </w:r>
    </w:p>
    <w:p w:rsidR="00927609" w:rsidRPr="00392DD7" w:rsidRDefault="00927609" w:rsidP="00927609">
      <w:pPr>
        <w:pStyle w:val="Odsekzoznamu"/>
        <w:ind w:left="1080"/>
        <w:rPr>
          <w:sz w:val="18"/>
          <w:szCs w:val="18"/>
        </w:rPr>
      </w:pPr>
      <w:r w:rsidRPr="00392DD7">
        <w:rPr>
          <w:sz w:val="18"/>
          <w:szCs w:val="18"/>
        </w:rPr>
        <w:t>Dlhodobý hmotný majetok nakupovaný sa ocení v obstarávacích cenách, ktoré zahŕňajú cenu majetku a náklady súvisiace s jeho obstaraním (clo, prepravu, montáž a pod.)</w:t>
      </w:r>
    </w:p>
    <w:p w:rsidR="00927609" w:rsidRPr="00392DD7" w:rsidRDefault="00927609" w:rsidP="00927609">
      <w:pPr>
        <w:pStyle w:val="Odsekzoznamu"/>
        <w:ind w:left="1080"/>
        <w:rPr>
          <w:sz w:val="18"/>
          <w:szCs w:val="18"/>
        </w:rPr>
      </w:pPr>
      <w:r w:rsidRPr="00392DD7">
        <w:rPr>
          <w:sz w:val="18"/>
          <w:szCs w:val="18"/>
        </w:rPr>
        <w:t>Dlhodobý majetok vytvorený vlastnou činnosťou sa oceňuje vlastnými nákladmi. Vlastnými nákladmi sú všetky priame náklady vynaložené</w:t>
      </w:r>
      <w:r>
        <w:rPr>
          <w:sz w:val="16"/>
          <w:szCs w:val="16"/>
        </w:rPr>
        <w:t xml:space="preserve"> </w:t>
      </w:r>
      <w:r w:rsidRPr="00392DD7">
        <w:rPr>
          <w:sz w:val="18"/>
          <w:szCs w:val="18"/>
        </w:rPr>
        <w:t>na výrobu alebo inú činnosť a nepriame náklady, ktoré sa vzťahujú na výrobu a inú činnosť.</w:t>
      </w:r>
    </w:p>
    <w:p w:rsidR="00927609" w:rsidRPr="00392DD7" w:rsidRDefault="00927609" w:rsidP="00927609">
      <w:pPr>
        <w:pStyle w:val="Odsekzoznamu"/>
        <w:numPr>
          <w:ilvl w:val="0"/>
          <w:numId w:val="3"/>
        </w:numPr>
        <w:rPr>
          <w:sz w:val="18"/>
          <w:szCs w:val="18"/>
        </w:rPr>
      </w:pPr>
      <w:r w:rsidRPr="00392DD7">
        <w:rPr>
          <w:sz w:val="18"/>
          <w:szCs w:val="18"/>
        </w:rPr>
        <w:t xml:space="preserve">Zásob obstaraných kúpou </w:t>
      </w:r>
      <w:r w:rsidR="00C9143F" w:rsidRPr="00392DD7">
        <w:rPr>
          <w:sz w:val="18"/>
          <w:szCs w:val="18"/>
        </w:rPr>
        <w:t>zásob, resp. vytvorených vlastnou činnosťou:</w:t>
      </w:r>
    </w:p>
    <w:p w:rsidR="00C9143F" w:rsidRPr="00392DD7" w:rsidRDefault="00C9143F" w:rsidP="00C9143F">
      <w:pPr>
        <w:pStyle w:val="Odsekzoznamu"/>
        <w:ind w:left="1080"/>
        <w:rPr>
          <w:sz w:val="18"/>
          <w:szCs w:val="18"/>
        </w:rPr>
      </w:pPr>
      <w:r w:rsidRPr="00392DD7">
        <w:rPr>
          <w:sz w:val="18"/>
          <w:szCs w:val="18"/>
        </w:rPr>
        <w:t>Zásoby nakupované sa ocenia v obstarávacích cenách, ktoré zahŕňajú cenu zásob a náklady súvisiace s jeho obstarávaním (clo, prepravu, montáž a pod.).</w:t>
      </w:r>
    </w:p>
    <w:p w:rsidR="00C9143F" w:rsidRPr="00392DD7" w:rsidRDefault="00C9143F" w:rsidP="00C9143F">
      <w:pPr>
        <w:pStyle w:val="Odsekzoznamu"/>
        <w:ind w:left="1080"/>
        <w:rPr>
          <w:sz w:val="18"/>
          <w:szCs w:val="18"/>
        </w:rPr>
      </w:pPr>
      <w:r w:rsidRPr="00392DD7">
        <w:rPr>
          <w:sz w:val="18"/>
          <w:szCs w:val="18"/>
        </w:rPr>
        <w:t>Spoločnosť neprevádzkuje vlastnú výrobu, pri ktorej vznikajú vnútroorganizačné zásoby.</w:t>
      </w:r>
    </w:p>
    <w:p w:rsidR="00C9143F" w:rsidRPr="00392DD7" w:rsidRDefault="00C9143F" w:rsidP="00C9143F">
      <w:pPr>
        <w:pStyle w:val="Odsekzoznamu"/>
        <w:numPr>
          <w:ilvl w:val="0"/>
          <w:numId w:val="3"/>
        </w:numPr>
        <w:rPr>
          <w:sz w:val="18"/>
          <w:szCs w:val="18"/>
        </w:rPr>
      </w:pPr>
      <w:r w:rsidRPr="00392DD7">
        <w:rPr>
          <w:sz w:val="18"/>
          <w:szCs w:val="18"/>
        </w:rPr>
        <w:t>Pohľadávok:</w:t>
      </w:r>
    </w:p>
    <w:p w:rsidR="00C9143F" w:rsidRPr="00392DD7" w:rsidRDefault="00C9143F" w:rsidP="00C9143F">
      <w:pPr>
        <w:pStyle w:val="Odsekzoznamu"/>
        <w:ind w:left="1080"/>
        <w:rPr>
          <w:sz w:val="18"/>
          <w:szCs w:val="18"/>
        </w:rPr>
      </w:pPr>
      <w:r w:rsidRPr="00392DD7">
        <w:rPr>
          <w:sz w:val="18"/>
          <w:szCs w:val="18"/>
        </w:rPr>
        <w:t>Pohľadávky pri vzniku sa oceňujú ich menovitou hodnotou. Postúpené pohľadávky a pohľadávky nadobudnuté vkladom do základného imania sa oceňujú obstarávacou cenou vrátane nákladov súvisiacich s obstaraním. Toto obstaranie sa znižuje o pochybné a nevymožiteľné pohľadávky.</w:t>
      </w:r>
    </w:p>
    <w:p w:rsidR="00C9143F" w:rsidRPr="00392DD7" w:rsidRDefault="00C9143F" w:rsidP="00C9143F">
      <w:pPr>
        <w:pStyle w:val="Odsekzoznamu"/>
        <w:numPr>
          <w:ilvl w:val="0"/>
          <w:numId w:val="3"/>
        </w:numPr>
        <w:rPr>
          <w:sz w:val="18"/>
          <w:szCs w:val="18"/>
        </w:rPr>
      </w:pPr>
      <w:r w:rsidRPr="00392DD7">
        <w:rPr>
          <w:sz w:val="18"/>
          <w:szCs w:val="18"/>
        </w:rPr>
        <w:t>Krátkodobého finančného majetku:</w:t>
      </w:r>
    </w:p>
    <w:p w:rsidR="00C9143F" w:rsidRPr="00392DD7" w:rsidRDefault="00C9143F" w:rsidP="00C9143F">
      <w:pPr>
        <w:pStyle w:val="Odsekzoznamu"/>
        <w:ind w:left="1080"/>
        <w:rPr>
          <w:sz w:val="18"/>
          <w:szCs w:val="18"/>
        </w:rPr>
      </w:pPr>
      <w:r w:rsidRPr="00392DD7">
        <w:rPr>
          <w:sz w:val="18"/>
          <w:szCs w:val="18"/>
        </w:rPr>
        <w:t>Peňažné prostriedky a ceniny sa oceňujú ich menovitou hodnotou.</w:t>
      </w:r>
    </w:p>
    <w:p w:rsidR="00071BAA" w:rsidRPr="00392DD7" w:rsidRDefault="00071BAA" w:rsidP="00071BAA">
      <w:pPr>
        <w:pStyle w:val="Odsekzoznamu"/>
        <w:numPr>
          <w:ilvl w:val="0"/>
          <w:numId w:val="3"/>
        </w:numPr>
        <w:rPr>
          <w:sz w:val="18"/>
          <w:szCs w:val="18"/>
        </w:rPr>
      </w:pPr>
      <w:r w:rsidRPr="00392DD7">
        <w:rPr>
          <w:sz w:val="18"/>
          <w:szCs w:val="18"/>
        </w:rPr>
        <w:t>Záväzkov vrátane rezerv, dlhopisov, pôžičiek a úverov:</w:t>
      </w:r>
    </w:p>
    <w:p w:rsidR="00071BAA" w:rsidRPr="00392DD7" w:rsidRDefault="00071BAA" w:rsidP="00071BAA">
      <w:pPr>
        <w:pStyle w:val="Odsekzoznamu"/>
        <w:ind w:left="1080"/>
        <w:rPr>
          <w:sz w:val="18"/>
          <w:szCs w:val="18"/>
        </w:rPr>
      </w:pPr>
      <w:r w:rsidRPr="00392DD7">
        <w:rPr>
          <w:sz w:val="18"/>
          <w:szCs w:val="18"/>
        </w:rPr>
        <w:t>Rezervy sa tvoria na krytie známych rizík, alebo strát z podnikania. Oceňujú sa v očakávanej výške záväzku. Záväzky (</w:t>
      </w:r>
      <w:r w:rsidR="00AC6D79" w:rsidRPr="00392DD7">
        <w:rPr>
          <w:sz w:val="18"/>
          <w:szCs w:val="18"/>
        </w:rPr>
        <w:t>vrátane dlhopisov, pôžičiek a úverov) sa pri ich vzniku oceňujú menovitou hodnotou. Záväzky pri ich prevzatí sa oceňujú obstarávacou cenou. Ak sa pri inventarizácií zistí, že suma záväzkov je iná ako ich výška v účtovníctve, uvedú sa záväzky v účtovníctve a v účtovej závierke v tomto zistenom ocenení.</w:t>
      </w:r>
    </w:p>
    <w:p w:rsidR="00AC6D79" w:rsidRPr="00392DD7" w:rsidRDefault="00AC6D79" w:rsidP="00AC6D79">
      <w:pPr>
        <w:pStyle w:val="Odsekzoznamu"/>
        <w:numPr>
          <w:ilvl w:val="0"/>
          <w:numId w:val="3"/>
        </w:numPr>
        <w:rPr>
          <w:sz w:val="18"/>
          <w:szCs w:val="18"/>
        </w:rPr>
      </w:pPr>
      <w:r w:rsidRPr="00392DD7">
        <w:rPr>
          <w:sz w:val="18"/>
          <w:szCs w:val="18"/>
        </w:rPr>
        <w:t>Derivátových operácií:</w:t>
      </w:r>
    </w:p>
    <w:p w:rsidR="00AC6D79" w:rsidRPr="00392DD7" w:rsidRDefault="00AC6D79" w:rsidP="00AC6D79">
      <w:pPr>
        <w:pStyle w:val="Odsekzoznamu"/>
        <w:ind w:left="1080"/>
        <w:rPr>
          <w:sz w:val="18"/>
          <w:szCs w:val="18"/>
        </w:rPr>
      </w:pPr>
      <w:r w:rsidRPr="00392DD7">
        <w:rPr>
          <w:sz w:val="18"/>
          <w:szCs w:val="18"/>
        </w:rPr>
        <w:t>Spoločnosti neobchoduje s derivátmi.</w:t>
      </w:r>
    </w:p>
    <w:p w:rsidR="00AC6D79" w:rsidRPr="00392DD7" w:rsidRDefault="00AC6D79" w:rsidP="00AC6D79">
      <w:pPr>
        <w:pStyle w:val="Odsekzoznamu"/>
        <w:ind w:left="1080"/>
        <w:rPr>
          <w:sz w:val="18"/>
          <w:szCs w:val="18"/>
        </w:rPr>
      </w:pPr>
    </w:p>
    <w:p w:rsidR="00AC6D79" w:rsidRPr="00392DD7" w:rsidRDefault="00AC6D79" w:rsidP="00AC6D79">
      <w:pPr>
        <w:pStyle w:val="Odsekzoznamu"/>
        <w:numPr>
          <w:ilvl w:val="0"/>
          <w:numId w:val="2"/>
        </w:numPr>
        <w:rPr>
          <w:sz w:val="18"/>
          <w:szCs w:val="18"/>
        </w:rPr>
      </w:pPr>
      <w:r w:rsidRPr="00392DD7">
        <w:rPr>
          <w:sz w:val="18"/>
          <w:szCs w:val="18"/>
        </w:rPr>
        <w:t>Spôsob zostavenia odpisového plánu pre jednotlivé druhy dlhodobého hmotného majetku a</w:t>
      </w:r>
      <w:r w:rsidR="0060029C" w:rsidRPr="00392DD7">
        <w:rPr>
          <w:sz w:val="18"/>
          <w:szCs w:val="18"/>
        </w:rPr>
        <w:t> dlhodobého nehmotného majetku uvádzame dobu odpisovania, použité sadzby odpisov a odpisové metódy pri určení odpisov:</w:t>
      </w:r>
    </w:p>
    <w:p w:rsidR="0060029C" w:rsidRPr="00392DD7" w:rsidRDefault="0060029C" w:rsidP="0060029C">
      <w:pPr>
        <w:ind w:left="708"/>
        <w:rPr>
          <w:sz w:val="18"/>
          <w:szCs w:val="18"/>
        </w:rPr>
      </w:pPr>
      <w:r w:rsidRPr="00392DD7">
        <w:rPr>
          <w:sz w:val="18"/>
          <w:szCs w:val="18"/>
        </w:rPr>
        <w:t>Dlhodobý hmotný majetok sa odpisuje rovnomerne alebo zrýchlene na základe jeho predpokladanej ekonomickej životnosti, v súlade s ustanoveniami zákona NR SR č. 595/2003 Zb. o daniach z príjmov § 22-29.</w:t>
      </w:r>
    </w:p>
    <w:p w:rsidR="0060029C" w:rsidRPr="00392DD7" w:rsidRDefault="0060029C" w:rsidP="0060029C">
      <w:pPr>
        <w:ind w:left="708"/>
        <w:rPr>
          <w:sz w:val="18"/>
          <w:szCs w:val="18"/>
        </w:rPr>
      </w:pPr>
      <w:r w:rsidRPr="00392DD7">
        <w:rPr>
          <w:sz w:val="18"/>
          <w:szCs w:val="18"/>
        </w:rPr>
        <w:t>Drobný nehmotný majetok, ktorého cena je nižšia ako 2400 EUR a drobný hmotný majetok, ktorého cena je nižšia ako 1700 EUR sa odpisuje jednorazovo pri uvedení do používania.</w:t>
      </w:r>
    </w:p>
    <w:p w:rsidR="0060029C" w:rsidRPr="00392DD7" w:rsidRDefault="0060029C" w:rsidP="0060029C">
      <w:pPr>
        <w:ind w:left="708"/>
        <w:rPr>
          <w:sz w:val="18"/>
          <w:szCs w:val="18"/>
        </w:rPr>
      </w:pPr>
      <w:r w:rsidRPr="00392DD7">
        <w:rPr>
          <w:sz w:val="18"/>
          <w:szCs w:val="18"/>
        </w:rPr>
        <w:t>ÚJ nepoužíva kategóriu drobného nehmotného majetku – položky pod 2400 € jednotkovej ceny (§13/2PU)</w:t>
      </w:r>
    </w:p>
    <w:p w:rsidR="0060029C" w:rsidRPr="00392DD7" w:rsidRDefault="0060029C" w:rsidP="0060029C">
      <w:pPr>
        <w:ind w:left="708"/>
        <w:rPr>
          <w:sz w:val="18"/>
          <w:szCs w:val="18"/>
        </w:rPr>
      </w:pPr>
      <w:r w:rsidRPr="00392DD7">
        <w:rPr>
          <w:sz w:val="18"/>
          <w:szCs w:val="18"/>
        </w:rPr>
        <w:t>ÚJ používa kategóriu drobného dlhodobého hmotného majetku – položky pod 1700 € jednotkovej ceny (§13/6PU)</w:t>
      </w:r>
    </w:p>
    <w:p w:rsidR="0060029C" w:rsidRPr="00392DD7" w:rsidRDefault="0060029C" w:rsidP="0060029C">
      <w:pPr>
        <w:ind w:left="708"/>
        <w:rPr>
          <w:sz w:val="18"/>
          <w:szCs w:val="18"/>
        </w:rPr>
      </w:pPr>
      <w:r w:rsidRPr="00392DD7">
        <w:rPr>
          <w:sz w:val="18"/>
          <w:szCs w:val="18"/>
        </w:rPr>
        <w:t>ÚJ nepoužíva dobrovoľné účtovanie podlimitného technického zhodnotenia do odpisovaného dlhodobého majetku (§21/3PU)</w:t>
      </w:r>
    </w:p>
    <w:p w:rsidR="0060029C" w:rsidRPr="00392DD7" w:rsidRDefault="0060029C" w:rsidP="0060029C">
      <w:pPr>
        <w:ind w:left="708"/>
        <w:rPr>
          <w:sz w:val="18"/>
          <w:szCs w:val="18"/>
        </w:rPr>
      </w:pPr>
      <w:r w:rsidRPr="00392DD7">
        <w:rPr>
          <w:sz w:val="18"/>
          <w:szCs w:val="18"/>
        </w:rPr>
        <w:t>ÚJ nepoužíva dobrovoľnú kapitalizáciu úrokov do obstarávacej ceny odpisovaného dlhodobého majetku (§34/1PU, §35/2hPU)</w:t>
      </w:r>
    </w:p>
    <w:p w:rsidR="0060029C" w:rsidRPr="00392DD7" w:rsidRDefault="0060029C" w:rsidP="0060029C">
      <w:pPr>
        <w:ind w:left="708"/>
        <w:rPr>
          <w:sz w:val="18"/>
          <w:szCs w:val="18"/>
        </w:rPr>
      </w:pPr>
    </w:p>
    <w:p w:rsidR="0060029C" w:rsidRPr="00392DD7" w:rsidRDefault="0060029C" w:rsidP="0060029C">
      <w:pPr>
        <w:pStyle w:val="Odsekzoznamu"/>
        <w:numPr>
          <w:ilvl w:val="0"/>
          <w:numId w:val="2"/>
        </w:numPr>
        <w:rPr>
          <w:sz w:val="18"/>
          <w:szCs w:val="18"/>
        </w:rPr>
      </w:pPr>
      <w:r w:rsidRPr="00392DD7">
        <w:rPr>
          <w:sz w:val="18"/>
          <w:szCs w:val="18"/>
        </w:rPr>
        <w:t>Zmeny účtovných zásad a zmeny účtovných metód a dôvod týchto zmien, vyčíslenie ich vplyvu na finančnú hodnotu majetku, záväzkov, základného imania a výsledku hospodárenia účtovnej jednotky:</w:t>
      </w:r>
    </w:p>
    <w:p w:rsidR="0060029C" w:rsidRPr="00392DD7" w:rsidRDefault="0060029C" w:rsidP="0060029C">
      <w:pPr>
        <w:pStyle w:val="Odsekzoznamu"/>
        <w:rPr>
          <w:sz w:val="18"/>
          <w:szCs w:val="18"/>
        </w:rPr>
      </w:pPr>
      <w:r w:rsidRPr="00392DD7">
        <w:rPr>
          <w:sz w:val="18"/>
          <w:szCs w:val="18"/>
        </w:rPr>
        <w:t>ÚJ nemeni</w:t>
      </w:r>
      <w:r w:rsidR="00423AF3">
        <w:rPr>
          <w:sz w:val="18"/>
          <w:szCs w:val="18"/>
        </w:rPr>
        <w:t>l</w:t>
      </w:r>
      <w:r w:rsidRPr="00392DD7">
        <w:rPr>
          <w:sz w:val="18"/>
          <w:szCs w:val="18"/>
        </w:rPr>
        <w:t>a účtovné zásady a metódy určujúce spôsob oceňovania a ich použitia</w:t>
      </w:r>
      <w:r w:rsidR="00F769CC">
        <w:rPr>
          <w:sz w:val="18"/>
          <w:szCs w:val="18"/>
        </w:rPr>
        <w:t>.</w:t>
      </w:r>
    </w:p>
    <w:p w:rsidR="0060029C" w:rsidRPr="00392DD7" w:rsidRDefault="00AB0F76" w:rsidP="0060029C">
      <w:pPr>
        <w:pStyle w:val="Odsekzoznamu"/>
        <w:rPr>
          <w:sz w:val="18"/>
          <w:szCs w:val="18"/>
        </w:rPr>
      </w:pPr>
      <w:r w:rsidRPr="00392DD7">
        <w:rPr>
          <w:sz w:val="18"/>
          <w:szCs w:val="18"/>
        </w:rPr>
        <w:t>ÚJ netvorila OP k dlhodobému majetku, zásobám , k</w:t>
      </w:r>
      <w:r w:rsidR="00F769CC">
        <w:rPr>
          <w:sz w:val="18"/>
          <w:szCs w:val="18"/>
        </w:rPr>
        <w:t> </w:t>
      </w:r>
      <w:r w:rsidRPr="00392DD7">
        <w:rPr>
          <w:sz w:val="18"/>
          <w:szCs w:val="18"/>
        </w:rPr>
        <w:t>pohľadávkam</w:t>
      </w:r>
      <w:r w:rsidR="00F769CC">
        <w:rPr>
          <w:sz w:val="18"/>
          <w:szCs w:val="18"/>
        </w:rPr>
        <w:t>.</w:t>
      </w:r>
    </w:p>
    <w:p w:rsidR="00AB0F76" w:rsidRPr="00392DD7" w:rsidRDefault="00AB0F76" w:rsidP="0060029C">
      <w:pPr>
        <w:pStyle w:val="Odsekzoznamu"/>
        <w:rPr>
          <w:sz w:val="18"/>
          <w:szCs w:val="18"/>
        </w:rPr>
      </w:pPr>
      <w:r w:rsidRPr="00392DD7">
        <w:rPr>
          <w:sz w:val="18"/>
          <w:szCs w:val="18"/>
        </w:rPr>
        <w:t>ÚJ vlastní dlhodobý majetok, ktorý bol predmetom odpisovania</w:t>
      </w:r>
      <w:r w:rsidR="00F769CC">
        <w:rPr>
          <w:sz w:val="18"/>
          <w:szCs w:val="18"/>
        </w:rPr>
        <w:t>.</w:t>
      </w:r>
    </w:p>
    <w:p w:rsidR="00AB0F76" w:rsidRPr="00392DD7" w:rsidRDefault="00AB0F76" w:rsidP="0060029C">
      <w:pPr>
        <w:pStyle w:val="Odsekzoznamu"/>
        <w:rPr>
          <w:sz w:val="18"/>
          <w:szCs w:val="18"/>
        </w:rPr>
      </w:pPr>
      <w:r w:rsidRPr="00392DD7">
        <w:rPr>
          <w:sz w:val="18"/>
          <w:szCs w:val="18"/>
        </w:rPr>
        <w:t>ÚJ nemenila zásady pre tvorbu rezerv a opravných položiek</w:t>
      </w:r>
      <w:r w:rsidR="00F769CC">
        <w:rPr>
          <w:sz w:val="18"/>
          <w:szCs w:val="18"/>
        </w:rPr>
        <w:t>.</w:t>
      </w:r>
    </w:p>
    <w:p w:rsidR="00AB0F76" w:rsidRPr="00392DD7" w:rsidRDefault="00AB0F76" w:rsidP="0060029C">
      <w:pPr>
        <w:pStyle w:val="Odsekzoznamu"/>
        <w:rPr>
          <w:sz w:val="18"/>
          <w:szCs w:val="18"/>
        </w:rPr>
      </w:pPr>
      <w:r w:rsidRPr="00392DD7">
        <w:rPr>
          <w:sz w:val="18"/>
          <w:szCs w:val="18"/>
        </w:rPr>
        <w:t>ÚJ netvorila rezervy na riziká, reklamácie</w:t>
      </w:r>
      <w:r w:rsidR="00423AF3">
        <w:rPr>
          <w:sz w:val="18"/>
          <w:szCs w:val="18"/>
        </w:rPr>
        <w:t xml:space="preserve">, </w:t>
      </w:r>
      <w:r w:rsidRPr="00392DD7">
        <w:rPr>
          <w:sz w:val="18"/>
          <w:szCs w:val="18"/>
        </w:rPr>
        <w:t> tvorila rezerv</w:t>
      </w:r>
      <w:r w:rsidR="00423AF3">
        <w:rPr>
          <w:sz w:val="18"/>
          <w:szCs w:val="18"/>
        </w:rPr>
        <w:t>u</w:t>
      </w:r>
      <w:r w:rsidRPr="00392DD7">
        <w:rPr>
          <w:sz w:val="18"/>
          <w:szCs w:val="18"/>
        </w:rPr>
        <w:t xml:space="preserve"> na nevyčerpanú RD</w:t>
      </w:r>
      <w:r w:rsidR="00F769CC">
        <w:rPr>
          <w:sz w:val="18"/>
          <w:szCs w:val="18"/>
        </w:rPr>
        <w:t>.</w:t>
      </w:r>
    </w:p>
    <w:p w:rsidR="00AB0F76" w:rsidRPr="00392DD7" w:rsidRDefault="00AB0F76" w:rsidP="0060029C">
      <w:pPr>
        <w:pStyle w:val="Odsekzoznamu"/>
        <w:rPr>
          <w:sz w:val="18"/>
          <w:szCs w:val="18"/>
        </w:rPr>
      </w:pPr>
      <w:r w:rsidRPr="00392DD7">
        <w:rPr>
          <w:sz w:val="18"/>
          <w:szCs w:val="18"/>
        </w:rPr>
        <w:t>ÚJ nemenila zásady pre členenie majetku a</w:t>
      </w:r>
      <w:r w:rsidR="00F769CC">
        <w:rPr>
          <w:sz w:val="18"/>
          <w:szCs w:val="18"/>
        </w:rPr>
        <w:t> </w:t>
      </w:r>
      <w:r w:rsidRPr="00392DD7">
        <w:rPr>
          <w:sz w:val="18"/>
          <w:szCs w:val="18"/>
        </w:rPr>
        <w:t>záväzkov</w:t>
      </w:r>
      <w:r w:rsidR="00F769CC">
        <w:rPr>
          <w:sz w:val="18"/>
          <w:szCs w:val="18"/>
        </w:rPr>
        <w:t>.</w:t>
      </w:r>
    </w:p>
    <w:p w:rsidR="00AB0F76" w:rsidRPr="00392DD7" w:rsidRDefault="00AB0F76" w:rsidP="0060029C">
      <w:pPr>
        <w:pStyle w:val="Odsekzoznamu"/>
        <w:rPr>
          <w:sz w:val="18"/>
          <w:szCs w:val="18"/>
        </w:rPr>
      </w:pPr>
      <w:r w:rsidRPr="00392DD7">
        <w:rPr>
          <w:sz w:val="18"/>
          <w:szCs w:val="18"/>
        </w:rPr>
        <w:lastRenderedPageBreak/>
        <w:t>ÚJ nemenila zásady pre vytváranie analytických účtov a analytickej evidencie</w:t>
      </w:r>
      <w:r w:rsidR="00F769CC">
        <w:rPr>
          <w:sz w:val="18"/>
          <w:szCs w:val="18"/>
        </w:rPr>
        <w:t>.</w:t>
      </w:r>
    </w:p>
    <w:p w:rsidR="00AB0F76" w:rsidRPr="00392DD7" w:rsidRDefault="00AB0F76" w:rsidP="0060029C">
      <w:pPr>
        <w:pStyle w:val="Odsekzoznamu"/>
        <w:rPr>
          <w:sz w:val="18"/>
          <w:szCs w:val="18"/>
        </w:rPr>
      </w:pPr>
      <w:r w:rsidRPr="00392DD7">
        <w:rPr>
          <w:sz w:val="18"/>
          <w:szCs w:val="18"/>
        </w:rPr>
        <w:t xml:space="preserve">ÚJ nemenila zásady </w:t>
      </w:r>
      <w:r w:rsidR="00423AF3">
        <w:rPr>
          <w:sz w:val="18"/>
          <w:szCs w:val="18"/>
        </w:rPr>
        <w:t xml:space="preserve">tuzemského a </w:t>
      </w:r>
      <w:r w:rsidRPr="00392DD7">
        <w:rPr>
          <w:sz w:val="18"/>
          <w:szCs w:val="18"/>
        </w:rPr>
        <w:t>cezhraničného transferového oceňovania</w:t>
      </w:r>
      <w:r w:rsidR="00F769CC">
        <w:rPr>
          <w:sz w:val="18"/>
          <w:szCs w:val="18"/>
        </w:rPr>
        <w:t>.</w:t>
      </w:r>
    </w:p>
    <w:p w:rsidR="00AB0F76" w:rsidRDefault="00AB0F76" w:rsidP="0060029C">
      <w:pPr>
        <w:pStyle w:val="Odsekzoznamu"/>
        <w:rPr>
          <w:sz w:val="16"/>
          <w:szCs w:val="16"/>
        </w:rPr>
      </w:pPr>
    </w:p>
    <w:p w:rsidR="00AB0F76" w:rsidRPr="00392DD7" w:rsidRDefault="00AB0F76" w:rsidP="00AB0F76">
      <w:pPr>
        <w:pStyle w:val="Odsekzoznamu"/>
        <w:numPr>
          <w:ilvl w:val="0"/>
          <w:numId w:val="2"/>
        </w:numPr>
        <w:rPr>
          <w:sz w:val="18"/>
          <w:szCs w:val="18"/>
        </w:rPr>
      </w:pPr>
      <w:r w:rsidRPr="00392DD7">
        <w:rPr>
          <w:sz w:val="18"/>
          <w:szCs w:val="18"/>
        </w:rPr>
        <w:t>Informácie o dotáciách a ich oceňovanie v účtovníctve:</w:t>
      </w:r>
    </w:p>
    <w:p w:rsidR="00AB0F76" w:rsidRPr="00392DD7" w:rsidRDefault="00AB0F76" w:rsidP="00AB0F76">
      <w:pPr>
        <w:pStyle w:val="Odsekzoznamu"/>
        <w:rPr>
          <w:sz w:val="18"/>
          <w:szCs w:val="18"/>
        </w:rPr>
      </w:pPr>
      <w:r w:rsidRPr="00392DD7">
        <w:rPr>
          <w:sz w:val="18"/>
          <w:szCs w:val="18"/>
        </w:rPr>
        <w:t xml:space="preserve">Spoločnosť </w:t>
      </w:r>
      <w:r w:rsidR="00C36B35">
        <w:rPr>
          <w:sz w:val="18"/>
          <w:szCs w:val="18"/>
        </w:rPr>
        <w:t>ne</w:t>
      </w:r>
      <w:r w:rsidRPr="00392DD7">
        <w:rPr>
          <w:sz w:val="18"/>
          <w:szCs w:val="18"/>
        </w:rPr>
        <w:t xml:space="preserve">účtovala o finančnom príspevku </w:t>
      </w:r>
      <w:proofErr w:type="spellStart"/>
      <w:r w:rsidRPr="00392DD7">
        <w:rPr>
          <w:sz w:val="18"/>
          <w:szCs w:val="18"/>
        </w:rPr>
        <w:t>ÚPSVaR</w:t>
      </w:r>
      <w:proofErr w:type="spellEnd"/>
      <w:r w:rsidR="00C36B35">
        <w:rPr>
          <w:sz w:val="18"/>
          <w:szCs w:val="18"/>
        </w:rPr>
        <w:t>.</w:t>
      </w:r>
    </w:p>
    <w:p w:rsidR="00BD69A2" w:rsidRPr="00392DD7" w:rsidRDefault="00BD69A2" w:rsidP="00AB0F76">
      <w:pPr>
        <w:pStyle w:val="Odsekzoznamu"/>
        <w:rPr>
          <w:sz w:val="18"/>
          <w:szCs w:val="18"/>
        </w:rPr>
      </w:pPr>
    </w:p>
    <w:p w:rsidR="00BD69A2" w:rsidRPr="00392DD7" w:rsidRDefault="00BD69A2" w:rsidP="00BD69A2">
      <w:pPr>
        <w:pStyle w:val="Odsekzoznamu"/>
        <w:numPr>
          <w:ilvl w:val="0"/>
          <w:numId w:val="2"/>
        </w:numPr>
        <w:rPr>
          <w:sz w:val="18"/>
          <w:szCs w:val="18"/>
        </w:rPr>
      </w:pPr>
      <w:r w:rsidRPr="00392DD7">
        <w:rPr>
          <w:sz w:val="18"/>
          <w:szCs w:val="18"/>
        </w:rPr>
        <w:t>Informácie o účtovaní opráv chýb minulých účtovných období:</w:t>
      </w:r>
    </w:p>
    <w:p w:rsidR="00392DD7" w:rsidRPr="00392DD7" w:rsidRDefault="00392DD7" w:rsidP="00392DD7">
      <w:pPr>
        <w:pStyle w:val="Odsekzoznamu"/>
        <w:numPr>
          <w:ilvl w:val="0"/>
          <w:numId w:val="4"/>
        </w:numPr>
        <w:rPr>
          <w:sz w:val="18"/>
          <w:szCs w:val="18"/>
        </w:rPr>
      </w:pPr>
      <w:r w:rsidRPr="00392DD7">
        <w:rPr>
          <w:sz w:val="18"/>
          <w:szCs w:val="18"/>
        </w:rPr>
        <w:t>Informácie o účtovaní významných chýb minulých účtovných období v bežnom účtovnom období a ich vplyv na nerozdelený zisk minulých rokov alebo neuhradenú stratu minulých rokov:</w:t>
      </w:r>
    </w:p>
    <w:p w:rsidR="00392DD7" w:rsidRPr="00392DD7" w:rsidRDefault="00392DD7" w:rsidP="00392DD7">
      <w:pPr>
        <w:pStyle w:val="Odsekzoznamu"/>
        <w:ind w:left="1080"/>
        <w:rPr>
          <w:sz w:val="18"/>
          <w:szCs w:val="18"/>
        </w:rPr>
      </w:pPr>
      <w:r w:rsidRPr="00392DD7">
        <w:rPr>
          <w:sz w:val="18"/>
          <w:szCs w:val="18"/>
        </w:rPr>
        <w:t>Spoločnosť neúčtovala o významných opravách chýb minulých účtovných období.</w:t>
      </w:r>
    </w:p>
    <w:p w:rsidR="00392DD7" w:rsidRPr="00392DD7" w:rsidRDefault="00392DD7" w:rsidP="00392DD7">
      <w:pPr>
        <w:pStyle w:val="Odsekzoznamu"/>
        <w:numPr>
          <w:ilvl w:val="0"/>
          <w:numId w:val="4"/>
        </w:numPr>
        <w:rPr>
          <w:sz w:val="18"/>
          <w:szCs w:val="18"/>
        </w:rPr>
      </w:pPr>
      <w:r w:rsidRPr="00392DD7">
        <w:rPr>
          <w:sz w:val="18"/>
          <w:szCs w:val="18"/>
        </w:rPr>
        <w:t>Informácie o účtovaní nevýznamných opráv chýb minulých účtovných období v bežnom účtovnom období a ich vplyv na  nerozdelený zisk minulých rokov alebo neuhradenú stratu minulých rokov:</w:t>
      </w:r>
    </w:p>
    <w:p w:rsidR="00392DD7" w:rsidRPr="00392DD7" w:rsidRDefault="00392DD7" w:rsidP="00392DD7">
      <w:pPr>
        <w:pStyle w:val="Odsekzoznamu"/>
        <w:ind w:left="1080"/>
        <w:rPr>
          <w:sz w:val="18"/>
          <w:szCs w:val="18"/>
        </w:rPr>
      </w:pPr>
      <w:r w:rsidRPr="00392DD7">
        <w:rPr>
          <w:sz w:val="18"/>
          <w:szCs w:val="18"/>
        </w:rPr>
        <w:t>Spoločnosť neúčtovala o nevýznamných opravách chýb minulých účtovných období.</w:t>
      </w:r>
    </w:p>
    <w:p w:rsidR="00AC6D79" w:rsidRDefault="00AC6D79" w:rsidP="00AC6D79">
      <w:pPr>
        <w:pStyle w:val="Odsekzoznamu"/>
        <w:ind w:left="1080"/>
        <w:rPr>
          <w:sz w:val="18"/>
          <w:szCs w:val="18"/>
        </w:rPr>
      </w:pPr>
    </w:p>
    <w:p w:rsidR="00392DD7" w:rsidRDefault="00392DD7" w:rsidP="00AC6D79">
      <w:pPr>
        <w:pStyle w:val="Odsekzoznamu"/>
        <w:ind w:left="1080"/>
        <w:rPr>
          <w:b/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 w:rsidRPr="00392DD7">
        <w:rPr>
          <w:b/>
          <w:sz w:val="18"/>
          <w:szCs w:val="18"/>
        </w:rPr>
        <w:t>Čl. III</w:t>
      </w:r>
    </w:p>
    <w:p w:rsidR="00392DD7" w:rsidRDefault="00392DD7" w:rsidP="00AC6D79">
      <w:pPr>
        <w:pStyle w:val="Odsekzoznamu"/>
        <w:ind w:left="1080"/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                 Informácie, ktoré vysvetľujú a dopĺňajú súvahu a výkaz ziskov a strát</w:t>
      </w:r>
    </w:p>
    <w:p w:rsidR="00392DD7" w:rsidRDefault="00392DD7" w:rsidP="00AC6D79">
      <w:pPr>
        <w:pStyle w:val="Odsekzoznamu"/>
        <w:ind w:left="1080"/>
        <w:rPr>
          <w:b/>
          <w:sz w:val="18"/>
          <w:szCs w:val="18"/>
        </w:rPr>
      </w:pPr>
    </w:p>
    <w:p w:rsidR="00392DD7" w:rsidRDefault="00392DD7" w:rsidP="00392DD7">
      <w:pPr>
        <w:pStyle w:val="Odsekzoznamu"/>
        <w:numPr>
          <w:ilvl w:val="0"/>
          <w:numId w:val="5"/>
        </w:numPr>
        <w:rPr>
          <w:sz w:val="18"/>
          <w:szCs w:val="18"/>
        </w:rPr>
      </w:pPr>
      <w:r>
        <w:rPr>
          <w:sz w:val="18"/>
          <w:szCs w:val="18"/>
        </w:rPr>
        <w:t>Informácie o sume a dôvodoch vzniku jednotlivých položiek nákladov alebo výnosov, ktoré majú výnimočný rozsah alebo výskyt, napríklad výnosy z predaja podniku alebo časti podniku, náklady z dôvodu predaja podniku alebo časti podniku, škody z dôvodu živelných pohrôm:</w:t>
      </w:r>
    </w:p>
    <w:p w:rsidR="00392DD7" w:rsidRDefault="00392DD7" w:rsidP="00392DD7">
      <w:pPr>
        <w:pStyle w:val="Odsekzoznamu"/>
        <w:rPr>
          <w:sz w:val="18"/>
          <w:szCs w:val="18"/>
        </w:rPr>
      </w:pPr>
      <w:r>
        <w:rPr>
          <w:sz w:val="18"/>
          <w:szCs w:val="18"/>
        </w:rPr>
        <w:t>Žiadne výnimočné položky nákladov alebo výnosov nevznikli.</w:t>
      </w:r>
    </w:p>
    <w:p w:rsidR="00392DD7" w:rsidRDefault="00392DD7" w:rsidP="00392DD7">
      <w:pPr>
        <w:pStyle w:val="Odsekzoznamu"/>
        <w:numPr>
          <w:ilvl w:val="0"/>
          <w:numId w:val="5"/>
        </w:numPr>
        <w:rPr>
          <w:sz w:val="18"/>
          <w:szCs w:val="18"/>
        </w:rPr>
      </w:pPr>
      <w:r>
        <w:rPr>
          <w:sz w:val="18"/>
          <w:szCs w:val="18"/>
        </w:rPr>
        <w:t>Informácia o záväzkoch:</w:t>
      </w:r>
    </w:p>
    <w:p w:rsidR="00392DD7" w:rsidRDefault="008F37E0" w:rsidP="00392DD7">
      <w:pPr>
        <w:pStyle w:val="Odsekzoznamu"/>
        <w:numPr>
          <w:ilvl w:val="0"/>
          <w:numId w:val="6"/>
        </w:numPr>
        <w:rPr>
          <w:sz w:val="18"/>
          <w:szCs w:val="18"/>
        </w:rPr>
      </w:pPr>
      <w:r>
        <w:rPr>
          <w:sz w:val="18"/>
          <w:szCs w:val="18"/>
        </w:rPr>
        <w:t>Celková suma záväzkov so zostatkovou dobou splatnosti dlhšou ako päť rokov: nie sú.</w:t>
      </w:r>
    </w:p>
    <w:p w:rsidR="008F37E0" w:rsidRPr="00850FA8" w:rsidRDefault="008F37E0" w:rsidP="00850FA8">
      <w:pPr>
        <w:pStyle w:val="Odsekzoznamu"/>
        <w:numPr>
          <w:ilvl w:val="0"/>
          <w:numId w:val="5"/>
        </w:numPr>
        <w:rPr>
          <w:sz w:val="18"/>
          <w:szCs w:val="18"/>
        </w:rPr>
      </w:pPr>
      <w:r w:rsidRPr="00850FA8">
        <w:rPr>
          <w:sz w:val="18"/>
          <w:szCs w:val="18"/>
        </w:rPr>
        <w:t>Informácie o orgánoch účtovnej jednotky:</w:t>
      </w:r>
    </w:p>
    <w:p w:rsidR="008F37E0" w:rsidRDefault="008F37E0" w:rsidP="008F37E0">
      <w:pPr>
        <w:pStyle w:val="Odsekzoznamu"/>
        <w:numPr>
          <w:ilvl w:val="0"/>
          <w:numId w:val="7"/>
        </w:numPr>
        <w:rPr>
          <w:sz w:val="18"/>
          <w:szCs w:val="18"/>
        </w:rPr>
      </w:pPr>
      <w:r>
        <w:rPr>
          <w:sz w:val="18"/>
          <w:szCs w:val="18"/>
        </w:rPr>
        <w:t>Výška jednotlivých druhov záruk alebo iných zabezpečení poskytnutých pre členov štatutárneho orgánu, dozorného orgánu a iného orgánu účtovnej jednotky, a to v členení za jednotlivé orgány: žiadne.</w:t>
      </w:r>
    </w:p>
    <w:p w:rsidR="008F37E0" w:rsidRDefault="008F37E0" w:rsidP="008F37E0">
      <w:pPr>
        <w:pStyle w:val="Odsekzoznamu"/>
        <w:numPr>
          <w:ilvl w:val="0"/>
          <w:numId w:val="7"/>
        </w:numPr>
        <w:rPr>
          <w:sz w:val="18"/>
          <w:szCs w:val="18"/>
        </w:rPr>
      </w:pPr>
      <w:r>
        <w:rPr>
          <w:sz w:val="18"/>
          <w:szCs w:val="18"/>
        </w:rPr>
        <w:t>Pôžičky poskytnuté členom štatutárneho orgánu, dozorného orgánu a iného orgánu účtovnej jednotky a to:</w:t>
      </w:r>
    </w:p>
    <w:p w:rsidR="008F37E0" w:rsidRPr="003654CA" w:rsidRDefault="008F37E0" w:rsidP="003654CA">
      <w:pPr>
        <w:pStyle w:val="Odsekzoznamu"/>
        <w:numPr>
          <w:ilvl w:val="0"/>
          <w:numId w:val="8"/>
        </w:numPr>
        <w:rPr>
          <w:sz w:val="18"/>
          <w:szCs w:val="18"/>
        </w:rPr>
      </w:pPr>
      <w:r w:rsidRPr="003654CA">
        <w:rPr>
          <w:sz w:val="18"/>
          <w:szCs w:val="18"/>
        </w:rPr>
        <w:t xml:space="preserve">Celková suma poskytnutých </w:t>
      </w:r>
      <w:r w:rsidR="00177EDA" w:rsidRPr="003654CA">
        <w:rPr>
          <w:sz w:val="18"/>
          <w:szCs w:val="18"/>
        </w:rPr>
        <w:t>pôžičiek k poslednému dňu účtovného obdobia v členení za jednotlivé orgány: žiadne</w:t>
      </w:r>
    </w:p>
    <w:p w:rsidR="00177EDA" w:rsidRDefault="00177EDA" w:rsidP="008F37E0">
      <w:pPr>
        <w:pStyle w:val="Odsekzoznamu"/>
        <w:numPr>
          <w:ilvl w:val="0"/>
          <w:numId w:val="8"/>
        </w:numPr>
        <w:rPr>
          <w:sz w:val="18"/>
          <w:szCs w:val="18"/>
        </w:rPr>
      </w:pPr>
      <w:r>
        <w:rPr>
          <w:sz w:val="18"/>
          <w:szCs w:val="18"/>
        </w:rPr>
        <w:t>Celková suma splatených pôžičiek k poslednému dňu účtovného obdobia v členení za jednotlivé orgány: žiadne</w:t>
      </w:r>
    </w:p>
    <w:p w:rsidR="00177EDA" w:rsidRDefault="00177EDA" w:rsidP="008F37E0">
      <w:pPr>
        <w:pStyle w:val="Odsekzoznamu"/>
        <w:numPr>
          <w:ilvl w:val="0"/>
          <w:numId w:val="8"/>
        </w:numPr>
        <w:rPr>
          <w:sz w:val="18"/>
          <w:szCs w:val="18"/>
        </w:rPr>
      </w:pPr>
      <w:r>
        <w:rPr>
          <w:sz w:val="18"/>
          <w:szCs w:val="18"/>
        </w:rPr>
        <w:t>Celková suma odpustených pôžičiek a odpísaných pôžičiek k poslednému dňu účtovného obdobia v členení za jednotlivé orgány: žiadne</w:t>
      </w:r>
    </w:p>
    <w:p w:rsidR="00177EDA" w:rsidRDefault="00177EDA" w:rsidP="00177EDA">
      <w:pPr>
        <w:pStyle w:val="Odsekzoznamu"/>
        <w:numPr>
          <w:ilvl w:val="0"/>
          <w:numId w:val="7"/>
        </w:numPr>
        <w:rPr>
          <w:sz w:val="18"/>
          <w:szCs w:val="18"/>
        </w:rPr>
      </w:pPr>
      <w:r>
        <w:rPr>
          <w:sz w:val="18"/>
          <w:szCs w:val="18"/>
        </w:rPr>
        <w:t>Hlavné podmienky, na základe ktorých im boli záruky alebo iné zabezpečenie a pôžičky poskytnuté, pri pôžičkách sa uvádzajú úrokové sadzby: žiadne</w:t>
      </w:r>
    </w:p>
    <w:p w:rsidR="00177EDA" w:rsidRDefault="00177EDA" w:rsidP="00177EDA">
      <w:pPr>
        <w:pStyle w:val="Odsekzoznamu"/>
        <w:numPr>
          <w:ilvl w:val="0"/>
          <w:numId w:val="7"/>
        </w:numPr>
        <w:rPr>
          <w:sz w:val="18"/>
          <w:szCs w:val="18"/>
        </w:rPr>
      </w:pPr>
      <w:r>
        <w:rPr>
          <w:sz w:val="18"/>
          <w:szCs w:val="18"/>
        </w:rPr>
        <w:t>Celková suma použitých finančných  prostriedkov alebo iného plnenia na súkromné účely členmi štatutárneho orgánu, dozorného orgánu a iného orgánu účtovnej jednotky, ktoré je potrebné vyúčtovať:</w:t>
      </w:r>
      <w:r w:rsidR="003654CA">
        <w:rPr>
          <w:sz w:val="18"/>
          <w:szCs w:val="18"/>
        </w:rPr>
        <w:t xml:space="preserve"> žiadne</w:t>
      </w:r>
    </w:p>
    <w:p w:rsidR="00177EDA" w:rsidRDefault="003654CA" w:rsidP="003654CA">
      <w:pPr>
        <w:pStyle w:val="Odsekzoznamu"/>
        <w:numPr>
          <w:ilvl w:val="0"/>
          <w:numId w:val="5"/>
        </w:numPr>
        <w:rPr>
          <w:sz w:val="18"/>
          <w:szCs w:val="18"/>
        </w:rPr>
      </w:pPr>
      <w:r>
        <w:rPr>
          <w:sz w:val="18"/>
          <w:szCs w:val="18"/>
        </w:rPr>
        <w:t>Informácie o povinnostiach účtovnej jednotky:</w:t>
      </w:r>
    </w:p>
    <w:p w:rsidR="003654CA" w:rsidRDefault="003654CA" w:rsidP="003654CA">
      <w:pPr>
        <w:pStyle w:val="Odsekzoznamu"/>
        <w:numPr>
          <w:ilvl w:val="0"/>
          <w:numId w:val="9"/>
        </w:numPr>
        <w:rPr>
          <w:sz w:val="18"/>
          <w:szCs w:val="18"/>
        </w:rPr>
      </w:pPr>
      <w:r>
        <w:rPr>
          <w:sz w:val="18"/>
          <w:szCs w:val="18"/>
        </w:rPr>
        <w:t>Celková suma finančných prostriedkov,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zmluvy: žiadne</w:t>
      </w:r>
    </w:p>
    <w:p w:rsidR="003654CA" w:rsidRDefault="003654CA" w:rsidP="003654CA">
      <w:pPr>
        <w:pStyle w:val="Odsekzoznamu"/>
        <w:numPr>
          <w:ilvl w:val="0"/>
          <w:numId w:val="9"/>
        </w:numPr>
        <w:rPr>
          <w:sz w:val="18"/>
          <w:szCs w:val="18"/>
        </w:rPr>
      </w:pPr>
      <w:r>
        <w:rPr>
          <w:sz w:val="18"/>
          <w:szCs w:val="18"/>
        </w:rPr>
        <w:t>Celková suma významných podmienených záväzkov, a to:</w:t>
      </w:r>
    </w:p>
    <w:p w:rsidR="003654CA" w:rsidRPr="00460FC4" w:rsidRDefault="003654CA" w:rsidP="00460FC4">
      <w:pPr>
        <w:pStyle w:val="Odsekzoznamu"/>
        <w:numPr>
          <w:ilvl w:val="0"/>
          <w:numId w:val="13"/>
        </w:numPr>
        <w:rPr>
          <w:sz w:val="18"/>
          <w:szCs w:val="18"/>
        </w:rPr>
      </w:pPr>
      <w:r w:rsidRPr="00460FC4">
        <w:rPr>
          <w:sz w:val="18"/>
          <w:szCs w:val="18"/>
        </w:rPr>
        <w:t>Možná povinnosť, ktorá vznikla ako dôsledok minulej udalosti a ktorej existencia závisí od toho, či nastane alebo nenastane jedna alebo viac neistých udalostí v budúcnosti, ktorých vznik nezávisí od účtovnej jednotky: žiadna</w:t>
      </w:r>
    </w:p>
    <w:p w:rsidR="003654CA" w:rsidRDefault="003654CA" w:rsidP="003654CA">
      <w:pPr>
        <w:pStyle w:val="Odsekzoznamu"/>
        <w:numPr>
          <w:ilvl w:val="0"/>
          <w:numId w:val="13"/>
        </w:numPr>
        <w:rPr>
          <w:sz w:val="18"/>
          <w:szCs w:val="18"/>
        </w:rPr>
      </w:pPr>
      <w:r>
        <w:rPr>
          <w:sz w:val="18"/>
          <w:szCs w:val="18"/>
        </w:rPr>
        <w:t>Existujúca povinnosť, ktorá vznikla ako dôsledok minulej udalosti, ale ktorá sa nevykazuje v súvahe,</w:t>
      </w:r>
      <w:r w:rsidR="00460FC4">
        <w:rPr>
          <w:sz w:val="18"/>
          <w:szCs w:val="18"/>
        </w:rPr>
        <w:t xml:space="preserve"> pretože:</w:t>
      </w:r>
    </w:p>
    <w:p w:rsidR="00460FC4" w:rsidRDefault="00460FC4" w:rsidP="00460FC4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Nie je pravdepodobné, že na splnenie tejto povinnosti bude potrebný úbytok ekonomických úžitkov, alebo</w:t>
      </w:r>
    </w:p>
    <w:p w:rsidR="00460FC4" w:rsidRDefault="00F769CC" w:rsidP="00F769CC">
      <w:pPr>
        <w:pStyle w:val="Odsekzoznamu"/>
        <w:ind w:left="1800"/>
        <w:rPr>
          <w:sz w:val="18"/>
          <w:szCs w:val="18"/>
        </w:rPr>
      </w:pPr>
      <w:r>
        <w:rPr>
          <w:sz w:val="18"/>
          <w:szCs w:val="18"/>
        </w:rPr>
        <w:t>výš</w:t>
      </w:r>
      <w:r w:rsidR="00460FC4">
        <w:rPr>
          <w:sz w:val="18"/>
          <w:szCs w:val="18"/>
        </w:rPr>
        <w:t>ka tejto povinnosti sa nedá spoľahlivo oceniť: žiadna</w:t>
      </w:r>
    </w:p>
    <w:p w:rsidR="00460FC4" w:rsidRDefault="00460FC4" w:rsidP="00460FC4">
      <w:pPr>
        <w:pStyle w:val="Odsekzoznamu"/>
        <w:numPr>
          <w:ilvl w:val="0"/>
          <w:numId w:val="9"/>
        </w:numPr>
        <w:rPr>
          <w:sz w:val="18"/>
          <w:szCs w:val="18"/>
        </w:rPr>
      </w:pPr>
      <w:r>
        <w:rPr>
          <w:sz w:val="18"/>
          <w:szCs w:val="18"/>
        </w:rPr>
        <w:t>Opis významných finančných povinností a významných podmienených záväzkov: žiadne</w:t>
      </w:r>
    </w:p>
    <w:p w:rsidR="00460FC4" w:rsidRDefault="00460FC4" w:rsidP="00460FC4">
      <w:pPr>
        <w:pStyle w:val="Odsekzoznamu"/>
        <w:numPr>
          <w:ilvl w:val="0"/>
          <w:numId w:val="9"/>
        </w:numPr>
        <w:rPr>
          <w:sz w:val="18"/>
          <w:szCs w:val="18"/>
        </w:rPr>
      </w:pPr>
      <w:r>
        <w:rPr>
          <w:sz w:val="18"/>
          <w:szCs w:val="18"/>
        </w:rPr>
        <w:t>Celková suma významných finančných povinnosti a významných záväzkov voči dcérskej účtovnej jednotke a účtovnej jednotke s podstatným vplyvom: žiadne</w:t>
      </w:r>
    </w:p>
    <w:p w:rsidR="00460FC4" w:rsidRDefault="00460FC4" w:rsidP="00460FC4">
      <w:pPr>
        <w:pStyle w:val="Odsekzoznamu"/>
        <w:numPr>
          <w:ilvl w:val="0"/>
          <w:numId w:val="9"/>
        </w:numPr>
        <w:rPr>
          <w:sz w:val="18"/>
          <w:szCs w:val="18"/>
        </w:rPr>
      </w:pPr>
      <w:r>
        <w:rPr>
          <w:sz w:val="18"/>
          <w:szCs w:val="18"/>
        </w:rPr>
        <w:t>Opis významných povinností účtovnej jednotky vyplývajúcej z dôchodkových programov pre zamestnancov: žiadne</w:t>
      </w:r>
    </w:p>
    <w:p w:rsidR="00460FC4" w:rsidRPr="00F769CC" w:rsidRDefault="00460FC4" w:rsidP="00F769CC">
      <w:pPr>
        <w:pStyle w:val="Odsekzoznamu"/>
        <w:numPr>
          <w:ilvl w:val="0"/>
          <w:numId w:val="5"/>
        </w:numPr>
        <w:rPr>
          <w:sz w:val="18"/>
          <w:szCs w:val="18"/>
        </w:rPr>
      </w:pPr>
      <w:r>
        <w:rPr>
          <w:sz w:val="18"/>
          <w:szCs w:val="18"/>
        </w:rPr>
        <w:t>Informácie o udelení výlučného práva alebo osobitného práva, ktorým sa udelilo právo poskytovať služby vo verejnom záujme, pričom sa uvádza náhrada za túto činnosť v akejkoľvek forme:</w:t>
      </w:r>
      <w:r w:rsidR="00F769CC">
        <w:rPr>
          <w:sz w:val="18"/>
          <w:szCs w:val="18"/>
        </w:rPr>
        <w:t xml:space="preserve"> </w:t>
      </w:r>
      <w:r w:rsidRPr="00F769CC">
        <w:rPr>
          <w:sz w:val="18"/>
          <w:szCs w:val="18"/>
        </w:rPr>
        <w:t>Spoločnosť neposkytuje služby vo verejnom záujme.</w:t>
      </w:r>
    </w:p>
    <w:p w:rsidR="00AD4C55" w:rsidRDefault="00AD4C55" w:rsidP="00897B40">
      <w:pPr>
        <w:rPr>
          <w:sz w:val="18"/>
          <w:szCs w:val="18"/>
        </w:rPr>
      </w:pPr>
    </w:p>
    <w:p w:rsidR="00460FC4" w:rsidRDefault="00460FC4" w:rsidP="00897B40">
      <w:pPr>
        <w:rPr>
          <w:sz w:val="18"/>
          <w:szCs w:val="18"/>
        </w:rPr>
      </w:pPr>
    </w:p>
    <w:p w:rsidR="00460FC4" w:rsidRDefault="00460FC4" w:rsidP="00897B40">
      <w:pPr>
        <w:rPr>
          <w:sz w:val="18"/>
          <w:szCs w:val="18"/>
        </w:rPr>
      </w:pPr>
    </w:p>
    <w:p w:rsidR="00460FC4" w:rsidRDefault="00460FC4" w:rsidP="00897B40">
      <w:pPr>
        <w:rPr>
          <w:sz w:val="18"/>
          <w:szCs w:val="18"/>
        </w:rPr>
      </w:pPr>
    </w:p>
    <w:p w:rsidR="00460FC4" w:rsidRDefault="00F277D0" w:rsidP="00897B40">
      <w:pPr>
        <w:rPr>
          <w:sz w:val="18"/>
          <w:szCs w:val="18"/>
        </w:rPr>
      </w:pPr>
      <w:r>
        <w:rPr>
          <w:sz w:val="18"/>
          <w:szCs w:val="18"/>
        </w:rPr>
        <w:t xml:space="preserve">Vo Veľkej </w:t>
      </w:r>
      <w:proofErr w:type="spellStart"/>
      <w:r>
        <w:rPr>
          <w:sz w:val="18"/>
          <w:szCs w:val="18"/>
        </w:rPr>
        <w:t>Čausi</w:t>
      </w:r>
      <w:proofErr w:type="spellEnd"/>
      <w:r>
        <w:rPr>
          <w:sz w:val="18"/>
          <w:szCs w:val="18"/>
        </w:rPr>
        <w:t>: 21</w:t>
      </w:r>
      <w:bookmarkStart w:id="0" w:name="_GoBack"/>
      <w:bookmarkEnd w:id="0"/>
      <w:r w:rsidR="00512A48">
        <w:rPr>
          <w:sz w:val="18"/>
          <w:szCs w:val="18"/>
        </w:rPr>
        <w:t>.03</w:t>
      </w:r>
      <w:r w:rsidR="00850FA8">
        <w:rPr>
          <w:sz w:val="18"/>
          <w:szCs w:val="18"/>
        </w:rPr>
        <w:t>.2022</w:t>
      </w:r>
    </w:p>
    <w:p w:rsidR="00460FC4" w:rsidRDefault="00460FC4" w:rsidP="00897B40">
      <w:pPr>
        <w:rPr>
          <w:sz w:val="18"/>
          <w:szCs w:val="18"/>
        </w:rPr>
      </w:pPr>
    </w:p>
    <w:p w:rsidR="00460FC4" w:rsidRDefault="00460FC4" w:rsidP="00897B40">
      <w:pPr>
        <w:rPr>
          <w:sz w:val="18"/>
          <w:szCs w:val="18"/>
        </w:rPr>
      </w:pPr>
    </w:p>
    <w:p w:rsidR="00460FC4" w:rsidRDefault="00460FC4" w:rsidP="00897B40">
      <w:pPr>
        <w:rPr>
          <w:sz w:val="18"/>
          <w:szCs w:val="18"/>
        </w:rPr>
      </w:pPr>
    </w:p>
    <w:p w:rsidR="00460FC4" w:rsidRDefault="00C36B35" w:rsidP="00897B40">
      <w:pPr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proofErr w:type="spellStart"/>
      <w:r>
        <w:rPr>
          <w:sz w:val="18"/>
          <w:szCs w:val="18"/>
        </w:rPr>
        <w:t>Ďurdina</w:t>
      </w:r>
      <w:proofErr w:type="spellEnd"/>
      <w:r>
        <w:rPr>
          <w:sz w:val="18"/>
          <w:szCs w:val="18"/>
        </w:rPr>
        <w:t xml:space="preserve"> Pavel</w:t>
      </w:r>
    </w:p>
    <w:p w:rsidR="00460FC4" w:rsidRPr="00897B40" w:rsidRDefault="00C36B35" w:rsidP="00897B40">
      <w:pPr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 xml:space="preserve">       konateľ</w:t>
      </w:r>
      <w:r w:rsidR="00460FC4">
        <w:rPr>
          <w:sz w:val="18"/>
          <w:szCs w:val="18"/>
        </w:rPr>
        <w:tab/>
      </w:r>
    </w:p>
    <w:sectPr w:rsidR="00460FC4" w:rsidRPr="00897B40" w:rsidSect="002B349C">
      <w:pgSz w:w="11906" w:h="16838"/>
      <w:pgMar w:top="1135" w:right="849" w:bottom="1417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4906EC"/>
    <w:multiLevelType w:val="hybridMultilevel"/>
    <w:tmpl w:val="E034C0C0"/>
    <w:lvl w:ilvl="0" w:tplc="F692DFFE">
      <w:start w:val="1"/>
      <w:numFmt w:val="upperRoman"/>
      <w:lvlText w:val="%1."/>
      <w:lvlJc w:val="left"/>
      <w:pPr>
        <w:ind w:left="1440" w:hanging="360"/>
      </w:pPr>
      <w:rPr>
        <w:rFonts w:asciiTheme="minorHAnsi" w:eastAsiaTheme="minorHAnsi" w:hAnsiTheme="minorHAnsi" w:cstheme="minorBidi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29E203BD"/>
    <w:multiLevelType w:val="hybridMultilevel"/>
    <w:tmpl w:val="E13670E2"/>
    <w:lvl w:ilvl="0" w:tplc="BEAAF3C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36F76E30"/>
    <w:multiLevelType w:val="hybridMultilevel"/>
    <w:tmpl w:val="069CE7F0"/>
    <w:lvl w:ilvl="0" w:tplc="9E500406">
      <w:start w:val="1"/>
      <w:numFmt w:val="upperRoman"/>
      <w:lvlText w:val="%1."/>
      <w:lvlJc w:val="left"/>
      <w:pPr>
        <w:ind w:left="1440" w:hanging="360"/>
      </w:pPr>
      <w:rPr>
        <w:rFonts w:asciiTheme="minorHAnsi" w:eastAsiaTheme="minorHAnsi" w:hAnsiTheme="minorHAnsi" w:cstheme="minorBidi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3F833B65"/>
    <w:multiLevelType w:val="hybridMultilevel"/>
    <w:tmpl w:val="3FAAE1BC"/>
    <w:lvl w:ilvl="0" w:tplc="C74C304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41F22841"/>
    <w:multiLevelType w:val="hybridMultilevel"/>
    <w:tmpl w:val="499C3754"/>
    <w:lvl w:ilvl="0" w:tplc="E354BB5C">
      <w:start w:val="1"/>
      <w:numFmt w:val="bullet"/>
      <w:lvlText w:val="-"/>
      <w:lvlJc w:val="left"/>
      <w:pPr>
        <w:ind w:left="180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5">
    <w:nsid w:val="44C50C12"/>
    <w:multiLevelType w:val="hybridMultilevel"/>
    <w:tmpl w:val="7968EC62"/>
    <w:lvl w:ilvl="0" w:tplc="7C7060C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46BD7594"/>
    <w:multiLevelType w:val="hybridMultilevel"/>
    <w:tmpl w:val="01E4C78E"/>
    <w:lvl w:ilvl="0" w:tplc="4C40A8F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CD6470B"/>
    <w:multiLevelType w:val="hybridMultilevel"/>
    <w:tmpl w:val="3196C78A"/>
    <w:lvl w:ilvl="0" w:tplc="8C3C722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58A3016"/>
    <w:multiLevelType w:val="hybridMultilevel"/>
    <w:tmpl w:val="DE88A7A0"/>
    <w:lvl w:ilvl="0" w:tplc="F9C81272">
      <w:start w:val="1"/>
      <w:numFmt w:val="upperRoman"/>
      <w:lvlText w:val="%1."/>
      <w:lvlJc w:val="left"/>
      <w:pPr>
        <w:ind w:left="180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66F8060E"/>
    <w:multiLevelType w:val="hybridMultilevel"/>
    <w:tmpl w:val="08109E7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8B82E5E"/>
    <w:multiLevelType w:val="hybridMultilevel"/>
    <w:tmpl w:val="853CD61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EBF69C0"/>
    <w:multiLevelType w:val="hybridMultilevel"/>
    <w:tmpl w:val="7DDA8672"/>
    <w:lvl w:ilvl="0" w:tplc="60BEB8D6">
      <w:start w:val="1"/>
      <w:numFmt w:val="upperRoman"/>
      <w:lvlText w:val="%1."/>
      <w:lvlJc w:val="left"/>
      <w:pPr>
        <w:ind w:left="180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>
    <w:nsid w:val="72D471B2"/>
    <w:multiLevelType w:val="hybridMultilevel"/>
    <w:tmpl w:val="63E83B9E"/>
    <w:lvl w:ilvl="0" w:tplc="D416D43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781A5ECE"/>
    <w:multiLevelType w:val="hybridMultilevel"/>
    <w:tmpl w:val="179AF6D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9"/>
  </w:num>
  <w:num w:numId="3">
    <w:abstractNumId w:val="1"/>
  </w:num>
  <w:num w:numId="4">
    <w:abstractNumId w:val="3"/>
  </w:num>
  <w:num w:numId="5">
    <w:abstractNumId w:val="13"/>
  </w:num>
  <w:num w:numId="6">
    <w:abstractNumId w:val="12"/>
  </w:num>
  <w:num w:numId="7">
    <w:abstractNumId w:val="7"/>
  </w:num>
  <w:num w:numId="8">
    <w:abstractNumId w:val="2"/>
  </w:num>
  <w:num w:numId="9">
    <w:abstractNumId w:val="5"/>
  </w:num>
  <w:num w:numId="10">
    <w:abstractNumId w:val="11"/>
  </w:num>
  <w:num w:numId="11">
    <w:abstractNumId w:val="8"/>
  </w:num>
  <w:num w:numId="12">
    <w:abstractNumId w:val="6"/>
  </w:num>
  <w:num w:numId="13">
    <w:abstractNumId w:val="0"/>
  </w:num>
  <w:num w:numId="1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2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349C"/>
    <w:rsid w:val="00071BAA"/>
    <w:rsid w:val="000803B8"/>
    <w:rsid w:val="000E6B71"/>
    <w:rsid w:val="00177EDA"/>
    <w:rsid w:val="00221ECD"/>
    <w:rsid w:val="002B349C"/>
    <w:rsid w:val="003654CA"/>
    <w:rsid w:val="00392DD7"/>
    <w:rsid w:val="00423AF3"/>
    <w:rsid w:val="004469C0"/>
    <w:rsid w:val="00460FC4"/>
    <w:rsid w:val="00512A48"/>
    <w:rsid w:val="0060029C"/>
    <w:rsid w:val="006E7E77"/>
    <w:rsid w:val="006F0158"/>
    <w:rsid w:val="007C0D96"/>
    <w:rsid w:val="00850FA8"/>
    <w:rsid w:val="00897B40"/>
    <w:rsid w:val="008A6FF2"/>
    <w:rsid w:val="008F37E0"/>
    <w:rsid w:val="00927609"/>
    <w:rsid w:val="00A43E04"/>
    <w:rsid w:val="00A73C38"/>
    <w:rsid w:val="00AB0F76"/>
    <w:rsid w:val="00AC6D79"/>
    <w:rsid w:val="00AD4C55"/>
    <w:rsid w:val="00BD69A2"/>
    <w:rsid w:val="00C36B35"/>
    <w:rsid w:val="00C9143F"/>
    <w:rsid w:val="00F277D0"/>
    <w:rsid w:val="00F769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B349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B349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1223</Words>
  <Characters>6976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predajna</dc:creator>
  <cp:lastModifiedBy>Lenovo</cp:lastModifiedBy>
  <cp:revision>5</cp:revision>
  <cp:lastPrinted>2019-02-26T13:41:00Z</cp:lastPrinted>
  <dcterms:created xsi:type="dcterms:W3CDTF">2022-02-15T10:50:00Z</dcterms:created>
  <dcterms:modified xsi:type="dcterms:W3CDTF">2022-03-21T08:14:00Z</dcterms:modified>
</cp:coreProperties>
</file>