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2937F25E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r w:rsidR="007965F5">
        <w:rPr>
          <w:color w:val="auto"/>
          <w:sz w:val="23"/>
          <w:szCs w:val="23"/>
        </w:rPr>
        <w:t xml:space="preserve">TRIVENTA MANAGEMENT, S. R. O. </w:t>
      </w:r>
    </w:p>
    <w:p w14:paraId="6E568E09" w14:textId="1813BE7E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7965F5">
        <w:rPr>
          <w:color w:val="auto"/>
          <w:sz w:val="23"/>
          <w:szCs w:val="23"/>
        </w:rPr>
        <w:t>Partizánska 1870/15</w:t>
      </w:r>
    </w:p>
    <w:p w14:paraId="0993D926" w14:textId="6985E06E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7965F5">
        <w:rPr>
          <w:color w:val="auto"/>
          <w:sz w:val="23"/>
          <w:szCs w:val="23"/>
        </w:rPr>
        <w:t>984 01 Lučenec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>: 0.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764FEF14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7965F5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 spoločnosti</w:t>
      </w:r>
      <w:r w:rsidR="008A241E">
        <w:rPr>
          <w:color w:val="auto"/>
          <w:sz w:val="23"/>
          <w:szCs w:val="23"/>
        </w:rPr>
        <w:t xml:space="preserve"> aj napriek </w:t>
      </w:r>
      <w:proofErr w:type="spellStart"/>
      <w:r w:rsidR="008A241E">
        <w:rPr>
          <w:color w:val="auto"/>
          <w:sz w:val="23"/>
          <w:szCs w:val="23"/>
        </w:rPr>
        <w:t>pandemickej</w:t>
      </w:r>
      <w:proofErr w:type="spellEnd"/>
      <w:r w:rsidR="008A241E">
        <w:rPr>
          <w:color w:val="auto"/>
          <w:sz w:val="23"/>
          <w:szCs w:val="23"/>
        </w:rPr>
        <w:t xml:space="preserve"> situácie, ktorá ovládla svet ešte začiatkom roka 2020.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F450E6" w:rsidRDefault="00C91A26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5399" w14:textId="77777777" w:rsidR="00C91A26" w:rsidRDefault="00C91A26" w:rsidP="00536B52">
      <w:pPr>
        <w:spacing w:after="0" w:line="240" w:lineRule="auto"/>
      </w:pPr>
      <w:r>
        <w:separator/>
      </w:r>
    </w:p>
  </w:endnote>
  <w:endnote w:type="continuationSeparator" w:id="0">
    <w:p w14:paraId="097B77E3" w14:textId="77777777" w:rsidR="00C91A26" w:rsidRDefault="00C91A2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241EC" w14:textId="77777777" w:rsidR="00C91A26" w:rsidRDefault="00C91A26" w:rsidP="00536B52">
      <w:pPr>
        <w:spacing w:after="0" w:line="240" w:lineRule="auto"/>
      </w:pPr>
      <w:r>
        <w:separator/>
      </w:r>
    </w:p>
  </w:footnote>
  <w:footnote w:type="continuationSeparator" w:id="0">
    <w:p w14:paraId="3DD43741" w14:textId="77777777" w:rsidR="00C91A26" w:rsidRDefault="00C91A2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965F5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16BC5D12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09E6B522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116958E" w14:textId="392B96F5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A741DDB" w14:textId="4FD924EB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3AA6061" w14:textId="7E52B58F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4A4052F6" w14:textId="597D1F5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0BB8C86" w14:textId="6B60B35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560AAC66" w14:textId="69259283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0757DADF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1785F10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7E7336D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28980536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62A9BE64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161F561" w14:textId="233D8FBD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60F62A8" w14:textId="633D91EA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488766" w14:textId="280E21FD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047F08A9" w14:textId="00D1532D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87BDC24" w14:textId="6D7041AC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11B544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6123F"/>
    <w:rsid w:val="00523335"/>
    <w:rsid w:val="00536B52"/>
    <w:rsid w:val="005D536A"/>
    <w:rsid w:val="005E1C8A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B202C7"/>
    <w:rsid w:val="00B7370E"/>
    <w:rsid w:val="00BD039E"/>
    <w:rsid w:val="00C91A26"/>
    <w:rsid w:val="00D10215"/>
    <w:rsid w:val="00D20B35"/>
    <w:rsid w:val="00D73AA9"/>
    <w:rsid w:val="00E23D62"/>
    <w:rsid w:val="00E77D78"/>
    <w:rsid w:val="00E93DD4"/>
    <w:rsid w:val="00EA5B96"/>
    <w:rsid w:val="00F8656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Brigita Zilizi Takáčová</cp:lastModifiedBy>
  <cp:revision>2</cp:revision>
  <dcterms:created xsi:type="dcterms:W3CDTF">2022-03-17T14:50:00Z</dcterms:created>
  <dcterms:modified xsi:type="dcterms:W3CDTF">2022-03-17T14:50:00Z</dcterms:modified>
</cp:coreProperties>
</file>