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1C57D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r>
        <w:t>INFORMÁCIE O ÚČTOVNEJ JEDNOTKE</w:t>
      </w:r>
    </w:p>
    <w:p w14:paraId="01E21F49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14:paraId="5AD6E2F3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00CD5D4C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14:paraId="6180EEFE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14:paraId="2A5D83EE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 Kasik s.r.o.</w:t>
      </w:r>
    </w:p>
    <w:p w14:paraId="609B17DA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14:paraId="38EEF098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 1. mája 1945/57, 03101 Liptovský Mikuláš</w:t>
      </w:r>
    </w:p>
    <w:p w14:paraId="4190CE5C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14:paraId="6B4982C6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18"/>
          <w:szCs w:val="18"/>
        </w:rPr>
        <w:t>03.03.2018</w:t>
      </w:r>
    </w:p>
    <w:p w14:paraId="7E2AE095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14:paraId="4DF6C1AB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0E709B9C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14:paraId="110E6506" w14:textId="77777777" w:rsidR="00000000" w:rsidRDefault="008373D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 NACE: 66.19.0</w:t>
      </w:r>
      <w:r>
        <w:rPr>
          <w:rFonts w:ascii="Arial Narrow" w:hAnsi="Arial Narrow" w:cs="Arial Narrow"/>
          <w:sz w:val="22"/>
          <w:szCs w:val="22"/>
        </w:rPr>
        <w:tab/>
      </w:r>
    </w:p>
    <w:p w14:paraId="7046573E" w14:textId="77777777" w:rsidR="00000000" w:rsidRDefault="008373D5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14:paraId="558DCAFA" w14:textId="77777777" w:rsidR="00000000" w:rsidRDefault="008373D5">
      <w:pPr>
        <w:pStyle w:val="TaxEdit2"/>
        <w:rPr>
          <w:rFonts w:ascii="Arial Narrow" w:hAnsi="Arial Narrow" w:cs="Arial Narrow"/>
          <w:sz w:val="18"/>
          <w:szCs w:val="18"/>
        </w:rPr>
      </w:pPr>
      <w:r>
        <w:t>c) Priemerný počet zamestnancov</w:t>
      </w:r>
    </w:p>
    <w:p w14:paraId="3BB0B090" w14:textId="77777777" w:rsidR="00000000" w:rsidRDefault="008373D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682"/>
      </w:tblGrid>
      <w:tr w:rsidR="00000000" w14:paraId="4FD42615" w14:textId="77777777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14:paraId="047252B1" w14:textId="77777777" w:rsidR="00000000" w:rsidRDefault="008373D5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14:paraId="30DB03A1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682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5D26FB39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B809B57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 w14:paraId="1E728BF6" w14:textId="77777777">
        <w:trPr>
          <w:trHeight w:val="418"/>
        </w:trPr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C5C66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5A126B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8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881965E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5ABDB90C" w14:textId="77777777">
        <w:tc>
          <w:tcPr>
            <w:tcW w:w="304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7020E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AC05A8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D61C489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5CFB24AA" w14:textId="77777777">
        <w:trPr>
          <w:trHeight w:val="421"/>
        </w:trPr>
        <w:tc>
          <w:tcPr>
            <w:tcW w:w="3047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B70F62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zamestnancov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77A0D6A4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057378E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29BA851F" w14:textId="77777777" w:rsidR="00000000" w:rsidRDefault="008373D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7391B74C" w14:textId="77777777" w:rsidR="00000000" w:rsidRDefault="008373D5">
      <w:pPr>
        <w:pStyle w:val="TaxEdit2"/>
        <w:rPr>
          <w:rFonts w:ascii="Arial Narrow" w:hAnsi="Arial Narrow" w:cs="Arial Narrow"/>
          <w:sz w:val="18"/>
          <w:szCs w:val="18"/>
        </w:rPr>
      </w:pPr>
      <w:r>
        <w:t>d) Údaje o neobmedzenom ručení</w:t>
      </w:r>
    </w:p>
    <w:p w14:paraId="3831D1ED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účtovná jednotka nie je neobmedzene ručiacim spoločníkom v iných ÚJ</w:t>
      </w:r>
    </w:p>
    <w:p w14:paraId="6A4F398D" w14:textId="77777777" w:rsidR="00000000" w:rsidRDefault="008373D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7C5FC8DC" w14:textId="77777777" w:rsidR="00000000" w:rsidRDefault="008373D5">
      <w:pPr>
        <w:pStyle w:val="TaxEdit2"/>
      </w:pPr>
      <w:r>
        <w:t>e) Právny dôvod na zostavenie účtovnej závierky</w:t>
      </w:r>
    </w:p>
    <w:p w14:paraId="01A99CAE" w14:textId="77777777" w:rsidR="00000000" w:rsidRDefault="008373D5">
      <w:pPr>
        <w:pStyle w:val="TaxEdit"/>
        <w:numPr>
          <w:ilvl w:val="0"/>
          <w:numId w:val="0"/>
        </w:numPr>
        <w:ind w:left="284"/>
      </w:pPr>
    </w:p>
    <w:p w14:paraId="62EC8352" w14:textId="77777777" w:rsidR="00000000" w:rsidRDefault="008373D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trike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riadna</w:t>
      </w:r>
      <w:r>
        <w:rPr>
          <w:rFonts w:ascii="Arial Narrow" w:hAnsi="Arial Narrow" w:cs="Arial Narrow"/>
          <w:b w:val="0"/>
          <w:bCs w:val="0"/>
          <w:sz w:val="18"/>
          <w:szCs w:val="18"/>
        </w:rPr>
        <w:t xml:space="preserve"> podľa § 17 ods. 6 Zákona 431/2002 Z. z. o účtovníctve  za obdobie 01.01.2021 - 3</w:t>
      </w:r>
      <w:r>
        <w:rPr>
          <w:rFonts w:ascii="Arial Narrow" w:hAnsi="Arial Narrow" w:cs="Arial Narrow"/>
          <w:b w:val="0"/>
          <w:bCs w:val="0"/>
          <w:sz w:val="18"/>
          <w:szCs w:val="18"/>
        </w:rPr>
        <w:t>1.12.2021</w:t>
      </w:r>
    </w:p>
    <w:p w14:paraId="2676BEE7" w14:textId="77777777" w:rsidR="00000000" w:rsidRDefault="008373D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  <w:r>
        <w:rPr>
          <w:rFonts w:ascii="Arial Narrow" w:hAnsi="Arial Narrow" w:cs="Arial Narrow"/>
          <w:strike/>
          <w:sz w:val="18"/>
          <w:szCs w:val="18"/>
        </w:rPr>
        <w:t>mimoriadna</w:t>
      </w:r>
      <w:r>
        <w:rPr>
          <w:rFonts w:ascii="Arial Narrow" w:hAnsi="Arial Narrow" w:cs="Arial Narrow"/>
          <w:b w:val="0"/>
          <w:bCs w:val="0"/>
          <w:strike/>
          <w:sz w:val="18"/>
          <w:szCs w:val="18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  <w:strike/>
          <w:sz w:val="18"/>
          <w:szCs w:val="18"/>
        </w:rPr>
        <w:tab/>
      </w:r>
    </w:p>
    <w:p w14:paraId="34866841" w14:textId="77777777" w:rsidR="00000000" w:rsidRDefault="008373D5">
      <w:pPr>
        <w:pStyle w:val="TaxEdit2"/>
        <w:rPr>
          <w:rFonts w:ascii="Arial Narrow" w:hAnsi="Arial Narrow" w:cs="Arial Narrow"/>
        </w:rPr>
      </w:pPr>
    </w:p>
    <w:p w14:paraId="235A5244" w14:textId="77777777" w:rsidR="00000000" w:rsidRDefault="008373D5">
      <w:pPr>
        <w:pStyle w:val="TaxEdit2"/>
        <w:rPr>
          <w:rFonts w:ascii="Arial Narrow" w:hAnsi="Arial Narrow" w:cs="Arial Narrow"/>
        </w:rPr>
      </w:pPr>
      <w:r>
        <w:t>f) Dátum schválenia účtovnej závierky za predchádzajúce účtovné obdobie</w:t>
      </w:r>
    </w:p>
    <w:p w14:paraId="5B12CD93" w14:textId="77777777" w:rsidR="00000000" w:rsidRDefault="008373D5">
      <w:pPr>
        <w:pStyle w:val="TaxEdit2"/>
        <w:rPr>
          <w:rFonts w:ascii="Arial Narrow" w:hAnsi="Arial Narrow" w:cs="Arial Narrow"/>
        </w:rPr>
      </w:pPr>
    </w:p>
    <w:p w14:paraId="7B655631" w14:textId="77777777" w:rsidR="00000000" w:rsidRDefault="008373D5">
      <w:pPr>
        <w:pStyle w:val="TaxEdit2"/>
      </w:pPr>
      <w:r>
        <w:rPr>
          <w:rFonts w:ascii="Arial Narrow" w:hAnsi="Arial Narrow" w:cs="Arial Narrow"/>
          <w:b w:val="0"/>
          <w:bCs w:val="0"/>
          <w:sz w:val="18"/>
          <w:szCs w:val="18"/>
        </w:rPr>
        <w:t>Účtovná závierka spoločnosti k 31.12.2020, za predchádzajúce účtovné o</w:t>
      </w:r>
      <w:r>
        <w:rPr>
          <w:rFonts w:ascii="Arial Narrow" w:hAnsi="Arial Narrow" w:cs="Arial Narrow"/>
          <w:b w:val="0"/>
          <w:bCs w:val="0"/>
          <w:sz w:val="18"/>
          <w:szCs w:val="18"/>
        </w:rPr>
        <w:t>bdobie, bola schválená valným zhromaždením dňa  12.03.2021</w:t>
      </w:r>
    </w:p>
    <w:p w14:paraId="79A8952D" w14:textId="77777777" w:rsidR="00000000" w:rsidRDefault="008373D5">
      <w:pPr>
        <w:pStyle w:val="Styl1"/>
        <w:numPr>
          <w:ilvl w:val="0"/>
          <w:numId w:val="0"/>
        </w:numPr>
      </w:pPr>
    </w:p>
    <w:p w14:paraId="536FD775" w14:textId="77777777" w:rsidR="00000000" w:rsidRDefault="008373D5">
      <w:pPr>
        <w:pStyle w:val="Styl1"/>
        <w:numPr>
          <w:ilvl w:val="0"/>
          <w:numId w:val="0"/>
        </w:numPr>
      </w:pPr>
      <w:r>
        <w:t>C. Informácie o účtovnej jednotke ako súčasti konsolidovaného celku</w:t>
      </w:r>
    </w:p>
    <w:p w14:paraId="04A983F1" w14:textId="77777777" w:rsidR="00000000" w:rsidRDefault="008373D5">
      <w:pPr>
        <w:pStyle w:val="Styl1"/>
        <w:numPr>
          <w:ilvl w:val="0"/>
          <w:numId w:val="0"/>
        </w:numPr>
        <w:ind w:left="360"/>
      </w:pPr>
    </w:p>
    <w:p w14:paraId="76375F42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bookmarkStart w:id="0" w:name="OLE_LINK228"/>
      <w:bookmarkStart w:id="1" w:name="OLE_LINK229"/>
      <w:r>
        <w:rPr>
          <w:rFonts w:ascii="Arial Narrow" w:hAnsi="Arial Narrow" w:cs="Arial Narrow"/>
          <w:sz w:val="18"/>
          <w:szCs w:val="18"/>
        </w:rPr>
        <w:t xml:space="preserve">účtovná jednotka  je súčasťou konsolidovaného celku:     </w:t>
      </w:r>
      <w:r>
        <w:rPr>
          <w:rFonts w:ascii="Arial Narrow" w:hAnsi="Arial Narrow" w:cs="Arial Narrow"/>
          <w:strike/>
          <w:sz w:val="18"/>
          <w:szCs w:val="18"/>
        </w:rPr>
        <w:t>áno</w:t>
      </w:r>
      <w:r>
        <w:rPr>
          <w:rFonts w:ascii="Arial Narrow" w:hAnsi="Arial Narrow" w:cs="Arial Narrow"/>
          <w:b/>
          <w:bCs/>
          <w:sz w:val="18"/>
          <w:szCs w:val="18"/>
        </w:rPr>
        <w:t xml:space="preserve"> – nie</w:t>
      </w:r>
    </w:p>
    <w:bookmarkEnd w:id="0"/>
    <w:bookmarkEnd w:id="1"/>
    <w:p w14:paraId="454E5559" w14:textId="77777777" w:rsidR="00000000" w:rsidRDefault="008373D5">
      <w:pPr>
        <w:ind w:left="1080"/>
        <w:rPr>
          <w:rFonts w:ascii="Arial Narrow" w:hAnsi="Arial Narrow" w:cs="Arial Narrow"/>
          <w:sz w:val="18"/>
          <w:szCs w:val="18"/>
        </w:rPr>
      </w:pPr>
    </w:p>
    <w:p w14:paraId="692D003C" w14:textId="77777777" w:rsidR="00000000" w:rsidRDefault="008373D5">
      <w:pPr>
        <w:pStyle w:val="Styl1"/>
        <w:numPr>
          <w:ilvl w:val="0"/>
          <w:numId w:val="0"/>
        </w:numPr>
        <w:rPr>
          <w:sz w:val="18"/>
          <w:szCs w:val="18"/>
        </w:rPr>
      </w:pPr>
      <w:r>
        <w:t>E. Informácie o účtovných zásadách a účtovných metódach</w:t>
      </w:r>
    </w:p>
    <w:p w14:paraId="7E6EF3E1" w14:textId="77777777" w:rsidR="00000000" w:rsidRDefault="008373D5">
      <w:pPr>
        <w:ind w:left="360"/>
        <w:rPr>
          <w:rFonts w:ascii="Arial Narrow" w:hAnsi="Arial Narrow" w:cs="Arial Narrow"/>
          <w:sz w:val="18"/>
          <w:szCs w:val="18"/>
        </w:rPr>
      </w:pPr>
    </w:p>
    <w:p w14:paraId="018F0923" w14:textId="77777777" w:rsidR="00000000" w:rsidRDefault="008373D5">
      <w:pPr>
        <w:pStyle w:val="Styl2"/>
        <w:numPr>
          <w:ilvl w:val="1"/>
          <w:numId w:val="7"/>
        </w:numPr>
      </w:pPr>
      <w:r>
        <w:t>vý</w:t>
      </w:r>
      <w:r>
        <w:t>chodiská pre zostavenie účtovnej závierky</w:t>
      </w:r>
    </w:p>
    <w:p w14:paraId="675E23B5" w14:textId="77777777" w:rsidR="00000000" w:rsidRDefault="008373D5">
      <w:pPr>
        <w:pStyle w:val="Styl2"/>
        <w:numPr>
          <w:ilvl w:val="0"/>
          <w:numId w:val="0"/>
        </w:numPr>
        <w:ind w:left="1080"/>
      </w:pPr>
    </w:p>
    <w:p w14:paraId="218CC61A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Účtovná závierka bola zostavená za predpokladu nepretržitého trvania spoločnosti:</w:t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b/>
          <w:bCs/>
          <w:sz w:val="18"/>
          <w:szCs w:val="18"/>
        </w:rPr>
        <w:t xml:space="preserve">áno </w:t>
      </w:r>
      <w:r>
        <w:rPr>
          <w:rFonts w:ascii="Arial Narrow" w:hAnsi="Arial Narrow" w:cs="Arial Narrow"/>
          <w:sz w:val="18"/>
          <w:szCs w:val="18"/>
        </w:rPr>
        <w:t xml:space="preserve">– </w:t>
      </w:r>
      <w:r>
        <w:rPr>
          <w:rFonts w:ascii="Arial Narrow" w:hAnsi="Arial Narrow" w:cs="Arial Narrow"/>
          <w:strike/>
          <w:sz w:val="18"/>
          <w:szCs w:val="18"/>
        </w:rPr>
        <w:t>nie</w:t>
      </w:r>
    </w:p>
    <w:p w14:paraId="30988F3D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Účtovné metódy a všeobecné účtovné zásady boli počas účtovného obdobia dodržané.</w:t>
      </w:r>
    </w:p>
    <w:p w14:paraId="67BBEF0D" w14:textId="77777777" w:rsidR="00000000" w:rsidRDefault="008373D5">
      <w:pPr>
        <w:ind w:left="1080"/>
        <w:rPr>
          <w:rFonts w:ascii="Arial Narrow" w:hAnsi="Arial Narrow" w:cs="Arial Narrow"/>
          <w:sz w:val="18"/>
          <w:szCs w:val="18"/>
        </w:rPr>
      </w:pPr>
    </w:p>
    <w:p w14:paraId="2FCEA209" w14:textId="77777777" w:rsidR="00000000" w:rsidRDefault="008373D5">
      <w:pPr>
        <w:pStyle w:val="Styl2"/>
        <w:numPr>
          <w:ilvl w:val="1"/>
          <w:numId w:val="7"/>
        </w:numPr>
        <w:tabs>
          <w:tab w:val="left" w:pos="720"/>
        </w:tabs>
        <w:rPr>
          <w:sz w:val="18"/>
          <w:szCs w:val="18"/>
        </w:rPr>
      </w:pPr>
      <w:r>
        <w:t>Informácie o zmenách účtovných zásad a </w:t>
      </w:r>
      <w:r>
        <w:t>účtovných metód</w:t>
      </w:r>
    </w:p>
    <w:p w14:paraId="252B04B8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3"/>
        <w:gridCol w:w="3067"/>
        <w:gridCol w:w="3165"/>
      </w:tblGrid>
      <w:tr w:rsidR="00000000" w14:paraId="35E4ED1A" w14:textId="77777777">
        <w:trPr>
          <w:trHeight w:val="284"/>
        </w:trPr>
        <w:tc>
          <w:tcPr>
            <w:tcW w:w="3033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E60CB53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6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6265301A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16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5EF34683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000000" w14:paraId="33AB5C96" w14:textId="77777777">
        <w:trPr>
          <w:trHeight w:val="875"/>
        </w:trPr>
        <w:tc>
          <w:tcPr>
            <w:tcW w:w="303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68CC4C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724EE3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94914AF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AFC5EB3" w14:textId="77777777">
        <w:trPr>
          <w:trHeight w:val="284"/>
        </w:trPr>
        <w:tc>
          <w:tcPr>
            <w:tcW w:w="3033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</w:tcPr>
          <w:p w14:paraId="500BA641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14:paraId="69F5FB8E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CC05EAA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C9C2AE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7D3E7C40" w14:textId="77777777" w:rsidR="00000000" w:rsidRDefault="008373D5">
      <w:pPr>
        <w:pStyle w:val="Styl2"/>
        <w:numPr>
          <w:ilvl w:val="1"/>
          <w:numId w:val="7"/>
        </w:numPr>
        <w:tabs>
          <w:tab w:val="left" w:pos="720"/>
        </w:tabs>
      </w:pPr>
      <w:r>
        <w:lastRenderedPageBreak/>
        <w:t>spôsob oceňovania jednotlivých zložiek majetku a záväzkov v členení na:</w:t>
      </w:r>
    </w:p>
    <w:p w14:paraId="6131AACB" w14:textId="77777777" w:rsidR="00000000" w:rsidRDefault="008373D5">
      <w:pPr>
        <w:pStyle w:val="Styl2"/>
        <w:numPr>
          <w:ilvl w:val="0"/>
          <w:numId w:val="0"/>
        </w:numPr>
      </w:pPr>
    </w:p>
    <w:p w14:paraId="49721E37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 xml:space="preserve">dlhodobý nehmotný majetok </w:t>
      </w:r>
    </w:p>
    <w:p w14:paraId="39FDF01C" w14:textId="77777777" w:rsidR="00000000" w:rsidRDefault="008373D5">
      <w:pPr>
        <w:numPr>
          <w:ilvl w:val="0"/>
          <w:numId w:val="5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obstaraný kúpou je oceňovaný: </w:t>
      </w:r>
    </w:p>
    <w:p w14:paraId="5DF12AA0" w14:textId="77777777" w:rsidR="00000000" w:rsidRDefault="008373D5">
      <w:pPr>
        <w:ind w:firstLine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obstarávacou cen</w:t>
      </w:r>
      <w:r>
        <w:rPr>
          <w:rFonts w:ascii="Arial Narrow" w:hAnsi="Arial Narrow" w:cs="Arial Narrow"/>
          <w:b/>
          <w:bCs/>
          <w:sz w:val="18"/>
          <w:szCs w:val="18"/>
        </w:rPr>
        <w:t>ou</w:t>
      </w:r>
      <w:r>
        <w:rPr>
          <w:rFonts w:ascii="Arial Narrow" w:hAnsi="Arial Narrow" w:cs="Arial Narrow"/>
          <w:sz w:val="18"/>
          <w:szCs w:val="18"/>
        </w:rPr>
        <w:t xml:space="preserve">,  ktorá zahrňuje cenu obstarania a náklady súvisiace s obstaraním </w:t>
      </w:r>
    </w:p>
    <w:p w14:paraId="07FD2EC5" w14:textId="77777777" w:rsidR="00000000" w:rsidRDefault="008373D5">
      <w:pPr>
        <w:numPr>
          <w:ilvl w:val="0"/>
          <w:numId w:val="5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obstaraný vlastnou činnosťou je oceňovaný: </w:t>
      </w:r>
    </w:p>
    <w:p w14:paraId="16F7EB99" w14:textId="77777777" w:rsidR="00000000" w:rsidRDefault="008373D5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vlastnými nákladmi</w:t>
      </w:r>
    </w:p>
    <w:p w14:paraId="4016109E" w14:textId="77777777" w:rsidR="00000000" w:rsidRDefault="008373D5">
      <w:pPr>
        <w:ind w:firstLine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reprodukčnou obstarávacou cenou </w:t>
      </w:r>
      <w:r>
        <w:rPr>
          <w:rFonts w:ascii="Arial Narrow" w:hAnsi="Arial Narrow" w:cs="Arial Narrow"/>
          <w:sz w:val="18"/>
          <w:szCs w:val="18"/>
        </w:rPr>
        <w:t>(vlastné náklady sú vyššie ako reprodukčná obstarávacia cena)</w:t>
      </w:r>
    </w:p>
    <w:p w14:paraId="2988548B" w14:textId="77777777" w:rsidR="00000000" w:rsidRDefault="008373D5">
      <w:pPr>
        <w:numPr>
          <w:ilvl w:val="0"/>
          <w:numId w:val="8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obstaraný iným spôsobom je oc</w:t>
      </w:r>
      <w:r>
        <w:rPr>
          <w:rFonts w:ascii="Arial Narrow" w:hAnsi="Arial Narrow" w:cs="Arial Narrow"/>
          <w:sz w:val="18"/>
          <w:szCs w:val="18"/>
        </w:rPr>
        <w:t xml:space="preserve">eňovaný: </w:t>
      </w:r>
    </w:p>
    <w:p w14:paraId="6E20157C" w14:textId="77777777" w:rsidR="00000000" w:rsidRDefault="008373D5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reprodukčnou obstarávacou cenou</w:t>
      </w:r>
    </w:p>
    <w:p w14:paraId="5FE530B4" w14:textId="77777777" w:rsidR="00000000" w:rsidRDefault="008373D5">
      <w:pPr>
        <w:ind w:firstLine="709"/>
      </w:pPr>
      <w:r>
        <w:rPr>
          <w:rFonts w:ascii="Arial Narrow" w:hAnsi="Arial Narrow" w:cs="Arial Narrow"/>
          <w:b/>
          <w:bCs/>
          <w:sz w:val="18"/>
          <w:szCs w:val="18"/>
        </w:rPr>
        <w:tab/>
      </w:r>
    </w:p>
    <w:p w14:paraId="768A5090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dlhodobý hmotný majetok</w:t>
      </w:r>
    </w:p>
    <w:p w14:paraId="3341A916" w14:textId="77777777" w:rsidR="00000000" w:rsidRDefault="008373D5">
      <w:pPr>
        <w:numPr>
          <w:ilvl w:val="0"/>
          <w:numId w:val="4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obstaraný kúpou je oceňovaný:</w:t>
      </w:r>
    </w:p>
    <w:p w14:paraId="790085BC" w14:textId="77777777" w:rsidR="00000000" w:rsidRDefault="008373D5">
      <w:pPr>
        <w:ind w:left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>
        <w:rPr>
          <w:rFonts w:ascii="Arial Narrow" w:hAnsi="Arial Narrow" w:cs="Arial Narrow"/>
          <w:sz w:val="18"/>
          <w:szCs w:val="18"/>
        </w:rPr>
        <w:t>,  ktorá zahrňuje cenu obstarania a náklady súvisiace s obstaraním (clo, náklady na dopravu, montáž, poistné apod.) Súčasťou OC DHM nie sú ú</w:t>
      </w:r>
      <w:r>
        <w:rPr>
          <w:rFonts w:ascii="Arial Narrow" w:hAnsi="Arial Narrow" w:cs="Arial Narrow"/>
          <w:sz w:val="18"/>
          <w:szCs w:val="18"/>
        </w:rPr>
        <w:t xml:space="preserve">roky z cudzích zdrojov. </w:t>
      </w:r>
    </w:p>
    <w:p w14:paraId="241767D9" w14:textId="77777777" w:rsidR="00000000" w:rsidRDefault="008373D5">
      <w:pPr>
        <w:numPr>
          <w:ilvl w:val="0"/>
          <w:numId w:val="4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obstaraný vlastnou činnosťou je oceňovaný: </w:t>
      </w:r>
    </w:p>
    <w:p w14:paraId="30F7AEB3" w14:textId="77777777" w:rsidR="00000000" w:rsidRDefault="008373D5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vlastnými nákladmi</w:t>
      </w:r>
    </w:p>
    <w:p w14:paraId="28F5CBB7" w14:textId="77777777" w:rsidR="00000000" w:rsidRDefault="008373D5">
      <w:pPr>
        <w:ind w:firstLine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reprodukčnou obstarávacou cenou </w:t>
      </w:r>
      <w:r>
        <w:rPr>
          <w:rFonts w:ascii="Arial Narrow" w:hAnsi="Arial Narrow" w:cs="Arial Narrow"/>
          <w:sz w:val="18"/>
          <w:szCs w:val="18"/>
        </w:rPr>
        <w:t>(vlastné náklady sú vyššie ako reprodukčná obstarávacia cena)</w:t>
      </w:r>
    </w:p>
    <w:p w14:paraId="7894F847" w14:textId="77777777" w:rsidR="00000000" w:rsidRDefault="008373D5">
      <w:pPr>
        <w:numPr>
          <w:ilvl w:val="0"/>
          <w:numId w:val="3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obstaraný iným spôsobom je oceňovaný:</w:t>
      </w:r>
    </w:p>
    <w:p w14:paraId="0605C2F8" w14:textId="77777777" w:rsidR="00000000" w:rsidRDefault="008373D5">
      <w:pPr>
        <w:ind w:firstLine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reprodukčnou obstarávacou cenou</w:t>
      </w:r>
      <w:r>
        <w:rPr>
          <w:rFonts w:ascii="Arial Narrow" w:hAnsi="Arial Narrow" w:cs="Arial Narrow"/>
          <w:b/>
          <w:bCs/>
          <w:sz w:val="18"/>
          <w:szCs w:val="18"/>
        </w:rPr>
        <w:tab/>
      </w:r>
    </w:p>
    <w:p w14:paraId="26154B48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19F5E2EC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Zá</w:t>
      </w:r>
      <w:r>
        <w:t>soby</w:t>
      </w:r>
    </w:p>
    <w:p w14:paraId="090F4271" w14:textId="77777777" w:rsidR="00000000" w:rsidRDefault="008373D5">
      <w:pPr>
        <w:numPr>
          <w:ilvl w:val="0"/>
          <w:numId w:val="6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obstarané kúpou sú oceňované:</w:t>
      </w:r>
    </w:p>
    <w:p w14:paraId="2974A033" w14:textId="77777777" w:rsidR="00000000" w:rsidRDefault="008373D5">
      <w:pPr>
        <w:ind w:left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>
        <w:rPr>
          <w:rFonts w:ascii="Arial Narrow" w:hAnsi="Arial Narrow" w:cs="Arial Narrow"/>
          <w:sz w:val="18"/>
          <w:szCs w:val="18"/>
        </w:rPr>
        <w:t>,  ktorá zahrňuje cenu obstarania a náklady súvisiace s obstaraním (dopravné, provízie). Úroky z cudzích zdrojov nie sú súčasťou OC. Nakupované zásoby sa pri úbytku oceňujú váženým aritmetickým priemerom</w:t>
      </w:r>
      <w:r>
        <w:rPr>
          <w:rFonts w:ascii="Arial Narrow" w:hAnsi="Arial Narrow" w:cs="Arial Narrow"/>
          <w:sz w:val="18"/>
          <w:szCs w:val="18"/>
        </w:rPr>
        <w:t xml:space="preserve"> z obstarávacích cien.</w:t>
      </w:r>
    </w:p>
    <w:p w14:paraId="7A329260" w14:textId="77777777" w:rsidR="00000000" w:rsidRDefault="008373D5">
      <w:pPr>
        <w:numPr>
          <w:ilvl w:val="0"/>
          <w:numId w:val="6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obstarané vlastnou činnosťou sú oceňované: </w:t>
      </w:r>
    </w:p>
    <w:p w14:paraId="01266284" w14:textId="77777777" w:rsidR="00000000" w:rsidRDefault="008373D5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vlastnými nákladmi</w:t>
      </w:r>
    </w:p>
    <w:p w14:paraId="389E1C53" w14:textId="77777777" w:rsidR="00000000" w:rsidRDefault="008373D5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ab/>
      </w:r>
      <w:r>
        <w:rPr>
          <w:rFonts w:ascii="Arial Narrow" w:hAnsi="Arial Narrow" w:cs="Arial Narrow"/>
          <w:b/>
          <w:bCs/>
          <w:sz w:val="18"/>
          <w:szCs w:val="18"/>
        </w:rPr>
        <w:tab/>
        <w:t>- priamymi nákladmi vynaloženými na výrobu alebo inú činnosť</w:t>
      </w:r>
    </w:p>
    <w:p w14:paraId="24B162BD" w14:textId="77777777" w:rsidR="00000000" w:rsidRDefault="008373D5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ab/>
      </w:r>
      <w:r>
        <w:rPr>
          <w:rFonts w:ascii="Arial Narrow" w:hAnsi="Arial Narrow" w:cs="Arial Narrow"/>
          <w:b/>
          <w:bCs/>
          <w:sz w:val="18"/>
          <w:szCs w:val="18"/>
        </w:rPr>
        <w:tab/>
        <w:t>- aj časťou nepriamych nákladov, ktorá sa vzťahuje na výrobu alebo inú činnosť</w:t>
      </w:r>
    </w:p>
    <w:p w14:paraId="4425AFA5" w14:textId="77777777" w:rsidR="00000000" w:rsidRDefault="008373D5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hAnsi="Arial Narrow" w:cs="Arial Narrow"/>
          <w:sz w:val="18"/>
          <w:szCs w:val="18"/>
        </w:rPr>
        <w:t>úbytok zásob bol oceňovan</w:t>
      </w:r>
      <w:r>
        <w:rPr>
          <w:rFonts w:ascii="Arial Narrow" w:hAnsi="Arial Narrow" w:cs="Arial Narrow"/>
          <w:sz w:val="18"/>
          <w:szCs w:val="18"/>
        </w:rPr>
        <w:t>ý:</w:t>
      </w:r>
    </w:p>
    <w:p w14:paraId="74D0359D" w14:textId="77777777" w:rsidR="00000000" w:rsidRDefault="008373D5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váženým aritmetickým priemerom </w:t>
      </w:r>
    </w:p>
    <w:p w14:paraId="72A5BEB8" w14:textId="77777777" w:rsidR="00000000" w:rsidRDefault="008373D5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B928E41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Pohľadávky</w:t>
      </w:r>
    </w:p>
    <w:p w14:paraId="206845BB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Pohľadávky sa pri ich vzniku oceňujú menovitou hodnotou. Postúpené pohľadávky a pohľadávky nadobudnuté vkladom do základného imania sa oceňujú obstarávacou cenou vrátane nákladov súvisiacich s obstaraním. Toto</w:t>
      </w:r>
      <w:r>
        <w:rPr>
          <w:rFonts w:ascii="Arial Narrow" w:hAnsi="Arial Narrow" w:cs="Arial Narrow"/>
          <w:sz w:val="18"/>
          <w:szCs w:val="18"/>
        </w:rPr>
        <w:t xml:space="preserve"> ocenenie sa znižuje o pochybné a nevymožiteľné pohľadávky prostredníctvom opravných položiek k pohľadávkam..</w:t>
      </w:r>
    </w:p>
    <w:p w14:paraId="5B47E2E9" w14:textId="77777777" w:rsidR="00000000" w:rsidRDefault="008373D5">
      <w:pPr>
        <w:ind w:left="1980"/>
        <w:rPr>
          <w:rFonts w:ascii="Arial Narrow" w:hAnsi="Arial Narrow" w:cs="Arial Narrow"/>
          <w:sz w:val="18"/>
          <w:szCs w:val="18"/>
        </w:rPr>
      </w:pPr>
    </w:p>
    <w:p w14:paraId="6FD8E586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 xml:space="preserve">Peňažné prostriedky a ceniny </w:t>
      </w:r>
    </w:p>
    <w:p w14:paraId="6EEA408F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Peňažné prostriedky a ceniny sa oceňujú ich menovitou hodnotou. </w:t>
      </w:r>
    </w:p>
    <w:p w14:paraId="2BBBA9F5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5973E728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Náklady budúcich období a príjmy budúcich období</w:t>
      </w:r>
    </w:p>
    <w:p w14:paraId="4E77CA7D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Náklady a príjmy budúcich období sa vykazujú vo výške, ktorá je potrebná na dodržanie zásady vecnej a časovej súvislosti s účtovným obdobím.</w:t>
      </w:r>
    </w:p>
    <w:p w14:paraId="649FF8E5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681C6113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Výdavky budúcich období a výnosy budúcich období</w:t>
      </w:r>
    </w:p>
    <w:p w14:paraId="23C507B8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Výdavky budúcich období a výnosy budúcich období sa vykazujú vo v</w:t>
      </w:r>
      <w:r>
        <w:rPr>
          <w:rFonts w:ascii="Arial Narrow" w:hAnsi="Arial Narrow" w:cs="Arial Narrow"/>
          <w:sz w:val="18"/>
          <w:szCs w:val="18"/>
        </w:rPr>
        <w:t>ýške, ktorá je potrebná na dodržanie zásady vecnej a časovej súvislosti s účtovným obdobím.</w:t>
      </w:r>
    </w:p>
    <w:p w14:paraId="58C5F44F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3D3A6C11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  <w:rPr>
          <w:b w:val="0"/>
          <w:caps w:val="0"/>
        </w:rPr>
      </w:pPr>
      <w:r>
        <w:t>REZERVY</w:t>
      </w:r>
    </w:p>
    <w:p w14:paraId="05509B33" w14:textId="77777777" w:rsidR="00000000" w:rsidRDefault="008373D5">
      <w:pPr>
        <w:pStyle w:val="Styl3"/>
        <w:numPr>
          <w:ilvl w:val="0"/>
          <w:numId w:val="0"/>
        </w:numPr>
        <w:tabs>
          <w:tab w:val="left" w:pos="2340"/>
        </w:tabs>
        <w:jc w:val="left"/>
        <w:rPr>
          <w:b w:val="0"/>
          <w:caps w:val="0"/>
        </w:rPr>
      </w:pPr>
      <w:r>
        <w:rPr>
          <w:b w:val="0"/>
          <w:caps w:val="0"/>
        </w:rPr>
        <w:t>Rezervy sú záväzky s neurčitým časovým vymedzením alebo výškou, tvoria sa na krytie známych rizík alebo strát z podnikania. Oceňujú sa v očakávanej výške z</w:t>
      </w:r>
      <w:r>
        <w:rPr>
          <w:b w:val="0"/>
          <w:caps w:val="0"/>
        </w:rPr>
        <w:t>áväzku.</w:t>
      </w:r>
    </w:p>
    <w:p w14:paraId="005EB0E6" w14:textId="77777777" w:rsidR="00000000" w:rsidRDefault="008373D5">
      <w:pPr>
        <w:pStyle w:val="Styl3"/>
        <w:numPr>
          <w:ilvl w:val="0"/>
          <w:numId w:val="0"/>
        </w:numPr>
        <w:tabs>
          <w:tab w:val="left" w:pos="2340"/>
        </w:tabs>
        <w:jc w:val="left"/>
        <w:rPr>
          <w:b w:val="0"/>
          <w:caps w:val="0"/>
        </w:rPr>
      </w:pPr>
    </w:p>
    <w:p w14:paraId="4BB511F7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  <w:rPr>
          <w:b w:val="0"/>
          <w:caps w:val="0"/>
        </w:rPr>
      </w:pPr>
      <w:r>
        <w:t>OPERATÍVNY A FINANČNÝ PRENÁJOM</w:t>
      </w:r>
    </w:p>
    <w:p w14:paraId="7C7F033A" w14:textId="77777777" w:rsidR="00000000" w:rsidRDefault="008373D5">
      <w:pPr>
        <w:pStyle w:val="Styl3"/>
        <w:numPr>
          <w:ilvl w:val="0"/>
          <w:numId w:val="0"/>
        </w:numPr>
        <w:tabs>
          <w:tab w:val="left" w:pos="2340"/>
        </w:tabs>
        <w:jc w:val="left"/>
      </w:pPr>
      <w:r>
        <w:rPr>
          <w:b w:val="0"/>
          <w:caps w:val="0"/>
        </w:rPr>
        <w:t>Majetok prenajatý na základe operatívneho prenájmu vykazuje ako svoj majetok jeho vlastník. Majetok obstarávaný formou finančného leasingu ÚJ vykazuje ako svoj majetok a odpisuje ho v súlade s daňovým odpisovaním pod</w:t>
      </w:r>
      <w:r>
        <w:rPr>
          <w:b w:val="0"/>
          <w:caps w:val="0"/>
        </w:rPr>
        <w:t>ľa ZDP (od 01.01.2012)</w:t>
      </w:r>
    </w:p>
    <w:p w14:paraId="2FABAFC6" w14:textId="77777777" w:rsidR="00000000" w:rsidRDefault="008373D5">
      <w:pPr>
        <w:pStyle w:val="Styl3"/>
        <w:numPr>
          <w:ilvl w:val="0"/>
          <w:numId w:val="0"/>
        </w:numPr>
        <w:tabs>
          <w:tab w:val="left" w:pos="2340"/>
        </w:tabs>
        <w:jc w:val="left"/>
      </w:pPr>
    </w:p>
    <w:p w14:paraId="68830164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ZÁVAZKY</w:t>
      </w:r>
    </w:p>
    <w:p w14:paraId="04D93798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</w:t>
      </w:r>
      <w:r>
        <w:rPr>
          <w:rFonts w:ascii="Arial Narrow" w:hAnsi="Arial Narrow" w:cs="Arial Narrow"/>
          <w:sz w:val="18"/>
          <w:szCs w:val="18"/>
        </w:rPr>
        <w:t>e a v účtovnej závierke v tomto zistenom ocenení.</w:t>
      </w:r>
    </w:p>
    <w:p w14:paraId="1C3662AA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6D73E02F" w14:textId="77777777" w:rsidR="00000000" w:rsidRDefault="008373D5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VÝNOSY</w:t>
      </w:r>
    </w:p>
    <w:p w14:paraId="116C4F68" w14:textId="77777777" w:rsidR="00000000" w:rsidRDefault="008373D5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sz w:val="18"/>
          <w:szCs w:val="18"/>
        </w:rPr>
        <w:t>Tržby za vlastné výkony a tovar neobsahujú daň z pridanej hodnoty a sú znížené o zľavy a zrážky (rabaty, skontá, dobropisy a pod</w:t>
      </w:r>
      <w:bookmarkStart w:id="2" w:name="OLE_LINK133"/>
      <w:bookmarkEnd w:id="2"/>
    </w:p>
    <w:p w14:paraId="032F04A7" w14:textId="77777777" w:rsidR="00000000" w:rsidRDefault="008373D5">
      <w:pPr>
        <w:rPr>
          <w:rFonts w:ascii="Arial Narrow" w:hAnsi="Arial Narrow" w:cs="Arial Narrow"/>
        </w:rPr>
      </w:pPr>
    </w:p>
    <w:p w14:paraId="3DD2332A" w14:textId="77777777" w:rsidR="00000000" w:rsidRDefault="008373D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</w:rPr>
        <w:t>Informácie k časti F. písm. m) prílohy č. 3 o dlhodobom finančnom ma</w:t>
      </w:r>
      <w:r>
        <w:rPr>
          <w:rFonts w:ascii="Arial Narrow" w:hAnsi="Arial Narrow" w:cs="Arial Narrow"/>
        </w:rPr>
        <w:t>jetku</w:t>
      </w:r>
    </w:p>
    <w:p w14:paraId="4401AA73" w14:textId="77777777" w:rsidR="00000000" w:rsidRDefault="008373D5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478"/>
      </w:tblGrid>
      <w:tr w:rsidR="00000000" w14:paraId="7326380F" w14:textId="77777777">
        <w:trPr>
          <w:trHeight w:val="284"/>
        </w:trPr>
        <w:tc>
          <w:tcPr>
            <w:tcW w:w="489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EF4E69B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47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643F8034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 w14:paraId="3FA7DF91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418A3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9612A7E" w14:textId="77777777" w:rsidR="00000000" w:rsidRDefault="008373D5">
            <w:pPr>
              <w:jc w:val="center"/>
            </w:pPr>
            <w:bookmarkStart w:id="3" w:name="OLE_LINK7"/>
            <w:bookmarkStart w:id="4" w:name="OLE_LINK8"/>
            <w:r>
              <w:rPr>
                <w:rFonts w:ascii="Arial Narrow" w:hAnsi="Arial Narrow" w:cs="Arial Narrow"/>
                <w:sz w:val="18"/>
                <w:szCs w:val="18"/>
              </w:rPr>
              <w:t>ÚJ nemá takýto DFM</w:t>
            </w:r>
            <w:bookmarkEnd w:id="3"/>
            <w:bookmarkEnd w:id="4"/>
          </w:p>
        </w:tc>
      </w:tr>
      <w:tr w:rsidR="00000000" w14:paraId="0C75365C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6389592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DFM, pri ktorom má ÚJ obmedzené právo s ním nakladať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3CEB7FC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ÚJ nemá takýto DFM</w:t>
            </w:r>
          </w:p>
        </w:tc>
      </w:tr>
    </w:tbl>
    <w:p w14:paraId="07B32BE9" w14:textId="77777777" w:rsidR="00000000" w:rsidRDefault="008373D5">
      <w:pPr>
        <w:rPr>
          <w:rFonts w:ascii="Arial" w:hAnsi="Arial" w:cs="Arial"/>
          <w:b/>
          <w:bCs/>
          <w:sz w:val="22"/>
          <w:szCs w:val="22"/>
        </w:rPr>
      </w:pPr>
    </w:p>
    <w:p w14:paraId="7FA83DDE" w14:textId="77777777" w:rsidR="00000000" w:rsidRDefault="008373D5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14:paraId="745A5EA3" w14:textId="77777777" w:rsidR="00000000" w:rsidRDefault="008373D5">
      <w:pPr>
        <w:pStyle w:val="TaxEdit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</w:rPr>
        <w:t>Informácie k časti F. písm. s) p</w:t>
      </w:r>
      <w:r>
        <w:rPr>
          <w:rFonts w:ascii="Arial Narrow" w:hAnsi="Arial Narrow" w:cs="Arial Narrow"/>
        </w:rPr>
        <w:t>rílohy č. 3 o vekovej štruktúre pohľadávok</w:t>
      </w:r>
    </w:p>
    <w:p w14:paraId="49ED901F" w14:textId="77777777" w:rsidR="00000000" w:rsidRDefault="008373D5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20"/>
          <w:szCs w:val="20"/>
        </w:rPr>
        <w:t>Tabuľka č. 1</w:t>
      </w: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2034"/>
        <w:gridCol w:w="2298"/>
      </w:tblGrid>
      <w:tr w:rsidR="00000000" w14:paraId="39575A8D" w14:textId="77777777">
        <w:trPr>
          <w:trHeight w:val="284"/>
          <w:tblHeader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9BEC74F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6F0F791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03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55655A9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9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1C210206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00000" w14:paraId="1D93D2EE" w14:textId="77777777">
        <w:trPr>
          <w:trHeight w:val="284"/>
          <w:tblHeader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3999CE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CE51B9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21F08A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E1598CC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 w14:paraId="3692C6DB" w14:textId="77777777">
        <w:trPr>
          <w:trHeight w:val="284"/>
        </w:trPr>
        <w:tc>
          <w:tcPr>
            <w:tcW w:w="9931" w:type="dxa"/>
            <w:gridSpan w:val="4"/>
            <w:tcBorders>
              <w:top w:val="single" w:sz="4" w:space="0" w:color="000000"/>
              <w:left w:val="double" w:sz="1" w:space="0" w:color="000000"/>
              <w:bottom w:val="single" w:sz="4" w:space="0" w:color="000000"/>
              <w:right w:val="double" w:sz="1" w:space="0" w:color="000000"/>
            </w:tcBorders>
            <w:shd w:val="clear" w:color="auto" w:fill="F3F3F3"/>
            <w:vAlign w:val="center"/>
          </w:tcPr>
          <w:p w14:paraId="4B0FC203" w14:textId="77777777" w:rsidR="00000000" w:rsidRDefault="008373D5"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00000" w14:paraId="08B2A470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E38A43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C09DA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52BE0C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A51A1A2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9C77386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5B1555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5" w:name="OLE_LINK13"/>
            <w:bookmarkStart w:id="6" w:name="OLE_LINK14"/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ÚJ a materskej ÚJ</w:t>
            </w:r>
            <w:bookmarkEnd w:id="5"/>
            <w:bookmarkEnd w:id="6"/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4E4401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93CA4E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2C4FA6A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22088F8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A7AC4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</w:t>
            </w:r>
            <w:r>
              <w:rPr>
                <w:rFonts w:ascii="Arial Narrow" w:hAnsi="Arial Narrow" w:cs="Arial Narrow"/>
                <w:sz w:val="18"/>
                <w:szCs w:val="18"/>
              </w:rPr>
              <w:t>ky v rámci konsol. celku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89F0E5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EB62BF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1382643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60AF30D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36784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6E920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A56FA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3E7934F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6B9A41B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1AF9C9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7" w:name="OLE_LINK78"/>
            <w:bookmarkStart w:id="8" w:name="OLE_LINK79"/>
            <w:r>
              <w:rPr>
                <w:rFonts w:ascii="Arial Narrow" w:hAnsi="Arial Narrow" w:cs="Arial Narrow"/>
                <w:sz w:val="18"/>
                <w:szCs w:val="18"/>
              </w:rPr>
              <w:t>Iné pohľadávky (314, 315)</w:t>
            </w:r>
            <w:bookmarkEnd w:id="7"/>
            <w:bookmarkEnd w:id="8"/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ED7979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59EEB3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0271768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1E8F84C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D989E8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8C6AE9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EE607C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AF847D7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0DBBAAFB" w14:textId="77777777">
        <w:trPr>
          <w:trHeight w:val="284"/>
        </w:trPr>
        <w:tc>
          <w:tcPr>
            <w:tcW w:w="9931" w:type="dxa"/>
            <w:gridSpan w:val="4"/>
            <w:tcBorders>
              <w:top w:val="single" w:sz="4" w:space="0" w:color="000000"/>
              <w:left w:val="double" w:sz="1" w:space="0" w:color="000000"/>
              <w:bottom w:val="single" w:sz="4" w:space="0" w:color="000000"/>
              <w:right w:val="double" w:sz="1" w:space="0" w:color="000000"/>
            </w:tcBorders>
            <w:shd w:val="clear" w:color="auto" w:fill="F3F3F3"/>
            <w:vAlign w:val="center"/>
          </w:tcPr>
          <w:p w14:paraId="618A3261" w14:textId="77777777" w:rsidR="00000000" w:rsidRDefault="008373D5"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00000" w14:paraId="7FBB385C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9B0D56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 obchodného styku (311) bez DPH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5B9840" w14:textId="77777777" w:rsidR="00000000" w:rsidRDefault="008373D5">
            <w:pPr>
              <w:tabs>
                <w:tab w:val="decimal" w:pos="134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3400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EC9A67" w14:textId="77777777" w:rsidR="00000000" w:rsidRDefault="008373D5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1EC4261" w14:textId="77777777" w:rsidR="00000000" w:rsidRDefault="008373D5">
            <w:pPr>
              <w:tabs>
                <w:tab w:val="decimal" w:pos="13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1500</w:t>
            </w:r>
          </w:p>
        </w:tc>
      </w:tr>
      <w:tr w:rsidR="00000000" w14:paraId="7A07C05C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E194F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ÚJ a mat</w:t>
            </w:r>
            <w:r>
              <w:rPr>
                <w:rFonts w:ascii="Arial Narrow" w:hAnsi="Arial Narrow" w:cs="Arial Narrow"/>
                <w:sz w:val="18"/>
                <w:szCs w:val="18"/>
              </w:rPr>
              <w:t>erskej ÚJ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CDB727" w14:textId="77777777" w:rsidR="00000000" w:rsidRDefault="008373D5">
            <w:pPr>
              <w:tabs>
                <w:tab w:val="decimal" w:pos="134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829A3" w14:textId="77777777" w:rsidR="00000000" w:rsidRDefault="008373D5">
            <w:pPr>
              <w:tabs>
                <w:tab w:val="decimal" w:pos="1205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7621D38" w14:textId="77777777" w:rsidR="00000000" w:rsidRDefault="008373D5">
            <w:pPr>
              <w:tabs>
                <w:tab w:val="decimal" w:pos="13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24BA674F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B9385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 (314, 315)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6FFCD" w14:textId="77777777" w:rsidR="00000000" w:rsidRDefault="008373D5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1025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9034EF" w14:textId="77777777" w:rsidR="00000000" w:rsidRDefault="008373D5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A4BB061" w14:textId="77777777" w:rsidR="00000000" w:rsidRDefault="008373D5">
            <w:pPr>
              <w:tabs>
                <w:tab w:val="decimal" w:pos="137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1025</w:t>
            </w:r>
          </w:p>
        </w:tc>
      </w:tr>
      <w:tr w:rsidR="00000000" w14:paraId="1A501F44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1A1506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A53A0E" w14:textId="77777777" w:rsidR="00000000" w:rsidRDefault="008373D5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111BE" w14:textId="77777777" w:rsidR="00000000" w:rsidRDefault="008373D5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E0253A7" w14:textId="77777777" w:rsidR="00000000" w:rsidRDefault="008373D5">
            <w:pPr>
              <w:tabs>
                <w:tab w:val="decimal" w:pos="137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4D5800E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C25E9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D70395" w14:textId="77777777" w:rsidR="00000000" w:rsidRDefault="008373D5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B13DD9" w14:textId="77777777" w:rsidR="00000000" w:rsidRDefault="008373D5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99E9C0D" w14:textId="77777777" w:rsidR="00000000" w:rsidRDefault="008373D5">
            <w:pPr>
              <w:tabs>
                <w:tab w:val="decimal" w:pos="137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39EDEDA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9E710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 (345)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63E301" w14:textId="77777777" w:rsidR="00000000" w:rsidRDefault="008373D5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086AC5" w14:textId="77777777" w:rsidR="00000000" w:rsidRDefault="008373D5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6F4AD09" w14:textId="77777777" w:rsidR="00000000" w:rsidRDefault="008373D5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A40DF83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D82DF5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 zamestnancom (335)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67E4E6" w14:textId="77777777" w:rsidR="00000000" w:rsidRDefault="008373D5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C51DAC" w14:textId="77777777" w:rsidR="00000000" w:rsidRDefault="008373D5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11052AF" w14:textId="77777777" w:rsidR="00000000" w:rsidRDefault="008373D5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13E1985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CB798F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 (378)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033C0A" w14:textId="77777777" w:rsidR="00000000" w:rsidRDefault="008373D5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232459" w14:textId="77777777" w:rsidR="00000000" w:rsidRDefault="008373D5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4364691" w14:textId="77777777" w:rsidR="00000000" w:rsidRDefault="008373D5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9F7757C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F3F3F3"/>
            <w:vAlign w:val="center"/>
          </w:tcPr>
          <w:p w14:paraId="1665CBED" w14:textId="77777777" w:rsidR="00000000" w:rsidRDefault="008373D5">
            <w:pP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F3F3F3"/>
            <w:vAlign w:val="center"/>
          </w:tcPr>
          <w:p w14:paraId="5A4CF6F2" w14:textId="77777777" w:rsidR="00000000" w:rsidRDefault="008373D5">
            <w:pPr>
              <w:tabs>
                <w:tab w:val="decimal" w:pos="1348"/>
              </w:tabs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4425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F3F3F3"/>
            <w:vAlign w:val="center"/>
          </w:tcPr>
          <w:p w14:paraId="55AA966D" w14:textId="77777777" w:rsidR="00000000" w:rsidRDefault="008373D5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F3F3F3"/>
            <w:vAlign w:val="center"/>
          </w:tcPr>
          <w:p w14:paraId="0C59BEC0" w14:textId="77777777" w:rsidR="00000000" w:rsidRDefault="008373D5">
            <w:pPr>
              <w:tabs>
                <w:tab w:val="decimal" w:pos="1348"/>
              </w:tabs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4425</w:t>
            </w:r>
          </w:p>
        </w:tc>
      </w:tr>
    </w:tbl>
    <w:p w14:paraId="5562F68E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50997DA0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2B754D60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4E262514" w14:textId="77777777" w:rsidR="00000000" w:rsidRDefault="008373D5">
      <w:pPr>
        <w:pStyle w:val="TaxEdit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</w:rPr>
        <w:t>Informácie k časti G. písm. a) tretiemu bodu prílohy č. 3 o rozdelení účt. zisku alebo o vysporiadaní účt. straty</w:t>
      </w:r>
    </w:p>
    <w:p w14:paraId="28695BDD" w14:textId="77777777" w:rsidR="00000000" w:rsidRDefault="008373D5">
      <w:pPr>
        <w:rPr>
          <w:rFonts w:ascii="Arial Narrow" w:hAnsi="Arial Narrow" w:cs="Arial Narrow"/>
          <w:b/>
          <w:bCs/>
          <w:sz w:val="18"/>
          <w:szCs w:val="18"/>
        </w:rPr>
      </w:pPr>
      <w:bookmarkStart w:id="9" w:name="OLE_LINK53"/>
      <w:bookmarkStart w:id="10" w:name="OLE_LINK54"/>
      <w:bookmarkEnd w:id="9"/>
      <w:bookmarkEnd w:id="10"/>
      <w:r>
        <w:rPr>
          <w:rFonts w:ascii="Arial Narrow" w:hAnsi="Arial Narrow" w:cs="Arial Narrow"/>
          <w:sz w:val="20"/>
          <w:szCs w:val="20"/>
        </w:rPr>
        <w:t>Tabuľka č. 1</w:t>
      </w: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480"/>
        <w:gridCol w:w="2565"/>
      </w:tblGrid>
      <w:tr w:rsidR="00000000" w14:paraId="76E7CDEE" w14:textId="77777777">
        <w:trPr>
          <w:trHeight w:val="284"/>
        </w:trPr>
        <w:tc>
          <w:tcPr>
            <w:tcW w:w="489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CF600D4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48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48AB329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Predchádzajúce ÚO </w:t>
            </w:r>
          </w:p>
        </w:tc>
        <w:tc>
          <w:tcPr>
            <w:tcW w:w="256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48080655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ÚO 2020</w:t>
            </w:r>
          </w:p>
        </w:tc>
      </w:tr>
      <w:tr w:rsidR="00000000" w14:paraId="443FD532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D4289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Účtovný zisk po zdanení 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26B9F9" w14:textId="77777777" w:rsidR="00000000" w:rsidRDefault="008373D5">
            <w:pPr>
              <w:tabs>
                <w:tab w:val="decimal" w:pos="1206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9736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3B93C02" w14:textId="77777777" w:rsidR="00000000" w:rsidRDefault="008373D5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37528</w:t>
            </w:r>
          </w:p>
        </w:tc>
      </w:tr>
      <w:tr w:rsidR="00000000" w14:paraId="1F77E56F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E2A90B" w14:textId="77777777" w:rsidR="00000000" w:rsidRDefault="008373D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BE896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ežné ÚO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D9670F2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ÚO 2020</w:t>
            </w:r>
          </w:p>
        </w:tc>
      </w:tr>
      <w:tr w:rsidR="00000000" w14:paraId="6415C8DD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A98DE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B64BDB" w14:textId="77777777" w:rsidR="00000000" w:rsidRDefault="008373D5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487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0890872" w14:textId="77777777" w:rsidR="00000000" w:rsidRDefault="008373D5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1876</w:t>
            </w:r>
          </w:p>
        </w:tc>
      </w:tr>
      <w:tr w:rsidR="00000000" w14:paraId="47C2AAEB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7C31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9520E7" w14:textId="77777777" w:rsidR="00000000" w:rsidRDefault="008373D5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81C10F0" w14:textId="77777777" w:rsidR="00000000" w:rsidRDefault="008373D5">
            <w:pPr>
              <w:tabs>
                <w:tab w:val="decimal" w:pos="1277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3C52A31F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23CA26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0EBFF1" w14:textId="77777777" w:rsidR="00000000" w:rsidRDefault="008373D5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AE63381" w14:textId="77777777" w:rsidR="00000000" w:rsidRDefault="008373D5">
            <w:pPr>
              <w:tabs>
                <w:tab w:val="decimal" w:pos="1277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2665ABA8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48C32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2A29B" w14:textId="77777777" w:rsidR="00000000" w:rsidRDefault="008373D5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3D4D113" w14:textId="77777777" w:rsidR="00000000" w:rsidRDefault="008373D5">
            <w:pPr>
              <w:tabs>
                <w:tab w:val="decimal" w:pos="1277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2136EE7D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771922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0C03AB" w14:textId="77777777" w:rsidR="00000000" w:rsidRDefault="008373D5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8F59A8E" w14:textId="77777777" w:rsidR="00000000" w:rsidRDefault="008373D5">
            <w:pPr>
              <w:tabs>
                <w:tab w:val="decimal" w:pos="1277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7F7D44C5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67EE07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minulých rokov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235A5C" w14:textId="77777777" w:rsidR="00000000" w:rsidRDefault="008373D5">
            <w:pPr>
              <w:tabs>
                <w:tab w:val="decimal" w:pos="1206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549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84E50C4" w14:textId="77777777" w:rsidR="00000000" w:rsidRDefault="008373D5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1852</w:t>
            </w:r>
          </w:p>
        </w:tc>
      </w:tr>
      <w:tr w:rsidR="00000000" w14:paraId="4156D389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C4240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A771D2" w14:textId="77777777" w:rsidR="00000000" w:rsidRDefault="008373D5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8700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0C64521" w14:textId="77777777" w:rsidR="00000000" w:rsidRDefault="008373D5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33800</w:t>
            </w:r>
          </w:p>
        </w:tc>
      </w:tr>
      <w:tr w:rsidR="00000000" w14:paraId="19AF9206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E12B9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– z nerozdeleného zisku minulých rokov (2004,2005, 2007,2010)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128E3" w14:textId="77777777" w:rsidR="00000000" w:rsidRDefault="008373D5">
            <w:pPr>
              <w:tabs>
                <w:tab w:val="decimal" w:pos="1206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32A5299" w14:textId="77777777" w:rsidR="00000000" w:rsidRDefault="008373D5">
            <w:pPr>
              <w:tabs>
                <w:tab w:val="decimal" w:pos="1277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4B616B0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7F81ACD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CD1C5CC" w14:textId="77777777" w:rsidR="00000000" w:rsidRDefault="008373D5">
            <w:pPr>
              <w:tabs>
                <w:tab w:val="decimal" w:pos="1206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9736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69DF469" w14:textId="77777777" w:rsidR="00000000" w:rsidRDefault="008373D5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37528</w:t>
            </w:r>
          </w:p>
        </w:tc>
      </w:tr>
    </w:tbl>
    <w:p w14:paraId="08916723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4D2E4D4E" w14:textId="77777777" w:rsidR="00000000" w:rsidRDefault="008373D5">
      <w:pPr>
        <w:rPr>
          <w:rFonts w:ascii="Arial Narrow" w:hAnsi="Arial Narrow" w:cs="Arial Narrow"/>
          <w:sz w:val="20"/>
          <w:szCs w:val="20"/>
        </w:rPr>
      </w:pPr>
    </w:p>
    <w:p w14:paraId="04588DE5" w14:textId="77777777" w:rsidR="00000000" w:rsidRDefault="008373D5">
      <w:pPr>
        <w:pStyle w:val="TaxEdit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>Informácie k časti H. písm. a) prílohy č. 3 o tržbách</w:t>
      </w:r>
    </w:p>
    <w:tbl>
      <w:tblPr>
        <w:tblW w:w="0" w:type="auto"/>
        <w:tblInd w:w="-1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502"/>
      </w:tblGrid>
      <w:tr w:rsidR="00000000" w14:paraId="088D7030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4483486" w14:textId="77777777" w:rsidR="00000000" w:rsidRDefault="008373D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113EA91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tovarov,</w:t>
            </w:r>
          </w:p>
          <w:p w14:paraId="241AC07A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156CF47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6A5AB127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778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344B279F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423BBB4E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000000" w14:paraId="1FAF46A1" w14:textId="77777777">
        <w:trPr>
          <w:cantSplit/>
          <w:trHeight w:val="345"/>
        </w:trPr>
        <w:tc>
          <w:tcPr>
            <w:tcW w:w="2053" w:type="dxa"/>
            <w:vMerge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515948A" w14:textId="77777777" w:rsidR="00000000" w:rsidRDefault="008373D5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7F04754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7ED2925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0506328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6F8D2F8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2C23AFB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05D5C37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8A78A30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6D35F8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EBC3F77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6DB7FF1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DC7ED82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9EF6D77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214754E2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zprostredne</w:t>
            </w:r>
          </w:p>
          <w:p w14:paraId="48903619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F78284F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ÚO</w:t>
            </w:r>
          </w:p>
        </w:tc>
      </w:tr>
      <w:tr w:rsidR="00000000" w14:paraId="75249C35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353F7E" w14:textId="77777777" w:rsidR="00000000" w:rsidRDefault="008373D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D196AB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8E0C6A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7F26BC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DC72D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CECAC2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4456447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 w14:paraId="4ABE059C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8981B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11" w:name="OLE_LINK61"/>
            <w:bookmarkStart w:id="12" w:name="OLE_LINK62"/>
            <w:bookmarkStart w:id="13" w:name="OLE_LINK65"/>
            <w:bookmarkStart w:id="14" w:name="OLE_LINK172"/>
            <w:bookmarkStart w:id="15" w:name="OLE_LINK173"/>
            <w:bookmarkStart w:id="16" w:name="OLE_LINK212"/>
            <w:bookmarkStart w:id="17" w:name="OLE_LINK213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r>
              <w:rPr>
                <w:rFonts w:ascii="Arial Narrow" w:hAnsi="Arial Narrow" w:cs="Arial Narrow"/>
                <w:sz w:val="18"/>
                <w:szCs w:val="18"/>
              </w:rPr>
              <w:t>Predaj tovaru</w:t>
            </w: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42D319" w14:textId="77777777" w:rsidR="00000000" w:rsidRDefault="008373D5">
            <w:pPr>
              <w:tabs>
                <w:tab w:val="decimal" w:pos="88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A96311" w14:textId="77777777" w:rsidR="00000000" w:rsidRDefault="008373D5">
            <w:pPr>
              <w:tabs>
                <w:tab w:val="decimal" w:pos="88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4A35C1" w14:textId="77777777" w:rsidR="00000000" w:rsidRDefault="008373D5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FCF7E4" w14:textId="77777777" w:rsidR="00000000" w:rsidRDefault="008373D5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BECA4F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F64026E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538DAC0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EA0EBB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440CB4" w14:textId="77777777" w:rsidR="00000000" w:rsidRDefault="008373D5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A8171B" w14:textId="77777777" w:rsidR="00000000" w:rsidRDefault="008373D5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B25C0" w14:textId="77777777" w:rsidR="00000000" w:rsidRDefault="008373D5">
            <w:pPr>
              <w:tabs>
                <w:tab w:val="decimal" w:pos="781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40067" w14:textId="77777777" w:rsidR="00000000" w:rsidRDefault="008373D5">
            <w:pPr>
              <w:tabs>
                <w:tab w:val="decimal" w:pos="781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005E77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434B60E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29F7201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CE346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17C115" w14:textId="77777777" w:rsidR="00000000" w:rsidRDefault="008373D5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57157F" w14:textId="77777777" w:rsidR="00000000" w:rsidRDefault="008373D5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E0A54B" w14:textId="77777777" w:rsidR="00000000" w:rsidRDefault="008373D5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20757" w14:textId="77777777" w:rsidR="00000000" w:rsidRDefault="008373D5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46F6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8BF013E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372935B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09E558F9" w14:textId="77777777" w:rsidR="00000000" w:rsidRDefault="008373D5">
            <w:pP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E92FC4F" w14:textId="77777777" w:rsidR="00000000" w:rsidRDefault="008373D5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7E630DA" w14:textId="77777777" w:rsidR="00000000" w:rsidRDefault="008373D5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44ECDFFB" w14:textId="77777777" w:rsidR="00000000" w:rsidRDefault="008373D5">
            <w:pPr>
              <w:tabs>
                <w:tab w:val="decimal" w:pos="781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4E597048" w14:textId="77777777" w:rsidR="00000000" w:rsidRDefault="008373D5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58355AAA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1E403CD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8BF9A1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4DF45ACC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324C1EA0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2D3FA3C9" w14:textId="77777777" w:rsidR="00000000" w:rsidRDefault="008373D5">
      <w:pPr>
        <w:pStyle w:val="TaxEdit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>Informácie k časti H. písm. g) prílohy č. 3 o čistom obrate</w:t>
      </w:r>
    </w:p>
    <w:p w14:paraId="7D7B30AE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202"/>
      </w:tblGrid>
      <w:tr w:rsidR="00000000" w14:paraId="62DA7020" w14:textId="77777777">
        <w:trPr>
          <w:trHeight w:val="284"/>
        </w:trPr>
        <w:tc>
          <w:tcPr>
            <w:tcW w:w="3898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A077B2B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C0D197C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0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6D975D12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ÚO</w:t>
            </w:r>
          </w:p>
        </w:tc>
      </w:tr>
      <w:tr w:rsidR="00000000" w14:paraId="5FE0205C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C6DB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18" w:name="OLE_LINK95"/>
            <w:bookmarkStart w:id="19" w:name="OLE_LINK132"/>
            <w:bookmarkStart w:id="20" w:name="OLE_LINK175"/>
            <w:bookmarkStart w:id="21" w:name="OLE_LINK216"/>
            <w:bookmarkStart w:id="22" w:name="OLE_LINK217"/>
            <w:bookmarkEnd w:id="18"/>
            <w:bookmarkEnd w:id="19"/>
            <w:bookmarkEnd w:id="20"/>
            <w:bookmarkEnd w:id="21"/>
            <w:bookmarkEnd w:id="22"/>
            <w:r>
              <w:rPr>
                <w:rFonts w:ascii="Arial Narrow" w:hAnsi="Arial Narrow" w:cs="Arial Narrow"/>
                <w:sz w:val="18"/>
                <w:szCs w:val="18"/>
              </w:rPr>
              <w:t>Tržby za vlastné výr</w:t>
            </w:r>
            <w:r>
              <w:rPr>
                <w:rFonts w:ascii="Arial Narrow" w:hAnsi="Arial Narrow" w:cs="Arial Narrow"/>
                <w:sz w:val="18"/>
                <w:szCs w:val="18"/>
              </w:rPr>
              <w:t>obky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ADE01" w14:textId="77777777" w:rsidR="00000000" w:rsidRDefault="008373D5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B838708" w14:textId="77777777" w:rsidR="00000000" w:rsidRDefault="008373D5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49764A11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65D30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71C645" w14:textId="77777777" w:rsidR="00000000" w:rsidRDefault="008373D5">
            <w:pPr>
              <w:tabs>
                <w:tab w:val="decimal" w:pos="177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70926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9CFF1A6" w14:textId="77777777" w:rsidR="00000000" w:rsidRDefault="008373D5">
            <w:pPr>
              <w:tabs>
                <w:tab w:val="decimal" w:pos="177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29544</w:t>
            </w:r>
          </w:p>
        </w:tc>
      </w:tr>
      <w:tr w:rsidR="00000000" w14:paraId="2225165F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04431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8DDBA8" w14:textId="77777777" w:rsidR="00000000" w:rsidRDefault="008373D5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D30BF3C" w14:textId="77777777" w:rsidR="00000000" w:rsidRDefault="008373D5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6119942D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D80F7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D6BAC7" w14:textId="77777777" w:rsidR="00000000" w:rsidRDefault="008373D5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2C816A5" w14:textId="77777777" w:rsidR="00000000" w:rsidRDefault="008373D5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60F6B6C9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56733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8DE767" w14:textId="77777777" w:rsidR="00000000" w:rsidRDefault="008373D5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6F35AFF" w14:textId="77777777" w:rsidR="00000000" w:rsidRDefault="008373D5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0447CCB0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CF282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4C9B8" w14:textId="77777777" w:rsidR="00000000" w:rsidRDefault="008373D5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2FB786E" w14:textId="77777777" w:rsidR="00000000" w:rsidRDefault="008373D5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26CE3036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51841C4F" w14:textId="77777777" w:rsidR="00000000" w:rsidRDefault="008373D5">
            <w:pP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543EDF27" w14:textId="77777777" w:rsidR="00000000" w:rsidRDefault="008373D5">
            <w:pPr>
              <w:tabs>
                <w:tab w:val="decimal" w:pos="177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70926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0B03AB45" w14:textId="77777777" w:rsidR="00000000" w:rsidRDefault="008373D5">
            <w:pPr>
              <w:tabs>
                <w:tab w:val="decimal" w:pos="1772"/>
              </w:tabs>
              <w:snapToGrid w:val="0"/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29544</w:t>
            </w:r>
          </w:p>
        </w:tc>
      </w:tr>
    </w:tbl>
    <w:p w14:paraId="4F1C5FA8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0E8E9A48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0FC1855D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0E260606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63C1C15C" w14:textId="77777777" w:rsidR="00000000" w:rsidRDefault="008373D5">
      <w:pPr>
        <w:pStyle w:val="TaxEdit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>Informácie k časti I. prílohy č. 3 o nákladoch</w:t>
      </w:r>
    </w:p>
    <w:p w14:paraId="1B23D492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7"/>
        <w:gridCol w:w="2700"/>
        <w:gridCol w:w="2631"/>
      </w:tblGrid>
      <w:tr w:rsidR="00000000" w14:paraId="21033766" w14:textId="77777777">
        <w:trPr>
          <w:trHeight w:val="284"/>
        </w:trPr>
        <w:tc>
          <w:tcPr>
            <w:tcW w:w="4617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89E98F7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0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75F10DA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3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65163BDB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ÚO</w:t>
            </w:r>
          </w:p>
        </w:tc>
      </w:tr>
      <w:tr w:rsidR="00000000" w14:paraId="686179D8" w14:textId="77777777">
        <w:trPr>
          <w:trHeight w:val="284"/>
        </w:trPr>
        <w:tc>
          <w:tcPr>
            <w:tcW w:w="461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370FAAE" w14:textId="77777777" w:rsidR="00000000" w:rsidRDefault="008373D5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bookmarkStart w:id="23" w:name="OLE_LINK137"/>
            <w:bookmarkStart w:id="24" w:name="OLE_LINK138"/>
            <w:bookmarkStart w:id="25" w:name="OLE_LINK176"/>
            <w:bookmarkStart w:id="26" w:name="OLE_LINK218"/>
            <w:bookmarkStart w:id="27" w:name="OLE_LINK219"/>
            <w:bookmarkStart w:id="28" w:name="_Hlk411859398"/>
            <w:bookmarkEnd w:id="23"/>
            <w:bookmarkEnd w:id="24"/>
            <w:bookmarkEnd w:id="25"/>
            <w:bookmarkEnd w:id="26"/>
            <w:bookmarkEnd w:id="27"/>
            <w:bookmarkEnd w:id="28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na poskytnuté služby, z toho: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04DA8A5" w14:textId="77777777" w:rsidR="00000000" w:rsidRDefault="008373D5">
            <w:pPr>
              <w:tabs>
                <w:tab w:val="decimal" w:pos="1773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20913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6E4BAE0F" w14:textId="77777777" w:rsidR="00000000" w:rsidRDefault="008373D5">
            <w:pPr>
              <w:tabs>
                <w:tab w:val="decimal" w:pos="1773"/>
              </w:tabs>
              <w:snapToGrid w:val="0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17820</w:t>
            </w:r>
          </w:p>
        </w:tc>
      </w:tr>
      <w:tr w:rsidR="00000000" w14:paraId="351CB9A6" w14:textId="77777777">
        <w:trPr>
          <w:trHeight w:val="284"/>
        </w:trPr>
        <w:tc>
          <w:tcPr>
            <w:tcW w:w="461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8C522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Stravné a cestovné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3941BE" w14:textId="77777777" w:rsidR="00000000" w:rsidRDefault="008373D5">
            <w:pPr>
              <w:tabs>
                <w:tab w:val="decimal" w:pos="1773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1218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79BF541" w14:textId="77777777" w:rsidR="00000000" w:rsidRDefault="008373D5">
            <w:pPr>
              <w:tabs>
                <w:tab w:val="decimal" w:pos="1773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5684</w:t>
            </w:r>
          </w:p>
        </w:tc>
      </w:tr>
      <w:tr w:rsidR="00000000" w14:paraId="2570C259" w14:textId="77777777">
        <w:trPr>
          <w:trHeight w:val="284"/>
        </w:trPr>
        <w:tc>
          <w:tcPr>
            <w:tcW w:w="461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AD2A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40E141" w14:textId="77777777" w:rsidR="00000000" w:rsidRDefault="008373D5">
            <w:pPr>
              <w:tabs>
                <w:tab w:val="decimal" w:pos="1773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2144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00E7379" w14:textId="77777777" w:rsidR="00000000" w:rsidRDefault="008373D5">
            <w:pPr>
              <w:tabs>
                <w:tab w:val="decimal" w:pos="1773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2366</w:t>
            </w:r>
          </w:p>
        </w:tc>
      </w:tr>
      <w:tr w:rsidR="00000000" w14:paraId="47813EE7" w14:textId="77777777">
        <w:trPr>
          <w:trHeight w:val="284"/>
        </w:trPr>
        <w:tc>
          <w:tcPr>
            <w:tcW w:w="461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DC9E8E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Ostatne služby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BB9FB4" w14:textId="77777777" w:rsidR="00000000" w:rsidRDefault="008373D5">
            <w:pPr>
              <w:tabs>
                <w:tab w:val="decimal" w:pos="1773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17551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3EA8872" w14:textId="77777777" w:rsidR="00000000" w:rsidRDefault="008373D5">
            <w:pPr>
              <w:tabs>
                <w:tab w:val="decimal" w:pos="1773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9770</w:t>
            </w:r>
          </w:p>
        </w:tc>
      </w:tr>
      <w:tr w:rsidR="00000000" w14:paraId="56E79D71" w14:textId="77777777">
        <w:trPr>
          <w:trHeight w:val="284"/>
        </w:trPr>
        <w:tc>
          <w:tcPr>
            <w:tcW w:w="9948" w:type="dxa"/>
            <w:gridSpan w:val="3"/>
            <w:tcBorders>
              <w:top w:val="single" w:sz="4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456F451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8FE5F9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417646D7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71888796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1DC66B66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6012DCBA" w14:textId="77777777" w:rsidR="00000000" w:rsidRDefault="008373D5">
      <w:pPr>
        <w:pStyle w:val="TaxEdit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 xml:space="preserve">Informácie k časti J. písm. f) a g) prílohy č. 3 o daniach z </w:t>
      </w:r>
      <w:r>
        <w:rPr>
          <w:rFonts w:ascii="Arial Narrow" w:hAnsi="Arial Narrow" w:cs="Arial Narrow"/>
        </w:rPr>
        <w:t>príjmov</w:t>
      </w:r>
    </w:p>
    <w:p w14:paraId="4EAAC002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701"/>
        <w:gridCol w:w="992"/>
        <w:gridCol w:w="992"/>
        <w:gridCol w:w="1843"/>
        <w:gridCol w:w="992"/>
        <w:gridCol w:w="1218"/>
      </w:tblGrid>
      <w:tr w:rsidR="00000000" w14:paraId="7EFFDADE" w14:textId="77777777">
        <w:trPr>
          <w:trHeight w:val="284"/>
        </w:trPr>
        <w:tc>
          <w:tcPr>
            <w:tcW w:w="2269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794F0E9" w14:textId="77777777" w:rsidR="00000000" w:rsidRDefault="008373D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77EAC87F" w14:textId="77777777" w:rsidR="00000000" w:rsidRDefault="008373D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685" w:type="dxa"/>
            <w:gridSpan w:val="3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51AB6A3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053" w:type="dxa"/>
            <w:gridSpan w:val="3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6CDD407D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ÚO</w:t>
            </w:r>
          </w:p>
        </w:tc>
      </w:tr>
      <w:tr w:rsidR="00000000" w14:paraId="40894E83" w14:textId="77777777">
        <w:trPr>
          <w:trHeight w:val="284"/>
        </w:trPr>
        <w:tc>
          <w:tcPr>
            <w:tcW w:w="2269" w:type="dxa"/>
            <w:vMerge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87C6060" w14:textId="77777777" w:rsidR="00000000" w:rsidRDefault="008373D5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68A01BE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77198B6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BFC4AEB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8D2FA2E" w14:textId="77777777" w:rsidR="00000000" w:rsidRDefault="008373D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0D48443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53E2D81A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 v %</w:t>
            </w:r>
          </w:p>
        </w:tc>
      </w:tr>
      <w:tr w:rsidR="00000000" w14:paraId="11881376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5D519" w14:textId="77777777" w:rsidR="00000000" w:rsidRDefault="008373D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D144D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076F5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007C8D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72E7A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7EBE88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E605ACC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 w14:paraId="5197F68D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5F570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29" w:name="OLE_LINK103"/>
            <w:bookmarkStart w:id="30" w:name="OLE_LINK112"/>
            <w:bookmarkStart w:id="31" w:name="OLE_LINK220"/>
            <w:bookmarkStart w:id="32" w:name="OLE_LINK221"/>
            <w:bookmarkStart w:id="33" w:name="OLE_LINK222"/>
            <w:bookmarkStart w:id="34" w:name="OLE_LINK223"/>
            <w:bookmarkEnd w:id="29"/>
            <w:bookmarkEnd w:id="30"/>
            <w:bookmarkEnd w:id="31"/>
            <w:bookmarkEnd w:id="32"/>
            <w:bookmarkEnd w:id="33"/>
            <w:bookmarkEnd w:id="34"/>
            <w:r>
              <w:rPr>
                <w:rFonts w:ascii="Arial Narrow" w:hAnsi="Arial Narrow" w:cs="Arial Narrow"/>
                <w:sz w:val="18"/>
                <w:szCs w:val="18"/>
              </w:rPr>
              <w:t>HV pred zdanením, z toho: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9B8EF9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44221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C8CCF5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6BBF6E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9B8C12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11984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594F5A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3460E1B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00000" w14:paraId="0A92A79D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DA69C5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88FA5" w14:textId="77777777" w:rsidR="00000000" w:rsidRDefault="008373D5">
            <w:pPr>
              <w:tabs>
                <w:tab w:val="decimal" w:pos="1064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4B880D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6633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AF5620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8101E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DF50E5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1718</w:t>
            </w:r>
          </w:p>
        </w:tc>
        <w:tc>
          <w:tcPr>
            <w:tcW w:w="12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92F6716" w14:textId="77777777" w:rsidR="00000000" w:rsidRDefault="008373D5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15</w:t>
            </w:r>
          </w:p>
        </w:tc>
      </w:tr>
      <w:tr w:rsidR="00000000" w14:paraId="51C974EC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4E5B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 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5E43E1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EB567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1FFC5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9DE9C1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1D6C00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CC52281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87576EE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75535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 (-)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AC9312" w14:textId="77777777" w:rsidR="00000000" w:rsidRDefault="008373D5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92D197" w14:textId="77777777" w:rsidR="00000000" w:rsidRDefault="008373D5">
            <w:pPr>
              <w:tabs>
                <w:tab w:val="decimal" w:pos="63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7F3C3C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36B459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B17932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6835C38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0EFD673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607734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C9F1B7" w14:textId="77777777" w:rsidR="00000000" w:rsidRDefault="008373D5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ABB91" w14:textId="77777777" w:rsidR="00000000" w:rsidRDefault="008373D5">
            <w:pPr>
              <w:tabs>
                <w:tab w:val="decimal" w:pos="63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0A8B75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94E2EA" w14:textId="77777777" w:rsidR="00000000" w:rsidRDefault="008373D5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D21BED" w14:textId="77777777" w:rsidR="00000000" w:rsidRDefault="008373D5">
            <w:pPr>
              <w:tabs>
                <w:tab w:val="decimal" w:pos="63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C8622BF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BDC2549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02C42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Zrážková daň z úrokov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2D00B7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812475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6043EB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A56AD" w14:textId="77777777" w:rsidR="00000000" w:rsidRDefault="008373D5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7C0F8C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26D72DB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032E6EB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F204F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D758C7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5C193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902B32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D614AD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E3FFD3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DDA065D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B2F2F70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5BD183A3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0FB3DBE2" w14:textId="77777777" w:rsidR="00000000" w:rsidRDefault="008373D5">
            <w:pPr>
              <w:tabs>
                <w:tab w:val="decimal" w:pos="1064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02073483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6633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763D09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106BFE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0BEB6E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1718</w:t>
            </w: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953B40D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C505818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3BB7E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BC994" w14:textId="77777777" w:rsidR="00000000" w:rsidRDefault="008373D5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40FB60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F845B9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97BEB8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7C83FD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6E0775F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839F11A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41506FB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45DB18B3" w14:textId="77777777" w:rsidR="00000000" w:rsidRDefault="008373D5">
            <w:pPr>
              <w:tabs>
                <w:tab w:val="decimal" w:pos="1064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014F549C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6633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5B6DA662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1894E2E9" w14:textId="77777777" w:rsidR="00000000" w:rsidRDefault="008373D5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2D1B367" w14:textId="77777777" w:rsidR="00000000" w:rsidRDefault="008373D5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1718</w:t>
            </w: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1DC3714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E34F6E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486B18C2" w14:textId="77777777" w:rsidR="00000000" w:rsidRDefault="008373D5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14:paraId="4FA1B699" w14:textId="77777777" w:rsidR="00000000" w:rsidRDefault="008373D5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14:paraId="09E6E98C" w14:textId="77777777" w:rsidR="00000000" w:rsidRDefault="008373D5">
      <w:pPr>
        <w:pStyle w:val="TaxEdit"/>
        <w:numPr>
          <w:ilvl w:val="0"/>
          <w:numId w:val="0"/>
        </w:numPr>
        <w:rPr>
          <w:rFonts w:ascii="Arial Narrow" w:hAnsi="Arial Narrow" w:cs="Arial Narrow"/>
          <w:sz w:val="20"/>
          <w:szCs w:val="20"/>
        </w:rPr>
      </w:pPr>
      <w:r>
        <w:t xml:space="preserve">42. </w:t>
      </w:r>
      <w:r>
        <w:rPr>
          <w:rFonts w:ascii="Arial Narrow" w:hAnsi="Arial Narrow" w:cs="Arial Narrow"/>
        </w:rPr>
        <w:t xml:space="preserve">Informácie k časti </w:t>
      </w:r>
      <w:r>
        <w:rPr>
          <w:rFonts w:ascii="Arial Narrow" w:hAnsi="Arial Narrow" w:cs="Arial Narrow"/>
        </w:rPr>
        <w:t>P. prílohy č. 3 o zmenách vlastného imania</w:t>
      </w:r>
    </w:p>
    <w:p w14:paraId="7A9A4ACA" w14:textId="77777777" w:rsidR="00000000" w:rsidRDefault="008373D5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20"/>
          <w:szCs w:val="20"/>
        </w:rPr>
        <w:t>Tabuľka č. 1</w:t>
      </w:r>
    </w:p>
    <w:tbl>
      <w:tblPr>
        <w:tblW w:w="0" w:type="auto"/>
        <w:tblInd w:w="-1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501"/>
      </w:tblGrid>
      <w:tr w:rsidR="00000000" w14:paraId="0C32552B" w14:textId="77777777">
        <w:trPr>
          <w:trHeight w:val="284"/>
        </w:trPr>
        <w:tc>
          <w:tcPr>
            <w:tcW w:w="3119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C342AA9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bookmarkStart w:id="35" w:name="OLE_LINK35"/>
            <w:bookmarkStart w:id="36" w:name="OLE_LINK36"/>
            <w:bookmarkStart w:id="37" w:name="OLE_LINK136"/>
            <w:bookmarkStart w:id="38" w:name="OLE_LINK163"/>
            <w:bookmarkStart w:id="39" w:name="OLE_LINK230"/>
            <w:bookmarkEnd w:id="35"/>
            <w:bookmarkEnd w:id="36"/>
            <w:bookmarkEnd w:id="37"/>
            <w:bookmarkEnd w:id="38"/>
            <w:bookmarkEnd w:id="39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88" w:type="dxa"/>
            <w:gridSpan w:val="5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485551DD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účtovné obdobie </w:t>
            </w:r>
          </w:p>
        </w:tc>
      </w:tr>
      <w:tr w:rsidR="00000000" w14:paraId="17C0A6A9" w14:textId="77777777">
        <w:trPr>
          <w:trHeight w:val="284"/>
        </w:trPr>
        <w:tc>
          <w:tcPr>
            <w:tcW w:w="3119" w:type="dxa"/>
            <w:vMerge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1FA09D9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587849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zač. ÚO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D0B7A0B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C55A33C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C63E0DB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2EB603E8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 ÚO</w:t>
            </w:r>
          </w:p>
        </w:tc>
      </w:tr>
      <w:tr w:rsidR="00000000" w14:paraId="34523BCA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C670E4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5D050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758613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A547CB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BFF5C3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3440A77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 w14:paraId="31574B77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51CC95F0" w14:textId="77777777" w:rsidR="00000000" w:rsidRDefault="008373D5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bookmarkStart w:id="40" w:name="OLE_LINK141"/>
            <w:bookmarkStart w:id="41" w:name="OLE_LINK142"/>
            <w:bookmarkStart w:id="42" w:name="OLE_LINK162"/>
            <w:bookmarkStart w:id="43" w:name="OLE_LINK177"/>
            <w:bookmarkStart w:id="44" w:name="OLE_LINK178"/>
            <w:bookmarkStart w:id="45" w:name="OLE_LINK179"/>
            <w:bookmarkStart w:id="46" w:name="OLE_LINK224"/>
            <w:bookmarkStart w:id="47" w:name="OLE_LINK225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r>
              <w:rPr>
                <w:rFonts w:ascii="Arial Narrow" w:hAnsi="Arial Narrow" w:cs="Arial Narrow"/>
                <w:b/>
                <w:sz w:val="18"/>
                <w:szCs w:val="18"/>
              </w:rPr>
              <w:t>Vlastné imanie spolu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0A1050F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19659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2C4BE75E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6F7CF98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BE4013E" w14:textId="77777777" w:rsidR="00000000" w:rsidRDefault="008373D5">
            <w:pPr>
              <w:tabs>
                <w:tab w:val="decimal" w:pos="922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1510674A" w14:textId="77777777" w:rsidR="00000000" w:rsidRDefault="008373D5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66545</w:t>
            </w:r>
          </w:p>
        </w:tc>
      </w:tr>
      <w:tr w:rsidR="00000000" w14:paraId="389F3645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F6D5F0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A63DB" w14:textId="77777777" w:rsidR="00000000" w:rsidRDefault="008373D5">
            <w:pPr>
              <w:tabs>
                <w:tab w:val="decimal" w:pos="92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559238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D710AA" w14:textId="77777777" w:rsidR="00000000" w:rsidRDefault="008373D5">
            <w:pPr>
              <w:tabs>
                <w:tab w:val="decimal" w:pos="785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A70494" w14:textId="77777777" w:rsidR="00000000" w:rsidRDefault="008373D5">
            <w:pPr>
              <w:tabs>
                <w:tab w:val="decimal" w:pos="92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6676BCC" w14:textId="77777777" w:rsidR="00000000" w:rsidRDefault="008373D5">
            <w:pPr>
              <w:tabs>
                <w:tab w:val="decimal" w:pos="92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7000</w:t>
            </w:r>
          </w:p>
        </w:tc>
      </w:tr>
      <w:tr w:rsidR="00000000" w14:paraId="0D052B54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F1C1A4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Vlastné </w:t>
            </w:r>
            <w:r>
              <w:rPr>
                <w:rFonts w:ascii="Arial Narrow" w:hAnsi="Arial Narrow" w:cs="Arial Narrow"/>
                <w:sz w:val="18"/>
                <w:szCs w:val="18"/>
              </w:rPr>
              <w:t>akcie a vlastné obchodné podiely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EA2D8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DA1261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00123D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C8A9DE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2297F4C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24A604C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5BE925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0C00AE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2F269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9A642F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24833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898A04C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FBF189E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5D118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768B02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BFCE8E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63D6C2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29AA9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3640921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63F2A80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20593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0C4C1C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D08491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AA9EF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D60805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EFE8BA0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B71DC16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4E653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8EAED9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D6A4ED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822019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160646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9FB5ED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22125E7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14EF23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RF z kapitálových vkladov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2705EF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1B4ACF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11CEC0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3576A3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21531B8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4704D4D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B7E263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Oceň. rozdiely z precen. majetku a záväzkov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74D72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6E5E90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2E9605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3E4A9B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1C101D7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089FE11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5265A8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</w:t>
            </w:r>
            <w:r>
              <w:rPr>
                <w:rFonts w:ascii="Arial Narrow" w:hAnsi="Arial Narrow" w:cs="Arial Narrow"/>
                <w:sz w:val="18"/>
                <w:szCs w:val="18"/>
              </w:rPr>
              <w:t>vacie rozdiely z kapitálových účastín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2B0FA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1C4395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598007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91384D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429BECF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061A98A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E4971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Oceň. rozdiely z precenenia pri zlúčení, ....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85EB35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9D2886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284F1A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6FA20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EA739CF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966BF9D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B21056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48" w:name="OLE_LINK226"/>
            <w:bookmarkStart w:id="49" w:name="OLE_LINK227"/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  <w:bookmarkEnd w:id="48"/>
            <w:bookmarkEnd w:id="49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29A129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88DB7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018DED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AEC53E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5D1B702" w14:textId="77777777" w:rsidR="00000000" w:rsidRDefault="008373D5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882</w:t>
            </w:r>
          </w:p>
        </w:tc>
      </w:tr>
      <w:tr w:rsidR="00000000" w14:paraId="50450B77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D1B57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z kapit. vkl.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2C52E1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744CBE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B0E80B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C2D1B9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1F49D57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DFD2714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D5ADA0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727AFD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E507AA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3D0BD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4B9D2F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5D9C23C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DA18075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D0F558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610AF5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E389D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FEB030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B9CA0D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389196F" w14:textId="77777777" w:rsidR="00000000" w:rsidRDefault="008373D5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1211</w:t>
            </w:r>
          </w:p>
        </w:tc>
      </w:tr>
      <w:tr w:rsidR="00000000" w14:paraId="40556A00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9C6C6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DB4B3B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E20435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C81CB4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01E8C0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24AF2E7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C396E4C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D05300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 ÚO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0CE809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9736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2E9495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0706F3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A2648D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EF871FA" w14:textId="77777777" w:rsidR="00000000" w:rsidRDefault="008373D5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37527</w:t>
            </w:r>
          </w:p>
        </w:tc>
      </w:tr>
      <w:tr w:rsidR="00000000" w14:paraId="19ED41F6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49115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2BAF4B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F0A4E9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F38896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BCBC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A54FFFC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60E320F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E0844E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5E48E14F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CF869CB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50FF5F45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6FF6C1B1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8718528" w14:textId="77777777" w:rsidR="00000000" w:rsidRDefault="008373D5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19925</w:t>
            </w:r>
          </w:p>
        </w:tc>
      </w:tr>
    </w:tbl>
    <w:p w14:paraId="49A3642E" w14:textId="77777777" w:rsidR="00000000" w:rsidRDefault="008373D5">
      <w:pPr>
        <w:rPr>
          <w:rFonts w:ascii="Arial" w:hAnsi="Arial" w:cs="Arial"/>
          <w:sz w:val="22"/>
          <w:szCs w:val="22"/>
        </w:rPr>
      </w:pPr>
    </w:p>
    <w:p w14:paraId="1C4726C8" w14:textId="77777777" w:rsidR="00000000" w:rsidRDefault="008373D5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20"/>
          <w:szCs w:val="20"/>
        </w:rPr>
        <w:t>Tabuľka č. 2</w:t>
      </w:r>
    </w:p>
    <w:tbl>
      <w:tblPr>
        <w:tblW w:w="0" w:type="auto"/>
        <w:tblInd w:w="-1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501"/>
      </w:tblGrid>
      <w:tr w:rsidR="00000000" w14:paraId="4AC2572D" w14:textId="77777777">
        <w:trPr>
          <w:trHeight w:val="284"/>
        </w:trPr>
        <w:tc>
          <w:tcPr>
            <w:tcW w:w="3119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A799F9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88" w:type="dxa"/>
            <w:gridSpan w:val="5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68CAE50F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 obdobi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e </w:t>
            </w:r>
          </w:p>
        </w:tc>
      </w:tr>
      <w:tr w:rsidR="00000000" w14:paraId="607D316B" w14:textId="77777777">
        <w:trPr>
          <w:trHeight w:val="284"/>
        </w:trPr>
        <w:tc>
          <w:tcPr>
            <w:tcW w:w="3119" w:type="dxa"/>
            <w:vMerge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C973450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FBEA82B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zač. ÚO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04661ED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7276E95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CA076C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178B926E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 ÚO</w:t>
            </w:r>
          </w:p>
        </w:tc>
      </w:tr>
      <w:tr w:rsidR="00000000" w14:paraId="34AE7D06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DBD33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B01382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E95517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723EBA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DD4A92" w14:textId="77777777" w:rsidR="00000000" w:rsidRDefault="008373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A82BD8B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 w14:paraId="694FB5B9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24FF2EDD" w14:textId="77777777" w:rsidR="00000000" w:rsidRDefault="008373D5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Vlastné imanie spolu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6CB5AC66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0A3B646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3946096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E4A4D6F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23896761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000000" w14:paraId="113098E9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FB70F8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9B01D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561017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B42E19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597CEE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B1A761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2434F9D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6EC9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8F8E22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CA56A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729F09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4BF9B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1B75BA3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1A59D52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51F3E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5E146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9FFF70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1750B0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7F6A72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32370A8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A95A7EB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126C8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9B840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6E30D0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372EE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CE65C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CCE1F5B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21F27C5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7D59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</w:t>
            </w:r>
            <w:r>
              <w:rPr>
                <w:rFonts w:ascii="Arial Narrow" w:hAnsi="Arial Narrow" w:cs="Arial Narrow"/>
                <w:sz w:val="18"/>
                <w:szCs w:val="18"/>
              </w:rPr>
              <w:t>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AAA972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336A34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7E4D65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6BE2F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0EE5426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587E22F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4594F8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70D737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D531D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6A5C39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60C4A3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A645117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DBA2951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FCDE18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RF z kapitálových vkladov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E12153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C8487E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91CD5B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80161F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8DD52B1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6CBFEF1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CFDA2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Oceň. rozdiely z precen. majetku a záväzkov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F1AA58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20BC3A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E1B0C5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475C25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6A6C477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8247ACB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004B19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4DFF56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494675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20C388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A07C0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C085EA9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003ECE2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87B242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Oceň. rozdiely z precenenia pri zlúčení, ....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CE7920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0990B9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01E9B8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FE986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C5E7D91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3E7C062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35F56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8D39CB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EC22A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B9F8B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4492FA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3C767D9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385319F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CC2D3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E967A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FB2E5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4EB650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B4DA9A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B3320FD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2426A40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CD84F0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1E5C5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8896B2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A2C96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5D757F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2715E7B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C0117C7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303B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E2AE52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638A9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F88010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55C965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A1BEA88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604B8E8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FA2C3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F5529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F2C030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C3E2EA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51BB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7648310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1C427A1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3669A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 ÚO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12A67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44845D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96C08C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658FC0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A48B13D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E150683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314DB8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7F33A2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C92A3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C2474F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6A892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AEDC11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8E9E3B0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7A7BF29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</w:t>
            </w:r>
            <w:r>
              <w:rPr>
                <w:rFonts w:ascii="Arial Narrow" w:hAnsi="Arial Narrow" w:cs="Arial Narrow"/>
                <w:sz w:val="18"/>
                <w:szCs w:val="18"/>
              </w:rPr>
              <w:t>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95D4D3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4B679E67" w14:textId="77777777" w:rsidR="00000000" w:rsidRDefault="008373D5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6134BF71" w14:textId="77777777" w:rsidR="00000000" w:rsidRDefault="008373D5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FA12CB7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53D3A14" w14:textId="77777777" w:rsidR="00000000" w:rsidRDefault="008373D5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D0A948" w14:textId="77777777" w:rsidR="00000000" w:rsidRDefault="008373D5">
      <w:pPr>
        <w:rPr>
          <w:rFonts w:ascii="Arial" w:hAnsi="Arial" w:cs="Arial"/>
          <w:b/>
          <w:bCs/>
          <w:sz w:val="22"/>
          <w:szCs w:val="22"/>
        </w:rPr>
      </w:pPr>
    </w:p>
    <w:p w14:paraId="02FB20E7" w14:textId="77777777" w:rsidR="00000000" w:rsidRDefault="008373D5">
      <w:r>
        <w:rPr>
          <w:rFonts w:ascii="Arial" w:hAnsi="Arial" w:cs="Arial"/>
          <w:b/>
          <w:bCs/>
          <w:sz w:val="22"/>
          <w:szCs w:val="22"/>
        </w:rPr>
        <w:t>R. PREHĽAD PEŇAŽNÝCH TOKOV</w:t>
      </w:r>
    </w:p>
    <w:p w14:paraId="7729E733" w14:textId="77777777" w:rsidR="00000000" w:rsidRDefault="008373D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S. o prehľade peňažných tokov pri použití priamej metódy</w:t>
      </w:r>
    </w:p>
    <w:p w14:paraId="1D9792F5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5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2068"/>
      </w:tblGrid>
      <w:tr w:rsidR="00000000" w14:paraId="6F1B96A6" w14:textId="77777777">
        <w:trPr>
          <w:cantSplit/>
          <w:trHeight w:val="454"/>
          <w:tblHeader/>
        </w:trPr>
        <w:tc>
          <w:tcPr>
            <w:tcW w:w="911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ED7C1F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BF972A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7014C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35998EB0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06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</w:tcPr>
          <w:p w14:paraId="5F03B3C0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C13C756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DD2E804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 w14:paraId="2783F065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06F5D29" w14:textId="77777777" w:rsidR="00000000" w:rsidRDefault="008373D5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B55B54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ap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421928C8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5A3E6A61" w14:textId="77777777" w:rsidR="00000000" w:rsidRDefault="008373D5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A9B2F64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A0E6A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7A312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37A39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98C68BE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357BBF8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75FE86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B2236F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06417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B0AAB3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B1CB01D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D2EFCE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4689E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24409F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4D00354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8416D00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9D3974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B1E6C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EFB071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70926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550CFD2" w14:textId="77777777" w:rsidR="00000000" w:rsidRDefault="008373D5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29544</w:t>
            </w:r>
          </w:p>
        </w:tc>
      </w:tr>
      <w:tr w:rsidR="00000000" w14:paraId="348A2FBF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FF7E4F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9D3FF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14:paraId="7FACBBF4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36C4A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2144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E4E150C" w14:textId="77777777" w:rsidR="00000000" w:rsidRDefault="008373D5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2365</w:t>
            </w:r>
          </w:p>
        </w:tc>
      </w:tr>
      <w:tr w:rsidR="00000000" w14:paraId="604E6573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5689AE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ECA323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3B6821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18769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516A1EA" w14:textId="77777777" w:rsidR="00000000" w:rsidRDefault="008373D5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15454</w:t>
            </w:r>
          </w:p>
        </w:tc>
      </w:tr>
      <w:tr w:rsidR="00000000" w14:paraId="3BEB17E5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96C5A5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90EC0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7C459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7A47A0D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53CF660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0777F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50BA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14:paraId="7CCD725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A9526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ACBBDCC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048952A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C4B4B6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5A348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14:paraId="6F65A9B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</w:t>
            </w:r>
            <w:r>
              <w:rPr>
                <w:rFonts w:ascii="Arial Narrow" w:hAnsi="Arial Narrow" w:cs="Arial Narrow"/>
                <w:sz w:val="18"/>
                <w:szCs w:val="18"/>
              </w:rPr>
              <w:t>nie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2BCF68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DC09608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1EFA02E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8F213B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FABE62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14:paraId="4A66894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ADFE53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002AE8F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290F7DE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E0E4B2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24E4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14:paraId="69724D9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186CF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119B713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046BBFD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81E0AF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95612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</w:t>
            </w:r>
            <w:r>
              <w:rPr>
                <w:rFonts w:ascii="Arial Narrow" w:hAnsi="Arial Narrow" w:cs="Arial Narrow"/>
                <w:sz w:val="18"/>
                <w:szCs w:val="18"/>
              </w:rPr>
              <w:t>etom je právo určené</w:t>
            </w:r>
          </w:p>
          <w:p w14:paraId="38BC1AB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5A7FEE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1EA9AEF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62F4839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A6815F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BDF6A5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14:paraId="7CAC1E0F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14:paraId="720A2B0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22401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C021012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35BFC0C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F289B3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996D72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úverov, ktoré účtovnej jednotke</w:t>
            </w:r>
          </w:p>
          <w:p w14:paraId="1E088AF4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14:paraId="48C772A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568FA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718F42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84964B8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E13DD0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0D2C27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14:paraId="0A63BAF9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</w:t>
            </w:r>
            <w:r>
              <w:rPr>
                <w:rFonts w:ascii="Arial Narrow" w:hAnsi="Arial Narrow" w:cs="Arial Narrow"/>
                <w:sz w:val="18"/>
                <w:szCs w:val="18"/>
              </w:rPr>
              <w:t>astiach prehľadu peňažných tokov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89E07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8A33587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1A0ECCE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A9B73E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E79B8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14:paraId="4746EB0D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B43D79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BA70613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FD33812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5A975DF" w14:textId="77777777" w:rsidR="00000000" w:rsidRDefault="008373D5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011BE074" w14:textId="77777777" w:rsidR="00000000" w:rsidRDefault="008373D5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14:paraId="257E801C" w14:textId="77777777" w:rsidR="00000000" w:rsidRDefault="008373D5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ádzajú osobitne v iných častiach prehľadu peňažných</w:t>
            </w:r>
          </w:p>
          <w:p w14:paraId="01056DF8" w14:textId="77777777" w:rsidR="00000000" w:rsidRDefault="008373D5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4858801F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0638103A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000000" w14:paraId="4C6B9316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1ACA74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D59BA7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C15BDD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4EE1369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9FDB42E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F69B11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A7C07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fin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ančných </w:t>
            </w:r>
          </w:p>
          <w:p w14:paraId="6E8FF856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36EA5D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9C9B3A5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97609A5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F6307D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AEF4E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F6961E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3E9BFF5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97DE444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5CF1A7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F9765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</w:t>
            </w:r>
            <w:r>
              <w:rPr>
                <w:rFonts w:ascii="Arial Narrow" w:hAnsi="Arial Narrow" w:cs="Arial Narrow"/>
                <w:sz w:val="18"/>
                <w:szCs w:val="18"/>
              </w:rPr>
              <w:t>nností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4FBDC1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52F7A90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A8F4681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DAAEB82" w14:textId="77777777" w:rsidR="00000000" w:rsidRDefault="008373D5">
            <w:pPr>
              <w:snapToGrid w:val="0"/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411995CB" w14:textId="77777777" w:rsidR="00000000" w:rsidRDefault="008373D5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14:paraId="0D947619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3835F66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31EF7604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47812CE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908E8A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B92F8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604CF0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6633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57494AA" w14:textId="77777777" w:rsidR="00000000" w:rsidRDefault="008373D5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1718</w:t>
            </w:r>
          </w:p>
        </w:tc>
      </w:tr>
    </w:tbl>
    <w:p w14:paraId="2D762288" w14:textId="77777777" w:rsidR="00000000" w:rsidRDefault="008373D5"/>
    <w:p w14:paraId="28179001" w14:textId="77777777" w:rsidR="00000000" w:rsidRDefault="008373D5"/>
    <w:tbl>
      <w:tblPr>
        <w:tblW w:w="0" w:type="auto"/>
        <w:tblInd w:w="-5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2068"/>
      </w:tblGrid>
      <w:tr w:rsidR="00000000" w14:paraId="654FD311" w14:textId="77777777">
        <w:trPr>
          <w:cantSplit/>
          <w:trHeight w:val="454"/>
          <w:tblHeader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FC2C9D" w14:textId="77777777" w:rsidR="00000000" w:rsidRDefault="008373D5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žky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4849FE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4B6FA4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38069C4D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70A718E0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5724096" w14:textId="77777777" w:rsidR="00000000" w:rsidRDefault="008373D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B249409" w14:textId="77777777" w:rsidR="00000000" w:rsidRDefault="008373D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 w14:paraId="6AC093ED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611D0D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A44874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7C3D9F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054A813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56B6742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F7DFAF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C.8.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4D2EB0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5085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01E4C8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98CA7E0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652512" w14:textId="77777777" w:rsidR="00000000" w:rsidRDefault="008373D5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4BF211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923771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F65A58C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98C6B09" w14:textId="77777777">
        <w:trPr>
          <w:cantSplit/>
          <w:trHeight w:val="493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411292C" w14:textId="77777777" w:rsidR="00000000" w:rsidRDefault="008373D5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1654CF0" w14:textId="77777777" w:rsidR="00000000" w:rsidRDefault="008373D5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6453F64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599DE5F9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000000" w14:paraId="2A375E9B" w14:textId="77777777">
        <w:trPr>
          <w:cantSplit/>
          <w:trHeight w:val="599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2E920" w14:textId="77777777" w:rsidR="00000000" w:rsidRDefault="008373D5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63497" w14:textId="77777777" w:rsidR="00000000" w:rsidRDefault="008373D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14:paraId="017C2EAB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17173D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4E32CB7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310A7C9" w14:textId="77777777">
        <w:trPr>
          <w:cantSplit/>
          <w:trHeight w:val="563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3534AE" w14:textId="77777777" w:rsidR="00000000" w:rsidRDefault="008373D5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32BEEA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ažných prostriedkov a peňažných ekvivalentov na začiatku účtovného obdobia (+/-)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D310B1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E342F89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D58A943" w14:textId="77777777">
        <w:trPr>
          <w:cantSplit/>
          <w:trHeight w:val="810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019E2B" w14:textId="77777777" w:rsidR="00000000" w:rsidRDefault="008373D5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D8A6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peňažných prostriedkov a peňažných ekvivalentov na konci účtovného obdobia pred zohľadnením kurzových rozdielov vyčíslených ku dňu, ku ktorému sa zostavuje účtovná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závierka (+/-)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430E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6E57F7D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B69430C" w14:textId="77777777">
        <w:trPr>
          <w:cantSplit/>
          <w:trHeight w:val="606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625AC9" w14:textId="77777777" w:rsidR="00000000" w:rsidRDefault="008373D5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41BCFE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C2C4B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23C3925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1D52E23" w14:textId="77777777">
        <w:trPr>
          <w:cantSplit/>
          <w:trHeight w:val="698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603DC78C" w14:textId="77777777" w:rsidR="00000000" w:rsidRDefault="008373D5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D1D3BCC" w14:textId="77777777" w:rsidR="00000000" w:rsidRDefault="008373D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zové rozdiely vyčíslené ku dňu, ku ktorému sa zostavuje účtovná závierka (+/-)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58BD734" w14:textId="77777777" w:rsidR="00000000" w:rsidRDefault="008373D5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33069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0CBB46B" w14:textId="77777777" w:rsidR="00000000" w:rsidRDefault="008373D5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15972</w:t>
            </w:r>
          </w:p>
        </w:tc>
      </w:tr>
    </w:tbl>
    <w:p w14:paraId="0A57B036" w14:textId="77777777" w:rsidR="00000000" w:rsidRDefault="008373D5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sz w:val="18"/>
          <w:szCs w:val="18"/>
        </w:rPr>
      </w:pPr>
    </w:p>
    <w:p w14:paraId="610FCF22" w14:textId="77777777" w:rsidR="00000000" w:rsidRDefault="008373D5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color w:val="000000"/>
          <w:sz w:val="18"/>
          <w:szCs w:val="18"/>
        </w:rPr>
      </w:pPr>
    </w:p>
    <w:p w14:paraId="368A46CC" w14:textId="77777777" w:rsidR="00000000" w:rsidRDefault="008373D5">
      <w:pPr>
        <w:rPr>
          <w:rFonts w:ascii="Arial Narrow" w:hAnsi="Arial Narrow" w:cs="Arial Narrow"/>
          <w:sz w:val="18"/>
          <w:szCs w:val="18"/>
        </w:rPr>
      </w:pPr>
    </w:p>
    <w:p w14:paraId="71CAD06E" w14:textId="77777777" w:rsidR="00000000" w:rsidRDefault="008373D5"/>
    <w:sectPr w:rsidR="00000000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709" w:bottom="1134" w:left="1418" w:header="709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14E22" w14:textId="77777777" w:rsidR="00000000" w:rsidRDefault="008373D5">
      <w:r>
        <w:separator/>
      </w:r>
    </w:p>
  </w:endnote>
  <w:endnote w:type="continuationSeparator" w:id="0">
    <w:p w14:paraId="273BEEE7" w14:textId="77777777" w:rsidR="00000000" w:rsidRDefault="008373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1F203" w14:textId="77777777" w:rsidR="00000000" w:rsidRDefault="008373D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8A0DB" w14:textId="77777777" w:rsidR="00000000" w:rsidRDefault="008373D5">
    <w:pPr>
      <w:pStyle w:val="Pta"/>
      <w:jc w:val="right"/>
    </w:pPr>
    <w:r>
      <w:rPr>
        <w:rFonts w:ascii="Arial" w:hAnsi="Arial" w:cs="Arial"/>
        <w:sz w:val="18"/>
        <w:szCs w:val="18"/>
      </w:rPr>
      <w:t xml:space="preserve">Strana </w:t>
    </w:r>
    <w:r>
      <w:rPr>
        <w:rFonts w:cs="Arial"/>
        <w:sz w:val="18"/>
        <w:szCs w:val="18"/>
      </w:rPr>
      <w:fldChar w:fldCharType="begin"/>
    </w:r>
    <w:r>
      <w:rPr>
        <w:rFonts w:cs="Arial"/>
        <w:sz w:val="18"/>
        <w:szCs w:val="18"/>
      </w:rPr>
      <w:instrText xml:space="preserve"> PAGE </w:instrText>
    </w:r>
    <w:r>
      <w:rPr>
        <w:rFonts w:cs="Arial"/>
        <w:sz w:val="18"/>
        <w:szCs w:val="18"/>
      </w:rPr>
      <w:fldChar w:fldCharType="separate"/>
    </w:r>
    <w:r>
      <w:rPr>
        <w:rFonts w:cs="Arial"/>
        <w:sz w:val="18"/>
        <w:szCs w:val="18"/>
      </w:rPr>
      <w:t>7</w:t>
    </w:r>
    <w:r>
      <w:rPr>
        <w:rFonts w:cs="Arial"/>
        <w:sz w:val="18"/>
        <w:szCs w:val="18"/>
      </w:rPr>
      <w:fldChar w:fldCharType="end"/>
    </w:r>
    <w:r>
      <w:rPr>
        <w:rFonts w:ascii="Arial" w:hAnsi="Arial" w:cs="Arial"/>
        <w:sz w:val="18"/>
        <w:szCs w:val="18"/>
      </w:rPr>
      <w:t xml:space="preserve"> z </w:t>
    </w:r>
    <w:r>
      <w:rPr>
        <w:rFonts w:cs="Arial"/>
        <w:sz w:val="18"/>
        <w:szCs w:val="18"/>
      </w:rPr>
      <w:fldChar w:fldCharType="begin"/>
    </w:r>
    <w:r>
      <w:rPr>
        <w:rFonts w:cs="Arial"/>
        <w:sz w:val="18"/>
        <w:szCs w:val="18"/>
      </w:rPr>
      <w:instrText xml:space="preserve"> NUMPAGES \*Arabic </w:instrText>
    </w:r>
    <w:r>
      <w:rPr>
        <w:rFonts w:cs="Arial"/>
        <w:sz w:val="18"/>
        <w:szCs w:val="18"/>
      </w:rPr>
      <w:fldChar w:fldCharType="separate"/>
    </w:r>
    <w:r>
      <w:rPr>
        <w:rFonts w:cs="Arial"/>
        <w:sz w:val="18"/>
        <w:szCs w:val="18"/>
      </w:rPr>
      <w:t>7</w:t>
    </w:r>
    <w:r>
      <w:rPr>
        <w:rFonts w:cs="Arial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06A1A" w14:textId="77777777" w:rsidR="00000000" w:rsidRDefault="008373D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B0161" w14:textId="77777777" w:rsidR="00000000" w:rsidRDefault="008373D5">
      <w:r>
        <w:separator/>
      </w:r>
    </w:p>
  </w:footnote>
  <w:footnote w:type="continuationSeparator" w:id="0">
    <w:p w14:paraId="6DD96B77" w14:textId="77777777" w:rsidR="00000000" w:rsidRDefault="008373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CFC1E" w14:textId="77777777" w:rsidR="00000000" w:rsidRDefault="008373D5">
    <w:pPr>
      <w:pStyle w:val="Hlavika"/>
    </w:pPr>
    <w:r>
      <w:t>IČO: 51434261, DIČ: 2120707094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7F3C9" w14:textId="77777777" w:rsidR="00000000" w:rsidRDefault="008373D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Wingdings" w:hAnsi="Wingdings" w:cs="Wingdings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 w:hint="default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Wingdings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Wingdings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bCs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b/>
        <w:bCs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b/>
        <w:bCs/>
        <w:sz w:val="22"/>
        <w:szCs w:val="22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b/>
        <w:bCs/>
        <w:sz w:val="22"/>
        <w:szCs w:val="22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Arial Narrow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Arial Narrow" w:eastAsia="Times New Roman" w:hAnsi="Arial Narrow" w:cs="Arial Narrow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Symbol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Wingdings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Wingdings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373D5"/>
    <w:rsid w:val="00837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119DC91"/>
  <w15:chartTrackingRefBased/>
  <w15:docId w15:val="{5D62F12C-18EA-4D45-AC2D-63523CAA2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autoSpaceDE w:val="0"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3">
    <w:name w:val="WW8Num4z3"/>
    <w:rPr>
      <w:rFonts w:ascii="Wingdings" w:hAnsi="Wingdings" w:cs="Wingdings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hint="default"/>
      <w:b/>
      <w:bCs/>
      <w:sz w:val="22"/>
      <w:szCs w:val="22"/>
    </w:rPr>
  </w:style>
  <w:style w:type="character" w:customStyle="1" w:styleId="WW8Num6z1">
    <w:name w:val="WW8Num6z1"/>
  </w:style>
  <w:style w:type="character" w:customStyle="1" w:styleId="WW8Num6z3">
    <w:name w:val="WW8Num6z3"/>
  </w:style>
  <w:style w:type="character" w:customStyle="1" w:styleId="WW8Num7z0">
    <w:name w:val="WW8Num7z0"/>
    <w:rPr>
      <w:rFonts w:ascii="Arial Narrow" w:eastAsia="Times New Roman" w:hAnsi="Arial Narrow" w:cs="Arial Narro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Wingdings" w:hAnsi="Wingdings" w:cs="Wingdings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Wingdings" w:hAnsi="Wingdings" w:cs="Wingdings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Wingdings" w:hAnsi="Wingdings" w:cs="Wingdings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2">
    <w:name w:val="WW8Num6z2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3">
    <w:name w:val="WW8Num12z3"/>
    <w:rPr>
      <w:rFonts w:ascii="Wingdings" w:hAnsi="Wingdings" w:cs="Wingdings" w:hint="default"/>
    </w:rPr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3">
    <w:name w:val="WW8Num13z3"/>
    <w:rPr>
      <w:rFonts w:ascii="Wingdings" w:hAnsi="Wingdings" w:cs="Wingdings" w:hint="default"/>
    </w:rPr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hint="default"/>
      <w:b/>
      <w:bCs/>
      <w:sz w:val="22"/>
      <w:szCs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Wingdings" w:hAnsi="Wingdings" w:cs="Wingdings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Wingdings" w:hAnsi="Wingdings" w:cs="Wingdings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3">
    <w:name w:val="WW8Num21z3"/>
    <w:rPr>
      <w:rFonts w:ascii="Wingdings" w:hAnsi="Wingdings" w:cs="Wingdings" w:hint="default"/>
    </w:rPr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" w:eastAsia="Times New Roman" w:hAnsi="Arial" w:cs="Arial" w:hint="default"/>
    </w:rPr>
  </w:style>
  <w:style w:type="character" w:customStyle="1" w:styleId="WW8Num25z1">
    <w:name w:val="WW8Num25z1"/>
    <w:rPr>
      <w:rFonts w:hint="default"/>
    </w:rPr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2">
    <w:name w:val="WW8Num27z2"/>
    <w:rPr>
      <w:rFonts w:ascii="Wingdings" w:hAnsi="Wingdings" w:cs="Wingdings" w:hint="default"/>
    </w:rPr>
  </w:style>
  <w:style w:type="character" w:customStyle="1" w:styleId="WW8Num27z3">
    <w:name w:val="WW8Num27z3"/>
    <w:rPr>
      <w:rFonts w:ascii="Symbol" w:hAnsi="Symbol" w:cs="Symbol"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ascii="Wingdings" w:hAnsi="Wingdings" w:cs="Wingdings" w:hint="default"/>
      <w:sz w:val="18"/>
      <w:szCs w:val="18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hint="default"/>
    </w:rPr>
  </w:style>
  <w:style w:type="character" w:customStyle="1" w:styleId="WW8Num32z1">
    <w:name w:val="WW8Num32z1"/>
    <w:rPr>
      <w:rFonts w:ascii="Courier New" w:hAnsi="Courier New" w:cs="Courier New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2z3">
    <w:name w:val="WW8Num32z3"/>
    <w:rPr>
      <w:rFonts w:ascii="Symbol" w:hAnsi="Symbol" w:cs="Symbol" w:hint="default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  <w:rPr>
      <w:rFonts w:hint="default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ascii="Wingdings" w:hAnsi="Wingdings" w:cs="Wingdings" w:hint="default"/>
    </w:rPr>
  </w:style>
  <w:style w:type="character" w:customStyle="1" w:styleId="WW8Num35z1">
    <w:name w:val="WW8Num35z1"/>
    <w:rPr>
      <w:rFonts w:ascii="Courier New" w:hAnsi="Courier New" w:cs="Courier New" w:hint="default"/>
    </w:rPr>
  </w:style>
  <w:style w:type="character" w:customStyle="1" w:styleId="WW8Num35z3">
    <w:name w:val="WW8Num35z3"/>
    <w:rPr>
      <w:rFonts w:ascii="Symbol" w:hAnsi="Symbol" w:cs="Symbol"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  <w:rPr>
      <w:rFonts w:ascii="Courier New" w:hAnsi="Courier New" w:cs="Courier New" w:hint="default"/>
    </w:rPr>
  </w:style>
  <w:style w:type="character" w:customStyle="1" w:styleId="WW8Num36z2">
    <w:name w:val="WW8Num36z2"/>
    <w:rPr>
      <w:rFonts w:ascii="Wingdings" w:hAnsi="Wingdings" w:cs="Wingdings" w:hint="default"/>
    </w:rPr>
  </w:style>
  <w:style w:type="character" w:customStyle="1" w:styleId="WW8Num36z3">
    <w:name w:val="WW8Num36z3"/>
    <w:rPr>
      <w:rFonts w:ascii="Symbol" w:hAnsi="Symbol" w:cs="Symbol" w:hint="default"/>
    </w:rPr>
  </w:style>
  <w:style w:type="character" w:customStyle="1" w:styleId="WW8Num37z0">
    <w:name w:val="WW8Num37z0"/>
    <w:rPr>
      <w:rFonts w:hint="default"/>
    </w:rPr>
  </w:style>
  <w:style w:type="character" w:customStyle="1" w:styleId="WW8Num37z3">
    <w:name w:val="WW8Num37z3"/>
    <w:rPr>
      <w:rFonts w:ascii="Wingdings" w:hAnsi="Wingdings" w:cs="Wingdings" w:hint="default"/>
    </w:rPr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ascii="Wingdings" w:hAnsi="Wingdings" w:cs="Wingdings" w:hint="default"/>
    </w:rPr>
  </w:style>
  <w:style w:type="character" w:customStyle="1" w:styleId="WW8Num41z1">
    <w:name w:val="WW8Num41z1"/>
    <w:rPr>
      <w:rFonts w:ascii="Courier New" w:hAnsi="Courier New" w:cs="Courier New" w:hint="default"/>
    </w:rPr>
  </w:style>
  <w:style w:type="character" w:customStyle="1" w:styleId="WW8Num41z3">
    <w:name w:val="WW8Num41z3"/>
    <w:rPr>
      <w:rFonts w:ascii="Symbol" w:hAnsi="Symbol" w:cs="Symbol" w:hint="default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Wingdings" w:hAnsi="Wingdings" w:cs="Wingdings" w:hint="default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Standardnpsmoodstavce">
    <w:name w:val="Standardní písmo odstavce"/>
  </w:style>
  <w:style w:type="character" w:customStyle="1" w:styleId="Nadpis1Char">
    <w:name w:val="Nadpis 1 Char"/>
    <w:basedOn w:val="Standardnpsmoodstavce"/>
    <w:rPr>
      <w:b/>
      <w:bCs/>
      <w:kern w:val="1"/>
      <w:sz w:val="32"/>
      <w:szCs w:val="32"/>
    </w:rPr>
  </w:style>
  <w:style w:type="character" w:customStyle="1" w:styleId="Nadpis2Char">
    <w:name w:val="Nadpis 2 Char"/>
    <w:basedOn w:val="Standardnpsmoodstavce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rPr>
      <w:b/>
      <w:bCs/>
      <w:sz w:val="26"/>
      <w:szCs w:val="26"/>
    </w:rPr>
  </w:style>
  <w:style w:type="character" w:customStyle="1" w:styleId="Nadpis4Char">
    <w:name w:val="Nadpis 4 Char"/>
    <w:basedOn w:val="Standardnpsmoodstavce"/>
    <w:rPr>
      <w:b/>
      <w:bCs/>
      <w:sz w:val="28"/>
      <w:szCs w:val="28"/>
    </w:rPr>
  </w:style>
  <w:style w:type="character" w:customStyle="1" w:styleId="ZhlavChar">
    <w:name w:val="Záhlaví Char"/>
    <w:basedOn w:val="Standardnpsmoodstavce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Standardnpsmoodstavce"/>
  </w:style>
  <w:style w:type="character" w:customStyle="1" w:styleId="ZkladntextChar">
    <w:name w:val="Základní text Char"/>
    <w:basedOn w:val="Standardnpsmoodstavce"/>
    <w:rPr>
      <w:rFonts w:ascii="Times New Roman" w:hAnsi="Times New Roman" w:cs="Times New Roman"/>
      <w:sz w:val="24"/>
      <w:szCs w:val="24"/>
    </w:rPr>
  </w:style>
  <w:style w:type="character" w:customStyle="1" w:styleId="TextbublinyChar">
    <w:name w:val="Text bubliny Char"/>
    <w:basedOn w:val="Standardnpsmoodstavce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Standardnpsmoodstavce"/>
    <w:rPr>
      <w:rFonts w:ascii="Arial" w:hAnsi="Arial" w:cs="Arial"/>
      <w:b/>
      <w:bCs/>
      <w:sz w:val="22"/>
      <w:szCs w:val="22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Pr>
      <w:rFonts w:ascii="Arial Narrow" w:hAnsi="Arial Narrow" w:cs="Arial Narrow"/>
      <w:sz w:val="18"/>
      <w:szCs w:val="18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</w:style>
  <w:style w:type="paragraph" w:styleId="Pta">
    <w:name w:val="footer"/>
    <w:basedOn w:val="Normlny"/>
  </w:style>
  <w:style w:type="paragraph" w:customStyle="1" w:styleId="Seznam2">
    <w:name w:val="Seznam 2"/>
    <w:basedOn w:val="Normlny"/>
    <w:pPr>
      <w:ind w:left="566" w:hanging="283"/>
    </w:pPr>
  </w:style>
  <w:style w:type="paragraph" w:customStyle="1" w:styleId="Styl1">
    <w:name w:val="Styl1"/>
    <w:basedOn w:val="Nadpis1"/>
    <w:pPr>
      <w:numPr>
        <w:numId w:val="7"/>
      </w:numPr>
    </w:pPr>
    <w:rPr>
      <w:sz w:val="22"/>
      <w:szCs w:val="22"/>
    </w:rPr>
  </w:style>
  <w:style w:type="paragraph" w:customStyle="1" w:styleId="Styl2">
    <w:name w:val="Styl2"/>
    <w:basedOn w:val="Nadpis2"/>
    <w:pPr>
      <w:numPr>
        <w:ilvl w:val="0"/>
        <w:numId w:val="7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numPr>
        <w:ilvl w:val="0"/>
        <w:numId w:val="7"/>
      </w:numPr>
    </w:pPr>
    <w:rPr>
      <w:cap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Revzia1">
    <w:name w:val="Revízia1"/>
    <w:pPr>
      <w:suppressAutoHyphens/>
      <w:autoSpaceDE w:val="0"/>
    </w:pPr>
    <w:rPr>
      <w:sz w:val="24"/>
      <w:szCs w:val="24"/>
      <w:lang w:eastAsia="ar-SA"/>
    </w:rPr>
  </w:style>
  <w:style w:type="paragraph" w:customStyle="1" w:styleId="TaxEdit">
    <w:name w:val="TaxEdit"/>
    <w:basedOn w:val="Normlny"/>
    <w:pPr>
      <w:numPr>
        <w:numId w:val="2"/>
      </w:numPr>
      <w:ind w:left="284" w:firstLine="0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pPr>
      <w:suppressAutoHyphens/>
      <w:autoSpaceDE w:val="0"/>
    </w:pPr>
    <w:rPr>
      <w:rFonts w:ascii="Courier" w:hAnsi="Courier" w:cs="Courier"/>
      <w:sz w:val="24"/>
      <w:szCs w:val="24"/>
      <w:lang w:val="cs-CZ" w:eastAsia="ar-SA"/>
    </w:rPr>
  </w:style>
  <w:style w:type="paragraph" w:customStyle="1" w:styleId="TaxEdit2">
    <w:name w:val="TaxEdit2"/>
    <w:basedOn w:val="TaxEdit"/>
    <w:pPr>
      <w:numPr>
        <w:numId w:val="0"/>
      </w:numPr>
      <w:tabs>
        <w:tab w:val="left" w:pos="0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2039</Words>
  <Characters>11625</Characters>
  <Application>Microsoft Office Word</Application>
  <DocSecurity>0</DocSecurity>
  <Lines>96</Lines>
  <Paragraphs>27</Paragraphs>
  <ScaleCrop>false</ScaleCrop>
  <Company/>
  <LinksUpToDate>false</LinksUpToDate>
  <CharactersWithSpaces>13637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cp:lastModifiedBy>Radoslav Kasík</cp:lastModifiedBy>
  <cp:revision>2</cp:revision>
  <cp:lastPrinted>2016-03-13T07:55:00Z</cp:lastPrinted>
  <dcterms:created xsi:type="dcterms:W3CDTF">2022-03-21T13:58:00Z</dcterms:created>
  <dcterms:modified xsi:type="dcterms:W3CDTF">2022-03-21T13:58:00Z</dcterms:modified>
</cp:coreProperties>
</file>